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A4" w:rsidRPr="007716A4" w:rsidRDefault="007716A4" w:rsidP="007716A4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7716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ملخّص</w:t>
      </w:r>
      <w:proofErr w:type="gramEnd"/>
      <w:r w:rsidRPr="007716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7716A4" w:rsidRDefault="007716A4" w:rsidP="007716A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تهدف هذه الدّراسة إلى الكشف عن فعّاليّة برنامج علاجي لتحسين المستوى الفونولوجي والمستوى المعجمي لدى حالات تعاني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حبسة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بروكا،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وقد استخدمنا المنهج الشّبه التّجريبي من خلال تصميم المجموعة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الواحدة،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بداية بالقياس القبلي لمجموعة الدّراسة ثمّ تطبيق البرنامج العلاجي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عليها،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وبعدها القيام بالقياس البعدي.</w:t>
      </w:r>
    </w:p>
    <w:p w:rsidR="007716A4" w:rsidRDefault="007716A4" w:rsidP="007716A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اشتملت مجموعة الدّراسة على 4 حالات مشخّصة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بحبسة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بروكا،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تمّ اختيارهم بطريقة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قصديّة،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وقد </w:t>
      </w:r>
      <w:r w:rsidRPr="0000404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عتمدت الباحثة في دراستها على الأدوات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التّالية: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اختبار التّعبير الشّفهي من بطّاريّة </w:t>
      </w:r>
      <w:r w:rsidRPr="008A0348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MT</w:t>
      </w:r>
      <w:r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A 2002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البرنامج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العلاجي،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من تصميم الباحثة.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Pr="00004043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من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خلال ما أجريناه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بحثنا،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توصّلنا إلى أنّ هناك فعّاليّة للبرنامج العلاجي المقترح في تحسين المستوى الفونولوجي والمستوى المعجمي لدى حبسي بروكا.</w:t>
      </w:r>
    </w:p>
    <w:p w:rsidR="007716A4" w:rsidRDefault="007716A4" w:rsidP="007716A4">
      <w:pPr>
        <w:bidi/>
        <w:jc w:val="both"/>
        <w:rPr>
          <w:rFonts w:ascii="Simplified Arabic" w:hAnsi="Simplified Arabic" w:cs="Simplified Arabic"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 xml:space="preserve">الكلمات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المفتاحيّة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البرنامج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العلاجي،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المستوى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الفونولوجي،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المستوى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المعجمي،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حبسة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بروكا.</w:t>
      </w:r>
    </w:p>
    <w:p w:rsidR="007716A4" w:rsidRDefault="007716A4" w:rsidP="007716A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</w:p>
    <w:p w:rsidR="007716A4" w:rsidRPr="007716A4" w:rsidRDefault="007716A4" w:rsidP="007716A4">
      <w:pPr>
        <w:jc w:val="both"/>
        <w:rPr>
          <w:rStyle w:val="rynqvb"/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Style w:val="rynqvb"/>
          <w:rFonts w:asciiTheme="majorBidi" w:hAnsiTheme="majorBidi" w:cstheme="majorBidi"/>
          <w:b/>
          <w:bCs/>
          <w:sz w:val="24"/>
          <w:szCs w:val="24"/>
          <w:lang w:val="fr-FR"/>
        </w:rPr>
        <w:t>R</w:t>
      </w:r>
      <w:r w:rsidRPr="007716A4">
        <w:rPr>
          <w:rStyle w:val="rynqvb"/>
          <w:rFonts w:asciiTheme="majorBidi" w:hAnsiTheme="majorBidi" w:cstheme="majorBidi"/>
          <w:b/>
          <w:bCs/>
          <w:sz w:val="24"/>
          <w:szCs w:val="24"/>
          <w:lang w:val="fr-FR"/>
        </w:rPr>
        <w:t>ésumé:</w:t>
      </w:r>
    </w:p>
    <w:p w:rsidR="007716A4" w:rsidRDefault="004A3090" w:rsidP="007716A4">
      <w:pPr>
        <w:jc w:val="both"/>
        <w:rPr>
          <w:rStyle w:val="rynqv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rynqvb"/>
          <w:rFonts w:asciiTheme="majorBidi" w:hAnsiTheme="majorBidi" w:cstheme="majorBidi"/>
          <w:sz w:val="24"/>
          <w:szCs w:val="24"/>
          <w:lang w:val="fr-FR"/>
        </w:rPr>
        <w:t xml:space="preserve">     </w:t>
      </w:r>
      <w:r w:rsidR="007716A4" w:rsidRPr="007716A4">
        <w:rPr>
          <w:rStyle w:val="rynqvb"/>
          <w:rFonts w:asciiTheme="majorBidi" w:hAnsiTheme="majorBidi" w:cstheme="majorBidi"/>
          <w:sz w:val="24"/>
          <w:szCs w:val="24"/>
          <w:lang w:val="fr-FR"/>
        </w:rPr>
        <w:t>Cette étude vise à révéler l'efficacité d'un programme thérapeutique pour améliorer le niveau phonologique et lexical dans les cas souffrant d'aphasie de Broca. Nous avons utilisé l'approche quasi-expérimentale à travers une conception en groupe unique, en commençant par la pré-mesure du groupe d'étude. , puis appliquer le programme thérapeutique, puis réaliser la post-mesure. Le groupe d'étude comprenait 4 cas diagnostiqués avec l'aphasie de Broca, choisis intentionnellement. Dans son étude, la chercheuse s'est appuyée sur les outils suivants : le test d'expression orale de la batterie MTA 2002 et le programme thérapeutique conçu par la chercheuse.</w:t>
      </w:r>
      <w:r w:rsidR="007716A4" w:rsidRPr="007716A4">
        <w:rPr>
          <w:rStyle w:val="hwtze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7716A4" w:rsidRPr="007716A4">
        <w:rPr>
          <w:rStyle w:val="rynqvb"/>
          <w:rFonts w:asciiTheme="majorBidi" w:hAnsiTheme="majorBidi" w:cstheme="majorBidi"/>
          <w:sz w:val="24"/>
          <w:szCs w:val="24"/>
          <w:lang w:val="fr-FR"/>
        </w:rPr>
        <w:t>Grâce à ce que nous avons mené dans notre recherche, nous avons conclu que le programme thérapeutique proposé est efficace pour améliorer le niveau phonologique et lexica</w:t>
      </w:r>
      <w:r w:rsidR="007716A4">
        <w:rPr>
          <w:rStyle w:val="rynqvb"/>
          <w:rFonts w:asciiTheme="majorBidi" w:hAnsiTheme="majorBidi" w:cstheme="majorBidi"/>
          <w:sz w:val="24"/>
          <w:szCs w:val="24"/>
          <w:lang w:val="fr-FR"/>
        </w:rPr>
        <w:t>l</w:t>
      </w:r>
      <w:r w:rsidR="007716A4" w:rsidRPr="007716A4">
        <w:rPr>
          <w:rStyle w:val="rynqv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7716A4">
        <w:rPr>
          <w:rStyle w:val="rynqvb"/>
          <w:rFonts w:asciiTheme="majorBidi" w:hAnsiTheme="majorBidi" w:cstheme="majorBidi"/>
          <w:sz w:val="24"/>
          <w:szCs w:val="24"/>
          <w:lang w:val="fr-FR"/>
        </w:rPr>
        <w:t>chez</w:t>
      </w:r>
      <w:r w:rsidR="007716A4" w:rsidRPr="007716A4">
        <w:rPr>
          <w:rStyle w:val="rynqvb"/>
          <w:rFonts w:asciiTheme="majorBidi" w:hAnsiTheme="majorBidi" w:cstheme="majorBidi"/>
          <w:sz w:val="24"/>
          <w:szCs w:val="24"/>
          <w:lang w:val="fr-FR"/>
        </w:rPr>
        <w:t xml:space="preserve"> l’aphasi</w:t>
      </w:r>
      <w:r w:rsidR="007716A4">
        <w:rPr>
          <w:rStyle w:val="rynqvb"/>
          <w:rFonts w:asciiTheme="majorBidi" w:hAnsiTheme="majorBidi" w:cstheme="majorBidi"/>
          <w:sz w:val="24"/>
          <w:szCs w:val="24"/>
          <w:lang w:val="fr-FR"/>
        </w:rPr>
        <w:t>que</w:t>
      </w:r>
      <w:r w:rsidR="007716A4" w:rsidRPr="007716A4">
        <w:rPr>
          <w:rStyle w:val="rynqvb"/>
          <w:rFonts w:asciiTheme="majorBidi" w:hAnsiTheme="majorBidi" w:cstheme="majorBidi"/>
          <w:sz w:val="24"/>
          <w:szCs w:val="24"/>
          <w:lang w:val="fr-FR"/>
        </w:rPr>
        <w:t xml:space="preserve"> de Broca. </w:t>
      </w:r>
    </w:p>
    <w:p w:rsidR="007716A4" w:rsidRPr="007716A4" w:rsidRDefault="007716A4" w:rsidP="008A4A8C">
      <w:pPr>
        <w:jc w:val="both"/>
        <w:rPr>
          <w:rFonts w:asciiTheme="majorBidi" w:hAnsiTheme="majorBidi" w:cstheme="majorBidi"/>
          <w:sz w:val="32"/>
          <w:szCs w:val="32"/>
          <w:lang w:val="fr-FR" w:bidi="ar-DZ"/>
        </w:rPr>
      </w:pPr>
      <w:r w:rsidRPr="007716A4">
        <w:rPr>
          <w:rStyle w:val="rynqvb"/>
          <w:rFonts w:asciiTheme="majorBidi" w:hAnsiTheme="majorBidi" w:cstheme="majorBidi"/>
          <w:b/>
          <w:bCs/>
          <w:sz w:val="24"/>
          <w:szCs w:val="24"/>
          <w:lang w:val="fr-FR"/>
        </w:rPr>
        <w:t>Mots clés:</w:t>
      </w:r>
      <w:r w:rsidRPr="007716A4">
        <w:rPr>
          <w:rStyle w:val="rynqvb"/>
          <w:rFonts w:asciiTheme="majorBidi" w:hAnsiTheme="majorBidi" w:cstheme="majorBidi"/>
          <w:sz w:val="24"/>
          <w:szCs w:val="24"/>
          <w:lang w:val="fr-FR"/>
        </w:rPr>
        <w:t xml:space="preserve"> programme thérapeutique, niveau phonologique, niveau lexical, aphasie de Broca.</w:t>
      </w:r>
    </w:p>
    <w:p w:rsidR="007716A4" w:rsidRDefault="007716A4" w:rsidP="007716A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</w:p>
    <w:p w:rsidR="007716A4" w:rsidRDefault="007716A4" w:rsidP="007716A4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proofErr w:type="gramStart"/>
      <w:r w:rsidRPr="000D3076">
        <w:rPr>
          <w:rFonts w:asciiTheme="majorBidi" w:hAnsiTheme="majorBidi" w:cstheme="majorBidi"/>
          <w:b/>
          <w:bCs/>
          <w:sz w:val="24"/>
          <w:szCs w:val="24"/>
          <w:lang w:bidi="ar-DZ"/>
        </w:rPr>
        <w:lastRenderedPageBreak/>
        <w:t>Abstract :</w:t>
      </w:r>
      <w:proofErr w:type="gramEnd"/>
      <w:r w:rsidRPr="000D3076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</w:p>
    <w:p w:rsidR="007716A4" w:rsidRPr="000D3076" w:rsidRDefault="007716A4" w:rsidP="007716A4">
      <w:pPr>
        <w:jc w:val="both"/>
        <w:rPr>
          <w:rStyle w:val="rynqvb"/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  </w:t>
      </w:r>
      <w:r w:rsidRPr="000D3076">
        <w:rPr>
          <w:rStyle w:val="rynqvb"/>
          <w:rFonts w:asciiTheme="majorBidi" w:hAnsiTheme="majorBidi" w:cstheme="majorBidi"/>
          <w:sz w:val="24"/>
          <w:szCs w:val="24"/>
        </w:rPr>
        <w:t xml:space="preserve">This study aims to reveal the effectiveness of a therapeutic program to improve the phonological and lexical levels in cases suffering from </w:t>
      </w:r>
      <w:proofErr w:type="spellStart"/>
      <w:r w:rsidRPr="000D3076">
        <w:rPr>
          <w:rStyle w:val="rynqvb"/>
          <w:rFonts w:asciiTheme="majorBidi" w:hAnsiTheme="majorBidi" w:cstheme="majorBidi"/>
          <w:sz w:val="24"/>
          <w:szCs w:val="24"/>
        </w:rPr>
        <w:t>Broca's</w:t>
      </w:r>
      <w:proofErr w:type="spellEnd"/>
      <w:r w:rsidRPr="000D3076">
        <w:rPr>
          <w:rStyle w:val="rynqvb"/>
          <w:rFonts w:asciiTheme="majorBidi" w:hAnsiTheme="majorBidi" w:cstheme="majorBidi"/>
          <w:sz w:val="24"/>
          <w:szCs w:val="24"/>
        </w:rPr>
        <w:t xml:space="preserve"> aphasia. We used the quasi-experimental approach through a single-group design, starting with the pre-measurement of the study group, then applying the therapeutic program to it, and then conducting the post-measurement.</w:t>
      </w:r>
      <w:r w:rsidRPr="000D3076">
        <w:rPr>
          <w:rStyle w:val="hwtze"/>
          <w:rFonts w:asciiTheme="majorBidi" w:hAnsiTheme="majorBidi" w:cstheme="majorBidi"/>
          <w:sz w:val="24"/>
          <w:szCs w:val="24"/>
        </w:rPr>
        <w:t xml:space="preserve"> </w:t>
      </w:r>
      <w:r w:rsidRPr="000D3076">
        <w:rPr>
          <w:rStyle w:val="rynqvb"/>
          <w:rFonts w:asciiTheme="majorBidi" w:hAnsiTheme="majorBidi" w:cstheme="majorBidi"/>
          <w:sz w:val="24"/>
          <w:szCs w:val="24"/>
        </w:rPr>
        <w:t xml:space="preserve">The study group included 4 cases diagnosed with </w:t>
      </w:r>
      <w:proofErr w:type="spellStart"/>
      <w:r w:rsidRPr="000D3076">
        <w:rPr>
          <w:rStyle w:val="rynqvb"/>
          <w:rFonts w:asciiTheme="majorBidi" w:hAnsiTheme="majorBidi" w:cstheme="majorBidi"/>
          <w:sz w:val="24"/>
          <w:szCs w:val="24"/>
        </w:rPr>
        <w:t>Broca's</w:t>
      </w:r>
      <w:proofErr w:type="spellEnd"/>
      <w:r w:rsidRPr="000D3076">
        <w:rPr>
          <w:rStyle w:val="rynqvb"/>
          <w:rFonts w:asciiTheme="majorBidi" w:hAnsiTheme="majorBidi" w:cstheme="majorBidi"/>
          <w:sz w:val="24"/>
          <w:szCs w:val="24"/>
        </w:rPr>
        <w:t xml:space="preserve"> aphasia, </w:t>
      </w:r>
      <w:proofErr w:type="gramStart"/>
      <w:r w:rsidRPr="000D3076">
        <w:rPr>
          <w:rStyle w:val="rynqvb"/>
          <w:rFonts w:asciiTheme="majorBidi" w:hAnsiTheme="majorBidi" w:cstheme="majorBidi"/>
          <w:sz w:val="24"/>
          <w:szCs w:val="24"/>
        </w:rPr>
        <w:t>who</w:t>
      </w:r>
      <w:proofErr w:type="gramEnd"/>
      <w:r w:rsidRPr="000D3076">
        <w:rPr>
          <w:rStyle w:val="rynqvb"/>
          <w:rFonts w:asciiTheme="majorBidi" w:hAnsiTheme="majorBidi" w:cstheme="majorBidi"/>
          <w:sz w:val="24"/>
          <w:szCs w:val="24"/>
        </w:rPr>
        <w:t xml:space="preserve"> were chosen intentionally. The researcher relied in her study on the following tools: the oral expression test from the MTA 2002 battery, the therapeutic program, designed by the researcher.</w:t>
      </w:r>
      <w:r w:rsidRPr="000D3076">
        <w:rPr>
          <w:rStyle w:val="hwtze"/>
          <w:rFonts w:asciiTheme="majorBidi" w:hAnsiTheme="majorBidi" w:cstheme="majorBidi"/>
          <w:sz w:val="24"/>
          <w:szCs w:val="24"/>
        </w:rPr>
        <w:t xml:space="preserve"> </w:t>
      </w:r>
      <w:r w:rsidRPr="000D3076">
        <w:rPr>
          <w:rStyle w:val="rynqvb"/>
          <w:rFonts w:asciiTheme="majorBidi" w:hAnsiTheme="majorBidi" w:cstheme="majorBidi"/>
          <w:sz w:val="24"/>
          <w:szCs w:val="24"/>
        </w:rPr>
        <w:t xml:space="preserve">Through what we conducted in our research, we concluded that there is effectiveness for the proposed therapeutic program in improving the phonological and lexical levels </w:t>
      </w:r>
      <w:r>
        <w:rPr>
          <w:rStyle w:val="rynqvb"/>
          <w:rFonts w:asciiTheme="majorBidi" w:hAnsiTheme="majorBidi" w:cstheme="majorBidi"/>
          <w:sz w:val="24"/>
          <w:szCs w:val="24"/>
        </w:rPr>
        <w:t>to</w:t>
      </w:r>
      <w:r w:rsidRPr="000D3076">
        <w:rPr>
          <w:rStyle w:val="rynqvb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D3076">
        <w:rPr>
          <w:rStyle w:val="rynqvb"/>
          <w:rFonts w:asciiTheme="majorBidi" w:hAnsiTheme="majorBidi" w:cstheme="majorBidi"/>
          <w:sz w:val="24"/>
          <w:szCs w:val="24"/>
        </w:rPr>
        <w:t>Broca's</w:t>
      </w:r>
      <w:proofErr w:type="spellEnd"/>
      <w:r w:rsidRPr="000D3076">
        <w:rPr>
          <w:rStyle w:val="rynqvb"/>
          <w:rFonts w:asciiTheme="majorBidi" w:hAnsiTheme="majorBidi" w:cstheme="majorBidi"/>
          <w:sz w:val="24"/>
          <w:szCs w:val="24"/>
        </w:rPr>
        <w:t xml:space="preserve"> aphasi</w:t>
      </w:r>
      <w:r>
        <w:rPr>
          <w:rStyle w:val="rynqvb"/>
          <w:rFonts w:asciiTheme="majorBidi" w:hAnsiTheme="majorBidi" w:cstheme="majorBidi"/>
          <w:sz w:val="24"/>
          <w:szCs w:val="24"/>
        </w:rPr>
        <w:t>c</w:t>
      </w:r>
      <w:r w:rsidRPr="000D3076">
        <w:rPr>
          <w:rStyle w:val="rynqvb"/>
          <w:rFonts w:asciiTheme="majorBidi" w:hAnsiTheme="majorBidi" w:cstheme="majorBidi"/>
          <w:sz w:val="24"/>
          <w:szCs w:val="24"/>
        </w:rPr>
        <w:t>.</w:t>
      </w:r>
    </w:p>
    <w:p w:rsidR="007716A4" w:rsidRPr="00201C2D" w:rsidRDefault="007716A4" w:rsidP="007716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C2D">
        <w:rPr>
          <w:rFonts w:ascii="Times New Roman" w:eastAsia="Times New Roman" w:hAnsi="Times New Roman" w:cs="Times New Roman"/>
          <w:b/>
          <w:bCs/>
          <w:sz w:val="24"/>
          <w:szCs w:val="24"/>
        </w:rPr>
        <w:t>Keywords:</w:t>
      </w:r>
      <w:r w:rsidRPr="00201C2D">
        <w:rPr>
          <w:rFonts w:ascii="Times New Roman" w:eastAsia="Times New Roman" w:hAnsi="Times New Roman" w:cs="Times New Roman"/>
          <w:sz w:val="24"/>
          <w:szCs w:val="24"/>
        </w:rPr>
        <w:t xml:space="preserve"> therapeutic program, phonological level, lexical level, </w:t>
      </w:r>
      <w:proofErr w:type="spellStart"/>
      <w:r w:rsidRPr="00201C2D">
        <w:rPr>
          <w:rFonts w:ascii="Times New Roman" w:eastAsia="Times New Roman" w:hAnsi="Times New Roman" w:cs="Times New Roman"/>
          <w:sz w:val="24"/>
          <w:szCs w:val="24"/>
        </w:rPr>
        <w:t>Broca's</w:t>
      </w:r>
      <w:proofErr w:type="spellEnd"/>
      <w:r w:rsidRPr="00201C2D">
        <w:rPr>
          <w:rFonts w:ascii="Times New Roman" w:eastAsia="Times New Roman" w:hAnsi="Times New Roman" w:cs="Times New Roman"/>
          <w:sz w:val="24"/>
          <w:szCs w:val="24"/>
        </w:rPr>
        <w:t xml:space="preserve"> aphasia.</w:t>
      </w:r>
    </w:p>
    <w:p w:rsidR="00885B2C" w:rsidRDefault="00885B2C" w:rsidP="007716A4">
      <w:pPr>
        <w:jc w:val="right"/>
        <w:rPr>
          <w:rtl/>
          <w:lang w:bidi="ar-DZ"/>
        </w:rPr>
      </w:pPr>
    </w:p>
    <w:sectPr w:rsidR="00885B2C" w:rsidSect="00885B2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16A4"/>
    <w:rsid w:val="004A3090"/>
    <w:rsid w:val="00530BF0"/>
    <w:rsid w:val="007716A4"/>
    <w:rsid w:val="00885B2C"/>
    <w:rsid w:val="008A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6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wtze">
    <w:name w:val="hwtze"/>
    <w:basedOn w:val="Policepardfaut"/>
    <w:rsid w:val="007716A4"/>
  </w:style>
  <w:style w:type="character" w:customStyle="1" w:styleId="rynqvb">
    <w:name w:val="rynqvb"/>
    <w:basedOn w:val="Policepardfaut"/>
    <w:rsid w:val="007716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حداد رانية</dc:creator>
  <cp:lastModifiedBy>حداد رانية</cp:lastModifiedBy>
  <cp:revision>3</cp:revision>
  <cp:lastPrinted>2024-12-01T05:54:00Z</cp:lastPrinted>
  <dcterms:created xsi:type="dcterms:W3CDTF">2024-12-01T05:42:00Z</dcterms:created>
  <dcterms:modified xsi:type="dcterms:W3CDTF">2024-12-01T05:55:00Z</dcterms:modified>
</cp:coreProperties>
</file>