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73B4" w:rsidRDefault="00E73B0F" w:rsidP="004E73B4">
      <w:pPr>
        <w:bidi/>
        <w:spacing w:after="0" w:line="240" w:lineRule="auto"/>
        <w:rPr>
          <w:rFonts w:ascii="Sakkal Majalla" w:hAnsi="Sakkal Majalla" w:cs="Sakkal Majalla"/>
          <w:b/>
          <w:bCs/>
          <w:sz w:val="36"/>
          <w:szCs w:val="36"/>
        </w:rPr>
      </w:pPr>
      <w:r>
        <w:rPr>
          <w:rFonts w:ascii="Sakkal Majalla" w:hAnsi="Sakkal Majalla" w:cs="Sakkal Majalla"/>
          <w:b/>
          <w:bCs/>
          <w:noProof/>
          <w:sz w:val="36"/>
          <w:szCs w:val="36"/>
          <w:lang w:eastAsia="fr-FR"/>
        </w:rPr>
        <w:pict>
          <v:rect id="_x0000_s1425" style="position:absolute;left:0;text-align:left;margin-left:-43.1pt;margin-top:-39.35pt;width:531.75pt;height:34.5pt;z-index:252202496" fillcolor="yellow" strokecolor="white [3212]"/>
        </w:pict>
      </w:r>
      <w:r w:rsidR="004E73B4">
        <w:rPr>
          <w:rFonts w:ascii="Simplified Arabic" w:hAnsi="Simplified Arabic" w:cs="Simplified Arabic" w:hint="cs"/>
          <w:sz w:val="28"/>
          <w:szCs w:val="28"/>
          <w:rtl/>
        </w:rPr>
        <w:t xml:space="preserve"> </w:t>
      </w:r>
      <w:r w:rsidR="004E73B4">
        <w:rPr>
          <w:rFonts w:ascii="Sakkal Majalla" w:hAnsi="Sakkal Majalla" w:cs="Sakkal Majalla"/>
          <w:b/>
          <w:bCs/>
          <w:noProof/>
          <w:sz w:val="36"/>
          <w:szCs w:val="36"/>
          <w:lang w:eastAsia="fr-FR"/>
        </w:rPr>
        <w:drawing>
          <wp:anchor distT="0" distB="0" distL="114300" distR="114300" simplePos="0" relativeHeight="252201472" behindDoc="1" locked="0" layoutInCell="1" allowOverlap="1">
            <wp:simplePos x="5781675" y="962025"/>
            <wp:positionH relativeFrom="margin">
              <wp:align>center</wp:align>
            </wp:positionH>
            <wp:positionV relativeFrom="margin">
              <wp:align>top</wp:align>
            </wp:positionV>
            <wp:extent cx="1352550" cy="1190625"/>
            <wp:effectExtent l="0" t="0" r="0" b="0"/>
            <wp:wrapSquare wrapText="bothSides"/>
            <wp:docPr id="22" name="Image 8" descr="D:\Imene\les feuilles\صور المخبر والجامعة\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ene\les feuilles\صور المخبر والجامعة\téléchargement.jpg"/>
                    <pic:cNvPicPr>
                      <a:picLocks noChangeAspect="1" noChangeArrowheads="1"/>
                    </pic:cNvPicPr>
                  </pic:nvPicPr>
                  <pic:blipFill>
                    <a:blip r:embed="rId8" cstate="print"/>
                    <a:srcRect/>
                    <a:stretch>
                      <a:fillRect/>
                    </a:stretch>
                  </pic:blipFill>
                  <pic:spPr bwMode="auto">
                    <a:xfrm>
                      <a:off x="0" y="0"/>
                      <a:ext cx="1352550" cy="1190625"/>
                    </a:xfrm>
                    <a:prstGeom prst="rect">
                      <a:avLst/>
                    </a:prstGeom>
                    <a:noFill/>
                    <a:ln w="9525">
                      <a:noFill/>
                      <a:miter lim="800000"/>
                      <a:headEnd/>
                      <a:tailEnd/>
                    </a:ln>
                  </pic:spPr>
                </pic:pic>
              </a:graphicData>
            </a:graphic>
          </wp:anchor>
        </w:drawing>
      </w:r>
      <w:r w:rsidR="004E73B4" w:rsidRPr="008B290D">
        <w:rPr>
          <w:rFonts w:ascii="Sakkal Majalla" w:hAnsi="Sakkal Majalla" w:cs="Sakkal Majalla"/>
          <w:b/>
          <w:bCs/>
          <w:sz w:val="36"/>
          <w:szCs w:val="36"/>
          <w:rtl/>
        </w:rPr>
        <w:t xml:space="preserve"> </w:t>
      </w:r>
    </w:p>
    <w:p w:rsidR="004E73B4" w:rsidRDefault="004E73B4" w:rsidP="004E73B4">
      <w:pPr>
        <w:bidi/>
        <w:spacing w:after="0" w:line="240" w:lineRule="auto"/>
        <w:rPr>
          <w:rFonts w:ascii="Sakkal Majalla" w:hAnsi="Sakkal Majalla" w:cs="Sakkal Majalla"/>
          <w:b/>
          <w:bCs/>
          <w:sz w:val="36"/>
          <w:szCs w:val="36"/>
        </w:rPr>
      </w:pPr>
    </w:p>
    <w:p w:rsidR="004E73B4" w:rsidRDefault="004E73B4" w:rsidP="004E73B4">
      <w:pPr>
        <w:bidi/>
        <w:spacing w:after="0" w:line="240" w:lineRule="auto"/>
        <w:rPr>
          <w:rFonts w:ascii="Sakkal Majalla" w:hAnsi="Sakkal Majalla" w:cs="Sakkal Majalla"/>
          <w:b/>
          <w:bCs/>
          <w:sz w:val="36"/>
          <w:szCs w:val="36"/>
        </w:rPr>
      </w:pPr>
    </w:p>
    <w:p w:rsidR="004E73B4" w:rsidRDefault="004E73B4" w:rsidP="004E73B4">
      <w:pPr>
        <w:bidi/>
        <w:spacing w:after="0" w:line="240" w:lineRule="auto"/>
        <w:rPr>
          <w:rFonts w:ascii="Sakkal Majalla" w:hAnsi="Sakkal Majalla" w:cs="Sakkal Majalla"/>
          <w:b/>
          <w:bCs/>
          <w:sz w:val="36"/>
          <w:szCs w:val="36"/>
          <w:rtl/>
        </w:rPr>
      </w:pPr>
    </w:p>
    <w:p w:rsidR="004E73B4" w:rsidRPr="00FF5EC7" w:rsidRDefault="004E73B4" w:rsidP="004E73B4">
      <w:pPr>
        <w:bidi/>
        <w:spacing w:after="0" w:line="240" w:lineRule="auto"/>
        <w:jc w:val="center"/>
        <w:rPr>
          <w:rFonts w:ascii="Simplified Arabic" w:hAnsi="Simplified Arabic" w:cs="Simplified Arabic"/>
          <w:b/>
          <w:bCs/>
          <w:sz w:val="28"/>
          <w:szCs w:val="28"/>
          <w:rtl/>
        </w:rPr>
      </w:pPr>
      <w:r w:rsidRPr="00FF5EC7">
        <w:rPr>
          <w:rFonts w:ascii="Simplified Arabic" w:hAnsi="Simplified Arabic" w:cs="Simplified Arabic"/>
          <w:b/>
          <w:bCs/>
          <w:sz w:val="28"/>
          <w:szCs w:val="28"/>
          <w:rtl/>
        </w:rPr>
        <w:t>جامعة وهران2 محمد بن أحمد</w:t>
      </w:r>
    </w:p>
    <w:p w:rsidR="004E73B4" w:rsidRPr="00FF5EC7" w:rsidRDefault="004E73B4" w:rsidP="004E73B4">
      <w:pPr>
        <w:tabs>
          <w:tab w:val="center" w:pos="3911"/>
          <w:tab w:val="right" w:pos="7823"/>
        </w:tabs>
        <w:bidi/>
        <w:spacing w:after="0" w:line="240" w:lineRule="auto"/>
        <w:rPr>
          <w:rFonts w:ascii="Simplified Arabic" w:hAnsi="Simplified Arabic" w:cs="Simplified Arabic"/>
          <w:b/>
          <w:bCs/>
          <w:sz w:val="28"/>
          <w:szCs w:val="28"/>
          <w:rtl/>
        </w:rPr>
      </w:pPr>
      <w:r w:rsidRPr="00FF5EC7">
        <w:rPr>
          <w:rFonts w:ascii="Simplified Arabic" w:hAnsi="Simplified Arabic" w:cs="Simplified Arabic"/>
          <w:b/>
          <w:bCs/>
          <w:sz w:val="28"/>
          <w:szCs w:val="28"/>
          <w:rtl/>
        </w:rPr>
        <w:tab/>
        <w:t>كلية العلوم الاجتماعية</w:t>
      </w:r>
    </w:p>
    <w:p w:rsidR="004E73B4" w:rsidRPr="00FF5EC7" w:rsidRDefault="004E73B4" w:rsidP="004E73B4">
      <w:pPr>
        <w:bidi/>
        <w:spacing w:after="0" w:line="240" w:lineRule="auto"/>
        <w:jc w:val="center"/>
        <w:rPr>
          <w:rFonts w:ascii="Simplified Arabic" w:hAnsi="Simplified Arabic" w:cs="Simplified Arabic"/>
          <w:b/>
          <w:bCs/>
          <w:sz w:val="28"/>
          <w:szCs w:val="28"/>
          <w:rtl/>
        </w:rPr>
      </w:pPr>
      <w:r w:rsidRPr="00FF5EC7">
        <w:rPr>
          <w:rFonts w:ascii="Simplified Arabic" w:hAnsi="Simplified Arabic" w:cs="Simplified Arabic"/>
          <w:b/>
          <w:bCs/>
          <w:sz w:val="28"/>
          <w:szCs w:val="28"/>
          <w:rtl/>
        </w:rPr>
        <w:t>قسم علم النفس والأرطوفونيا</w:t>
      </w:r>
    </w:p>
    <w:p w:rsidR="004E73B4" w:rsidRPr="00FF5EC7" w:rsidRDefault="004E73B4" w:rsidP="004E73B4">
      <w:pPr>
        <w:bidi/>
        <w:spacing w:after="0" w:line="240" w:lineRule="auto"/>
        <w:jc w:val="center"/>
        <w:rPr>
          <w:rFonts w:ascii="Simplified Arabic" w:hAnsi="Simplified Arabic" w:cs="Simplified Arabic"/>
          <w:b/>
          <w:bCs/>
          <w:sz w:val="28"/>
          <w:szCs w:val="28"/>
          <w:u w:val="single"/>
          <w:rtl/>
        </w:rPr>
      </w:pPr>
      <w:r w:rsidRPr="00FF5EC7">
        <w:rPr>
          <w:rFonts w:ascii="Simplified Arabic" w:hAnsi="Simplified Arabic" w:cs="Simplified Arabic"/>
          <w:b/>
          <w:bCs/>
          <w:sz w:val="28"/>
          <w:szCs w:val="28"/>
          <w:u w:val="single"/>
          <w:rtl/>
        </w:rPr>
        <w:t>أطروحة</w:t>
      </w:r>
    </w:p>
    <w:p w:rsidR="004E73B4" w:rsidRDefault="004E73B4" w:rsidP="004E73B4">
      <w:pPr>
        <w:bidi/>
        <w:spacing w:after="0" w:line="240" w:lineRule="auto"/>
        <w:jc w:val="center"/>
        <w:rPr>
          <w:rFonts w:ascii="Simplified Arabic" w:hAnsi="Simplified Arabic" w:cs="Simplified Arabic"/>
          <w:b/>
          <w:bCs/>
          <w:sz w:val="28"/>
          <w:szCs w:val="28"/>
          <w:rtl/>
        </w:rPr>
      </w:pPr>
      <w:r w:rsidRPr="00FF5EC7">
        <w:rPr>
          <w:rFonts w:ascii="Simplified Arabic" w:hAnsi="Simplified Arabic" w:cs="Simplified Arabic"/>
          <w:b/>
          <w:bCs/>
          <w:sz w:val="28"/>
          <w:szCs w:val="28"/>
          <w:rtl/>
          <w:lang w:bidi="ar-DZ"/>
        </w:rPr>
        <w:t>للحصول على</w:t>
      </w:r>
      <w:r w:rsidRPr="00FF5EC7">
        <w:rPr>
          <w:rFonts w:ascii="Simplified Arabic" w:hAnsi="Simplified Arabic" w:cs="Simplified Arabic"/>
          <w:b/>
          <w:bCs/>
          <w:sz w:val="28"/>
          <w:szCs w:val="28"/>
          <w:rtl/>
        </w:rPr>
        <w:t xml:space="preserve"> شهادة دكتوراه الطور الثالث "ل .م. د"</w:t>
      </w:r>
    </w:p>
    <w:p w:rsidR="004E73B4" w:rsidRPr="00FF5EC7" w:rsidRDefault="004E73B4" w:rsidP="004E73B4">
      <w:pPr>
        <w:bidi/>
        <w:spacing w:after="0" w:line="240" w:lineRule="auto"/>
        <w:jc w:val="center"/>
        <w:rPr>
          <w:rFonts w:ascii="Simplified Arabic" w:hAnsi="Simplified Arabic" w:cs="Simplified Arabic"/>
          <w:b/>
          <w:bCs/>
          <w:sz w:val="28"/>
          <w:szCs w:val="28"/>
          <w:rtl/>
        </w:rPr>
      </w:pPr>
      <w:r w:rsidRPr="00FF5EC7">
        <w:rPr>
          <w:rFonts w:ascii="Simplified Arabic" w:hAnsi="Simplified Arabic" w:cs="Simplified Arabic"/>
          <w:b/>
          <w:bCs/>
          <w:sz w:val="28"/>
          <w:szCs w:val="28"/>
          <w:rtl/>
        </w:rPr>
        <w:t xml:space="preserve"> </w:t>
      </w:r>
      <w:r w:rsidR="00E73B0F">
        <w:rPr>
          <w:rFonts w:ascii="Simplified Arabic" w:hAnsi="Simplified Arabic" w:cs="Simplified Arabic"/>
          <w:b/>
          <w:bCs/>
          <w:noProof/>
          <w:sz w:val="28"/>
          <w:szCs w:val="28"/>
          <w:rtl/>
          <w:lang w:eastAsia="fr-FR"/>
        </w:rPr>
        <w:pict>
          <v:roundrect id="_x0000_s1426" style="position:absolute;left:0;text-align:left;margin-left:-15.4pt;margin-top:262.1pt;width:476.25pt;height:89.25pt;z-index:252203520;mso-position-horizontal-relative:margin;mso-position-vertical-relative:margin" arcsize="10923f" fillcolor="white [3201]" strokecolor="black [3213]" strokeweight="2.5pt">
            <v:shadow color="#868686"/>
            <v:textbox>
              <w:txbxContent>
                <w:p w:rsidR="00E73B0F" w:rsidRPr="0074311C" w:rsidRDefault="00E73B0F" w:rsidP="004E73B4">
                  <w:pPr>
                    <w:bidi/>
                    <w:spacing w:after="0" w:line="240" w:lineRule="auto"/>
                    <w:jc w:val="center"/>
                    <w:rPr>
                      <w:rFonts w:ascii="Sakkal Majalla" w:hAnsi="Sakkal Majalla" w:cs="Sakkal Majalla"/>
                      <w:b/>
                      <w:bCs/>
                      <w:sz w:val="56"/>
                      <w:szCs w:val="56"/>
                      <w:rtl/>
                      <w:lang w:bidi="ar-DZ"/>
                    </w:rPr>
                  </w:pPr>
                  <w:r w:rsidRPr="0074311C">
                    <w:rPr>
                      <w:rFonts w:ascii="Sakkal Majalla" w:hAnsi="Sakkal Majalla" w:cs="Sakkal Majalla" w:hint="cs"/>
                      <w:b/>
                      <w:bCs/>
                      <w:sz w:val="56"/>
                      <w:szCs w:val="56"/>
                      <w:rtl/>
                      <w:lang w:bidi="ar-DZ"/>
                    </w:rPr>
                    <w:t>التربية العلاجية والتصورات النفسية لآباء طفل داء السكري</w:t>
                  </w:r>
                </w:p>
                <w:p w:rsidR="00E73B0F" w:rsidRPr="00D71D60" w:rsidRDefault="00E73B0F" w:rsidP="004E73B4">
                  <w:pPr>
                    <w:bidi/>
                    <w:spacing w:after="0" w:line="240" w:lineRule="auto"/>
                    <w:jc w:val="center"/>
                    <w:rPr>
                      <w:rFonts w:ascii="Sakkal Majalla" w:hAnsi="Sakkal Majalla" w:cs="Sakkal Majalla"/>
                      <w:b/>
                      <w:bCs/>
                      <w:sz w:val="44"/>
                      <w:szCs w:val="44"/>
                      <w:lang w:bidi="ar-DZ"/>
                    </w:rPr>
                  </w:pPr>
                </w:p>
              </w:txbxContent>
            </v:textbox>
            <w10:wrap type="square" anchorx="margin" anchory="margin"/>
          </v:roundrect>
        </w:pict>
      </w:r>
      <w:r w:rsidRPr="00FF5EC7">
        <w:rPr>
          <w:rFonts w:ascii="Simplified Arabic" w:hAnsi="Simplified Arabic" w:cs="Simplified Arabic"/>
          <w:b/>
          <w:bCs/>
          <w:sz w:val="28"/>
          <w:szCs w:val="28"/>
          <w:rtl/>
        </w:rPr>
        <w:t>تخصص: علم النفس الصحة</w:t>
      </w:r>
      <w:r w:rsidRPr="00FF5EC7">
        <w:rPr>
          <w:rFonts w:ascii="Sakkal Majalla" w:hAnsi="Sakkal Majalla" w:cs="Sakkal Majalla" w:hint="cs"/>
          <w:b/>
          <w:bCs/>
          <w:sz w:val="28"/>
          <w:szCs w:val="28"/>
          <w:rtl/>
        </w:rPr>
        <w:t xml:space="preserve"> </w:t>
      </w:r>
    </w:p>
    <w:p w:rsidR="004E73B4" w:rsidRPr="00170EFB" w:rsidRDefault="004E73B4" w:rsidP="004E73B4">
      <w:pPr>
        <w:bidi/>
        <w:spacing w:after="0" w:line="240" w:lineRule="auto"/>
        <w:jc w:val="center"/>
        <w:rPr>
          <w:rFonts w:ascii="Simplified Arabic" w:hAnsi="Simplified Arabic" w:cs="Simplified Arabic"/>
          <w:b/>
          <w:bCs/>
          <w:sz w:val="24"/>
          <w:szCs w:val="24"/>
          <w:rtl/>
        </w:rPr>
      </w:pPr>
      <w:r>
        <w:rPr>
          <w:rFonts w:ascii="Simplified Arabic" w:hAnsi="Simplified Arabic" w:cs="Simplified Arabic" w:hint="cs"/>
          <w:b/>
          <w:bCs/>
          <w:sz w:val="28"/>
          <w:szCs w:val="28"/>
          <w:rtl/>
          <w:lang w:bidi="ar-DZ"/>
        </w:rPr>
        <w:t>مقدمة ومناقشة علنا من طرف الطالبة: خالي دادة كريمة</w:t>
      </w:r>
    </w:p>
    <w:p w:rsidR="004E73B4" w:rsidRDefault="004E73B4" w:rsidP="004E73B4">
      <w:pPr>
        <w:bidi/>
        <w:spacing w:after="0" w:line="240" w:lineRule="auto"/>
        <w:jc w:val="center"/>
        <w:rPr>
          <w:rFonts w:ascii="Sakkal Majalla" w:hAnsi="Sakkal Majalla" w:cs="Sakkal Majalla"/>
          <w:b/>
          <w:bCs/>
          <w:i/>
          <w:iCs/>
          <w:sz w:val="36"/>
          <w:szCs w:val="36"/>
          <w:rtl/>
        </w:rPr>
      </w:pPr>
    </w:p>
    <w:p w:rsidR="004E73B4" w:rsidRPr="001762E7" w:rsidRDefault="004E73B4" w:rsidP="004E73B4">
      <w:pPr>
        <w:bidi/>
        <w:spacing w:after="0" w:line="240" w:lineRule="auto"/>
        <w:jc w:val="center"/>
        <w:rPr>
          <w:rFonts w:ascii="Sakkal Majalla" w:hAnsi="Sakkal Majalla" w:cs="Sakkal Majalla"/>
          <w:b/>
          <w:bCs/>
          <w:i/>
          <w:iCs/>
          <w:sz w:val="36"/>
          <w:szCs w:val="36"/>
          <w:rtl/>
        </w:rPr>
      </w:pPr>
      <w:r w:rsidRPr="001762E7">
        <w:rPr>
          <w:rFonts w:ascii="Sakkal Majalla" w:hAnsi="Sakkal Majalla" w:cs="Sakkal Majalla" w:hint="cs"/>
          <w:b/>
          <w:bCs/>
          <w:i/>
          <w:iCs/>
          <w:sz w:val="36"/>
          <w:szCs w:val="36"/>
          <w:rtl/>
        </w:rPr>
        <w:t>أمام  لجنة المناقشة</w:t>
      </w:r>
    </w:p>
    <w:tbl>
      <w:tblPr>
        <w:tblStyle w:val="Grilledutableau"/>
        <w:bidiVisual/>
        <w:tblW w:w="0" w:type="auto"/>
        <w:jc w:val="center"/>
        <w:tblLook w:val="04A0" w:firstRow="1" w:lastRow="0" w:firstColumn="1" w:lastColumn="0" w:noHBand="0" w:noVBand="1"/>
      </w:tblPr>
      <w:tblGrid>
        <w:gridCol w:w="1564"/>
        <w:gridCol w:w="1843"/>
        <w:gridCol w:w="1417"/>
        <w:gridCol w:w="3119"/>
      </w:tblGrid>
      <w:tr w:rsidR="004E73B4" w:rsidRPr="008225FE" w:rsidTr="00F64AC6">
        <w:trPr>
          <w:jc w:val="center"/>
        </w:trPr>
        <w:tc>
          <w:tcPr>
            <w:tcW w:w="1564" w:type="dxa"/>
            <w:vAlign w:val="center"/>
          </w:tcPr>
          <w:p w:rsidR="004E73B4" w:rsidRPr="001762E7" w:rsidRDefault="004E73B4" w:rsidP="00697899">
            <w:pPr>
              <w:bidi/>
              <w:jc w:val="center"/>
              <w:rPr>
                <w:rFonts w:ascii="Simplified Arabic" w:hAnsi="Simplified Arabic" w:cs="Simplified Arabic"/>
                <w:b/>
                <w:bCs/>
                <w:i/>
                <w:iCs/>
                <w:sz w:val="24"/>
                <w:szCs w:val="24"/>
                <w:rtl/>
              </w:rPr>
            </w:pPr>
            <w:r w:rsidRPr="001762E7">
              <w:rPr>
                <w:rFonts w:ascii="Simplified Arabic" w:hAnsi="Simplified Arabic" w:cs="Simplified Arabic"/>
                <w:b/>
                <w:bCs/>
                <w:i/>
                <w:iCs/>
                <w:sz w:val="24"/>
                <w:szCs w:val="24"/>
                <w:rtl/>
              </w:rPr>
              <w:t>الاسم واللقب</w:t>
            </w:r>
          </w:p>
        </w:tc>
        <w:tc>
          <w:tcPr>
            <w:tcW w:w="1843" w:type="dxa"/>
          </w:tcPr>
          <w:p w:rsidR="004E73B4" w:rsidRPr="001762E7" w:rsidRDefault="004E73B4" w:rsidP="00697899">
            <w:pPr>
              <w:bidi/>
              <w:jc w:val="center"/>
              <w:rPr>
                <w:rFonts w:ascii="Simplified Arabic" w:hAnsi="Simplified Arabic" w:cs="Simplified Arabic"/>
                <w:b/>
                <w:bCs/>
                <w:i/>
                <w:iCs/>
                <w:sz w:val="24"/>
                <w:szCs w:val="24"/>
                <w:rtl/>
              </w:rPr>
            </w:pPr>
            <w:r w:rsidRPr="001762E7">
              <w:rPr>
                <w:rFonts w:ascii="Simplified Arabic" w:hAnsi="Simplified Arabic" w:cs="Simplified Arabic"/>
                <w:b/>
                <w:bCs/>
                <w:i/>
                <w:iCs/>
                <w:sz w:val="24"/>
                <w:szCs w:val="24"/>
                <w:rtl/>
              </w:rPr>
              <w:t>الرتبة</w:t>
            </w:r>
          </w:p>
        </w:tc>
        <w:tc>
          <w:tcPr>
            <w:tcW w:w="1417" w:type="dxa"/>
          </w:tcPr>
          <w:p w:rsidR="004E73B4" w:rsidRPr="001762E7" w:rsidRDefault="004E73B4" w:rsidP="00697899">
            <w:pPr>
              <w:bidi/>
              <w:jc w:val="center"/>
              <w:rPr>
                <w:rFonts w:ascii="Simplified Arabic" w:hAnsi="Simplified Arabic" w:cs="Simplified Arabic"/>
                <w:b/>
                <w:bCs/>
                <w:i/>
                <w:iCs/>
                <w:sz w:val="24"/>
                <w:szCs w:val="24"/>
                <w:rtl/>
              </w:rPr>
            </w:pPr>
            <w:r w:rsidRPr="001762E7">
              <w:rPr>
                <w:rFonts w:ascii="Simplified Arabic" w:hAnsi="Simplified Arabic" w:cs="Simplified Arabic"/>
                <w:b/>
                <w:bCs/>
                <w:i/>
                <w:iCs/>
                <w:sz w:val="24"/>
                <w:szCs w:val="24"/>
                <w:rtl/>
              </w:rPr>
              <w:t xml:space="preserve">الصفة </w:t>
            </w:r>
          </w:p>
        </w:tc>
        <w:tc>
          <w:tcPr>
            <w:tcW w:w="3119" w:type="dxa"/>
          </w:tcPr>
          <w:p w:rsidR="004E73B4" w:rsidRPr="001762E7" w:rsidRDefault="004E73B4" w:rsidP="00697899">
            <w:pPr>
              <w:bidi/>
              <w:jc w:val="center"/>
              <w:rPr>
                <w:rFonts w:ascii="Simplified Arabic" w:hAnsi="Simplified Arabic" w:cs="Simplified Arabic"/>
                <w:b/>
                <w:bCs/>
                <w:i/>
                <w:iCs/>
                <w:sz w:val="24"/>
                <w:szCs w:val="24"/>
                <w:rtl/>
              </w:rPr>
            </w:pPr>
            <w:r w:rsidRPr="001762E7">
              <w:rPr>
                <w:rFonts w:ascii="Simplified Arabic" w:hAnsi="Simplified Arabic" w:cs="Simplified Arabic"/>
                <w:b/>
                <w:bCs/>
                <w:i/>
                <w:iCs/>
                <w:sz w:val="24"/>
                <w:szCs w:val="24"/>
                <w:rtl/>
              </w:rPr>
              <w:t>المؤسسة الأصلية</w:t>
            </w:r>
          </w:p>
        </w:tc>
      </w:tr>
      <w:tr w:rsidR="004E73B4" w:rsidRPr="008225FE" w:rsidTr="00F64AC6">
        <w:trPr>
          <w:trHeight w:val="636"/>
          <w:jc w:val="center"/>
        </w:trPr>
        <w:tc>
          <w:tcPr>
            <w:tcW w:w="1564" w:type="dxa"/>
          </w:tcPr>
          <w:p w:rsidR="004E73B4" w:rsidRPr="001762E7" w:rsidRDefault="004E73B4" w:rsidP="00697899">
            <w:pPr>
              <w:bidi/>
              <w:jc w:val="center"/>
              <w:rPr>
                <w:rFonts w:ascii="Simplified Arabic" w:hAnsi="Simplified Arabic" w:cs="Simplified Arabic"/>
                <w:b/>
                <w:bCs/>
                <w:sz w:val="24"/>
                <w:szCs w:val="24"/>
                <w:rtl/>
                <w:lang w:bidi="ar-DZ"/>
              </w:rPr>
            </w:pPr>
            <w:r w:rsidRPr="001762E7">
              <w:rPr>
                <w:rFonts w:ascii="Simplified Arabic" w:hAnsi="Simplified Arabic" w:cs="Simplified Arabic" w:hint="cs"/>
                <w:b/>
                <w:bCs/>
                <w:sz w:val="24"/>
                <w:szCs w:val="24"/>
                <w:rtl/>
                <w:lang w:bidi="ar-DZ"/>
              </w:rPr>
              <w:t>فراحي فيصل</w:t>
            </w:r>
          </w:p>
        </w:tc>
        <w:tc>
          <w:tcPr>
            <w:tcW w:w="1843"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أستاذ</w:t>
            </w:r>
            <w:r w:rsidRPr="001762E7">
              <w:rPr>
                <w:rFonts w:ascii="Simplified Arabic" w:hAnsi="Simplified Arabic" w:cs="Simplified Arabic" w:hint="cs"/>
                <w:b/>
                <w:bCs/>
                <w:sz w:val="24"/>
                <w:szCs w:val="24"/>
                <w:rtl/>
              </w:rPr>
              <w:t xml:space="preserve"> </w:t>
            </w:r>
            <w:r w:rsidRPr="001762E7">
              <w:rPr>
                <w:rFonts w:ascii="Simplified Arabic" w:hAnsi="Simplified Arabic" w:cs="Simplified Arabic"/>
                <w:b/>
                <w:bCs/>
                <w:sz w:val="24"/>
                <w:szCs w:val="24"/>
                <w:rtl/>
              </w:rPr>
              <w:t>التعليم العالي</w:t>
            </w:r>
          </w:p>
        </w:tc>
        <w:tc>
          <w:tcPr>
            <w:tcW w:w="1417"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 xml:space="preserve">رئيساً </w:t>
            </w:r>
          </w:p>
        </w:tc>
        <w:tc>
          <w:tcPr>
            <w:tcW w:w="3119"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 xml:space="preserve">جامعة وهران </w:t>
            </w:r>
            <w:r>
              <w:rPr>
                <w:rFonts w:ascii="Simplified Arabic" w:hAnsi="Simplified Arabic" w:cs="Simplified Arabic" w:hint="cs"/>
                <w:b/>
                <w:bCs/>
                <w:sz w:val="24"/>
                <w:szCs w:val="24"/>
                <w:rtl/>
              </w:rPr>
              <w:t>2 محمد بن احمد</w:t>
            </w:r>
            <w:r w:rsidRPr="001762E7">
              <w:rPr>
                <w:rFonts w:ascii="Simplified Arabic" w:hAnsi="Simplified Arabic" w:cs="Simplified Arabic" w:hint="cs"/>
                <w:b/>
                <w:bCs/>
                <w:sz w:val="24"/>
                <w:szCs w:val="24"/>
                <w:rtl/>
              </w:rPr>
              <w:t xml:space="preserve"> </w:t>
            </w:r>
          </w:p>
        </w:tc>
      </w:tr>
      <w:tr w:rsidR="004E73B4" w:rsidRPr="008225FE" w:rsidTr="00F64AC6">
        <w:trPr>
          <w:trHeight w:val="657"/>
          <w:jc w:val="center"/>
        </w:trPr>
        <w:tc>
          <w:tcPr>
            <w:tcW w:w="1564"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جبار شهيدة</w:t>
            </w:r>
          </w:p>
        </w:tc>
        <w:tc>
          <w:tcPr>
            <w:tcW w:w="1843"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أستاذة محاضرة أ</w:t>
            </w:r>
          </w:p>
        </w:tc>
        <w:tc>
          <w:tcPr>
            <w:tcW w:w="1417"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مشرفاً ومقرراً</w:t>
            </w:r>
          </w:p>
        </w:tc>
        <w:tc>
          <w:tcPr>
            <w:tcW w:w="3119"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 xml:space="preserve">جامعة وهران </w:t>
            </w:r>
            <w:r>
              <w:rPr>
                <w:rFonts w:ascii="Simplified Arabic" w:hAnsi="Simplified Arabic" w:cs="Simplified Arabic" w:hint="cs"/>
                <w:b/>
                <w:bCs/>
                <w:sz w:val="24"/>
                <w:szCs w:val="24"/>
                <w:rtl/>
              </w:rPr>
              <w:t>2</w:t>
            </w:r>
            <w:r w:rsidRPr="001762E7">
              <w:rPr>
                <w:rFonts w:ascii="Simplified Arabic" w:hAnsi="Simplified Arabic" w:cs="Simplified Arabic" w:hint="cs"/>
                <w:b/>
                <w:bCs/>
                <w:sz w:val="24"/>
                <w:szCs w:val="24"/>
                <w:rtl/>
              </w:rPr>
              <w:t xml:space="preserve"> </w:t>
            </w:r>
            <w:r>
              <w:rPr>
                <w:rFonts w:ascii="Simplified Arabic" w:hAnsi="Simplified Arabic" w:cs="Simplified Arabic" w:hint="cs"/>
                <w:b/>
                <w:bCs/>
                <w:sz w:val="24"/>
                <w:szCs w:val="24"/>
                <w:rtl/>
              </w:rPr>
              <w:t>محمد بن احمد</w:t>
            </w:r>
          </w:p>
        </w:tc>
      </w:tr>
      <w:tr w:rsidR="004E73B4" w:rsidRPr="008225FE" w:rsidTr="00F64AC6">
        <w:trPr>
          <w:trHeight w:val="598"/>
          <w:jc w:val="center"/>
        </w:trPr>
        <w:tc>
          <w:tcPr>
            <w:tcW w:w="1564"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hint="cs"/>
                <w:b/>
                <w:bCs/>
                <w:sz w:val="24"/>
                <w:szCs w:val="24"/>
                <w:rtl/>
              </w:rPr>
              <w:t>محرزي مليكة</w:t>
            </w:r>
          </w:p>
        </w:tc>
        <w:tc>
          <w:tcPr>
            <w:tcW w:w="1843"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أستاذة</w:t>
            </w:r>
            <w:r w:rsidR="00F7262B">
              <w:rPr>
                <w:rFonts w:ascii="Simplified Arabic" w:hAnsi="Simplified Arabic" w:cs="Simplified Arabic" w:hint="cs"/>
                <w:b/>
                <w:bCs/>
                <w:sz w:val="24"/>
                <w:szCs w:val="24"/>
                <w:rtl/>
              </w:rPr>
              <w:t xml:space="preserve"> التعليم العالي</w:t>
            </w:r>
            <w:bookmarkStart w:id="0" w:name="_GoBack"/>
            <w:bookmarkEnd w:id="0"/>
          </w:p>
        </w:tc>
        <w:tc>
          <w:tcPr>
            <w:tcW w:w="1417"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مناقشاً</w:t>
            </w:r>
          </w:p>
        </w:tc>
        <w:tc>
          <w:tcPr>
            <w:tcW w:w="3119"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 xml:space="preserve">جامعة وهران </w:t>
            </w:r>
            <w:r>
              <w:rPr>
                <w:rFonts w:ascii="Simplified Arabic" w:hAnsi="Simplified Arabic" w:cs="Simplified Arabic" w:hint="cs"/>
                <w:b/>
                <w:bCs/>
                <w:sz w:val="24"/>
                <w:szCs w:val="24"/>
                <w:rtl/>
              </w:rPr>
              <w:t>2</w:t>
            </w:r>
            <w:r w:rsidRPr="001762E7">
              <w:rPr>
                <w:rFonts w:ascii="Simplified Arabic" w:hAnsi="Simplified Arabic" w:cs="Simplified Arabic" w:hint="cs"/>
                <w:b/>
                <w:bCs/>
                <w:sz w:val="24"/>
                <w:szCs w:val="24"/>
                <w:rtl/>
              </w:rPr>
              <w:t xml:space="preserve"> </w:t>
            </w:r>
            <w:r>
              <w:rPr>
                <w:rFonts w:ascii="Simplified Arabic" w:hAnsi="Simplified Arabic" w:cs="Simplified Arabic" w:hint="cs"/>
                <w:b/>
                <w:bCs/>
                <w:sz w:val="24"/>
                <w:szCs w:val="24"/>
                <w:rtl/>
              </w:rPr>
              <w:t>محمد بن احمد</w:t>
            </w:r>
          </w:p>
        </w:tc>
      </w:tr>
      <w:tr w:rsidR="004E73B4" w:rsidRPr="008225FE" w:rsidTr="00F64AC6">
        <w:trPr>
          <w:trHeight w:val="564"/>
          <w:jc w:val="center"/>
        </w:trPr>
        <w:tc>
          <w:tcPr>
            <w:tcW w:w="1564"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عبد الرحيم ليندة</w:t>
            </w:r>
          </w:p>
        </w:tc>
        <w:tc>
          <w:tcPr>
            <w:tcW w:w="1843" w:type="dxa"/>
          </w:tcPr>
          <w:p w:rsidR="004E73B4" w:rsidRPr="001762E7" w:rsidRDefault="004E73B4" w:rsidP="00697899">
            <w:pPr>
              <w:bidi/>
              <w:jc w:val="center"/>
              <w:rPr>
                <w:rFonts w:ascii="Simplified Arabic" w:hAnsi="Simplified Arabic" w:cs="Simplified Arabic"/>
                <w:b/>
                <w:bCs/>
                <w:sz w:val="24"/>
                <w:szCs w:val="24"/>
                <w:rtl/>
              </w:rPr>
            </w:pPr>
            <w:r>
              <w:rPr>
                <w:rFonts w:ascii="Simplified Arabic" w:hAnsi="Simplified Arabic" w:cs="Simplified Arabic"/>
                <w:b/>
                <w:bCs/>
                <w:sz w:val="24"/>
                <w:szCs w:val="24"/>
                <w:rtl/>
              </w:rPr>
              <w:t xml:space="preserve">أستاذة </w:t>
            </w:r>
            <w:r>
              <w:rPr>
                <w:rFonts w:ascii="Simplified Arabic" w:hAnsi="Simplified Arabic" w:cs="Simplified Arabic" w:hint="cs"/>
                <w:b/>
                <w:bCs/>
                <w:sz w:val="24"/>
                <w:szCs w:val="24"/>
                <w:rtl/>
              </w:rPr>
              <w:t>التعليم العالي</w:t>
            </w:r>
          </w:p>
        </w:tc>
        <w:tc>
          <w:tcPr>
            <w:tcW w:w="1417"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مناقشاً</w:t>
            </w:r>
          </w:p>
        </w:tc>
        <w:tc>
          <w:tcPr>
            <w:tcW w:w="3119"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 xml:space="preserve">جامعة </w:t>
            </w:r>
            <w:r w:rsidRPr="001762E7">
              <w:rPr>
                <w:rFonts w:ascii="Simplified Arabic" w:hAnsi="Simplified Arabic" w:cs="Simplified Arabic" w:hint="cs"/>
                <w:b/>
                <w:bCs/>
                <w:sz w:val="24"/>
                <w:szCs w:val="24"/>
                <w:rtl/>
              </w:rPr>
              <w:t xml:space="preserve">جيلالي ليابس </w:t>
            </w:r>
            <w:r w:rsidRPr="001762E7">
              <w:rPr>
                <w:rFonts w:ascii="Simplified Arabic" w:hAnsi="Simplified Arabic" w:cs="Simplified Arabic"/>
                <w:b/>
                <w:bCs/>
                <w:sz w:val="24"/>
                <w:szCs w:val="24"/>
                <w:rtl/>
              </w:rPr>
              <w:t>سيدي بلعباس</w:t>
            </w:r>
          </w:p>
        </w:tc>
      </w:tr>
      <w:tr w:rsidR="004E73B4" w:rsidRPr="008225FE" w:rsidTr="00F64AC6">
        <w:trPr>
          <w:trHeight w:val="784"/>
          <w:jc w:val="center"/>
        </w:trPr>
        <w:tc>
          <w:tcPr>
            <w:tcW w:w="1564"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سبع هجيرة</w:t>
            </w:r>
          </w:p>
        </w:tc>
        <w:tc>
          <w:tcPr>
            <w:tcW w:w="1843"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أستاذة محاضرة أ</w:t>
            </w:r>
          </w:p>
        </w:tc>
        <w:tc>
          <w:tcPr>
            <w:tcW w:w="1417"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مناقشاً</w:t>
            </w:r>
          </w:p>
        </w:tc>
        <w:tc>
          <w:tcPr>
            <w:tcW w:w="3119" w:type="dxa"/>
          </w:tcPr>
          <w:p w:rsidR="004E73B4" w:rsidRPr="001762E7" w:rsidRDefault="004E73B4" w:rsidP="00697899">
            <w:pPr>
              <w:bidi/>
              <w:jc w:val="center"/>
              <w:rPr>
                <w:rFonts w:ascii="Simplified Arabic" w:hAnsi="Simplified Arabic" w:cs="Simplified Arabic"/>
                <w:b/>
                <w:bCs/>
                <w:sz w:val="24"/>
                <w:szCs w:val="24"/>
                <w:rtl/>
              </w:rPr>
            </w:pPr>
            <w:r w:rsidRPr="001762E7">
              <w:rPr>
                <w:rFonts w:ascii="Simplified Arabic" w:hAnsi="Simplified Arabic" w:cs="Simplified Arabic"/>
                <w:b/>
                <w:bCs/>
                <w:sz w:val="24"/>
                <w:szCs w:val="24"/>
                <w:rtl/>
              </w:rPr>
              <w:t xml:space="preserve">جامعة </w:t>
            </w:r>
            <w:r w:rsidRPr="001762E7">
              <w:rPr>
                <w:rFonts w:ascii="Simplified Arabic" w:hAnsi="Simplified Arabic" w:cs="Simplified Arabic" w:hint="cs"/>
                <w:b/>
                <w:bCs/>
                <w:sz w:val="24"/>
                <w:szCs w:val="24"/>
                <w:rtl/>
              </w:rPr>
              <w:t xml:space="preserve">بلحاج بوشعيب </w:t>
            </w:r>
            <w:r w:rsidRPr="001762E7">
              <w:rPr>
                <w:rFonts w:ascii="Simplified Arabic" w:hAnsi="Simplified Arabic" w:cs="Simplified Arabic"/>
                <w:b/>
                <w:bCs/>
                <w:sz w:val="24"/>
                <w:szCs w:val="24"/>
                <w:rtl/>
              </w:rPr>
              <w:t>عين تموشنت</w:t>
            </w:r>
          </w:p>
        </w:tc>
      </w:tr>
    </w:tbl>
    <w:p w:rsidR="004E73B4" w:rsidRDefault="004E73B4" w:rsidP="004E73B4">
      <w:pPr>
        <w:bidi/>
        <w:spacing w:after="0" w:line="240" w:lineRule="auto"/>
        <w:jc w:val="center"/>
        <w:rPr>
          <w:rtl/>
        </w:rPr>
      </w:pPr>
    </w:p>
    <w:p w:rsidR="004E73B4" w:rsidRDefault="004E73B4" w:rsidP="004E73B4">
      <w:pPr>
        <w:bidi/>
        <w:spacing w:after="0" w:line="240" w:lineRule="auto"/>
        <w:jc w:val="center"/>
        <w:rPr>
          <w:rFonts w:ascii="Sakkal Majalla" w:hAnsi="Sakkal Majalla" w:cs="Sakkal Majalla"/>
          <w:sz w:val="36"/>
          <w:szCs w:val="36"/>
          <w:rtl/>
        </w:rPr>
      </w:pPr>
      <w:r w:rsidRPr="008225FE">
        <w:rPr>
          <w:rFonts w:ascii="Sakkal Majalla" w:hAnsi="Sakkal Majalla" w:cs="Sakkal Majalla"/>
          <w:sz w:val="36"/>
          <w:szCs w:val="36"/>
          <w:rtl/>
        </w:rPr>
        <w:t xml:space="preserve">السنة الجامعية: </w:t>
      </w:r>
    </w:p>
    <w:p w:rsidR="004E73B4" w:rsidRPr="00EF237F" w:rsidRDefault="004E73B4" w:rsidP="004E73B4">
      <w:pPr>
        <w:bidi/>
        <w:spacing w:after="0" w:line="240" w:lineRule="auto"/>
        <w:jc w:val="center"/>
        <w:rPr>
          <w:rFonts w:ascii="Sakkal Majalla" w:hAnsi="Sakkal Majalla" w:cs="Sakkal Majalla"/>
          <w:sz w:val="36"/>
          <w:szCs w:val="36"/>
        </w:rPr>
      </w:pPr>
      <w:r>
        <w:rPr>
          <w:rFonts w:ascii="Sakkal Majalla" w:hAnsi="Sakkal Majalla" w:cs="Sakkal Majalla" w:hint="cs"/>
          <w:sz w:val="36"/>
          <w:szCs w:val="36"/>
          <w:rtl/>
        </w:rPr>
        <w:t>2023</w:t>
      </w:r>
      <w:r w:rsidRPr="008225FE">
        <w:rPr>
          <w:rFonts w:ascii="Sakkal Majalla" w:hAnsi="Sakkal Majalla" w:cs="Sakkal Majalla" w:hint="cs"/>
          <w:sz w:val="36"/>
          <w:szCs w:val="36"/>
          <w:rtl/>
        </w:rPr>
        <w:t>-202</w:t>
      </w:r>
      <w:r>
        <w:rPr>
          <w:rFonts w:ascii="Sakkal Majalla" w:hAnsi="Sakkal Majalla" w:cs="Sakkal Majalla" w:hint="cs"/>
          <w:sz w:val="36"/>
          <w:szCs w:val="36"/>
          <w:rtl/>
        </w:rPr>
        <w:t>4</w:t>
      </w:r>
    </w:p>
    <w:p w:rsidR="00037285" w:rsidRPr="00085952" w:rsidRDefault="00037285" w:rsidP="004E73B4">
      <w:pPr>
        <w:bidi/>
        <w:spacing w:after="0" w:line="240" w:lineRule="auto"/>
        <w:rPr>
          <w:rFonts w:ascii="Simplified Arabic" w:hAnsi="Simplified Arabic" w:cs="Simplified Arabic"/>
          <w:sz w:val="28"/>
          <w:szCs w:val="28"/>
        </w:rPr>
      </w:pPr>
    </w:p>
    <w:p w:rsidR="00EF3385" w:rsidRPr="00085952" w:rsidRDefault="00EF3385" w:rsidP="00085952">
      <w:pPr>
        <w:tabs>
          <w:tab w:val="left" w:pos="2457"/>
        </w:tabs>
        <w:bidi/>
        <w:spacing w:line="240" w:lineRule="auto"/>
        <w:jc w:val="both"/>
        <w:rPr>
          <w:rFonts w:ascii="Simplified Arabic" w:hAnsi="Simplified Arabic" w:cs="Simplified Arabic"/>
          <w:b/>
          <w:bCs/>
          <w:sz w:val="28"/>
          <w:szCs w:val="28"/>
          <w:rtl/>
          <w:lang w:bidi="ar-DZ"/>
        </w:rPr>
        <w:sectPr w:rsidR="00EF3385" w:rsidRPr="00085952" w:rsidSect="00037285">
          <w:headerReference w:type="default" r:id="rId9"/>
          <w:footerReference w:type="default" r:id="rId10"/>
          <w:pgSz w:w="11906" w:h="16838"/>
          <w:pgMar w:top="1418" w:right="1418" w:bottom="1418" w:left="1418" w:header="709" w:footer="709" w:gutter="284"/>
          <w:pgBorders w:offsetFrom="page">
            <w:top w:val="single" w:sz="24" w:space="24" w:color="4BEB43"/>
            <w:left w:val="single" w:sz="24" w:space="24" w:color="4BEB43"/>
            <w:bottom w:val="single" w:sz="24" w:space="24" w:color="4BEB43"/>
            <w:right w:val="single" w:sz="24" w:space="31" w:color="4BEB43"/>
          </w:pgBorders>
          <w:cols w:space="708"/>
          <w:titlePg/>
          <w:rtlGutter/>
          <w:docGrid w:linePitch="360"/>
        </w:sectPr>
      </w:pPr>
    </w:p>
    <w:p w:rsidR="004E73B4" w:rsidRDefault="004E73B4" w:rsidP="004E73B4">
      <w:pPr>
        <w:bidi/>
        <w:jc w:val="center"/>
        <w:rPr>
          <w:rFonts w:ascii="Simplified Arabic" w:hAnsi="Simplified Arabic" w:cs="Simplified Arabic"/>
          <w:b/>
          <w:bCs/>
          <w:i/>
          <w:iCs/>
          <w:sz w:val="32"/>
          <w:szCs w:val="32"/>
          <w:rtl/>
        </w:rPr>
      </w:pPr>
    </w:p>
    <w:p w:rsidR="004E73B4" w:rsidRDefault="004E73B4" w:rsidP="004E73B4">
      <w:pPr>
        <w:bidi/>
        <w:jc w:val="center"/>
        <w:rPr>
          <w:rFonts w:ascii="Simplified Arabic" w:hAnsi="Simplified Arabic" w:cs="Simplified Arabic"/>
          <w:b/>
          <w:bCs/>
          <w:i/>
          <w:iCs/>
          <w:sz w:val="32"/>
          <w:szCs w:val="32"/>
          <w:rtl/>
        </w:rPr>
      </w:pPr>
    </w:p>
    <w:p w:rsidR="004E73B4" w:rsidRDefault="00E73B0F" w:rsidP="004E73B4">
      <w:pPr>
        <w:bidi/>
        <w:jc w:val="center"/>
        <w:rPr>
          <w:rFonts w:ascii="Simplified Arabic" w:hAnsi="Simplified Arabic" w:cs="Simplified Arabic"/>
          <w:b/>
          <w:bCs/>
          <w:i/>
          <w:iCs/>
          <w:sz w:val="32"/>
          <w:szCs w:val="32"/>
          <w:rtl/>
        </w:rPr>
      </w:pPr>
      <w:r>
        <w:rPr>
          <w:rFonts w:ascii="Simplified Arabic" w:hAnsi="Simplified Arabic" w:cs="Simplified Arabic"/>
          <w:b/>
          <w:bCs/>
          <w:i/>
          <w:iCs/>
          <w:noProof/>
          <w:sz w:val="32"/>
          <w:szCs w:val="32"/>
          <w:rtl/>
          <w:lang w:val="ar-DZ" w:bidi="ar-DZ"/>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1" o:spid="_x0000_s1427" type="#_x0000_t122" style="position:absolute;left:0;text-align:left;margin-left:165.4pt;margin-top:.4pt;width:111pt;height:67.5pt;z-index:252205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" fillcolor="#dbe5f1 [660]" strokecolor="#95b3d7 [1940]" strokeweight="2.25pt">
            <v:textbox>
              <w:txbxContent>
                <w:p w:rsidR="00E73B0F" w:rsidRPr="00495593" w:rsidRDefault="00E73B0F" w:rsidP="004E73B4">
                  <w:pPr>
                    <w:jc w:val="center"/>
                    <w:rPr>
                      <w:rFonts w:ascii="Simplified Arabic" w:hAnsi="Simplified Arabic" w:cs="Simplified Arabic"/>
                      <w:b/>
                      <w:bCs/>
                      <w:i/>
                      <w:iCs/>
                      <w:sz w:val="40"/>
                      <w:szCs w:val="40"/>
                    </w:rPr>
                  </w:pPr>
                  <w:r w:rsidRPr="00495593">
                    <w:rPr>
                      <w:rFonts w:ascii="Simplified Arabic" w:hAnsi="Simplified Arabic" w:cs="Simplified Arabic"/>
                      <w:b/>
                      <w:bCs/>
                      <w:i/>
                      <w:iCs/>
                      <w:color w:val="000000" w:themeColor="text1"/>
                      <w:sz w:val="40"/>
                      <w:szCs w:val="40"/>
                      <w:rtl/>
                    </w:rPr>
                    <w:t>الإهداء</w:t>
                  </w:r>
                </w:p>
              </w:txbxContent>
            </v:textbox>
          </v:shape>
        </w:pict>
      </w:r>
    </w:p>
    <w:p w:rsidR="004E73B4" w:rsidRPr="002741C0" w:rsidRDefault="004E73B4" w:rsidP="004E73B4">
      <w:pPr>
        <w:bidi/>
        <w:jc w:val="center"/>
        <w:rPr>
          <w:rFonts w:ascii="Simplified Arabic" w:hAnsi="Simplified Arabic" w:cs="Simplified Arabic"/>
          <w:b/>
          <w:bCs/>
          <w:i/>
          <w:iCs/>
          <w:sz w:val="32"/>
          <w:szCs w:val="32"/>
        </w:rPr>
      </w:pPr>
    </w:p>
    <w:p w:rsidR="004E73B4" w:rsidRDefault="004E73B4" w:rsidP="004E73B4">
      <w:pPr>
        <w:bidi/>
        <w:jc w:val="center"/>
        <w:rPr>
          <w:rFonts w:ascii="Simplified Arabic" w:hAnsi="Simplified Arabic" w:cs="Simplified Arabic"/>
          <w:b/>
          <w:bCs/>
          <w:i/>
          <w:iCs/>
          <w:sz w:val="32"/>
          <w:szCs w:val="32"/>
          <w:rtl/>
        </w:rPr>
      </w:pPr>
    </w:p>
    <w:p w:rsidR="004E73B4" w:rsidRPr="004F0141" w:rsidRDefault="004E73B4" w:rsidP="004E73B4">
      <w:pPr>
        <w:bidi/>
        <w:jc w:val="center"/>
        <w:rPr>
          <w:rFonts w:ascii="Simplified Arabic" w:hAnsi="Simplified Arabic" w:cs="Simplified Arabic"/>
          <w:sz w:val="32"/>
          <w:szCs w:val="32"/>
          <w:rtl/>
        </w:rPr>
      </w:pPr>
      <w:r>
        <w:rPr>
          <w:rFonts w:ascii="Simplified Arabic" w:hAnsi="Simplified Arabic" w:cs="Simplified Arabic" w:hint="cs"/>
          <w:sz w:val="32"/>
          <w:szCs w:val="32"/>
          <w:rtl/>
        </w:rPr>
        <w:t>أ</w:t>
      </w:r>
      <w:r w:rsidRPr="004F0141">
        <w:rPr>
          <w:rFonts w:ascii="Simplified Arabic" w:hAnsi="Simplified Arabic" w:cs="Simplified Arabic"/>
          <w:sz w:val="32"/>
          <w:szCs w:val="32"/>
          <w:rtl/>
        </w:rPr>
        <w:t>هدي هذا العمل إلى الوالدين الكريمين -حفظهما الله-</w:t>
      </w:r>
    </w:p>
    <w:p w:rsidR="004E73B4" w:rsidRPr="004F0141" w:rsidRDefault="004E73B4" w:rsidP="004E73B4">
      <w:pPr>
        <w:bidi/>
        <w:jc w:val="center"/>
        <w:rPr>
          <w:rFonts w:ascii="Simplified Arabic" w:hAnsi="Simplified Arabic" w:cs="Simplified Arabic"/>
          <w:sz w:val="32"/>
          <w:szCs w:val="32"/>
          <w:rtl/>
        </w:rPr>
      </w:pPr>
      <w:r w:rsidRPr="004F0141">
        <w:rPr>
          <w:rFonts w:ascii="Simplified Arabic" w:hAnsi="Simplified Arabic" w:cs="Simplified Arabic"/>
          <w:sz w:val="32"/>
          <w:szCs w:val="32"/>
          <w:rtl/>
        </w:rPr>
        <w:t>إلى إخوتي وأخواتي</w:t>
      </w:r>
    </w:p>
    <w:p w:rsidR="004E73B4" w:rsidRPr="004F0141" w:rsidRDefault="004E73B4" w:rsidP="004E73B4">
      <w:pPr>
        <w:bidi/>
        <w:jc w:val="center"/>
        <w:rPr>
          <w:rFonts w:ascii="Simplified Arabic" w:hAnsi="Simplified Arabic" w:cs="Simplified Arabic"/>
          <w:sz w:val="32"/>
          <w:szCs w:val="32"/>
          <w:rtl/>
        </w:rPr>
      </w:pPr>
      <w:r w:rsidRPr="004F0141">
        <w:rPr>
          <w:rFonts w:ascii="Simplified Arabic" w:hAnsi="Simplified Arabic" w:cs="Simplified Arabic"/>
          <w:sz w:val="32"/>
          <w:szCs w:val="32"/>
          <w:rtl/>
        </w:rPr>
        <w:t>إلى كل أفراد أسرتي -كبيرا وصغيرا-</w:t>
      </w:r>
    </w:p>
    <w:p w:rsidR="004E73B4" w:rsidRPr="004F0141" w:rsidRDefault="004E73B4" w:rsidP="004E73B4">
      <w:pPr>
        <w:bidi/>
        <w:jc w:val="center"/>
        <w:rPr>
          <w:rFonts w:ascii="Simplified Arabic" w:hAnsi="Simplified Arabic" w:cs="Simplified Arabic"/>
          <w:sz w:val="32"/>
          <w:szCs w:val="32"/>
          <w:rtl/>
        </w:rPr>
      </w:pPr>
      <w:r w:rsidRPr="004F0141">
        <w:rPr>
          <w:rFonts w:ascii="Simplified Arabic" w:hAnsi="Simplified Arabic" w:cs="Simplified Arabic"/>
          <w:sz w:val="32"/>
          <w:szCs w:val="32"/>
          <w:rtl/>
        </w:rPr>
        <w:t>إلى زملائي وزميلاتي</w:t>
      </w:r>
    </w:p>
    <w:p w:rsidR="004E73B4" w:rsidRPr="004F0141" w:rsidRDefault="004E73B4" w:rsidP="004E73B4">
      <w:pPr>
        <w:bidi/>
        <w:jc w:val="center"/>
        <w:rPr>
          <w:rFonts w:ascii="Simplified Arabic" w:hAnsi="Simplified Arabic" w:cs="Simplified Arabic"/>
          <w:sz w:val="32"/>
          <w:szCs w:val="32"/>
          <w:rtl/>
        </w:rPr>
      </w:pPr>
      <w:r w:rsidRPr="004F0141">
        <w:rPr>
          <w:rFonts w:ascii="Simplified Arabic" w:hAnsi="Simplified Arabic" w:cs="Simplified Arabic"/>
          <w:sz w:val="32"/>
          <w:szCs w:val="32"/>
          <w:rtl/>
        </w:rPr>
        <w:t>إلى أساتذتي الأفاضل</w:t>
      </w:r>
    </w:p>
    <w:p w:rsidR="004E73B4" w:rsidRPr="002741C0" w:rsidRDefault="004E73B4" w:rsidP="004E73B4">
      <w:pPr>
        <w:bidi/>
        <w:jc w:val="center"/>
        <w:rPr>
          <w:rFonts w:ascii="Simplified Arabic" w:hAnsi="Simplified Arabic" w:cs="Simplified Arabic"/>
          <w:sz w:val="32"/>
          <w:szCs w:val="32"/>
          <w:rtl/>
        </w:rPr>
      </w:pPr>
      <w:r w:rsidRPr="004F0141">
        <w:rPr>
          <w:rFonts w:ascii="Simplified Arabic" w:hAnsi="Simplified Arabic" w:cs="Simplified Arabic"/>
          <w:sz w:val="32"/>
          <w:szCs w:val="32"/>
          <w:rtl/>
        </w:rPr>
        <w:t>إلى كل من دعمني بكلمات طيبة، مشجعة</w:t>
      </w:r>
      <w:r>
        <w:rPr>
          <w:rFonts w:ascii="Simplified Arabic" w:hAnsi="Simplified Arabic" w:cs="Simplified Arabic" w:hint="cs"/>
          <w:sz w:val="32"/>
          <w:szCs w:val="32"/>
          <w:rtl/>
        </w:rPr>
        <w:t>...</w:t>
      </w:r>
    </w:p>
    <w:p w:rsidR="004E73B4" w:rsidRDefault="004E73B4" w:rsidP="004E73B4">
      <w:pPr>
        <w:bidi/>
        <w:jc w:val="center"/>
        <w:rPr>
          <w:rFonts w:ascii="Simplified Arabic" w:hAnsi="Simplified Arabic" w:cs="Simplified Arabic"/>
          <w:b/>
          <w:bCs/>
          <w:i/>
          <w:iCs/>
          <w:sz w:val="32"/>
          <w:szCs w:val="32"/>
          <w:rtl/>
        </w:rPr>
      </w:pPr>
      <w:r>
        <w:rPr>
          <w:rFonts w:ascii="Simplified Arabic" w:hAnsi="Simplified Arabic" w:cs="Simplified Arabic" w:hint="cs"/>
          <w:b/>
          <w:bCs/>
          <w:i/>
          <w:iCs/>
          <w:sz w:val="32"/>
          <w:szCs w:val="32"/>
          <w:rtl/>
        </w:rPr>
        <w:t>الباحثة</w:t>
      </w:r>
    </w:p>
    <w:p w:rsidR="004E73B4" w:rsidRPr="004F0141" w:rsidRDefault="004E73B4" w:rsidP="004E73B4">
      <w:pPr>
        <w:bidi/>
        <w:jc w:val="center"/>
        <w:rPr>
          <w:rFonts w:ascii="Simplified Arabic" w:hAnsi="Simplified Arabic" w:cs="Simplified Arabic"/>
          <w:b/>
          <w:bCs/>
          <w:i/>
          <w:iCs/>
          <w:sz w:val="32"/>
          <w:szCs w:val="32"/>
        </w:rPr>
      </w:pPr>
      <w:r>
        <w:rPr>
          <w:rFonts w:ascii="Simplified Arabic" w:hAnsi="Simplified Arabic" w:cs="Simplified Arabic" w:hint="cs"/>
          <w:b/>
          <w:bCs/>
          <w:i/>
          <w:iCs/>
          <w:sz w:val="32"/>
          <w:szCs w:val="32"/>
          <w:rtl/>
        </w:rPr>
        <w:t xml:space="preserve">خالي دادة </w:t>
      </w:r>
      <w:r w:rsidRPr="004F0141">
        <w:rPr>
          <w:rFonts w:ascii="Simplified Arabic" w:hAnsi="Simplified Arabic" w:cs="Simplified Arabic"/>
          <w:b/>
          <w:bCs/>
          <w:i/>
          <w:iCs/>
          <w:sz w:val="32"/>
          <w:szCs w:val="32"/>
          <w:rtl/>
        </w:rPr>
        <w:t>كريمة</w:t>
      </w:r>
    </w:p>
    <w:p w:rsidR="007A32B8" w:rsidRDefault="004E73B4" w:rsidP="004E73B4">
      <w:pPr>
        <w:tabs>
          <w:tab w:val="left" w:pos="3855"/>
        </w:tabs>
        <w:bidi/>
        <w:spacing w:line="240" w:lineRule="auto"/>
        <w:ind w:right="565"/>
        <w:jc w:val="both"/>
        <w:rPr>
          <w:rFonts w:ascii="Aldhabi" w:hAnsi="Aldhabi" w:cs="Aldhabi"/>
          <w:b/>
          <w:bCs/>
          <w:sz w:val="28"/>
          <w:szCs w:val="28"/>
          <w:rtl/>
          <w:lang w:bidi="ar-DZ"/>
        </w:rPr>
      </w:pPr>
      <w:r>
        <w:rPr>
          <w:rFonts w:ascii="Simplified Arabic" w:hAnsi="Simplified Arabic" w:cs="Simplified Arabic" w:hint="cs"/>
          <w:b/>
          <w:bCs/>
          <w:sz w:val="28"/>
          <w:szCs w:val="28"/>
          <w:rtl/>
        </w:rPr>
        <w:t xml:space="preserve"> </w:t>
      </w:r>
    </w:p>
    <w:p w:rsidR="009904EC" w:rsidRDefault="009904EC" w:rsidP="007A32B8">
      <w:pPr>
        <w:bidi/>
        <w:spacing w:after="0" w:line="240" w:lineRule="auto"/>
        <w:jc w:val="center"/>
        <w:rPr>
          <w:rFonts w:ascii="Simplified Arabic" w:hAnsi="Simplified Arabic" w:cs="Simplified Arabic"/>
          <w:b/>
          <w:bCs/>
          <w:sz w:val="32"/>
          <w:szCs w:val="32"/>
          <w:rtl/>
          <w:lang w:val="en-US" w:bidi="ar-DZ"/>
        </w:rPr>
      </w:pPr>
    </w:p>
    <w:p w:rsidR="004E73B4" w:rsidRDefault="004E73B4" w:rsidP="004E73B4">
      <w:pPr>
        <w:bidi/>
        <w:spacing w:after="0" w:line="240" w:lineRule="auto"/>
        <w:jc w:val="center"/>
        <w:rPr>
          <w:rFonts w:ascii="Simplified Arabic" w:hAnsi="Simplified Arabic" w:cs="Simplified Arabic"/>
          <w:b/>
          <w:bCs/>
          <w:sz w:val="32"/>
          <w:szCs w:val="32"/>
          <w:rtl/>
          <w:lang w:val="en-US" w:bidi="ar-DZ"/>
        </w:rPr>
      </w:pPr>
    </w:p>
    <w:p w:rsidR="004E73B4" w:rsidRDefault="004E73B4" w:rsidP="004E73B4">
      <w:pPr>
        <w:bidi/>
        <w:spacing w:after="0" w:line="240" w:lineRule="auto"/>
        <w:jc w:val="center"/>
        <w:rPr>
          <w:rFonts w:ascii="Simplified Arabic" w:hAnsi="Simplified Arabic" w:cs="Simplified Arabic"/>
          <w:b/>
          <w:bCs/>
          <w:sz w:val="32"/>
          <w:szCs w:val="32"/>
          <w:rtl/>
          <w:lang w:val="en-US" w:bidi="ar-DZ"/>
        </w:rPr>
      </w:pPr>
    </w:p>
    <w:p w:rsidR="004E73B4" w:rsidRDefault="004E73B4" w:rsidP="004E73B4">
      <w:pPr>
        <w:bidi/>
        <w:spacing w:after="0" w:line="240" w:lineRule="auto"/>
        <w:jc w:val="center"/>
        <w:rPr>
          <w:rFonts w:ascii="Simplified Arabic" w:hAnsi="Simplified Arabic" w:cs="Simplified Arabic"/>
          <w:b/>
          <w:bCs/>
          <w:sz w:val="32"/>
          <w:szCs w:val="32"/>
          <w:rtl/>
          <w:lang w:val="en-US" w:bidi="ar-DZ"/>
        </w:rPr>
      </w:pPr>
    </w:p>
    <w:p w:rsidR="004E73B4" w:rsidRDefault="004E73B4" w:rsidP="004E73B4">
      <w:pPr>
        <w:bidi/>
        <w:spacing w:after="0" w:line="240" w:lineRule="auto"/>
        <w:jc w:val="center"/>
        <w:rPr>
          <w:rFonts w:ascii="Simplified Arabic" w:hAnsi="Simplified Arabic" w:cs="Simplified Arabic"/>
          <w:b/>
          <w:bCs/>
          <w:sz w:val="32"/>
          <w:szCs w:val="32"/>
          <w:rtl/>
          <w:lang w:val="en-US" w:bidi="ar-DZ"/>
        </w:rPr>
      </w:pPr>
    </w:p>
    <w:p w:rsidR="004E73B4" w:rsidRDefault="004E73B4" w:rsidP="004E73B4">
      <w:pPr>
        <w:bidi/>
        <w:spacing w:after="0" w:line="240" w:lineRule="auto"/>
        <w:jc w:val="center"/>
        <w:rPr>
          <w:rFonts w:ascii="Simplified Arabic" w:hAnsi="Simplified Arabic" w:cs="Simplified Arabic"/>
          <w:b/>
          <w:bCs/>
          <w:sz w:val="32"/>
          <w:szCs w:val="32"/>
          <w:rtl/>
          <w:lang w:val="en-US" w:bidi="ar-DZ"/>
        </w:rPr>
      </w:pPr>
    </w:p>
    <w:p w:rsidR="004E73B4" w:rsidRDefault="004E73B4" w:rsidP="004E73B4">
      <w:pPr>
        <w:bidi/>
        <w:spacing w:after="0" w:line="240" w:lineRule="auto"/>
        <w:jc w:val="center"/>
        <w:rPr>
          <w:rFonts w:ascii="Simplified Arabic" w:hAnsi="Simplified Arabic" w:cs="Simplified Arabic"/>
          <w:b/>
          <w:bCs/>
          <w:sz w:val="32"/>
          <w:szCs w:val="32"/>
          <w:rtl/>
          <w:lang w:val="en-US" w:bidi="ar-DZ"/>
        </w:rPr>
      </w:pPr>
    </w:p>
    <w:p w:rsidR="004E73B4" w:rsidRDefault="00E73B0F" w:rsidP="004E73B4">
      <w:pPr>
        <w:bidi/>
        <w:jc w:val="center"/>
        <w:rPr>
          <w:rFonts w:ascii="Simplified Arabic" w:hAnsi="Simplified Arabic" w:cs="Simplified Arabic"/>
          <w:b/>
          <w:bCs/>
          <w:i/>
          <w:iCs/>
          <w:sz w:val="28"/>
          <w:szCs w:val="28"/>
          <w:rtl/>
        </w:rPr>
      </w:pPr>
      <w:r>
        <w:rPr>
          <w:rFonts w:ascii="Simplified Arabic" w:hAnsi="Simplified Arabic" w:cs="Simplified Arabic"/>
          <w:b/>
          <w:bCs/>
          <w:i/>
          <w:iCs/>
          <w:noProof/>
          <w:sz w:val="28"/>
          <w:szCs w:val="28"/>
          <w:rtl/>
          <w:lang w:val="ar-DZ" w:bidi="ar-DZ"/>
        </w:rPr>
        <w:pict>
          <v:shape id="_x0000_s1428" type="#_x0000_t122" style="position:absolute;left:0;text-align:left;margin-left:162.4pt;margin-top:-2.6pt;width:128.25pt;height:69.75pt;z-index:25220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" fillcolor="#dbe5f1 [660]" strokecolor="#95b3d7 [1940]" strokeweight="2.25pt">
            <v:textbox>
              <w:txbxContent>
                <w:p w:rsidR="00E73B0F" w:rsidRPr="00C16F33" w:rsidRDefault="00E73B0F" w:rsidP="004E73B4">
                  <w:pPr>
                    <w:jc w:val="center"/>
                    <w:rPr>
                      <w:rFonts w:ascii="Simplified Arabic" w:hAnsi="Simplified Arabic" w:cs="Simplified Arabic"/>
                      <w:b/>
                      <w:bCs/>
                      <w:i/>
                      <w:iCs/>
                      <w:color w:val="000000" w:themeColor="text1"/>
                      <w:sz w:val="40"/>
                      <w:szCs w:val="40"/>
                    </w:rPr>
                  </w:pPr>
                  <w:r w:rsidRPr="00C16F33">
                    <w:rPr>
                      <w:rFonts w:ascii="Simplified Arabic" w:hAnsi="Simplified Arabic" w:cs="Simplified Arabic"/>
                      <w:b/>
                      <w:bCs/>
                      <w:i/>
                      <w:iCs/>
                      <w:color w:val="000000" w:themeColor="text1"/>
                      <w:sz w:val="40"/>
                      <w:szCs w:val="40"/>
                      <w:rtl/>
                    </w:rPr>
                    <w:t>كلمة شكر</w:t>
                  </w:r>
                </w:p>
              </w:txbxContent>
            </v:textbox>
          </v:shape>
        </w:pict>
      </w:r>
    </w:p>
    <w:p w:rsidR="004E73B4" w:rsidRDefault="004E73B4" w:rsidP="004E73B4">
      <w:pPr>
        <w:bidi/>
        <w:jc w:val="center"/>
        <w:rPr>
          <w:rFonts w:ascii="Simplified Arabic" w:hAnsi="Simplified Arabic" w:cs="Simplified Arabic"/>
          <w:b/>
          <w:bCs/>
          <w:i/>
          <w:iCs/>
          <w:sz w:val="28"/>
          <w:szCs w:val="28"/>
          <w:rtl/>
        </w:rPr>
      </w:pPr>
    </w:p>
    <w:p w:rsidR="004E73B4" w:rsidRDefault="004E73B4" w:rsidP="004E73B4">
      <w:pPr>
        <w:bidi/>
        <w:jc w:val="center"/>
        <w:rPr>
          <w:rFonts w:ascii="Simplified Arabic" w:hAnsi="Simplified Arabic" w:cs="Simplified Arabic"/>
          <w:b/>
          <w:bCs/>
          <w:i/>
          <w:iCs/>
          <w:sz w:val="28"/>
          <w:szCs w:val="28"/>
          <w:rtl/>
        </w:rPr>
      </w:pPr>
    </w:p>
    <w:p w:rsidR="004E73B4" w:rsidRPr="00734DA5" w:rsidRDefault="004E73B4" w:rsidP="004E73B4">
      <w:pPr>
        <w:bidi/>
        <w:spacing w:line="360" w:lineRule="auto"/>
        <w:jc w:val="center"/>
        <w:rPr>
          <w:rFonts w:ascii="Simplified Arabic" w:hAnsi="Simplified Arabic" w:cs="Simplified Arabic"/>
          <w:sz w:val="28"/>
          <w:szCs w:val="28"/>
          <w:rtl/>
        </w:rPr>
      </w:pPr>
      <w:r w:rsidRPr="00734DA5">
        <w:rPr>
          <w:rFonts w:ascii="Simplified Arabic" w:hAnsi="Simplified Arabic" w:cs="Simplified Arabic"/>
          <w:sz w:val="28"/>
          <w:szCs w:val="28"/>
          <w:rtl/>
        </w:rPr>
        <w:t>الحمد لله رب العالمين والصلاة والسلام على أشرف الأنبياء والمرسلين سيدنا محمد وعلى آله وصحبه ومن تبعهم بإحسان إلى يوم الدين، وبعد...</w:t>
      </w:r>
    </w:p>
    <w:p w:rsidR="004E73B4" w:rsidRPr="00734DA5" w:rsidRDefault="004E73B4" w:rsidP="004E73B4">
      <w:pPr>
        <w:bidi/>
        <w:spacing w:line="360" w:lineRule="auto"/>
        <w:jc w:val="center"/>
        <w:rPr>
          <w:rFonts w:ascii="Simplified Arabic" w:hAnsi="Simplified Arabic" w:cs="Simplified Arabic"/>
          <w:sz w:val="28"/>
          <w:szCs w:val="28"/>
          <w:rtl/>
        </w:rPr>
      </w:pPr>
      <w:r w:rsidRPr="00734DA5">
        <w:rPr>
          <w:rFonts w:ascii="Simplified Arabic" w:hAnsi="Simplified Arabic" w:cs="Simplified Arabic"/>
          <w:sz w:val="28"/>
          <w:szCs w:val="28"/>
          <w:rtl/>
        </w:rPr>
        <w:t>فإني أشكر الله تعالى على فضله حيث أتاح لي إنجاز هذا العمل، فله الحمد أولا وآخرا</w:t>
      </w:r>
    </w:p>
    <w:p w:rsidR="004E73B4" w:rsidRPr="00183999" w:rsidRDefault="004E73B4" w:rsidP="004E73B4">
      <w:pPr>
        <w:bidi/>
        <w:spacing w:line="360" w:lineRule="auto"/>
        <w:jc w:val="center"/>
        <w:rPr>
          <w:rFonts w:ascii="Simplified Arabic" w:hAnsi="Simplified Arabic" w:cs="Simplified Arabic"/>
          <w:sz w:val="28"/>
          <w:szCs w:val="28"/>
          <w:rtl/>
        </w:rPr>
      </w:pPr>
      <w:r w:rsidRPr="00734DA5">
        <w:rPr>
          <w:rFonts w:ascii="Simplified Arabic" w:hAnsi="Simplified Arabic" w:cs="Simplified Arabic"/>
          <w:sz w:val="28"/>
          <w:szCs w:val="28"/>
          <w:rtl/>
        </w:rPr>
        <w:t>ثم أشكر</w:t>
      </w:r>
      <w:r>
        <w:rPr>
          <w:rFonts w:ascii="Simplified Arabic" w:hAnsi="Simplified Arabic" w:cs="Simplified Arabic" w:hint="cs"/>
          <w:sz w:val="28"/>
          <w:szCs w:val="28"/>
          <w:rtl/>
        </w:rPr>
        <w:t xml:space="preserve"> كل من مد لي</w:t>
      </w:r>
      <w:r w:rsidRPr="00734DA5">
        <w:rPr>
          <w:rFonts w:ascii="Simplified Arabic" w:hAnsi="Simplified Arabic" w:cs="Simplified Arabic"/>
          <w:sz w:val="28"/>
          <w:szCs w:val="28"/>
          <w:rtl/>
        </w:rPr>
        <w:t xml:space="preserve"> يد المساعدة خلال هذه الفترة وفي مقدمتهم أستاذتي المشرفة "جبار شهيدة" على إشرافها وتشجيعها وتوجيهها طيلة إنجاز هذه الدراسة</w:t>
      </w:r>
      <w:r>
        <w:rPr>
          <w:rFonts w:ascii="Simplified Arabic" w:hAnsi="Simplified Arabic" w:cs="Simplified Arabic" w:hint="cs"/>
          <w:sz w:val="28"/>
          <w:szCs w:val="28"/>
          <w:rtl/>
        </w:rPr>
        <w:t>.</w:t>
      </w:r>
    </w:p>
    <w:p w:rsidR="004E73B4" w:rsidRPr="00734DA5" w:rsidRDefault="004E73B4" w:rsidP="004E73B4">
      <w:pPr>
        <w:bidi/>
        <w:spacing w:line="360" w:lineRule="auto"/>
        <w:jc w:val="center"/>
        <w:rPr>
          <w:rFonts w:ascii="Simplified Arabic" w:hAnsi="Simplified Arabic" w:cs="Simplified Arabic"/>
          <w:sz w:val="28"/>
          <w:szCs w:val="28"/>
          <w:rtl/>
        </w:rPr>
      </w:pPr>
      <w:r w:rsidRPr="00734DA5">
        <w:rPr>
          <w:rFonts w:ascii="Simplified Arabic" w:hAnsi="Simplified Arabic" w:cs="Simplified Arabic"/>
          <w:sz w:val="28"/>
          <w:szCs w:val="28"/>
          <w:rtl/>
        </w:rPr>
        <w:t>والشكر الخالص للأساتذة الأفاضل أعضاء اللجنة الذين قبلوا مناقشة هذه الدراسة</w:t>
      </w:r>
      <w:r>
        <w:rPr>
          <w:rFonts w:ascii="Simplified Arabic" w:hAnsi="Simplified Arabic" w:cs="Simplified Arabic" w:hint="cs"/>
          <w:sz w:val="28"/>
          <w:szCs w:val="28"/>
          <w:rtl/>
        </w:rPr>
        <w:t>.</w:t>
      </w:r>
    </w:p>
    <w:p w:rsidR="004E73B4" w:rsidRPr="001B6E2E" w:rsidRDefault="004E73B4" w:rsidP="004E73B4">
      <w:pPr>
        <w:bidi/>
        <w:spacing w:line="360" w:lineRule="auto"/>
        <w:jc w:val="center"/>
        <w:rPr>
          <w:rFonts w:ascii="Simplified Arabic" w:hAnsi="Simplified Arabic" w:cs="Simplified Arabic"/>
          <w:sz w:val="28"/>
          <w:szCs w:val="28"/>
          <w:rtl/>
        </w:rPr>
      </w:pPr>
      <w:r w:rsidRPr="00734DA5">
        <w:rPr>
          <w:rFonts w:ascii="Simplified Arabic" w:hAnsi="Simplified Arabic" w:cs="Simplified Arabic"/>
          <w:sz w:val="28"/>
          <w:szCs w:val="28"/>
          <w:rtl/>
        </w:rPr>
        <w:t>كما أخص بالذكر الأساتذة الذين ساهموا في تحكيم المقياس وبرنامج الدراسة</w:t>
      </w:r>
      <w:r>
        <w:rPr>
          <w:rFonts w:ascii="Simplified Arabic" w:hAnsi="Simplified Arabic" w:cs="Simplified Arabic" w:hint="cs"/>
          <w:sz w:val="28"/>
          <w:szCs w:val="28"/>
          <w:rtl/>
        </w:rPr>
        <w:t>.</w:t>
      </w:r>
    </w:p>
    <w:p w:rsidR="004E73B4" w:rsidRDefault="004E73B4" w:rsidP="004E73B4">
      <w:pPr>
        <w:bidi/>
        <w:spacing w:line="360" w:lineRule="auto"/>
        <w:jc w:val="center"/>
        <w:rPr>
          <w:rFonts w:ascii="Simplified Arabic" w:hAnsi="Simplified Arabic" w:cs="Simplified Arabic"/>
          <w:sz w:val="28"/>
          <w:szCs w:val="28"/>
          <w:rtl/>
        </w:rPr>
      </w:pPr>
      <w:r w:rsidRPr="00734DA5">
        <w:rPr>
          <w:rFonts w:ascii="Simplified Arabic" w:hAnsi="Simplified Arabic" w:cs="Simplified Arabic"/>
          <w:sz w:val="28"/>
          <w:szCs w:val="28"/>
          <w:rtl/>
        </w:rPr>
        <w:t>وبروفيسور عيادة أميكال كابرال "</w:t>
      </w:r>
      <w:r>
        <w:rPr>
          <w:rFonts w:ascii="Simplified Arabic" w:hAnsi="Simplified Arabic" w:cs="Simplified Arabic" w:hint="cs"/>
          <w:sz w:val="28"/>
          <w:szCs w:val="28"/>
          <w:rtl/>
        </w:rPr>
        <w:t>نجادي بوزيان</w:t>
      </w:r>
      <w:r w:rsidRPr="00734DA5">
        <w:rPr>
          <w:rFonts w:ascii="Simplified Arabic" w:hAnsi="Simplified Arabic" w:cs="Simplified Arabic"/>
          <w:sz w:val="28"/>
          <w:szCs w:val="28"/>
          <w:rtl/>
        </w:rPr>
        <w:t xml:space="preserve"> كريم" لاستقباله وتعاونه معي، والشكر الموصول لكل الطاقم الطبي على مساعدته و</w:t>
      </w:r>
      <w:r>
        <w:rPr>
          <w:rFonts w:ascii="Simplified Arabic" w:hAnsi="Simplified Arabic" w:cs="Simplified Arabic" w:hint="cs"/>
          <w:sz w:val="28"/>
          <w:szCs w:val="28"/>
          <w:rtl/>
        </w:rPr>
        <w:t xml:space="preserve">خاصة </w:t>
      </w:r>
      <w:r w:rsidRPr="00734DA5">
        <w:rPr>
          <w:rFonts w:ascii="Simplified Arabic" w:hAnsi="Simplified Arabic" w:cs="Simplified Arabic"/>
          <w:sz w:val="28"/>
          <w:szCs w:val="28"/>
          <w:rtl/>
        </w:rPr>
        <w:t>حالات الدراسة من آباء وأطفال</w:t>
      </w:r>
      <w:r>
        <w:rPr>
          <w:rFonts w:ascii="Simplified Arabic" w:hAnsi="Simplified Arabic" w:cs="Simplified Arabic" w:hint="cs"/>
          <w:sz w:val="28"/>
          <w:szCs w:val="28"/>
          <w:rtl/>
        </w:rPr>
        <w:t>.</w:t>
      </w:r>
    </w:p>
    <w:p w:rsidR="004E73B4" w:rsidRPr="001B11FE" w:rsidRDefault="004E73B4" w:rsidP="004E73B4">
      <w:pPr>
        <w:bidi/>
        <w:spacing w:line="360" w:lineRule="auto"/>
        <w:jc w:val="center"/>
        <w:rPr>
          <w:rFonts w:ascii="Simplified Arabic" w:hAnsi="Simplified Arabic" w:cs="Simplified Arabic"/>
          <w:b/>
          <w:bCs/>
          <w:i/>
          <w:iCs/>
          <w:sz w:val="28"/>
          <w:szCs w:val="28"/>
          <w:rtl/>
        </w:rPr>
      </w:pPr>
      <w:r w:rsidRPr="001B11FE">
        <w:rPr>
          <w:rFonts w:ascii="Simplified Arabic" w:hAnsi="Simplified Arabic" w:cs="Simplified Arabic" w:hint="cs"/>
          <w:b/>
          <w:bCs/>
          <w:i/>
          <w:iCs/>
          <w:sz w:val="28"/>
          <w:szCs w:val="28"/>
          <w:rtl/>
        </w:rPr>
        <w:t xml:space="preserve">الباحثة </w:t>
      </w:r>
    </w:p>
    <w:p w:rsidR="004E73B4" w:rsidRPr="00734DA5" w:rsidRDefault="004E73B4" w:rsidP="004E73B4">
      <w:pPr>
        <w:bidi/>
        <w:spacing w:line="360" w:lineRule="auto"/>
        <w:jc w:val="center"/>
        <w:rPr>
          <w:rFonts w:ascii="Simplified Arabic" w:hAnsi="Simplified Arabic" w:cs="Simplified Arabic"/>
          <w:sz w:val="28"/>
          <w:szCs w:val="28"/>
          <w:rtl/>
        </w:rPr>
      </w:pPr>
      <w:r w:rsidRPr="001B11FE">
        <w:rPr>
          <w:rFonts w:ascii="Simplified Arabic" w:hAnsi="Simplified Arabic" w:cs="Simplified Arabic" w:hint="cs"/>
          <w:b/>
          <w:bCs/>
          <w:i/>
          <w:iCs/>
          <w:sz w:val="28"/>
          <w:szCs w:val="28"/>
          <w:rtl/>
        </w:rPr>
        <w:t>خالي دادة كريمة</w:t>
      </w:r>
    </w:p>
    <w:p w:rsidR="004E73B4" w:rsidRPr="002F22DF" w:rsidRDefault="004E73B4" w:rsidP="004E73B4">
      <w:pPr>
        <w:bidi/>
        <w:spacing w:line="360" w:lineRule="auto"/>
        <w:jc w:val="center"/>
        <w:rPr>
          <w:rFonts w:ascii="Simplified Arabic" w:hAnsi="Simplified Arabic" w:cs="Simplified Arabic"/>
          <w:sz w:val="28"/>
          <w:szCs w:val="28"/>
        </w:rPr>
      </w:pPr>
    </w:p>
    <w:p w:rsidR="00697899" w:rsidRPr="005D3405" w:rsidRDefault="00697899" w:rsidP="00697899">
      <w:pPr>
        <w:bidi/>
        <w:jc w:val="center"/>
        <w:rPr>
          <w:rFonts w:ascii="Simplified Arabic" w:hAnsi="Simplified Arabic" w:cs="Simplified Arabic"/>
          <w:b/>
          <w:bCs/>
          <w:sz w:val="28"/>
          <w:szCs w:val="28"/>
          <w:rtl/>
        </w:rPr>
      </w:pPr>
      <w:r w:rsidRPr="005D3405">
        <w:rPr>
          <w:rFonts w:ascii="Simplified Arabic" w:hAnsi="Simplified Arabic" w:cs="Simplified Arabic" w:hint="cs"/>
          <w:b/>
          <w:bCs/>
          <w:sz w:val="32"/>
          <w:szCs w:val="32"/>
          <w:rtl/>
        </w:rPr>
        <w:lastRenderedPageBreak/>
        <w:t>ملخص الدراسة:</w:t>
      </w:r>
    </w:p>
    <w:p w:rsidR="00697899" w:rsidRPr="00AA0770" w:rsidRDefault="00697899" w:rsidP="00697899">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تهدف الدراسة الحالية والموسومة ب " التربية العلاجية والتصورات النفسية لآباء طفل داء السكري" إلى </w:t>
      </w:r>
      <w:r w:rsidRPr="007809E5">
        <w:rPr>
          <w:rFonts w:ascii="Simplified Arabic" w:hAnsi="Simplified Arabic" w:cs="Simplified Arabic"/>
          <w:sz w:val="28"/>
          <w:szCs w:val="28"/>
          <w:rtl/>
        </w:rPr>
        <w:t xml:space="preserve">اختبار فعالية برنامج </w:t>
      </w:r>
      <w:r>
        <w:rPr>
          <w:rFonts w:ascii="Simplified Arabic" w:hAnsi="Simplified Arabic" w:cs="Simplified Arabic" w:hint="cs"/>
          <w:sz w:val="28"/>
          <w:szCs w:val="28"/>
          <w:rtl/>
        </w:rPr>
        <w:t>علاجي</w:t>
      </w:r>
      <w:r w:rsidRPr="007809E5">
        <w:rPr>
          <w:rFonts w:ascii="Simplified Arabic" w:hAnsi="Simplified Arabic" w:cs="Simplified Arabic"/>
          <w:sz w:val="28"/>
          <w:szCs w:val="28"/>
          <w:rtl/>
        </w:rPr>
        <w:t xml:space="preserve"> في إطار التربية العلاجية مستند على فنيات العلاج المعرفي السلوكي (</w:t>
      </w:r>
      <w:bookmarkStart w:id="1" w:name="_Hlk150355467"/>
      <w:r w:rsidRPr="007809E5">
        <w:rPr>
          <w:rFonts w:ascii="Simplified Arabic" w:hAnsi="Simplified Arabic" w:cs="Simplified Arabic"/>
          <w:sz w:val="28"/>
          <w:szCs w:val="28"/>
          <w:rtl/>
        </w:rPr>
        <w:t>النمذجة، لعب الأدوار، المحاضرة، المناقشة والحوار، الواجب المنزلي</w:t>
      </w:r>
      <w:bookmarkEnd w:id="1"/>
      <w:r w:rsidRPr="007809E5">
        <w:rPr>
          <w:rFonts w:ascii="Simplified Arabic" w:hAnsi="Simplified Arabic" w:cs="Simplified Arabic"/>
          <w:sz w:val="28"/>
          <w:szCs w:val="28"/>
          <w:rtl/>
        </w:rPr>
        <w:t>)، إضافة إلى تقنيات عيادية، وذلك من أجل ضبط التصورات النفسية لآباء طفل داء السكري، والعمل على نقل المهارات النفسية الاجتماعية من الآباء إلى الأطفال.</w:t>
      </w:r>
      <w:r>
        <w:rPr>
          <w:rFonts w:ascii="Simplified Arabic" w:hAnsi="Simplified Arabic" w:cs="Simplified Arabic"/>
          <w:sz w:val="28"/>
          <w:szCs w:val="28"/>
        </w:rPr>
        <w:t xml:space="preserve"> </w:t>
      </w:r>
      <w:r>
        <w:rPr>
          <w:rFonts w:ascii="Simplified Arabic" w:hAnsi="Simplified Arabic" w:cs="Simplified Arabic" w:hint="cs"/>
          <w:sz w:val="28"/>
          <w:szCs w:val="28"/>
          <w:rtl/>
        </w:rPr>
        <w:t>ولتحقيق هذا الهدف تم استخدام المنهج العيادي القائم على دراسة الحالة، وذلك من خلال الاستعانة بالمقابلة نصف الموجهة والقياس القبلي لشبكة الملاحظة (من إعداد الباحثة)، والقياس القبلي لمقياس التصورات النفسية لآباء طفل السكري (من إعداد الباحثة).</w:t>
      </w:r>
    </w:p>
    <w:p w:rsidR="00697899" w:rsidRDefault="00697899" w:rsidP="00697899">
      <w:pPr>
        <w:bidi/>
        <w:jc w:val="both"/>
        <w:rPr>
          <w:rFonts w:ascii="Simplified Arabic" w:hAnsi="Simplified Arabic" w:cs="Simplified Arabic"/>
          <w:sz w:val="28"/>
          <w:szCs w:val="28"/>
          <w:rtl/>
        </w:rPr>
      </w:pPr>
      <w:r>
        <w:rPr>
          <w:rFonts w:ascii="Simplified Arabic" w:hAnsi="Simplified Arabic" w:cs="Simplified Arabic" w:hint="cs"/>
          <w:sz w:val="28"/>
          <w:szCs w:val="28"/>
          <w:rtl/>
        </w:rPr>
        <w:t>تم اختيار أربعة حالات (أب وأم لطفل مصاب بالسكري) متواجدين بعيادة أميكال كابرال (وهران) بهدف اختبار البرنامج العلاجي في إطار التربية العلاجية القائم على فنيات العلاج المعرفي السلوكي من أجل ضبط التصورات النفسية لآباء طفل السكري.</w:t>
      </w:r>
    </w:p>
    <w:p w:rsidR="00697899" w:rsidRDefault="00697899" w:rsidP="00697899">
      <w:pPr>
        <w:bidi/>
        <w:jc w:val="both"/>
        <w:rPr>
          <w:rFonts w:ascii="Simplified Arabic" w:hAnsi="Simplified Arabic" w:cs="Simplified Arabic"/>
          <w:sz w:val="28"/>
          <w:szCs w:val="28"/>
          <w:rtl/>
        </w:rPr>
      </w:pPr>
      <w:r>
        <w:rPr>
          <w:rFonts w:ascii="Simplified Arabic" w:hAnsi="Simplified Arabic" w:cs="Simplified Arabic" w:hint="cs"/>
          <w:sz w:val="28"/>
          <w:szCs w:val="28"/>
          <w:rtl/>
        </w:rPr>
        <w:t>توصلت الدراسة إلى النتائج التالية:</w:t>
      </w:r>
    </w:p>
    <w:p w:rsidR="00697899" w:rsidRDefault="00697899" w:rsidP="00E46D58">
      <w:pPr>
        <w:pStyle w:val="Paragraphedeliste"/>
        <w:numPr>
          <w:ilvl w:val="0"/>
          <w:numId w:val="1"/>
        </w:numPr>
        <w:bidi/>
        <w:spacing w:after="160"/>
        <w:jc w:val="both"/>
        <w:rPr>
          <w:rFonts w:ascii="Simplified Arabic" w:hAnsi="Simplified Arabic" w:cs="Simplified Arabic"/>
          <w:sz w:val="28"/>
          <w:szCs w:val="28"/>
        </w:rPr>
      </w:pPr>
      <w:r w:rsidRPr="009F7DF4">
        <w:rPr>
          <w:rFonts w:ascii="Simplified Arabic" w:hAnsi="Simplified Arabic" w:cs="Simplified Arabic" w:hint="cs"/>
          <w:sz w:val="28"/>
          <w:szCs w:val="28"/>
          <w:rtl/>
        </w:rPr>
        <w:t>يساهم ا</w:t>
      </w:r>
      <w:r w:rsidRPr="009F7DF4">
        <w:rPr>
          <w:rFonts w:ascii="Simplified Arabic" w:hAnsi="Simplified Arabic" w:cs="Simplified Arabic"/>
          <w:sz w:val="28"/>
          <w:szCs w:val="28"/>
          <w:rtl/>
        </w:rPr>
        <w:t>لبرنامج ال</w:t>
      </w:r>
      <w:r w:rsidRPr="009F7DF4">
        <w:rPr>
          <w:rFonts w:ascii="Simplified Arabic" w:hAnsi="Simplified Arabic" w:cs="Simplified Arabic" w:hint="cs"/>
          <w:sz w:val="28"/>
          <w:szCs w:val="28"/>
          <w:rtl/>
        </w:rPr>
        <w:t xml:space="preserve">علاجي </w:t>
      </w:r>
      <w:r w:rsidRPr="009F7DF4">
        <w:rPr>
          <w:rFonts w:ascii="Simplified Arabic" w:hAnsi="Simplified Arabic" w:cs="Simplified Arabic"/>
          <w:sz w:val="28"/>
          <w:szCs w:val="28"/>
          <w:rtl/>
        </w:rPr>
        <w:t>في إطار التربية العلاجية في ضبط التصورات النفسية لدى آباء طفل داء السكري.</w:t>
      </w:r>
    </w:p>
    <w:p w:rsidR="00697899" w:rsidRDefault="00697899" w:rsidP="00E46D58">
      <w:pPr>
        <w:pStyle w:val="Paragraphedeliste"/>
        <w:numPr>
          <w:ilvl w:val="0"/>
          <w:numId w:val="1"/>
        </w:numPr>
        <w:bidi/>
        <w:spacing w:after="160"/>
        <w:jc w:val="both"/>
        <w:rPr>
          <w:rFonts w:ascii="Simplified Arabic" w:hAnsi="Simplified Arabic" w:cs="Simplified Arabic"/>
          <w:sz w:val="28"/>
          <w:szCs w:val="28"/>
        </w:rPr>
      </w:pPr>
      <w:r w:rsidRPr="005D3405">
        <w:rPr>
          <w:rFonts w:ascii="Simplified Arabic" w:hAnsi="Simplified Arabic" w:cs="Simplified Arabic" w:hint="cs"/>
          <w:sz w:val="28"/>
          <w:szCs w:val="28"/>
          <w:rtl/>
        </w:rPr>
        <w:t>تساهم التربية العلاجية في رفع مستوى تقدير الذات الأبوي لآباء طفل داء السكري</w:t>
      </w:r>
      <w:r>
        <w:rPr>
          <w:rFonts w:ascii="Simplified Arabic" w:hAnsi="Simplified Arabic" w:cs="Simplified Arabic" w:hint="cs"/>
          <w:sz w:val="28"/>
          <w:szCs w:val="28"/>
          <w:rtl/>
        </w:rPr>
        <w:t>.</w:t>
      </w:r>
    </w:p>
    <w:p w:rsidR="00697899" w:rsidRDefault="00697899" w:rsidP="00E46D58">
      <w:pPr>
        <w:pStyle w:val="Paragraphedeliste"/>
        <w:numPr>
          <w:ilvl w:val="0"/>
          <w:numId w:val="1"/>
        </w:numPr>
        <w:bidi/>
        <w:spacing w:after="160"/>
        <w:jc w:val="both"/>
        <w:rPr>
          <w:rFonts w:ascii="Simplified Arabic" w:hAnsi="Simplified Arabic" w:cs="Simplified Arabic"/>
          <w:sz w:val="28"/>
          <w:szCs w:val="28"/>
        </w:rPr>
      </w:pPr>
      <w:r w:rsidRPr="00DD2DCC">
        <w:rPr>
          <w:rFonts w:ascii="Simplified Arabic" w:hAnsi="Simplified Arabic" w:cs="Simplified Arabic" w:hint="cs"/>
          <w:sz w:val="28"/>
          <w:szCs w:val="28"/>
          <w:rtl/>
        </w:rPr>
        <w:t>تساهم</w:t>
      </w:r>
      <w:r w:rsidRPr="00DD2DCC">
        <w:rPr>
          <w:rFonts w:ascii="Simplified Arabic" w:hAnsi="Simplified Arabic" w:cs="Simplified Arabic"/>
          <w:sz w:val="28"/>
          <w:szCs w:val="28"/>
          <w:rtl/>
        </w:rPr>
        <w:t xml:space="preserve"> التربية العلاجية في تحسين</w:t>
      </w:r>
      <w:r w:rsidRPr="00DD2DCC">
        <w:rPr>
          <w:rFonts w:ascii="Simplified Arabic" w:hAnsi="Simplified Arabic" w:cs="Simplified Arabic" w:hint="cs"/>
          <w:sz w:val="28"/>
          <w:szCs w:val="28"/>
          <w:rtl/>
        </w:rPr>
        <w:t xml:space="preserve"> رؤية الآباء لل</w:t>
      </w:r>
      <w:r w:rsidRPr="00DD2DCC">
        <w:rPr>
          <w:rFonts w:ascii="Simplified Arabic" w:hAnsi="Simplified Arabic" w:cs="Simplified Arabic"/>
          <w:sz w:val="28"/>
          <w:szCs w:val="28"/>
          <w:rtl/>
        </w:rPr>
        <w:t xml:space="preserve">مستقبل المجهول </w:t>
      </w:r>
      <w:r w:rsidRPr="00DD2DCC">
        <w:rPr>
          <w:rFonts w:ascii="Simplified Arabic" w:hAnsi="Simplified Arabic" w:cs="Simplified Arabic" w:hint="cs"/>
          <w:sz w:val="28"/>
          <w:szCs w:val="28"/>
          <w:rtl/>
        </w:rPr>
        <w:t>لأطفالهم المصابين بداء السكري</w:t>
      </w:r>
      <w:r w:rsidRPr="005D3405">
        <w:rPr>
          <w:rFonts w:ascii="Simplified Arabic" w:hAnsi="Simplified Arabic" w:cs="Simplified Arabic" w:hint="cs"/>
          <w:sz w:val="28"/>
          <w:szCs w:val="28"/>
          <w:rtl/>
        </w:rPr>
        <w:t>.</w:t>
      </w:r>
    </w:p>
    <w:p w:rsidR="00697899" w:rsidRDefault="00697899" w:rsidP="00E46D58">
      <w:pPr>
        <w:pStyle w:val="Paragraphedeliste"/>
        <w:numPr>
          <w:ilvl w:val="0"/>
          <w:numId w:val="1"/>
        </w:numPr>
        <w:bidi/>
        <w:spacing w:after="160"/>
        <w:jc w:val="both"/>
        <w:rPr>
          <w:rFonts w:ascii="Simplified Arabic" w:hAnsi="Simplified Arabic" w:cs="Simplified Arabic"/>
          <w:sz w:val="28"/>
          <w:szCs w:val="28"/>
        </w:rPr>
      </w:pPr>
      <w:r w:rsidRPr="009F7DF4">
        <w:rPr>
          <w:rFonts w:ascii="Simplified Arabic" w:hAnsi="Simplified Arabic" w:cs="Simplified Arabic" w:hint="cs"/>
          <w:sz w:val="28"/>
          <w:szCs w:val="28"/>
          <w:rtl/>
        </w:rPr>
        <w:t>تساهم التربية العلاجية في تحسين صورة الطفل المثالي لآباء الطفل داء السكري</w:t>
      </w:r>
      <w:r>
        <w:rPr>
          <w:rFonts w:ascii="Simplified Arabic" w:hAnsi="Simplified Arabic" w:cs="Simplified Arabic" w:hint="cs"/>
          <w:sz w:val="28"/>
          <w:szCs w:val="28"/>
          <w:rtl/>
        </w:rPr>
        <w:t>.</w:t>
      </w:r>
    </w:p>
    <w:p w:rsidR="00697899" w:rsidRDefault="00697899" w:rsidP="00697899">
      <w:pPr>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وعلى ضوء هذه النتائج تم تقديم مجموعة من الاقتراحات أهمها </w:t>
      </w:r>
      <w:r w:rsidRPr="005D3405">
        <w:rPr>
          <w:rFonts w:ascii="Simplified Arabic" w:hAnsi="Simplified Arabic" w:cs="Simplified Arabic" w:hint="cs"/>
          <w:sz w:val="28"/>
          <w:szCs w:val="28"/>
          <w:rtl/>
        </w:rPr>
        <w:t>تعزيز الوعي بأهمية التربية العلاجية وتأثيرها الإيجابي على حياة الطفل السكري وأسرته عامة وآبائه خاصة</w:t>
      </w:r>
      <w:r>
        <w:rPr>
          <w:rFonts w:ascii="Simplified Arabic" w:hAnsi="Simplified Arabic" w:cs="Simplified Arabic" w:hint="cs"/>
          <w:sz w:val="28"/>
          <w:szCs w:val="28"/>
          <w:rtl/>
        </w:rPr>
        <w:t xml:space="preserve">، وكذلك </w:t>
      </w:r>
      <w:r w:rsidRPr="005D3405">
        <w:rPr>
          <w:rFonts w:ascii="Simplified Arabic" w:hAnsi="Simplified Arabic" w:cs="Simplified Arabic" w:hint="cs"/>
          <w:sz w:val="28"/>
          <w:szCs w:val="28"/>
          <w:rtl/>
        </w:rPr>
        <w:t>تطوير برامج التربية العلاجية مخصصة لآباء أطفال داء السكري تناسب احتياجاتهم الفردية</w:t>
      </w:r>
      <w:r>
        <w:rPr>
          <w:rFonts w:ascii="Simplified Arabic" w:hAnsi="Simplified Arabic" w:cs="Simplified Arabic" w:hint="cs"/>
          <w:sz w:val="28"/>
          <w:szCs w:val="28"/>
          <w:rtl/>
        </w:rPr>
        <w:t xml:space="preserve">، </w:t>
      </w:r>
      <w:r w:rsidRPr="0059606F">
        <w:rPr>
          <w:rFonts w:ascii="Simplified Arabic" w:hAnsi="Simplified Arabic" w:cs="Simplified Arabic" w:hint="cs"/>
          <w:sz w:val="28"/>
          <w:szCs w:val="28"/>
          <w:rtl/>
        </w:rPr>
        <w:t xml:space="preserve">إجراء تقييمات دورية لبرامج التربية العلاجية لتحسينها بناء على التغذية الراجعة </w:t>
      </w:r>
      <w:r>
        <w:rPr>
          <w:rFonts w:ascii="Simplified Arabic" w:hAnsi="Simplified Arabic" w:cs="Simplified Arabic" w:hint="cs"/>
          <w:sz w:val="28"/>
          <w:szCs w:val="28"/>
          <w:rtl/>
        </w:rPr>
        <w:t>(</w:t>
      </w:r>
      <w:r w:rsidRPr="0059606F">
        <w:rPr>
          <w:rFonts w:ascii="Simplified Arabic" w:hAnsi="Simplified Arabic" w:cs="Simplified Arabic"/>
          <w:sz w:val="28"/>
          <w:szCs w:val="28"/>
        </w:rPr>
        <w:t>feedback</w:t>
      </w:r>
      <w:r>
        <w:rPr>
          <w:rFonts w:ascii="Simplified Arabic" w:hAnsi="Simplified Arabic" w:cs="Simplified Arabic" w:hint="cs"/>
          <w:sz w:val="28"/>
          <w:szCs w:val="28"/>
          <w:rtl/>
        </w:rPr>
        <w:t>)</w:t>
      </w:r>
      <w:r w:rsidRPr="0059606F">
        <w:rPr>
          <w:rFonts w:ascii="Simplified Arabic" w:hAnsi="Simplified Arabic" w:cs="Simplified Arabic" w:hint="cs"/>
          <w:sz w:val="28"/>
          <w:szCs w:val="28"/>
          <w:rtl/>
        </w:rPr>
        <w:t xml:space="preserve"> من عائلات الأطفال المصابين بداء السكري والمختصين</w:t>
      </w:r>
      <w:r>
        <w:rPr>
          <w:rFonts w:ascii="Simplified Arabic" w:hAnsi="Simplified Arabic" w:cs="Simplified Arabic" w:hint="cs"/>
          <w:sz w:val="28"/>
          <w:szCs w:val="28"/>
          <w:rtl/>
        </w:rPr>
        <w:t xml:space="preserve">، </w:t>
      </w:r>
      <w:r w:rsidRPr="0059606F">
        <w:rPr>
          <w:rFonts w:ascii="Simplified Arabic" w:hAnsi="Simplified Arabic" w:cs="Simplified Arabic" w:hint="cs"/>
          <w:sz w:val="28"/>
          <w:szCs w:val="28"/>
          <w:rtl/>
        </w:rPr>
        <w:t>تكوين فريق مؤهل للقيام بالعلاج الأنسولين الوظيفي</w:t>
      </w:r>
      <w:r>
        <w:rPr>
          <w:rFonts w:ascii="Simplified Arabic" w:hAnsi="Simplified Arabic" w:cs="Simplified Arabic" w:hint="cs"/>
          <w:sz w:val="28"/>
          <w:szCs w:val="28"/>
          <w:rtl/>
        </w:rPr>
        <w:t xml:space="preserve">، وأخيرا </w:t>
      </w:r>
      <w:r w:rsidRPr="0059606F">
        <w:rPr>
          <w:rFonts w:ascii="Simplified Arabic" w:hAnsi="Simplified Arabic" w:cs="Simplified Arabic" w:hint="cs"/>
          <w:sz w:val="28"/>
          <w:szCs w:val="28"/>
          <w:rtl/>
        </w:rPr>
        <w:t xml:space="preserve">تطوير </w:t>
      </w:r>
      <w:r w:rsidRPr="0059606F">
        <w:rPr>
          <w:rFonts w:ascii="Simplified Arabic" w:hAnsi="Simplified Arabic" w:cs="Simplified Arabic" w:hint="cs"/>
          <w:sz w:val="28"/>
          <w:szCs w:val="28"/>
          <w:rtl/>
        </w:rPr>
        <w:lastRenderedPageBreak/>
        <w:t>تطبيقات الكترونية وإيصالها مع أجهزة قياس نسبة السكر في الدم حيث تسمح هذه العملية من متابعة المريض بصفة يومية</w:t>
      </w:r>
      <w:r>
        <w:rPr>
          <w:rFonts w:ascii="Simplified Arabic" w:hAnsi="Simplified Arabic" w:cs="Simplified Arabic" w:hint="cs"/>
          <w:sz w:val="28"/>
          <w:szCs w:val="28"/>
          <w:rtl/>
        </w:rPr>
        <w:t>.</w:t>
      </w:r>
    </w:p>
    <w:p w:rsidR="00697899" w:rsidRPr="00501A1C" w:rsidRDefault="00697899" w:rsidP="00697899">
      <w:pPr>
        <w:bidi/>
        <w:jc w:val="both"/>
        <w:rPr>
          <w:rFonts w:ascii="Simplified Arabic" w:hAnsi="Simplified Arabic" w:cs="Simplified Arabic"/>
          <w:sz w:val="28"/>
          <w:szCs w:val="28"/>
          <w:rtl/>
        </w:rPr>
      </w:pPr>
      <w:r w:rsidRPr="00501A1C">
        <w:rPr>
          <w:rFonts w:ascii="Simplified Arabic" w:hAnsi="Simplified Arabic" w:cs="Simplified Arabic" w:hint="cs"/>
          <w:b/>
          <w:bCs/>
          <w:sz w:val="28"/>
          <w:szCs w:val="28"/>
          <w:rtl/>
        </w:rPr>
        <w:t>الكلمات المفتاحية:</w:t>
      </w:r>
      <w:r>
        <w:rPr>
          <w:rFonts w:ascii="Simplified Arabic" w:hAnsi="Simplified Arabic" w:cs="Simplified Arabic" w:hint="cs"/>
          <w:sz w:val="28"/>
          <w:szCs w:val="28"/>
          <w:rtl/>
        </w:rPr>
        <w:t xml:space="preserve"> التربية العلاجية- التصورات النفسية- داء السكري- آباء طفل داء السكري.</w:t>
      </w:r>
    </w:p>
    <w:p w:rsidR="004E73B4" w:rsidRDefault="004E73B4" w:rsidP="004E73B4">
      <w:pPr>
        <w:bidi/>
        <w:spacing w:after="0" w:line="240" w:lineRule="auto"/>
        <w:jc w:val="center"/>
        <w:rPr>
          <w:rFonts w:ascii="Simplified Arabic" w:hAnsi="Simplified Arabic" w:cs="Simplified Arabic"/>
          <w:b/>
          <w:bCs/>
          <w:sz w:val="32"/>
          <w:szCs w:val="32"/>
          <w:rtl/>
          <w:lang w:val="en-US"/>
        </w:rPr>
      </w:pPr>
    </w:p>
    <w:p w:rsidR="005524CA" w:rsidRPr="00085952" w:rsidRDefault="004E73B4" w:rsidP="00085952">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val="en-US" w:bidi="ar-DZ"/>
        </w:rPr>
        <w:t xml:space="preserve"> </w:t>
      </w:r>
    </w:p>
    <w:p w:rsidR="00730DAD" w:rsidRPr="00085952" w:rsidRDefault="004E73B4" w:rsidP="00085952">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
    <w:p w:rsidR="00730DAD" w:rsidRPr="00085952" w:rsidRDefault="00730DAD" w:rsidP="00085952">
      <w:pPr>
        <w:bidi/>
        <w:spacing w:after="0" w:line="240" w:lineRule="auto"/>
        <w:jc w:val="both"/>
        <w:rPr>
          <w:rFonts w:ascii="Simplified Arabic" w:hAnsi="Simplified Arabic" w:cs="Simplified Arabic"/>
          <w:sz w:val="28"/>
          <w:szCs w:val="28"/>
          <w:rtl/>
          <w:lang w:bidi="ar-DZ"/>
        </w:rPr>
      </w:pPr>
    </w:p>
    <w:p w:rsidR="00730DAD" w:rsidRPr="00085952" w:rsidRDefault="00730DAD" w:rsidP="00085952">
      <w:pPr>
        <w:bidi/>
        <w:spacing w:after="0" w:line="240" w:lineRule="auto"/>
        <w:jc w:val="both"/>
        <w:rPr>
          <w:rFonts w:ascii="Simplified Arabic" w:hAnsi="Simplified Arabic" w:cs="Simplified Arabic"/>
          <w:sz w:val="28"/>
          <w:szCs w:val="28"/>
          <w:rtl/>
          <w:lang w:bidi="ar-DZ"/>
        </w:rPr>
      </w:pPr>
    </w:p>
    <w:p w:rsidR="00730DAD" w:rsidRPr="00085952" w:rsidRDefault="00730DAD" w:rsidP="00085952">
      <w:pPr>
        <w:bidi/>
        <w:spacing w:after="0" w:line="240" w:lineRule="auto"/>
        <w:jc w:val="both"/>
        <w:rPr>
          <w:rFonts w:ascii="Simplified Arabic" w:hAnsi="Simplified Arabic" w:cs="Simplified Arabic"/>
          <w:sz w:val="28"/>
          <w:szCs w:val="28"/>
          <w:rtl/>
          <w:lang w:bidi="ar-DZ"/>
        </w:rPr>
      </w:pPr>
    </w:p>
    <w:p w:rsidR="005524CA" w:rsidRPr="00085952" w:rsidRDefault="004E73B4" w:rsidP="00085952">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
    <w:p w:rsidR="0067179C" w:rsidRPr="00085952" w:rsidRDefault="004E73B4" w:rsidP="00085952">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
    <w:p w:rsidR="00697899" w:rsidRDefault="00697899" w:rsidP="00085952">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F64AC6" w:rsidRDefault="00F64AC6" w:rsidP="00F64AC6">
      <w:pPr>
        <w:bidi/>
        <w:spacing w:after="0" w:line="240" w:lineRule="auto"/>
        <w:jc w:val="both"/>
        <w:rPr>
          <w:rFonts w:ascii="Simplified Arabic" w:hAnsi="Simplified Arabic" w:cs="Simplified Arabic"/>
          <w:sz w:val="28"/>
          <w:szCs w:val="28"/>
          <w:rtl/>
          <w:lang w:bidi="ar-DZ"/>
        </w:rPr>
      </w:pPr>
    </w:p>
    <w:p w:rsidR="00F64AC6" w:rsidRDefault="00F64AC6" w:rsidP="00F64AC6">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7179C" w:rsidRDefault="0067179C" w:rsidP="00697899">
      <w:pPr>
        <w:bidi/>
        <w:spacing w:after="0" w:line="240" w:lineRule="auto"/>
        <w:jc w:val="both"/>
        <w:rPr>
          <w:rFonts w:ascii="Simplified Arabic" w:hAnsi="Simplified Arabic" w:cs="Simplified Arabic"/>
          <w:sz w:val="28"/>
          <w:szCs w:val="28"/>
          <w:rtl/>
          <w:lang w:bidi="ar-DZ"/>
        </w:rPr>
      </w:pPr>
    </w:p>
    <w:p w:rsidR="00151E1F" w:rsidRDefault="00151E1F" w:rsidP="00151E1F">
      <w:pPr>
        <w:bidi/>
        <w:spacing w:after="0" w:line="240" w:lineRule="auto"/>
        <w:jc w:val="both"/>
        <w:rPr>
          <w:rFonts w:ascii="Simplified Arabic" w:hAnsi="Simplified Arabic" w:cs="Simplified Arabic"/>
          <w:sz w:val="28"/>
          <w:szCs w:val="28"/>
          <w:rtl/>
          <w:lang w:bidi="ar-DZ"/>
        </w:rPr>
      </w:pPr>
    </w:p>
    <w:p w:rsidR="00697899" w:rsidRDefault="00697899" w:rsidP="00151E1F">
      <w:pPr>
        <w:bidi/>
        <w:spacing w:after="0" w:line="240" w:lineRule="auto"/>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قائمة المحتويات:</w:t>
      </w:r>
    </w:p>
    <w:tbl>
      <w:tblPr>
        <w:tblStyle w:val="Grilledutableau"/>
        <w:bidiVisual/>
        <w:tblW w:w="0" w:type="auto"/>
        <w:tblLook w:val="04A0" w:firstRow="1" w:lastRow="0" w:firstColumn="1" w:lastColumn="0" w:noHBand="0" w:noVBand="1"/>
      </w:tblPr>
      <w:tblGrid>
        <w:gridCol w:w="6759"/>
        <w:gridCol w:w="2243"/>
      </w:tblGrid>
      <w:tr w:rsidR="00697899" w:rsidTr="00697899">
        <w:tc>
          <w:tcPr>
            <w:tcW w:w="6804" w:type="dxa"/>
          </w:tcPr>
          <w:p w:rsidR="00697899" w:rsidRPr="0013186D" w:rsidRDefault="00697899" w:rsidP="00697899">
            <w:pPr>
              <w:bidi/>
              <w:jc w:val="center"/>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قائمة المحتويات</w:t>
            </w:r>
          </w:p>
        </w:tc>
        <w:tc>
          <w:tcPr>
            <w:tcW w:w="2258" w:type="dxa"/>
          </w:tcPr>
          <w:p w:rsidR="00697899" w:rsidRPr="0013186D" w:rsidRDefault="00697899" w:rsidP="00697899">
            <w:pPr>
              <w:bidi/>
              <w:jc w:val="center"/>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الصفحة</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الإهداء</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أ</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كلمة الشكر</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ب</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ملخص الدراسة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ت</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قائمة المحتويات</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ث</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قائمة الجداول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ح</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مقدمة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01</w:t>
            </w:r>
          </w:p>
        </w:tc>
      </w:tr>
      <w:tr w:rsidR="00697899" w:rsidTr="00697899">
        <w:tc>
          <w:tcPr>
            <w:tcW w:w="9062" w:type="dxa"/>
            <w:gridSpan w:val="2"/>
          </w:tcPr>
          <w:p w:rsidR="00697899" w:rsidRPr="0013186D" w:rsidRDefault="00697899" w:rsidP="00697899">
            <w:pPr>
              <w:bidi/>
              <w:jc w:val="center"/>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الجانب النظري</w:t>
            </w:r>
          </w:p>
          <w:p w:rsidR="00697899" w:rsidRDefault="00697899" w:rsidP="00697899">
            <w:pPr>
              <w:bidi/>
              <w:jc w:val="center"/>
              <w:rPr>
                <w:rFonts w:ascii="Simplified Arabic" w:hAnsi="Simplified Arabic" w:cs="Simplified Arabic"/>
                <w:sz w:val="28"/>
                <w:szCs w:val="28"/>
                <w:rtl/>
              </w:rPr>
            </w:pPr>
            <w:r w:rsidRPr="0013186D">
              <w:rPr>
                <w:rFonts w:ascii="Simplified Arabic" w:hAnsi="Simplified Arabic" w:cs="Simplified Arabic" w:hint="cs"/>
                <w:b/>
                <w:bCs/>
                <w:sz w:val="28"/>
                <w:szCs w:val="28"/>
                <w:rtl/>
              </w:rPr>
              <w:t>الفصل الأول: مدخل إلى الدراسة</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تمهيد</w:t>
            </w:r>
          </w:p>
        </w:tc>
        <w:tc>
          <w:tcPr>
            <w:tcW w:w="2258" w:type="dxa"/>
          </w:tcPr>
          <w:p w:rsidR="00697899" w:rsidRPr="00F22DF9" w:rsidRDefault="00697899" w:rsidP="00697899">
            <w:pPr>
              <w:bidi/>
              <w:jc w:val="center"/>
              <w:rPr>
                <w:rFonts w:ascii="Simplified Arabic" w:hAnsi="Simplified Arabic" w:cs="Simplified Arabic"/>
                <w:sz w:val="28"/>
                <w:szCs w:val="28"/>
                <w:rtl/>
              </w:rPr>
            </w:pPr>
            <w:r w:rsidRPr="00F22DF9">
              <w:rPr>
                <w:rFonts w:ascii="Simplified Arabic" w:hAnsi="Simplified Arabic" w:cs="Simplified Arabic" w:hint="cs"/>
                <w:sz w:val="28"/>
                <w:szCs w:val="28"/>
                <w:rtl/>
              </w:rPr>
              <w:t>05</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إشكالية الدراسة</w:t>
            </w:r>
          </w:p>
        </w:tc>
        <w:tc>
          <w:tcPr>
            <w:tcW w:w="2258" w:type="dxa"/>
          </w:tcPr>
          <w:p w:rsidR="00697899" w:rsidRPr="00F22DF9" w:rsidRDefault="00697899" w:rsidP="00697899">
            <w:pPr>
              <w:bidi/>
              <w:jc w:val="center"/>
              <w:rPr>
                <w:rFonts w:ascii="Simplified Arabic" w:hAnsi="Simplified Arabic" w:cs="Simplified Arabic"/>
                <w:sz w:val="28"/>
                <w:szCs w:val="28"/>
                <w:rtl/>
              </w:rPr>
            </w:pPr>
            <w:r w:rsidRPr="00F22DF9">
              <w:rPr>
                <w:rFonts w:ascii="Simplified Arabic" w:hAnsi="Simplified Arabic" w:cs="Simplified Arabic" w:hint="cs"/>
                <w:sz w:val="28"/>
                <w:szCs w:val="28"/>
                <w:rtl/>
              </w:rPr>
              <w:t>05</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فرضيات الدراسة</w:t>
            </w:r>
          </w:p>
        </w:tc>
        <w:tc>
          <w:tcPr>
            <w:tcW w:w="2258" w:type="dxa"/>
          </w:tcPr>
          <w:p w:rsidR="00697899" w:rsidRPr="00F22DF9" w:rsidRDefault="00697899" w:rsidP="00697899">
            <w:pPr>
              <w:bidi/>
              <w:jc w:val="center"/>
              <w:rPr>
                <w:rFonts w:ascii="Simplified Arabic" w:hAnsi="Simplified Arabic" w:cs="Simplified Arabic"/>
                <w:sz w:val="28"/>
                <w:szCs w:val="28"/>
                <w:rtl/>
              </w:rPr>
            </w:pPr>
            <w:r w:rsidRPr="00F22DF9">
              <w:rPr>
                <w:rFonts w:ascii="Simplified Arabic" w:hAnsi="Simplified Arabic" w:cs="Simplified Arabic" w:hint="cs"/>
                <w:sz w:val="28"/>
                <w:szCs w:val="28"/>
                <w:rtl/>
              </w:rPr>
              <w:t>15</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أهداف الدراسة</w:t>
            </w:r>
          </w:p>
        </w:tc>
        <w:tc>
          <w:tcPr>
            <w:tcW w:w="2258" w:type="dxa"/>
          </w:tcPr>
          <w:p w:rsidR="00697899" w:rsidRPr="00F22DF9" w:rsidRDefault="00697899" w:rsidP="00697899">
            <w:pPr>
              <w:bidi/>
              <w:jc w:val="center"/>
              <w:rPr>
                <w:rFonts w:ascii="Simplified Arabic" w:hAnsi="Simplified Arabic" w:cs="Simplified Arabic"/>
                <w:sz w:val="28"/>
                <w:szCs w:val="28"/>
                <w:rtl/>
              </w:rPr>
            </w:pPr>
            <w:r w:rsidRPr="00F22DF9">
              <w:rPr>
                <w:rFonts w:ascii="Simplified Arabic" w:hAnsi="Simplified Arabic" w:cs="Simplified Arabic" w:hint="cs"/>
                <w:sz w:val="28"/>
                <w:szCs w:val="28"/>
                <w:rtl/>
              </w:rPr>
              <w:t>16</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أهمية الدراسة</w:t>
            </w:r>
          </w:p>
        </w:tc>
        <w:tc>
          <w:tcPr>
            <w:tcW w:w="2258" w:type="dxa"/>
          </w:tcPr>
          <w:p w:rsidR="00697899" w:rsidRPr="00F22DF9" w:rsidRDefault="00697899" w:rsidP="00697899">
            <w:pPr>
              <w:bidi/>
              <w:jc w:val="center"/>
              <w:rPr>
                <w:rFonts w:ascii="Simplified Arabic" w:hAnsi="Simplified Arabic" w:cs="Simplified Arabic"/>
                <w:sz w:val="28"/>
                <w:szCs w:val="28"/>
                <w:rtl/>
              </w:rPr>
            </w:pPr>
            <w:r w:rsidRPr="00F22DF9">
              <w:rPr>
                <w:rFonts w:ascii="Simplified Arabic" w:hAnsi="Simplified Arabic" w:cs="Simplified Arabic" w:hint="cs"/>
                <w:sz w:val="28"/>
                <w:szCs w:val="28"/>
                <w:rtl/>
              </w:rPr>
              <w:t>16</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التعاريف الإجرائية لمفاهيم الدراسة</w:t>
            </w:r>
          </w:p>
        </w:tc>
        <w:tc>
          <w:tcPr>
            <w:tcW w:w="2258" w:type="dxa"/>
          </w:tcPr>
          <w:p w:rsidR="00697899" w:rsidRPr="00F22DF9" w:rsidRDefault="00697899" w:rsidP="00697899">
            <w:pPr>
              <w:bidi/>
              <w:jc w:val="center"/>
              <w:rPr>
                <w:rFonts w:ascii="Simplified Arabic" w:hAnsi="Simplified Arabic" w:cs="Simplified Arabic"/>
                <w:sz w:val="28"/>
                <w:szCs w:val="28"/>
                <w:rtl/>
              </w:rPr>
            </w:pPr>
            <w:r w:rsidRPr="00F22DF9">
              <w:rPr>
                <w:rFonts w:ascii="Simplified Arabic" w:hAnsi="Simplified Arabic" w:cs="Simplified Arabic" w:hint="cs"/>
                <w:sz w:val="28"/>
                <w:szCs w:val="28"/>
                <w:rtl/>
              </w:rPr>
              <w:t>17</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خلاصة الفصل</w:t>
            </w:r>
          </w:p>
        </w:tc>
        <w:tc>
          <w:tcPr>
            <w:tcW w:w="2258" w:type="dxa"/>
          </w:tcPr>
          <w:p w:rsidR="00697899" w:rsidRPr="00F22DF9" w:rsidRDefault="00697899" w:rsidP="00697899">
            <w:pPr>
              <w:bidi/>
              <w:jc w:val="center"/>
              <w:rPr>
                <w:rFonts w:ascii="Simplified Arabic" w:hAnsi="Simplified Arabic" w:cs="Simplified Arabic"/>
                <w:sz w:val="28"/>
                <w:szCs w:val="28"/>
                <w:rtl/>
              </w:rPr>
            </w:pPr>
            <w:r w:rsidRPr="00F22DF9">
              <w:rPr>
                <w:rFonts w:ascii="Simplified Arabic" w:hAnsi="Simplified Arabic" w:cs="Simplified Arabic" w:hint="cs"/>
                <w:sz w:val="28"/>
                <w:szCs w:val="28"/>
                <w:rtl/>
              </w:rPr>
              <w:t>18</w:t>
            </w:r>
          </w:p>
        </w:tc>
      </w:tr>
      <w:tr w:rsidR="00697899" w:rsidTr="00697899">
        <w:tc>
          <w:tcPr>
            <w:tcW w:w="9062" w:type="dxa"/>
            <w:gridSpan w:val="2"/>
          </w:tcPr>
          <w:p w:rsidR="00697899" w:rsidRPr="0013186D" w:rsidRDefault="00697899" w:rsidP="00697899">
            <w:pPr>
              <w:bidi/>
              <w:jc w:val="center"/>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الفصل الثاني: داء السكري عند الطفل</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تمهيد</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20</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 الطفل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21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مفهوم الطفل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21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النظريات المفسرة لنمو الطفل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22</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الحاجات الأساسية للطفل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26</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2. داء السكري</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29</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تعريف داء السكري </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29</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التفسير العلمي لداء السكري </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31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أسباب داء السكري عند الطفل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33</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أعراض داء السكري عند الطفل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35</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تشخيص داء السكري</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37</w:t>
            </w:r>
          </w:p>
        </w:tc>
      </w:tr>
      <w:tr w:rsidR="00697899" w:rsidTr="00697899">
        <w:tc>
          <w:tcPr>
            <w:tcW w:w="6804" w:type="dxa"/>
          </w:tcPr>
          <w:p w:rsidR="00697899" w:rsidRDefault="00697899" w:rsidP="00697899">
            <w:pPr>
              <w:tabs>
                <w:tab w:val="left" w:pos="4414"/>
              </w:tabs>
              <w:bidi/>
              <w:rPr>
                <w:rFonts w:ascii="Simplified Arabic" w:hAnsi="Simplified Arabic" w:cs="Simplified Arabic"/>
                <w:sz w:val="28"/>
                <w:szCs w:val="28"/>
                <w:rtl/>
              </w:rPr>
            </w:pPr>
            <w:r>
              <w:rPr>
                <w:rFonts w:ascii="Simplified Arabic" w:hAnsi="Simplified Arabic" w:cs="Simplified Arabic" w:hint="cs"/>
                <w:sz w:val="28"/>
                <w:szCs w:val="28"/>
                <w:rtl/>
              </w:rPr>
              <w:lastRenderedPageBreak/>
              <w:t>مضاعفات داء السكري</w:t>
            </w:r>
            <w:r>
              <w:rPr>
                <w:rFonts w:ascii="Simplified Arabic" w:hAnsi="Simplified Arabic" w:cs="Simplified Arabic"/>
                <w:sz w:val="28"/>
                <w:szCs w:val="28"/>
                <w:rtl/>
              </w:rPr>
              <w:tab/>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38</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علاج داء السكري</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41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sidRPr="004C5AAD">
              <w:rPr>
                <w:rFonts w:ascii="Simplified Arabic" w:hAnsi="Simplified Arabic" w:cs="Simplified Arabic" w:hint="cs"/>
                <w:sz w:val="28"/>
                <w:szCs w:val="28"/>
                <w:rtl/>
              </w:rPr>
              <w:t>دور أسرة المصاب بداء السكري</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43</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sidRPr="004C5AAD">
              <w:rPr>
                <w:rFonts w:ascii="Simplified Arabic" w:hAnsi="Simplified Arabic" w:cs="Simplified Arabic" w:hint="cs"/>
                <w:sz w:val="28"/>
                <w:szCs w:val="28"/>
                <w:rtl/>
              </w:rPr>
              <w:t>آثار إصابة الطفل بداء السكري على آبائه</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44</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دور التربية العلاجية في حياة الطفل السكري وأسرته</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45</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خلاصة الفصل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46</w:t>
            </w:r>
          </w:p>
        </w:tc>
      </w:tr>
      <w:tr w:rsidR="00697899" w:rsidTr="00697899">
        <w:tc>
          <w:tcPr>
            <w:tcW w:w="9062" w:type="dxa"/>
            <w:gridSpan w:val="2"/>
          </w:tcPr>
          <w:p w:rsidR="00697899" w:rsidRPr="0013186D" w:rsidRDefault="00697899" w:rsidP="00697899">
            <w:pPr>
              <w:bidi/>
              <w:jc w:val="center"/>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الفصل الثالث: التصورات النفسية للآباء</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تمهيد</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48</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 xml:space="preserve">1.التصورات </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48</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 xml:space="preserve">مفهوم التصورات </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48</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مصطلحات أساسية وبعض المفاهيم المتعلقة بالتصور</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52</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أبعاد التصور</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55</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خصائص التصور</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56</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مراحل تكوين التصورات</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57</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النماذج النظرية المفسرة للتصور</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58</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 xml:space="preserve">2.الآباء </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60</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مفهوم الأب</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60</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الوظيفة الأبوية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مفهوم الأم</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الوظيفة الأمومية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62</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الفرق بين الوالدية والأبوة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62</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3.التصورات النفسية للآباء</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63</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4.الدينامية العلائقية آباء-طفل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66</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العلاقة أم-طفل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66</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العلاقة أب-طفل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67</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sidRPr="00CC4D21">
              <w:rPr>
                <w:rFonts w:ascii="Simplified Arabic" w:hAnsi="Simplified Arabic" w:cs="Simplified Arabic" w:hint="cs"/>
                <w:sz w:val="28"/>
                <w:szCs w:val="28"/>
                <w:rtl/>
              </w:rPr>
              <w:t>العلاقة التفاعلية الثلاثية أب-أم-طفل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68</w:t>
            </w:r>
          </w:p>
        </w:tc>
      </w:tr>
      <w:tr w:rsidR="00697899" w:rsidTr="00697899">
        <w:tc>
          <w:tcPr>
            <w:tcW w:w="6804" w:type="dxa"/>
          </w:tcPr>
          <w:p w:rsidR="00697899" w:rsidRPr="00CC4D21" w:rsidRDefault="00697899" w:rsidP="00697899">
            <w:pPr>
              <w:bidi/>
              <w:rPr>
                <w:rFonts w:ascii="Simplified Arabic" w:hAnsi="Simplified Arabic" w:cs="Simplified Arabic"/>
                <w:sz w:val="28"/>
                <w:szCs w:val="28"/>
                <w:rtl/>
              </w:rPr>
            </w:pPr>
            <w:r w:rsidRPr="00CC4D21">
              <w:rPr>
                <w:rFonts w:ascii="Simplified Arabic" w:hAnsi="Simplified Arabic" w:cs="Simplified Arabic" w:hint="cs"/>
                <w:sz w:val="28"/>
                <w:szCs w:val="28"/>
                <w:rtl/>
              </w:rPr>
              <w:t>التصورات الهوامية للآباء الخاصة بالطفل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70</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خلاصة الفصل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71</w:t>
            </w:r>
          </w:p>
        </w:tc>
      </w:tr>
      <w:tr w:rsidR="00697899" w:rsidTr="00697899">
        <w:tc>
          <w:tcPr>
            <w:tcW w:w="9062" w:type="dxa"/>
            <w:gridSpan w:val="2"/>
          </w:tcPr>
          <w:p w:rsidR="00697899" w:rsidRPr="0013186D" w:rsidRDefault="00697899" w:rsidP="00697899">
            <w:pPr>
              <w:bidi/>
              <w:jc w:val="center"/>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الفصل الرابع: التربية العلاجية</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lastRenderedPageBreak/>
              <w:t>تمهيد</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73</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تاريخ التربية العلاجية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73</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مفهوم التربية العلاجية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75</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أهداف التربية العلاجية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77</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فوائد التربية العلاجية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80</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خطوات التربية العلاجية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81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إدماج تربية المريض في العملية العلاجية للمرض المزمن</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84</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أساليب أدوات التربية العلاجية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86</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مستويات التربية العلاجية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86</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خصائص التربية العلاجية عند الطفل المصاب بمرض مزمن</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87</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القائمين بالتربية العلاجية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90</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العوامل المؤثرة في التربية العلاجية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92</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خلاصة الفصل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95</w:t>
            </w:r>
          </w:p>
        </w:tc>
      </w:tr>
      <w:tr w:rsidR="00697899" w:rsidTr="00697899">
        <w:tc>
          <w:tcPr>
            <w:tcW w:w="9062" w:type="dxa"/>
            <w:gridSpan w:val="2"/>
          </w:tcPr>
          <w:p w:rsidR="00697899" w:rsidRPr="0013186D" w:rsidRDefault="00697899" w:rsidP="00697899">
            <w:pPr>
              <w:bidi/>
              <w:jc w:val="center"/>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الجانب التطبيقي</w:t>
            </w:r>
          </w:p>
          <w:p w:rsidR="00697899" w:rsidRDefault="00697899" w:rsidP="00697899">
            <w:pPr>
              <w:bidi/>
              <w:jc w:val="center"/>
              <w:rPr>
                <w:rFonts w:ascii="Simplified Arabic" w:hAnsi="Simplified Arabic" w:cs="Simplified Arabic"/>
                <w:sz w:val="28"/>
                <w:szCs w:val="28"/>
                <w:rtl/>
              </w:rPr>
            </w:pPr>
            <w:r w:rsidRPr="0013186D">
              <w:rPr>
                <w:rFonts w:ascii="Simplified Arabic" w:hAnsi="Simplified Arabic" w:cs="Simplified Arabic" w:hint="cs"/>
                <w:b/>
                <w:bCs/>
                <w:sz w:val="28"/>
                <w:szCs w:val="28"/>
                <w:rtl/>
              </w:rPr>
              <w:t>الفصل الخامس: الإجراءات المنهجية للدراسة</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تمهيد</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98</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الدراسة الاستطلاعية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98</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المنهج المتبع وأدواته</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108</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الدراسة العيادية الأساسية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140</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صعوبات الدراسة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141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خلاصة الفصل</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142</w:t>
            </w:r>
          </w:p>
        </w:tc>
      </w:tr>
      <w:tr w:rsidR="00697899" w:rsidTr="00697899">
        <w:tc>
          <w:tcPr>
            <w:tcW w:w="9062" w:type="dxa"/>
            <w:gridSpan w:val="2"/>
          </w:tcPr>
          <w:p w:rsidR="00697899" w:rsidRPr="0013186D" w:rsidRDefault="00697899" w:rsidP="00697899">
            <w:pPr>
              <w:bidi/>
              <w:jc w:val="center"/>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الفصل السادس: دراسة الحالات</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دراسة الحالة الأولى</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144</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دراسة الحالة الثانية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152</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دراسة الحالة الثالثة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161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دراسة الحالة الرابعة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169</w:t>
            </w:r>
          </w:p>
        </w:tc>
      </w:tr>
      <w:tr w:rsidR="00697899" w:rsidTr="00697899">
        <w:tc>
          <w:tcPr>
            <w:tcW w:w="9062" w:type="dxa"/>
            <w:gridSpan w:val="2"/>
          </w:tcPr>
          <w:p w:rsidR="00697899" w:rsidRPr="0013186D" w:rsidRDefault="00697899" w:rsidP="00697899">
            <w:pPr>
              <w:bidi/>
              <w:jc w:val="center"/>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 xml:space="preserve">الفصل السابع: مناقشة </w:t>
            </w:r>
            <w:r>
              <w:rPr>
                <w:rFonts w:ascii="Simplified Arabic" w:hAnsi="Simplified Arabic" w:cs="Simplified Arabic" w:hint="cs"/>
                <w:b/>
                <w:bCs/>
                <w:sz w:val="28"/>
                <w:szCs w:val="28"/>
                <w:rtl/>
              </w:rPr>
              <w:t>فرضيات الدراسة العيادية الأساسية</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مناقشة الفرضية الجزئية الأولى</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181</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مناقشة الفرضية الجزئية الثانية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182</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lastRenderedPageBreak/>
              <w:t>مناقشة الفرضية الجزئية الثالثة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183</w:t>
            </w:r>
          </w:p>
        </w:tc>
      </w:tr>
      <w:tr w:rsidR="00697899" w:rsidTr="00697899">
        <w:tc>
          <w:tcPr>
            <w:tcW w:w="6804"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مناقشة الفرضية العامة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183</w:t>
            </w:r>
          </w:p>
        </w:tc>
      </w:tr>
      <w:tr w:rsidR="00697899" w:rsidTr="00697899">
        <w:tc>
          <w:tcPr>
            <w:tcW w:w="6804" w:type="dxa"/>
          </w:tcPr>
          <w:p w:rsidR="00697899" w:rsidRPr="0013186D" w:rsidRDefault="00697899" w:rsidP="00697899">
            <w:pPr>
              <w:bidi/>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خاتمة</w:t>
            </w:r>
          </w:p>
        </w:tc>
        <w:tc>
          <w:tcPr>
            <w:tcW w:w="2258"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190</w:t>
            </w:r>
          </w:p>
        </w:tc>
      </w:tr>
      <w:tr w:rsidR="00697899" w:rsidTr="00697899">
        <w:tc>
          <w:tcPr>
            <w:tcW w:w="6804" w:type="dxa"/>
          </w:tcPr>
          <w:p w:rsidR="00697899" w:rsidRPr="0013186D" w:rsidRDefault="00697899" w:rsidP="00697899">
            <w:pPr>
              <w:bidi/>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قائمة المراجع</w:t>
            </w:r>
          </w:p>
        </w:tc>
        <w:tc>
          <w:tcPr>
            <w:tcW w:w="2258" w:type="dxa"/>
          </w:tcPr>
          <w:p w:rsidR="00697899" w:rsidRPr="00F310AE"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192</w:t>
            </w:r>
          </w:p>
        </w:tc>
      </w:tr>
      <w:tr w:rsidR="00697899" w:rsidTr="00697899">
        <w:tc>
          <w:tcPr>
            <w:tcW w:w="6804" w:type="dxa"/>
          </w:tcPr>
          <w:p w:rsidR="00697899" w:rsidRPr="0013186D" w:rsidRDefault="00697899" w:rsidP="00697899">
            <w:pPr>
              <w:bidi/>
              <w:rPr>
                <w:rFonts w:ascii="Simplified Arabic" w:hAnsi="Simplified Arabic" w:cs="Simplified Arabic"/>
                <w:b/>
                <w:bCs/>
                <w:sz w:val="28"/>
                <w:szCs w:val="28"/>
                <w:rtl/>
              </w:rPr>
            </w:pPr>
            <w:r w:rsidRPr="0013186D">
              <w:rPr>
                <w:rFonts w:ascii="Simplified Arabic" w:hAnsi="Simplified Arabic" w:cs="Simplified Arabic" w:hint="cs"/>
                <w:b/>
                <w:bCs/>
                <w:sz w:val="28"/>
                <w:szCs w:val="28"/>
                <w:rtl/>
              </w:rPr>
              <w:t>قائمة الملاحق</w:t>
            </w:r>
          </w:p>
        </w:tc>
        <w:tc>
          <w:tcPr>
            <w:tcW w:w="2258" w:type="dxa"/>
          </w:tcPr>
          <w:p w:rsidR="00697899" w:rsidRPr="00F310AE"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205</w:t>
            </w:r>
          </w:p>
        </w:tc>
      </w:tr>
      <w:tr w:rsidR="00516FFB" w:rsidTr="00697899">
        <w:tc>
          <w:tcPr>
            <w:tcW w:w="6804" w:type="dxa"/>
          </w:tcPr>
          <w:p w:rsidR="00516FFB" w:rsidRPr="0013186D" w:rsidRDefault="00516FFB" w:rsidP="00697899">
            <w:pPr>
              <w:bidi/>
              <w:rPr>
                <w:rFonts w:ascii="Simplified Arabic" w:hAnsi="Simplified Arabic" w:cs="Simplified Arabic"/>
                <w:b/>
                <w:bCs/>
                <w:sz w:val="28"/>
                <w:szCs w:val="28"/>
                <w:rtl/>
              </w:rPr>
            </w:pPr>
            <w:r>
              <w:rPr>
                <w:rFonts w:ascii="Simplified Arabic" w:hAnsi="Simplified Arabic" w:cs="Simplified Arabic" w:hint="cs"/>
                <w:b/>
                <w:bCs/>
                <w:sz w:val="28"/>
                <w:szCs w:val="28"/>
                <w:rtl/>
              </w:rPr>
              <w:t>الملخص</w:t>
            </w:r>
          </w:p>
        </w:tc>
        <w:tc>
          <w:tcPr>
            <w:tcW w:w="2258" w:type="dxa"/>
          </w:tcPr>
          <w:p w:rsidR="00516FFB" w:rsidRDefault="00516FFB" w:rsidP="00697899">
            <w:pPr>
              <w:bidi/>
              <w:jc w:val="center"/>
              <w:rPr>
                <w:rFonts w:ascii="Simplified Arabic" w:hAnsi="Simplified Arabic" w:cs="Simplified Arabic"/>
                <w:sz w:val="28"/>
                <w:szCs w:val="28"/>
              </w:rPr>
            </w:pPr>
            <w:r>
              <w:rPr>
                <w:rFonts w:ascii="Simplified Arabic" w:hAnsi="Simplified Arabic" w:cs="Simplified Arabic" w:hint="cs"/>
                <w:sz w:val="28"/>
                <w:szCs w:val="28"/>
                <w:rtl/>
              </w:rPr>
              <w:t>234</w:t>
            </w:r>
          </w:p>
        </w:tc>
      </w:tr>
    </w:tbl>
    <w:p w:rsidR="00697899" w:rsidRPr="00786923" w:rsidRDefault="00697899" w:rsidP="00697899">
      <w:pPr>
        <w:bidi/>
        <w:rPr>
          <w:rFonts w:ascii="Simplified Arabic" w:hAnsi="Simplified Arabic" w:cs="Simplified Arabic"/>
          <w:sz w:val="28"/>
          <w:szCs w:val="28"/>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F64AC6" w:rsidRDefault="00F64AC6" w:rsidP="00F64AC6">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Pr="006B0A71" w:rsidRDefault="00697899" w:rsidP="00697899">
      <w:pPr>
        <w:bidi/>
        <w:jc w:val="center"/>
        <w:rPr>
          <w:rFonts w:ascii="Simplified Arabic" w:hAnsi="Simplified Arabic" w:cs="Simplified Arabic"/>
          <w:b/>
          <w:bCs/>
          <w:sz w:val="32"/>
          <w:szCs w:val="32"/>
          <w:rtl/>
        </w:rPr>
      </w:pPr>
      <w:r w:rsidRPr="006B0A71">
        <w:rPr>
          <w:rFonts w:ascii="Simplified Arabic" w:hAnsi="Simplified Arabic" w:cs="Simplified Arabic" w:hint="cs"/>
          <w:b/>
          <w:bCs/>
          <w:sz w:val="32"/>
          <w:szCs w:val="32"/>
          <w:rtl/>
        </w:rPr>
        <w:t>قائمة الجداول:</w:t>
      </w:r>
    </w:p>
    <w:tbl>
      <w:tblPr>
        <w:tblStyle w:val="Grilledutableau"/>
        <w:bidiVisual/>
        <w:tblW w:w="0" w:type="auto"/>
        <w:tblLook w:val="04A0" w:firstRow="1" w:lastRow="0" w:firstColumn="1" w:lastColumn="0" w:noHBand="0" w:noVBand="1"/>
      </w:tblPr>
      <w:tblGrid>
        <w:gridCol w:w="1267"/>
        <w:gridCol w:w="6188"/>
        <w:gridCol w:w="1547"/>
      </w:tblGrid>
      <w:tr w:rsidR="00697899" w:rsidTr="00697899">
        <w:tc>
          <w:tcPr>
            <w:tcW w:w="1271"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رقم الجدول</w:t>
            </w:r>
          </w:p>
        </w:tc>
        <w:tc>
          <w:tcPr>
            <w:tcW w:w="6237"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عنوان الجدول</w:t>
            </w:r>
          </w:p>
        </w:tc>
        <w:tc>
          <w:tcPr>
            <w:tcW w:w="1554" w:type="dxa"/>
          </w:tcPr>
          <w:p w:rsidR="00697899" w:rsidRDefault="00697899" w:rsidP="00697899">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الصفحة</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01</w:t>
            </w:r>
          </w:p>
        </w:tc>
        <w:tc>
          <w:tcPr>
            <w:tcW w:w="6237" w:type="dxa"/>
          </w:tcPr>
          <w:p w:rsidR="00697899" w:rsidRDefault="00697899" w:rsidP="00697899">
            <w:pPr>
              <w:bidi/>
              <w:rPr>
                <w:rFonts w:ascii="Simplified Arabic" w:hAnsi="Simplified Arabic" w:cs="Simplified Arabic"/>
                <w:sz w:val="28"/>
                <w:szCs w:val="28"/>
                <w:rtl/>
              </w:rPr>
            </w:pPr>
            <w:r w:rsidRPr="00010F5D">
              <w:rPr>
                <w:rFonts w:ascii="Simplified Arabic" w:hAnsi="Simplified Arabic" w:cs="Simplified Arabic" w:hint="cs"/>
                <w:sz w:val="28"/>
                <w:szCs w:val="28"/>
                <w:rtl/>
              </w:rPr>
              <w:t>تصنيف المهارات النفسية الاجتماعية التي اقترحتها منظمة الصحة العالمية</w:t>
            </w:r>
            <w:r w:rsidRPr="00010F5D">
              <w:rPr>
                <w:rFonts w:ascii="Simplified Arabic" w:hAnsi="Simplified Arabic" w:cs="Simplified Arabic"/>
                <w:sz w:val="28"/>
                <w:szCs w:val="28"/>
              </w:rPr>
              <w:t xml:space="preserve">OMS </w:t>
            </w:r>
          </w:p>
        </w:tc>
        <w:tc>
          <w:tcPr>
            <w:tcW w:w="1554" w:type="dxa"/>
          </w:tcPr>
          <w:p w:rsidR="00697899" w:rsidRPr="001D64DE"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80</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02</w:t>
            </w:r>
          </w:p>
        </w:tc>
        <w:tc>
          <w:tcPr>
            <w:tcW w:w="6237" w:type="dxa"/>
          </w:tcPr>
          <w:p w:rsidR="00697899" w:rsidRPr="00F6203E" w:rsidRDefault="00697899" w:rsidP="00697899">
            <w:pPr>
              <w:bidi/>
              <w:rPr>
                <w:rFonts w:ascii="Simplified Arabic" w:hAnsi="Simplified Arabic" w:cs="Simplified Arabic"/>
                <w:sz w:val="28"/>
                <w:szCs w:val="28"/>
                <w:rtl/>
              </w:rPr>
            </w:pPr>
            <w:r w:rsidRPr="00F6203E">
              <w:rPr>
                <w:rFonts w:ascii="Simplified Arabic" w:hAnsi="Simplified Arabic" w:cs="Simplified Arabic"/>
                <w:sz w:val="28"/>
                <w:szCs w:val="28"/>
                <w:rtl/>
              </w:rPr>
              <w:t xml:space="preserve">يوضح التصورات النفسية للحالة </w:t>
            </w:r>
            <w:r w:rsidRPr="00F6203E">
              <w:rPr>
                <w:rFonts w:ascii="Simplified Arabic" w:hAnsi="Simplified Arabic" w:cs="Simplified Arabic" w:hint="cs"/>
                <w:sz w:val="28"/>
                <w:szCs w:val="28"/>
                <w:rtl/>
              </w:rPr>
              <w:t xml:space="preserve">الاولى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102</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03</w:t>
            </w:r>
          </w:p>
        </w:tc>
        <w:tc>
          <w:tcPr>
            <w:tcW w:w="6237" w:type="dxa"/>
          </w:tcPr>
          <w:p w:rsidR="00697899" w:rsidRPr="00F6203E" w:rsidRDefault="00697899" w:rsidP="00697899">
            <w:pPr>
              <w:bidi/>
              <w:rPr>
                <w:rFonts w:ascii="Simplified Arabic" w:hAnsi="Simplified Arabic" w:cs="Simplified Arabic"/>
                <w:sz w:val="28"/>
                <w:szCs w:val="28"/>
                <w:rtl/>
              </w:rPr>
            </w:pPr>
            <w:r w:rsidRPr="00F6203E">
              <w:rPr>
                <w:rFonts w:ascii="Simplified Arabic" w:hAnsi="Simplified Arabic" w:cs="Simplified Arabic"/>
                <w:sz w:val="28"/>
                <w:szCs w:val="28"/>
                <w:rtl/>
              </w:rPr>
              <w:t>يوضح التصورات النفسية للحالة الثانية</w:t>
            </w:r>
            <w:r w:rsidRPr="00F6203E">
              <w:rPr>
                <w:rFonts w:ascii="Simplified Arabic" w:hAnsi="Simplified Arabic" w:cs="Simplified Arabic" w:hint="cs"/>
                <w:sz w:val="28"/>
                <w:szCs w:val="28"/>
                <w:rtl/>
              </w:rPr>
              <w:t xml:space="preserve">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104</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04</w:t>
            </w:r>
          </w:p>
        </w:tc>
        <w:tc>
          <w:tcPr>
            <w:tcW w:w="6237" w:type="dxa"/>
          </w:tcPr>
          <w:p w:rsidR="00697899" w:rsidRPr="00F6203E" w:rsidRDefault="00697899" w:rsidP="00697899">
            <w:pPr>
              <w:bidi/>
              <w:rPr>
                <w:rFonts w:ascii="Simplified Arabic" w:hAnsi="Simplified Arabic" w:cs="Simplified Arabic"/>
                <w:sz w:val="28"/>
                <w:szCs w:val="28"/>
                <w:rtl/>
              </w:rPr>
            </w:pPr>
            <w:r w:rsidRPr="00F6203E">
              <w:rPr>
                <w:rFonts w:ascii="Simplified Arabic" w:hAnsi="Simplified Arabic" w:cs="Simplified Arabic"/>
                <w:sz w:val="28"/>
                <w:szCs w:val="28"/>
                <w:rtl/>
              </w:rPr>
              <w:t>يوضح التصورات النفسية للحالة الثا</w:t>
            </w:r>
            <w:r w:rsidRPr="00F6203E">
              <w:rPr>
                <w:rFonts w:ascii="Simplified Arabic" w:hAnsi="Simplified Arabic" w:cs="Simplified Arabic" w:hint="cs"/>
                <w:sz w:val="28"/>
                <w:szCs w:val="28"/>
                <w:rtl/>
              </w:rPr>
              <w:t xml:space="preserve">لثة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106</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05</w:t>
            </w:r>
          </w:p>
        </w:tc>
        <w:tc>
          <w:tcPr>
            <w:tcW w:w="6237" w:type="dxa"/>
          </w:tcPr>
          <w:p w:rsidR="00697899"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 xml:space="preserve">تقدير درجات الفقرات الموجبة والسالبة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113</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06</w:t>
            </w:r>
          </w:p>
        </w:tc>
        <w:tc>
          <w:tcPr>
            <w:tcW w:w="6237" w:type="dxa"/>
          </w:tcPr>
          <w:p w:rsidR="00697899"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 xml:space="preserve">يوضح مستويات المقياس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113</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07</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 xml:space="preserve">معاملات ارتباط أبعاد مقياس التصورات النفسية لآباء طفل السكري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114</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08</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الصدق التمييزي من خلال المقارنة الطرفية</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117</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09</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قيم ثبات مقياس التصورات النفسية لآباء طفل السكري</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118</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10</w:t>
            </w:r>
          </w:p>
        </w:tc>
        <w:tc>
          <w:tcPr>
            <w:tcW w:w="6237" w:type="dxa"/>
          </w:tcPr>
          <w:p w:rsidR="00697899" w:rsidRPr="00C01F4B"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يوضح تقدير درجات شبكة الملاحظة</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120</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11</w:t>
            </w:r>
          </w:p>
        </w:tc>
        <w:tc>
          <w:tcPr>
            <w:tcW w:w="6237" w:type="dxa"/>
          </w:tcPr>
          <w:p w:rsidR="00697899" w:rsidRPr="00C01F4B"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 xml:space="preserve">يوضح مستويات شبكة الملاحظة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120</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12</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 xml:space="preserve">يوضح </w:t>
            </w:r>
            <w:r>
              <w:rPr>
                <w:rFonts w:ascii="Simplified Arabic" w:hAnsi="Simplified Arabic" w:cs="Simplified Arabic" w:hint="cs"/>
                <w:sz w:val="28"/>
                <w:szCs w:val="28"/>
                <w:rtl/>
              </w:rPr>
              <w:t>ال</w:t>
            </w:r>
            <w:r w:rsidRPr="00F6203E">
              <w:rPr>
                <w:rFonts w:ascii="Simplified Arabic" w:hAnsi="Simplified Arabic" w:cs="Simplified Arabic" w:hint="cs"/>
                <w:sz w:val="28"/>
                <w:szCs w:val="28"/>
                <w:rtl/>
              </w:rPr>
              <w:t>جلسات</w:t>
            </w:r>
            <w:r>
              <w:rPr>
                <w:rFonts w:ascii="Simplified Arabic" w:hAnsi="Simplified Arabic" w:cs="Simplified Arabic" w:hint="cs"/>
                <w:sz w:val="28"/>
                <w:szCs w:val="28"/>
                <w:rtl/>
              </w:rPr>
              <w:t xml:space="preserve"> الجماعية للبرنامج العلاجي</w:t>
            </w:r>
            <w:r w:rsidRPr="00F6203E">
              <w:rPr>
                <w:rFonts w:ascii="Simplified Arabic" w:hAnsi="Simplified Arabic" w:cs="Simplified Arabic" w:hint="cs"/>
                <w:sz w:val="28"/>
                <w:szCs w:val="28"/>
                <w:rtl/>
              </w:rPr>
              <w:t xml:space="preserve">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130</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13</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يوضح الجلسات ال</w:t>
            </w:r>
            <w:r>
              <w:rPr>
                <w:rFonts w:ascii="Simplified Arabic" w:hAnsi="Simplified Arabic" w:cs="Simplified Arabic" w:hint="cs"/>
                <w:sz w:val="28"/>
                <w:szCs w:val="28"/>
                <w:rtl/>
              </w:rPr>
              <w:t>فردية</w:t>
            </w:r>
            <w:r w:rsidRPr="00F6203E">
              <w:rPr>
                <w:rFonts w:ascii="Simplified Arabic" w:hAnsi="Simplified Arabic" w:cs="Simplified Arabic" w:hint="cs"/>
                <w:sz w:val="28"/>
                <w:szCs w:val="28"/>
                <w:rtl/>
              </w:rPr>
              <w:t xml:space="preserve"> للبرنامج العلاجي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132</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14</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 xml:space="preserve">نتائج القياس القبلي لمقياس التصورات النفسية لآباء الطفل السكري الحالة الأولى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146</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15</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 xml:space="preserve">نتائج القياس القبلي لشبكة الملاحظة </w:t>
            </w:r>
          </w:p>
        </w:tc>
        <w:tc>
          <w:tcPr>
            <w:tcW w:w="1554" w:type="dxa"/>
          </w:tcPr>
          <w:p w:rsidR="00697899" w:rsidRPr="006F55A1"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147</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16</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نتائج القياس البعدي لمقياس التصورات النفسية لآباء طفل السكري</w:t>
            </w:r>
            <w:r>
              <w:rPr>
                <w:rFonts w:ascii="Simplified Arabic" w:hAnsi="Simplified Arabic" w:cs="Simplified Arabic" w:hint="cs"/>
                <w:sz w:val="28"/>
                <w:szCs w:val="28"/>
                <w:rtl/>
              </w:rPr>
              <w:t xml:space="preserve"> </w:t>
            </w:r>
            <w:r w:rsidRPr="00F6203E">
              <w:rPr>
                <w:rFonts w:ascii="Simplified Arabic" w:hAnsi="Simplified Arabic" w:cs="Simplified Arabic" w:hint="cs"/>
                <w:sz w:val="28"/>
                <w:szCs w:val="28"/>
                <w:rtl/>
              </w:rPr>
              <w:t xml:space="preserve">الحالة الأولى </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150</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17</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 xml:space="preserve">نتائج القياس القبلي لمقياس التصورات النفسية لآباء الطفل السكري الحالة الثانية </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154</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18</w:t>
            </w:r>
          </w:p>
        </w:tc>
        <w:tc>
          <w:tcPr>
            <w:tcW w:w="6237" w:type="dxa"/>
          </w:tcPr>
          <w:p w:rsidR="00697899" w:rsidRPr="00C01F4B" w:rsidRDefault="00697899" w:rsidP="00697899">
            <w:pPr>
              <w:bidi/>
              <w:rPr>
                <w:rFonts w:ascii="Simplified Arabic" w:hAnsi="Simplified Arabic" w:cs="Simplified Arabic"/>
                <w:sz w:val="28"/>
                <w:szCs w:val="28"/>
                <w:rtl/>
              </w:rPr>
            </w:pPr>
            <w:r w:rsidRPr="004B64C6">
              <w:rPr>
                <w:rFonts w:ascii="Simplified Arabic" w:hAnsi="Simplified Arabic" w:cs="Simplified Arabic" w:hint="cs"/>
                <w:sz w:val="28"/>
                <w:szCs w:val="28"/>
                <w:rtl/>
              </w:rPr>
              <w:t>نتائج القياس القبلي لشبكة الملاحظة</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155</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19</w:t>
            </w:r>
          </w:p>
        </w:tc>
        <w:tc>
          <w:tcPr>
            <w:tcW w:w="6237" w:type="dxa"/>
          </w:tcPr>
          <w:p w:rsidR="00697899" w:rsidRPr="00C01F4B" w:rsidRDefault="00697899" w:rsidP="00697899">
            <w:pPr>
              <w:bidi/>
              <w:rPr>
                <w:rFonts w:ascii="Simplified Arabic" w:hAnsi="Simplified Arabic" w:cs="Simplified Arabic"/>
                <w:sz w:val="28"/>
                <w:szCs w:val="28"/>
                <w:rtl/>
              </w:rPr>
            </w:pPr>
            <w:r w:rsidRPr="004B64C6">
              <w:rPr>
                <w:rFonts w:ascii="Simplified Arabic" w:hAnsi="Simplified Arabic" w:cs="Simplified Arabic" w:hint="cs"/>
                <w:sz w:val="28"/>
                <w:szCs w:val="28"/>
                <w:rtl/>
              </w:rPr>
              <w:t>نتائج القياس البعدي لمقياس التصورات النفسية لآباء طفل السكري الحالة ال</w:t>
            </w:r>
            <w:r>
              <w:rPr>
                <w:rFonts w:ascii="Simplified Arabic" w:hAnsi="Simplified Arabic" w:cs="Simplified Arabic" w:hint="cs"/>
                <w:sz w:val="28"/>
                <w:szCs w:val="28"/>
                <w:rtl/>
              </w:rPr>
              <w:t>ثانية</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159</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20</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 xml:space="preserve">نتائج القياس القبلي لمقياس التصورات النفسية لآباء الطفل السكري </w:t>
            </w:r>
            <w:r w:rsidRPr="00F6203E">
              <w:rPr>
                <w:rFonts w:ascii="Simplified Arabic" w:hAnsi="Simplified Arabic" w:cs="Simplified Arabic" w:hint="cs"/>
                <w:sz w:val="28"/>
                <w:szCs w:val="28"/>
                <w:rtl/>
              </w:rPr>
              <w:lastRenderedPageBreak/>
              <w:t>الحالة الثالثة</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lastRenderedPageBreak/>
              <w:t>163</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21</w:t>
            </w:r>
          </w:p>
        </w:tc>
        <w:tc>
          <w:tcPr>
            <w:tcW w:w="6237" w:type="dxa"/>
          </w:tcPr>
          <w:p w:rsidR="00697899" w:rsidRPr="00C01F4B"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نتائج القياس القبلي لشبكة الملاحظة</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163</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22</w:t>
            </w:r>
          </w:p>
        </w:tc>
        <w:tc>
          <w:tcPr>
            <w:tcW w:w="6237" w:type="dxa"/>
          </w:tcPr>
          <w:p w:rsidR="00697899" w:rsidRPr="004B64C6"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نتائج القياس البعدي لمقياس التصورات النفسية لآباء طفل السكري الحالة الثالثة</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167</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23</w:t>
            </w:r>
          </w:p>
        </w:tc>
        <w:tc>
          <w:tcPr>
            <w:tcW w:w="6237" w:type="dxa"/>
          </w:tcPr>
          <w:p w:rsidR="00697899" w:rsidRPr="004B64C6"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نتائج القياس القبلي لمقياس التصورات النفسية لآباء الطفل السكري  الحالة الرابعة</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171</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24</w:t>
            </w:r>
          </w:p>
        </w:tc>
        <w:tc>
          <w:tcPr>
            <w:tcW w:w="6237" w:type="dxa"/>
          </w:tcPr>
          <w:p w:rsidR="00697899" w:rsidRPr="004B64C6" w:rsidRDefault="00697899" w:rsidP="00697899">
            <w:pPr>
              <w:bidi/>
              <w:rPr>
                <w:rFonts w:ascii="Simplified Arabic" w:hAnsi="Simplified Arabic" w:cs="Simplified Arabic"/>
                <w:sz w:val="28"/>
                <w:szCs w:val="28"/>
                <w:rtl/>
              </w:rPr>
            </w:pPr>
            <w:r w:rsidRPr="004B64C6">
              <w:rPr>
                <w:rFonts w:ascii="Simplified Arabic" w:hAnsi="Simplified Arabic" w:cs="Simplified Arabic" w:hint="cs"/>
                <w:sz w:val="28"/>
                <w:szCs w:val="28"/>
                <w:rtl/>
              </w:rPr>
              <w:t>نتائج القياس القبلي لشبكة الملاحظة</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172</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25</w:t>
            </w:r>
          </w:p>
        </w:tc>
        <w:tc>
          <w:tcPr>
            <w:tcW w:w="6237" w:type="dxa"/>
          </w:tcPr>
          <w:p w:rsidR="00697899" w:rsidRPr="004B64C6" w:rsidRDefault="00697899" w:rsidP="00697899">
            <w:pPr>
              <w:bidi/>
              <w:rPr>
                <w:rFonts w:ascii="Simplified Arabic" w:hAnsi="Simplified Arabic" w:cs="Simplified Arabic"/>
                <w:sz w:val="28"/>
                <w:szCs w:val="28"/>
                <w:rtl/>
              </w:rPr>
            </w:pPr>
            <w:r w:rsidRPr="00F6203E">
              <w:rPr>
                <w:rFonts w:ascii="Simplified Arabic" w:hAnsi="Simplified Arabic" w:cs="Simplified Arabic" w:hint="cs"/>
                <w:sz w:val="28"/>
                <w:szCs w:val="28"/>
                <w:rtl/>
              </w:rPr>
              <w:t>نتائج القياس البعدي لمقياس التصورات النفسية لآباء طفل السكري الحالة الرابعة</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176</w:t>
            </w:r>
          </w:p>
        </w:tc>
      </w:tr>
      <w:tr w:rsidR="00697899" w:rsidTr="00697899">
        <w:tc>
          <w:tcPr>
            <w:tcW w:w="1271" w:type="dxa"/>
          </w:tcPr>
          <w:p w:rsidR="00697899"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26</w:t>
            </w:r>
          </w:p>
        </w:tc>
        <w:tc>
          <w:tcPr>
            <w:tcW w:w="6237" w:type="dxa"/>
          </w:tcPr>
          <w:p w:rsidR="00697899" w:rsidRPr="004B64C6" w:rsidRDefault="00697899" w:rsidP="00697899">
            <w:pPr>
              <w:bidi/>
              <w:rPr>
                <w:rFonts w:ascii="Simplified Arabic" w:hAnsi="Simplified Arabic" w:cs="Simplified Arabic"/>
                <w:sz w:val="28"/>
                <w:szCs w:val="28"/>
                <w:rtl/>
              </w:rPr>
            </w:pPr>
            <w:r>
              <w:rPr>
                <w:rFonts w:ascii="Simplified Arabic" w:hAnsi="Simplified Arabic" w:cs="Simplified Arabic" w:hint="cs"/>
                <w:sz w:val="28"/>
                <w:szCs w:val="28"/>
                <w:rtl/>
              </w:rPr>
              <w:t>يوضح الفرق بين نتائج القياس القبلي، البعدي والتتبعي</w:t>
            </w:r>
          </w:p>
        </w:tc>
        <w:tc>
          <w:tcPr>
            <w:tcW w:w="1554" w:type="dxa"/>
          </w:tcPr>
          <w:p w:rsidR="00697899" w:rsidRPr="00372E1B" w:rsidRDefault="00697899" w:rsidP="00697899">
            <w:pPr>
              <w:bidi/>
              <w:jc w:val="center"/>
              <w:rPr>
                <w:rFonts w:ascii="Simplified Arabic" w:hAnsi="Simplified Arabic" w:cs="Simplified Arabic"/>
                <w:sz w:val="28"/>
                <w:szCs w:val="28"/>
                <w:rtl/>
              </w:rPr>
            </w:pPr>
            <w:r>
              <w:rPr>
                <w:rFonts w:ascii="Simplified Arabic" w:hAnsi="Simplified Arabic" w:cs="Simplified Arabic"/>
                <w:sz w:val="28"/>
                <w:szCs w:val="28"/>
              </w:rPr>
              <w:t>178</w:t>
            </w:r>
          </w:p>
        </w:tc>
      </w:tr>
    </w:tbl>
    <w:p w:rsidR="00697899" w:rsidRDefault="00697899" w:rsidP="00697899">
      <w:pPr>
        <w:bidi/>
        <w:rPr>
          <w:rFonts w:ascii="Simplified Arabic" w:hAnsi="Simplified Arabic" w:cs="Simplified Arabic"/>
          <w:sz w:val="28"/>
          <w:szCs w:val="28"/>
          <w:rtl/>
        </w:rPr>
      </w:pPr>
    </w:p>
    <w:p w:rsidR="00697899" w:rsidRDefault="00697899" w:rsidP="00697899">
      <w:pPr>
        <w:bidi/>
        <w:jc w:val="center"/>
        <w:rPr>
          <w:rFonts w:ascii="Simplified Arabic" w:hAnsi="Simplified Arabic" w:cs="Simplified Arabic"/>
          <w:b/>
          <w:bCs/>
          <w:sz w:val="28"/>
          <w:szCs w:val="28"/>
          <w:rtl/>
        </w:rPr>
      </w:pPr>
      <w:r w:rsidRPr="00923A4A">
        <w:rPr>
          <w:rFonts w:ascii="Simplified Arabic" w:hAnsi="Simplified Arabic" w:cs="Simplified Arabic" w:hint="cs"/>
          <w:b/>
          <w:bCs/>
          <w:sz w:val="28"/>
          <w:szCs w:val="28"/>
          <w:rtl/>
        </w:rPr>
        <w:t>قائمة الأشكال:</w:t>
      </w:r>
    </w:p>
    <w:tbl>
      <w:tblPr>
        <w:tblStyle w:val="Grilledutableau"/>
        <w:bidiVisual/>
        <w:tblW w:w="0" w:type="auto"/>
        <w:tblLook w:val="04A0" w:firstRow="1" w:lastRow="0" w:firstColumn="1" w:lastColumn="0" w:noHBand="0" w:noVBand="1"/>
      </w:tblPr>
      <w:tblGrid>
        <w:gridCol w:w="1266"/>
        <w:gridCol w:w="5346"/>
        <w:gridCol w:w="2390"/>
      </w:tblGrid>
      <w:tr w:rsidR="00697899" w:rsidTr="00697899">
        <w:tc>
          <w:tcPr>
            <w:tcW w:w="1271" w:type="dxa"/>
          </w:tcPr>
          <w:p w:rsidR="00697899" w:rsidRDefault="00697899" w:rsidP="0069789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رقم الشكل </w:t>
            </w:r>
          </w:p>
        </w:tc>
        <w:tc>
          <w:tcPr>
            <w:tcW w:w="5387" w:type="dxa"/>
          </w:tcPr>
          <w:p w:rsidR="00697899" w:rsidRDefault="00697899" w:rsidP="0069789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عنوان الشكل</w:t>
            </w:r>
          </w:p>
        </w:tc>
        <w:tc>
          <w:tcPr>
            <w:tcW w:w="2404" w:type="dxa"/>
          </w:tcPr>
          <w:p w:rsidR="00697899" w:rsidRDefault="00697899" w:rsidP="0069789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الصفحة</w:t>
            </w:r>
          </w:p>
        </w:tc>
      </w:tr>
      <w:tr w:rsidR="00697899" w:rsidTr="00697899">
        <w:tc>
          <w:tcPr>
            <w:tcW w:w="1271" w:type="dxa"/>
          </w:tcPr>
          <w:p w:rsidR="00697899" w:rsidRDefault="00697899" w:rsidP="0069789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01</w:t>
            </w:r>
          </w:p>
        </w:tc>
        <w:tc>
          <w:tcPr>
            <w:tcW w:w="5387" w:type="dxa"/>
          </w:tcPr>
          <w:p w:rsidR="00697899" w:rsidRPr="00923A4A" w:rsidRDefault="00697899" w:rsidP="00697899">
            <w:pPr>
              <w:bidi/>
              <w:rPr>
                <w:rFonts w:ascii="Simplified Arabic" w:hAnsi="Simplified Arabic" w:cs="Simplified Arabic"/>
                <w:sz w:val="28"/>
                <w:szCs w:val="28"/>
                <w:rtl/>
              </w:rPr>
            </w:pPr>
            <w:r w:rsidRPr="00923A4A">
              <w:rPr>
                <w:rFonts w:ascii="Simplified Arabic" w:hAnsi="Simplified Arabic" w:cs="Simplified Arabic" w:hint="cs"/>
                <w:sz w:val="28"/>
                <w:szCs w:val="28"/>
                <w:rtl/>
              </w:rPr>
              <w:t>يوضح أجزاء البنكرياس</w:t>
            </w:r>
          </w:p>
        </w:tc>
        <w:tc>
          <w:tcPr>
            <w:tcW w:w="2404" w:type="dxa"/>
          </w:tcPr>
          <w:p w:rsidR="00697899" w:rsidRPr="00A53FDB" w:rsidRDefault="00697899" w:rsidP="00697899">
            <w:pPr>
              <w:bidi/>
              <w:jc w:val="center"/>
              <w:rPr>
                <w:rFonts w:ascii="Simplified Arabic" w:hAnsi="Simplified Arabic" w:cs="Simplified Arabic"/>
                <w:sz w:val="28"/>
                <w:szCs w:val="28"/>
                <w:rtl/>
              </w:rPr>
            </w:pPr>
            <w:r w:rsidRPr="00A53FDB">
              <w:rPr>
                <w:rFonts w:ascii="Simplified Arabic" w:hAnsi="Simplified Arabic" w:cs="Simplified Arabic"/>
                <w:sz w:val="28"/>
                <w:szCs w:val="28"/>
              </w:rPr>
              <w:t>32</w:t>
            </w:r>
          </w:p>
        </w:tc>
      </w:tr>
      <w:tr w:rsidR="00697899" w:rsidTr="00697899">
        <w:tc>
          <w:tcPr>
            <w:tcW w:w="1271" w:type="dxa"/>
          </w:tcPr>
          <w:p w:rsidR="00697899" w:rsidRDefault="00697899" w:rsidP="0069789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02</w:t>
            </w:r>
          </w:p>
        </w:tc>
        <w:tc>
          <w:tcPr>
            <w:tcW w:w="5387" w:type="dxa"/>
          </w:tcPr>
          <w:p w:rsidR="00697899" w:rsidRPr="00923A4A" w:rsidRDefault="00697899" w:rsidP="00697899">
            <w:pPr>
              <w:bidi/>
              <w:rPr>
                <w:rFonts w:ascii="Simplified Arabic" w:hAnsi="Simplified Arabic" w:cs="Simplified Arabic"/>
                <w:sz w:val="28"/>
                <w:szCs w:val="28"/>
                <w:rtl/>
              </w:rPr>
            </w:pPr>
            <w:r w:rsidRPr="00923A4A">
              <w:rPr>
                <w:rFonts w:ascii="Simplified Arabic" w:hAnsi="Simplified Arabic" w:cs="Simplified Arabic" w:hint="cs"/>
                <w:sz w:val="28"/>
                <w:szCs w:val="28"/>
                <w:rtl/>
              </w:rPr>
              <w:t>دورة حياة التربية العلاجية</w:t>
            </w:r>
          </w:p>
        </w:tc>
        <w:tc>
          <w:tcPr>
            <w:tcW w:w="2404" w:type="dxa"/>
          </w:tcPr>
          <w:p w:rsidR="00697899" w:rsidRPr="00A53FDB" w:rsidRDefault="00697899" w:rsidP="00697899">
            <w:pPr>
              <w:bidi/>
              <w:jc w:val="center"/>
              <w:rPr>
                <w:rFonts w:ascii="Simplified Arabic" w:hAnsi="Simplified Arabic" w:cs="Simplified Arabic"/>
                <w:sz w:val="28"/>
                <w:szCs w:val="28"/>
                <w:rtl/>
              </w:rPr>
            </w:pPr>
            <w:r w:rsidRPr="00A53FDB">
              <w:rPr>
                <w:rFonts w:ascii="Simplified Arabic" w:hAnsi="Simplified Arabic" w:cs="Simplified Arabic"/>
                <w:sz w:val="28"/>
                <w:szCs w:val="28"/>
              </w:rPr>
              <w:t>82</w:t>
            </w:r>
          </w:p>
        </w:tc>
      </w:tr>
      <w:tr w:rsidR="00697899" w:rsidTr="00697899">
        <w:tc>
          <w:tcPr>
            <w:tcW w:w="1271" w:type="dxa"/>
          </w:tcPr>
          <w:p w:rsidR="00697899" w:rsidRDefault="00697899" w:rsidP="0069789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03</w:t>
            </w:r>
          </w:p>
        </w:tc>
        <w:tc>
          <w:tcPr>
            <w:tcW w:w="5387" w:type="dxa"/>
          </w:tcPr>
          <w:p w:rsidR="00697899" w:rsidRPr="00923A4A" w:rsidRDefault="00697899" w:rsidP="00697899">
            <w:pPr>
              <w:bidi/>
              <w:rPr>
                <w:rFonts w:ascii="Simplified Arabic" w:hAnsi="Simplified Arabic" w:cs="Simplified Arabic"/>
                <w:sz w:val="28"/>
                <w:szCs w:val="28"/>
                <w:rtl/>
              </w:rPr>
            </w:pPr>
            <w:r w:rsidRPr="00923A4A">
              <w:rPr>
                <w:rFonts w:ascii="Simplified Arabic" w:hAnsi="Simplified Arabic" w:cs="Simplified Arabic" w:hint="cs"/>
                <w:sz w:val="28"/>
                <w:szCs w:val="28"/>
                <w:rtl/>
              </w:rPr>
              <w:t>إدماج عملية التربية العلاجية مع العملية العلاجية للمريض</w:t>
            </w:r>
          </w:p>
        </w:tc>
        <w:tc>
          <w:tcPr>
            <w:tcW w:w="2404" w:type="dxa"/>
          </w:tcPr>
          <w:p w:rsidR="00697899" w:rsidRPr="00A53FDB" w:rsidRDefault="00697899" w:rsidP="00697899">
            <w:pPr>
              <w:bidi/>
              <w:jc w:val="center"/>
              <w:rPr>
                <w:rFonts w:ascii="Simplified Arabic" w:hAnsi="Simplified Arabic" w:cs="Simplified Arabic"/>
                <w:sz w:val="28"/>
                <w:szCs w:val="28"/>
                <w:rtl/>
              </w:rPr>
            </w:pPr>
            <w:r w:rsidRPr="00A53FDB">
              <w:rPr>
                <w:rFonts w:ascii="Simplified Arabic" w:hAnsi="Simplified Arabic" w:cs="Simplified Arabic"/>
                <w:sz w:val="28"/>
                <w:szCs w:val="28"/>
              </w:rPr>
              <w:t>85</w:t>
            </w:r>
          </w:p>
        </w:tc>
      </w:tr>
      <w:tr w:rsidR="00697899" w:rsidTr="00697899">
        <w:tc>
          <w:tcPr>
            <w:tcW w:w="1271" w:type="dxa"/>
          </w:tcPr>
          <w:p w:rsidR="00697899" w:rsidRDefault="00697899" w:rsidP="0069789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04</w:t>
            </w:r>
          </w:p>
        </w:tc>
        <w:tc>
          <w:tcPr>
            <w:tcW w:w="5387" w:type="dxa"/>
          </w:tcPr>
          <w:p w:rsidR="00697899" w:rsidRPr="00923A4A" w:rsidRDefault="00697899" w:rsidP="00697899">
            <w:pPr>
              <w:bidi/>
              <w:rPr>
                <w:rFonts w:ascii="Simplified Arabic" w:hAnsi="Simplified Arabic" w:cs="Simplified Arabic"/>
                <w:sz w:val="28"/>
                <w:szCs w:val="28"/>
                <w:rtl/>
              </w:rPr>
            </w:pPr>
            <w:r w:rsidRPr="00923A4A">
              <w:rPr>
                <w:rFonts w:ascii="Simplified Arabic" w:hAnsi="Simplified Arabic" w:cs="Simplified Arabic" w:hint="cs"/>
                <w:sz w:val="28"/>
                <w:szCs w:val="28"/>
                <w:rtl/>
              </w:rPr>
              <w:t>تخطيط مفاهيمي للتربية العلاجية في طب الأطفال</w:t>
            </w:r>
          </w:p>
        </w:tc>
        <w:tc>
          <w:tcPr>
            <w:tcW w:w="2404" w:type="dxa"/>
          </w:tcPr>
          <w:p w:rsidR="00697899" w:rsidRPr="00A53FDB" w:rsidRDefault="00697899" w:rsidP="00697899">
            <w:pPr>
              <w:bidi/>
              <w:jc w:val="center"/>
              <w:rPr>
                <w:rFonts w:ascii="Simplified Arabic" w:hAnsi="Simplified Arabic" w:cs="Simplified Arabic"/>
                <w:sz w:val="28"/>
                <w:szCs w:val="28"/>
                <w:rtl/>
              </w:rPr>
            </w:pPr>
            <w:r w:rsidRPr="00A53FDB">
              <w:rPr>
                <w:rFonts w:ascii="Simplified Arabic" w:hAnsi="Simplified Arabic" w:cs="Simplified Arabic"/>
                <w:sz w:val="28"/>
                <w:szCs w:val="28"/>
              </w:rPr>
              <w:t>88</w:t>
            </w:r>
          </w:p>
        </w:tc>
      </w:tr>
    </w:tbl>
    <w:p w:rsidR="00697899" w:rsidRPr="00923A4A" w:rsidRDefault="00697899" w:rsidP="00697899">
      <w:pPr>
        <w:bidi/>
        <w:jc w:val="center"/>
        <w:rPr>
          <w:rFonts w:ascii="Simplified Arabic" w:hAnsi="Simplified Arabic" w:cs="Simplified Arabic"/>
          <w:b/>
          <w:bCs/>
          <w:sz w:val="28"/>
          <w:szCs w:val="28"/>
        </w:rPr>
      </w:pPr>
    </w:p>
    <w:p w:rsidR="00697899" w:rsidRDefault="00697899" w:rsidP="00697899">
      <w:pPr>
        <w:bidi/>
        <w:spacing w:after="0" w:line="240" w:lineRule="auto"/>
        <w:jc w:val="both"/>
        <w:rPr>
          <w:rFonts w:ascii="Simplified Arabic" w:hAnsi="Simplified Arabic" w:cs="Simplified Arabic"/>
          <w:sz w:val="28"/>
          <w:szCs w:val="28"/>
          <w:rtl/>
          <w:lang w:bidi="ar-DZ"/>
        </w:rPr>
      </w:pPr>
    </w:p>
    <w:p w:rsidR="00697899" w:rsidRPr="00085952" w:rsidRDefault="00697899" w:rsidP="00697899">
      <w:pPr>
        <w:bidi/>
        <w:spacing w:after="0" w:line="240" w:lineRule="auto"/>
        <w:jc w:val="both"/>
        <w:rPr>
          <w:rFonts w:ascii="Simplified Arabic" w:hAnsi="Simplified Arabic" w:cs="Simplified Arabic"/>
          <w:sz w:val="28"/>
          <w:szCs w:val="28"/>
          <w:rtl/>
          <w:lang w:bidi="ar-DZ"/>
        </w:rPr>
        <w:sectPr w:rsidR="00697899" w:rsidRPr="00085952" w:rsidSect="005524CA">
          <w:headerReference w:type="default" r:id="rId11"/>
          <w:pgSz w:w="11906" w:h="16838"/>
          <w:pgMar w:top="1418" w:right="1418" w:bottom="1418" w:left="1418" w:header="709" w:footer="709" w:gutter="284"/>
          <w:pgNumType w:fmt="arabicAlpha" w:start="1"/>
          <w:cols w:space="708"/>
          <w:rtlGutter/>
          <w:docGrid w:linePitch="360"/>
        </w:sectPr>
      </w:pPr>
    </w:p>
    <w:p w:rsidR="00697899" w:rsidRDefault="00697899" w:rsidP="00697899">
      <w:pPr>
        <w:bidi/>
        <w:rPr>
          <w:rFonts w:ascii="Simplified Arabic" w:hAnsi="Simplified Arabic" w:cs="Simplified Arabic"/>
          <w:b/>
          <w:bCs/>
          <w:sz w:val="32"/>
          <w:szCs w:val="32"/>
          <w:rtl/>
        </w:rPr>
      </w:pPr>
      <w:r w:rsidRPr="00A05F3E">
        <w:rPr>
          <w:rFonts w:ascii="Simplified Arabic" w:hAnsi="Simplified Arabic" w:cs="Simplified Arabic" w:hint="cs"/>
          <w:b/>
          <w:bCs/>
          <w:sz w:val="32"/>
          <w:szCs w:val="32"/>
          <w:rtl/>
        </w:rPr>
        <w:lastRenderedPageBreak/>
        <w:t>مقدمة:</w:t>
      </w:r>
    </w:p>
    <w:p w:rsidR="00697899" w:rsidRDefault="00697899" w:rsidP="0069789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في الوقت الحاضر، تكتسب الأمراض المزمنة أهمية متزايدة في المجتمعات، فهي تشكل قضية أساسية ليس فقط من الناحية العلمية والطبية، لكن أيضا من الناحية الاقتصادية والاجتماعية.</w:t>
      </w:r>
    </w:p>
    <w:p w:rsidR="00697899" w:rsidRDefault="00697899" w:rsidP="0069789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يعتبر داء السكري من النوع الأول أو ما يعرف بالسكري المعتمد على الأنسولين من أكثر الأمراض المزمنة شيوعا بين الأطفال والمراهقين، فهو يُشكل عامل خطر للصعوبات النفسية، الاجتماعية والأسرية، كما يسبب العديد من ردود الفعل لدى الآباء والعديد من الصعوبات لدى الطفل</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مما يستدعي ضرورة توفير الدعم النفسي له ولآبائه وبهذا تتضح أهمية التربية العلاجية في التقليل من مضاعفات هذا المرض وتحسين نوعية الحياة.</w:t>
      </w:r>
    </w:p>
    <w:p w:rsidR="00697899" w:rsidRDefault="00697899" w:rsidP="00697899">
      <w:pPr>
        <w:bidi/>
        <w:spacing w:line="360" w:lineRule="auto"/>
        <w:jc w:val="both"/>
        <w:rPr>
          <w:rFonts w:ascii="Simplified Arabic" w:hAnsi="Simplified Arabic" w:cs="Simplified Arabic"/>
          <w:sz w:val="28"/>
          <w:szCs w:val="28"/>
          <w:rtl/>
        </w:rPr>
      </w:pPr>
      <w:r w:rsidRPr="004C65CC">
        <w:rPr>
          <w:rFonts w:ascii="Simplified Arabic" w:hAnsi="Simplified Arabic" w:cs="Simplified Arabic"/>
          <w:sz w:val="28"/>
          <w:szCs w:val="28"/>
          <w:rtl/>
        </w:rPr>
        <w:t xml:space="preserve">يهدف هذا البحث إلى استكشاف التأثير الفعال لبرامج التربية العلاجية على التصورات النفسية لآباء الأطفال المصابين بداء السكري. سيتم تحليل كيفية تصميم وتنفيذ هذه البرامج بشكل فعّال لمساعدة الآباء على التعامل مع التحديات النفسية التي </w:t>
      </w:r>
      <w:r>
        <w:rPr>
          <w:rFonts w:ascii="Simplified Arabic" w:hAnsi="Simplified Arabic" w:cs="Simplified Arabic" w:hint="cs"/>
          <w:sz w:val="28"/>
          <w:szCs w:val="28"/>
          <w:rtl/>
        </w:rPr>
        <w:t>تواجههم</w:t>
      </w:r>
      <w:r w:rsidRPr="004C65CC">
        <w:rPr>
          <w:rFonts w:ascii="Simplified Arabic" w:hAnsi="Simplified Arabic" w:cs="Simplified Arabic"/>
          <w:sz w:val="28"/>
          <w:szCs w:val="28"/>
          <w:rtl/>
        </w:rPr>
        <w:t xml:space="preserve"> في إدارة داء السكري لأطفالهم</w:t>
      </w:r>
      <w:r w:rsidRPr="004C65CC">
        <w:rPr>
          <w:rFonts w:ascii="Simplified Arabic" w:hAnsi="Simplified Arabic" w:cs="Simplified Arabic"/>
          <w:sz w:val="28"/>
          <w:szCs w:val="28"/>
        </w:rPr>
        <w:t>.</w:t>
      </w:r>
      <w:r w:rsidRPr="0013211C">
        <w:rPr>
          <w:rFonts w:ascii="Segoe UI" w:hAnsi="Segoe UI" w:cs="Segoe UI"/>
          <w:color w:val="0D0D0D"/>
          <w:shd w:val="clear" w:color="auto" w:fill="FFFFFF"/>
          <w:rtl/>
        </w:rPr>
        <w:t xml:space="preserve"> </w:t>
      </w:r>
      <w:r>
        <w:rPr>
          <w:rFonts w:ascii="Simplified Arabic" w:hAnsi="Simplified Arabic" w:cs="Simplified Arabic" w:hint="cs"/>
          <w:color w:val="0D0D0D"/>
          <w:sz w:val="28"/>
          <w:szCs w:val="28"/>
          <w:shd w:val="clear" w:color="auto" w:fill="FFFFFF"/>
          <w:rtl/>
        </w:rPr>
        <w:t xml:space="preserve">إذ </w:t>
      </w:r>
      <w:r w:rsidRPr="0013211C">
        <w:rPr>
          <w:rFonts w:ascii="Simplified Arabic" w:hAnsi="Simplified Arabic" w:cs="Simplified Arabic"/>
          <w:sz w:val="28"/>
          <w:szCs w:val="28"/>
          <w:rtl/>
        </w:rPr>
        <w:t xml:space="preserve">يعتبر فهم التأثير النفسي لداء السكري على الآباء وعلى رعاية الطفل مسألة ذات أهمية بالغة، حيث يمكن أن تؤثر التصورات النفسية للآباء على جودة الرعاية التي يقدمونها لأطفالهم. </w:t>
      </w:r>
      <w:r>
        <w:rPr>
          <w:rFonts w:ascii="Simplified Arabic" w:hAnsi="Simplified Arabic" w:cs="Simplified Arabic" w:hint="cs"/>
          <w:sz w:val="28"/>
          <w:szCs w:val="28"/>
          <w:rtl/>
        </w:rPr>
        <w:t>إلى جانب ذاك، يمكن للتحديات النفسية أن تؤثر على صحة آبائهم بشكل عام</w:t>
      </w:r>
      <w:r w:rsidRPr="0013211C">
        <w:rPr>
          <w:rFonts w:ascii="Simplified Arabic" w:hAnsi="Simplified Arabic" w:cs="Simplified Arabic"/>
          <w:sz w:val="28"/>
          <w:szCs w:val="28"/>
        </w:rPr>
        <w:t>.</w:t>
      </w:r>
    </w:p>
    <w:p w:rsidR="00697899" w:rsidRDefault="00697899" w:rsidP="0069789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انطلاقا مما سبق جاءت الدراسة الحالية لضبط التصورات النفسية لآباء طفل داء السكري من خلال مشاركتهم في البرنامج العلاجي في إطار التربية العلاجية، ولتحقيق هذا الهدف اشتملت الدراسة على جانبين أولهما جانب نظري احتوى على أربع فصول تمثلت في الفصل الأول الخاص بمدخل إلى الدراسة وتضمن طرح الإشكالية، فرضيات الدراسة، أهميتها، أهدافها والتعاريف الإجرائية لمفاهيم الدراسة، أما الفصل الثاني تضمن داء السكري عند الطفل وانقسم الى جزئيي</w:t>
      </w:r>
      <w:r>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الجزء الأول تناولنا فيه </w:t>
      </w:r>
      <w:r>
        <w:rPr>
          <w:rFonts w:ascii="Simplified Arabic" w:hAnsi="Simplified Arabic" w:cs="Simplified Arabic" w:hint="cs"/>
          <w:sz w:val="28"/>
          <w:szCs w:val="28"/>
          <w:rtl/>
        </w:rPr>
        <w:lastRenderedPageBreak/>
        <w:t xml:space="preserve">مفهوم الطفل، النظريات المفسرة لمراحل نمو الطفل إلى الحاجات الأساسية لنمو الطفل، بينما الجزء الثاني تضمن تعريف داء السكري، التفسير العلمي لداء السكري، أسبابه، أعراضه، تشخيصه، علاجه، مضاعفاته، آثار إصابة الطفل بداء السكري على آبائه ودور التربية العلاجية في حياة الطفل السكري وآبائه، أما الفصل الثالث تضمن التصورات النفسية للآباء، بدء من مفهوم التصورات، مفهوم الأب والوظيفة الأبوية، مفهوم الأم والوظيفة الأمومية إلى الدينامية العلائقية آباء-طفل، بينما تضمن الفصل الرابع مفهوم التربية العلاجية، تاريخها، أهدافها، فوائدها، خطواتها، اساليبها، خصائصها والعوامل المؤثرة في التربية العلاجية. </w:t>
      </w:r>
    </w:p>
    <w:p w:rsidR="00697899" w:rsidRDefault="00697899" w:rsidP="0069789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أما الجانب الثاني من الدراسة اشتمل الجانب التطبيقي ويضم ثلاثة فصول، أوله خاص بالإجراءات المنهجية للدراسة من الدراسة الاستطلاعية، منهج الدراسة، إلى الدراسة الأساسية، والفصل الثاني تم ذكر فيه حالات الدراسة، أما الفصل الثالث تناول مناقشة فرضيات الدراسة العيادية الأساسية، وأخيرا الخاتمة وتم الخروج بمجموعة من التوصيات ثم قائمة المراجع والملاحق.</w:t>
      </w:r>
    </w:p>
    <w:p w:rsidR="00697899" w:rsidRDefault="00697899" w:rsidP="00697899">
      <w:pPr>
        <w:bidi/>
        <w:rPr>
          <w:rFonts w:ascii="Simplified Arabic" w:hAnsi="Simplified Arabic" w:cs="Simplified Arabic"/>
          <w:sz w:val="28"/>
          <w:szCs w:val="28"/>
          <w:rtl/>
        </w:rPr>
      </w:pPr>
    </w:p>
    <w:p w:rsidR="00D36FAC" w:rsidRPr="00085952" w:rsidRDefault="00037285" w:rsidP="00A13D21">
      <w:pPr>
        <w:bidi/>
        <w:spacing w:after="0" w:line="240" w:lineRule="auto"/>
        <w:jc w:val="both"/>
        <w:rPr>
          <w:rFonts w:ascii="Simplified Arabic" w:hAnsi="Simplified Arabic" w:cs="Simplified Arabic"/>
          <w:sz w:val="28"/>
          <w:szCs w:val="28"/>
          <w:lang w:bidi="ar-DZ"/>
        </w:rPr>
      </w:pPr>
      <w:r w:rsidRPr="00085952">
        <w:rPr>
          <w:rFonts w:ascii="Simplified Arabic" w:hAnsi="Simplified Arabic" w:cs="Simplified Arabic"/>
          <w:b/>
          <w:bCs/>
          <w:sz w:val="28"/>
          <w:szCs w:val="28"/>
          <w:rtl/>
        </w:rPr>
        <w:t xml:space="preserve"> </w:t>
      </w:r>
    </w:p>
    <w:p w:rsidR="00D36FAC" w:rsidRPr="00085952" w:rsidRDefault="00A13D21" w:rsidP="00085952">
      <w:pPr>
        <w:bidi/>
        <w:spacing w:line="240" w:lineRule="auto"/>
        <w:jc w:val="both"/>
        <w:rPr>
          <w:rFonts w:ascii="Simplified Arabic" w:hAnsi="Simplified Arabic" w:cs="Simplified Arabic"/>
          <w:sz w:val="28"/>
          <w:szCs w:val="28"/>
          <w:rtl/>
        </w:rPr>
        <w:sectPr w:rsidR="00D36FAC" w:rsidRPr="00085952" w:rsidSect="0067179C">
          <w:pgSz w:w="11906" w:h="16838"/>
          <w:pgMar w:top="1418" w:right="1418" w:bottom="1418" w:left="1418" w:header="709" w:footer="709" w:gutter="284"/>
          <w:pgNumType w:start="1"/>
          <w:cols w:space="708"/>
          <w:rtlGutter/>
          <w:docGrid w:linePitch="360"/>
        </w:sectPr>
      </w:pPr>
      <w:r>
        <w:rPr>
          <w:rFonts w:ascii="Simplified Arabic" w:hAnsi="Simplified Arabic" w:cs="Simplified Arabic" w:hint="cs"/>
          <w:sz w:val="28"/>
          <w:szCs w:val="28"/>
          <w:rtl/>
        </w:rPr>
        <w:t xml:space="preserve"> </w:t>
      </w:r>
    </w:p>
    <w:p w:rsidR="009A2CBE" w:rsidRPr="00085952" w:rsidRDefault="009A2CBE" w:rsidP="00085952">
      <w:pPr>
        <w:bidi/>
        <w:spacing w:after="0" w:line="240" w:lineRule="auto"/>
        <w:jc w:val="both"/>
        <w:rPr>
          <w:rFonts w:ascii="Simplified Arabic" w:hAnsi="Simplified Arabic" w:cs="Simplified Arabic"/>
          <w:sz w:val="28"/>
          <w:szCs w:val="28"/>
          <w:rtl/>
          <w:lang w:bidi="ar-DZ"/>
        </w:rPr>
      </w:pPr>
    </w:p>
    <w:p w:rsidR="009A2CBE" w:rsidRPr="00085952" w:rsidRDefault="00FF0514" w:rsidP="00085952">
      <w:pPr>
        <w:bidi/>
        <w:spacing w:after="0" w:line="240" w:lineRule="auto"/>
        <w:jc w:val="both"/>
        <w:rPr>
          <w:rFonts w:ascii="Simplified Arabic" w:hAnsi="Simplified Arabic" w:cs="Simplified Arabic"/>
          <w:sz w:val="28"/>
          <w:szCs w:val="28"/>
          <w:rtl/>
          <w:lang w:bidi="ar-DZ"/>
        </w:rPr>
      </w:pPr>
      <w:r w:rsidRPr="00085952">
        <w:rPr>
          <w:rFonts w:ascii="Simplified Arabic" w:hAnsi="Simplified Arabic" w:cs="Simplified Arabic"/>
          <w:b/>
          <w:bCs/>
          <w:sz w:val="28"/>
          <w:szCs w:val="28"/>
        </w:rPr>
        <w:t xml:space="preserve"> </w:t>
      </w:r>
    </w:p>
    <w:p w:rsidR="0051456D" w:rsidRPr="00085952" w:rsidRDefault="00580458" w:rsidP="00085952">
      <w:pPr>
        <w:bidi/>
        <w:spacing w:after="0" w:line="240" w:lineRule="auto"/>
        <w:jc w:val="both"/>
        <w:rPr>
          <w:rFonts w:ascii="Simplified Arabic" w:hAnsi="Simplified Arabic" w:cs="Simplified Arabic"/>
          <w:sz w:val="28"/>
          <w:szCs w:val="28"/>
          <w:rtl/>
          <w:lang w:bidi="ar-DZ"/>
        </w:rPr>
      </w:pPr>
      <w:r w:rsidRPr="00085952">
        <w:rPr>
          <w:rFonts w:ascii="Simplified Arabic" w:hAnsi="Simplified Arabic" w:cs="Simplified Arabic"/>
          <w:sz w:val="28"/>
          <w:szCs w:val="28"/>
          <w:rtl/>
          <w:lang w:bidi="ar-DZ"/>
        </w:rPr>
        <w:t xml:space="preserve"> </w:t>
      </w:r>
    </w:p>
    <w:p w:rsidR="00783BA4" w:rsidRPr="00085952" w:rsidRDefault="00783BA4" w:rsidP="00085952">
      <w:pPr>
        <w:bidi/>
        <w:spacing w:line="240" w:lineRule="auto"/>
        <w:jc w:val="both"/>
        <w:rPr>
          <w:rFonts w:ascii="Simplified Arabic" w:hAnsi="Simplified Arabic" w:cs="Simplified Arabic"/>
          <w:sz w:val="28"/>
          <w:szCs w:val="28"/>
          <w:rtl/>
          <w:lang w:bidi="ar-DZ"/>
        </w:rPr>
      </w:pPr>
      <w:r w:rsidRPr="00085952">
        <w:rPr>
          <w:rFonts w:ascii="Simplified Arabic" w:hAnsi="Simplified Arabic" w:cs="Simplified Arabic"/>
          <w:sz w:val="28"/>
          <w:szCs w:val="28"/>
          <w:rtl/>
          <w:lang w:bidi="ar-DZ"/>
        </w:rPr>
        <w:t xml:space="preserve"> </w:t>
      </w:r>
      <w:r w:rsidR="009A2CBE" w:rsidRPr="00085952">
        <w:rPr>
          <w:rFonts w:ascii="Simplified Arabic" w:hAnsi="Simplified Arabic" w:cs="Simplified Arabic"/>
          <w:sz w:val="28"/>
          <w:szCs w:val="28"/>
          <w:rtl/>
          <w:lang w:bidi="ar-DZ"/>
        </w:rPr>
        <w:t xml:space="preserve"> </w:t>
      </w:r>
    </w:p>
    <w:p w:rsidR="00783BA4" w:rsidRPr="00085952" w:rsidRDefault="00783BA4" w:rsidP="00085952">
      <w:pPr>
        <w:bidi/>
        <w:spacing w:after="0" w:line="240" w:lineRule="auto"/>
        <w:jc w:val="both"/>
        <w:rPr>
          <w:rFonts w:ascii="Simplified Arabic" w:hAnsi="Simplified Arabic" w:cs="Simplified Arabic"/>
          <w:sz w:val="28"/>
          <w:szCs w:val="28"/>
          <w:rtl/>
          <w:lang w:bidi="ar-DZ"/>
        </w:rPr>
      </w:pPr>
    </w:p>
    <w:p w:rsidR="00364097" w:rsidRDefault="00FF0514" w:rsidP="00E4328E">
      <w:pPr>
        <w:bidi/>
        <w:spacing w:line="240" w:lineRule="auto"/>
        <w:jc w:val="both"/>
        <w:rPr>
          <w:rFonts w:ascii="Simplified Arabic" w:hAnsi="Simplified Arabic" w:cs="Simplified Arabic"/>
          <w:sz w:val="28"/>
          <w:szCs w:val="28"/>
          <w:rtl/>
          <w:lang w:bidi="ar-DZ"/>
        </w:rPr>
      </w:pPr>
      <w:r w:rsidRPr="00085952">
        <w:rPr>
          <w:rFonts w:ascii="Simplified Arabic" w:hAnsi="Simplified Arabic" w:cs="Simplified Arabic"/>
          <w:sz w:val="28"/>
          <w:szCs w:val="28"/>
          <w:lang w:bidi="ar-DZ"/>
        </w:rPr>
        <w:t xml:space="preserve">            </w:t>
      </w:r>
    </w:p>
    <w:p w:rsidR="00697899" w:rsidRDefault="00697899" w:rsidP="00697899">
      <w:pPr>
        <w:bidi/>
        <w:spacing w:line="240" w:lineRule="auto"/>
        <w:jc w:val="both"/>
        <w:rPr>
          <w:rFonts w:ascii="Simplified Arabic" w:hAnsi="Simplified Arabic" w:cs="Simplified Arabic"/>
          <w:sz w:val="28"/>
          <w:szCs w:val="28"/>
          <w:rtl/>
          <w:lang w:bidi="ar-DZ"/>
        </w:rPr>
      </w:pPr>
    </w:p>
    <w:p w:rsidR="00697899" w:rsidRDefault="00697899" w:rsidP="00697899">
      <w:pPr>
        <w:bidi/>
        <w:spacing w:line="240" w:lineRule="auto"/>
        <w:jc w:val="both"/>
        <w:rPr>
          <w:rFonts w:ascii="Simplified Arabic" w:hAnsi="Simplified Arabic" w:cs="Simplified Arabic"/>
          <w:sz w:val="28"/>
          <w:szCs w:val="28"/>
          <w:rtl/>
          <w:lang w:bidi="ar-DZ"/>
        </w:rPr>
      </w:pPr>
    </w:p>
    <w:p w:rsidR="00697899" w:rsidRPr="00085952" w:rsidRDefault="00697899" w:rsidP="00697899">
      <w:pPr>
        <w:bidi/>
        <w:spacing w:line="240" w:lineRule="auto"/>
        <w:jc w:val="both"/>
        <w:rPr>
          <w:rFonts w:ascii="Simplified Arabic" w:hAnsi="Simplified Arabic" w:cs="Simplified Arabic"/>
          <w:sz w:val="28"/>
          <w:szCs w:val="28"/>
          <w:rtl/>
          <w:lang w:bidi="ar-DZ"/>
        </w:rPr>
      </w:pPr>
    </w:p>
    <w:p w:rsidR="00697899" w:rsidRDefault="00697899" w:rsidP="00697899">
      <w:pPr>
        <w:pStyle w:val="Citationintense"/>
        <w:bidi/>
        <w:ind w:left="0"/>
        <w:rPr>
          <w:rFonts w:ascii="Simplified Arabic" w:hAnsi="Simplified Arabic" w:cs="Simplified Arabic"/>
          <w:b/>
          <w:bCs/>
          <w:sz w:val="144"/>
          <w:szCs w:val="144"/>
        </w:rPr>
      </w:pPr>
      <w:r>
        <w:rPr>
          <w:rFonts w:ascii="Simplified Arabic" w:hAnsi="Simplified Arabic" w:cs="Simplified Arabic" w:hint="cs"/>
          <w:b/>
          <w:bCs/>
          <w:sz w:val="32"/>
          <w:szCs w:val="32"/>
          <w:rtl/>
        </w:rPr>
        <w:t xml:space="preserve"> </w:t>
      </w:r>
      <w:r w:rsidRPr="00206440">
        <w:rPr>
          <w:rFonts w:ascii="Simplified Arabic" w:hAnsi="Simplified Arabic" w:cs="Simplified Arabic"/>
          <w:b/>
          <w:bCs/>
          <w:sz w:val="144"/>
          <w:szCs w:val="144"/>
          <w:rtl/>
        </w:rPr>
        <w:t>الجانب النظري</w:t>
      </w:r>
    </w:p>
    <w:p w:rsidR="00697899" w:rsidRDefault="00697899" w:rsidP="00697899">
      <w:pPr>
        <w:bidi/>
        <w:rPr>
          <w:rFonts w:ascii="Simplified Arabic" w:hAnsi="Simplified Arabic" w:cs="Simplified Arabic"/>
          <w:sz w:val="28"/>
          <w:szCs w:val="28"/>
          <w:rtl/>
        </w:rPr>
      </w:pPr>
    </w:p>
    <w:p w:rsidR="00697899" w:rsidRDefault="00697899" w:rsidP="00697899">
      <w:pPr>
        <w:bidi/>
        <w:rPr>
          <w:rFonts w:ascii="Simplified Arabic" w:hAnsi="Simplified Arabic" w:cs="Simplified Arabic"/>
          <w:sz w:val="28"/>
          <w:szCs w:val="28"/>
          <w:rtl/>
        </w:rPr>
      </w:pPr>
    </w:p>
    <w:p w:rsidR="00697899" w:rsidRDefault="00697899" w:rsidP="00697899">
      <w:pPr>
        <w:bidi/>
        <w:rPr>
          <w:rFonts w:ascii="Simplified Arabic" w:hAnsi="Simplified Arabic" w:cs="Simplified Arabic"/>
          <w:sz w:val="28"/>
          <w:szCs w:val="28"/>
          <w:rtl/>
        </w:rPr>
      </w:pPr>
    </w:p>
    <w:p w:rsidR="00697899" w:rsidRDefault="00697899" w:rsidP="00697899">
      <w:pPr>
        <w:bidi/>
        <w:rPr>
          <w:rFonts w:ascii="Simplified Arabic" w:hAnsi="Simplified Arabic" w:cs="Simplified Arabic"/>
          <w:sz w:val="28"/>
          <w:szCs w:val="28"/>
          <w:rtl/>
        </w:rPr>
      </w:pPr>
    </w:p>
    <w:p w:rsidR="00697899" w:rsidRDefault="00697899" w:rsidP="00697899">
      <w:pPr>
        <w:bidi/>
        <w:rPr>
          <w:rFonts w:ascii="Simplified Arabic" w:hAnsi="Simplified Arabic" w:cs="Simplified Arabic"/>
          <w:sz w:val="28"/>
          <w:szCs w:val="28"/>
          <w:rtl/>
        </w:rPr>
      </w:pPr>
    </w:p>
    <w:p w:rsidR="00697899" w:rsidRDefault="00697899" w:rsidP="00697899">
      <w:pPr>
        <w:bidi/>
        <w:rPr>
          <w:rFonts w:ascii="Simplified Arabic" w:hAnsi="Simplified Arabic" w:cs="Simplified Arabic"/>
          <w:sz w:val="28"/>
          <w:szCs w:val="28"/>
          <w:rtl/>
        </w:rPr>
      </w:pPr>
    </w:p>
    <w:p w:rsidR="00697899" w:rsidRDefault="00697899" w:rsidP="00697899">
      <w:pPr>
        <w:bidi/>
        <w:rPr>
          <w:rFonts w:ascii="Simplified Arabic" w:hAnsi="Simplified Arabic" w:cs="Simplified Arabic"/>
          <w:sz w:val="28"/>
          <w:szCs w:val="28"/>
          <w:rtl/>
        </w:rPr>
      </w:pPr>
    </w:p>
    <w:p w:rsidR="00697899" w:rsidRDefault="00697899" w:rsidP="00697899">
      <w:pPr>
        <w:bidi/>
        <w:rPr>
          <w:rFonts w:ascii="Simplified Arabic" w:hAnsi="Simplified Arabic" w:cs="Simplified Arabic"/>
          <w:sz w:val="28"/>
          <w:szCs w:val="28"/>
          <w:rtl/>
        </w:rPr>
      </w:pPr>
    </w:p>
    <w:p w:rsidR="00697899" w:rsidRDefault="00697899" w:rsidP="00697899">
      <w:pPr>
        <w:bidi/>
        <w:rPr>
          <w:rFonts w:ascii="Simplified Arabic" w:hAnsi="Simplified Arabic" w:cs="Simplified Arabic"/>
          <w:sz w:val="28"/>
          <w:szCs w:val="28"/>
          <w:rtl/>
        </w:rPr>
      </w:pPr>
    </w:p>
    <w:p w:rsidR="00697899" w:rsidRDefault="00697899" w:rsidP="00697899">
      <w:pPr>
        <w:bidi/>
        <w:rPr>
          <w:rFonts w:ascii="Simplified Arabic" w:hAnsi="Simplified Arabic" w:cs="Simplified Arabic"/>
          <w:sz w:val="28"/>
          <w:szCs w:val="28"/>
          <w:rtl/>
        </w:rPr>
      </w:pPr>
    </w:p>
    <w:p w:rsidR="00697899" w:rsidRPr="00F64AA7" w:rsidRDefault="00E73B0F" w:rsidP="00697899">
      <w:pPr>
        <w:bidi/>
        <w:rPr>
          <w:rFonts w:ascii="Simplified Arabic" w:hAnsi="Simplified Arabic" w:cs="Simplified Arabic"/>
          <w:sz w:val="28"/>
          <w:szCs w:val="28"/>
        </w:rPr>
      </w:pPr>
      <w:r>
        <w:rPr>
          <w:rFonts w:ascii="Simplified Arabic" w:hAnsi="Simplified Arabic" w:cs="Simplified Arabic"/>
          <w:noProof/>
          <w:sz w:val="28"/>
          <w:szCs w:val="28"/>
          <w:lang w:bidi="ar-DZ"/>
        </w:rPr>
        <w:pict>
          <v:roundrect id="Rectangle : coins arrondis 1" o:spid="_x0000_s1429" style="position:absolute;left:0;text-align:left;margin-left:85.9pt;margin-top:23.65pt;width:285.75pt;height:428.25pt;z-index:2522096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" fillcolor="white [3212]" strokecolor="#365f91 [2404]" strokeweight="2.25pt">
            <v:stroke joinstyle="miter"/>
            <v:textbox>
              <w:txbxContent>
                <w:p w:rsidR="00E73B0F" w:rsidRPr="00F64AA7" w:rsidRDefault="00E73B0F" w:rsidP="00697899">
                  <w:pPr>
                    <w:bidi/>
                    <w:rPr>
                      <w:rFonts w:ascii="Simplified Arabic" w:hAnsi="Simplified Arabic" w:cs="Simplified Arabic"/>
                      <w:b/>
                      <w:bCs/>
                      <w:color w:val="000000" w:themeColor="text1"/>
                      <w:sz w:val="32"/>
                      <w:szCs w:val="32"/>
                      <w:rtl/>
                    </w:rPr>
                  </w:pPr>
                  <w:r w:rsidRPr="00F64AA7">
                    <w:rPr>
                      <w:rFonts w:ascii="Simplified Arabic" w:hAnsi="Simplified Arabic" w:cs="Simplified Arabic"/>
                      <w:b/>
                      <w:bCs/>
                      <w:color w:val="000000" w:themeColor="text1"/>
                      <w:sz w:val="32"/>
                      <w:szCs w:val="32"/>
                      <w:rtl/>
                    </w:rPr>
                    <w:t>الفصل</w:t>
                  </w:r>
                  <w:r w:rsidRPr="00F64AA7">
                    <w:rPr>
                      <w:rFonts w:ascii="Simplified Arabic" w:hAnsi="Simplified Arabic" w:cs="Simplified Arabic" w:hint="cs"/>
                      <w:b/>
                      <w:bCs/>
                      <w:color w:val="000000" w:themeColor="text1"/>
                      <w:sz w:val="32"/>
                      <w:szCs w:val="32"/>
                      <w:rtl/>
                    </w:rPr>
                    <w:t xml:space="preserve"> الأول: مدخل إلى الدراسة</w:t>
                  </w:r>
                </w:p>
                <w:p w:rsidR="00E73B0F" w:rsidRPr="00F64AA7" w:rsidRDefault="00E73B0F" w:rsidP="00697899">
                  <w:pPr>
                    <w:bidi/>
                    <w:rPr>
                      <w:rFonts w:ascii="Simplified Arabic" w:hAnsi="Simplified Arabic" w:cs="Simplified Arabic"/>
                      <w:b/>
                      <w:bCs/>
                      <w:color w:val="000000" w:themeColor="text1"/>
                      <w:sz w:val="32"/>
                      <w:szCs w:val="32"/>
                      <w:rtl/>
                    </w:rPr>
                  </w:pPr>
                  <w:r w:rsidRPr="00F64AA7">
                    <w:rPr>
                      <w:rFonts w:ascii="Simplified Arabic" w:hAnsi="Simplified Arabic" w:cs="Simplified Arabic" w:hint="cs"/>
                      <w:b/>
                      <w:bCs/>
                      <w:color w:val="000000" w:themeColor="text1"/>
                      <w:sz w:val="32"/>
                      <w:szCs w:val="32"/>
                      <w:rtl/>
                    </w:rPr>
                    <w:t>تمهيد</w:t>
                  </w:r>
                </w:p>
                <w:p w:rsidR="00E73B0F" w:rsidRPr="00F64AA7" w:rsidRDefault="00E73B0F" w:rsidP="00E46D58">
                  <w:pPr>
                    <w:pStyle w:val="Paragraphedeliste"/>
                    <w:numPr>
                      <w:ilvl w:val="0"/>
                      <w:numId w:val="2"/>
                    </w:numPr>
                    <w:bidi/>
                    <w:spacing w:after="160" w:line="259" w:lineRule="auto"/>
                    <w:rPr>
                      <w:rFonts w:ascii="Simplified Arabic" w:hAnsi="Simplified Arabic" w:cs="Simplified Arabic"/>
                      <w:color w:val="000000" w:themeColor="text1"/>
                      <w:sz w:val="32"/>
                      <w:szCs w:val="32"/>
                    </w:rPr>
                  </w:pPr>
                  <w:r w:rsidRPr="00F64AA7">
                    <w:rPr>
                      <w:rFonts w:ascii="Simplified Arabic" w:hAnsi="Simplified Arabic" w:cs="Simplified Arabic" w:hint="cs"/>
                      <w:color w:val="000000" w:themeColor="text1"/>
                      <w:sz w:val="32"/>
                      <w:szCs w:val="32"/>
                      <w:rtl/>
                    </w:rPr>
                    <w:t>إشكالية الدراسة</w:t>
                  </w:r>
                </w:p>
                <w:p w:rsidR="00E73B0F" w:rsidRPr="00F64AA7" w:rsidRDefault="00E73B0F" w:rsidP="00E46D58">
                  <w:pPr>
                    <w:pStyle w:val="Paragraphedeliste"/>
                    <w:numPr>
                      <w:ilvl w:val="0"/>
                      <w:numId w:val="2"/>
                    </w:numPr>
                    <w:bidi/>
                    <w:spacing w:after="160" w:line="259" w:lineRule="auto"/>
                    <w:rPr>
                      <w:rFonts w:ascii="Simplified Arabic" w:hAnsi="Simplified Arabic" w:cs="Simplified Arabic"/>
                      <w:color w:val="000000" w:themeColor="text1"/>
                      <w:sz w:val="32"/>
                      <w:szCs w:val="32"/>
                    </w:rPr>
                  </w:pPr>
                  <w:r w:rsidRPr="00F64AA7">
                    <w:rPr>
                      <w:rFonts w:ascii="Simplified Arabic" w:hAnsi="Simplified Arabic" w:cs="Simplified Arabic" w:hint="cs"/>
                      <w:color w:val="000000" w:themeColor="text1"/>
                      <w:sz w:val="32"/>
                      <w:szCs w:val="32"/>
                      <w:rtl/>
                    </w:rPr>
                    <w:t>فرضيات الدراسة</w:t>
                  </w:r>
                </w:p>
                <w:p w:rsidR="00E73B0F" w:rsidRPr="00F64AA7" w:rsidRDefault="00E73B0F" w:rsidP="00E46D58">
                  <w:pPr>
                    <w:pStyle w:val="Paragraphedeliste"/>
                    <w:numPr>
                      <w:ilvl w:val="0"/>
                      <w:numId w:val="2"/>
                    </w:numPr>
                    <w:bidi/>
                    <w:spacing w:after="160" w:line="259" w:lineRule="auto"/>
                    <w:rPr>
                      <w:rFonts w:ascii="Simplified Arabic" w:hAnsi="Simplified Arabic" w:cs="Simplified Arabic"/>
                      <w:color w:val="000000" w:themeColor="text1"/>
                      <w:sz w:val="32"/>
                      <w:szCs w:val="32"/>
                    </w:rPr>
                  </w:pPr>
                  <w:r w:rsidRPr="00F64AA7">
                    <w:rPr>
                      <w:rFonts w:ascii="Simplified Arabic" w:hAnsi="Simplified Arabic" w:cs="Simplified Arabic" w:hint="cs"/>
                      <w:color w:val="000000" w:themeColor="text1"/>
                      <w:sz w:val="32"/>
                      <w:szCs w:val="32"/>
                      <w:rtl/>
                    </w:rPr>
                    <w:t>أهداف الدراسة</w:t>
                  </w:r>
                </w:p>
                <w:p w:rsidR="00E73B0F" w:rsidRPr="00F64AA7" w:rsidRDefault="00E73B0F" w:rsidP="00E46D58">
                  <w:pPr>
                    <w:pStyle w:val="Paragraphedeliste"/>
                    <w:numPr>
                      <w:ilvl w:val="0"/>
                      <w:numId w:val="2"/>
                    </w:numPr>
                    <w:bidi/>
                    <w:spacing w:after="160" w:line="259" w:lineRule="auto"/>
                    <w:rPr>
                      <w:rFonts w:ascii="Simplified Arabic" w:hAnsi="Simplified Arabic" w:cs="Simplified Arabic"/>
                      <w:color w:val="000000" w:themeColor="text1"/>
                      <w:sz w:val="32"/>
                      <w:szCs w:val="32"/>
                    </w:rPr>
                  </w:pPr>
                  <w:r w:rsidRPr="00F64AA7">
                    <w:rPr>
                      <w:rFonts w:ascii="Simplified Arabic" w:hAnsi="Simplified Arabic" w:cs="Simplified Arabic" w:hint="cs"/>
                      <w:color w:val="000000" w:themeColor="text1"/>
                      <w:sz w:val="32"/>
                      <w:szCs w:val="32"/>
                      <w:rtl/>
                    </w:rPr>
                    <w:t>أهمية الدراسة</w:t>
                  </w:r>
                </w:p>
                <w:p w:rsidR="00E73B0F" w:rsidRPr="00F64AA7" w:rsidRDefault="00E73B0F" w:rsidP="00E46D58">
                  <w:pPr>
                    <w:pStyle w:val="Paragraphedeliste"/>
                    <w:numPr>
                      <w:ilvl w:val="0"/>
                      <w:numId w:val="2"/>
                    </w:numPr>
                    <w:bidi/>
                    <w:spacing w:after="160" w:line="259" w:lineRule="auto"/>
                    <w:rPr>
                      <w:rFonts w:ascii="Simplified Arabic" w:hAnsi="Simplified Arabic" w:cs="Simplified Arabic"/>
                      <w:color w:val="000000" w:themeColor="text1"/>
                      <w:sz w:val="32"/>
                      <w:szCs w:val="32"/>
                    </w:rPr>
                  </w:pPr>
                  <w:r w:rsidRPr="00F64AA7">
                    <w:rPr>
                      <w:rFonts w:ascii="Simplified Arabic" w:hAnsi="Simplified Arabic" w:cs="Simplified Arabic" w:hint="cs"/>
                      <w:color w:val="000000" w:themeColor="text1"/>
                      <w:sz w:val="32"/>
                      <w:szCs w:val="32"/>
                      <w:rtl/>
                    </w:rPr>
                    <w:t>التعاريف الإجرائية ل</w:t>
                  </w:r>
                  <w:r>
                    <w:rPr>
                      <w:rFonts w:ascii="Simplified Arabic" w:hAnsi="Simplified Arabic" w:cs="Simplified Arabic" w:hint="cs"/>
                      <w:color w:val="000000" w:themeColor="text1"/>
                      <w:sz w:val="32"/>
                      <w:szCs w:val="32"/>
                      <w:rtl/>
                    </w:rPr>
                    <w:t>ل</w:t>
                  </w:r>
                  <w:r w:rsidRPr="00F64AA7">
                    <w:rPr>
                      <w:rFonts w:ascii="Simplified Arabic" w:hAnsi="Simplified Arabic" w:cs="Simplified Arabic" w:hint="cs"/>
                      <w:color w:val="000000" w:themeColor="text1"/>
                      <w:sz w:val="32"/>
                      <w:szCs w:val="32"/>
                      <w:rtl/>
                    </w:rPr>
                    <w:t>مفاهيم</w:t>
                  </w:r>
                  <w:r>
                    <w:rPr>
                      <w:rFonts w:ascii="Simplified Arabic" w:hAnsi="Simplified Arabic" w:cs="Simplified Arabic" w:hint="cs"/>
                      <w:color w:val="000000" w:themeColor="text1"/>
                      <w:sz w:val="32"/>
                      <w:szCs w:val="32"/>
                      <w:rtl/>
                    </w:rPr>
                    <w:t xml:space="preserve"> الأساسية</w:t>
                  </w:r>
                  <w:r w:rsidRPr="00F64AA7">
                    <w:rPr>
                      <w:rFonts w:ascii="Simplified Arabic" w:hAnsi="Simplified Arabic" w:cs="Simplified Arabic" w:hint="cs"/>
                      <w:color w:val="000000" w:themeColor="text1"/>
                      <w:sz w:val="32"/>
                      <w:szCs w:val="32"/>
                      <w:rtl/>
                    </w:rPr>
                    <w:t xml:space="preserve"> </w:t>
                  </w:r>
                  <w:r>
                    <w:rPr>
                      <w:rFonts w:ascii="Simplified Arabic" w:hAnsi="Simplified Arabic" w:cs="Simplified Arabic" w:hint="cs"/>
                      <w:color w:val="000000" w:themeColor="text1"/>
                      <w:sz w:val="32"/>
                      <w:szCs w:val="32"/>
                      <w:rtl/>
                    </w:rPr>
                    <w:t>ل</w:t>
                  </w:r>
                  <w:r w:rsidRPr="00F64AA7">
                    <w:rPr>
                      <w:rFonts w:ascii="Simplified Arabic" w:hAnsi="Simplified Arabic" w:cs="Simplified Arabic" w:hint="cs"/>
                      <w:color w:val="000000" w:themeColor="text1"/>
                      <w:sz w:val="32"/>
                      <w:szCs w:val="32"/>
                      <w:rtl/>
                    </w:rPr>
                    <w:t>لدراسة</w:t>
                  </w:r>
                </w:p>
                <w:p w:rsidR="00E73B0F" w:rsidRPr="00F64AA7" w:rsidRDefault="00E73B0F" w:rsidP="00697899">
                  <w:pPr>
                    <w:bidi/>
                    <w:rPr>
                      <w:rFonts w:ascii="Simplified Arabic" w:hAnsi="Simplified Arabic" w:cs="Simplified Arabic"/>
                      <w:b/>
                      <w:bCs/>
                      <w:color w:val="000000" w:themeColor="text1"/>
                      <w:sz w:val="32"/>
                      <w:szCs w:val="32"/>
                    </w:rPr>
                  </w:pPr>
                  <w:r w:rsidRPr="00F64AA7">
                    <w:rPr>
                      <w:rFonts w:ascii="Simplified Arabic" w:hAnsi="Simplified Arabic" w:cs="Simplified Arabic" w:hint="cs"/>
                      <w:b/>
                      <w:bCs/>
                      <w:color w:val="000000" w:themeColor="text1"/>
                      <w:sz w:val="32"/>
                      <w:szCs w:val="32"/>
                      <w:rtl/>
                    </w:rPr>
                    <w:t>خلاصة الفصل</w:t>
                  </w:r>
                </w:p>
              </w:txbxContent>
            </v:textbox>
          </v:roundrect>
        </w:pict>
      </w:r>
    </w:p>
    <w:p w:rsidR="00697899" w:rsidRPr="00206440" w:rsidRDefault="00697899" w:rsidP="00697899"/>
    <w:p w:rsidR="00697899" w:rsidRDefault="00697899" w:rsidP="00697899"/>
    <w:p w:rsidR="00697899" w:rsidRDefault="00697899" w:rsidP="00697899"/>
    <w:p w:rsidR="00B42310" w:rsidRPr="00085952" w:rsidRDefault="00B42310" w:rsidP="00085952">
      <w:pPr>
        <w:tabs>
          <w:tab w:val="left" w:pos="1430"/>
        </w:tabs>
        <w:bidi/>
        <w:spacing w:line="240" w:lineRule="auto"/>
        <w:jc w:val="both"/>
        <w:rPr>
          <w:rFonts w:ascii="Simplified Arabic" w:hAnsi="Simplified Arabic" w:cs="Simplified Arabic"/>
          <w:sz w:val="28"/>
          <w:szCs w:val="28"/>
          <w:rtl/>
          <w:lang w:bidi="ar-DZ"/>
        </w:rPr>
      </w:pPr>
    </w:p>
    <w:p w:rsidR="00B42310" w:rsidRPr="00085952" w:rsidRDefault="00B42310" w:rsidP="00085952">
      <w:pPr>
        <w:bidi/>
        <w:spacing w:line="240" w:lineRule="auto"/>
        <w:jc w:val="both"/>
        <w:rPr>
          <w:rFonts w:ascii="Simplified Arabic" w:hAnsi="Simplified Arabic" w:cs="Simplified Arabic"/>
          <w:sz w:val="28"/>
          <w:szCs w:val="28"/>
          <w:lang w:bidi="ar-DZ"/>
        </w:rPr>
      </w:pPr>
    </w:p>
    <w:p w:rsidR="00783BA4" w:rsidRPr="00085952" w:rsidRDefault="00C6132C" w:rsidP="00085952">
      <w:pPr>
        <w:bidi/>
        <w:spacing w:line="240" w:lineRule="auto"/>
        <w:jc w:val="both"/>
        <w:rPr>
          <w:rFonts w:ascii="Simplified Arabic" w:hAnsi="Simplified Arabic" w:cs="Simplified Arabic"/>
          <w:sz w:val="28"/>
          <w:szCs w:val="28"/>
          <w:rtl/>
          <w:lang w:bidi="ar-DZ"/>
        </w:rPr>
      </w:pPr>
      <w:r w:rsidRPr="00085952">
        <w:rPr>
          <w:rFonts w:ascii="Simplified Arabic" w:hAnsi="Simplified Arabic" w:cs="Simplified Arabic"/>
          <w:sz w:val="28"/>
          <w:szCs w:val="28"/>
          <w:rtl/>
          <w:lang w:bidi="ar-DZ"/>
        </w:rPr>
        <w:t xml:space="preserve"> </w:t>
      </w:r>
    </w:p>
    <w:p w:rsidR="00783BA4" w:rsidRPr="00085952" w:rsidRDefault="00783BA4" w:rsidP="00085952">
      <w:pPr>
        <w:bidi/>
        <w:spacing w:line="240" w:lineRule="auto"/>
        <w:jc w:val="both"/>
        <w:rPr>
          <w:rFonts w:ascii="Simplified Arabic" w:hAnsi="Simplified Arabic" w:cs="Simplified Arabic"/>
          <w:sz w:val="28"/>
          <w:szCs w:val="28"/>
          <w:rtl/>
          <w:lang w:bidi="ar-DZ"/>
        </w:rPr>
      </w:pPr>
    </w:p>
    <w:p w:rsidR="00783BA4" w:rsidRPr="00085952" w:rsidRDefault="00783BA4" w:rsidP="00085952">
      <w:pPr>
        <w:bidi/>
        <w:spacing w:line="240" w:lineRule="auto"/>
        <w:jc w:val="both"/>
        <w:rPr>
          <w:rFonts w:ascii="Simplified Arabic" w:hAnsi="Simplified Arabic" w:cs="Simplified Arabic"/>
          <w:sz w:val="28"/>
          <w:szCs w:val="28"/>
          <w:rtl/>
          <w:lang w:bidi="ar-DZ"/>
        </w:rPr>
      </w:pPr>
    </w:p>
    <w:p w:rsidR="00FF0514" w:rsidRPr="00085952" w:rsidRDefault="00FF0514" w:rsidP="00085952">
      <w:pPr>
        <w:bidi/>
        <w:spacing w:line="240" w:lineRule="auto"/>
        <w:jc w:val="both"/>
        <w:rPr>
          <w:rFonts w:ascii="Simplified Arabic" w:hAnsi="Simplified Arabic" w:cs="Simplified Arabic"/>
          <w:sz w:val="28"/>
          <w:szCs w:val="28"/>
          <w:rtl/>
          <w:lang w:bidi="ar-DZ"/>
        </w:rPr>
        <w:sectPr w:rsidR="00FF0514" w:rsidRPr="00085952" w:rsidSect="00F93647">
          <w:footerReference w:type="default" r:id="rId12"/>
          <w:pgSz w:w="11906" w:h="16838"/>
          <w:pgMar w:top="1418" w:right="1418" w:bottom="1418" w:left="1418" w:header="709" w:footer="709" w:gutter="284"/>
          <w:pgNumType w:start="1"/>
          <w:cols w:space="708"/>
          <w:rtlGutter/>
          <w:docGrid w:linePitch="360"/>
        </w:sectPr>
      </w:pPr>
    </w:p>
    <w:p w:rsidR="00697899" w:rsidRPr="00E002DB" w:rsidRDefault="00697899" w:rsidP="0069789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w:t>
      </w:r>
      <w:r w:rsidRPr="00E002DB">
        <w:rPr>
          <w:rFonts w:ascii="Simplified Arabic" w:hAnsi="Simplified Arabic" w:cs="Simplified Arabic" w:hint="cs"/>
          <w:b/>
          <w:bCs/>
          <w:sz w:val="28"/>
          <w:szCs w:val="28"/>
          <w:rtl/>
          <w:lang w:bidi="ar-DZ"/>
        </w:rPr>
        <w:t>تمهيد:</w:t>
      </w:r>
    </w:p>
    <w:p w:rsidR="00697899" w:rsidRDefault="00697899" w:rsidP="00697899">
      <w:pPr>
        <w:pStyle w:val="Paragraphedeliste"/>
        <w:bidi/>
        <w:spacing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يهدف هذا الفصل إلى تسليط الضوء على إشكالية دراستنا، مع ذكر فرضياتها، أهدافها، أهميتها، وتقديم تعريف إجرائي لكل متغير. </w:t>
      </w:r>
    </w:p>
    <w:p w:rsidR="00697899" w:rsidRPr="00704CFB" w:rsidRDefault="00697899" w:rsidP="00E46D58">
      <w:pPr>
        <w:pStyle w:val="Paragraphedeliste"/>
        <w:numPr>
          <w:ilvl w:val="0"/>
          <w:numId w:val="4"/>
        </w:numPr>
        <w:bidi/>
        <w:spacing w:after="160" w:line="360" w:lineRule="auto"/>
        <w:jc w:val="both"/>
        <w:rPr>
          <w:rFonts w:ascii="Simplified Arabic" w:hAnsi="Simplified Arabic" w:cs="Simplified Arabic"/>
          <w:b/>
          <w:bCs/>
          <w:sz w:val="28"/>
          <w:szCs w:val="28"/>
          <w:lang w:bidi="ar-DZ"/>
        </w:rPr>
      </w:pPr>
      <w:r w:rsidRPr="00704CFB">
        <w:rPr>
          <w:rFonts w:ascii="Simplified Arabic" w:hAnsi="Simplified Arabic" w:cs="Simplified Arabic"/>
          <w:b/>
          <w:bCs/>
          <w:sz w:val="28"/>
          <w:szCs w:val="28"/>
          <w:rtl/>
          <w:lang w:bidi="ar-DZ"/>
        </w:rPr>
        <w:t>إشكالية الدراسة:</w:t>
      </w:r>
    </w:p>
    <w:p w:rsidR="00697899" w:rsidRPr="007C0F67" w:rsidRDefault="00697899" w:rsidP="00697899">
      <w:pPr>
        <w:bidi/>
        <w:spacing w:line="360" w:lineRule="auto"/>
        <w:jc w:val="both"/>
        <w:rPr>
          <w:rFonts w:ascii="Simplified Arabic" w:hAnsi="Simplified Arabic" w:cs="Simplified Arabic"/>
          <w:sz w:val="28"/>
          <w:szCs w:val="28"/>
          <w:lang w:bidi="ar-DZ"/>
        </w:rPr>
      </w:pPr>
      <w:r w:rsidRPr="007C0F67">
        <w:rPr>
          <w:rFonts w:ascii="Simplified Arabic" w:hAnsi="Simplified Arabic" w:cs="Simplified Arabic"/>
          <w:sz w:val="28"/>
          <w:szCs w:val="28"/>
          <w:rtl/>
          <w:lang w:bidi="ar-DZ"/>
        </w:rPr>
        <w:t xml:space="preserve">        إن موضوع الأمراض المزمنة لفت انتباه الأطباء والباحثين من تخصصات عديدة بالإضافة إلى المختصين في الطب السيكوسوماتي وعلماء النفس الصحة</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وبحثوا فيه كلا حسب تخصصه واتجاهه. حيث شهدت السنوات الأخيرة ارتفاع ملحوظ في نسبة الإصابة بالأمراض المزمنة وارتفاع التكاليف الصحية المتعلقة بها، إذ تشير الإحصا</w:t>
      </w:r>
      <w:r>
        <w:rPr>
          <w:rFonts w:ascii="Simplified Arabic" w:hAnsi="Simplified Arabic" w:cs="Simplified Arabic" w:hint="cs"/>
          <w:sz w:val="28"/>
          <w:szCs w:val="28"/>
          <w:rtl/>
          <w:lang w:bidi="ar-DZ"/>
        </w:rPr>
        <w:t>ئيا</w:t>
      </w:r>
      <w:r w:rsidRPr="007C0F67">
        <w:rPr>
          <w:rFonts w:ascii="Simplified Arabic" w:hAnsi="Simplified Arabic" w:cs="Simplified Arabic"/>
          <w:sz w:val="28"/>
          <w:szCs w:val="28"/>
          <w:rtl/>
          <w:lang w:bidi="ar-DZ"/>
        </w:rPr>
        <w:t xml:space="preserve">ت في الولايات المتحدة الأمريكية إلى أن حوالي </w:t>
      </w:r>
      <w:r w:rsidRPr="007C0F67">
        <w:rPr>
          <w:rFonts w:ascii="Simplified Arabic" w:hAnsi="Simplified Arabic" w:cs="Simplified Arabic"/>
          <w:sz w:val="28"/>
          <w:szCs w:val="28"/>
          <w:lang w:bidi="ar-DZ"/>
        </w:rPr>
        <w:t>50%</w:t>
      </w:r>
      <w:r w:rsidRPr="007C0F67">
        <w:rPr>
          <w:rFonts w:ascii="Simplified Arabic" w:hAnsi="Simplified Arabic" w:cs="Simplified Arabic"/>
          <w:sz w:val="28"/>
          <w:szCs w:val="28"/>
          <w:rtl/>
          <w:lang w:bidi="ar-DZ"/>
        </w:rPr>
        <w:t xml:space="preserve"> من الأفراد يعانون من المرض المزمن. وتشير الأرقام إلى أن </w:t>
      </w:r>
      <w:r w:rsidRPr="007C0F67">
        <w:rPr>
          <w:rFonts w:ascii="Simplified Arabic" w:hAnsi="Simplified Arabic" w:cs="Simplified Arabic"/>
          <w:sz w:val="28"/>
          <w:szCs w:val="28"/>
          <w:lang w:bidi="ar-DZ"/>
        </w:rPr>
        <w:t>90%</w:t>
      </w:r>
      <w:r w:rsidRPr="007C0F67">
        <w:rPr>
          <w:rFonts w:ascii="Simplified Arabic" w:hAnsi="Simplified Arabic" w:cs="Simplified Arabic"/>
          <w:sz w:val="28"/>
          <w:szCs w:val="28"/>
          <w:rtl/>
          <w:lang w:bidi="ar-DZ"/>
        </w:rPr>
        <w:t xml:space="preserve"> من الزيارات الطبية المنزلية، </w:t>
      </w:r>
      <w:r w:rsidRPr="007C0F67">
        <w:rPr>
          <w:rFonts w:ascii="Simplified Arabic" w:hAnsi="Simplified Arabic" w:cs="Simplified Arabic"/>
          <w:sz w:val="28"/>
          <w:szCs w:val="28"/>
          <w:lang w:bidi="ar-DZ"/>
        </w:rPr>
        <w:t>83%</w:t>
      </w:r>
      <w:r w:rsidRPr="007C0F67">
        <w:rPr>
          <w:rFonts w:ascii="Simplified Arabic" w:hAnsi="Simplified Arabic" w:cs="Simplified Arabic"/>
          <w:sz w:val="28"/>
          <w:szCs w:val="28"/>
          <w:rtl/>
          <w:lang w:bidi="ar-DZ"/>
        </w:rPr>
        <w:t xml:space="preserve"> من الوصفات الطبية، </w:t>
      </w:r>
      <w:r w:rsidRPr="007C0F67">
        <w:rPr>
          <w:rFonts w:ascii="Simplified Arabic" w:hAnsi="Simplified Arabic" w:cs="Simplified Arabic"/>
          <w:sz w:val="28"/>
          <w:szCs w:val="28"/>
          <w:lang w:bidi="ar-DZ"/>
        </w:rPr>
        <w:t>80%</w:t>
      </w:r>
      <w:r w:rsidRPr="007C0F67">
        <w:rPr>
          <w:rFonts w:ascii="Simplified Arabic" w:hAnsi="Simplified Arabic" w:cs="Simplified Arabic"/>
          <w:sz w:val="28"/>
          <w:szCs w:val="28"/>
          <w:rtl/>
          <w:lang w:bidi="ar-DZ"/>
        </w:rPr>
        <w:t xml:space="preserve"> من أيام الإقامة في المستشفى، </w:t>
      </w:r>
      <w:r w:rsidRPr="007C0F67">
        <w:rPr>
          <w:rFonts w:ascii="Simplified Arabic" w:hAnsi="Simplified Arabic" w:cs="Simplified Arabic"/>
          <w:sz w:val="28"/>
          <w:szCs w:val="28"/>
          <w:lang w:bidi="ar-DZ"/>
        </w:rPr>
        <w:t>66%</w:t>
      </w:r>
      <w:r w:rsidRPr="007C0F67">
        <w:rPr>
          <w:rFonts w:ascii="Simplified Arabic" w:hAnsi="Simplified Arabic" w:cs="Simplified Arabic"/>
          <w:sz w:val="28"/>
          <w:szCs w:val="28"/>
          <w:rtl/>
          <w:lang w:bidi="ar-DZ"/>
        </w:rPr>
        <w:t xml:space="preserve"> من الزيارات للأطباء، و</w:t>
      </w:r>
      <w:r w:rsidRPr="007C0F67">
        <w:rPr>
          <w:rFonts w:ascii="Simplified Arabic" w:hAnsi="Simplified Arabic" w:cs="Simplified Arabic"/>
          <w:sz w:val="28"/>
          <w:szCs w:val="28"/>
          <w:lang w:bidi="ar-DZ"/>
        </w:rPr>
        <w:t>55%</w:t>
      </w:r>
      <w:r w:rsidRPr="007C0F67">
        <w:rPr>
          <w:rFonts w:ascii="Simplified Arabic" w:hAnsi="Simplified Arabic" w:cs="Simplified Arabic"/>
          <w:sz w:val="28"/>
          <w:szCs w:val="28"/>
          <w:rtl/>
          <w:lang w:bidi="ar-DZ"/>
        </w:rPr>
        <w:t xml:space="preserve"> من الزيارات لأقسام الطوارئ، هي من نصيب المرضى المزمنين</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w:t>
      </w:r>
      <w:r w:rsidRPr="007C053A">
        <w:rPr>
          <w:rFonts w:ascii="Simplified Arabic" w:hAnsi="Simplified Arabic" w:cs="Simplified Arabic"/>
          <w:sz w:val="28"/>
          <w:szCs w:val="28"/>
          <w:rtl/>
          <w:lang w:bidi="ar-DZ"/>
        </w:rPr>
        <w:t xml:space="preserve">(شيلي تايلور، </w:t>
      </w:r>
      <w:r w:rsidRPr="007C053A">
        <w:rPr>
          <w:rFonts w:ascii="Simplified Arabic" w:hAnsi="Simplified Arabic" w:cs="Simplified Arabic"/>
          <w:sz w:val="28"/>
          <w:szCs w:val="28"/>
          <w:lang w:bidi="ar-DZ"/>
        </w:rPr>
        <w:t>2008</w:t>
      </w:r>
      <w:r w:rsidRPr="007C053A">
        <w:rPr>
          <w:rFonts w:ascii="Simplified Arabic" w:hAnsi="Simplified Arabic" w:cs="Simplified Arabic"/>
          <w:sz w:val="28"/>
          <w:szCs w:val="28"/>
          <w:rtl/>
          <w:lang w:bidi="ar-DZ"/>
        </w:rPr>
        <w:t>، ص</w:t>
      </w:r>
      <w:r w:rsidRPr="007C053A">
        <w:rPr>
          <w:rFonts w:ascii="Simplified Arabic" w:hAnsi="Simplified Arabic" w:cs="Simplified Arabic"/>
          <w:sz w:val="28"/>
          <w:szCs w:val="28"/>
          <w:lang w:bidi="ar-DZ"/>
        </w:rPr>
        <w:t>616</w:t>
      </w:r>
      <w:r w:rsidRPr="007C053A">
        <w:rPr>
          <w:rFonts w:ascii="Simplified Arabic" w:hAnsi="Simplified Arabic" w:cs="Simplified Arabic"/>
          <w:sz w:val="28"/>
          <w:szCs w:val="28"/>
          <w:rtl/>
          <w:lang w:bidi="ar-DZ"/>
        </w:rPr>
        <w:t>)</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أما في الجزائر نجد أن التحول الوبائي متقدم جدا</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والزيادة في حالات الإصابة بالأمراض المزمنة المختلفة واضح، وعلى الرغم من أن المسؤولين على الصحة العامة والمشرفين على الصحة لديهم وعي عام حول زيادة حدوثها، إلا أن هذه المشكلة عموما لا تجد الاهتمام الذي تستحقه ولم تدرس بما فيه الكفاية، كما أن الوعي بين عامة السكان حول النتائج والآثار المترتبة على السلوكيات الخطرة المتبناة من طرفهم منخفض جدا </w:t>
      </w:r>
      <w:r w:rsidRPr="00B835CD">
        <w:rPr>
          <w:rFonts w:ascii="Simplified Arabic" w:hAnsi="Simplified Arabic" w:cs="Simplified Arabic"/>
          <w:sz w:val="28"/>
          <w:szCs w:val="28"/>
          <w:rtl/>
          <w:lang w:bidi="ar-DZ"/>
        </w:rPr>
        <w:t>(القص صليحة،</w:t>
      </w:r>
      <w:r>
        <w:rPr>
          <w:rFonts w:ascii="Simplified Arabic" w:hAnsi="Simplified Arabic" w:cs="Simplified Arabic" w:hint="cs"/>
          <w:sz w:val="28"/>
          <w:szCs w:val="28"/>
          <w:rtl/>
          <w:lang w:bidi="ar-DZ"/>
        </w:rPr>
        <w:t xml:space="preserve"> </w:t>
      </w:r>
      <w:r w:rsidRPr="00B835CD">
        <w:rPr>
          <w:rFonts w:ascii="Simplified Arabic" w:hAnsi="Simplified Arabic" w:cs="Simplified Arabic"/>
          <w:sz w:val="28"/>
          <w:szCs w:val="28"/>
          <w:lang w:bidi="ar-DZ"/>
        </w:rPr>
        <w:t>2016</w:t>
      </w:r>
      <w:r w:rsidRPr="00B835CD">
        <w:rPr>
          <w:rFonts w:ascii="Simplified Arabic" w:hAnsi="Simplified Arabic" w:cs="Simplified Arabic"/>
          <w:sz w:val="28"/>
          <w:szCs w:val="28"/>
          <w:rtl/>
          <w:lang w:bidi="ar-DZ"/>
        </w:rPr>
        <w:t>،</w:t>
      </w:r>
      <w:r w:rsidRPr="007C0F67">
        <w:rPr>
          <w:rFonts w:ascii="Simplified Arabic" w:hAnsi="Simplified Arabic" w:cs="Simplified Arabic"/>
          <w:b/>
          <w:bCs/>
          <w:sz w:val="28"/>
          <w:szCs w:val="28"/>
          <w:rtl/>
          <w:lang w:bidi="ar-DZ"/>
        </w:rPr>
        <w:t xml:space="preserve"> </w:t>
      </w:r>
      <w:r w:rsidRPr="00B835CD">
        <w:rPr>
          <w:rFonts w:ascii="Simplified Arabic" w:hAnsi="Simplified Arabic" w:cs="Simplified Arabic"/>
          <w:sz w:val="28"/>
          <w:szCs w:val="28"/>
          <w:rtl/>
          <w:lang w:bidi="ar-DZ"/>
        </w:rPr>
        <w:t xml:space="preserve">ص </w:t>
      </w:r>
      <w:r w:rsidRPr="00B835CD">
        <w:rPr>
          <w:rFonts w:ascii="Simplified Arabic" w:hAnsi="Simplified Arabic" w:cs="Simplified Arabic"/>
          <w:sz w:val="28"/>
          <w:szCs w:val="28"/>
          <w:lang w:bidi="ar-DZ"/>
        </w:rPr>
        <w:t>5-6</w:t>
      </w:r>
      <w:r w:rsidRPr="00B835CD">
        <w:rPr>
          <w:rFonts w:ascii="Simplified Arabic" w:hAnsi="Simplified Arabic" w:cs="Simplified Arabic"/>
          <w:sz w:val="28"/>
          <w:szCs w:val="28"/>
          <w:rtl/>
          <w:lang w:bidi="ar-DZ"/>
        </w:rPr>
        <w:t>)</w:t>
      </w:r>
      <w:r w:rsidRPr="007C0F67">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7C0F67">
        <w:rPr>
          <w:rFonts w:ascii="Simplified Arabic" w:hAnsi="Simplified Arabic" w:cs="Simplified Arabic"/>
          <w:sz w:val="28"/>
          <w:szCs w:val="28"/>
          <w:rtl/>
          <w:lang w:bidi="ar-DZ"/>
        </w:rPr>
        <w:t xml:space="preserve">وهذا ما تشير إليه دراسة </w:t>
      </w:r>
      <w:r w:rsidRPr="00B835CD">
        <w:rPr>
          <w:rFonts w:ascii="Simplified Arabic" w:hAnsi="Simplified Arabic" w:cs="Simplified Arabic"/>
          <w:sz w:val="28"/>
          <w:szCs w:val="28"/>
          <w:rtl/>
          <w:lang w:bidi="ar-DZ"/>
        </w:rPr>
        <w:t>(القديم، شرادي، 2021)</w:t>
      </w:r>
      <w:r w:rsidRPr="007C0F67">
        <w:rPr>
          <w:rFonts w:ascii="Simplified Arabic" w:hAnsi="Simplified Arabic" w:cs="Simplified Arabic"/>
          <w:sz w:val="28"/>
          <w:szCs w:val="28"/>
          <w:rtl/>
          <w:lang w:bidi="ar-DZ"/>
        </w:rPr>
        <w:t xml:space="preserve"> التي هدفت إلى معرفة مستوى الوعي الصحي لدى الراشدين المصابين </w:t>
      </w:r>
      <w:r w:rsidRPr="007C0F67">
        <w:rPr>
          <w:rFonts w:ascii="Simplified Arabic" w:hAnsi="Simplified Arabic" w:cs="Simplified Arabic"/>
          <w:sz w:val="28"/>
          <w:szCs w:val="28"/>
          <w:rtl/>
          <w:lang w:bidi="ar-DZ"/>
        </w:rPr>
        <w:lastRenderedPageBreak/>
        <w:t xml:space="preserve">بالأمراض المزمنة، وأسفرت نتائج الدراسة إلى وجود تدني مستوى الوعي الصحي لدى أفراد </w:t>
      </w:r>
      <w:r>
        <w:rPr>
          <w:rFonts w:ascii="Simplified Arabic" w:hAnsi="Simplified Arabic" w:cs="Simplified Arabic" w:hint="cs"/>
          <w:sz w:val="28"/>
          <w:szCs w:val="28"/>
          <w:rtl/>
          <w:lang w:bidi="ar-DZ"/>
        </w:rPr>
        <w:t>العينة</w:t>
      </w:r>
      <w:r w:rsidRPr="007C0F67">
        <w:rPr>
          <w:rFonts w:ascii="Simplified Arabic" w:hAnsi="Simplified Arabic" w:cs="Simplified Arabic"/>
          <w:sz w:val="28"/>
          <w:szCs w:val="28"/>
          <w:rtl/>
          <w:lang w:bidi="ar-DZ"/>
        </w:rPr>
        <w:t xml:space="preserve">، ودراسة </w:t>
      </w:r>
      <w:r w:rsidRPr="00B835CD">
        <w:rPr>
          <w:rFonts w:ascii="Simplified Arabic" w:hAnsi="Simplified Arabic" w:cs="Simplified Arabic"/>
          <w:sz w:val="28"/>
          <w:szCs w:val="28"/>
          <w:rtl/>
          <w:lang w:bidi="ar-DZ"/>
        </w:rPr>
        <w:t>(قوارح، صالي، 2017)</w:t>
      </w:r>
      <w:r w:rsidRPr="007C0F67">
        <w:rPr>
          <w:rFonts w:ascii="Simplified Arabic" w:hAnsi="Simplified Arabic" w:cs="Simplified Arabic"/>
          <w:sz w:val="28"/>
          <w:szCs w:val="28"/>
          <w:rtl/>
          <w:lang w:bidi="ar-DZ"/>
        </w:rPr>
        <w:t xml:space="preserve"> التي اهتمت بدراسة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مراض المزمنة في الجزائر بين الواقع والآفاق.</w:t>
      </w:r>
    </w:p>
    <w:p w:rsidR="00697899" w:rsidRPr="007C0F67" w:rsidRDefault="00697899" w:rsidP="0069789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استنادا لما سبق ذكره، </w:t>
      </w:r>
      <w:r w:rsidRPr="007C0F67">
        <w:rPr>
          <w:rFonts w:ascii="Simplified Arabic" w:hAnsi="Simplified Arabic" w:cs="Simplified Arabic"/>
          <w:sz w:val="28"/>
          <w:szCs w:val="28"/>
          <w:rtl/>
          <w:lang w:bidi="ar-DZ"/>
        </w:rPr>
        <w:t>يعد مرض السكري من النوع الأول أحد المشكلات الصحية المزمنة التي تصيب الأطفال والمراهقين بكثرة، يتطلب المراجعة الجدية والمستمرة للطبيب المختص، وإلى التزام المريض للتعليمات الطبية، كما يشكل أحد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مراض الخطيرة ذات التأثير السلبي على جسم المريض، و</w:t>
      </w: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 xml:space="preserve">ن لم تتم مراقبته، يؤثر على كل أجهزة الجسم تقريبا. </w:t>
      </w:r>
      <w:r>
        <w:rPr>
          <w:rFonts w:ascii="Simplified Arabic" w:hAnsi="Simplified Arabic" w:cs="Simplified Arabic" w:hint="cs"/>
          <w:sz w:val="28"/>
          <w:szCs w:val="28"/>
          <w:rtl/>
          <w:lang w:bidi="ar-DZ"/>
        </w:rPr>
        <w:t xml:space="preserve">فداء السكري </w:t>
      </w:r>
      <w:r w:rsidRPr="007C0F67">
        <w:rPr>
          <w:rFonts w:ascii="Simplified Arabic" w:hAnsi="Simplified Arabic" w:cs="Simplified Arabic"/>
          <w:sz w:val="28"/>
          <w:szCs w:val="28"/>
          <w:rtl/>
          <w:lang w:bidi="ar-DZ"/>
        </w:rPr>
        <w:t xml:space="preserve">حسب </w:t>
      </w:r>
      <w:r>
        <w:rPr>
          <w:rFonts w:ascii="Simplified Arabic" w:hAnsi="Simplified Arabic" w:cs="Simplified Arabic" w:hint="cs"/>
          <w:sz w:val="28"/>
          <w:szCs w:val="28"/>
          <w:rtl/>
          <w:lang w:bidi="ar-DZ"/>
        </w:rPr>
        <w:t xml:space="preserve">ما ورد في مقال الباحثة </w:t>
      </w:r>
      <w:r w:rsidRPr="007C0F67">
        <w:rPr>
          <w:rFonts w:ascii="Simplified Arabic" w:hAnsi="Simplified Arabic" w:cs="Simplified Arabic"/>
          <w:sz w:val="28"/>
          <w:szCs w:val="28"/>
          <w:rtl/>
          <w:lang w:bidi="ar-DZ"/>
        </w:rPr>
        <w:t>بوريشة جميلة (2020) يتضمن حدوث خطأ في تمثيل الكربوهيدرات بسبب نقص أو غياب الأنسولين، وهو الهرمون الذي تفرزه جزر لانجرهانز في البنكرياس، ونتيجة لذلك فإن الجسم لا يستطيع استخدام السكر (الجلوكوز)</w:t>
      </w:r>
      <w:r w:rsidRPr="007C0F67">
        <w:rPr>
          <w:rFonts w:ascii="Simplified Arabic" w:hAnsi="Simplified Arabic" w:cs="Simplified Arabic"/>
          <w:sz w:val="28"/>
          <w:szCs w:val="28"/>
          <w:lang w:bidi="ar-DZ"/>
        </w:rPr>
        <w:t xml:space="preserve"> </w:t>
      </w:r>
      <w:r w:rsidRPr="007C0F67">
        <w:rPr>
          <w:rFonts w:ascii="Simplified Arabic" w:hAnsi="Simplified Arabic" w:cs="Simplified Arabic"/>
          <w:sz w:val="28"/>
          <w:szCs w:val="28"/>
          <w:rtl/>
          <w:lang w:bidi="ar-DZ"/>
        </w:rPr>
        <w:t>بشكل طبيعي، والسكر كما هو معروف مصدر الطاقة الرئيسي للجسم، ولأن الجلوكوز لا يستطيع دخول خلايا الجسم يحدث ارتفاع ملحوظ في نسبة تركيز السكر في الدم (</w:t>
      </w:r>
      <w:r w:rsidRPr="007C0F67">
        <w:rPr>
          <w:rFonts w:ascii="Simplified Arabic" w:hAnsi="Simplified Arabic" w:cs="Simplified Arabic"/>
          <w:sz w:val="28"/>
          <w:szCs w:val="28"/>
          <w:lang w:bidi="ar-DZ"/>
        </w:rPr>
        <w:t>HYPERGLYCEMIA</w:t>
      </w:r>
      <w:r w:rsidRPr="007C0F67">
        <w:rPr>
          <w:rFonts w:ascii="Simplified Arabic" w:hAnsi="Simplified Arabic" w:cs="Simplified Arabic"/>
          <w:sz w:val="28"/>
          <w:szCs w:val="28"/>
          <w:rtl/>
          <w:lang w:bidi="ar-DZ"/>
        </w:rPr>
        <w:t>)، ولذلك تحاول الكلى التخلص من السكر الزائد فيصبح تركيز السكر في البول مرتفعا (</w:t>
      </w:r>
      <w:r w:rsidRPr="007C0F67">
        <w:rPr>
          <w:rFonts w:ascii="Simplified Arabic" w:hAnsi="Simplified Arabic" w:cs="Simplified Arabic"/>
          <w:sz w:val="28"/>
          <w:szCs w:val="28"/>
          <w:lang w:bidi="ar-DZ"/>
        </w:rPr>
        <w:t>GLUCOSURIA</w:t>
      </w:r>
      <w:r w:rsidRPr="007C0F67">
        <w:rPr>
          <w:rFonts w:ascii="Simplified Arabic" w:hAnsi="Simplified Arabic" w:cs="Simplified Arabic"/>
          <w:sz w:val="28"/>
          <w:szCs w:val="28"/>
          <w:rtl/>
          <w:lang w:bidi="ar-DZ"/>
        </w:rPr>
        <w:t>)، وعليه تبدأ تظهر أول علامات مرض السكري على الطفل في شكل سلس بولي ليلي خاصة عند الأطفال الذين نظفوا سابقا وتحكموا في عملية البول، وبسبب ذلك يشعر الطفل المصاب بالعطش الشديد وتلك هي العلامة الرئيسية الثانية لمرض السكري.</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ف</w:t>
      </w:r>
      <w:r w:rsidRPr="007C0F67">
        <w:rPr>
          <w:rFonts w:ascii="Simplified Arabic" w:hAnsi="Simplified Arabic" w:cs="Simplified Arabic"/>
          <w:sz w:val="28"/>
          <w:szCs w:val="28"/>
          <w:rtl/>
          <w:lang w:bidi="ar-DZ"/>
        </w:rPr>
        <w:t xml:space="preserve">العوامل المسببة لهذا المرض قد تكون إصابة منتشرة بين </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 xml:space="preserve">فراد العائلة، مما أدى بعض الباحثين </w:t>
      </w: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 xml:space="preserve">لى نسبتها الى الوراثة لكن التفسير الوراثي لا يعني حتمية الوراثة بل يجب إضافة عوامل أخرى (خارجية </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و داخلية) تعزز الحساسية الوراثية، أو قد يكون مرض بسيكوسوماتي ناتج عن نفي الانفعالات</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مما يجعلها تحطم الجسم وبالتالي تحول اللغة النفسية الى لغة جسمية </w:t>
      </w:r>
      <w:r w:rsidRPr="00B835CD">
        <w:rPr>
          <w:rFonts w:ascii="Simplified Arabic" w:hAnsi="Simplified Arabic" w:cs="Simplified Arabic"/>
          <w:sz w:val="28"/>
          <w:szCs w:val="28"/>
          <w:rtl/>
          <w:lang w:bidi="ar-DZ"/>
        </w:rPr>
        <w:t xml:space="preserve">(معتصم-ميموني، </w:t>
      </w:r>
      <w:r w:rsidRPr="00B835CD">
        <w:rPr>
          <w:rFonts w:ascii="Simplified Arabic" w:hAnsi="Simplified Arabic" w:cs="Simplified Arabic"/>
          <w:sz w:val="28"/>
          <w:szCs w:val="28"/>
          <w:lang w:bidi="ar-DZ"/>
        </w:rPr>
        <w:t>2005</w:t>
      </w:r>
      <w:r w:rsidRPr="00B835CD">
        <w:rPr>
          <w:rFonts w:ascii="Simplified Arabic" w:hAnsi="Simplified Arabic" w:cs="Simplified Arabic"/>
          <w:sz w:val="28"/>
          <w:szCs w:val="28"/>
          <w:rtl/>
          <w:lang w:bidi="ar-DZ"/>
        </w:rPr>
        <w:t xml:space="preserve">، ص </w:t>
      </w:r>
      <w:r w:rsidRPr="00B835CD">
        <w:rPr>
          <w:rFonts w:ascii="Simplified Arabic" w:hAnsi="Simplified Arabic" w:cs="Simplified Arabic"/>
          <w:sz w:val="28"/>
          <w:szCs w:val="28"/>
          <w:lang w:bidi="ar-DZ"/>
        </w:rPr>
        <w:t>121</w:t>
      </w:r>
      <w:r w:rsidRPr="00B835CD">
        <w:rPr>
          <w:rFonts w:ascii="Simplified Arabic" w:hAnsi="Simplified Arabic" w:cs="Simplified Arabic"/>
          <w:sz w:val="28"/>
          <w:szCs w:val="28"/>
          <w:rtl/>
          <w:lang w:bidi="ar-DZ"/>
        </w:rPr>
        <w:t>-</w:t>
      </w:r>
      <w:r w:rsidRPr="00B835CD">
        <w:rPr>
          <w:rFonts w:ascii="Simplified Arabic" w:hAnsi="Simplified Arabic" w:cs="Simplified Arabic"/>
          <w:sz w:val="28"/>
          <w:szCs w:val="28"/>
          <w:lang w:bidi="ar-DZ"/>
        </w:rPr>
        <w:t>118</w:t>
      </w:r>
      <w:r w:rsidRPr="00B835CD">
        <w:rPr>
          <w:rFonts w:ascii="Simplified Arabic" w:hAnsi="Simplified Arabic" w:cs="Simplified Arabic"/>
          <w:sz w:val="28"/>
          <w:szCs w:val="28"/>
          <w:rtl/>
          <w:lang w:bidi="ar-DZ"/>
        </w:rPr>
        <w:t>).</w:t>
      </w:r>
      <w:r w:rsidRPr="007C0F67">
        <w:rPr>
          <w:rFonts w:ascii="Simplified Arabic" w:hAnsi="Simplified Arabic" w:cs="Simplified Arabic"/>
          <w:sz w:val="28"/>
          <w:szCs w:val="28"/>
          <w:rtl/>
          <w:lang w:bidi="ar-DZ"/>
        </w:rPr>
        <w:t xml:space="preserve"> فحقيقة هذا المرض أنه غير قابل للشفاء وله مضاعفات خطيرة قد تتسبب </w:t>
      </w:r>
      <w:r w:rsidRPr="007C0F67">
        <w:rPr>
          <w:rFonts w:ascii="Simplified Arabic" w:hAnsi="Simplified Arabic" w:cs="Simplified Arabic"/>
          <w:sz w:val="28"/>
          <w:szCs w:val="28"/>
          <w:rtl/>
          <w:lang w:bidi="ar-DZ"/>
        </w:rPr>
        <w:lastRenderedPageBreak/>
        <w:t>في إصابة أجهزة مختلفة من الجسم، حيث لا تنحصر مضاعفاته على مستوى الجسم فقط بل تمس الجانب النفسي والاجتماعي للفرد المصاب ومحيطه.</w:t>
      </w:r>
    </w:p>
    <w:p w:rsidR="00697899"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وباعتبار أن مرحلة الطفولة من أصعب مراحل النمو وأكثرها تأثيرا في النفس، وهي بذلك مرحلة البناء الفعلي للشخصية لي</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صبح الطفل مؤهلا للقيام بدوره الإيجابي في المجتمع، فالمعروف أن الطفل العادي حر حرية مطلقة، ي</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ولد مزودا بعدة غرائز وميول تدفعه إلى أن يسلك سلوكا معينا يحقق غرضا خاصا، والميل للحركة من أشد ميولات الطفل الفطرية، فهو الذي يدفعه إلى استكشاف بيئته ومعرفة كل ما يدور حوله وحيث أنه كائن نشط ومستكشف فإن الجزء الأكبر من تعلمه يأتي من خلال الحركة</w:t>
      </w:r>
      <w:r>
        <w:rPr>
          <w:rFonts w:ascii="Simplified Arabic" w:hAnsi="Simplified Arabic" w:cs="Simplified Arabic" w:hint="cs"/>
          <w:sz w:val="28"/>
          <w:szCs w:val="28"/>
          <w:rtl/>
          <w:lang w:bidi="ar-DZ"/>
        </w:rPr>
        <w:t>. (حمري، الرحماني،2019، ص24)</w:t>
      </w:r>
    </w:p>
    <w:p w:rsidR="00697899" w:rsidRDefault="00697899" w:rsidP="00697899">
      <w:pPr>
        <w:bidi/>
        <w:spacing w:line="360" w:lineRule="auto"/>
        <w:jc w:val="both"/>
        <w:rPr>
          <w:rFonts w:ascii="Simplified Arabic" w:hAnsi="Simplified Arabic" w:cs="Simplified Arabic"/>
          <w:b/>
          <w:bCs/>
          <w:sz w:val="28"/>
          <w:szCs w:val="28"/>
          <w:rtl/>
          <w:lang w:bidi="ar-DZ"/>
        </w:rPr>
      </w:pPr>
      <w:r w:rsidRPr="007C0F67">
        <w:rPr>
          <w:rFonts w:ascii="Simplified Arabic" w:hAnsi="Simplified Arabic" w:cs="Simplified Arabic"/>
          <w:sz w:val="28"/>
          <w:szCs w:val="28"/>
          <w:rtl/>
          <w:lang w:bidi="ar-DZ"/>
        </w:rPr>
        <w:t xml:space="preserve"> إن الطفل لا يستطيع أن يضل ساكنا بلا حركة مستمرة</w:t>
      </w:r>
      <w:r w:rsidRPr="007C0F67">
        <w:rPr>
          <w:rFonts w:ascii="Simplified Arabic" w:hAnsi="Simplified Arabic" w:cs="Simplified Arabic"/>
          <w:b/>
          <w:bCs/>
          <w:sz w:val="28"/>
          <w:szCs w:val="28"/>
          <w:rtl/>
          <w:lang w:bidi="ar-DZ"/>
        </w:rPr>
        <w:t>،</w:t>
      </w:r>
      <w:r w:rsidRPr="007C0F67">
        <w:rPr>
          <w:rFonts w:ascii="Simplified Arabic" w:hAnsi="Simplified Arabic" w:cs="Simplified Arabic"/>
          <w:sz w:val="28"/>
          <w:szCs w:val="28"/>
          <w:rtl/>
          <w:lang w:bidi="ar-DZ"/>
        </w:rPr>
        <w:t xml:space="preserve"> فأي اضطراب يصيبه في هذه المرحلة يعتبر عامل سلبي يؤثر على استقراره ونموه لاسيما إذا كان المرض مزمنا يلزمه التقيد بالالتزامات ويحرمه من بعض النشاطات والأكلات ليجد نفسه مثبط في حريته</w:t>
      </w:r>
      <w:r>
        <w:rPr>
          <w:rFonts w:ascii="Simplified Arabic" w:hAnsi="Simplified Arabic" w:cs="Simplified Arabic" w:hint="cs"/>
          <w:sz w:val="28"/>
          <w:szCs w:val="28"/>
          <w:rtl/>
          <w:lang w:bidi="ar-DZ"/>
        </w:rPr>
        <w:t>.</w:t>
      </w:r>
    </w:p>
    <w:p w:rsidR="00697899" w:rsidRPr="005B43D1" w:rsidRDefault="00697899" w:rsidP="00697899">
      <w:pPr>
        <w:bidi/>
        <w:spacing w:line="360" w:lineRule="auto"/>
        <w:jc w:val="both"/>
        <w:rPr>
          <w:rFonts w:ascii="Simplified Arabic" w:hAnsi="Simplified Arabic" w:cs="Simplified Arabic"/>
          <w:b/>
          <w:bCs/>
          <w:sz w:val="28"/>
          <w:szCs w:val="28"/>
          <w:rtl/>
          <w:lang w:bidi="ar-DZ"/>
        </w:rPr>
      </w:pPr>
      <w:r w:rsidRPr="007C0F67">
        <w:rPr>
          <w:rFonts w:ascii="Simplified Arabic" w:hAnsi="Simplified Arabic" w:cs="Simplified Arabic"/>
          <w:sz w:val="28"/>
          <w:szCs w:val="28"/>
          <w:rtl/>
          <w:lang w:bidi="ar-DZ"/>
        </w:rPr>
        <w:t xml:space="preserve"> وعليه نقول أن الطفل في وضعية إعاقة عندما يجد نفسه بصفة دائمة محدودا أو مقيدا في أنشطته الشخصية وفي مشاركته في الحياة الاجتماعية، إن مثل هذا الطفل يجب أن يتعود منذ الصغر عادات جديدة </w:t>
      </w:r>
      <w:r>
        <w:rPr>
          <w:rFonts w:ascii="Simplified Arabic" w:hAnsi="Simplified Arabic" w:cs="Simplified Arabic" w:hint="cs"/>
          <w:sz w:val="28"/>
          <w:szCs w:val="28"/>
          <w:rtl/>
          <w:lang w:bidi="ar-DZ"/>
        </w:rPr>
        <w:t>مقارنة مع أقرانه،</w:t>
      </w:r>
      <w:r w:rsidRPr="007C0F67">
        <w:rPr>
          <w:rFonts w:ascii="Simplified Arabic" w:hAnsi="Simplified Arabic" w:cs="Simplified Arabic"/>
          <w:sz w:val="28"/>
          <w:szCs w:val="28"/>
          <w:rtl/>
          <w:lang w:bidi="ar-DZ"/>
        </w:rPr>
        <w:t xml:space="preserve"> فإصابته بداء السكري قد يؤثر على مساره النفسي، الاجتماعي والجسدي، وهذا ما أشارت إليه دراسة </w:t>
      </w:r>
      <w:r w:rsidRPr="00931A24">
        <w:rPr>
          <w:rFonts w:ascii="Simplified Arabic" w:hAnsi="Simplified Arabic" w:cs="Simplified Arabic"/>
          <w:sz w:val="28"/>
          <w:szCs w:val="28"/>
          <w:rtl/>
          <w:lang w:bidi="ar-DZ"/>
        </w:rPr>
        <w:t>(ميرود، آيت حمودة، 2014)</w:t>
      </w:r>
      <w:r w:rsidRPr="007C0F67">
        <w:rPr>
          <w:rFonts w:ascii="Simplified Arabic" w:hAnsi="Simplified Arabic" w:cs="Simplified Arabic"/>
          <w:sz w:val="28"/>
          <w:szCs w:val="28"/>
          <w:rtl/>
          <w:lang w:bidi="ar-DZ"/>
        </w:rPr>
        <w:t xml:space="preserve"> التي أسفرت نتائجها أن الإصابة بداء السكري من النوع الأول ( الخاضع للأنسولين) تؤدي إلى آثار نفسية سلبية على المراهق المتمدرس (مدة الإصابة بين سنتين إلى 12 سنة)، تتمثل هذه الأثار في القلق، الشعور بالدونية، الحزن واليأس، أما من الناحية الدراسية تتمثل في الغيابات المتكررة وحالات </w:t>
      </w:r>
      <w:r w:rsidRPr="007C0F67">
        <w:rPr>
          <w:rFonts w:ascii="Simplified Arabic" w:hAnsi="Simplified Arabic" w:cs="Simplified Arabic" w:hint="cs"/>
          <w:sz w:val="28"/>
          <w:szCs w:val="28"/>
          <w:rtl/>
          <w:lang w:bidi="ar-DZ"/>
        </w:rPr>
        <w:t>الاستشفاء</w:t>
      </w:r>
      <w:r w:rsidRPr="007C0F67">
        <w:rPr>
          <w:rFonts w:ascii="Simplified Arabic" w:hAnsi="Simplified Arabic" w:cs="Simplified Arabic"/>
          <w:sz w:val="28"/>
          <w:szCs w:val="28"/>
          <w:rtl/>
          <w:lang w:bidi="ar-DZ"/>
        </w:rPr>
        <w:t xml:space="preserve"> وظهور نوبات السكر (ارتفاع أو انخفاض) داخل القسم وأثناء فترة الامتحانات.</w:t>
      </w:r>
    </w:p>
    <w:p w:rsidR="00697899" w:rsidRPr="007C0F67" w:rsidRDefault="00697899" w:rsidP="0094618D">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lastRenderedPageBreak/>
        <w:t xml:space="preserve">   كما نجد اختلافات في ردود أفعال الأطفال المصابين اتجاه مرضهم، وهذا ما أشارت إليه دراسة </w:t>
      </w:r>
      <w:r w:rsidRPr="00931A24">
        <w:rPr>
          <w:rFonts w:ascii="Simplified Arabic" w:hAnsi="Simplified Arabic" w:cs="Simplified Arabic"/>
          <w:sz w:val="28"/>
          <w:szCs w:val="28"/>
          <w:rtl/>
          <w:lang w:bidi="ar-DZ"/>
        </w:rPr>
        <w:t xml:space="preserve">(شلاوشي، عرعار، </w:t>
      </w:r>
      <w:r w:rsidRPr="00931A24">
        <w:rPr>
          <w:rFonts w:ascii="Simplified Arabic" w:hAnsi="Simplified Arabic" w:cs="Simplified Arabic"/>
          <w:sz w:val="28"/>
          <w:szCs w:val="28"/>
          <w:lang w:bidi="ar-DZ"/>
        </w:rPr>
        <w:t>2018</w:t>
      </w:r>
      <w:r w:rsidRPr="00931A24">
        <w:rPr>
          <w:rFonts w:ascii="Simplified Arabic" w:hAnsi="Simplified Arabic" w:cs="Simplified Arabic"/>
          <w:sz w:val="28"/>
          <w:szCs w:val="28"/>
          <w:rtl/>
          <w:lang w:bidi="ar-DZ"/>
        </w:rPr>
        <w:t xml:space="preserve">) </w:t>
      </w:r>
      <w:r w:rsidRPr="007C0F67">
        <w:rPr>
          <w:rFonts w:ascii="Simplified Arabic" w:hAnsi="Simplified Arabic" w:cs="Simplified Arabic"/>
          <w:sz w:val="28"/>
          <w:szCs w:val="28"/>
          <w:rtl/>
          <w:lang w:bidi="ar-DZ"/>
        </w:rPr>
        <w:t xml:space="preserve">التي توصلت إلى </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 xml:space="preserve">ن الأطفال المصابين بداء السكري لديهم استجابة </w:t>
      </w:r>
      <w:r w:rsidRPr="007C0F67">
        <w:rPr>
          <w:rFonts w:ascii="Simplified Arabic" w:hAnsi="Simplified Arabic" w:cs="Simplified Arabic" w:hint="cs"/>
          <w:sz w:val="28"/>
          <w:szCs w:val="28"/>
          <w:rtl/>
          <w:lang w:bidi="ar-DZ"/>
        </w:rPr>
        <w:t>اكتئابيه</w:t>
      </w:r>
      <w:r w:rsidRPr="007C0F67">
        <w:rPr>
          <w:rFonts w:ascii="Simplified Arabic" w:hAnsi="Simplified Arabic" w:cs="Simplified Arabic"/>
          <w:sz w:val="28"/>
          <w:szCs w:val="28"/>
          <w:rtl/>
          <w:lang w:bidi="ar-DZ"/>
        </w:rPr>
        <w:t xml:space="preserve"> متمثلة في مجموعة من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عراض الجسدية، النفسية، الانفعالية، المعرفية والسلوكية.</w:t>
      </w:r>
    </w:p>
    <w:p w:rsidR="00697899" w:rsidRPr="004F7465"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ودراسة </w:t>
      </w:r>
      <w:r w:rsidRPr="007C053A">
        <w:rPr>
          <w:rFonts w:ascii="Simplified Arabic" w:hAnsi="Simplified Arabic" w:cs="Simplified Arabic"/>
          <w:sz w:val="28"/>
          <w:szCs w:val="28"/>
          <w:lang w:bidi="ar-DZ"/>
        </w:rPr>
        <w:t>(</w:t>
      </w:r>
      <w:r>
        <w:rPr>
          <w:rFonts w:ascii="Simplified Arabic" w:hAnsi="Simplified Arabic" w:cs="Simplified Arabic"/>
          <w:sz w:val="28"/>
          <w:szCs w:val="28"/>
          <w:lang w:bidi="ar-DZ"/>
        </w:rPr>
        <w:t xml:space="preserve"> </w:t>
      </w:r>
      <w:r w:rsidRPr="007C053A">
        <w:rPr>
          <w:rFonts w:ascii="Simplified Arabic" w:hAnsi="Simplified Arabic" w:cs="Simplified Arabic"/>
          <w:sz w:val="28"/>
          <w:szCs w:val="28"/>
          <w:lang w:bidi="ar-DZ"/>
        </w:rPr>
        <w:t>goldston</w:t>
      </w:r>
      <w:r w:rsidR="008629FF">
        <w:rPr>
          <w:rFonts w:ascii="Simplified Arabic" w:hAnsi="Simplified Arabic" w:cs="Simplified Arabic"/>
          <w:sz w:val="28"/>
          <w:szCs w:val="28"/>
          <w:lang w:bidi="ar-DZ"/>
        </w:rPr>
        <w:t xml:space="preserve"> et at</w:t>
      </w:r>
      <w:r w:rsidRPr="007C053A">
        <w:rPr>
          <w:rFonts w:ascii="Simplified Arabic" w:hAnsi="Simplified Arabic" w:cs="Simplified Arabic"/>
          <w:sz w:val="28"/>
          <w:szCs w:val="28"/>
          <w:lang w:bidi="ar-DZ"/>
        </w:rPr>
        <w:t>,1992</w:t>
      </w:r>
      <w:r w:rsidRPr="00931A24">
        <w:rPr>
          <w:rFonts w:ascii="Simplified Arabic" w:hAnsi="Simplified Arabic" w:cs="Simplified Arabic"/>
          <w:sz w:val="28"/>
          <w:szCs w:val="28"/>
          <w:lang w:bidi="ar-DZ"/>
        </w:rPr>
        <w:t>)</w:t>
      </w:r>
      <w:r w:rsidRPr="007C0F67">
        <w:rPr>
          <w:rFonts w:ascii="Simplified Arabic" w:hAnsi="Simplified Arabic" w:cs="Simplified Arabic"/>
          <w:sz w:val="28"/>
          <w:szCs w:val="28"/>
          <w:rtl/>
          <w:lang w:bidi="ar-DZ"/>
        </w:rPr>
        <w:t>التي هدفت  الى معرفة ال</w:t>
      </w:r>
      <w:r>
        <w:rPr>
          <w:rFonts w:ascii="Simplified Arabic" w:hAnsi="Simplified Arabic" w:cs="Simplified Arabic" w:hint="cs"/>
          <w:sz w:val="28"/>
          <w:szCs w:val="28"/>
          <w:rtl/>
          <w:lang w:bidi="ar-DZ"/>
        </w:rPr>
        <w:t>آ</w:t>
      </w:r>
      <w:r w:rsidRPr="007C0F67">
        <w:rPr>
          <w:rFonts w:ascii="Simplified Arabic" w:hAnsi="Simplified Arabic" w:cs="Simplified Arabic"/>
          <w:sz w:val="28"/>
          <w:szCs w:val="28"/>
          <w:rtl/>
          <w:lang w:bidi="ar-DZ"/>
        </w:rPr>
        <w:t>ثار المترتبة على مرض السكري المعتمد على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نسولين على التطور الذهني والأداء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 xml:space="preserve">كاديمي لدى الأطفال المصابين، حيث تكونت عينة الدراسة من </w:t>
      </w:r>
      <w:r w:rsidRPr="007C0F67">
        <w:rPr>
          <w:rFonts w:ascii="Simplified Arabic" w:hAnsi="Simplified Arabic" w:cs="Simplified Arabic"/>
          <w:sz w:val="28"/>
          <w:szCs w:val="28"/>
          <w:lang w:bidi="ar-DZ"/>
        </w:rPr>
        <w:t>87</w:t>
      </w:r>
      <w:r w:rsidRPr="007C0F67">
        <w:rPr>
          <w:rFonts w:ascii="Simplified Arabic" w:hAnsi="Simplified Arabic" w:cs="Simplified Arabic"/>
          <w:sz w:val="28"/>
          <w:szCs w:val="28"/>
          <w:rtl/>
          <w:lang w:bidi="ar-DZ"/>
        </w:rPr>
        <w:t xml:space="preserve"> طفلا (45 انات و</w:t>
      </w:r>
      <w:r w:rsidRPr="007C0F67">
        <w:rPr>
          <w:rFonts w:ascii="Simplified Arabic" w:hAnsi="Simplified Arabic" w:cs="Simplified Arabic"/>
          <w:sz w:val="28"/>
          <w:szCs w:val="28"/>
          <w:lang w:bidi="ar-DZ"/>
        </w:rPr>
        <w:t>42</w:t>
      </w:r>
      <w:r w:rsidRPr="007C0F67">
        <w:rPr>
          <w:rFonts w:ascii="Simplified Arabic" w:hAnsi="Simplified Arabic" w:cs="Simplified Arabic"/>
          <w:sz w:val="28"/>
          <w:szCs w:val="28"/>
          <w:rtl/>
          <w:lang w:bidi="ar-DZ"/>
        </w:rPr>
        <w:t>ذكور)</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وخلصت الى أن هناك مضاعفات تؤثر على نسبة الذكاء والأداء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 xml:space="preserve">كاديمي لدى مرضى السكري مع مرور الزمن، وتوصلت دراسة </w:t>
      </w:r>
      <w:r w:rsidRPr="00931A24">
        <w:rPr>
          <w:rFonts w:ascii="Simplified Arabic" w:hAnsi="Simplified Arabic" w:cs="Simplified Arabic"/>
          <w:sz w:val="28"/>
          <w:szCs w:val="28"/>
          <w:rtl/>
          <w:lang w:bidi="ar-DZ"/>
        </w:rPr>
        <w:t xml:space="preserve">(بوريشة جميلة </w:t>
      </w:r>
      <w:r w:rsidRPr="00931A24">
        <w:rPr>
          <w:rFonts w:ascii="Simplified Arabic" w:hAnsi="Simplified Arabic" w:cs="Simplified Arabic"/>
          <w:sz w:val="28"/>
          <w:szCs w:val="28"/>
          <w:lang w:bidi="ar-DZ"/>
        </w:rPr>
        <w:t>2020</w:t>
      </w:r>
      <w:r w:rsidRPr="00931A24">
        <w:rPr>
          <w:rFonts w:ascii="Simplified Arabic" w:hAnsi="Simplified Arabic" w:cs="Simplified Arabic"/>
          <w:sz w:val="28"/>
          <w:szCs w:val="28"/>
          <w:rtl/>
          <w:lang w:bidi="ar-DZ"/>
        </w:rPr>
        <w:t>)</w:t>
      </w:r>
      <w:r w:rsidRPr="007C0F67">
        <w:rPr>
          <w:rFonts w:ascii="Simplified Arabic" w:hAnsi="Simplified Arabic" w:cs="Simplified Arabic"/>
          <w:sz w:val="28"/>
          <w:szCs w:val="28"/>
          <w:rtl/>
          <w:lang w:bidi="ar-DZ"/>
        </w:rPr>
        <w:t xml:space="preserve"> أن الحالات المصابة بمرض السكري (النوع الأول) يؤثر سلبا على نموهم النفسي، السلوكي والمعرفي</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كما يؤثر على بنية تقدير الذات لديهم، مما ينعكس بالسلب على مسارهم الدراسي وتحصيلهم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دائي والمعرفي داخل القسم وخارجه،</w:t>
      </w:r>
      <w:r w:rsidRPr="004B069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و</w:t>
      </w:r>
      <w:r w:rsidRPr="004B0695">
        <w:rPr>
          <w:rFonts w:ascii="Simplified Arabic" w:hAnsi="Simplified Arabic" w:cs="Simplified Arabic" w:hint="cs"/>
          <w:sz w:val="28"/>
          <w:szCs w:val="28"/>
          <w:rtl/>
          <w:lang w:bidi="ar-DZ"/>
        </w:rPr>
        <w:t>دراسة (</w:t>
      </w:r>
      <w:r w:rsidRPr="004B0695">
        <w:rPr>
          <w:rFonts w:ascii="Simplified Arabic" w:hAnsi="Simplified Arabic" w:cs="Simplified Arabic"/>
          <w:sz w:val="28"/>
          <w:szCs w:val="28"/>
          <w:lang w:bidi="ar-DZ"/>
        </w:rPr>
        <w:t>Anne Charlotte, 2008</w:t>
      </w:r>
      <w:r w:rsidRPr="004B0695">
        <w:rPr>
          <w:rFonts w:ascii="Simplified Arabic" w:hAnsi="Simplified Arabic" w:cs="Simplified Arabic" w:hint="cs"/>
          <w:sz w:val="28"/>
          <w:szCs w:val="28"/>
          <w:rtl/>
          <w:lang w:bidi="ar-DZ"/>
        </w:rPr>
        <w:t>)</w:t>
      </w:r>
      <w:r w:rsidRPr="004B0695">
        <w:rPr>
          <w:rFonts w:ascii="Simplified Arabic" w:hAnsi="Simplified Arabic" w:cs="Simplified Arabic" w:hint="cs"/>
          <w:b/>
          <w:bCs/>
          <w:sz w:val="28"/>
          <w:szCs w:val="28"/>
          <w:rtl/>
          <w:lang w:bidi="ar-DZ"/>
        </w:rPr>
        <w:t xml:space="preserve"> </w:t>
      </w:r>
      <w:r w:rsidRPr="004B0695">
        <w:rPr>
          <w:rFonts w:ascii="Simplified Arabic" w:hAnsi="Simplified Arabic" w:cs="Simplified Arabic" w:hint="cs"/>
          <w:sz w:val="28"/>
          <w:szCs w:val="28"/>
          <w:rtl/>
          <w:lang w:bidi="ar-DZ"/>
        </w:rPr>
        <w:t>التي هدفت إلى معرفة أثر داء السكري على تقدير الطفل لذاته من وجهة نظر الأطفال المصابين وأولياء أمورهم، حيث اتضح أن بداية المعاناة تكون بدءا من لحظة تشخيص المرض عند الوالدين، أما الأطفال المصابين فيظهر عليهم الحزن والقلق بسبب الحقن اليومي والمستمر، إضافة إلى القيود الغذائية المفروضة عليه</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في حين نجد</w:t>
      </w:r>
      <w:r w:rsidRPr="007C0F67">
        <w:rPr>
          <w:rFonts w:ascii="Simplified Arabic" w:hAnsi="Simplified Arabic" w:cs="Simplified Arabic"/>
          <w:sz w:val="28"/>
          <w:szCs w:val="28"/>
          <w:rtl/>
          <w:lang w:bidi="ar-DZ"/>
        </w:rPr>
        <w:t xml:space="preserve"> دراسة </w:t>
      </w:r>
      <w:r w:rsidRPr="00931A24">
        <w:rPr>
          <w:rFonts w:ascii="Simplified Arabic" w:hAnsi="Simplified Arabic" w:cs="Simplified Arabic"/>
          <w:sz w:val="28"/>
          <w:szCs w:val="28"/>
          <w:rtl/>
          <w:lang w:bidi="ar-DZ"/>
        </w:rPr>
        <w:t>(بوشينة صالح</w:t>
      </w:r>
      <w:r>
        <w:rPr>
          <w:rFonts w:ascii="Simplified Arabic" w:hAnsi="Simplified Arabic" w:cs="Simplified Arabic" w:hint="cs"/>
          <w:sz w:val="28"/>
          <w:szCs w:val="28"/>
          <w:rtl/>
          <w:lang w:bidi="ar-DZ"/>
        </w:rPr>
        <w:t>،</w:t>
      </w:r>
      <w:r w:rsidRPr="00931A24">
        <w:rPr>
          <w:rFonts w:ascii="Simplified Arabic" w:hAnsi="Simplified Arabic" w:cs="Simplified Arabic"/>
          <w:sz w:val="28"/>
          <w:szCs w:val="28"/>
          <w:rtl/>
          <w:lang w:bidi="ar-DZ"/>
        </w:rPr>
        <w:t xml:space="preserve"> </w:t>
      </w:r>
      <w:r w:rsidRPr="00931A24">
        <w:rPr>
          <w:rFonts w:ascii="Simplified Arabic" w:hAnsi="Simplified Arabic" w:cs="Simplified Arabic"/>
          <w:sz w:val="28"/>
          <w:szCs w:val="28"/>
          <w:lang w:bidi="ar-DZ"/>
        </w:rPr>
        <w:t>2018</w:t>
      </w:r>
      <w:r w:rsidRPr="00931A24">
        <w:rPr>
          <w:rFonts w:ascii="Simplified Arabic" w:hAnsi="Simplified Arabic" w:cs="Simplified Arabic"/>
          <w:sz w:val="28"/>
          <w:szCs w:val="28"/>
          <w:rtl/>
          <w:lang w:bidi="ar-DZ"/>
        </w:rPr>
        <w:t>)</w:t>
      </w:r>
      <w:r w:rsidRPr="007C0F67">
        <w:rPr>
          <w:rFonts w:ascii="Simplified Arabic" w:hAnsi="Simplified Arabic" w:cs="Simplified Arabic"/>
          <w:sz w:val="28"/>
          <w:szCs w:val="28"/>
          <w:rtl/>
          <w:lang w:bidi="ar-DZ"/>
        </w:rPr>
        <w:t xml:space="preserve"> التي توصلت </w:t>
      </w: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 xml:space="preserve">لى </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ن المراهقين المصابين بداء السكري يتمتعون بمستوى فاعلية الذات مرتفع و</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نه لا توجد فروق في مستوى فاعلية الذات تعزى لمتغير الجنس</w:t>
      </w:r>
      <w:r>
        <w:rPr>
          <w:rFonts w:ascii="Simplified Arabic" w:hAnsi="Simplified Arabic" w:cs="Simplified Arabic" w:hint="cs"/>
          <w:sz w:val="28"/>
          <w:szCs w:val="28"/>
          <w:rtl/>
          <w:lang w:bidi="ar-DZ"/>
        </w:rPr>
        <w:t>.</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وبناء على ذلك، ظهور داء السكري أثناء الطفولة يشكل عبئا ومسؤولية موجهة للآباء، وقد تزيد هذه الضغوط باختلاف جنس الطفل المصاب، مستوى ثقافي للوالدين ومدى تقبلهما لمرض طفلهما، إضافة الى تحطم صورة الطفل المثالي وهذا ما أشارت إليه دراسة (</w:t>
      </w:r>
      <w:r w:rsidRPr="007C053A">
        <w:rPr>
          <w:rFonts w:ascii="Simplified Arabic" w:hAnsi="Simplified Arabic" w:cs="Simplified Arabic"/>
          <w:sz w:val="28"/>
          <w:szCs w:val="28"/>
          <w:rtl/>
          <w:lang w:bidi="ar-DZ"/>
        </w:rPr>
        <w:t>سامية دلال،</w:t>
      </w:r>
      <w:r>
        <w:rPr>
          <w:rFonts w:ascii="Simplified Arabic" w:hAnsi="Simplified Arabic" w:cs="Simplified Arabic" w:hint="cs"/>
          <w:sz w:val="28"/>
          <w:szCs w:val="28"/>
          <w:rtl/>
          <w:lang w:bidi="ar-DZ"/>
        </w:rPr>
        <w:t xml:space="preserve"> </w:t>
      </w:r>
      <w:r w:rsidRPr="007C053A">
        <w:rPr>
          <w:rFonts w:ascii="Simplified Arabic" w:hAnsi="Simplified Arabic" w:cs="Simplified Arabic"/>
          <w:sz w:val="28"/>
          <w:szCs w:val="28"/>
          <w:rtl/>
          <w:lang w:bidi="ar-DZ"/>
        </w:rPr>
        <w:t>2022</w:t>
      </w:r>
      <w:r w:rsidRPr="007C0F67">
        <w:rPr>
          <w:rFonts w:ascii="Simplified Arabic" w:hAnsi="Simplified Arabic" w:cs="Simplified Arabic"/>
          <w:sz w:val="28"/>
          <w:szCs w:val="28"/>
          <w:rtl/>
          <w:lang w:bidi="ar-DZ"/>
        </w:rPr>
        <w:t xml:space="preserve">) التي </w:t>
      </w:r>
      <w:r>
        <w:rPr>
          <w:rFonts w:ascii="Simplified Arabic" w:hAnsi="Simplified Arabic" w:cs="Simplified Arabic" w:hint="cs"/>
          <w:sz w:val="28"/>
          <w:szCs w:val="28"/>
          <w:rtl/>
          <w:lang w:bidi="ar-DZ"/>
        </w:rPr>
        <w:t>ت</w:t>
      </w:r>
      <w:r w:rsidRPr="007C0F67">
        <w:rPr>
          <w:rFonts w:ascii="Simplified Arabic" w:hAnsi="Simplified Arabic" w:cs="Simplified Arabic"/>
          <w:sz w:val="28"/>
          <w:szCs w:val="28"/>
          <w:rtl/>
          <w:lang w:bidi="ar-DZ"/>
        </w:rPr>
        <w:t xml:space="preserve">وصلت إلى </w:t>
      </w:r>
      <w:r w:rsidRPr="007C0F67">
        <w:rPr>
          <w:rFonts w:ascii="Simplified Arabic" w:hAnsi="Simplified Arabic" w:cs="Simplified Arabic"/>
          <w:sz w:val="28"/>
          <w:szCs w:val="28"/>
          <w:rtl/>
          <w:lang w:bidi="ar-DZ"/>
        </w:rPr>
        <w:lastRenderedPageBreak/>
        <w:t>أن ارتفاع مستوى الضغوط النفسية لدى أولياء الأطفال ذوي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مراض المزمنة يؤثر بشكل مباشر وسلبي على رضا  الحياة</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ويرتبط بشكل سلبي مع أبعاد الدعم الاجتماعي المدرك التي تؤثر بشكل إيجابي ومباشر على الرضا عن الحياة، لأنهم يواجهون تفاصيل يومية تثقل كاهلهم نتيجة المشاكل الصحية والسلوكية.</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فقد أجمع الباحثون الذين اهتموا بقياس الحالة الصحية لأولياء أطفال ال</w:t>
      </w: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عاقات على أن وجود طفل معاق في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سرة يولد ضغوطا على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 xml:space="preserve">ولياء، كشفت دراسة </w:t>
      </w:r>
      <w:r w:rsidRPr="00931A24">
        <w:rPr>
          <w:rFonts w:ascii="Simplified Arabic" w:hAnsi="Simplified Arabic" w:cs="Simplified Arabic"/>
          <w:sz w:val="28"/>
          <w:szCs w:val="28"/>
          <w:rtl/>
          <w:lang w:bidi="ar-DZ"/>
        </w:rPr>
        <w:t xml:space="preserve">(بن سيد </w:t>
      </w:r>
      <w:r>
        <w:rPr>
          <w:rFonts w:ascii="Simplified Arabic" w:hAnsi="Simplified Arabic" w:cs="Simplified Arabic" w:hint="cs"/>
          <w:sz w:val="28"/>
          <w:szCs w:val="28"/>
          <w:rtl/>
          <w:lang w:bidi="ar-DZ"/>
        </w:rPr>
        <w:t>أ</w:t>
      </w:r>
      <w:r w:rsidRPr="00931A24">
        <w:rPr>
          <w:rFonts w:ascii="Simplified Arabic" w:hAnsi="Simplified Arabic" w:cs="Simplified Arabic"/>
          <w:sz w:val="28"/>
          <w:szCs w:val="28"/>
          <w:rtl/>
          <w:lang w:bidi="ar-DZ"/>
        </w:rPr>
        <w:t>سية، بن منصور</w:t>
      </w:r>
      <w:r w:rsidRPr="007C0F67">
        <w:rPr>
          <w:rFonts w:ascii="Simplified Arabic" w:hAnsi="Simplified Arabic" w:cs="Simplified Arabic"/>
          <w:b/>
          <w:bCs/>
          <w:sz w:val="28"/>
          <w:szCs w:val="28"/>
          <w:rtl/>
          <w:lang w:bidi="ar-DZ"/>
        </w:rPr>
        <w:t xml:space="preserve"> </w:t>
      </w:r>
      <w:r w:rsidRPr="00931A24">
        <w:rPr>
          <w:rFonts w:ascii="Simplified Arabic" w:hAnsi="Simplified Arabic" w:cs="Simplified Arabic"/>
          <w:sz w:val="28"/>
          <w:szCs w:val="28"/>
          <w:rtl/>
          <w:lang w:bidi="ar-DZ"/>
        </w:rPr>
        <w:t xml:space="preserve">مليكة، </w:t>
      </w:r>
      <w:r w:rsidRPr="00931A24">
        <w:rPr>
          <w:rFonts w:ascii="Simplified Arabic" w:hAnsi="Simplified Arabic" w:cs="Simplified Arabic"/>
          <w:sz w:val="28"/>
          <w:szCs w:val="28"/>
          <w:lang w:bidi="ar-DZ"/>
        </w:rPr>
        <w:t>2018</w:t>
      </w:r>
      <w:r w:rsidRPr="00931A24">
        <w:rPr>
          <w:rFonts w:ascii="Simplified Arabic" w:hAnsi="Simplified Arabic" w:cs="Simplified Arabic"/>
          <w:sz w:val="28"/>
          <w:szCs w:val="28"/>
          <w:rtl/>
          <w:lang w:bidi="ar-DZ"/>
        </w:rPr>
        <w:t>)</w:t>
      </w:r>
      <w:r w:rsidRPr="007C0F67">
        <w:rPr>
          <w:rFonts w:ascii="Simplified Arabic" w:hAnsi="Simplified Arabic" w:cs="Simplified Arabic"/>
          <w:sz w:val="28"/>
          <w:szCs w:val="28"/>
          <w:rtl/>
          <w:lang w:bidi="ar-DZ"/>
        </w:rPr>
        <w:t xml:space="preserve"> أن هناك الكثير من الضغوطات على مريض السكري وهذه الضغوطات تؤثر نفسيا بشكل سلبي على المريض والمحيطين به.</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 فوجود مشاكل نفسية تقلل من الاستجابة للعلاج وتطيل في التحكم في المرض والحد من خطورته ومضاعفاته، حيث يتسبب الإعلان في حالة إنكار المرض لفترة طويلة أو التوجه نحو العلاج الشعبي في ظل غياب المعلومات عن المرض وعن العلاج. والإعلان بطريقة عشوائية وغير </w:t>
      </w:r>
      <w:r w:rsidRPr="007C0F67">
        <w:rPr>
          <w:rFonts w:ascii="Simplified Arabic" w:hAnsi="Simplified Arabic" w:cs="Simplified Arabic" w:hint="cs"/>
          <w:sz w:val="28"/>
          <w:szCs w:val="28"/>
          <w:rtl/>
          <w:lang w:bidi="ar-DZ"/>
        </w:rPr>
        <w:t>مهيئة</w:t>
      </w:r>
      <w:r w:rsidRPr="007C0F67">
        <w:rPr>
          <w:rFonts w:ascii="Simplified Arabic" w:hAnsi="Simplified Arabic" w:cs="Simplified Arabic"/>
          <w:sz w:val="28"/>
          <w:szCs w:val="28"/>
          <w:rtl/>
          <w:lang w:bidi="ar-DZ"/>
        </w:rPr>
        <w:t xml:space="preserve"> يؤدي حتما لعدم تقبل</w:t>
      </w:r>
      <w:r>
        <w:rPr>
          <w:rFonts w:ascii="Simplified Arabic" w:hAnsi="Simplified Arabic" w:cs="Simplified Arabic" w:hint="cs"/>
          <w:sz w:val="28"/>
          <w:szCs w:val="28"/>
          <w:rtl/>
          <w:lang w:bidi="ar-DZ"/>
        </w:rPr>
        <w:t>ه</w:t>
      </w:r>
      <w:r w:rsidRPr="007C0F67">
        <w:rPr>
          <w:rFonts w:ascii="Simplified Arabic" w:hAnsi="Simplified Arabic" w:cs="Simplified Arabic"/>
          <w:b/>
          <w:bCs/>
          <w:sz w:val="28"/>
          <w:szCs w:val="28"/>
          <w:rtl/>
          <w:lang w:bidi="ar-DZ"/>
        </w:rPr>
        <w:t>.</w:t>
      </w:r>
      <w:r w:rsidRPr="007C0F67">
        <w:rPr>
          <w:rFonts w:ascii="Simplified Arabic" w:hAnsi="Simplified Arabic" w:cs="Simplified Arabic"/>
          <w:sz w:val="28"/>
          <w:szCs w:val="28"/>
          <w:rtl/>
          <w:lang w:bidi="ar-DZ"/>
        </w:rPr>
        <w:t xml:space="preserve"> وعليه</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يشكل تشخيص الطفل بداء السكري صدمة نفسية للآباء، تظهر من خلال عجزهما في </w:t>
      </w: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رصان الصدمة والفائض النزوي للطاقة الذي يعتري الجهاز النفسي، فيعجز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 xml:space="preserve">نا عن تحقيق التوازن لشدة الموقف وفجائيته، </w:t>
      </w:r>
      <w:r>
        <w:rPr>
          <w:rFonts w:ascii="Simplified Arabic" w:hAnsi="Simplified Arabic" w:cs="Simplified Arabic" w:hint="cs"/>
          <w:sz w:val="28"/>
          <w:szCs w:val="28"/>
          <w:rtl/>
          <w:lang w:bidi="ar-DZ"/>
        </w:rPr>
        <w:t>وي</w:t>
      </w:r>
      <w:r w:rsidRPr="007C0F67">
        <w:rPr>
          <w:rFonts w:ascii="Simplified Arabic" w:hAnsi="Simplified Arabic" w:cs="Simplified Arabic"/>
          <w:sz w:val="28"/>
          <w:szCs w:val="28"/>
          <w:rtl/>
          <w:lang w:bidi="ar-DZ"/>
        </w:rPr>
        <w:t>جند ميكانيزمات الكف والتجنب محاولا التكيف مع الواقع</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w:t>
      </w:r>
      <w:r w:rsidRPr="00931A24">
        <w:rPr>
          <w:rFonts w:ascii="Simplified Arabic" w:hAnsi="Simplified Arabic" w:cs="Simplified Arabic"/>
          <w:sz w:val="28"/>
          <w:szCs w:val="28"/>
          <w:rtl/>
          <w:lang w:bidi="ar-DZ"/>
        </w:rPr>
        <w:t xml:space="preserve">(بن بردي مليكة، </w:t>
      </w:r>
      <w:r w:rsidRPr="00931A24">
        <w:rPr>
          <w:rFonts w:ascii="Simplified Arabic" w:hAnsi="Simplified Arabic" w:cs="Simplified Arabic"/>
          <w:sz w:val="28"/>
          <w:szCs w:val="28"/>
          <w:lang w:bidi="ar-DZ"/>
        </w:rPr>
        <w:t>2014</w:t>
      </w:r>
      <w:r w:rsidRPr="00931A24">
        <w:rPr>
          <w:rFonts w:ascii="Simplified Arabic" w:hAnsi="Simplified Arabic" w:cs="Simplified Arabic" w:hint="cs"/>
          <w:sz w:val="28"/>
          <w:szCs w:val="28"/>
          <w:rtl/>
          <w:lang w:bidi="ar-DZ"/>
        </w:rPr>
        <w:t>،</w:t>
      </w:r>
      <w:r>
        <w:rPr>
          <w:rFonts w:ascii="Simplified Arabic" w:hAnsi="Simplified Arabic" w:cs="Simplified Arabic" w:hint="cs"/>
          <w:b/>
          <w:bCs/>
          <w:sz w:val="28"/>
          <w:szCs w:val="28"/>
          <w:rtl/>
          <w:lang w:bidi="ar-DZ"/>
        </w:rPr>
        <w:t xml:space="preserve"> </w:t>
      </w:r>
      <w:r w:rsidRPr="00931A24">
        <w:rPr>
          <w:rFonts w:ascii="Simplified Arabic" w:hAnsi="Simplified Arabic" w:cs="Simplified Arabic" w:hint="cs"/>
          <w:sz w:val="28"/>
          <w:szCs w:val="28"/>
          <w:rtl/>
          <w:lang w:bidi="ar-DZ"/>
        </w:rPr>
        <w:t>ص33</w:t>
      </w:r>
      <w:r w:rsidRPr="00931A24">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حسب </w:t>
      </w:r>
      <w:r>
        <w:rPr>
          <w:rFonts w:ascii="Simplified Arabic" w:hAnsi="Simplified Arabic" w:cs="Simplified Arabic"/>
          <w:sz w:val="28"/>
          <w:szCs w:val="28"/>
          <w:lang w:bidi="ar-DZ"/>
        </w:rPr>
        <w:t>G.Francesco</w:t>
      </w:r>
      <w:r>
        <w:rPr>
          <w:rFonts w:ascii="Simplified Arabic" w:hAnsi="Simplified Arabic" w:cs="Simplified Arabic" w:hint="cs"/>
          <w:sz w:val="28"/>
          <w:szCs w:val="28"/>
          <w:rtl/>
          <w:lang w:bidi="ar-DZ"/>
        </w:rPr>
        <w:t xml:space="preserve"> (2012) الذي تناول في مقاله" آثار ما بعد الصدمة للإعاقة على النظام الإدراكي والنفسي للوالدين" أوضح أن</w:t>
      </w:r>
      <w:r w:rsidRPr="007C0F67">
        <w:rPr>
          <w:rFonts w:ascii="Simplified Arabic" w:hAnsi="Simplified Arabic" w:cs="Simplified Arabic"/>
          <w:sz w:val="28"/>
          <w:szCs w:val="28"/>
          <w:rtl/>
          <w:lang w:bidi="ar-DZ"/>
        </w:rPr>
        <w:t xml:space="preserve"> </w:t>
      </w:r>
      <w:r w:rsidRPr="00D203F6">
        <w:rPr>
          <w:rFonts w:ascii="Simplified Arabic" w:hAnsi="Simplified Arabic" w:cs="Simplified Arabic"/>
          <w:sz w:val="28"/>
          <w:szCs w:val="28"/>
          <w:rtl/>
        </w:rPr>
        <w:t>ولادة طفل معاق ترتبط عمومًا بانهيار الاستمرارية في الت</w:t>
      </w:r>
      <w:r>
        <w:rPr>
          <w:rFonts w:ascii="Simplified Arabic" w:hAnsi="Simplified Arabic" w:cs="Simplified Arabic" w:hint="cs"/>
          <w:sz w:val="28"/>
          <w:szCs w:val="28"/>
          <w:rtl/>
        </w:rPr>
        <w:t>صورات</w:t>
      </w:r>
      <w:r w:rsidRPr="00D203F6">
        <w:rPr>
          <w:rFonts w:ascii="Simplified Arabic" w:hAnsi="Simplified Arabic" w:cs="Simplified Arabic"/>
          <w:sz w:val="28"/>
          <w:szCs w:val="28"/>
          <w:rtl/>
        </w:rPr>
        <w:t xml:space="preserve"> النفسية لدى الوالدين وفشل النظم التنبؤية العادية، خاصة فيما يتعلق بتوقعاتهم لمستقبل الطفل وردود أفعاله. يعمل انهيار الاستمرارية على إثقال الوالدين بتحديات نفسية، حيث يجدون أنفسهم غالبًا في حالة من عدم اليقين والقلق بشأن كيفية التعامل مع احتياجات الطفل </w:t>
      </w:r>
      <w:r w:rsidRPr="00D203F6">
        <w:rPr>
          <w:rFonts w:ascii="Simplified Arabic" w:hAnsi="Simplified Arabic" w:cs="Simplified Arabic"/>
          <w:sz w:val="28"/>
          <w:szCs w:val="28"/>
          <w:rtl/>
        </w:rPr>
        <w:lastRenderedPageBreak/>
        <w:t xml:space="preserve">وتأثيرها على الأسرة. في هذا السياق، يفتقد الوالدان </w:t>
      </w:r>
      <w:r>
        <w:rPr>
          <w:rFonts w:ascii="Simplified Arabic" w:hAnsi="Simplified Arabic" w:cs="Simplified Arabic" w:hint="cs"/>
          <w:sz w:val="28"/>
          <w:szCs w:val="28"/>
          <w:rtl/>
        </w:rPr>
        <w:t>ا</w:t>
      </w:r>
      <w:r w:rsidRPr="00D203F6">
        <w:rPr>
          <w:rFonts w:ascii="Simplified Arabic" w:hAnsi="Simplified Arabic" w:cs="Simplified Arabic"/>
          <w:sz w:val="28"/>
          <w:szCs w:val="28"/>
          <w:rtl/>
        </w:rPr>
        <w:t>لقدرة على توقع ردود أفعال الطفل مقدمًا، مما يعمل على تعقيد تجاربهم اليومي</w:t>
      </w:r>
      <w:r>
        <w:rPr>
          <w:rFonts w:ascii="Simplified Arabic" w:hAnsi="Simplified Arabic" w:cs="Simplified Arabic" w:hint="cs"/>
          <w:sz w:val="28"/>
          <w:szCs w:val="28"/>
          <w:rtl/>
        </w:rPr>
        <w:t>ة.</w:t>
      </w:r>
      <w:r w:rsidRPr="00D203F6">
        <w:rPr>
          <w:rFonts w:ascii="Simplified Arabic" w:hAnsi="Simplified Arabic" w:cs="Simplified Arabic"/>
          <w:sz w:val="28"/>
          <w:szCs w:val="28"/>
          <w:rtl/>
          <w:lang w:bidi="ar-DZ"/>
        </w:rPr>
        <w:t xml:space="preserve"> </w:t>
      </w:r>
    </w:p>
    <w:p w:rsidR="00697899" w:rsidRPr="007C0F67" w:rsidRDefault="00697899" w:rsidP="0069789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كما </w:t>
      </w:r>
      <w:r w:rsidRPr="007C0F67">
        <w:rPr>
          <w:rFonts w:ascii="Simplified Arabic" w:hAnsi="Simplified Arabic" w:cs="Simplified Arabic"/>
          <w:sz w:val="28"/>
          <w:szCs w:val="28"/>
          <w:rtl/>
          <w:lang w:bidi="ar-DZ"/>
        </w:rPr>
        <w:t xml:space="preserve">يرى بايلي </w:t>
      </w:r>
      <w:r w:rsidRPr="007C0F67">
        <w:rPr>
          <w:rFonts w:ascii="Simplified Arabic" w:hAnsi="Simplified Arabic" w:cs="Simplified Arabic"/>
          <w:sz w:val="28"/>
          <w:szCs w:val="28"/>
          <w:lang w:bidi="ar-DZ"/>
        </w:rPr>
        <w:t>Bailly</w:t>
      </w:r>
      <w:r w:rsidRPr="007C0F67">
        <w:rPr>
          <w:rFonts w:ascii="Simplified Arabic" w:hAnsi="Simplified Arabic" w:cs="Simplified Arabic"/>
          <w:sz w:val="28"/>
          <w:szCs w:val="28"/>
          <w:rtl/>
          <w:lang w:bidi="ar-DZ"/>
        </w:rPr>
        <w:t xml:space="preserve"> في هذه النقطة أن الحدث الصادم يخضع الجهاز النفسي لضغط قد يتمكن كل شخص وفي وقت ما </w:t>
      </w: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رصانه، فإذا لم يتم ذلك أو كان مستحيلا فإنه</w:t>
      </w:r>
      <w:r w:rsidRPr="007C0F67">
        <w:rPr>
          <w:rFonts w:ascii="Simplified Arabic" w:hAnsi="Simplified Arabic" w:cs="Simplified Arabic"/>
          <w:sz w:val="28"/>
          <w:szCs w:val="28"/>
          <w:lang w:bidi="ar-DZ"/>
        </w:rPr>
        <w:t xml:space="preserve"> </w:t>
      </w:r>
      <w:r w:rsidRPr="007C0F67">
        <w:rPr>
          <w:rFonts w:ascii="Simplified Arabic" w:hAnsi="Simplified Arabic" w:cs="Simplified Arabic"/>
          <w:sz w:val="28"/>
          <w:szCs w:val="28"/>
          <w:rtl/>
          <w:lang w:bidi="ar-DZ"/>
        </w:rPr>
        <w:t>يؤدي إلى إنتاج صدمة في الجهاز النفسي. كما يؤدي إلى ظهور بعض السلوكيات عند الأولياء التي تفسر تصورات عن طفلهم المصاب بداء السكري حيث يسمح التصور للأفراد والجماعات بالتحكم في المحيط والتأثير عليه</w:t>
      </w:r>
      <w:r>
        <w:rPr>
          <w:rFonts w:ascii="Simplified Arabic" w:hAnsi="Simplified Arabic" w:cs="Simplified Arabic" w:hint="cs"/>
          <w:sz w:val="28"/>
          <w:szCs w:val="28"/>
          <w:rtl/>
          <w:lang w:bidi="ar-DZ"/>
        </w:rPr>
        <w:t>.</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وفي هذا الصدد نقلا من الباحثة (زروالي لطيفة) يحدد أبريك </w:t>
      </w:r>
      <w:r w:rsidRPr="007C0F67">
        <w:rPr>
          <w:rFonts w:ascii="Simplified Arabic" w:hAnsi="Simplified Arabic" w:cs="Simplified Arabic"/>
          <w:sz w:val="28"/>
          <w:szCs w:val="28"/>
          <w:lang w:bidi="ar-DZ"/>
        </w:rPr>
        <w:t>J .CAbric</w:t>
      </w:r>
      <w:r w:rsidRPr="007C0F67">
        <w:rPr>
          <w:rFonts w:ascii="Simplified Arabic" w:hAnsi="Simplified Arabic" w:cs="Simplified Arabic"/>
          <w:sz w:val="28"/>
          <w:szCs w:val="28"/>
          <w:rtl/>
          <w:lang w:bidi="ar-DZ"/>
        </w:rPr>
        <w:t>(1994) التصور بكونه " تصور للعالم الذي يسمح للفرد والجماعة بإعطاء معنى للتصرفات وفهم الواقع من خلال نظام مرجعي خاص وبالتالي يسمح بالتكيف مع هذا الواقع والتموقع فيه."</w:t>
      </w:r>
      <w:r>
        <w:rPr>
          <w:rFonts w:ascii="Simplified Arabic" w:hAnsi="Simplified Arabic" w:cs="Simplified Arabic" w:hint="cs"/>
          <w:sz w:val="28"/>
          <w:szCs w:val="28"/>
          <w:rtl/>
          <w:lang w:bidi="ar-DZ"/>
        </w:rPr>
        <w:t xml:space="preserve"> وحسب الباحثة حليمة عكسة (2015) </w:t>
      </w:r>
      <w:r w:rsidRPr="007C0F67">
        <w:rPr>
          <w:rFonts w:ascii="Simplified Arabic" w:hAnsi="Simplified Arabic" w:cs="Simplified Arabic"/>
          <w:sz w:val="28"/>
          <w:szCs w:val="28"/>
          <w:rtl/>
          <w:lang w:bidi="ar-DZ"/>
        </w:rPr>
        <w:t>يرى بعض الباحثين أن فكر الإنسان أشبه ما يكون بمخبر تتشكل فيه الكثير من الاعتقادات</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الأفكار</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التصورات</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الأحاسيس والمدركات. فكل تجربة ممكنة وقابلة للتصور وكذلك كل معرفة تجريبية أو عقلانية تعود إلى التصو</w:t>
      </w:r>
      <w:r>
        <w:rPr>
          <w:rFonts w:ascii="Simplified Arabic" w:hAnsi="Simplified Arabic" w:cs="Simplified Arabic" w:hint="cs"/>
          <w:sz w:val="28"/>
          <w:szCs w:val="28"/>
          <w:rtl/>
          <w:lang w:bidi="ar-DZ"/>
        </w:rPr>
        <w:t>ر.</w:t>
      </w:r>
    </w:p>
    <w:p w:rsidR="00151E1F" w:rsidRDefault="00697899" w:rsidP="00151E1F">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أما </w:t>
      </w:r>
      <w:r w:rsidRPr="007C0F67">
        <w:rPr>
          <w:rFonts w:ascii="Simplified Arabic" w:hAnsi="Simplified Arabic" w:cs="Simplified Arabic"/>
          <w:sz w:val="28"/>
          <w:szCs w:val="28"/>
          <w:lang w:bidi="ar-DZ"/>
        </w:rPr>
        <w:t>R .Kaes</w:t>
      </w:r>
      <w:r w:rsidRPr="007C0F67">
        <w:rPr>
          <w:rFonts w:ascii="Simplified Arabic" w:hAnsi="Simplified Arabic" w:cs="Simplified Arabic"/>
          <w:sz w:val="28"/>
          <w:szCs w:val="28"/>
          <w:rtl/>
          <w:lang w:bidi="ar-DZ"/>
        </w:rPr>
        <w:t xml:space="preserve"> يعتبر</w:t>
      </w:r>
      <w:r>
        <w:rPr>
          <w:rFonts w:ascii="Simplified Arabic" w:hAnsi="Simplified Arabic" w:cs="Simplified Arabic" w:hint="cs"/>
          <w:sz w:val="28"/>
          <w:szCs w:val="28"/>
          <w:rtl/>
          <w:lang w:bidi="ar-DZ"/>
        </w:rPr>
        <w:t xml:space="preserve"> </w:t>
      </w:r>
      <w:r w:rsidRPr="007C0F67">
        <w:rPr>
          <w:rFonts w:ascii="Simplified Arabic" w:hAnsi="Simplified Arabic" w:cs="Simplified Arabic"/>
          <w:sz w:val="28"/>
          <w:szCs w:val="28"/>
          <w:rtl/>
          <w:lang w:bidi="ar-DZ"/>
        </w:rPr>
        <w:t xml:space="preserve">التصور هو " الكيفية التي يضع بها الشخص موضوعا معينا ذو دلالة نفسية </w:t>
      </w:r>
    </w:p>
    <w:p w:rsidR="00697899" w:rsidRPr="007C0F67" w:rsidRDefault="00697899" w:rsidP="00151E1F">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وثقافية"، إذ يعتبره عملية بناء للواقع  من قبل الفرد، فهو نشاط نفسي يهدف إلى بناء مجموعة من المعارف، والمعلومات حول البيئة أو الواقع بناءا على ال</w:t>
      </w: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 xml:space="preserve">دراكات المتكررة له. </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وعلى هذا</w:t>
      </w:r>
      <w:r w:rsidRPr="007C0F67">
        <w:rPr>
          <w:rFonts w:ascii="Simplified Arabic" w:hAnsi="Simplified Arabic" w:cs="Simplified Arabic"/>
          <w:sz w:val="28"/>
          <w:szCs w:val="28"/>
          <w:lang w:bidi="ar-DZ"/>
        </w:rPr>
        <w:t xml:space="preserve"> </w:t>
      </w:r>
      <w:r w:rsidRPr="007C0F67">
        <w:rPr>
          <w:rFonts w:ascii="Simplified Arabic" w:hAnsi="Simplified Arabic" w:cs="Simplified Arabic"/>
          <w:sz w:val="28"/>
          <w:szCs w:val="28"/>
          <w:rtl/>
          <w:lang w:bidi="ar-DZ"/>
        </w:rPr>
        <w:t>الأساس، من المهم أن يتقبل الوالدين مرض طفلهما لأن العلاقات الاجتماعية تعد من أهم مصادر الدعم الاجتماعي والحماية من تأثير الضغوطات بحيث تشكل درعا واقيا من الانحرافات والعزلة</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مما تجعل الطفل يعيش مطمئنا</w:t>
      </w:r>
      <w:r>
        <w:rPr>
          <w:rFonts w:ascii="Simplified Arabic" w:hAnsi="Simplified Arabic" w:cs="Simplified Arabic" w:hint="cs"/>
          <w:sz w:val="28"/>
          <w:szCs w:val="28"/>
          <w:rtl/>
          <w:lang w:bidi="ar-DZ"/>
        </w:rPr>
        <w:t xml:space="preserve"> و</w:t>
      </w:r>
      <w:r w:rsidRPr="007C0F67">
        <w:rPr>
          <w:rFonts w:ascii="Simplified Arabic" w:hAnsi="Simplified Arabic" w:cs="Simplified Arabic"/>
          <w:sz w:val="28"/>
          <w:szCs w:val="28"/>
          <w:rtl/>
          <w:lang w:bidi="ar-DZ"/>
        </w:rPr>
        <w:t>هادئ النفس</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كما تساعده على أن يكون شخصا فعالا في </w:t>
      </w:r>
      <w:r w:rsidRPr="007C0F67">
        <w:rPr>
          <w:rFonts w:ascii="Simplified Arabic" w:hAnsi="Simplified Arabic" w:cs="Simplified Arabic"/>
          <w:sz w:val="28"/>
          <w:szCs w:val="28"/>
          <w:rtl/>
          <w:lang w:bidi="ar-DZ"/>
        </w:rPr>
        <w:lastRenderedPageBreak/>
        <w:t>المجتمع، والجدير بالذكر أن الوالدين هما أول معلمين فعليين لطفلهما وأكثرهما تأثيرا عليه</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لذلك فإن معاونة هؤلاء الآباء في الاستمرار في تعليم أطفالهم ولكن بالطرق التي تثبت فعاليتها عبر السنين هدف كبير في حد ذاته.</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يعد مشاركة المريض هو مفهوم جديد في مجال الرعاية الصحية، بالنسبة له يتسبب الإعلان عن مرض مزمن (السكري) في حدوث تغييرات ملموسة في حياته، تلزمه أن يكيف مرضه مع حياته اليومية، وتعلم بعض المهارات التي تحقق له جودة الحياة وفهم مرضه بشكل أبسط وأوضح حيث لا يمكن أن يتحقق إلا من خلال التربية العلاجية للمريض. وهذا ما أشارت إليه دراسة </w:t>
      </w:r>
      <w:r w:rsidRPr="003C0708">
        <w:rPr>
          <w:rFonts w:ascii="Simplified Arabic" w:hAnsi="Simplified Arabic" w:cs="Simplified Arabic"/>
          <w:sz w:val="28"/>
          <w:szCs w:val="28"/>
          <w:rtl/>
          <w:lang w:bidi="ar-DZ"/>
        </w:rPr>
        <w:t xml:space="preserve">(ميموني، شريف آسيا، </w:t>
      </w:r>
      <w:r w:rsidRPr="003C0708">
        <w:rPr>
          <w:rFonts w:ascii="Simplified Arabic" w:hAnsi="Simplified Arabic" w:cs="Simplified Arabic"/>
          <w:sz w:val="28"/>
          <w:szCs w:val="28"/>
          <w:lang w:bidi="ar-DZ"/>
        </w:rPr>
        <w:t>2018</w:t>
      </w:r>
      <w:r w:rsidRPr="003C0708">
        <w:rPr>
          <w:rFonts w:ascii="Simplified Arabic" w:hAnsi="Simplified Arabic" w:cs="Simplified Arabic"/>
          <w:sz w:val="28"/>
          <w:szCs w:val="28"/>
          <w:rtl/>
          <w:lang w:bidi="ar-DZ"/>
        </w:rPr>
        <w:t xml:space="preserve"> )</w:t>
      </w:r>
      <w:r>
        <w:rPr>
          <w:rFonts w:ascii="Simplified Arabic" w:hAnsi="Simplified Arabic" w:cs="Simplified Arabic"/>
          <w:sz w:val="28"/>
          <w:szCs w:val="28"/>
          <w:lang w:bidi="ar-DZ"/>
        </w:rPr>
        <w:t xml:space="preserve"> </w:t>
      </w:r>
      <w:r w:rsidRPr="007C0F67">
        <w:rPr>
          <w:rFonts w:ascii="Simplified Arabic" w:hAnsi="Simplified Arabic" w:cs="Simplified Arabic"/>
          <w:sz w:val="28"/>
          <w:szCs w:val="28"/>
          <w:rtl/>
          <w:lang w:bidi="ar-DZ"/>
        </w:rPr>
        <w:t xml:space="preserve">التي أوضحت أهمية الرعاية الصحية للطفل المصاب بمرض السكري وهذه الرعاية ترتكز أساس على التثقيف </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 xml:space="preserve">و التربية الصحية التي يخضع لها الوالدين </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و بالأحرى ال</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 xml:space="preserve">م بما </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 xml:space="preserve">نها هي التي ترعاه عموما في المنزل، بحيث هذا التثقيف يساهم في جعل الطفل يتعايش مع المرض بصفة عادية ينمو ويمارس حياته اليومية كغيره من الأطفال كذلك تعليمه كيفية التعامل مع مرضه في كل الحالات التي يمكن </w:t>
      </w:r>
      <w:r>
        <w:rPr>
          <w:rFonts w:ascii="Simplified Arabic" w:hAnsi="Simplified Arabic" w:cs="Simplified Arabic" w:hint="cs"/>
          <w:sz w:val="28"/>
          <w:szCs w:val="28"/>
          <w:rtl/>
          <w:lang w:bidi="ar-DZ"/>
        </w:rPr>
        <w:t>أ</w:t>
      </w:r>
      <w:r w:rsidRPr="007C0F67">
        <w:rPr>
          <w:rFonts w:ascii="Simplified Arabic" w:hAnsi="Simplified Arabic" w:cs="Simplified Arabic"/>
          <w:sz w:val="28"/>
          <w:szCs w:val="28"/>
          <w:rtl/>
          <w:lang w:bidi="ar-DZ"/>
        </w:rPr>
        <w:t>ن تصادفه.</w:t>
      </w:r>
    </w:p>
    <w:p w:rsidR="00697899" w:rsidRPr="003C0708"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ودراسة جيبسون وآخرون (</w:t>
      </w:r>
      <w:r w:rsidRPr="007C0F67">
        <w:rPr>
          <w:rFonts w:ascii="Simplified Arabic" w:hAnsi="Simplified Arabic" w:cs="Simplified Arabic"/>
          <w:sz w:val="28"/>
          <w:szCs w:val="28"/>
          <w:lang w:bidi="ar-DZ"/>
        </w:rPr>
        <w:t>Gibson et al, 2002</w:t>
      </w:r>
      <w:r w:rsidRPr="007C0F67">
        <w:rPr>
          <w:rFonts w:ascii="Simplified Arabic" w:hAnsi="Simplified Arabic" w:cs="Simplified Arabic"/>
          <w:sz w:val="28"/>
          <w:szCs w:val="28"/>
          <w:rtl/>
          <w:lang w:bidi="ar-DZ"/>
        </w:rPr>
        <w:t>) أوضحت أن التربية العلاجية ساعدت على ال</w:t>
      </w:r>
      <w:r>
        <w:rPr>
          <w:rFonts w:ascii="Simplified Arabic" w:hAnsi="Simplified Arabic" w:cs="Simplified Arabic" w:hint="cs"/>
          <w:sz w:val="28"/>
          <w:szCs w:val="28"/>
          <w:rtl/>
          <w:lang w:bidi="ar-DZ"/>
        </w:rPr>
        <w:t>متابعة</w:t>
      </w:r>
      <w:r w:rsidRPr="007C0F67">
        <w:rPr>
          <w:rFonts w:ascii="Simplified Arabic" w:hAnsi="Simplified Arabic" w:cs="Simplified Arabic"/>
          <w:sz w:val="28"/>
          <w:szCs w:val="28"/>
          <w:rtl/>
          <w:lang w:bidi="ar-DZ"/>
        </w:rPr>
        <w:t xml:space="preserve"> الذاتية للربو لدى مرضى الراشدين من خلال تقليص دال لحالات الاستشفاء، </w:t>
      </w:r>
      <w:r>
        <w:rPr>
          <w:rFonts w:ascii="Simplified Arabic" w:hAnsi="Simplified Arabic" w:cs="Simplified Arabic" w:hint="cs"/>
          <w:sz w:val="28"/>
          <w:szCs w:val="28"/>
          <w:rtl/>
          <w:lang w:bidi="ar-DZ"/>
        </w:rPr>
        <w:t>ا</w:t>
      </w:r>
      <w:r w:rsidRPr="007C0F67">
        <w:rPr>
          <w:rFonts w:ascii="Simplified Arabic" w:hAnsi="Simplified Arabic" w:cs="Simplified Arabic"/>
          <w:sz w:val="28"/>
          <w:szCs w:val="28"/>
          <w:rtl/>
          <w:lang w:bidi="ar-DZ"/>
        </w:rPr>
        <w:t>لزيارات الاستعجالية</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w:t>
      </w:r>
      <w:r w:rsidRPr="007C0F67">
        <w:rPr>
          <w:rFonts w:ascii="Simplified Arabic" w:hAnsi="Simplified Arabic" w:cs="Simplified Arabic"/>
          <w:sz w:val="28"/>
          <w:szCs w:val="28"/>
          <w:rtl/>
          <w:lang w:bidi="ar-DZ"/>
        </w:rPr>
        <w:t>لزيارات غير المبرمجة لدى الطبيب</w:t>
      </w:r>
      <w:r>
        <w:rPr>
          <w:rFonts w:ascii="Simplified Arabic" w:hAnsi="Simplified Arabic" w:cs="Simplified Arabic" w:hint="cs"/>
          <w:sz w:val="28"/>
          <w:szCs w:val="28"/>
          <w:rtl/>
          <w:lang w:bidi="ar-DZ"/>
        </w:rPr>
        <w:t>، ا</w:t>
      </w:r>
      <w:r w:rsidRPr="007C0F67">
        <w:rPr>
          <w:rFonts w:ascii="Simplified Arabic" w:hAnsi="Simplified Arabic" w:cs="Simplified Arabic"/>
          <w:sz w:val="28"/>
          <w:szCs w:val="28"/>
          <w:rtl/>
          <w:lang w:bidi="ar-DZ"/>
        </w:rPr>
        <w:t>لغياب عن العمل</w:t>
      </w:r>
      <w:r>
        <w:rPr>
          <w:rFonts w:ascii="Simplified Arabic" w:hAnsi="Simplified Arabic" w:cs="Simplified Arabic" w:hint="cs"/>
          <w:sz w:val="28"/>
          <w:szCs w:val="28"/>
          <w:rtl/>
          <w:lang w:bidi="ar-DZ"/>
        </w:rPr>
        <w:t>،</w:t>
      </w:r>
      <w:r w:rsidRPr="007C0F67">
        <w:rPr>
          <w:rFonts w:ascii="Simplified Arabic" w:hAnsi="Simplified Arabic" w:cs="Simplified Arabic"/>
          <w:sz w:val="28"/>
          <w:szCs w:val="28"/>
          <w:rtl/>
          <w:lang w:bidi="ar-DZ"/>
        </w:rPr>
        <w:t xml:space="preserve"> وتحسن دال في نوعية الحياة. و</w:t>
      </w:r>
      <w:r>
        <w:rPr>
          <w:rFonts w:ascii="Simplified Arabic" w:hAnsi="Simplified Arabic" w:cs="Simplified Arabic" w:hint="cs"/>
          <w:sz w:val="28"/>
          <w:szCs w:val="28"/>
          <w:rtl/>
          <w:lang w:bidi="ar-DZ"/>
        </w:rPr>
        <w:t>بهذا نجد أن</w:t>
      </w:r>
      <w:r w:rsidRPr="007C0F67">
        <w:rPr>
          <w:rFonts w:ascii="Simplified Arabic" w:hAnsi="Simplified Arabic" w:cs="Simplified Arabic"/>
          <w:sz w:val="28"/>
          <w:szCs w:val="28"/>
          <w:rtl/>
          <w:lang w:bidi="ar-DZ"/>
        </w:rPr>
        <w:t xml:space="preserve"> التثقيف الصحي</w:t>
      </w:r>
      <w:r>
        <w:rPr>
          <w:rFonts w:ascii="Simplified Arabic" w:hAnsi="Simplified Arabic" w:cs="Simplified Arabic" w:hint="cs"/>
          <w:sz w:val="28"/>
          <w:szCs w:val="28"/>
          <w:rtl/>
          <w:lang w:bidi="ar-DZ"/>
        </w:rPr>
        <w:t xml:space="preserve"> يساعد</w:t>
      </w:r>
      <w:r w:rsidRPr="007C0F67">
        <w:rPr>
          <w:rFonts w:ascii="Simplified Arabic" w:hAnsi="Simplified Arabic" w:cs="Simplified Arabic"/>
          <w:sz w:val="28"/>
          <w:szCs w:val="28"/>
          <w:rtl/>
          <w:lang w:bidi="ar-DZ"/>
        </w:rPr>
        <w:t xml:space="preserve"> في تنمية المعتقدات الصحية من خلال التربية العلاجية والتي بدورها تساهم في تحسين مستوى الملائمة العلاجية لدى مرضى الربو. </w:t>
      </w:r>
      <w:r w:rsidRPr="003C0708">
        <w:rPr>
          <w:rFonts w:ascii="Simplified Arabic" w:hAnsi="Simplified Arabic" w:cs="Simplified Arabic"/>
          <w:sz w:val="28"/>
          <w:szCs w:val="28"/>
          <w:rtl/>
          <w:lang w:bidi="ar-DZ"/>
        </w:rPr>
        <w:t>(</w:t>
      </w:r>
      <w:r w:rsidRPr="007C0F67">
        <w:rPr>
          <w:rFonts w:ascii="Simplified Arabic" w:hAnsi="Simplified Arabic" w:cs="Simplified Arabic"/>
          <w:b/>
          <w:bCs/>
          <w:sz w:val="28"/>
          <w:szCs w:val="28"/>
          <w:rtl/>
          <w:lang w:bidi="ar-DZ"/>
        </w:rPr>
        <w:t xml:space="preserve"> </w:t>
      </w:r>
      <w:r w:rsidRPr="003C0708">
        <w:rPr>
          <w:rFonts w:ascii="Simplified Arabic" w:hAnsi="Simplified Arabic" w:cs="Simplified Arabic"/>
          <w:sz w:val="28"/>
          <w:szCs w:val="28"/>
          <w:rtl/>
          <w:lang w:bidi="ar-DZ"/>
        </w:rPr>
        <w:t xml:space="preserve">آيت حمودة، </w:t>
      </w:r>
      <w:r>
        <w:rPr>
          <w:rFonts w:ascii="Simplified Arabic" w:hAnsi="Simplified Arabic" w:cs="Simplified Arabic" w:hint="cs"/>
          <w:sz w:val="28"/>
          <w:szCs w:val="28"/>
          <w:rtl/>
          <w:lang w:bidi="ar-DZ"/>
        </w:rPr>
        <w:t xml:space="preserve">آيت حمودة، 2019، </w:t>
      </w:r>
      <w:r w:rsidRPr="003C0708">
        <w:rPr>
          <w:rFonts w:ascii="Simplified Arabic" w:hAnsi="Simplified Arabic" w:cs="Simplified Arabic"/>
          <w:sz w:val="28"/>
          <w:szCs w:val="28"/>
          <w:rtl/>
          <w:lang w:bidi="ar-DZ"/>
        </w:rPr>
        <w:t>ص 12)</w:t>
      </w:r>
    </w:p>
    <w:p w:rsidR="00697899" w:rsidRDefault="00697899" w:rsidP="0069789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ودراسة (</w:t>
      </w:r>
      <w:r>
        <w:rPr>
          <w:rFonts w:ascii="Simplified Arabic" w:hAnsi="Simplified Arabic" w:cs="Simplified Arabic"/>
          <w:sz w:val="28"/>
          <w:szCs w:val="28"/>
          <w:lang w:bidi="ar-DZ"/>
        </w:rPr>
        <w:t>Togola Alassane, 2018</w:t>
      </w:r>
      <w:r>
        <w:rPr>
          <w:rFonts w:ascii="Simplified Arabic" w:hAnsi="Simplified Arabic" w:cs="Simplified Arabic" w:hint="cs"/>
          <w:sz w:val="28"/>
          <w:szCs w:val="28"/>
          <w:rtl/>
          <w:lang w:bidi="ar-DZ"/>
        </w:rPr>
        <w:t>) التي أوضحت أهمية التربية العلاجية في حياة مرضى المصابين بداء السكري، إذ بلغت عينة الدراسة 100 حالة، وأسفرت نتائجها أن المرضى الذين استفادوا من التربية العلاجية حققوا نجاحا واضحا في توازن تحليل السكر التراكمي (</w:t>
      </w:r>
      <w:r>
        <w:rPr>
          <w:rFonts w:ascii="Simplified Arabic" w:hAnsi="Simplified Arabic" w:cs="Simplified Arabic"/>
          <w:sz w:val="28"/>
          <w:szCs w:val="28"/>
          <w:lang w:bidi="ar-DZ"/>
        </w:rPr>
        <w:t>HBA1C</w:t>
      </w:r>
      <w:r>
        <w:rPr>
          <w:rFonts w:ascii="Simplified Arabic" w:hAnsi="Simplified Arabic" w:cs="Simplified Arabic" w:hint="cs"/>
          <w:sz w:val="28"/>
          <w:szCs w:val="28"/>
          <w:rtl/>
          <w:lang w:bidi="ar-DZ"/>
        </w:rPr>
        <w:t>)، كما لوحظ المراقبة اليومية لنسبة السكر في الدم تكون أكثر انتظاما والتزاما عند المرضى المتعلمين.</w:t>
      </w:r>
    </w:p>
    <w:p w:rsidR="00697899" w:rsidRPr="007C0F67" w:rsidRDefault="00697899" w:rsidP="0069789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ودراسة (</w:t>
      </w:r>
      <w:r>
        <w:rPr>
          <w:rFonts w:ascii="Simplified Arabic" w:hAnsi="Simplified Arabic" w:cs="Simplified Arabic"/>
          <w:sz w:val="28"/>
          <w:szCs w:val="28"/>
          <w:lang w:bidi="ar-DZ"/>
        </w:rPr>
        <w:t>Balafrej, 2003</w:t>
      </w:r>
      <w:r>
        <w:rPr>
          <w:rFonts w:ascii="Simplified Arabic" w:hAnsi="Simplified Arabic" w:cs="Simplified Arabic" w:hint="cs"/>
          <w:sz w:val="28"/>
          <w:szCs w:val="28"/>
          <w:rtl/>
          <w:lang w:bidi="ar-DZ"/>
        </w:rPr>
        <w:t>) التي هدفت إلى تناول أهمية رعاية الطفل المصاب بداء السكري، حيث سجلت الإحصائيات حوالي 10000 طفل مغربي مصاب بداء السكري، وبعد تقديم الرعاية المستمرة للأطفال المصابين وأسرهم من طرف فريق متعدد التخصصات، سجلت الإحصائيات 700 من شباب مرضى السكر يعيش حياة مستقلة حيث أنفذوا الإجراءات اليومية لعلاجهم، وشهدوا تحسنا في نموهم، وتقلصت حالات اعتلال الشبكية بنسبة 6 مرات بعد 10 سنوات من التطور، وبالتالي هذا الإجراء يلبي معايير استراتيجية منظمة الصحة العالمية وهي الملاءمة، الانصاف، الجودة والكفاءة.</w:t>
      </w:r>
    </w:p>
    <w:p w:rsidR="00697899" w:rsidRPr="007C0F67" w:rsidRDefault="00697899" w:rsidP="00697899">
      <w:pPr>
        <w:bidi/>
        <w:spacing w:line="360" w:lineRule="auto"/>
        <w:jc w:val="both"/>
        <w:rPr>
          <w:rFonts w:ascii="Simplified Arabic" w:hAnsi="Simplified Arabic" w:cs="Simplified Arabic"/>
          <w:color w:val="000000" w:themeColor="text1"/>
          <w:sz w:val="28"/>
          <w:szCs w:val="28"/>
          <w:rtl/>
          <w:lang w:bidi="ar-DZ"/>
        </w:rPr>
      </w:pPr>
      <w:r w:rsidRPr="007C0F67">
        <w:rPr>
          <w:rFonts w:ascii="Simplified Arabic" w:hAnsi="Simplified Arabic" w:cs="Simplified Arabic"/>
          <w:sz w:val="28"/>
          <w:szCs w:val="28"/>
          <w:rtl/>
          <w:lang w:bidi="ar-DZ"/>
        </w:rPr>
        <w:t>فالتربية العلاجية عبارة عن مجموعة من الممارسات تهدف إلى مرافقة ومساعدة المريض على اكتساب مهارات لأجل التسيير النشط لمرضه بنفسه بمساعدة المختصين، وتنمي الاهتمام بالطرق العلاجية المتنوعة والمراقبة الذاتية للعوامل البيولوجية والوقا</w:t>
      </w:r>
      <w:r>
        <w:rPr>
          <w:rFonts w:ascii="Simplified Arabic" w:hAnsi="Simplified Arabic" w:cs="Simplified Arabic" w:hint="cs"/>
          <w:sz w:val="28"/>
          <w:szCs w:val="28"/>
          <w:rtl/>
          <w:lang w:bidi="ar-DZ"/>
        </w:rPr>
        <w:t>ئي</w:t>
      </w:r>
      <w:r w:rsidRPr="007C0F67">
        <w:rPr>
          <w:rFonts w:ascii="Simplified Arabic" w:hAnsi="Simplified Arabic" w:cs="Simplified Arabic"/>
          <w:sz w:val="28"/>
          <w:szCs w:val="28"/>
          <w:rtl/>
          <w:lang w:bidi="ar-DZ"/>
        </w:rPr>
        <w:t>ة لتجنب التعقيدات، وتهدف</w:t>
      </w:r>
      <w:r w:rsidRPr="007C0F67">
        <w:rPr>
          <w:rFonts w:ascii="Simplified Arabic" w:hAnsi="Simplified Arabic" w:cs="Simplified Arabic"/>
          <w:color w:val="FF0000"/>
          <w:sz w:val="28"/>
          <w:szCs w:val="28"/>
          <w:rtl/>
          <w:lang w:bidi="ar-DZ"/>
        </w:rPr>
        <w:t xml:space="preserve"> </w:t>
      </w:r>
      <w:r w:rsidRPr="00981C4F">
        <w:rPr>
          <w:rFonts w:ascii="Simplified Arabic" w:hAnsi="Simplified Arabic" w:cs="Simplified Arabic" w:hint="cs"/>
          <w:color w:val="000000" w:themeColor="text1"/>
          <w:sz w:val="28"/>
          <w:szCs w:val="28"/>
          <w:rtl/>
          <w:lang w:bidi="ar-DZ"/>
        </w:rPr>
        <w:t xml:space="preserve">إلى </w:t>
      </w:r>
      <w:r w:rsidRPr="007C0F67">
        <w:rPr>
          <w:rFonts w:ascii="Simplified Arabic" w:hAnsi="Simplified Arabic" w:cs="Simplified Arabic"/>
          <w:color w:val="000000" w:themeColor="text1"/>
          <w:sz w:val="28"/>
          <w:szCs w:val="28"/>
          <w:rtl/>
          <w:lang w:bidi="ar-DZ"/>
        </w:rPr>
        <w:t>تحسين نوعية حياته، ومن بين محاسنها تأخير ظهور تعقيدات المرض إلى أقصى حد</w:t>
      </w:r>
      <w:r>
        <w:rPr>
          <w:rFonts w:ascii="Simplified Arabic" w:hAnsi="Simplified Arabic" w:cs="Simplified Arabic" w:hint="cs"/>
          <w:color w:val="000000" w:themeColor="text1"/>
          <w:sz w:val="28"/>
          <w:szCs w:val="28"/>
          <w:rtl/>
          <w:lang w:bidi="ar-DZ"/>
        </w:rPr>
        <w:t xml:space="preserve">، </w:t>
      </w:r>
      <w:r w:rsidRPr="007C0F67">
        <w:rPr>
          <w:rFonts w:ascii="Simplified Arabic" w:hAnsi="Simplified Arabic" w:cs="Simplified Arabic"/>
          <w:color w:val="000000" w:themeColor="text1"/>
          <w:sz w:val="28"/>
          <w:szCs w:val="28"/>
          <w:rtl/>
          <w:lang w:bidi="ar-DZ"/>
        </w:rPr>
        <w:t>التخفيف من تبعية للمعالجين وتعلم التعايش اليومي مع الظرف الجديد.</w:t>
      </w:r>
    </w:p>
    <w:p w:rsidR="00697899" w:rsidRDefault="00697899" w:rsidP="0069789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يعد</w:t>
      </w:r>
      <w:r w:rsidRPr="007C0F67">
        <w:rPr>
          <w:rFonts w:ascii="Simplified Arabic" w:hAnsi="Simplified Arabic" w:cs="Simplified Arabic"/>
          <w:sz w:val="28"/>
          <w:szCs w:val="28"/>
          <w:rtl/>
          <w:lang w:bidi="ar-DZ"/>
        </w:rPr>
        <w:t xml:space="preserve"> التعاون بين الأطراف الثلاثة: الوالدان، الطفل والطبيب زمنا طويلا هو أساس النجاح، من جهة تحسين نوعية حياة الطفل المصاب، ومن جهة أخرى، تغيير وتعديل التصورات النفسية السلبية التي يحملها الآباء بشكل لا واعي، </w:t>
      </w:r>
      <w:r>
        <w:rPr>
          <w:rFonts w:ascii="Simplified Arabic" w:hAnsi="Simplified Arabic" w:cs="Simplified Arabic" w:hint="cs"/>
          <w:sz w:val="28"/>
          <w:szCs w:val="28"/>
          <w:rtl/>
          <w:lang w:bidi="ar-DZ"/>
        </w:rPr>
        <w:t>ف</w:t>
      </w:r>
      <w:r w:rsidRPr="007C0F67">
        <w:rPr>
          <w:rFonts w:ascii="Simplified Arabic" w:hAnsi="Simplified Arabic" w:cs="Simplified Arabic"/>
          <w:sz w:val="28"/>
          <w:szCs w:val="28"/>
          <w:rtl/>
          <w:lang w:bidi="ar-DZ"/>
        </w:rPr>
        <w:t>عملية دمج الأم والأب في البرنامج نقطة أساسية ومهمة من أجل تصحيح السلوكيات الخاطئة التي تسبب في إبقاء الألم، وإعادة بناء الأفكار الخاطئة المتعلقة ب</w:t>
      </w:r>
      <w:r>
        <w:rPr>
          <w:rFonts w:ascii="Simplified Arabic" w:hAnsi="Simplified Arabic" w:cs="Simplified Arabic" w:hint="cs"/>
          <w:sz w:val="28"/>
          <w:szCs w:val="28"/>
          <w:rtl/>
          <w:lang w:bidi="ar-DZ"/>
        </w:rPr>
        <w:t>ه،</w:t>
      </w:r>
      <w:r w:rsidRPr="007C0F67">
        <w:rPr>
          <w:rFonts w:ascii="Simplified Arabic" w:hAnsi="Simplified Arabic" w:cs="Simplified Arabic"/>
          <w:sz w:val="28"/>
          <w:szCs w:val="28"/>
          <w:rtl/>
          <w:lang w:bidi="ar-DZ"/>
        </w:rPr>
        <w:t xml:space="preserve"> والتي </w:t>
      </w:r>
      <w:r w:rsidRPr="007C0F67">
        <w:rPr>
          <w:rFonts w:ascii="Simplified Arabic" w:hAnsi="Simplified Arabic" w:cs="Simplified Arabic"/>
          <w:sz w:val="28"/>
          <w:szCs w:val="28"/>
          <w:rtl/>
          <w:lang w:bidi="ar-DZ"/>
        </w:rPr>
        <w:lastRenderedPageBreak/>
        <w:t>تغذي القلق النفسي وال</w:t>
      </w: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حساس بالذنب، وفقدان صورة الطفل المثالي.</w:t>
      </w:r>
      <w:r>
        <w:rPr>
          <w:rFonts w:ascii="Simplified Arabic" w:hAnsi="Simplified Arabic" w:cs="Simplified Arabic" w:hint="cs"/>
          <w:sz w:val="28"/>
          <w:szCs w:val="28"/>
          <w:rtl/>
          <w:lang w:bidi="ar-DZ"/>
        </w:rPr>
        <w:t xml:space="preserve"> حيث نجد دراسة (</w:t>
      </w:r>
      <w:r>
        <w:rPr>
          <w:rFonts w:ascii="Simplified Arabic" w:hAnsi="Simplified Arabic" w:cs="Simplified Arabic"/>
          <w:sz w:val="28"/>
          <w:szCs w:val="28"/>
          <w:lang w:bidi="ar-DZ"/>
        </w:rPr>
        <w:t>Tellier et al, 2019</w:t>
      </w:r>
      <w:r>
        <w:rPr>
          <w:rFonts w:ascii="Simplified Arabic" w:hAnsi="Simplified Arabic" w:cs="Simplified Arabic" w:hint="cs"/>
          <w:sz w:val="28"/>
          <w:szCs w:val="28"/>
          <w:rtl/>
          <w:lang w:bidi="ar-DZ"/>
        </w:rPr>
        <w:t xml:space="preserve">) التي هدفت إلى تحليل الصعوبات والتحديات التي يواجهها مقدمو الرعاية والأسر أثناء مرحلة اكتشاف مرض السكري من النوع الأول للأطفال منذ الولادة وحتى عمر 15سنة، باستخدام المقابلة نصف الموجهة حيث شملت الدراسة مشاركة ثلاث عائلات وخمسة مقدمي الرعاية، وأظهرت نتائج الدراسة أن إعلان التشخيص يعتبر مؤلما ويشكل حدثا صادما للعائلات. كما تم التعرف على أن الممرضات المتخصصات في مرض السكري للأطفال يعتبرن كخبراء في الرعاية وتدريس أسر المرضى، بينما وجد أن الرعاية مرهقة ومعقدة بالنسبة للممرضات غير المتخصصات. </w:t>
      </w:r>
    </w:p>
    <w:p w:rsidR="00697899" w:rsidRPr="007C0F67" w:rsidRDefault="00697899" w:rsidP="00697899">
      <w:pPr>
        <w:bidi/>
        <w:spacing w:line="360" w:lineRule="auto"/>
        <w:jc w:val="both"/>
        <w:rPr>
          <w:rFonts w:ascii="Simplified Arabic" w:hAnsi="Simplified Arabic" w:cs="Simplified Arabic"/>
          <w:color w:val="FF0000"/>
          <w:sz w:val="28"/>
          <w:szCs w:val="28"/>
          <w:rtl/>
          <w:lang w:bidi="ar-DZ"/>
        </w:rPr>
      </w:pPr>
      <w:r>
        <w:rPr>
          <w:rFonts w:ascii="Simplified Arabic" w:hAnsi="Simplified Arabic" w:cs="Simplified Arabic" w:hint="cs"/>
          <w:sz w:val="28"/>
          <w:szCs w:val="28"/>
          <w:rtl/>
          <w:lang w:bidi="ar-DZ"/>
        </w:rPr>
        <w:t xml:space="preserve">أما دراسة </w:t>
      </w:r>
      <w:r w:rsidRPr="003F5530">
        <w:rPr>
          <w:rFonts w:ascii="Simplified Arabic" w:hAnsi="Simplified Arabic" w:cs="Simplified Arabic" w:hint="cs"/>
          <w:sz w:val="28"/>
          <w:szCs w:val="28"/>
          <w:rtl/>
          <w:lang w:bidi="ar-DZ"/>
        </w:rPr>
        <w:t>(</w:t>
      </w:r>
      <w:r w:rsidRPr="003F5530">
        <w:rPr>
          <w:rFonts w:ascii="Simplified Arabic" w:hAnsi="Simplified Arabic" w:cs="Simplified Arabic"/>
          <w:sz w:val="28"/>
          <w:szCs w:val="28"/>
          <w:lang w:bidi="ar-DZ"/>
        </w:rPr>
        <w:t>Thomas Bonnet, 2015</w:t>
      </w:r>
      <w:r w:rsidRPr="003F5530">
        <w:rPr>
          <w:rFonts w:ascii="Simplified Arabic" w:hAnsi="Simplified Arabic" w:cs="Simplified Arabic" w:hint="cs"/>
          <w:sz w:val="28"/>
          <w:szCs w:val="28"/>
          <w:rtl/>
          <w:lang w:bidi="ar-DZ"/>
        </w:rPr>
        <w:t>)</w:t>
      </w:r>
      <w:r w:rsidRPr="009F1965">
        <w:rPr>
          <w:rFonts w:ascii="Simplified Arabic" w:hAnsi="Simplified Arabic" w:cs="Simplified Arabic" w:hint="cs"/>
          <w:b/>
          <w:bCs/>
          <w:sz w:val="28"/>
          <w:szCs w:val="28"/>
          <w:rtl/>
          <w:lang w:bidi="ar-DZ"/>
        </w:rPr>
        <w:t xml:space="preserve"> </w:t>
      </w:r>
      <w:r>
        <w:rPr>
          <w:rFonts w:ascii="Simplified Arabic" w:hAnsi="Simplified Arabic" w:cs="Simplified Arabic" w:hint="cs"/>
          <w:sz w:val="28"/>
          <w:szCs w:val="28"/>
          <w:rtl/>
          <w:lang w:bidi="ar-DZ"/>
        </w:rPr>
        <w:t>هدفت إلى دراسة التفاعلات بين فريق الرعاية الصحية لطب الأطفال والوالدين من أجل تعزيز دورهما وإبراز مكانتهما الخاصة في العملية العلاجية، وهذا من أجل تحقيق الرعاية الشاملة للطفل.</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كما هو مذكور أعلاه، فإن الهدف من التربية العلاجية هو دعم المريض وأسرته في إدارة حياتهم مع المرض وكذلك الحفاظ على نوعية حياتهم أو تحسينها، وبالتالي </w:t>
      </w:r>
      <w:r>
        <w:rPr>
          <w:rFonts w:ascii="Simplified Arabic" w:hAnsi="Simplified Arabic" w:cs="Simplified Arabic" w:hint="cs"/>
          <w:sz w:val="28"/>
          <w:szCs w:val="28"/>
          <w:rtl/>
          <w:lang w:bidi="ar-DZ"/>
        </w:rPr>
        <w:t xml:space="preserve">تعتبر </w:t>
      </w:r>
      <w:r w:rsidRPr="007C0F67">
        <w:rPr>
          <w:rFonts w:ascii="Simplified Arabic" w:hAnsi="Simplified Arabic" w:cs="Simplified Arabic"/>
          <w:sz w:val="28"/>
          <w:szCs w:val="28"/>
          <w:rtl/>
          <w:lang w:bidi="ar-DZ"/>
        </w:rPr>
        <w:t>مجالا للممارسة والبحوث متعددة التخصصات والتي يعد علم النفس الصحة جزءا منها ولتحقيق أهدافها يعتمد علم النفس الصحي على نماذج ومفاهيم مختلفة يرتبط بعضها على وجه التحديد بتعديل</w:t>
      </w:r>
      <w:r>
        <w:rPr>
          <w:rFonts w:ascii="Simplified Arabic" w:hAnsi="Simplified Arabic" w:cs="Simplified Arabic" w:hint="cs"/>
          <w:sz w:val="28"/>
          <w:szCs w:val="28"/>
          <w:rtl/>
          <w:lang w:bidi="ar-DZ"/>
        </w:rPr>
        <w:t xml:space="preserve"> معتقدات</w:t>
      </w:r>
      <w:r w:rsidRPr="007C0F67">
        <w:rPr>
          <w:rFonts w:ascii="Simplified Arabic" w:hAnsi="Simplified Arabic" w:cs="Simplified Arabic"/>
          <w:sz w:val="28"/>
          <w:szCs w:val="28"/>
          <w:rtl/>
          <w:lang w:bidi="ar-DZ"/>
        </w:rPr>
        <w:t xml:space="preserve"> المرضى وأسرتهم للمرض وتغيير السلوكيات غير الصحية، هذه النماذج مشتركة جزئيا مع تلك المستخدمة </w:t>
      </w:r>
      <w:r>
        <w:rPr>
          <w:rFonts w:ascii="Simplified Arabic" w:hAnsi="Simplified Arabic" w:cs="Simplified Arabic" w:hint="cs"/>
          <w:sz w:val="28"/>
          <w:szCs w:val="28"/>
          <w:rtl/>
          <w:lang w:bidi="ar-DZ"/>
        </w:rPr>
        <w:t xml:space="preserve">في </w:t>
      </w:r>
      <w:r w:rsidRPr="007C0F67">
        <w:rPr>
          <w:rFonts w:ascii="Simplified Arabic" w:hAnsi="Simplified Arabic" w:cs="Simplified Arabic"/>
          <w:sz w:val="28"/>
          <w:szCs w:val="28"/>
          <w:rtl/>
          <w:lang w:bidi="ar-DZ"/>
        </w:rPr>
        <w:t>التربية العلاجية مثل نظرية التعلم الاجتماعي، أو نموذج المعتقد الصحي أو النموذج التكاملي.</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ومن هنا جاءت هذه الدراسة لتسليط الضوء على موضوع التصورات النفسية لآباء الطفل داء السكري واختبار فعالية برنامج </w:t>
      </w:r>
      <w:r>
        <w:rPr>
          <w:rFonts w:ascii="Simplified Arabic" w:hAnsi="Simplified Arabic" w:cs="Simplified Arabic" w:hint="cs"/>
          <w:sz w:val="28"/>
          <w:szCs w:val="28"/>
          <w:rtl/>
          <w:lang w:bidi="ar-DZ"/>
        </w:rPr>
        <w:t>علاجي</w:t>
      </w:r>
      <w:r w:rsidRPr="007C0F67">
        <w:rPr>
          <w:rFonts w:ascii="Simplified Arabic" w:hAnsi="Simplified Arabic" w:cs="Simplified Arabic"/>
          <w:sz w:val="28"/>
          <w:szCs w:val="28"/>
          <w:rtl/>
          <w:lang w:bidi="ar-DZ"/>
        </w:rPr>
        <w:t xml:space="preserve"> في إطار التربية العلاجية</w:t>
      </w:r>
      <w:r>
        <w:rPr>
          <w:rFonts w:ascii="Simplified Arabic" w:hAnsi="Simplified Arabic" w:cs="Simplified Arabic" w:hint="cs"/>
          <w:sz w:val="28"/>
          <w:szCs w:val="28"/>
          <w:rtl/>
          <w:lang w:bidi="ar-DZ"/>
        </w:rPr>
        <w:t xml:space="preserve"> لضبطها وتعديلها.</w:t>
      </w:r>
    </w:p>
    <w:p w:rsidR="00697899" w:rsidRDefault="00697899" w:rsidP="00697899">
      <w:pPr>
        <w:bidi/>
        <w:spacing w:line="360" w:lineRule="auto"/>
        <w:jc w:val="both"/>
        <w:rPr>
          <w:rFonts w:ascii="Simplified Arabic" w:hAnsi="Simplified Arabic" w:cs="Simplified Arabic"/>
          <w:sz w:val="28"/>
          <w:szCs w:val="28"/>
          <w:rtl/>
          <w:lang w:bidi="ar-DZ"/>
        </w:rPr>
      </w:pPr>
      <w:bookmarkStart w:id="2" w:name="_Hlk150283362"/>
      <w:r w:rsidRPr="007C0F67">
        <w:rPr>
          <w:rFonts w:ascii="Simplified Arabic" w:hAnsi="Simplified Arabic" w:cs="Simplified Arabic"/>
          <w:sz w:val="28"/>
          <w:szCs w:val="28"/>
          <w:rtl/>
          <w:lang w:bidi="ar-DZ"/>
        </w:rPr>
        <w:lastRenderedPageBreak/>
        <w:t>وعلية صيغت الإشكالية على نحو التالي:</w:t>
      </w:r>
    </w:p>
    <w:p w:rsidR="00697899" w:rsidRPr="00DE23A6"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_ </w:t>
      </w:r>
      <w:r w:rsidRPr="00B43BBD">
        <w:rPr>
          <w:rFonts w:ascii="Simplified Arabic" w:hAnsi="Simplified Arabic" w:cs="Simplified Arabic"/>
          <w:sz w:val="28"/>
          <w:szCs w:val="28"/>
          <w:rtl/>
          <w:lang w:bidi="ar-DZ"/>
        </w:rPr>
        <w:t>هل</w:t>
      </w:r>
      <w:r>
        <w:rPr>
          <w:rFonts w:ascii="Simplified Arabic" w:hAnsi="Simplified Arabic" w:cs="Simplified Arabic" w:hint="cs"/>
          <w:sz w:val="28"/>
          <w:szCs w:val="28"/>
          <w:rtl/>
          <w:lang w:bidi="ar-DZ"/>
        </w:rPr>
        <w:t xml:space="preserve"> يساهم</w:t>
      </w:r>
      <w:r w:rsidRPr="00B43BBD">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w:t>
      </w:r>
      <w:r w:rsidRPr="00B43BBD">
        <w:rPr>
          <w:rFonts w:ascii="Simplified Arabic" w:hAnsi="Simplified Arabic" w:cs="Simplified Arabic"/>
          <w:sz w:val="28"/>
          <w:szCs w:val="28"/>
          <w:rtl/>
          <w:lang w:bidi="ar-DZ"/>
        </w:rPr>
        <w:t>برنامج ال</w:t>
      </w:r>
      <w:r>
        <w:rPr>
          <w:rFonts w:ascii="Simplified Arabic" w:hAnsi="Simplified Arabic" w:cs="Simplified Arabic" w:hint="cs"/>
          <w:sz w:val="28"/>
          <w:szCs w:val="28"/>
          <w:rtl/>
          <w:lang w:bidi="ar-DZ"/>
        </w:rPr>
        <w:t>علاجي</w:t>
      </w:r>
      <w:r w:rsidRPr="00B43BBD">
        <w:rPr>
          <w:rFonts w:ascii="Simplified Arabic" w:hAnsi="Simplified Arabic" w:cs="Simplified Arabic"/>
          <w:sz w:val="28"/>
          <w:szCs w:val="28"/>
          <w:rtl/>
          <w:lang w:bidi="ar-DZ"/>
        </w:rPr>
        <w:t xml:space="preserve"> في إطار التربية العلاجية</w:t>
      </w:r>
      <w:r>
        <w:rPr>
          <w:rFonts w:ascii="Simplified Arabic" w:hAnsi="Simplified Arabic" w:cs="Simplified Arabic" w:hint="cs"/>
          <w:sz w:val="28"/>
          <w:szCs w:val="28"/>
          <w:rtl/>
          <w:lang w:bidi="ar-DZ"/>
        </w:rPr>
        <w:t xml:space="preserve"> </w:t>
      </w:r>
      <w:r w:rsidRPr="00B43BBD">
        <w:rPr>
          <w:rFonts w:ascii="Simplified Arabic" w:hAnsi="Simplified Arabic" w:cs="Simplified Arabic"/>
          <w:sz w:val="28"/>
          <w:szCs w:val="28"/>
          <w:rtl/>
          <w:lang w:bidi="ar-DZ"/>
        </w:rPr>
        <w:t xml:space="preserve">في ضبط التصورات النفسية لدى آباء </w:t>
      </w:r>
      <w:r>
        <w:rPr>
          <w:rFonts w:ascii="Simplified Arabic" w:hAnsi="Simplified Arabic" w:cs="Simplified Arabic" w:hint="cs"/>
          <w:sz w:val="28"/>
          <w:szCs w:val="28"/>
          <w:rtl/>
          <w:lang w:bidi="ar-DZ"/>
        </w:rPr>
        <w:t>طفل</w:t>
      </w:r>
      <w:r w:rsidRPr="00B43BBD">
        <w:rPr>
          <w:rFonts w:ascii="Simplified Arabic" w:hAnsi="Simplified Arabic" w:cs="Simplified Arabic"/>
          <w:sz w:val="28"/>
          <w:szCs w:val="28"/>
          <w:rtl/>
          <w:lang w:bidi="ar-DZ"/>
        </w:rPr>
        <w:t xml:space="preserve"> داء السكري؟</w:t>
      </w:r>
    </w:p>
    <w:p w:rsidR="00697899" w:rsidRPr="007C0F67" w:rsidRDefault="00697899" w:rsidP="00E46D58">
      <w:pPr>
        <w:pStyle w:val="Paragraphedeliste"/>
        <w:numPr>
          <w:ilvl w:val="0"/>
          <w:numId w:val="4"/>
        </w:numPr>
        <w:bidi/>
        <w:spacing w:after="160" w:line="360" w:lineRule="auto"/>
        <w:jc w:val="both"/>
        <w:rPr>
          <w:rFonts w:ascii="Simplified Arabic" w:hAnsi="Simplified Arabic" w:cs="Simplified Arabic"/>
          <w:b/>
          <w:bCs/>
          <w:sz w:val="28"/>
          <w:szCs w:val="28"/>
          <w:rtl/>
          <w:lang w:bidi="ar-DZ"/>
        </w:rPr>
      </w:pPr>
      <w:r w:rsidRPr="007C0F67">
        <w:rPr>
          <w:rFonts w:ascii="Simplified Arabic" w:hAnsi="Simplified Arabic" w:cs="Simplified Arabic"/>
          <w:b/>
          <w:bCs/>
          <w:sz w:val="28"/>
          <w:szCs w:val="28"/>
          <w:rtl/>
          <w:lang w:bidi="ar-DZ"/>
        </w:rPr>
        <w:t>فرضيات الدراسة:</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انطلاقا من الإشكالية المطروحة صيغت الفرضية العامة على النحو التالي: </w:t>
      </w:r>
    </w:p>
    <w:p w:rsidR="00697899" w:rsidRPr="007C0F67" w:rsidRDefault="00697899" w:rsidP="00697899">
      <w:pPr>
        <w:bidi/>
        <w:spacing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 xml:space="preserve">_ </w:t>
      </w:r>
      <w:r>
        <w:rPr>
          <w:rFonts w:ascii="Simplified Arabic" w:hAnsi="Simplified Arabic" w:cs="Simplified Arabic" w:hint="cs"/>
          <w:sz w:val="28"/>
          <w:szCs w:val="28"/>
          <w:rtl/>
          <w:lang w:bidi="ar-DZ"/>
        </w:rPr>
        <w:t>يساهم ا</w:t>
      </w:r>
      <w:r w:rsidRPr="007C0F67">
        <w:rPr>
          <w:rFonts w:ascii="Simplified Arabic" w:hAnsi="Simplified Arabic" w:cs="Simplified Arabic"/>
          <w:sz w:val="28"/>
          <w:szCs w:val="28"/>
          <w:rtl/>
          <w:lang w:bidi="ar-DZ"/>
        </w:rPr>
        <w:t>لبرنامج ال</w:t>
      </w:r>
      <w:r>
        <w:rPr>
          <w:rFonts w:ascii="Simplified Arabic" w:hAnsi="Simplified Arabic" w:cs="Simplified Arabic" w:hint="cs"/>
          <w:sz w:val="28"/>
          <w:szCs w:val="28"/>
          <w:rtl/>
          <w:lang w:bidi="ar-DZ"/>
        </w:rPr>
        <w:t xml:space="preserve">علاجي </w:t>
      </w:r>
      <w:r w:rsidRPr="007C0F67">
        <w:rPr>
          <w:rFonts w:ascii="Simplified Arabic" w:hAnsi="Simplified Arabic" w:cs="Simplified Arabic"/>
          <w:sz w:val="28"/>
          <w:szCs w:val="28"/>
          <w:rtl/>
          <w:lang w:bidi="ar-DZ"/>
        </w:rPr>
        <w:t xml:space="preserve">في إطار التربية العلاجية في ضبط التصورات النفسية لدى آباء طفل داء السكري. </w:t>
      </w:r>
    </w:p>
    <w:p w:rsidR="00697899" w:rsidRPr="00B43BBD" w:rsidRDefault="00697899" w:rsidP="00697899">
      <w:pPr>
        <w:bidi/>
        <w:spacing w:line="360" w:lineRule="auto"/>
        <w:jc w:val="both"/>
        <w:rPr>
          <w:rFonts w:ascii="Simplified Arabic" w:hAnsi="Simplified Arabic" w:cs="Simplified Arabic"/>
          <w:sz w:val="28"/>
          <w:szCs w:val="28"/>
          <w:lang w:bidi="ar-DZ"/>
        </w:rPr>
      </w:pPr>
      <w:r w:rsidRPr="007C0F67">
        <w:rPr>
          <w:rFonts w:ascii="Simplified Arabic" w:hAnsi="Simplified Arabic" w:cs="Simplified Arabic"/>
          <w:sz w:val="28"/>
          <w:szCs w:val="28"/>
          <w:rtl/>
          <w:lang w:bidi="ar-DZ"/>
        </w:rPr>
        <w:t xml:space="preserve">وتفرعت عن هذه الفرضية فرضيات جزئية تمثلت في: </w:t>
      </w:r>
    </w:p>
    <w:p w:rsidR="00697899" w:rsidRPr="00392C2D" w:rsidRDefault="00697899" w:rsidP="00E46D58">
      <w:pPr>
        <w:pStyle w:val="Paragraphedeliste"/>
        <w:numPr>
          <w:ilvl w:val="0"/>
          <w:numId w:val="3"/>
        </w:numPr>
        <w:bidi/>
        <w:spacing w:after="160" w:line="360" w:lineRule="auto"/>
        <w:rPr>
          <w:rFonts w:ascii="Simplified Arabic" w:hAnsi="Simplified Arabic" w:cs="Simplified Arabic"/>
          <w:sz w:val="28"/>
          <w:szCs w:val="28"/>
        </w:rPr>
      </w:pPr>
      <w:r w:rsidRPr="00523ABD">
        <w:rPr>
          <w:rFonts w:ascii="Simplified Arabic" w:hAnsi="Simplified Arabic" w:cs="Simplified Arabic" w:hint="cs"/>
          <w:sz w:val="28"/>
          <w:szCs w:val="28"/>
          <w:rtl/>
        </w:rPr>
        <w:t>تساهم التربية العلاجية في تحسين الصورة الوالدية لآباء طفل داء السكري.</w:t>
      </w:r>
    </w:p>
    <w:p w:rsidR="00697899" w:rsidRPr="00B43BBD" w:rsidRDefault="00697899" w:rsidP="00E46D58">
      <w:pPr>
        <w:pStyle w:val="Paragraphedeliste"/>
        <w:numPr>
          <w:ilvl w:val="0"/>
          <w:numId w:val="3"/>
        </w:numPr>
        <w:bidi/>
        <w:spacing w:after="160" w:line="360" w:lineRule="auto"/>
        <w:jc w:val="both"/>
        <w:rPr>
          <w:rFonts w:ascii="Simplified Arabic" w:hAnsi="Simplified Arabic" w:cs="Simplified Arabic"/>
          <w:sz w:val="28"/>
          <w:szCs w:val="28"/>
          <w:lang w:bidi="ar-DZ"/>
        </w:rPr>
      </w:pPr>
      <w:r w:rsidRPr="00B43BBD">
        <w:rPr>
          <w:rFonts w:ascii="Simplified Arabic" w:hAnsi="Simplified Arabic" w:cs="Simplified Arabic" w:hint="cs"/>
          <w:sz w:val="28"/>
          <w:szCs w:val="28"/>
          <w:rtl/>
          <w:lang w:bidi="ar-DZ"/>
        </w:rPr>
        <w:t>ت</w:t>
      </w:r>
      <w:r>
        <w:rPr>
          <w:rFonts w:ascii="Simplified Arabic" w:hAnsi="Simplified Arabic" w:cs="Simplified Arabic" w:hint="cs"/>
          <w:sz w:val="28"/>
          <w:szCs w:val="28"/>
          <w:rtl/>
          <w:lang w:bidi="ar-DZ"/>
        </w:rPr>
        <w:t>ساهم</w:t>
      </w:r>
      <w:r w:rsidRPr="00B43BBD">
        <w:rPr>
          <w:rFonts w:ascii="Simplified Arabic" w:hAnsi="Simplified Arabic" w:cs="Simplified Arabic"/>
          <w:sz w:val="28"/>
          <w:szCs w:val="28"/>
          <w:rtl/>
          <w:lang w:bidi="ar-DZ"/>
        </w:rPr>
        <w:t xml:space="preserve"> التربية العلاجية في تحسين</w:t>
      </w:r>
      <w:r w:rsidRPr="00B43BBD">
        <w:rPr>
          <w:rFonts w:ascii="Simplified Arabic" w:hAnsi="Simplified Arabic" w:cs="Simplified Arabic" w:hint="cs"/>
          <w:sz w:val="28"/>
          <w:szCs w:val="28"/>
          <w:rtl/>
          <w:lang w:bidi="ar-DZ"/>
        </w:rPr>
        <w:t xml:space="preserve"> رؤية الآباء لل</w:t>
      </w:r>
      <w:r w:rsidRPr="00B43BBD">
        <w:rPr>
          <w:rFonts w:ascii="Simplified Arabic" w:hAnsi="Simplified Arabic" w:cs="Simplified Arabic"/>
          <w:sz w:val="28"/>
          <w:szCs w:val="28"/>
          <w:rtl/>
          <w:lang w:bidi="ar-DZ"/>
        </w:rPr>
        <w:t xml:space="preserve">مستقبل المجهول </w:t>
      </w:r>
      <w:r w:rsidRPr="00B43BBD">
        <w:rPr>
          <w:rFonts w:ascii="Simplified Arabic" w:hAnsi="Simplified Arabic" w:cs="Simplified Arabic" w:hint="cs"/>
          <w:sz w:val="28"/>
          <w:szCs w:val="28"/>
          <w:rtl/>
          <w:lang w:bidi="ar-DZ"/>
        </w:rPr>
        <w:t>لأطفالهم المصابين بداء السكري.</w:t>
      </w:r>
      <w:bookmarkEnd w:id="2"/>
    </w:p>
    <w:p w:rsidR="00697899" w:rsidRDefault="00697899" w:rsidP="00E46D58">
      <w:pPr>
        <w:pStyle w:val="Paragraphedeliste"/>
        <w:numPr>
          <w:ilvl w:val="0"/>
          <w:numId w:val="3"/>
        </w:numPr>
        <w:bidi/>
        <w:spacing w:after="160" w:line="360" w:lineRule="auto"/>
        <w:jc w:val="both"/>
        <w:rPr>
          <w:rFonts w:ascii="Simplified Arabic" w:hAnsi="Simplified Arabic" w:cs="Simplified Arabic"/>
          <w:sz w:val="28"/>
          <w:szCs w:val="28"/>
          <w:lang w:bidi="ar-DZ"/>
        </w:rPr>
      </w:pPr>
      <w:r w:rsidRPr="00392C2D">
        <w:rPr>
          <w:rFonts w:ascii="Simplified Arabic" w:hAnsi="Simplified Arabic" w:cs="Simplified Arabic" w:hint="cs"/>
          <w:sz w:val="28"/>
          <w:szCs w:val="28"/>
          <w:rtl/>
          <w:lang w:bidi="ar-DZ"/>
        </w:rPr>
        <w:t>تساهم التربية العلاجية في تحسين صورة الطفل المثالي لآباء الطفل داء السكري.</w:t>
      </w:r>
    </w:p>
    <w:p w:rsidR="00FB05C6" w:rsidRPr="00B43BBD" w:rsidRDefault="00FB05C6" w:rsidP="00FB05C6">
      <w:pPr>
        <w:pStyle w:val="Paragraphedeliste"/>
        <w:bidi/>
        <w:spacing w:after="160" w:line="360" w:lineRule="auto"/>
        <w:ind w:left="360"/>
        <w:jc w:val="both"/>
        <w:rPr>
          <w:rFonts w:ascii="Simplified Arabic" w:hAnsi="Simplified Arabic" w:cs="Simplified Arabic"/>
          <w:sz w:val="28"/>
          <w:szCs w:val="28"/>
          <w:rtl/>
          <w:lang w:bidi="ar-DZ"/>
        </w:rPr>
      </w:pPr>
    </w:p>
    <w:p w:rsidR="00697899" w:rsidRPr="007C0F67" w:rsidRDefault="00697899" w:rsidP="00E46D58">
      <w:pPr>
        <w:pStyle w:val="Paragraphedeliste"/>
        <w:numPr>
          <w:ilvl w:val="0"/>
          <w:numId w:val="4"/>
        </w:numPr>
        <w:bidi/>
        <w:spacing w:after="160" w:line="360" w:lineRule="auto"/>
        <w:jc w:val="both"/>
        <w:rPr>
          <w:rFonts w:ascii="Simplified Arabic" w:hAnsi="Simplified Arabic" w:cs="Simplified Arabic"/>
          <w:b/>
          <w:bCs/>
          <w:sz w:val="28"/>
          <w:szCs w:val="28"/>
          <w:lang w:bidi="ar-DZ"/>
        </w:rPr>
      </w:pPr>
      <w:r w:rsidRPr="007C0F67">
        <w:rPr>
          <w:rFonts w:ascii="Simplified Arabic" w:hAnsi="Simplified Arabic" w:cs="Simplified Arabic"/>
          <w:b/>
          <w:bCs/>
          <w:sz w:val="28"/>
          <w:szCs w:val="28"/>
          <w:rtl/>
          <w:lang w:bidi="ar-DZ"/>
        </w:rPr>
        <w:t xml:space="preserve">أهداف الدراسة: </w:t>
      </w:r>
    </w:p>
    <w:p w:rsidR="00697899" w:rsidRPr="007C0F67" w:rsidRDefault="00697899" w:rsidP="00697899">
      <w:pPr>
        <w:bidi/>
        <w:spacing w:line="360" w:lineRule="auto"/>
        <w:ind w:left="360"/>
        <w:jc w:val="both"/>
        <w:rPr>
          <w:rFonts w:ascii="Simplified Arabic" w:hAnsi="Simplified Arabic" w:cs="Simplified Arabic"/>
          <w:sz w:val="28"/>
          <w:szCs w:val="28"/>
          <w:lang w:bidi="ar-DZ"/>
        </w:rPr>
      </w:pPr>
      <w:r w:rsidRPr="007C0F67">
        <w:rPr>
          <w:rFonts w:ascii="Simplified Arabic" w:hAnsi="Simplified Arabic" w:cs="Simplified Arabic"/>
          <w:b/>
          <w:bCs/>
          <w:sz w:val="28"/>
          <w:szCs w:val="28"/>
          <w:rtl/>
          <w:lang w:bidi="ar-DZ"/>
        </w:rPr>
        <w:t xml:space="preserve">     </w:t>
      </w:r>
      <w:r w:rsidRPr="007C0F67">
        <w:rPr>
          <w:rFonts w:ascii="Simplified Arabic" w:hAnsi="Simplified Arabic" w:cs="Simplified Arabic"/>
          <w:sz w:val="28"/>
          <w:szCs w:val="28"/>
          <w:rtl/>
          <w:lang w:bidi="ar-DZ"/>
        </w:rPr>
        <w:t xml:space="preserve">تهدف الدراسة الحالية الموسومة ب "التربية العلاجية والتصورات النفسية لآباء الطفل داء السكري" إلى اختبار فعالية برنامج </w:t>
      </w:r>
      <w:r>
        <w:rPr>
          <w:rFonts w:ascii="Simplified Arabic" w:hAnsi="Simplified Arabic" w:cs="Simplified Arabic" w:hint="cs"/>
          <w:sz w:val="28"/>
          <w:szCs w:val="28"/>
          <w:rtl/>
          <w:lang w:bidi="ar-DZ"/>
        </w:rPr>
        <w:t>علاجي</w:t>
      </w:r>
      <w:r w:rsidRPr="007C0F67">
        <w:rPr>
          <w:rFonts w:ascii="Simplified Arabic" w:hAnsi="Simplified Arabic" w:cs="Simplified Arabic"/>
          <w:sz w:val="28"/>
          <w:szCs w:val="28"/>
          <w:rtl/>
          <w:lang w:bidi="ar-DZ"/>
        </w:rPr>
        <w:t xml:space="preserve"> في إطار التربية العلاجية مستند على فنيات العلاج المعرفي السلوكي (النمذجة، لعب الأدوار، المناقشة والحوار، الواجب المنزلي)</w:t>
      </w:r>
      <w:r w:rsidRPr="007C053A">
        <w:rPr>
          <w:rFonts w:ascii="Simplified Arabic" w:hAnsi="Simplified Arabic" w:cs="Simplified Arabic"/>
          <w:sz w:val="28"/>
          <w:szCs w:val="28"/>
          <w:rtl/>
          <w:lang w:bidi="ar-DZ"/>
        </w:rPr>
        <w:t>، إضافة</w:t>
      </w:r>
      <w:r w:rsidRPr="007C0F67">
        <w:rPr>
          <w:rFonts w:ascii="Simplified Arabic" w:hAnsi="Simplified Arabic" w:cs="Simplified Arabic"/>
          <w:sz w:val="28"/>
          <w:szCs w:val="28"/>
          <w:rtl/>
          <w:lang w:bidi="ar-DZ"/>
        </w:rPr>
        <w:t xml:space="preserve"> إلى تقنيات عيادية، وذلك من أجل ضبط التصورات النفسية لآباء طفل داء السكري، والعمل على نقل </w:t>
      </w:r>
      <w:r w:rsidRPr="007C0F67">
        <w:rPr>
          <w:rFonts w:ascii="Simplified Arabic" w:hAnsi="Simplified Arabic" w:cs="Simplified Arabic"/>
          <w:sz w:val="28"/>
          <w:szCs w:val="28"/>
          <w:rtl/>
          <w:lang w:bidi="ar-DZ"/>
        </w:rPr>
        <w:lastRenderedPageBreak/>
        <w:t>المهارات النفسية الاجتماعية من الآباء إلى الأطفال</w:t>
      </w:r>
      <w:r>
        <w:rPr>
          <w:rFonts w:ascii="Simplified Arabic" w:hAnsi="Simplified Arabic" w:cs="Simplified Arabic" w:hint="cs"/>
          <w:sz w:val="28"/>
          <w:szCs w:val="28"/>
          <w:rtl/>
          <w:lang w:bidi="ar-DZ"/>
        </w:rPr>
        <w:t>، وكذا تحسين الصحة النفسية للآباء وتحسين رعاية الطفل المصاب بداء السكري.</w:t>
      </w:r>
    </w:p>
    <w:p w:rsidR="00697899" w:rsidRPr="007C0F67" w:rsidRDefault="00697899" w:rsidP="00E46D58">
      <w:pPr>
        <w:pStyle w:val="Paragraphedeliste"/>
        <w:numPr>
          <w:ilvl w:val="0"/>
          <w:numId w:val="4"/>
        </w:numPr>
        <w:bidi/>
        <w:spacing w:after="160" w:line="360" w:lineRule="auto"/>
        <w:jc w:val="both"/>
        <w:rPr>
          <w:rFonts w:ascii="Simplified Arabic" w:hAnsi="Simplified Arabic" w:cs="Simplified Arabic"/>
          <w:b/>
          <w:bCs/>
          <w:sz w:val="28"/>
          <w:szCs w:val="28"/>
          <w:lang w:bidi="ar-DZ"/>
        </w:rPr>
      </w:pPr>
      <w:r w:rsidRPr="007C0F67">
        <w:rPr>
          <w:rFonts w:ascii="Simplified Arabic" w:hAnsi="Simplified Arabic" w:cs="Simplified Arabic"/>
          <w:b/>
          <w:bCs/>
          <w:sz w:val="28"/>
          <w:szCs w:val="28"/>
          <w:rtl/>
          <w:lang w:bidi="ar-DZ"/>
        </w:rPr>
        <w:t>أهمية الدراسة:</w:t>
      </w:r>
    </w:p>
    <w:p w:rsidR="00697899" w:rsidRPr="007C0F67" w:rsidRDefault="00697899" w:rsidP="00697899">
      <w:pPr>
        <w:bidi/>
        <w:spacing w:line="360" w:lineRule="auto"/>
        <w:ind w:left="360"/>
        <w:jc w:val="both"/>
        <w:rPr>
          <w:rFonts w:ascii="Simplified Arabic" w:hAnsi="Simplified Arabic" w:cs="Simplified Arabic"/>
          <w:b/>
          <w:bCs/>
          <w:sz w:val="28"/>
          <w:szCs w:val="28"/>
          <w:rtl/>
          <w:lang w:bidi="ar-DZ"/>
        </w:rPr>
      </w:pPr>
      <w:r w:rsidRPr="007C0F67">
        <w:rPr>
          <w:rFonts w:ascii="Simplified Arabic" w:hAnsi="Simplified Arabic" w:cs="Simplified Arabic"/>
          <w:b/>
          <w:bCs/>
          <w:sz w:val="28"/>
          <w:szCs w:val="28"/>
          <w:rtl/>
          <w:lang w:bidi="ar-DZ"/>
        </w:rPr>
        <w:t>الأهمية النظرية:</w:t>
      </w:r>
    </w:p>
    <w:p w:rsidR="00697899" w:rsidRPr="007C0F67" w:rsidRDefault="00697899" w:rsidP="00E46D58">
      <w:pPr>
        <w:pStyle w:val="Paragraphedeliste"/>
        <w:numPr>
          <w:ilvl w:val="0"/>
          <w:numId w:val="3"/>
        </w:numPr>
        <w:bidi/>
        <w:spacing w:after="160" w:line="360" w:lineRule="auto"/>
        <w:jc w:val="both"/>
        <w:rPr>
          <w:rFonts w:ascii="Simplified Arabic" w:hAnsi="Simplified Arabic" w:cs="Simplified Arabic"/>
          <w:sz w:val="28"/>
          <w:szCs w:val="28"/>
          <w:lang w:bidi="ar-DZ"/>
        </w:rPr>
      </w:pPr>
      <w:r w:rsidRPr="007C0F67">
        <w:rPr>
          <w:rFonts w:ascii="Simplified Arabic" w:hAnsi="Simplified Arabic" w:cs="Simplified Arabic"/>
          <w:sz w:val="28"/>
          <w:szCs w:val="28"/>
          <w:rtl/>
          <w:lang w:bidi="ar-DZ"/>
        </w:rPr>
        <w:t xml:space="preserve">انبثقت أهمية الدراسة من خصوصية العينة، والتي تمثلت في آباء طفل داء السكري، </w:t>
      </w:r>
      <w:r>
        <w:rPr>
          <w:rFonts w:ascii="Simplified Arabic" w:hAnsi="Simplified Arabic" w:cs="Simplified Arabic" w:hint="cs"/>
          <w:sz w:val="28"/>
          <w:szCs w:val="28"/>
          <w:rtl/>
          <w:lang w:bidi="ar-DZ"/>
        </w:rPr>
        <w:t>والتي يجب تسليط الضوء عليها من أجل دعمهم وتوفير المرافقة النفسية لهم، وفهمهم دورهم وتأثيرهم على حياة الطفل السكري ومستقبله.</w:t>
      </w:r>
    </w:p>
    <w:p w:rsidR="00697899" w:rsidRPr="007C0F67" w:rsidRDefault="00697899" w:rsidP="00E46D58">
      <w:pPr>
        <w:pStyle w:val="Paragraphedeliste"/>
        <w:numPr>
          <w:ilvl w:val="0"/>
          <w:numId w:val="3"/>
        </w:numPr>
        <w:bidi/>
        <w:spacing w:after="160" w:line="36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دراسة متغير </w:t>
      </w:r>
      <w:r w:rsidRPr="007C0F67">
        <w:rPr>
          <w:rFonts w:ascii="Simplified Arabic" w:hAnsi="Simplified Arabic" w:cs="Simplified Arabic"/>
          <w:sz w:val="28"/>
          <w:szCs w:val="28"/>
          <w:rtl/>
          <w:lang w:bidi="ar-DZ"/>
        </w:rPr>
        <w:t>التصورات النفسية</w:t>
      </w:r>
      <w:r>
        <w:rPr>
          <w:rFonts w:ascii="Simplified Arabic" w:hAnsi="Simplified Arabic" w:cs="Simplified Arabic" w:hint="cs"/>
          <w:sz w:val="28"/>
          <w:szCs w:val="28"/>
          <w:rtl/>
          <w:lang w:bidi="ar-DZ"/>
        </w:rPr>
        <w:t xml:space="preserve"> له أهمية كبيرة في فهم السلوكيات والتفاعلات الاجتماعية وكذا تأثيرها على الصحة النفسية.</w:t>
      </w:r>
    </w:p>
    <w:p w:rsidR="00697899" w:rsidRPr="00FB05C6" w:rsidRDefault="00697899" w:rsidP="00FB05C6">
      <w:pPr>
        <w:pStyle w:val="Paragraphedeliste"/>
        <w:numPr>
          <w:ilvl w:val="0"/>
          <w:numId w:val="3"/>
        </w:numPr>
        <w:bidi/>
        <w:spacing w:after="160" w:line="360" w:lineRule="auto"/>
        <w:jc w:val="both"/>
        <w:rPr>
          <w:rFonts w:ascii="Simplified Arabic" w:hAnsi="Simplified Arabic" w:cs="Simplified Arabic"/>
          <w:sz w:val="28"/>
          <w:szCs w:val="28"/>
          <w:rtl/>
          <w:lang w:bidi="ar-DZ"/>
        </w:rPr>
      </w:pPr>
      <w:r w:rsidRPr="007C0F67">
        <w:rPr>
          <w:rFonts w:ascii="Simplified Arabic" w:hAnsi="Simplified Arabic" w:cs="Simplified Arabic"/>
          <w:sz w:val="28"/>
          <w:szCs w:val="28"/>
          <w:rtl/>
          <w:lang w:bidi="ar-DZ"/>
        </w:rPr>
        <w:t>اكتسبت هذه الدراسة أهميتها من استخدام التربية العلاجية، وهي أحد التقنيات العلاجية الموجهة لأصحاب الأمراض المزمنة وعائلتهم.</w:t>
      </w:r>
    </w:p>
    <w:p w:rsidR="00697899" w:rsidRPr="007C0F67" w:rsidRDefault="00697899" w:rsidP="00697899">
      <w:pPr>
        <w:bidi/>
        <w:spacing w:line="360" w:lineRule="auto"/>
        <w:ind w:left="360"/>
        <w:jc w:val="both"/>
        <w:rPr>
          <w:rFonts w:ascii="Simplified Arabic" w:hAnsi="Simplified Arabic" w:cs="Simplified Arabic"/>
          <w:b/>
          <w:bCs/>
          <w:sz w:val="28"/>
          <w:szCs w:val="28"/>
          <w:rtl/>
          <w:lang w:bidi="ar-DZ"/>
        </w:rPr>
      </w:pPr>
      <w:r w:rsidRPr="007C0F67">
        <w:rPr>
          <w:rFonts w:ascii="Simplified Arabic" w:hAnsi="Simplified Arabic" w:cs="Simplified Arabic"/>
          <w:b/>
          <w:bCs/>
          <w:sz w:val="28"/>
          <w:szCs w:val="28"/>
          <w:rtl/>
          <w:lang w:bidi="ar-DZ"/>
        </w:rPr>
        <w:t>الأهمية التطبيقية:</w:t>
      </w:r>
    </w:p>
    <w:p w:rsidR="00697899" w:rsidRPr="003F1F1A" w:rsidRDefault="00697899" w:rsidP="00E46D58">
      <w:pPr>
        <w:pStyle w:val="Paragraphedeliste"/>
        <w:numPr>
          <w:ilvl w:val="0"/>
          <w:numId w:val="3"/>
        </w:numPr>
        <w:bidi/>
        <w:spacing w:after="160" w:line="360" w:lineRule="auto"/>
        <w:jc w:val="both"/>
        <w:rPr>
          <w:rFonts w:ascii="Simplified Arabic" w:hAnsi="Simplified Arabic" w:cs="Simplified Arabic"/>
          <w:b/>
          <w:bCs/>
          <w:sz w:val="28"/>
          <w:szCs w:val="28"/>
          <w:lang w:bidi="ar-DZ"/>
        </w:rPr>
      </w:pP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عداد مقياس التصورات النفسية لآباء طفل داء السكري</w:t>
      </w:r>
      <w:r>
        <w:rPr>
          <w:rFonts w:ascii="Simplified Arabic" w:hAnsi="Simplified Arabic" w:cs="Simplified Arabic" w:hint="cs"/>
          <w:sz w:val="28"/>
          <w:szCs w:val="28"/>
          <w:rtl/>
          <w:lang w:bidi="ar-DZ"/>
        </w:rPr>
        <w:t>.</w:t>
      </w:r>
    </w:p>
    <w:p w:rsidR="00697899" w:rsidRPr="007C0F67" w:rsidRDefault="00697899" w:rsidP="00E46D58">
      <w:pPr>
        <w:pStyle w:val="Paragraphedeliste"/>
        <w:numPr>
          <w:ilvl w:val="0"/>
          <w:numId w:val="3"/>
        </w:numPr>
        <w:bidi/>
        <w:spacing w:after="160" w:line="360" w:lineRule="auto"/>
        <w:jc w:val="both"/>
        <w:rPr>
          <w:rFonts w:ascii="Simplified Arabic" w:hAnsi="Simplified Arabic" w:cs="Simplified Arabic"/>
          <w:b/>
          <w:bCs/>
          <w:sz w:val="28"/>
          <w:szCs w:val="28"/>
          <w:lang w:bidi="ar-DZ"/>
        </w:rPr>
      </w:pPr>
      <w:r>
        <w:rPr>
          <w:rFonts w:ascii="Simplified Arabic" w:hAnsi="Simplified Arabic" w:cs="Simplified Arabic" w:hint="cs"/>
          <w:sz w:val="28"/>
          <w:szCs w:val="28"/>
          <w:rtl/>
          <w:lang w:bidi="ar-DZ"/>
        </w:rPr>
        <w:t>إعداد شبكة الملاحظة لتقييم سلوكيات آباء طفل داء السكري.</w:t>
      </w:r>
    </w:p>
    <w:p w:rsidR="00697899" w:rsidRPr="007C0F67" w:rsidRDefault="00697899" w:rsidP="00E46D58">
      <w:pPr>
        <w:pStyle w:val="Paragraphedeliste"/>
        <w:numPr>
          <w:ilvl w:val="0"/>
          <w:numId w:val="3"/>
        </w:numPr>
        <w:bidi/>
        <w:spacing w:after="160" w:line="360" w:lineRule="auto"/>
        <w:jc w:val="both"/>
        <w:rPr>
          <w:rFonts w:ascii="Simplified Arabic" w:hAnsi="Simplified Arabic" w:cs="Simplified Arabic"/>
          <w:b/>
          <w:bCs/>
          <w:sz w:val="28"/>
          <w:szCs w:val="28"/>
          <w:lang w:bidi="ar-DZ"/>
        </w:rPr>
      </w:pP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 xml:space="preserve">عداد برنامج </w:t>
      </w:r>
      <w:r>
        <w:rPr>
          <w:rFonts w:ascii="Simplified Arabic" w:hAnsi="Simplified Arabic" w:cs="Simplified Arabic" w:hint="cs"/>
          <w:sz w:val="28"/>
          <w:szCs w:val="28"/>
          <w:rtl/>
          <w:lang w:bidi="ar-DZ"/>
        </w:rPr>
        <w:t>علاجي</w:t>
      </w:r>
      <w:r w:rsidRPr="007C0F67">
        <w:rPr>
          <w:rFonts w:ascii="Simplified Arabic" w:hAnsi="Simplified Arabic" w:cs="Simplified Arabic"/>
          <w:sz w:val="28"/>
          <w:szCs w:val="28"/>
          <w:rtl/>
          <w:lang w:bidi="ar-DZ"/>
        </w:rPr>
        <w:t xml:space="preserve"> في إطار التربية العلاجية لضبط التصورات النفسية لآباء طفل داء السكري.</w:t>
      </w:r>
    </w:p>
    <w:p w:rsidR="00697899" w:rsidRPr="003F1F1A" w:rsidRDefault="00697899" w:rsidP="00E46D58">
      <w:pPr>
        <w:pStyle w:val="Paragraphedeliste"/>
        <w:numPr>
          <w:ilvl w:val="0"/>
          <w:numId w:val="3"/>
        </w:numPr>
        <w:bidi/>
        <w:spacing w:after="160" w:line="360" w:lineRule="auto"/>
        <w:jc w:val="both"/>
        <w:rPr>
          <w:rFonts w:ascii="Simplified Arabic" w:hAnsi="Simplified Arabic" w:cs="Simplified Arabic"/>
          <w:b/>
          <w:bCs/>
          <w:sz w:val="28"/>
          <w:szCs w:val="28"/>
          <w:lang w:bidi="ar-DZ"/>
        </w:rPr>
      </w:pPr>
      <w:r w:rsidRPr="007C0F67">
        <w:rPr>
          <w:rFonts w:ascii="Simplified Arabic" w:hAnsi="Simplified Arabic" w:cs="Simplified Arabic"/>
          <w:sz w:val="28"/>
          <w:szCs w:val="28"/>
          <w:rtl/>
          <w:lang w:bidi="ar-DZ"/>
        </w:rPr>
        <w:t>يساهم البرنامج المستخدم في هذه الدراسة في تقديم بعض ال</w:t>
      </w:r>
      <w:r>
        <w:rPr>
          <w:rFonts w:ascii="Simplified Arabic" w:hAnsi="Simplified Arabic" w:cs="Simplified Arabic" w:hint="cs"/>
          <w:sz w:val="28"/>
          <w:szCs w:val="28"/>
          <w:rtl/>
          <w:lang w:bidi="ar-DZ"/>
        </w:rPr>
        <w:t>إ</w:t>
      </w:r>
      <w:r w:rsidRPr="007C0F67">
        <w:rPr>
          <w:rFonts w:ascii="Simplified Arabic" w:hAnsi="Simplified Arabic" w:cs="Simplified Arabic"/>
          <w:sz w:val="28"/>
          <w:szCs w:val="28"/>
          <w:rtl/>
          <w:lang w:bidi="ar-DZ"/>
        </w:rPr>
        <w:t>رشادات ال</w:t>
      </w:r>
      <w:r>
        <w:rPr>
          <w:rFonts w:ascii="Simplified Arabic" w:hAnsi="Simplified Arabic" w:cs="Simplified Arabic" w:hint="cs"/>
          <w:sz w:val="28"/>
          <w:szCs w:val="28"/>
          <w:rtl/>
          <w:lang w:bidi="ar-DZ"/>
        </w:rPr>
        <w:t>ل</w:t>
      </w:r>
      <w:r w:rsidRPr="007C0F67">
        <w:rPr>
          <w:rFonts w:ascii="Simplified Arabic" w:hAnsi="Simplified Arabic" w:cs="Simplified Arabic"/>
          <w:sz w:val="28"/>
          <w:szCs w:val="28"/>
          <w:rtl/>
          <w:lang w:bidi="ar-DZ"/>
        </w:rPr>
        <w:t>ازمة لتحقيق التوافق بأشكاله المختلفة (النفسي</w:t>
      </w:r>
      <w:r>
        <w:rPr>
          <w:rFonts w:ascii="Simplified Arabic" w:hAnsi="Simplified Arabic" w:cs="Simplified Arabic" w:hint="cs"/>
          <w:sz w:val="28"/>
          <w:szCs w:val="28"/>
          <w:rtl/>
          <w:lang w:bidi="ar-DZ"/>
        </w:rPr>
        <w:t xml:space="preserve">، </w:t>
      </w:r>
      <w:r w:rsidRPr="007C0F67">
        <w:rPr>
          <w:rFonts w:ascii="Simplified Arabic" w:hAnsi="Simplified Arabic" w:cs="Simplified Arabic"/>
          <w:sz w:val="28"/>
          <w:szCs w:val="28"/>
          <w:rtl/>
          <w:lang w:bidi="ar-DZ"/>
        </w:rPr>
        <w:t>التربوي</w:t>
      </w:r>
      <w:r>
        <w:rPr>
          <w:rFonts w:ascii="Simplified Arabic" w:hAnsi="Simplified Arabic" w:cs="Simplified Arabic" w:hint="cs"/>
          <w:sz w:val="28"/>
          <w:szCs w:val="28"/>
          <w:rtl/>
          <w:lang w:bidi="ar-DZ"/>
        </w:rPr>
        <w:t xml:space="preserve"> والاجتماعي</w:t>
      </w:r>
      <w:r w:rsidRPr="007C0F67">
        <w:rPr>
          <w:rFonts w:ascii="Simplified Arabic" w:hAnsi="Simplified Arabic" w:cs="Simplified Arabic"/>
          <w:sz w:val="28"/>
          <w:szCs w:val="28"/>
          <w:rtl/>
          <w:lang w:bidi="ar-DZ"/>
        </w:rPr>
        <w:t>) للأطفال المصابين بداء السكري وعائلتهم.</w:t>
      </w:r>
    </w:p>
    <w:p w:rsidR="00697899" w:rsidRPr="007C0F67" w:rsidRDefault="00697899" w:rsidP="00E46D58">
      <w:pPr>
        <w:pStyle w:val="Paragraphedeliste"/>
        <w:numPr>
          <w:ilvl w:val="0"/>
          <w:numId w:val="4"/>
        </w:numPr>
        <w:bidi/>
        <w:spacing w:after="160" w:line="360" w:lineRule="auto"/>
        <w:jc w:val="both"/>
        <w:rPr>
          <w:rFonts w:ascii="Simplified Arabic" w:hAnsi="Simplified Arabic" w:cs="Simplified Arabic"/>
          <w:b/>
          <w:bCs/>
          <w:sz w:val="28"/>
          <w:szCs w:val="28"/>
          <w:rtl/>
          <w:lang w:bidi="ar-DZ"/>
        </w:rPr>
      </w:pPr>
      <w:r w:rsidRPr="007C0F67">
        <w:rPr>
          <w:rFonts w:ascii="Simplified Arabic" w:hAnsi="Simplified Arabic" w:cs="Simplified Arabic"/>
          <w:b/>
          <w:bCs/>
          <w:sz w:val="28"/>
          <w:szCs w:val="28"/>
          <w:rtl/>
          <w:lang w:bidi="ar-DZ"/>
        </w:rPr>
        <w:t>التعاريف الإجرائية للمفاهيم الأساسية للدراسة:</w:t>
      </w:r>
    </w:p>
    <w:p w:rsidR="00697899" w:rsidRPr="007C0F67" w:rsidRDefault="00697899" w:rsidP="00E46D58">
      <w:pPr>
        <w:pStyle w:val="Paragraphedeliste"/>
        <w:numPr>
          <w:ilvl w:val="0"/>
          <w:numId w:val="5"/>
        </w:numPr>
        <w:bidi/>
        <w:spacing w:after="160" w:line="360" w:lineRule="auto"/>
        <w:jc w:val="both"/>
        <w:rPr>
          <w:rFonts w:ascii="Simplified Arabic" w:hAnsi="Simplified Arabic" w:cs="Simplified Arabic"/>
          <w:sz w:val="28"/>
          <w:szCs w:val="28"/>
          <w:lang w:bidi="ar-DZ"/>
        </w:rPr>
      </w:pPr>
      <w:r w:rsidRPr="007C0F67">
        <w:rPr>
          <w:rFonts w:ascii="Simplified Arabic" w:hAnsi="Simplified Arabic" w:cs="Simplified Arabic"/>
          <w:b/>
          <w:bCs/>
          <w:sz w:val="28"/>
          <w:szCs w:val="28"/>
          <w:rtl/>
          <w:lang w:bidi="ar-DZ"/>
        </w:rPr>
        <w:lastRenderedPageBreak/>
        <w:t>التربية العلاجية:</w:t>
      </w:r>
      <w:r w:rsidRPr="007C0F67">
        <w:rPr>
          <w:rFonts w:ascii="Simplified Arabic" w:hAnsi="Simplified Arabic" w:cs="Simplified Arabic"/>
          <w:sz w:val="28"/>
          <w:szCs w:val="28"/>
          <w:rtl/>
          <w:lang w:bidi="ar-DZ"/>
        </w:rPr>
        <w:t xml:space="preserve"> وهي عبارة عن جلسات موجهة لأمهات وآباء أطفال داء السكري، يشرف عليها (</w:t>
      </w:r>
      <w:r w:rsidRPr="003F1F1A">
        <w:rPr>
          <w:rFonts w:ascii="Simplified Arabic" w:hAnsi="Simplified Arabic" w:cs="Simplified Arabic"/>
          <w:sz w:val="28"/>
          <w:szCs w:val="28"/>
          <w:rtl/>
          <w:lang w:bidi="ar-DZ"/>
        </w:rPr>
        <w:t>الأخصائي النفسي الصحي "</w:t>
      </w:r>
      <w:r>
        <w:rPr>
          <w:rFonts w:ascii="Simplified Arabic" w:hAnsi="Simplified Arabic" w:cs="Simplified Arabic" w:hint="cs"/>
          <w:sz w:val="28"/>
          <w:szCs w:val="28"/>
          <w:rtl/>
          <w:lang w:bidi="ar-DZ"/>
        </w:rPr>
        <w:t>طالبة الدكتوراه والباحثة") وبمساعدة من  (ا</w:t>
      </w:r>
      <w:r w:rsidRPr="007C0F67">
        <w:rPr>
          <w:rFonts w:ascii="Simplified Arabic" w:hAnsi="Simplified Arabic" w:cs="Simplified Arabic"/>
          <w:sz w:val="28"/>
          <w:szCs w:val="28"/>
          <w:rtl/>
          <w:lang w:bidi="ar-DZ"/>
        </w:rPr>
        <w:t>لممرضة، أخصائي</w:t>
      </w:r>
      <w:r>
        <w:rPr>
          <w:rFonts w:ascii="Simplified Arabic" w:hAnsi="Simplified Arabic" w:cs="Simplified Arabic" w:hint="cs"/>
          <w:sz w:val="28"/>
          <w:szCs w:val="28"/>
          <w:rtl/>
          <w:lang w:bidi="ar-DZ"/>
        </w:rPr>
        <w:t>ة</w:t>
      </w:r>
      <w:r w:rsidRPr="007C0F67">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w:t>
      </w:r>
      <w:r w:rsidRPr="007C0F67">
        <w:rPr>
          <w:rFonts w:ascii="Simplified Arabic" w:hAnsi="Simplified Arabic" w:cs="Simplified Arabic"/>
          <w:sz w:val="28"/>
          <w:szCs w:val="28"/>
          <w:rtl/>
          <w:lang w:bidi="ar-DZ"/>
        </w:rPr>
        <w:t xml:space="preserve">تغذية </w:t>
      </w:r>
      <w:r>
        <w:rPr>
          <w:rFonts w:ascii="Simplified Arabic" w:hAnsi="Simplified Arabic" w:cs="Simplified Arabic" w:hint="cs"/>
          <w:sz w:val="28"/>
          <w:szCs w:val="28"/>
          <w:rtl/>
          <w:lang w:bidi="ar-DZ"/>
        </w:rPr>
        <w:t>و</w:t>
      </w:r>
      <w:r w:rsidRPr="007C0F67">
        <w:rPr>
          <w:rFonts w:ascii="Simplified Arabic" w:hAnsi="Simplified Arabic" w:cs="Simplified Arabic"/>
          <w:sz w:val="28"/>
          <w:szCs w:val="28"/>
          <w:rtl/>
          <w:lang w:bidi="ar-DZ"/>
        </w:rPr>
        <w:t>طبيب</w:t>
      </w:r>
      <w:r>
        <w:rPr>
          <w:rFonts w:ascii="Simplified Arabic" w:hAnsi="Simplified Arabic" w:cs="Simplified Arabic" w:hint="cs"/>
          <w:sz w:val="28"/>
          <w:szCs w:val="28"/>
          <w:rtl/>
          <w:lang w:bidi="ar-DZ"/>
        </w:rPr>
        <w:t>ة</w:t>
      </w:r>
      <w:r w:rsidRPr="007C0F67">
        <w:rPr>
          <w:rFonts w:ascii="Simplified Arabic" w:hAnsi="Simplified Arabic" w:cs="Simplified Arabic"/>
          <w:sz w:val="28"/>
          <w:szCs w:val="28"/>
          <w:rtl/>
          <w:lang w:bidi="ar-DZ"/>
        </w:rPr>
        <w:t xml:space="preserve"> الأطفال)، والتي تقوم على تقنيات تندرج ضمن العلاج المعرفي السلوكي (النمذجة، لعب الأدوار، المناقشة والحوار، الواجب المنزلي)،</w:t>
      </w:r>
      <w:r w:rsidRPr="007C053A">
        <w:rPr>
          <w:rFonts w:ascii="Simplified Arabic" w:hAnsi="Simplified Arabic" w:cs="Simplified Arabic"/>
          <w:sz w:val="28"/>
          <w:szCs w:val="28"/>
          <w:rtl/>
          <w:lang w:bidi="ar-DZ"/>
        </w:rPr>
        <w:t xml:space="preserve"> كما</w:t>
      </w:r>
      <w:r w:rsidRPr="007C0F67">
        <w:rPr>
          <w:rFonts w:ascii="Simplified Arabic" w:hAnsi="Simplified Arabic" w:cs="Simplified Arabic"/>
          <w:sz w:val="28"/>
          <w:szCs w:val="28"/>
          <w:rtl/>
          <w:lang w:bidi="ar-DZ"/>
        </w:rPr>
        <w:t xml:space="preserve"> ترتكز على تقنيات عيادية كالإصغاء والاسترخاء من أجل ضبط التصورات النفسية للآباء</w:t>
      </w:r>
      <w:r>
        <w:rPr>
          <w:rFonts w:ascii="Simplified Arabic" w:hAnsi="Simplified Arabic" w:cs="Simplified Arabic" w:hint="cs"/>
          <w:sz w:val="28"/>
          <w:szCs w:val="28"/>
          <w:rtl/>
          <w:lang w:bidi="ar-DZ"/>
        </w:rPr>
        <w:t>، حيث نقصد بمصطلح الضبط أي التحسين والتعديل لهذه التصورات.</w:t>
      </w:r>
      <w:r w:rsidRPr="007C0F67">
        <w:rPr>
          <w:rFonts w:ascii="Simplified Arabic" w:hAnsi="Simplified Arabic" w:cs="Simplified Arabic"/>
          <w:sz w:val="28"/>
          <w:szCs w:val="28"/>
          <w:rtl/>
          <w:lang w:bidi="ar-DZ"/>
        </w:rPr>
        <w:t xml:space="preserve"> </w:t>
      </w:r>
    </w:p>
    <w:p w:rsidR="00697899" w:rsidRPr="007C0F67" w:rsidRDefault="00697899" w:rsidP="00E46D58">
      <w:pPr>
        <w:pStyle w:val="Paragraphedeliste"/>
        <w:numPr>
          <w:ilvl w:val="0"/>
          <w:numId w:val="5"/>
        </w:numPr>
        <w:bidi/>
        <w:spacing w:after="160" w:line="360" w:lineRule="auto"/>
        <w:jc w:val="both"/>
        <w:rPr>
          <w:rFonts w:ascii="Simplified Arabic" w:hAnsi="Simplified Arabic" w:cs="Simplified Arabic"/>
          <w:sz w:val="28"/>
          <w:szCs w:val="28"/>
          <w:lang w:bidi="ar-DZ"/>
        </w:rPr>
      </w:pPr>
      <w:r w:rsidRPr="00347CD4">
        <w:rPr>
          <w:rFonts w:ascii="Simplified Arabic" w:hAnsi="Simplified Arabic" w:cs="Simplified Arabic"/>
          <w:b/>
          <w:bCs/>
          <w:sz w:val="28"/>
          <w:szCs w:val="28"/>
          <w:rtl/>
          <w:lang w:bidi="ar-DZ"/>
        </w:rPr>
        <w:t>التصورات النفسية:</w:t>
      </w:r>
      <w:r w:rsidRPr="007C0F67">
        <w:rPr>
          <w:rFonts w:ascii="Simplified Arabic" w:hAnsi="Simplified Arabic" w:cs="Simplified Arabic"/>
          <w:sz w:val="28"/>
          <w:szCs w:val="28"/>
          <w:rtl/>
          <w:lang w:bidi="ar-DZ"/>
        </w:rPr>
        <w:t xml:space="preserve"> ويقصد بها حصول الآباء على درجة معينة في مقياس التصورات النفسية لآباء الطفل السكري من إعداد الباحثة، والمتمثل في الأبعاد التالية: بعد سوء تقدير الصورة الوالدية، بعد تحطم صورة الطفل المثالي، بعد المستقبل المجهول. وهذا نتيجة إصابة طفلهم بمرض مزمن ألا وهو داء السكري. </w:t>
      </w:r>
    </w:p>
    <w:p w:rsidR="00697899" w:rsidRPr="007C0F67" w:rsidRDefault="00697899" w:rsidP="00E46D58">
      <w:pPr>
        <w:pStyle w:val="Paragraphedeliste"/>
        <w:numPr>
          <w:ilvl w:val="0"/>
          <w:numId w:val="5"/>
        </w:numPr>
        <w:bidi/>
        <w:spacing w:after="160" w:line="360" w:lineRule="auto"/>
        <w:jc w:val="both"/>
        <w:rPr>
          <w:rFonts w:ascii="Simplified Arabic" w:hAnsi="Simplified Arabic" w:cs="Simplified Arabic"/>
          <w:sz w:val="28"/>
          <w:szCs w:val="28"/>
          <w:lang w:bidi="ar-DZ"/>
        </w:rPr>
      </w:pPr>
      <w:r w:rsidRPr="00347CD4">
        <w:rPr>
          <w:rFonts w:ascii="Simplified Arabic" w:hAnsi="Simplified Arabic" w:cs="Simplified Arabic"/>
          <w:b/>
          <w:bCs/>
          <w:sz w:val="28"/>
          <w:szCs w:val="28"/>
          <w:rtl/>
          <w:lang w:bidi="ar-DZ"/>
        </w:rPr>
        <w:t>طفل السكري:</w:t>
      </w:r>
      <w:r w:rsidRPr="007C0F67">
        <w:rPr>
          <w:rFonts w:ascii="Simplified Arabic" w:hAnsi="Simplified Arabic" w:cs="Simplified Arabic"/>
          <w:sz w:val="28"/>
          <w:szCs w:val="28"/>
          <w:rtl/>
          <w:lang w:bidi="ar-DZ"/>
        </w:rPr>
        <w:t xml:space="preserve"> هو الطفل الذي يعاني من داء السكري ويتراوح عمره بين (</w:t>
      </w:r>
      <w:r w:rsidRPr="007C053A">
        <w:rPr>
          <w:rFonts w:ascii="Simplified Arabic" w:hAnsi="Simplified Arabic" w:cs="Simplified Arabic"/>
          <w:sz w:val="28"/>
          <w:szCs w:val="28"/>
          <w:rtl/>
          <w:lang w:bidi="ar-DZ"/>
        </w:rPr>
        <w:t>6</w:t>
      </w:r>
      <w:r w:rsidRPr="007C0F67">
        <w:rPr>
          <w:rFonts w:ascii="Simplified Arabic" w:hAnsi="Simplified Arabic" w:cs="Simplified Arabic"/>
          <w:sz w:val="28"/>
          <w:szCs w:val="28"/>
          <w:rtl/>
          <w:lang w:bidi="ar-DZ"/>
        </w:rPr>
        <w:t xml:space="preserve">-9 سنوات)، ويتابع </w:t>
      </w:r>
      <w:r>
        <w:rPr>
          <w:rFonts w:ascii="Simplified Arabic" w:hAnsi="Simplified Arabic" w:cs="Simplified Arabic" w:hint="cs"/>
          <w:sz w:val="28"/>
          <w:szCs w:val="28"/>
          <w:rtl/>
          <w:lang w:bidi="ar-DZ"/>
        </w:rPr>
        <w:t>بعيادة طب الأطفال أميكال كابرال -وهران-.</w:t>
      </w:r>
    </w:p>
    <w:p w:rsidR="00697899" w:rsidRDefault="00697899" w:rsidP="00E46D58">
      <w:pPr>
        <w:pStyle w:val="Paragraphedeliste"/>
        <w:numPr>
          <w:ilvl w:val="0"/>
          <w:numId w:val="5"/>
        </w:numPr>
        <w:bidi/>
        <w:spacing w:after="160" w:line="360" w:lineRule="auto"/>
        <w:jc w:val="both"/>
        <w:rPr>
          <w:rFonts w:ascii="Simplified Arabic" w:hAnsi="Simplified Arabic" w:cs="Simplified Arabic"/>
          <w:sz w:val="28"/>
          <w:szCs w:val="28"/>
          <w:lang w:bidi="ar-DZ"/>
        </w:rPr>
      </w:pPr>
      <w:r w:rsidRPr="00347CD4">
        <w:rPr>
          <w:rFonts w:ascii="Simplified Arabic" w:hAnsi="Simplified Arabic" w:cs="Simplified Arabic"/>
          <w:b/>
          <w:bCs/>
          <w:sz w:val="28"/>
          <w:szCs w:val="28"/>
          <w:rtl/>
          <w:lang w:bidi="ar-DZ"/>
        </w:rPr>
        <w:t>آباء طفل داء السكري:</w:t>
      </w:r>
      <w:r w:rsidRPr="007C0F67">
        <w:rPr>
          <w:rFonts w:ascii="Simplified Arabic" w:hAnsi="Simplified Arabic" w:cs="Simplified Arabic"/>
          <w:sz w:val="28"/>
          <w:szCs w:val="28"/>
          <w:rtl/>
          <w:lang w:bidi="ar-DZ"/>
        </w:rPr>
        <w:t xml:space="preserve"> ونقصد بها كل أم وأب لهما طفل مصاب بداء السكري.</w:t>
      </w:r>
    </w:p>
    <w:p w:rsidR="00FB05C6" w:rsidRPr="003F5530" w:rsidRDefault="00FB05C6" w:rsidP="00FB05C6">
      <w:pPr>
        <w:pStyle w:val="Paragraphedeliste"/>
        <w:bidi/>
        <w:spacing w:after="160" w:line="360" w:lineRule="auto"/>
        <w:jc w:val="both"/>
        <w:rPr>
          <w:rFonts w:ascii="Simplified Arabic" w:hAnsi="Simplified Arabic" w:cs="Simplified Arabic"/>
          <w:sz w:val="28"/>
          <w:szCs w:val="28"/>
          <w:rtl/>
          <w:lang w:bidi="ar-DZ"/>
        </w:rPr>
      </w:pPr>
    </w:p>
    <w:p w:rsidR="00697899" w:rsidRDefault="00697899" w:rsidP="00697899">
      <w:pPr>
        <w:bidi/>
        <w:spacing w:line="360" w:lineRule="auto"/>
        <w:jc w:val="both"/>
        <w:rPr>
          <w:rFonts w:ascii="Simplified Arabic" w:hAnsi="Simplified Arabic" w:cs="Simplified Arabic"/>
          <w:b/>
          <w:bCs/>
          <w:sz w:val="28"/>
          <w:szCs w:val="28"/>
          <w:rtl/>
          <w:lang w:bidi="ar-DZ"/>
        </w:rPr>
      </w:pPr>
      <w:r w:rsidRPr="001D17C6">
        <w:rPr>
          <w:rFonts w:ascii="Simplified Arabic" w:hAnsi="Simplified Arabic" w:cs="Simplified Arabic" w:hint="cs"/>
          <w:b/>
          <w:bCs/>
          <w:sz w:val="28"/>
          <w:szCs w:val="28"/>
          <w:rtl/>
          <w:lang w:bidi="ar-DZ"/>
        </w:rPr>
        <w:t>خلاصة الفصل:</w:t>
      </w:r>
    </w:p>
    <w:p w:rsidR="00697899" w:rsidRPr="001D17C6" w:rsidRDefault="00697899" w:rsidP="00697899">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بعد عرضنا لإشكالية الدراسة، سنحاول دراسة كل متغير من متغيرات الدراسة نظريا، وإعطاء معلومات واضحة عنه، بدءا من داء السكري عند الطفل، التصورات النفسية للآباء إلى التربية العلاجية.</w:t>
      </w:r>
    </w:p>
    <w:p w:rsidR="00697899" w:rsidRPr="007C0F67" w:rsidRDefault="00697899" w:rsidP="00697899">
      <w:pPr>
        <w:bidi/>
        <w:spacing w:line="360" w:lineRule="auto"/>
        <w:jc w:val="both"/>
        <w:rPr>
          <w:rFonts w:ascii="Simplified Arabic" w:hAnsi="Simplified Arabic" w:cs="Simplified Arabic"/>
          <w:sz w:val="28"/>
          <w:szCs w:val="28"/>
          <w:rtl/>
          <w:lang w:bidi="ar-DZ"/>
        </w:rPr>
      </w:pPr>
    </w:p>
    <w:p w:rsidR="00787159" w:rsidRPr="00E42F35" w:rsidRDefault="005F390D" w:rsidP="00787159">
      <w:pPr>
        <w:bidi/>
        <w:spacing w:after="0" w:line="240" w:lineRule="auto"/>
        <w:jc w:val="both"/>
        <w:rPr>
          <w:rFonts w:ascii="Simplified Arabic" w:hAnsi="Simplified Arabic" w:cs="Simplified Arabic"/>
          <w:sz w:val="28"/>
          <w:szCs w:val="28"/>
          <w:rtl/>
          <w:lang w:bidi="ar-DZ"/>
        </w:rPr>
      </w:pPr>
      <w:r w:rsidRPr="00E42F35">
        <w:rPr>
          <w:rFonts w:ascii="Simplified Arabic" w:hAnsi="Simplified Arabic" w:cs="Simplified Arabic"/>
          <w:sz w:val="28"/>
          <w:szCs w:val="28"/>
          <w:rtl/>
          <w:lang w:bidi="ar-DZ"/>
        </w:rPr>
        <w:lastRenderedPageBreak/>
        <w:t xml:space="preserve"> </w:t>
      </w:r>
    </w:p>
    <w:p w:rsidR="005F390D" w:rsidRPr="00E42F35" w:rsidRDefault="005F390D" w:rsidP="005F390D">
      <w:pPr>
        <w:bidi/>
        <w:spacing w:after="0" w:line="240" w:lineRule="auto"/>
        <w:jc w:val="both"/>
        <w:rPr>
          <w:rFonts w:ascii="Simplified Arabic" w:hAnsi="Simplified Arabic" w:cs="Simplified Arabic"/>
          <w:sz w:val="28"/>
          <w:szCs w:val="28"/>
          <w:rtl/>
          <w:lang w:val="en-US" w:bidi="ar-DZ"/>
        </w:rPr>
      </w:pPr>
    </w:p>
    <w:p w:rsidR="005F390D" w:rsidRPr="00E42F35" w:rsidRDefault="005F390D" w:rsidP="005F390D">
      <w:pPr>
        <w:bidi/>
        <w:spacing w:after="0" w:line="240" w:lineRule="auto"/>
        <w:jc w:val="both"/>
        <w:rPr>
          <w:rFonts w:ascii="Simplified Arabic" w:hAnsi="Simplified Arabic" w:cs="Simplified Arabic"/>
          <w:sz w:val="28"/>
          <w:szCs w:val="28"/>
          <w:rtl/>
          <w:lang w:val="en-US" w:bidi="ar-DZ"/>
        </w:rPr>
      </w:pPr>
      <w:r w:rsidRPr="00E42F35">
        <w:rPr>
          <w:rFonts w:ascii="Simplified Arabic" w:hAnsi="Simplified Arabic" w:cs="Simplified Arabic"/>
          <w:sz w:val="28"/>
          <w:szCs w:val="28"/>
          <w:rtl/>
          <w:lang w:val="en-US" w:bidi="ar-DZ"/>
        </w:rPr>
        <w:t xml:space="preserve"> </w:t>
      </w:r>
    </w:p>
    <w:p w:rsidR="005F390D" w:rsidRPr="00E42F35" w:rsidRDefault="005F390D" w:rsidP="005F390D">
      <w:pPr>
        <w:bidi/>
        <w:spacing w:after="0" w:line="240" w:lineRule="auto"/>
        <w:jc w:val="both"/>
        <w:rPr>
          <w:rFonts w:ascii="Simplified Arabic" w:hAnsi="Simplified Arabic" w:cs="Simplified Arabic"/>
          <w:sz w:val="28"/>
          <w:szCs w:val="28"/>
          <w:lang w:bidi="ar-DZ"/>
        </w:rPr>
      </w:pPr>
    </w:p>
    <w:p w:rsidR="00F22A1B" w:rsidRPr="00FB05C6" w:rsidRDefault="001213AE" w:rsidP="00FB05C6">
      <w:pPr>
        <w:bidi/>
        <w:spacing w:after="0" w:line="240" w:lineRule="auto"/>
        <w:ind w:firstLine="708"/>
        <w:jc w:val="both"/>
        <w:rPr>
          <w:rFonts w:ascii="Simplified Arabic" w:hAnsi="Simplified Arabic" w:cs="Simplified Arabic"/>
          <w:sz w:val="28"/>
          <w:szCs w:val="28"/>
          <w:rtl/>
          <w:lang w:bidi="ar-DZ"/>
        </w:rPr>
        <w:sectPr w:rsidR="00F22A1B" w:rsidRPr="00FB05C6" w:rsidSect="00E05710">
          <w:headerReference w:type="default" r:id="rId13"/>
          <w:footerReference w:type="default" r:id="rId14"/>
          <w:pgSz w:w="11906" w:h="16838"/>
          <w:pgMar w:top="1418" w:right="1418" w:bottom="1418" w:left="1418" w:header="709" w:footer="709" w:gutter="284"/>
          <w:pgNumType w:start="5"/>
          <w:cols w:space="708"/>
          <w:rtlGutter/>
          <w:docGrid w:linePitch="360"/>
        </w:sectPr>
      </w:pPr>
      <w:r>
        <w:rPr>
          <w:rFonts w:ascii="Simplified Arabic" w:hAnsi="Simplified Arabic" w:cs="Simplified Arabic" w:hint="cs"/>
          <w:b/>
          <w:bCs/>
          <w:sz w:val="32"/>
          <w:szCs w:val="32"/>
          <w:rtl/>
          <w:lang w:bidi="ar-DZ"/>
        </w:rPr>
        <w:t xml:space="preserve"> </w:t>
      </w:r>
    </w:p>
    <w:p w:rsidR="00F22A1B" w:rsidRPr="00085952" w:rsidRDefault="00FB05C6" w:rsidP="00FB05C6">
      <w:pPr>
        <w:bidi/>
        <w:spacing w:after="0" w:line="240" w:lineRule="auto"/>
        <w:rPr>
          <w:rFonts w:ascii="Simplified Arabic" w:hAnsi="Simplified Arabic" w:cs="Simplified Arabic"/>
          <w:sz w:val="28"/>
          <w:szCs w:val="28"/>
          <w:rtl/>
          <w:lang w:bidi="ar-DZ"/>
        </w:rPr>
        <w:sectPr w:rsidR="00F22A1B" w:rsidRPr="00085952" w:rsidSect="00F93647">
          <w:headerReference w:type="default" r:id="rId15"/>
          <w:footerReference w:type="default" r:id="rId16"/>
          <w:pgSz w:w="11906" w:h="16838"/>
          <w:pgMar w:top="1418" w:right="1418" w:bottom="1418" w:left="1418" w:header="709" w:footer="709" w:gutter="284"/>
          <w:cols w:space="708"/>
          <w:rtlGutter/>
          <w:docGrid w:linePitch="360"/>
        </w:sectPr>
      </w:pPr>
      <w:r>
        <w:rPr>
          <w:rFonts w:ascii="Simplified Arabic" w:hAnsi="Simplified Arabic" w:cs="Simplified Arabic"/>
          <w:sz w:val="28"/>
          <w:szCs w:val="28"/>
          <w:rtl/>
          <w:lang w:bidi="ar-DZ"/>
        </w:rPr>
        <w:lastRenderedPageBreak/>
        <w:t xml:space="preserve">    </w:t>
      </w:r>
      <w:r w:rsidR="00E73B0F">
        <w:rPr>
          <w:rFonts w:ascii="Simplified Arabic" w:hAnsi="Simplified Arabic" w:cs="Simplified Arabic"/>
          <w:noProof/>
          <w:sz w:val="28"/>
          <w:szCs w:val="28"/>
          <w:rtl/>
          <w:lang w:bidi="ar-DZ"/>
        </w:rPr>
        <w:pict>
          <v:roundrect id="Rectangle : coins arrondis 2" o:spid="_x0000_s1430" style="position:absolute;left:0;text-align:left;margin-left:79.9pt;margin-top:22.9pt;width:303.75pt;height:631.5pt;z-index:25221171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" fillcolor="white [3212]" strokecolor="#95b3d7 [1940]" strokeweight="2.25pt">
            <v:stroke joinstyle="miter"/>
            <v:textbox>
              <w:txbxContent>
                <w:p w:rsidR="00E73B0F" w:rsidRPr="00D6193C" w:rsidRDefault="00E73B0F" w:rsidP="00697899">
                  <w:pPr>
                    <w:bidi/>
                    <w:rPr>
                      <w:rFonts w:ascii="Simplified Arabic" w:hAnsi="Simplified Arabic" w:cs="Simplified Arabic"/>
                      <w:b/>
                      <w:bCs/>
                      <w:color w:val="000000" w:themeColor="text1"/>
                      <w:sz w:val="28"/>
                      <w:szCs w:val="28"/>
                      <w:rtl/>
                    </w:rPr>
                  </w:pPr>
                  <w:r w:rsidRPr="00D6193C">
                    <w:rPr>
                      <w:rFonts w:ascii="Simplified Arabic" w:hAnsi="Simplified Arabic" w:cs="Simplified Arabic"/>
                      <w:b/>
                      <w:bCs/>
                      <w:color w:val="000000" w:themeColor="text1"/>
                      <w:sz w:val="32"/>
                      <w:szCs w:val="32"/>
                      <w:rtl/>
                    </w:rPr>
                    <w:t>ال</w:t>
                  </w:r>
                  <w:r w:rsidRPr="00D6193C">
                    <w:rPr>
                      <w:rFonts w:ascii="Simplified Arabic" w:hAnsi="Simplified Arabic" w:cs="Simplified Arabic" w:hint="cs"/>
                      <w:b/>
                      <w:bCs/>
                      <w:color w:val="000000" w:themeColor="text1"/>
                      <w:sz w:val="32"/>
                      <w:szCs w:val="32"/>
                      <w:rtl/>
                    </w:rPr>
                    <w:t>فصل الثا</w:t>
                  </w:r>
                  <w:r>
                    <w:rPr>
                      <w:rFonts w:ascii="Simplified Arabic" w:hAnsi="Simplified Arabic" w:cs="Simplified Arabic" w:hint="cs"/>
                      <w:b/>
                      <w:bCs/>
                      <w:color w:val="000000" w:themeColor="text1"/>
                      <w:sz w:val="32"/>
                      <w:szCs w:val="32"/>
                      <w:rtl/>
                    </w:rPr>
                    <w:t>ني</w:t>
                  </w:r>
                  <w:r w:rsidRPr="00D6193C">
                    <w:rPr>
                      <w:rFonts w:ascii="Simplified Arabic" w:hAnsi="Simplified Arabic" w:cs="Simplified Arabic" w:hint="cs"/>
                      <w:b/>
                      <w:bCs/>
                      <w:color w:val="000000" w:themeColor="text1"/>
                      <w:sz w:val="32"/>
                      <w:szCs w:val="32"/>
                      <w:rtl/>
                    </w:rPr>
                    <w:t>: داء السكري عند الطفل</w:t>
                  </w:r>
                </w:p>
                <w:p w:rsidR="00E73B0F" w:rsidRPr="00D6193C" w:rsidRDefault="00E73B0F" w:rsidP="00697899">
                  <w:pPr>
                    <w:bidi/>
                    <w:rPr>
                      <w:rFonts w:ascii="Simplified Arabic" w:hAnsi="Simplified Arabic" w:cs="Simplified Arabic"/>
                      <w:b/>
                      <w:bCs/>
                      <w:color w:val="000000" w:themeColor="text1"/>
                      <w:sz w:val="28"/>
                      <w:szCs w:val="28"/>
                      <w:rtl/>
                    </w:rPr>
                  </w:pPr>
                  <w:r w:rsidRPr="00D6193C">
                    <w:rPr>
                      <w:rFonts w:ascii="Simplified Arabic" w:hAnsi="Simplified Arabic" w:cs="Simplified Arabic" w:hint="cs"/>
                      <w:b/>
                      <w:bCs/>
                      <w:color w:val="000000" w:themeColor="text1"/>
                      <w:sz w:val="28"/>
                      <w:szCs w:val="28"/>
                      <w:rtl/>
                    </w:rPr>
                    <w:t>تمهيد</w:t>
                  </w:r>
                </w:p>
                <w:p w:rsidR="00E73B0F" w:rsidRDefault="00E73B0F" w:rsidP="00E46D58">
                  <w:pPr>
                    <w:pStyle w:val="Paragraphedeliste"/>
                    <w:numPr>
                      <w:ilvl w:val="0"/>
                      <w:numId w:val="6"/>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الطفل</w:t>
                  </w:r>
                </w:p>
                <w:p w:rsidR="00E73B0F" w:rsidRDefault="00E73B0F" w:rsidP="00E46D58">
                  <w:pPr>
                    <w:pStyle w:val="Paragraphedeliste"/>
                    <w:numPr>
                      <w:ilvl w:val="1"/>
                      <w:numId w:val="6"/>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مفهوم الطفل</w:t>
                  </w:r>
                </w:p>
                <w:p w:rsidR="00E73B0F" w:rsidRPr="00D6193C" w:rsidRDefault="00E73B0F" w:rsidP="00E46D58">
                  <w:pPr>
                    <w:pStyle w:val="Paragraphedeliste"/>
                    <w:numPr>
                      <w:ilvl w:val="1"/>
                      <w:numId w:val="7"/>
                    </w:numPr>
                    <w:bidi/>
                    <w:spacing w:after="160" w:line="259" w:lineRule="auto"/>
                    <w:rPr>
                      <w:rFonts w:ascii="Simplified Arabic" w:hAnsi="Simplified Arabic" w:cs="Simplified Arabic"/>
                      <w:color w:val="000000" w:themeColor="text1"/>
                      <w:sz w:val="28"/>
                      <w:szCs w:val="28"/>
                    </w:rPr>
                  </w:pPr>
                  <w:r w:rsidRPr="00D6193C">
                    <w:rPr>
                      <w:rFonts w:ascii="Simplified Arabic" w:hAnsi="Simplified Arabic" w:cs="Simplified Arabic" w:hint="cs"/>
                      <w:color w:val="000000" w:themeColor="text1"/>
                      <w:sz w:val="28"/>
                      <w:szCs w:val="28"/>
                      <w:rtl/>
                    </w:rPr>
                    <w:t xml:space="preserve">النظريات المفسرة </w:t>
                  </w:r>
                  <w:r>
                    <w:rPr>
                      <w:rFonts w:ascii="Simplified Arabic" w:hAnsi="Simplified Arabic" w:cs="Simplified Arabic" w:hint="cs"/>
                      <w:color w:val="000000" w:themeColor="text1"/>
                      <w:sz w:val="28"/>
                      <w:szCs w:val="28"/>
                      <w:rtl/>
                    </w:rPr>
                    <w:t>لنمو ا</w:t>
                  </w:r>
                  <w:r w:rsidRPr="00D6193C">
                    <w:rPr>
                      <w:rFonts w:ascii="Simplified Arabic" w:hAnsi="Simplified Arabic" w:cs="Simplified Arabic" w:hint="cs"/>
                      <w:color w:val="000000" w:themeColor="text1"/>
                      <w:sz w:val="28"/>
                      <w:szCs w:val="28"/>
                      <w:rtl/>
                    </w:rPr>
                    <w:t>لطفل</w:t>
                  </w:r>
                </w:p>
                <w:p w:rsidR="00E73B0F" w:rsidRDefault="00E73B0F" w:rsidP="00E46D58">
                  <w:pPr>
                    <w:pStyle w:val="Paragraphedeliste"/>
                    <w:numPr>
                      <w:ilvl w:val="1"/>
                      <w:numId w:val="8"/>
                    </w:numPr>
                    <w:bidi/>
                    <w:spacing w:after="160" w:line="259" w:lineRule="auto"/>
                    <w:rPr>
                      <w:rFonts w:ascii="Simplified Arabic" w:hAnsi="Simplified Arabic" w:cs="Simplified Arabic"/>
                      <w:color w:val="000000" w:themeColor="text1"/>
                      <w:sz w:val="28"/>
                      <w:szCs w:val="28"/>
                    </w:rPr>
                  </w:pPr>
                  <w:r w:rsidRPr="00D6193C">
                    <w:rPr>
                      <w:rFonts w:ascii="Simplified Arabic" w:hAnsi="Simplified Arabic" w:cs="Simplified Arabic" w:hint="cs"/>
                      <w:color w:val="000000" w:themeColor="text1"/>
                      <w:sz w:val="28"/>
                      <w:szCs w:val="28"/>
                      <w:rtl/>
                    </w:rPr>
                    <w:t>الح</w:t>
                  </w:r>
                  <w:r>
                    <w:rPr>
                      <w:rFonts w:ascii="Simplified Arabic" w:hAnsi="Simplified Arabic" w:cs="Simplified Arabic" w:hint="cs"/>
                      <w:color w:val="000000" w:themeColor="text1"/>
                      <w:sz w:val="28"/>
                      <w:szCs w:val="28"/>
                      <w:rtl/>
                    </w:rPr>
                    <w:t>اجات الأساسية للطفل</w:t>
                  </w:r>
                </w:p>
                <w:p w:rsidR="00E73B0F" w:rsidRDefault="00E73B0F" w:rsidP="00E46D58">
                  <w:pPr>
                    <w:pStyle w:val="Paragraphedeliste"/>
                    <w:numPr>
                      <w:ilvl w:val="0"/>
                      <w:numId w:val="6"/>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داء السكري</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1.2. تعريف داء السكري</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2.2. التفسير العلمي لداء السكري</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3.2. أسباب داء السكري عند الطفل</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4.2. أعراض داء السكري عند الطفل</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5.2. تشخيص داء السكري</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6.2. مضاعفات داء السكري</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7.2. علاج داء السكري</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 xml:space="preserve">8.2. دور أسرة الطفل المصاب بالسكري </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9.2. آثار إصابة الطفل بداء السكري على وآبائه</w:t>
                  </w:r>
                </w:p>
                <w:p w:rsidR="00E73B0F" w:rsidRDefault="00E73B0F" w:rsidP="00697899">
                  <w:pPr>
                    <w:bidi/>
                    <w:ind w:left="360"/>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10.2. دور التربية العلاجية في حياة الطفل السكري وآبائه</w:t>
                  </w:r>
                </w:p>
                <w:p w:rsidR="00E73B0F" w:rsidRPr="00D6193C" w:rsidRDefault="00E73B0F" w:rsidP="00697899">
                  <w:pPr>
                    <w:bidi/>
                    <w:ind w:left="360"/>
                    <w:rPr>
                      <w:rFonts w:ascii="Simplified Arabic" w:hAnsi="Simplified Arabic" w:cs="Simplified Arabic"/>
                      <w:b/>
                      <w:bCs/>
                      <w:color w:val="000000" w:themeColor="text1"/>
                      <w:sz w:val="28"/>
                      <w:szCs w:val="28"/>
                    </w:rPr>
                  </w:pPr>
                  <w:r w:rsidRPr="00D6193C">
                    <w:rPr>
                      <w:rFonts w:ascii="Simplified Arabic" w:hAnsi="Simplified Arabic" w:cs="Simplified Arabic" w:hint="cs"/>
                      <w:b/>
                      <w:bCs/>
                      <w:color w:val="000000" w:themeColor="text1"/>
                      <w:sz w:val="28"/>
                      <w:szCs w:val="28"/>
                      <w:rtl/>
                    </w:rPr>
                    <w:t>خلاصة الفصل</w:t>
                  </w:r>
                </w:p>
              </w:txbxContent>
            </v:textbox>
          </v:roundrect>
        </w:pict>
      </w:r>
    </w:p>
    <w:p w:rsidR="00115C26" w:rsidRDefault="00115C26" w:rsidP="00115C26">
      <w:pPr>
        <w:bidi/>
        <w:spacing w:line="360" w:lineRule="auto"/>
        <w:jc w:val="both"/>
        <w:rPr>
          <w:rFonts w:ascii="Simplified Arabic" w:hAnsi="Simplified Arabic" w:cs="Simplified Arabic"/>
          <w:b/>
          <w:bCs/>
          <w:sz w:val="28"/>
          <w:szCs w:val="28"/>
          <w:rtl/>
        </w:rPr>
      </w:pPr>
      <w:r w:rsidRPr="00E3506F">
        <w:rPr>
          <w:rFonts w:ascii="Simplified Arabic" w:hAnsi="Simplified Arabic" w:cs="Simplified Arabic"/>
          <w:b/>
          <w:bCs/>
          <w:sz w:val="28"/>
          <w:szCs w:val="28"/>
          <w:rtl/>
        </w:rPr>
        <w:lastRenderedPageBreak/>
        <w:t>تمهيد</w:t>
      </w:r>
      <w:r w:rsidRPr="00E3506F">
        <w:rPr>
          <w:rFonts w:ascii="Simplified Arabic" w:hAnsi="Simplified Arabic" w:cs="Simplified Arabic" w:hint="cs"/>
          <w:b/>
          <w:bCs/>
          <w:sz w:val="28"/>
          <w:szCs w:val="28"/>
          <w:rtl/>
        </w:rPr>
        <w:t>:</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يعتبر داء السكري من الأمراض المزمنة التي تمس جميع الشرائح العمرية</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ويُشيع النوع الأول بشكل خاص بين الأطفال والمراهقين.</w:t>
      </w:r>
    </w:p>
    <w:p w:rsidR="00115C26" w:rsidRPr="00383D55" w:rsidRDefault="00115C26" w:rsidP="00115C26">
      <w:pPr>
        <w:bidi/>
        <w:spacing w:line="360" w:lineRule="auto"/>
        <w:jc w:val="both"/>
        <w:rPr>
          <w:rFonts w:ascii="Simplified Arabic" w:hAnsi="Simplified Arabic" w:cs="Simplified Arabic"/>
          <w:sz w:val="28"/>
          <w:szCs w:val="28"/>
          <w:rtl/>
        </w:rPr>
      </w:pPr>
      <w:r w:rsidRPr="000A37DD">
        <w:rPr>
          <w:rFonts w:ascii="Simplified Arabic" w:hAnsi="Simplified Arabic" w:cs="Simplified Arabic" w:hint="cs"/>
          <w:color w:val="000000" w:themeColor="text1"/>
          <w:sz w:val="28"/>
          <w:szCs w:val="28"/>
          <w:rtl/>
        </w:rPr>
        <w:t xml:space="preserve">فالطفل </w:t>
      </w:r>
      <w:r>
        <w:rPr>
          <w:rFonts w:ascii="Simplified Arabic" w:hAnsi="Simplified Arabic" w:cs="Simplified Arabic" w:hint="cs"/>
          <w:sz w:val="28"/>
          <w:szCs w:val="28"/>
          <w:rtl/>
        </w:rPr>
        <w:t xml:space="preserve">المصاب بداء السكري يواجه تحديات نفسية واجتماعية يصعب إدراكها واستيعابها، </w:t>
      </w:r>
      <w:r w:rsidRPr="000A37DD">
        <w:rPr>
          <w:rFonts w:ascii="Simplified Arabic" w:hAnsi="Simplified Arabic" w:cs="Simplified Arabic" w:hint="cs"/>
          <w:color w:val="000000" w:themeColor="text1"/>
          <w:sz w:val="28"/>
          <w:szCs w:val="28"/>
          <w:rtl/>
        </w:rPr>
        <w:t xml:space="preserve">فهو </w:t>
      </w:r>
      <w:r>
        <w:rPr>
          <w:rFonts w:ascii="Simplified Arabic" w:hAnsi="Simplified Arabic" w:cs="Simplified Arabic" w:hint="cs"/>
          <w:sz w:val="28"/>
          <w:szCs w:val="28"/>
          <w:rtl/>
        </w:rPr>
        <w:t>يكتشف محيطه من خلال حركاته ورغبته المُلحة وفرحته في تناول السكريات، لذا تعد إصابته بداء السكري ليس بالأمر السهل، فهو يفرض عليه اتباع قواعد يومية مدى حياته.</w:t>
      </w:r>
      <w:r w:rsidRPr="006F51E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داء السكري هو </w:t>
      </w:r>
      <w:r w:rsidRPr="006F51E7">
        <w:rPr>
          <w:rFonts w:ascii="Simplified Arabic" w:hAnsi="Simplified Arabic" w:cs="Simplified Arabic" w:hint="cs"/>
          <w:sz w:val="28"/>
          <w:szCs w:val="28"/>
          <w:rtl/>
        </w:rPr>
        <w:t>حالة استقلابية تتميز بارتفاع سكر الدم المزمن بسبب نقص الأنسولين تتزايد نسبة حدوثه عند الأطفال في جميع بلدان العالم، ي</w:t>
      </w:r>
      <w:r>
        <w:rPr>
          <w:rFonts w:ascii="Simplified Arabic" w:hAnsi="Simplified Arabic" w:cs="Simplified Arabic" w:hint="cs"/>
          <w:sz w:val="28"/>
          <w:szCs w:val="28"/>
          <w:rtl/>
        </w:rPr>
        <w:t>ُ</w:t>
      </w:r>
      <w:r w:rsidRPr="006F51E7">
        <w:rPr>
          <w:rFonts w:ascii="Simplified Arabic" w:hAnsi="Simplified Arabic" w:cs="Simplified Arabic" w:hint="cs"/>
          <w:sz w:val="28"/>
          <w:szCs w:val="28"/>
          <w:rtl/>
        </w:rPr>
        <w:t>عد من الأمراض التي تتطلب وتشترط المراجعة الجدية والمستمرة للطبيب المختص وإلى انصياع المريض للتعليمات الطبية.</w:t>
      </w:r>
      <w:r>
        <w:rPr>
          <w:rFonts w:ascii="Simplified Arabic" w:hAnsi="Simplified Arabic" w:cs="Simplified Arabic" w:hint="cs"/>
          <w:sz w:val="28"/>
          <w:szCs w:val="28"/>
          <w:rtl/>
        </w:rPr>
        <w:t xml:space="preserve"> حيث</w:t>
      </w:r>
      <w:r w:rsidRPr="006F51E7">
        <w:rPr>
          <w:rFonts w:ascii="Simplified Arabic" w:hAnsi="Simplified Arabic" w:cs="Simplified Arabic" w:hint="cs"/>
          <w:sz w:val="28"/>
          <w:szCs w:val="28"/>
          <w:rtl/>
        </w:rPr>
        <w:t xml:space="preserve"> لم يعد الاهتمام به محصورا بالجانب الطبي فقط، فبمجيء علم النفس الصحي الذي أحدث نقلة نوعية في الاهتمام بالفرد في الصحة والمرض من خلال النموذج الحيوي النفسي الاجتماعي</w:t>
      </w:r>
      <w:r>
        <w:rPr>
          <w:rFonts w:ascii="Simplified Arabic" w:hAnsi="Simplified Arabic" w:cs="Simplified Arabic" w:hint="cs"/>
          <w:sz w:val="28"/>
          <w:szCs w:val="28"/>
          <w:rtl/>
        </w:rPr>
        <w:t xml:space="preserve"> (</w:t>
      </w:r>
      <w:r>
        <w:rPr>
          <w:rFonts w:ascii="Simplified Arabic" w:hAnsi="Simplified Arabic" w:cs="Simplified Arabic"/>
          <w:sz w:val="28"/>
          <w:szCs w:val="28"/>
        </w:rPr>
        <w:t>Le modèle biopsychosocial BPS</w:t>
      </w:r>
      <w:r>
        <w:rPr>
          <w:rFonts w:ascii="Simplified Arabic" w:hAnsi="Simplified Arabic" w:cs="Simplified Arabic" w:hint="cs"/>
          <w:sz w:val="28"/>
          <w:szCs w:val="28"/>
          <w:rtl/>
        </w:rPr>
        <w:t>)</w:t>
      </w:r>
      <w:r>
        <w:rPr>
          <w:rFonts w:ascii="Simplified Arabic" w:hAnsi="Simplified Arabic" w:cs="Simplified Arabic"/>
          <w:sz w:val="28"/>
          <w:szCs w:val="28"/>
        </w:rPr>
        <w:t xml:space="preserve"> </w:t>
      </w:r>
      <w:r w:rsidRPr="006F51E7">
        <w:rPr>
          <w:rFonts w:ascii="Simplified Arabic" w:hAnsi="Simplified Arabic" w:cs="Simplified Arabic" w:hint="cs"/>
          <w:sz w:val="28"/>
          <w:szCs w:val="28"/>
          <w:rtl/>
        </w:rPr>
        <w:t>الذي يهتم بالعوامل البيولوجية والنفسية والاجتماعية على حد سواء وهي عوامل تساعد في ظهور المرض وتطوره كما لها دور في الوقاية والحفاظ على الصح</w:t>
      </w:r>
      <w:r>
        <w:rPr>
          <w:rFonts w:ascii="Simplified Arabic" w:hAnsi="Simplified Arabic" w:cs="Simplified Arabic" w:hint="cs"/>
          <w:sz w:val="28"/>
          <w:szCs w:val="28"/>
          <w:rtl/>
        </w:rPr>
        <w:t>ة.</w:t>
      </w:r>
    </w:p>
    <w:p w:rsidR="00115C26" w:rsidRDefault="00115C26" w:rsidP="00FB05C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لهذا سنحاول في هذا الفصل التركيز على مفهوم الطفل، ثم تقديم معلومات شاملة عن داء السكري، من تعريفه، أسبابه، أعراضه، تشخيصه، علاجه، مضاعفاته، دور أسرة الطفل المصاب بداء السكري إلى دور التربية العلاجية في حياة الطفل السكري وآبائه.</w:t>
      </w:r>
    </w:p>
    <w:p w:rsidR="00FB05C6" w:rsidRDefault="00FB05C6" w:rsidP="00FB05C6">
      <w:pPr>
        <w:bidi/>
        <w:spacing w:line="360" w:lineRule="auto"/>
        <w:jc w:val="both"/>
        <w:rPr>
          <w:rFonts w:ascii="Simplified Arabic" w:hAnsi="Simplified Arabic" w:cs="Simplified Arabic"/>
          <w:sz w:val="28"/>
          <w:szCs w:val="28"/>
          <w:rtl/>
        </w:rPr>
      </w:pPr>
    </w:p>
    <w:p w:rsidR="00FB05C6" w:rsidRDefault="00FB05C6" w:rsidP="00FB05C6">
      <w:pPr>
        <w:bidi/>
        <w:spacing w:line="360" w:lineRule="auto"/>
        <w:jc w:val="both"/>
        <w:rPr>
          <w:rFonts w:ascii="Simplified Arabic" w:hAnsi="Simplified Arabic" w:cs="Simplified Arabic"/>
          <w:sz w:val="28"/>
          <w:szCs w:val="28"/>
          <w:rtl/>
        </w:rPr>
      </w:pPr>
    </w:p>
    <w:p w:rsidR="00115C26" w:rsidRPr="00627BB7" w:rsidRDefault="00115C26" w:rsidP="00E46D58">
      <w:pPr>
        <w:pStyle w:val="Paragraphedeliste"/>
        <w:numPr>
          <w:ilvl w:val="0"/>
          <w:numId w:val="16"/>
        </w:numPr>
        <w:bidi/>
        <w:spacing w:after="160" w:line="360" w:lineRule="auto"/>
        <w:jc w:val="both"/>
        <w:rPr>
          <w:rFonts w:ascii="Simplified Arabic" w:hAnsi="Simplified Arabic" w:cs="Simplified Arabic"/>
          <w:b/>
          <w:bCs/>
          <w:sz w:val="28"/>
          <w:szCs w:val="28"/>
          <w:rtl/>
        </w:rPr>
      </w:pPr>
      <w:r w:rsidRPr="00627BB7">
        <w:rPr>
          <w:rFonts w:ascii="Simplified Arabic" w:hAnsi="Simplified Arabic" w:cs="Simplified Arabic" w:hint="cs"/>
          <w:b/>
          <w:bCs/>
          <w:sz w:val="28"/>
          <w:szCs w:val="28"/>
          <w:rtl/>
        </w:rPr>
        <w:lastRenderedPageBreak/>
        <w:t>الطفل:</w:t>
      </w:r>
    </w:p>
    <w:p w:rsidR="00115C26" w:rsidRPr="00627BB7" w:rsidRDefault="00115C26" w:rsidP="00E46D58">
      <w:pPr>
        <w:pStyle w:val="Paragraphedeliste"/>
        <w:numPr>
          <w:ilvl w:val="1"/>
          <w:numId w:val="16"/>
        </w:numPr>
        <w:bidi/>
        <w:spacing w:after="160" w:line="360" w:lineRule="auto"/>
        <w:jc w:val="both"/>
        <w:rPr>
          <w:rFonts w:ascii="Simplified Arabic" w:hAnsi="Simplified Arabic" w:cs="Simplified Arabic"/>
          <w:sz w:val="28"/>
          <w:szCs w:val="28"/>
        </w:rPr>
      </w:pPr>
      <w:r w:rsidRPr="00627BB7">
        <w:rPr>
          <w:rFonts w:ascii="Simplified Arabic" w:hAnsi="Simplified Arabic" w:cs="Simplified Arabic" w:hint="cs"/>
          <w:b/>
          <w:bCs/>
          <w:sz w:val="28"/>
          <w:szCs w:val="28"/>
          <w:rtl/>
        </w:rPr>
        <w:t>مفهوم الطفل</w:t>
      </w:r>
      <w:r w:rsidRPr="00627BB7">
        <w:rPr>
          <w:rFonts w:ascii="Simplified Arabic" w:hAnsi="Simplified Arabic" w:cs="Simplified Arabic" w:hint="cs"/>
          <w:sz w:val="28"/>
          <w:szCs w:val="28"/>
          <w:rtl/>
        </w:rPr>
        <w:t xml:space="preserve">: </w:t>
      </w:r>
    </w:p>
    <w:p w:rsidR="00115C26" w:rsidRDefault="00115C26" w:rsidP="00115C26">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حسب ما ورد في قاموس </w:t>
      </w:r>
      <w:r w:rsidRPr="00924C3D">
        <w:rPr>
          <w:rFonts w:ascii="Simplified Arabic" w:hAnsi="Simplified Arabic" w:cs="Simplified Arabic" w:hint="cs"/>
          <w:color w:val="000000" w:themeColor="text1"/>
          <w:sz w:val="28"/>
          <w:szCs w:val="28"/>
          <w:rtl/>
        </w:rPr>
        <w:t xml:space="preserve">علم النفس </w:t>
      </w:r>
      <w:r>
        <w:rPr>
          <w:rFonts w:ascii="Simplified Arabic" w:hAnsi="Simplified Arabic" w:cs="Simplified Arabic"/>
          <w:sz w:val="28"/>
          <w:szCs w:val="28"/>
        </w:rPr>
        <w:t>(Norbet Sillamy, 2010</w:t>
      </w:r>
      <w:r w:rsidRPr="00924C3D">
        <w:rPr>
          <w:rFonts w:ascii="Simplified Arabic" w:hAnsi="Simplified Arabic" w:cs="Simplified Arabic"/>
          <w:color w:val="000000" w:themeColor="text1"/>
          <w:sz w:val="28"/>
          <w:szCs w:val="28"/>
        </w:rPr>
        <w:t>)</w:t>
      </w:r>
      <w:r w:rsidRPr="00924C3D">
        <w:rPr>
          <w:rFonts w:ascii="Simplified Arabic" w:hAnsi="Simplified Arabic" w:cs="Simplified Arabic" w:hint="cs"/>
          <w:color w:val="000000" w:themeColor="text1"/>
          <w:sz w:val="28"/>
          <w:szCs w:val="28"/>
          <w:rtl/>
        </w:rPr>
        <w:t xml:space="preserve">؛ </w:t>
      </w:r>
      <w:r>
        <w:rPr>
          <w:rFonts w:ascii="Simplified Arabic" w:hAnsi="Simplified Arabic" w:cs="Simplified Arabic" w:hint="cs"/>
          <w:sz w:val="28"/>
          <w:szCs w:val="28"/>
          <w:rtl/>
        </w:rPr>
        <w:t>الطفل هو الذي يكون تابعا لمرحلة الطفولة أو ضمنها، وهذه الأخيرة تعني مرحلة من مراحل الحياة تمتد من ميلاد الطفل حتى بداية مرحلة المراهقة."</w:t>
      </w:r>
    </w:p>
    <w:p w:rsidR="00115C26" w:rsidRPr="004A6DEA"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عرف (جربي </w:t>
      </w:r>
      <w:r w:rsidRPr="00DC57F5">
        <w:rPr>
          <w:rFonts w:ascii="Simplified Arabic" w:hAnsi="Simplified Arabic" w:cs="Simplified Arabic" w:hint="cs"/>
          <w:color w:val="000000" w:themeColor="text1"/>
          <w:sz w:val="28"/>
          <w:szCs w:val="28"/>
          <w:rtl/>
        </w:rPr>
        <w:t>عائشة،</w:t>
      </w:r>
      <w:r>
        <w:rPr>
          <w:rFonts w:ascii="Simplified Arabic" w:hAnsi="Simplified Arabic" w:cs="Simplified Arabic" w:hint="cs"/>
          <w:sz w:val="28"/>
          <w:szCs w:val="28"/>
          <w:rtl/>
        </w:rPr>
        <w:t xml:space="preserve"> 2022، ص23) الطفولة بأنها: "مرحلة حياتية تتميز بأحداث هامة توضع أسس الشخصية المستقبلية للفرد البالغ لها، مطالبها الحياتية والمهارات الخاصة التي ينبغي أن يكتسبها الطفل وإنها وقت خاص للنماء والتطور والتغير". </w:t>
      </w:r>
    </w:p>
    <w:p w:rsidR="00115C26" w:rsidRDefault="00115C26" w:rsidP="00115C26">
      <w:pPr>
        <w:bidi/>
        <w:spacing w:line="360" w:lineRule="auto"/>
        <w:jc w:val="both"/>
        <w:rPr>
          <w:rFonts w:ascii="Simplified Arabic" w:hAnsi="Simplified Arabic" w:cs="Simplified Arabic"/>
          <w:sz w:val="28"/>
          <w:szCs w:val="28"/>
          <w:rtl/>
        </w:rPr>
      </w:pPr>
      <w:r w:rsidRPr="00924C3D">
        <w:rPr>
          <w:rFonts w:ascii="Simplified Arabic" w:hAnsi="Simplified Arabic" w:cs="Simplified Arabic" w:hint="cs"/>
          <w:color w:val="000000" w:themeColor="text1"/>
          <w:sz w:val="28"/>
          <w:szCs w:val="28"/>
          <w:rtl/>
        </w:rPr>
        <w:t xml:space="preserve">والمعروف </w:t>
      </w:r>
      <w:r>
        <w:rPr>
          <w:rFonts w:ascii="Simplified Arabic" w:hAnsi="Simplified Arabic" w:cs="Simplified Arabic" w:hint="cs"/>
          <w:color w:val="000000" w:themeColor="text1"/>
          <w:sz w:val="28"/>
          <w:szCs w:val="28"/>
          <w:rtl/>
        </w:rPr>
        <w:t>أ</w:t>
      </w:r>
      <w:r w:rsidRPr="00924C3D">
        <w:rPr>
          <w:rFonts w:ascii="Simplified Arabic" w:hAnsi="Simplified Arabic" w:cs="Simplified Arabic" w:hint="cs"/>
          <w:color w:val="000000" w:themeColor="text1"/>
          <w:sz w:val="28"/>
          <w:szCs w:val="28"/>
          <w:rtl/>
        </w:rPr>
        <w:t xml:space="preserve">ن </w:t>
      </w:r>
      <w:r>
        <w:rPr>
          <w:rFonts w:ascii="Simplified Arabic" w:hAnsi="Simplified Arabic" w:cs="Simplified Arabic" w:hint="cs"/>
          <w:sz w:val="28"/>
          <w:szCs w:val="28"/>
          <w:rtl/>
        </w:rPr>
        <w:t>الطفل كائن حي يبدأ من المرحلة الجنينية ويستمر خلال فترة الولادة وما بعدها، هذا ما نسميه بمرحلة الطفولة التي تعتبر</w:t>
      </w:r>
      <w:r w:rsidRPr="00D7172D">
        <w:rPr>
          <w:rFonts w:ascii="Simplified Arabic" w:hAnsi="Simplified Arabic" w:cs="Simplified Arabic" w:hint="cs"/>
          <w:sz w:val="28"/>
          <w:szCs w:val="28"/>
          <w:rtl/>
        </w:rPr>
        <w:t xml:space="preserve"> فترة حساسة وحاسمة في بناء شخصية الفرد، كما تعتبر أهم مرحلة من مراحل النمو حيث تتميز بالعجز في تلبية الحاجيات الأساسية، إذ يكون الطفل تحت رعاية الأسرة وتوجيهها ليكتسب </w:t>
      </w:r>
      <w:r>
        <w:rPr>
          <w:rFonts w:ascii="Simplified Arabic" w:hAnsi="Simplified Arabic" w:cs="Simplified Arabic" w:hint="cs"/>
          <w:sz w:val="28"/>
          <w:szCs w:val="28"/>
          <w:rtl/>
        </w:rPr>
        <w:t xml:space="preserve">مختلف </w:t>
      </w:r>
      <w:r w:rsidRPr="00D7172D">
        <w:rPr>
          <w:rFonts w:ascii="Simplified Arabic" w:hAnsi="Simplified Arabic" w:cs="Simplified Arabic" w:hint="cs"/>
          <w:sz w:val="28"/>
          <w:szCs w:val="28"/>
          <w:rtl/>
        </w:rPr>
        <w:t>المهارات الاجتماعية</w:t>
      </w:r>
      <w:r>
        <w:rPr>
          <w:rFonts w:ascii="Simplified Arabic" w:hAnsi="Simplified Arabic" w:cs="Simplified Arabic" w:hint="cs"/>
          <w:sz w:val="28"/>
          <w:szCs w:val="28"/>
          <w:rtl/>
        </w:rPr>
        <w:t xml:space="preserve"> والنفسية</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نذكر منها مهارات التواصل الفعال، فالطفل يتعلم كيفية التعبير عن مشاعره وأفكاره من خلال حواره مع آبائه، كما يتطور تفكيره في حلول المشكلات عن طريق ملاحظته لآبائه كيفية التعامل مع التحديات والصعوبات، وتعلمه تحمل المسؤولية والاستقلالية من خلال التشجيع على أداء مهام معينة بمفرده واتخاذ قرارات بسيطة، وهذا بدوره يعزز الثقة بالنفس لديه، إلى جانب ذلك، يكتسب القيم والأخلاق الأساسية وكذا كيفية التفاعل الاجتماعي من خلال مشاركته في الأنشطة العائلية، هذه المهارات تشكل أساسا مهما لنمو الطفل وتطوره النفسي والاجتماعي. </w:t>
      </w:r>
    </w:p>
    <w:p w:rsidR="00115C26" w:rsidRDefault="00115C26" w:rsidP="00115C26">
      <w:pPr>
        <w:bidi/>
        <w:spacing w:line="360" w:lineRule="auto"/>
        <w:jc w:val="both"/>
        <w:rPr>
          <w:rFonts w:ascii="Simplified Arabic" w:hAnsi="Simplified Arabic" w:cs="Simplified Arabic"/>
          <w:sz w:val="28"/>
          <w:szCs w:val="28"/>
          <w:rtl/>
        </w:rPr>
      </w:pPr>
    </w:p>
    <w:p w:rsidR="00115C26" w:rsidRPr="00627BB7" w:rsidRDefault="00115C26" w:rsidP="00115C26">
      <w:pPr>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lastRenderedPageBreak/>
        <w:t xml:space="preserve">2.1. </w:t>
      </w:r>
      <w:r w:rsidRPr="00627BB7">
        <w:rPr>
          <w:rFonts w:ascii="Simplified Arabic" w:hAnsi="Simplified Arabic" w:cs="Simplified Arabic" w:hint="cs"/>
          <w:b/>
          <w:bCs/>
          <w:sz w:val="28"/>
          <w:szCs w:val="28"/>
          <w:rtl/>
        </w:rPr>
        <w:t>النظريات المفسرة لنمو الطفل:</w:t>
      </w:r>
    </w:p>
    <w:p w:rsidR="00115C26" w:rsidRPr="00E93907" w:rsidRDefault="00115C26" w:rsidP="00E46D58">
      <w:pPr>
        <w:pStyle w:val="Paragraphedeliste"/>
        <w:numPr>
          <w:ilvl w:val="0"/>
          <w:numId w:val="17"/>
        </w:numPr>
        <w:bidi/>
        <w:spacing w:after="160" w:line="360" w:lineRule="auto"/>
        <w:jc w:val="both"/>
        <w:rPr>
          <w:rFonts w:ascii="Simplified Arabic" w:hAnsi="Simplified Arabic" w:cs="Simplified Arabic"/>
          <w:sz w:val="28"/>
          <w:szCs w:val="28"/>
          <w:rtl/>
        </w:rPr>
      </w:pPr>
      <w:r w:rsidRPr="00B870F9">
        <w:rPr>
          <w:rFonts w:ascii="Simplified Arabic" w:hAnsi="Simplified Arabic" w:cs="Simplified Arabic" w:hint="cs"/>
          <w:b/>
          <w:bCs/>
          <w:sz w:val="28"/>
          <w:szCs w:val="28"/>
          <w:rtl/>
        </w:rPr>
        <w:t>النظرية التحليلية:</w:t>
      </w:r>
      <w:r>
        <w:rPr>
          <w:rFonts w:ascii="Simplified Arabic" w:hAnsi="Simplified Arabic" w:cs="Simplified Arabic" w:hint="cs"/>
          <w:sz w:val="28"/>
          <w:szCs w:val="28"/>
          <w:rtl/>
        </w:rPr>
        <w:t xml:space="preserve"> </w:t>
      </w:r>
      <w:r w:rsidRPr="00E93907">
        <w:rPr>
          <w:rFonts w:ascii="Simplified Arabic" w:hAnsi="Simplified Arabic" w:cs="Simplified Arabic" w:hint="cs"/>
          <w:sz w:val="28"/>
          <w:szCs w:val="28"/>
          <w:rtl/>
        </w:rPr>
        <w:t xml:space="preserve">يعد فرويد </w:t>
      </w:r>
      <w:r w:rsidRPr="00E93907">
        <w:rPr>
          <w:rFonts w:ascii="Simplified Arabic" w:hAnsi="Simplified Arabic" w:cs="Simplified Arabic"/>
          <w:sz w:val="28"/>
          <w:szCs w:val="28"/>
        </w:rPr>
        <w:t>Sigmund Freud</w:t>
      </w:r>
      <w:r>
        <w:rPr>
          <w:rFonts w:ascii="Simplified Arabic" w:hAnsi="Simplified Arabic" w:cs="Simplified Arabic" w:hint="cs"/>
          <w:sz w:val="28"/>
          <w:szCs w:val="28"/>
          <w:rtl/>
        </w:rPr>
        <w:t xml:space="preserve"> (1856-1980)</w:t>
      </w:r>
      <w:r>
        <w:rPr>
          <w:rFonts w:ascii="Simplified Arabic" w:hAnsi="Simplified Arabic" w:cs="Simplified Arabic" w:hint="cs"/>
          <w:color w:val="FF0000"/>
          <w:sz w:val="28"/>
          <w:szCs w:val="28"/>
          <w:rtl/>
        </w:rPr>
        <w:t xml:space="preserve"> </w:t>
      </w:r>
      <w:r w:rsidRPr="00E93907">
        <w:rPr>
          <w:rFonts w:ascii="Simplified Arabic" w:hAnsi="Simplified Arabic" w:cs="Simplified Arabic" w:hint="cs"/>
          <w:sz w:val="28"/>
          <w:szCs w:val="28"/>
          <w:rtl/>
        </w:rPr>
        <w:t>واحدا من أشهر الباحثين في قضية النمو النفسي والجنسي للطفل، وهو يتبنى نظرية نمائية معقدة ومركبة في مستوياتها النفسية، ويستخدم منظومة من المفاهيم المعقدة مثل الليبيدو، الأنا، الأنا الأعلى والهو، الشعور واللاشعور، وهو يرى أن الطفل يمر بمراحل سيكولوجية ذات طابع ليبيدي وتأخذ هذه المراحل الصورة التالية</w:t>
      </w:r>
      <w:r>
        <w:rPr>
          <w:rFonts w:ascii="Simplified Arabic" w:hAnsi="Simplified Arabic" w:cs="Simplified Arabic" w:hint="cs"/>
          <w:sz w:val="28"/>
          <w:szCs w:val="28"/>
          <w:rtl/>
        </w:rPr>
        <w:t>: (سليم، 2002، ص46-56)</w:t>
      </w:r>
    </w:p>
    <w:p w:rsidR="00115C26" w:rsidRDefault="00115C26" w:rsidP="00115C26">
      <w:pPr>
        <w:bidi/>
        <w:spacing w:line="360" w:lineRule="auto"/>
        <w:ind w:left="360"/>
        <w:jc w:val="both"/>
        <w:rPr>
          <w:rFonts w:ascii="Simplified Arabic" w:hAnsi="Simplified Arabic" w:cs="Simplified Arabic"/>
          <w:sz w:val="28"/>
          <w:szCs w:val="28"/>
          <w:rtl/>
        </w:rPr>
      </w:pPr>
      <w:r w:rsidRPr="00B870F9">
        <w:rPr>
          <w:rFonts w:ascii="Simplified Arabic" w:hAnsi="Simplified Arabic" w:cs="Simplified Arabic" w:hint="cs"/>
          <w:b/>
          <w:bCs/>
          <w:sz w:val="28"/>
          <w:szCs w:val="28"/>
          <w:rtl/>
        </w:rPr>
        <w:t>المرحلة الفمية: (</w:t>
      </w:r>
      <w:r w:rsidRPr="00B870F9">
        <w:rPr>
          <w:rFonts w:ascii="Simplified Arabic" w:hAnsi="Simplified Arabic" w:cs="Simplified Arabic"/>
          <w:b/>
          <w:bCs/>
          <w:sz w:val="28"/>
          <w:szCs w:val="28"/>
        </w:rPr>
        <w:t>Oral Stage</w:t>
      </w:r>
      <w:r w:rsidRPr="00B870F9">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وهي تبدأ من الميلاد حتى بلوغ الطفل عامين وتتميز بالإحساس باللذة عند وضع أي شيء بالفم حيث أن أكبر شحنة للطاقة الغريزية يتركز حول الفم في هذه الفترة.</w:t>
      </w:r>
    </w:p>
    <w:p w:rsidR="00115C26" w:rsidRDefault="00115C26" w:rsidP="00115C26">
      <w:pPr>
        <w:bidi/>
        <w:spacing w:line="360" w:lineRule="auto"/>
        <w:ind w:left="360"/>
        <w:jc w:val="both"/>
        <w:rPr>
          <w:rFonts w:ascii="Simplified Arabic" w:hAnsi="Simplified Arabic" w:cs="Simplified Arabic"/>
          <w:sz w:val="28"/>
          <w:szCs w:val="28"/>
          <w:rtl/>
        </w:rPr>
      </w:pPr>
      <w:r w:rsidRPr="00B870F9">
        <w:rPr>
          <w:rFonts w:ascii="Simplified Arabic" w:hAnsi="Simplified Arabic" w:cs="Simplified Arabic" w:hint="cs"/>
          <w:b/>
          <w:bCs/>
          <w:sz w:val="28"/>
          <w:szCs w:val="28"/>
          <w:rtl/>
        </w:rPr>
        <w:t>المرحلة الشرجية: (</w:t>
      </w:r>
      <w:r w:rsidRPr="00B870F9">
        <w:rPr>
          <w:rFonts w:ascii="Simplified Arabic" w:hAnsi="Simplified Arabic" w:cs="Simplified Arabic"/>
          <w:b/>
          <w:bCs/>
          <w:sz w:val="28"/>
          <w:szCs w:val="28"/>
        </w:rPr>
        <w:t>Anal Stage</w:t>
      </w:r>
      <w:r w:rsidRPr="00B870F9">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تقابل الفترة العمرية من 2-3 سنوات من عمر الطفل وهي مرحلة عملية تعلم الضبط، وضبط عملية الإخراج أو ضبط السلوك يرتبط بتأثيرات إيجابية أو سلبية على شخصية الطفل.</w:t>
      </w:r>
    </w:p>
    <w:p w:rsidR="00115C26" w:rsidRDefault="00115C26" w:rsidP="00115C26">
      <w:pPr>
        <w:bidi/>
        <w:spacing w:line="360" w:lineRule="auto"/>
        <w:ind w:left="360"/>
        <w:jc w:val="both"/>
        <w:rPr>
          <w:rFonts w:ascii="Simplified Arabic" w:hAnsi="Simplified Arabic" w:cs="Simplified Arabic"/>
          <w:sz w:val="28"/>
          <w:szCs w:val="28"/>
          <w:rtl/>
        </w:rPr>
      </w:pPr>
      <w:r w:rsidRPr="00B870F9">
        <w:rPr>
          <w:rFonts w:ascii="Simplified Arabic" w:hAnsi="Simplified Arabic" w:cs="Simplified Arabic" w:hint="cs"/>
          <w:b/>
          <w:bCs/>
          <w:sz w:val="28"/>
          <w:szCs w:val="28"/>
          <w:rtl/>
        </w:rPr>
        <w:t>المرحلة الأوديبية:</w:t>
      </w:r>
      <w:r>
        <w:rPr>
          <w:rFonts w:ascii="Simplified Arabic" w:hAnsi="Simplified Arabic" w:cs="Simplified Arabic" w:hint="cs"/>
          <w:sz w:val="28"/>
          <w:szCs w:val="28"/>
          <w:rtl/>
        </w:rPr>
        <w:t xml:space="preserve"> تقابل الفترة العمرية من 3-5 سنوات في هذه المرحلة يكون الطفل علاقاته مع أفراد الاسرة في ضوء النمو الانفعالي العاطفي</w:t>
      </w:r>
    </w:p>
    <w:p w:rsidR="00115C26" w:rsidRDefault="00115C26" w:rsidP="00115C26">
      <w:pPr>
        <w:bidi/>
        <w:spacing w:line="360" w:lineRule="auto"/>
        <w:ind w:left="360"/>
        <w:jc w:val="both"/>
        <w:rPr>
          <w:rFonts w:ascii="Simplified Arabic" w:hAnsi="Simplified Arabic" w:cs="Simplified Arabic"/>
          <w:sz w:val="28"/>
          <w:szCs w:val="28"/>
          <w:rtl/>
        </w:rPr>
      </w:pPr>
      <w:r w:rsidRPr="00B870F9">
        <w:rPr>
          <w:rFonts w:ascii="Simplified Arabic" w:hAnsi="Simplified Arabic" w:cs="Simplified Arabic" w:hint="cs"/>
          <w:b/>
          <w:bCs/>
          <w:sz w:val="28"/>
          <w:szCs w:val="28"/>
          <w:rtl/>
        </w:rPr>
        <w:t>مرحلة الكمون: (</w:t>
      </w:r>
      <w:r w:rsidRPr="00B870F9">
        <w:rPr>
          <w:rFonts w:ascii="Simplified Arabic" w:hAnsi="Simplified Arabic" w:cs="Simplified Arabic"/>
          <w:b/>
          <w:bCs/>
          <w:sz w:val="28"/>
          <w:szCs w:val="28"/>
        </w:rPr>
        <w:t>Latency Stage</w:t>
      </w:r>
      <w:r w:rsidRPr="00B870F9">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تقابل المرحلة العمرية من السادسة إلى التاسعة، حيث يضعف فيها الدافع الغريزي ليس بسبب النمو البيولوجي وإنما بسبب الأوضاع الثقافية والخلقية ويعتري هذه المرحلة هدوءا نسبيا في الغرائز.</w:t>
      </w:r>
    </w:p>
    <w:p w:rsidR="00FB05C6" w:rsidRDefault="00115C26" w:rsidP="00115C26">
      <w:pPr>
        <w:bidi/>
        <w:spacing w:line="360" w:lineRule="auto"/>
        <w:ind w:left="360"/>
        <w:jc w:val="both"/>
        <w:rPr>
          <w:rFonts w:ascii="Simplified Arabic" w:hAnsi="Simplified Arabic" w:cs="Simplified Arabic"/>
          <w:sz w:val="28"/>
          <w:szCs w:val="28"/>
          <w:rtl/>
        </w:rPr>
      </w:pPr>
      <w:r w:rsidRPr="00B870F9">
        <w:rPr>
          <w:rFonts w:ascii="Simplified Arabic" w:hAnsi="Simplified Arabic" w:cs="Simplified Arabic" w:hint="cs"/>
          <w:b/>
          <w:bCs/>
          <w:sz w:val="28"/>
          <w:szCs w:val="28"/>
          <w:rtl/>
        </w:rPr>
        <w:t>مرحلة البلوغ:</w:t>
      </w:r>
      <w:r>
        <w:rPr>
          <w:rFonts w:ascii="Simplified Arabic" w:hAnsi="Simplified Arabic" w:cs="Simplified Arabic" w:hint="cs"/>
          <w:sz w:val="28"/>
          <w:szCs w:val="28"/>
          <w:rtl/>
        </w:rPr>
        <w:t xml:space="preserve"> وتقابل مرحلة بداية البلوغ حيث تتكامل الميول الجزئية التي كانت تمثل الجنسية </w:t>
      </w:r>
    </w:p>
    <w:p w:rsidR="00115C26" w:rsidRDefault="00115C26" w:rsidP="00FB05C6">
      <w:pPr>
        <w:bidi/>
        <w:spacing w:line="360" w:lineRule="auto"/>
        <w:ind w:left="360"/>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الطفلية.</w:t>
      </w:r>
    </w:p>
    <w:p w:rsidR="00115C26" w:rsidRDefault="00115C26" w:rsidP="00115C26">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ساهمت نظرية التحليل النفسي بشكل كبير في دراسة مختلف الجوانب من تكوين وتطوير الشخصية، إذ تعتبر احدى النظريات الرئيسية في علم النفس، قدم فرويد </w:t>
      </w:r>
      <w:r w:rsidRPr="002C4A8B">
        <w:rPr>
          <w:rFonts w:ascii="Simplified Arabic" w:hAnsi="Simplified Arabic" w:cs="Simplified Arabic"/>
          <w:b/>
          <w:bCs/>
          <w:sz w:val="28"/>
          <w:szCs w:val="28"/>
        </w:rPr>
        <w:t>S.Freud</w:t>
      </w:r>
      <w:r w:rsidRPr="002C4A8B">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من خلالها مفاهيم أساسية حول كيفية تأثير اللاوعي على السلوك، حيث يعد القوة الرئيسية في تحريك السلوك الإنساني.</w:t>
      </w:r>
    </w:p>
    <w:p w:rsidR="00115C26" w:rsidRDefault="00115C26" w:rsidP="00115C26">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وبهذا يكون فرويد </w:t>
      </w:r>
      <w:r w:rsidRPr="002C4A8B">
        <w:rPr>
          <w:rFonts w:ascii="Simplified Arabic" w:hAnsi="Simplified Arabic" w:cs="Simplified Arabic"/>
          <w:b/>
          <w:bCs/>
          <w:sz w:val="28"/>
          <w:szCs w:val="28"/>
        </w:rPr>
        <w:t>S.Freud</w:t>
      </w:r>
      <w:r>
        <w:rPr>
          <w:rFonts w:ascii="Simplified Arabic" w:hAnsi="Simplified Arabic" w:cs="Simplified Arabic" w:hint="cs"/>
          <w:sz w:val="28"/>
          <w:szCs w:val="28"/>
          <w:rtl/>
        </w:rPr>
        <w:t xml:space="preserve"> أعطى أهمية جديدة للدراسة النفسية للشخصية ومهد الطريق للعديد من النظريات في دراسة الشخصية والسلوك الإنساني.</w:t>
      </w:r>
    </w:p>
    <w:p w:rsidR="00115C26" w:rsidRPr="00396069" w:rsidRDefault="00115C26" w:rsidP="00E46D58">
      <w:pPr>
        <w:pStyle w:val="Paragraphedeliste"/>
        <w:numPr>
          <w:ilvl w:val="0"/>
          <w:numId w:val="17"/>
        </w:numPr>
        <w:bidi/>
        <w:spacing w:after="160" w:line="360" w:lineRule="auto"/>
        <w:jc w:val="both"/>
        <w:rPr>
          <w:rFonts w:ascii="Simplified Arabic" w:hAnsi="Simplified Arabic" w:cs="Simplified Arabic"/>
          <w:sz w:val="28"/>
          <w:szCs w:val="28"/>
        </w:rPr>
      </w:pPr>
      <w:r w:rsidRPr="00396069">
        <w:rPr>
          <w:rFonts w:ascii="Simplified Arabic" w:hAnsi="Simplified Arabic" w:cs="Simplified Arabic" w:hint="cs"/>
          <w:b/>
          <w:bCs/>
          <w:sz w:val="28"/>
          <w:szCs w:val="28"/>
          <w:rtl/>
        </w:rPr>
        <w:t xml:space="preserve">النظرية المعرفية جان بياجيه </w:t>
      </w:r>
      <w:r w:rsidRPr="00396069">
        <w:rPr>
          <w:rFonts w:ascii="Simplified Arabic" w:hAnsi="Simplified Arabic" w:cs="Simplified Arabic"/>
          <w:b/>
          <w:bCs/>
          <w:sz w:val="28"/>
          <w:szCs w:val="28"/>
        </w:rPr>
        <w:t>Jean Piaget</w:t>
      </w:r>
      <w:r w:rsidRPr="00396069">
        <w:rPr>
          <w:rFonts w:ascii="Simplified Arabic" w:hAnsi="Simplified Arabic" w:cs="Simplified Arabic" w:hint="cs"/>
          <w:b/>
          <w:bCs/>
          <w:sz w:val="28"/>
          <w:szCs w:val="28"/>
          <w:rtl/>
        </w:rPr>
        <w:t>:</w:t>
      </w:r>
      <w:r w:rsidRPr="00396069">
        <w:rPr>
          <w:rFonts w:ascii="Simplified Arabic" w:hAnsi="Simplified Arabic" w:cs="Simplified Arabic" w:hint="cs"/>
          <w:sz w:val="28"/>
          <w:szCs w:val="28"/>
          <w:rtl/>
        </w:rPr>
        <w:t xml:space="preserve"> يميز جان بياجيه بين مراحل أربع متتالية في النمو العقلي عند الطفل: (بدير، 2008، ص104)</w:t>
      </w:r>
    </w:p>
    <w:p w:rsidR="00115C26" w:rsidRDefault="00115C26" w:rsidP="00E46D58">
      <w:pPr>
        <w:pStyle w:val="Paragraphedeliste"/>
        <w:numPr>
          <w:ilvl w:val="0"/>
          <w:numId w:val="17"/>
        </w:numPr>
        <w:bidi/>
        <w:spacing w:after="160" w:line="360" w:lineRule="auto"/>
        <w:jc w:val="both"/>
        <w:rPr>
          <w:rFonts w:ascii="Simplified Arabic" w:hAnsi="Simplified Arabic" w:cs="Simplified Arabic"/>
          <w:sz w:val="28"/>
          <w:szCs w:val="28"/>
        </w:rPr>
      </w:pPr>
      <w:r w:rsidRPr="008B4666">
        <w:rPr>
          <w:rFonts w:ascii="Simplified Arabic" w:hAnsi="Simplified Arabic" w:cs="Simplified Arabic" w:hint="cs"/>
          <w:b/>
          <w:bCs/>
          <w:sz w:val="28"/>
          <w:szCs w:val="28"/>
          <w:rtl/>
        </w:rPr>
        <w:t>مرحلة التفكير الحسي-الحركي</w:t>
      </w:r>
      <w:r>
        <w:rPr>
          <w:rFonts w:ascii="Simplified Arabic" w:hAnsi="Simplified Arabic" w:cs="Simplified Arabic" w:hint="cs"/>
          <w:sz w:val="28"/>
          <w:szCs w:val="28"/>
          <w:rtl/>
        </w:rPr>
        <w:t>: من الولادة حتى السنة الثانية، وقد وصف "بياجيه"  هذه المرحلة بأنها التفكير عن طريق الحركة، وتمتاز هذه المرحلة بنشاط مهم، ينحصر في نمو الحواس وتطور الحركات، وهذا بالتالي يساعد الطفل على إدراك المحيط الخارجي والتنقل في المكان.</w:t>
      </w:r>
    </w:p>
    <w:p w:rsidR="00115C26" w:rsidRDefault="00115C26" w:rsidP="00E46D58">
      <w:pPr>
        <w:pStyle w:val="Paragraphedeliste"/>
        <w:numPr>
          <w:ilvl w:val="0"/>
          <w:numId w:val="17"/>
        </w:numPr>
        <w:bidi/>
        <w:spacing w:after="160" w:line="360" w:lineRule="auto"/>
        <w:jc w:val="both"/>
        <w:rPr>
          <w:rFonts w:ascii="Simplified Arabic" w:hAnsi="Simplified Arabic" w:cs="Simplified Arabic"/>
          <w:sz w:val="28"/>
          <w:szCs w:val="28"/>
        </w:rPr>
      </w:pPr>
      <w:r w:rsidRPr="008B4666">
        <w:rPr>
          <w:rFonts w:ascii="Simplified Arabic" w:hAnsi="Simplified Arabic" w:cs="Simplified Arabic" w:hint="cs"/>
          <w:b/>
          <w:bCs/>
          <w:sz w:val="28"/>
          <w:szCs w:val="28"/>
          <w:rtl/>
        </w:rPr>
        <w:t>مرحلة تفكير ما قبل الإجرائية</w:t>
      </w:r>
      <w:r>
        <w:rPr>
          <w:rFonts w:ascii="Simplified Arabic" w:hAnsi="Simplified Arabic" w:cs="Simplified Arabic" w:hint="cs"/>
          <w:sz w:val="28"/>
          <w:szCs w:val="28"/>
          <w:rtl/>
        </w:rPr>
        <w:t>: في نهاية السنة الثانية يبدأ الطفل باستخدام اللغة، وتتكون معظم المفاهيم والصور العقلية الأولية والتمثيلات الذهنية، ومعها تتكون المفاهيم الأولية والمفاهيم المقصودة هنا ليست التصنيفات المنطقية، بل مفاهيم غير مميزة، فهو يفسر الأشياء عن طريق استخدامها مثل الورقة للكتابة والملعقة للأكل، ولكنه لا يدرك الأصناف.</w:t>
      </w:r>
    </w:p>
    <w:p w:rsidR="00115C26" w:rsidRPr="003C4A55" w:rsidRDefault="00115C26" w:rsidP="00E46D58">
      <w:pPr>
        <w:pStyle w:val="Paragraphedeliste"/>
        <w:numPr>
          <w:ilvl w:val="0"/>
          <w:numId w:val="17"/>
        </w:numPr>
        <w:bidi/>
        <w:spacing w:after="160" w:line="360" w:lineRule="auto"/>
        <w:jc w:val="both"/>
        <w:rPr>
          <w:rFonts w:ascii="Simplified Arabic" w:hAnsi="Simplified Arabic" w:cs="Simplified Arabic"/>
          <w:sz w:val="28"/>
          <w:szCs w:val="28"/>
        </w:rPr>
      </w:pPr>
      <w:r w:rsidRPr="008B4666">
        <w:rPr>
          <w:rFonts w:ascii="Simplified Arabic" w:hAnsi="Simplified Arabic" w:cs="Simplified Arabic" w:hint="cs"/>
          <w:b/>
          <w:bCs/>
          <w:sz w:val="28"/>
          <w:szCs w:val="28"/>
          <w:rtl/>
        </w:rPr>
        <w:t>مرحلة التفكير الاجرائي:</w:t>
      </w:r>
      <w:r>
        <w:rPr>
          <w:rFonts w:ascii="Simplified Arabic" w:hAnsi="Simplified Arabic" w:cs="Simplified Arabic" w:hint="cs"/>
          <w:sz w:val="28"/>
          <w:szCs w:val="28"/>
          <w:rtl/>
        </w:rPr>
        <w:t xml:space="preserve"> تمتد هذه المرحلة من 07 سنوات إلى 12 سنة، وتبدأ فيها العمليات المنطقية-الرياضية، ولكن هذه العمليات تبقى محصورة في نشاطات الطفل على الوسائل </w:t>
      </w:r>
      <w:r>
        <w:rPr>
          <w:rFonts w:ascii="Simplified Arabic" w:hAnsi="Simplified Arabic" w:cs="Simplified Arabic" w:hint="cs"/>
          <w:sz w:val="28"/>
          <w:szCs w:val="28"/>
          <w:rtl/>
        </w:rPr>
        <w:lastRenderedPageBreak/>
        <w:t>الحسية، ويكتشف الطفل بعض خصائص الأشياء. ويظهر مفهوم الاحتفاظ بالكمية والوزن، أما الاحتفاظ بالحجم فيتكون في نهاية هذه المرحلة، ويفهم الطفل بعض خصائص العمليات مثل التعدي والتجميع، كذلك يستطيع أن يدرك العمليات العكسية، كما يبدأ اللعب المنظم القائم على القواعد والمبادئ، ويبرز الحكم الأخلاقي.</w:t>
      </w:r>
    </w:p>
    <w:p w:rsidR="00115C26" w:rsidRDefault="00115C26" w:rsidP="00E46D58">
      <w:pPr>
        <w:pStyle w:val="Paragraphedeliste"/>
        <w:numPr>
          <w:ilvl w:val="0"/>
          <w:numId w:val="17"/>
        </w:numPr>
        <w:bidi/>
        <w:spacing w:after="160" w:line="360" w:lineRule="auto"/>
        <w:jc w:val="both"/>
        <w:rPr>
          <w:rFonts w:ascii="Simplified Arabic" w:hAnsi="Simplified Arabic" w:cs="Simplified Arabic"/>
          <w:sz w:val="28"/>
          <w:szCs w:val="28"/>
        </w:rPr>
      </w:pPr>
      <w:r w:rsidRPr="00B360C9">
        <w:rPr>
          <w:rFonts w:ascii="Simplified Arabic" w:hAnsi="Simplified Arabic" w:cs="Simplified Arabic" w:hint="cs"/>
          <w:b/>
          <w:bCs/>
          <w:sz w:val="28"/>
          <w:szCs w:val="28"/>
          <w:rtl/>
        </w:rPr>
        <w:t>مرحلة التفكير المجرد</w:t>
      </w:r>
      <w:r>
        <w:rPr>
          <w:rFonts w:ascii="Simplified Arabic" w:hAnsi="Simplified Arabic" w:cs="Simplified Arabic" w:hint="cs"/>
          <w:sz w:val="28"/>
          <w:szCs w:val="28"/>
          <w:rtl/>
        </w:rPr>
        <w:t>: في هذه المرحلة يتحرر المراهق من حدود الواقع المحسوس إلى إدراك النظريات والمبادئ، ويسمي "بياجيه" هذه المرحلة بمرحلة التفكير الفرضي-الاستدلالي أو العمليات المنطقية-الرياضية وتتميز هذه المرحلة بأن المراهق ينتقل من العمليات المحسوسة إلى المفاهيم والنظريات.</w:t>
      </w:r>
      <w:r w:rsidRPr="00154FAA">
        <w:rPr>
          <w:rFonts w:ascii="Simplified Arabic" w:hAnsi="Simplified Arabic" w:cs="Simplified Arabic" w:hint="cs"/>
          <w:sz w:val="28"/>
          <w:szCs w:val="28"/>
          <w:rtl/>
        </w:rPr>
        <w:t xml:space="preserve"> </w:t>
      </w:r>
    </w:p>
    <w:p w:rsidR="00115C26" w:rsidRPr="00154FAA" w:rsidRDefault="00115C26" w:rsidP="00115C26">
      <w:pPr>
        <w:bidi/>
        <w:spacing w:line="360" w:lineRule="auto"/>
        <w:ind w:left="360"/>
        <w:jc w:val="both"/>
        <w:rPr>
          <w:rFonts w:ascii="Simplified Arabic" w:hAnsi="Simplified Arabic" w:cs="Simplified Arabic"/>
          <w:sz w:val="28"/>
          <w:szCs w:val="28"/>
        </w:rPr>
      </w:pPr>
      <w:r>
        <w:rPr>
          <w:rFonts w:ascii="Simplified Arabic" w:hAnsi="Simplified Arabic" w:cs="Simplified Arabic" w:hint="cs"/>
          <w:sz w:val="28"/>
          <w:szCs w:val="28"/>
          <w:rtl/>
        </w:rPr>
        <w:t xml:space="preserve">ساهمت نظرية </w:t>
      </w:r>
      <w:r w:rsidRPr="00154FAA">
        <w:rPr>
          <w:rFonts w:ascii="Simplified Arabic" w:hAnsi="Simplified Arabic" w:cs="Simplified Arabic" w:hint="cs"/>
          <w:sz w:val="28"/>
          <w:szCs w:val="28"/>
          <w:rtl/>
        </w:rPr>
        <w:t>بياجيه</w:t>
      </w:r>
      <w:r>
        <w:rPr>
          <w:rFonts w:ascii="Simplified Arabic" w:hAnsi="Simplified Arabic" w:cs="Simplified Arabic" w:hint="cs"/>
          <w:sz w:val="28"/>
          <w:szCs w:val="28"/>
          <w:rtl/>
        </w:rPr>
        <w:t xml:space="preserve"> </w:t>
      </w:r>
      <w:r>
        <w:rPr>
          <w:rFonts w:ascii="Simplified Arabic" w:hAnsi="Simplified Arabic" w:cs="Simplified Arabic"/>
          <w:sz w:val="28"/>
          <w:szCs w:val="28"/>
        </w:rPr>
        <w:t>J.Piajet</w:t>
      </w:r>
      <w:r w:rsidRPr="00154FAA">
        <w:rPr>
          <w:rFonts w:ascii="Simplified Arabic" w:hAnsi="Simplified Arabic" w:cs="Simplified Arabic" w:hint="cs"/>
          <w:sz w:val="28"/>
          <w:szCs w:val="28"/>
          <w:rtl/>
        </w:rPr>
        <w:t xml:space="preserve"> بشكل كبير في فهم كيفية نمو الفهم الذاتي والتفكير لدى الأطفال، كما ركز على مراحل تطور الذكاء وكيفية تكييف الفرد مع البيئة</w:t>
      </w:r>
      <w:r>
        <w:rPr>
          <w:rFonts w:ascii="Simplified Arabic" w:hAnsi="Simplified Arabic" w:cs="Simplified Arabic" w:hint="cs"/>
          <w:sz w:val="28"/>
          <w:szCs w:val="28"/>
          <w:rtl/>
        </w:rPr>
        <w:t xml:space="preserve"> المتغيرة، إضافة إلى ذلك تطوير فهم أعمق وأكثر تعقيدا للعالم الخارجي.</w:t>
      </w:r>
    </w:p>
    <w:p w:rsidR="00115C26" w:rsidRDefault="00115C26" w:rsidP="00E46D58">
      <w:pPr>
        <w:pStyle w:val="Paragraphedeliste"/>
        <w:numPr>
          <w:ilvl w:val="0"/>
          <w:numId w:val="17"/>
        </w:numPr>
        <w:bidi/>
        <w:spacing w:after="160" w:line="360" w:lineRule="auto"/>
        <w:jc w:val="both"/>
        <w:rPr>
          <w:rFonts w:ascii="Simplified Arabic" w:hAnsi="Simplified Arabic" w:cs="Simplified Arabic"/>
          <w:sz w:val="28"/>
          <w:szCs w:val="28"/>
        </w:rPr>
      </w:pPr>
      <w:r w:rsidRPr="00E350C0">
        <w:rPr>
          <w:rFonts w:ascii="Simplified Arabic" w:hAnsi="Simplified Arabic" w:cs="Simplified Arabic" w:hint="cs"/>
          <w:b/>
          <w:bCs/>
          <w:sz w:val="28"/>
          <w:szCs w:val="28"/>
          <w:rtl/>
        </w:rPr>
        <w:t xml:space="preserve">نظرية أبراهام ماسلو </w:t>
      </w:r>
      <w:r w:rsidRPr="00E350C0">
        <w:rPr>
          <w:rFonts w:ascii="Simplified Arabic" w:hAnsi="Simplified Arabic" w:cs="Simplified Arabic"/>
          <w:b/>
          <w:bCs/>
          <w:sz w:val="28"/>
          <w:szCs w:val="28"/>
        </w:rPr>
        <w:t>Ibraham Maslow</w:t>
      </w:r>
      <w:r w:rsidRPr="00E350C0">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الافتراض الأساسي لهذه النظرية هو أن الفرد إذا نشأ في بيئة لا تشبع حاجاته فإنه من المحتمل أن يكون أقل قدرة على التكيف، وعمله معتلا. لذا حدد "ماسلو" الحاجات الإنسانية وقسمها إلى خمس فئات تنتظم في تدرج هرمي، بحيث يبدأ الشخص بإشباع حاجاته الأولية التي تقع في أسفل الهرم صعودا إلى قمته، نذكرها كالآتي: الحاجات الفسيولوجية، الحاجة إلى الأمن، الحاجات الاجتماعية، الحاجة إلى التقدير وأخيرا الحاجة إلى تأكيد الذات. (المصري، 2010، ص58-60)</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الطفل في نظر ماسلو هو الذي: </w:t>
      </w:r>
    </w:p>
    <w:p w:rsidR="00115C26" w:rsidRDefault="00115C26" w:rsidP="00E46D58">
      <w:pPr>
        <w:pStyle w:val="Paragraphedeliste"/>
        <w:numPr>
          <w:ilvl w:val="0"/>
          <w:numId w:val="1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يتمتع بصحة جيدة يجد رغبة ولذة في النمو والنضج.</w:t>
      </w:r>
    </w:p>
    <w:p w:rsidR="00115C26" w:rsidRDefault="00115C26" w:rsidP="00E46D58">
      <w:pPr>
        <w:pStyle w:val="Paragraphedeliste"/>
        <w:numPr>
          <w:ilvl w:val="0"/>
          <w:numId w:val="1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يعيش اللحظة الآنية وبعفوية ولا ينظر إلى المستقبل.</w:t>
      </w:r>
    </w:p>
    <w:p w:rsidR="00115C26" w:rsidRDefault="00115C26" w:rsidP="00E46D58">
      <w:pPr>
        <w:pStyle w:val="Paragraphedeliste"/>
        <w:numPr>
          <w:ilvl w:val="0"/>
          <w:numId w:val="1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يتمتع بحشرية الاستكشاف والتجريب في تعاطيه مع العالم الخارجي.</w:t>
      </w:r>
    </w:p>
    <w:p w:rsidR="00115C26" w:rsidRDefault="00115C26" w:rsidP="00E46D58">
      <w:pPr>
        <w:pStyle w:val="Paragraphedeliste"/>
        <w:numPr>
          <w:ilvl w:val="0"/>
          <w:numId w:val="1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عندما يشعر الطفل بالأمان يتجرأ على فعل ما يجب فعله ليكبر، يندفع دون تفكير أو خوف.</w:t>
      </w:r>
    </w:p>
    <w:p w:rsidR="00115C26" w:rsidRDefault="00115C26" w:rsidP="00E46D58">
      <w:pPr>
        <w:pStyle w:val="Paragraphedeliste"/>
        <w:numPr>
          <w:ilvl w:val="0"/>
          <w:numId w:val="1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يميل الطفل إلى أن يختار أفعاله ذاتيا، وفي حال قام المحيط بهذا الدور شعر الطفل بالضعف ووجد صعوبة في معرفة حقيقة مشاعره وميوله التي لا تتوضح له إلا من خلال تجاربه.</w:t>
      </w:r>
    </w:p>
    <w:p w:rsidR="00115C26" w:rsidRDefault="00115C26" w:rsidP="00E46D58">
      <w:pPr>
        <w:pStyle w:val="Paragraphedeliste"/>
        <w:numPr>
          <w:ilvl w:val="0"/>
          <w:numId w:val="1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يجد الطفل نفسه بين خيارين إما الأمان وإما التجربة والعمل، عندما يتوصل إلى التنازل عن خيار الأمان يكون قد اختار النمو وتحقيق الذات.</w:t>
      </w:r>
    </w:p>
    <w:p w:rsidR="00115C26" w:rsidRPr="00492054" w:rsidRDefault="00115C26" w:rsidP="00E46D58">
      <w:pPr>
        <w:pStyle w:val="Paragraphedeliste"/>
        <w:numPr>
          <w:ilvl w:val="0"/>
          <w:numId w:val="1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عندما يكون خيار الطفل متوافقا مع طبيعته وعمره، ينمو بشكل سليم.</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نجد نظرية ماسلو </w:t>
      </w:r>
      <w:r>
        <w:rPr>
          <w:rFonts w:ascii="Simplified Arabic" w:hAnsi="Simplified Arabic" w:cs="Simplified Arabic"/>
          <w:sz w:val="28"/>
          <w:szCs w:val="28"/>
        </w:rPr>
        <w:t>I.Maslow</w:t>
      </w:r>
      <w:r>
        <w:rPr>
          <w:rFonts w:ascii="Simplified Arabic" w:hAnsi="Simplified Arabic" w:cs="Simplified Arabic" w:hint="cs"/>
          <w:sz w:val="28"/>
          <w:szCs w:val="28"/>
          <w:rtl/>
        </w:rPr>
        <w:t xml:space="preserve"> ركزت على احتياجات الإنسان وتسلسلها الهرمي للحاجات، موضحا أهمية تحقيق الذات والتطور الشخصي في تحقيق الرضا والسعادة.</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وإذ كانت كل نظرية قد اهتمت بناحية دون الأخرى من نواحي النمو إلا أنها في الواقع تعتبر متكاملة وليست متعارضة.</w:t>
      </w:r>
    </w:p>
    <w:p w:rsidR="00115C26" w:rsidRPr="00627BB7" w:rsidRDefault="00115C26" w:rsidP="00115C26">
      <w:pPr>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3.1. </w:t>
      </w:r>
      <w:r w:rsidRPr="00627BB7">
        <w:rPr>
          <w:rFonts w:ascii="Simplified Arabic" w:hAnsi="Simplified Arabic" w:cs="Simplified Arabic" w:hint="cs"/>
          <w:b/>
          <w:bCs/>
          <w:sz w:val="28"/>
          <w:szCs w:val="28"/>
          <w:rtl/>
        </w:rPr>
        <w:t>الحاجات الأساسية للطفل</w:t>
      </w:r>
      <w:r w:rsidRPr="00627BB7">
        <w:rPr>
          <w:rFonts w:ascii="Simplified Arabic" w:hAnsi="Simplified Arabic" w:cs="Simplified Arabic" w:hint="cs"/>
          <w:sz w:val="28"/>
          <w:szCs w:val="28"/>
          <w:rtl/>
        </w:rPr>
        <w:t>:</w:t>
      </w:r>
    </w:p>
    <w:p w:rsidR="00115C26" w:rsidRPr="00645433"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حاجات الطفل الفسيولوجية والنفسية حاجات أساسية يجب أن تشبع بطريقة متزنة حيث يؤثر ذلك في نمو شخصية الطفل، هذه الحاجات عامة وثابتة مهما اختلفت المجتمعات عن بعضها، لكن توجد فروق في الدرجة فقط حسب وجود الفرد في بيئته أو مجتمعه، فكل مرحلة من مراحل النمو احتياجاتها المختلفة.</w:t>
      </w:r>
    </w:p>
    <w:p w:rsidR="00115C26" w:rsidRPr="00C547AA" w:rsidRDefault="00115C26" w:rsidP="00115C26">
      <w:pPr>
        <w:bidi/>
        <w:spacing w:line="360" w:lineRule="auto"/>
        <w:jc w:val="both"/>
        <w:rPr>
          <w:rFonts w:ascii="Simplified Arabic" w:hAnsi="Simplified Arabic" w:cs="Simplified Arabic"/>
          <w:sz w:val="28"/>
          <w:szCs w:val="28"/>
          <w:rtl/>
        </w:rPr>
      </w:pPr>
      <w:r w:rsidRPr="00EB6D12">
        <w:rPr>
          <w:rFonts w:ascii="Simplified Arabic" w:hAnsi="Simplified Arabic" w:cs="Simplified Arabic" w:hint="cs"/>
          <w:b/>
          <w:bCs/>
          <w:sz w:val="28"/>
          <w:szCs w:val="28"/>
          <w:rtl/>
        </w:rPr>
        <w:t>الحاجات البيولوجية:</w:t>
      </w:r>
    </w:p>
    <w:p w:rsidR="00115C26" w:rsidRDefault="00115C26" w:rsidP="00E46D58">
      <w:pPr>
        <w:pStyle w:val="Paragraphedeliste"/>
        <w:numPr>
          <w:ilvl w:val="0"/>
          <w:numId w:val="1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الحاجة إلى الطعام بأن يكون الغذاء متوازنا وكافيا ومركزا على النوع وليس الكم، فنقص الغذاء أو سوء التغذية يؤدي إلى مشكلات صحية تؤثر على الطفل في جوانب حياته المختلفة.</w:t>
      </w:r>
    </w:p>
    <w:p w:rsidR="00115C26" w:rsidRDefault="00115C26" w:rsidP="00E46D58">
      <w:pPr>
        <w:pStyle w:val="Paragraphedeliste"/>
        <w:numPr>
          <w:ilvl w:val="0"/>
          <w:numId w:val="1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الحاجة إلى النوم: الطفل في هذه المرحلة في حالة نمو مستمر ويحتاج إلى فترات نوم طويلة نسبيا من 10-12 ساعة من النوم.</w:t>
      </w:r>
    </w:p>
    <w:p w:rsidR="00115C26" w:rsidRDefault="00115C26" w:rsidP="00E46D58">
      <w:pPr>
        <w:pStyle w:val="Paragraphedeliste"/>
        <w:numPr>
          <w:ilvl w:val="0"/>
          <w:numId w:val="1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الحاجة إلى الرعاية الصحية والوقاية من الحوادث: هناك أمراض تنتشر بين الأطفال في هذه المرحلة خاصة الأمراض المعدية كذلك فإن نشاط الأطفال الذي يزيد من هذه المرحلة يزيد من احتمالية الحوادث والإصابات مما يحمل الوالدين مسؤولية متابعة الأبناء في هذه المرحلة.</w:t>
      </w:r>
    </w:p>
    <w:p w:rsidR="00115C26" w:rsidRPr="00FB05C6" w:rsidRDefault="00115C26" w:rsidP="00FB05C6">
      <w:pPr>
        <w:pStyle w:val="Paragraphedeliste"/>
        <w:numPr>
          <w:ilvl w:val="0"/>
          <w:numId w:val="19"/>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الحاجة إلى الإخراج: هذه حاجة أيضا مستمرة مدى الحياة، لكن مرحلة الطفولة محتاجة إلى رعاية وعدم استعجال من قبل الوالدين لضبط الإخراج.</w:t>
      </w:r>
    </w:p>
    <w:p w:rsidR="00115C26" w:rsidRPr="00EB6D12" w:rsidRDefault="00115C26" w:rsidP="00115C26">
      <w:pPr>
        <w:bidi/>
        <w:spacing w:line="360" w:lineRule="auto"/>
        <w:jc w:val="both"/>
        <w:rPr>
          <w:rFonts w:ascii="Simplified Arabic" w:hAnsi="Simplified Arabic" w:cs="Simplified Arabic"/>
          <w:b/>
          <w:bCs/>
          <w:sz w:val="28"/>
          <w:szCs w:val="28"/>
          <w:rtl/>
        </w:rPr>
      </w:pPr>
      <w:r w:rsidRPr="00EB6D12">
        <w:rPr>
          <w:rFonts w:ascii="Simplified Arabic" w:hAnsi="Simplified Arabic" w:cs="Simplified Arabic" w:hint="cs"/>
          <w:b/>
          <w:bCs/>
          <w:sz w:val="28"/>
          <w:szCs w:val="28"/>
          <w:rtl/>
        </w:rPr>
        <w:t>الحاجات النفسية والاجتماعية:</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هذه الحاجات قد يعيش الإنسان بدونها، ولكن لن يكون سويا أبدا إذا فقدها أو فقد بعضها، نذكرها باختصار:</w:t>
      </w:r>
    </w:p>
    <w:p w:rsidR="00115C26" w:rsidRDefault="00115C26" w:rsidP="00E46D58">
      <w:pPr>
        <w:pStyle w:val="Paragraphedeliste"/>
        <w:numPr>
          <w:ilvl w:val="0"/>
          <w:numId w:val="2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حاجته إلى الاحترام والتقدير والاستقلال: إشباع هذه الحاجة يعني قبوله اجتماعيا وزرع الثقة فيه واكتساب ثقته، والاحترام لابد أن يكون نابعا من قلب الوالدين وليس مجرد مظاهر جوفاء، فالطفل وإن كان صغيرا فإنه يفهم النظرات الجارحة والمحتقرة ويفرق بين ابتسامة الرضا والاستهزاء.</w:t>
      </w:r>
    </w:p>
    <w:p w:rsidR="00115C26" w:rsidRDefault="00115C26" w:rsidP="00E46D58">
      <w:pPr>
        <w:pStyle w:val="Paragraphedeliste"/>
        <w:numPr>
          <w:ilvl w:val="0"/>
          <w:numId w:val="2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حاجته إلى الحب والحنان: وهي من أهم الحاجات النفسية، فالإحساس بالحب يبدأ منذ الميلاد ويتسع مع ازدياد النمو، يبدأ مع الوالدين ثم يندرج ليضم أشخاصا آخرين، والحاجة إلى الحب </w:t>
      </w:r>
      <w:r>
        <w:rPr>
          <w:rFonts w:ascii="Simplified Arabic" w:hAnsi="Simplified Arabic" w:cs="Simplified Arabic" w:hint="cs"/>
          <w:sz w:val="28"/>
          <w:szCs w:val="28"/>
          <w:rtl/>
        </w:rPr>
        <w:lastRenderedPageBreak/>
        <w:t>والحنان تنشأ وتنمو من خلال شعور الطفل بالاحتياج أو الاعتماد على الغير من المحيطين به.</w:t>
      </w:r>
    </w:p>
    <w:p w:rsidR="00115C26" w:rsidRPr="006F1D9D" w:rsidRDefault="00115C26" w:rsidP="00E46D58">
      <w:pPr>
        <w:pStyle w:val="Paragraphedeliste"/>
        <w:numPr>
          <w:ilvl w:val="0"/>
          <w:numId w:val="21"/>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حاجته إلى اللعب: ينمي اللعب عند الطفل عضلاته ويقوي بدنه ويدرب آدائه الحركية، ويحقق مفهوم الذات الجسمية للطفل، إذ يعتبر مجال لصرف توتر الطفل الناتج عن البيئة، وهو أحسن الوسائل لتصريف الكبت. (بن حفيظ، 2022، ص820)</w:t>
      </w:r>
    </w:p>
    <w:p w:rsidR="00115C26" w:rsidRDefault="00115C26" w:rsidP="00115C26">
      <w:pPr>
        <w:bidi/>
        <w:spacing w:line="360" w:lineRule="auto"/>
        <w:jc w:val="both"/>
        <w:rPr>
          <w:rFonts w:ascii="Simplified Arabic" w:hAnsi="Simplified Arabic" w:cs="Simplified Arabic"/>
          <w:sz w:val="28"/>
          <w:szCs w:val="28"/>
          <w:rtl/>
        </w:rPr>
      </w:pPr>
      <w:r w:rsidRPr="00EB6D12">
        <w:rPr>
          <w:rFonts w:ascii="Simplified Arabic" w:hAnsi="Simplified Arabic" w:cs="Simplified Arabic" w:hint="cs"/>
          <w:b/>
          <w:bCs/>
          <w:sz w:val="28"/>
          <w:szCs w:val="28"/>
          <w:rtl/>
        </w:rPr>
        <w:t>الحاجات النمو العقلي المعرفي</w:t>
      </w:r>
      <w:r>
        <w:rPr>
          <w:rFonts w:ascii="Simplified Arabic" w:hAnsi="Simplified Arabic" w:cs="Simplified Arabic" w:hint="cs"/>
          <w:sz w:val="28"/>
          <w:szCs w:val="28"/>
          <w:rtl/>
        </w:rPr>
        <w:t>:</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النمو في الجانب المعرفي يتعلق بكل ما له علاقة بالعمليات المعرفية ومن بين مظاهره في هذه المرحلة مايلي: (شرقي وآخرون، 2022، ص56)</w:t>
      </w:r>
    </w:p>
    <w:p w:rsidR="00115C26" w:rsidRDefault="00115C26" w:rsidP="00E46D58">
      <w:pPr>
        <w:pStyle w:val="Paragraphedeliste"/>
        <w:numPr>
          <w:ilvl w:val="0"/>
          <w:numId w:val="2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تكوين المفاهيم: تتكون المفاهيم المتصلة بالأشياء المادية نتيجة نمو خبرات الطفل ولغته مثل تكوين المفاهيم المتصلة بالأكل والشرب واللبس والأشخاص. إن اكتساب المفاهيم يساعد الطفل على تنظيم معلوماته وتسميتها مما يساعد الدماغ على استدعاء وتذكر المعلومة بشكل سهل، ويعتمد الطفل في تكوينها على الملاحظة وتساؤلاته واستفساراته بحيث تتشكل تلك المفاهيم كل الخبرات المختلفة التي يتحصل عليها الطفل من مجال علاقاته بالمحيطين به والمواقف اليومية التي يعيشها، وتشمل مفاهيم اجتماعية وأخلاقية ومعرفية.</w:t>
      </w:r>
    </w:p>
    <w:p w:rsidR="00115C26" w:rsidRDefault="00115C26" w:rsidP="00E46D58">
      <w:pPr>
        <w:pStyle w:val="Paragraphedeliste"/>
        <w:numPr>
          <w:ilvl w:val="0"/>
          <w:numId w:val="2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الذكاء: يشير الذكاء إلى القدرات العقلية والتي تتمثل في القدرة على التحليل وحل المشكلات واتخاذ القرارات وسرعة التعلم والتصرف. وهو في هذه المرحلة يتميز الذكاء بما يلي:</w:t>
      </w:r>
    </w:p>
    <w:p w:rsidR="00115C26" w:rsidRDefault="00115C26" w:rsidP="00E46D58">
      <w:pPr>
        <w:pStyle w:val="Paragraphedeliste"/>
        <w:numPr>
          <w:ilvl w:val="0"/>
          <w:numId w:val="1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يدرك الطفل العلاقات المتعلقة بالعملية المحسوسة أما إدراك العلاقات المجردة فيأتي فيما بعد.</w:t>
      </w:r>
    </w:p>
    <w:p w:rsidR="00115C26" w:rsidRDefault="00115C26" w:rsidP="00E46D58">
      <w:pPr>
        <w:pStyle w:val="Paragraphedeliste"/>
        <w:numPr>
          <w:ilvl w:val="0"/>
          <w:numId w:val="1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تزداد قدرة الطفل على الفهم فيستطيع أن يفهم الكثير من المعلومات البسيطة، كذلك تزداد قدرته على التعلم عن طريق المحاولة والخطأ. </w:t>
      </w:r>
    </w:p>
    <w:p w:rsidR="00115C26" w:rsidRPr="00FB05C6" w:rsidRDefault="00115C26" w:rsidP="00FB05C6">
      <w:pPr>
        <w:pStyle w:val="Paragraphedeliste"/>
        <w:numPr>
          <w:ilvl w:val="0"/>
          <w:numId w:val="2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الحاجة إلى اكتساب المهارة اللغوية: يحتاج الطفل إلى تعلم اللغة بصورتها اللفظية كمظهر من مظاهر النمو العقلي والحسي والحركي، هذا وقد اعتبرت برلين </w:t>
      </w:r>
      <w:r>
        <w:rPr>
          <w:rFonts w:ascii="Simplified Arabic" w:hAnsi="Simplified Arabic" w:cs="Simplified Arabic"/>
          <w:sz w:val="28"/>
          <w:szCs w:val="28"/>
        </w:rPr>
        <w:t>Berlin</w:t>
      </w:r>
      <w:r>
        <w:rPr>
          <w:rFonts w:ascii="Simplified Arabic" w:hAnsi="Simplified Arabic" w:cs="Simplified Arabic" w:hint="cs"/>
          <w:sz w:val="28"/>
          <w:szCs w:val="28"/>
          <w:rtl/>
        </w:rPr>
        <w:t xml:space="preserve"> أن تساؤلات الأطفال في أعمار تتراوح ما بين خمس إلى عشر سنوات نوعا من السلوك المعرفي. (قادري، 2009، ص120)</w:t>
      </w:r>
    </w:p>
    <w:p w:rsidR="00115C26" w:rsidRPr="00627BB7" w:rsidRDefault="00115C26" w:rsidP="00E46D58">
      <w:pPr>
        <w:pStyle w:val="Paragraphedeliste"/>
        <w:numPr>
          <w:ilvl w:val="0"/>
          <w:numId w:val="16"/>
        </w:numPr>
        <w:bidi/>
        <w:spacing w:after="160" w:line="360" w:lineRule="auto"/>
        <w:jc w:val="both"/>
        <w:rPr>
          <w:rFonts w:ascii="Simplified Arabic" w:hAnsi="Simplified Arabic" w:cs="Simplified Arabic"/>
          <w:sz w:val="28"/>
          <w:szCs w:val="28"/>
          <w:rtl/>
        </w:rPr>
      </w:pPr>
      <w:r w:rsidRPr="00627BB7">
        <w:rPr>
          <w:rFonts w:ascii="Simplified Arabic" w:hAnsi="Simplified Arabic" w:cs="Simplified Arabic" w:hint="cs"/>
          <w:b/>
          <w:bCs/>
          <w:sz w:val="28"/>
          <w:szCs w:val="28"/>
          <w:rtl/>
        </w:rPr>
        <w:t xml:space="preserve"> داء السكري:</w:t>
      </w:r>
    </w:p>
    <w:p w:rsidR="00115C26" w:rsidRPr="00627BB7" w:rsidRDefault="00115C26" w:rsidP="00E46D58">
      <w:pPr>
        <w:pStyle w:val="Paragraphedeliste"/>
        <w:numPr>
          <w:ilvl w:val="1"/>
          <w:numId w:val="22"/>
        </w:numPr>
        <w:bidi/>
        <w:spacing w:after="160" w:line="360" w:lineRule="auto"/>
        <w:jc w:val="both"/>
        <w:rPr>
          <w:rFonts w:ascii="Simplified Arabic" w:hAnsi="Simplified Arabic" w:cs="Simplified Arabic"/>
          <w:b/>
          <w:bCs/>
          <w:sz w:val="28"/>
          <w:szCs w:val="28"/>
          <w:rtl/>
        </w:rPr>
      </w:pPr>
      <w:r w:rsidRPr="00627BB7">
        <w:rPr>
          <w:rFonts w:ascii="Simplified Arabic" w:hAnsi="Simplified Arabic" w:cs="Simplified Arabic"/>
          <w:b/>
          <w:bCs/>
          <w:sz w:val="28"/>
          <w:szCs w:val="28"/>
          <w:rtl/>
        </w:rPr>
        <w:t>تعريف داء السكري:</w:t>
      </w:r>
    </w:p>
    <w:p w:rsidR="00115C26" w:rsidRPr="00E253CE" w:rsidRDefault="00115C26" w:rsidP="00E46D58">
      <w:pPr>
        <w:pStyle w:val="Paragraphedeliste"/>
        <w:numPr>
          <w:ilvl w:val="0"/>
          <w:numId w:val="14"/>
        </w:numPr>
        <w:bidi/>
        <w:spacing w:after="160"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التعريف اللغوي: </w:t>
      </w:r>
      <w:r>
        <w:rPr>
          <w:rFonts w:ascii="Simplified Arabic" w:hAnsi="Simplified Arabic" w:cs="Simplified Arabic" w:hint="cs"/>
          <w:sz w:val="28"/>
          <w:szCs w:val="28"/>
          <w:rtl/>
        </w:rPr>
        <w:t xml:space="preserve">تعني كلمة </w:t>
      </w:r>
      <w:r>
        <w:rPr>
          <w:rFonts w:ascii="Simplified Arabic" w:hAnsi="Simplified Arabic" w:cs="Simplified Arabic"/>
          <w:sz w:val="28"/>
          <w:szCs w:val="28"/>
        </w:rPr>
        <w:t>diabète</w:t>
      </w:r>
      <w:r>
        <w:rPr>
          <w:rFonts w:ascii="Simplified Arabic" w:hAnsi="Simplified Arabic" w:cs="Simplified Arabic" w:hint="cs"/>
          <w:sz w:val="28"/>
          <w:szCs w:val="28"/>
          <w:rtl/>
        </w:rPr>
        <w:t xml:space="preserve"> أو السكري "المرور عن طريق" (</w:t>
      </w:r>
      <w:r>
        <w:rPr>
          <w:rFonts w:ascii="Simplified Arabic" w:hAnsi="Simplified Arabic" w:cs="Simplified Arabic"/>
          <w:sz w:val="28"/>
          <w:szCs w:val="28"/>
        </w:rPr>
        <w:t>passer à travers</w:t>
      </w:r>
      <w:r>
        <w:rPr>
          <w:rFonts w:ascii="Simplified Arabic" w:hAnsi="Simplified Arabic" w:cs="Simplified Arabic" w:hint="cs"/>
          <w:sz w:val="28"/>
          <w:szCs w:val="28"/>
          <w:rtl/>
        </w:rPr>
        <w:t xml:space="preserve">)، لتشير إلى الإفراط في التبول الذي يميز المرض. أما كلمة </w:t>
      </w:r>
      <w:r>
        <w:rPr>
          <w:rFonts w:ascii="Simplified Arabic" w:hAnsi="Simplified Arabic" w:cs="Simplified Arabic"/>
          <w:sz w:val="28"/>
          <w:szCs w:val="28"/>
        </w:rPr>
        <w:t>diabète sucre</w:t>
      </w:r>
      <w:r>
        <w:rPr>
          <w:rFonts w:ascii="Simplified Arabic" w:hAnsi="Simplified Arabic" w:cs="Simplified Arabic" w:hint="cs"/>
          <w:sz w:val="28"/>
          <w:szCs w:val="28"/>
          <w:rtl/>
        </w:rPr>
        <w:t xml:space="preserve"> أي مرض السكري، فتعود جذورها إلى الكلمة اللاتينية </w:t>
      </w:r>
      <w:r>
        <w:rPr>
          <w:rFonts w:ascii="Simplified Arabic" w:hAnsi="Simplified Arabic" w:cs="Simplified Arabic"/>
          <w:sz w:val="28"/>
          <w:szCs w:val="28"/>
        </w:rPr>
        <w:t>diabete mellitus</w:t>
      </w:r>
      <w:r>
        <w:rPr>
          <w:rFonts w:ascii="Simplified Arabic" w:hAnsi="Simplified Arabic" w:cs="Simplified Arabic" w:hint="cs"/>
          <w:sz w:val="28"/>
          <w:szCs w:val="28"/>
          <w:rtl/>
        </w:rPr>
        <w:t xml:space="preserve">، كلمة مركبة من جزئين، فكلمة </w:t>
      </w:r>
      <w:r>
        <w:rPr>
          <w:rFonts w:ascii="Simplified Arabic" w:hAnsi="Simplified Arabic" w:cs="Simplified Arabic"/>
          <w:sz w:val="28"/>
          <w:szCs w:val="28"/>
        </w:rPr>
        <w:t>mellitus</w:t>
      </w:r>
      <w:r>
        <w:rPr>
          <w:rFonts w:ascii="Simplified Arabic" w:hAnsi="Simplified Arabic" w:cs="Simplified Arabic" w:hint="cs"/>
          <w:sz w:val="28"/>
          <w:szCs w:val="28"/>
          <w:rtl/>
        </w:rPr>
        <w:t xml:space="preserve"> تعني المذاق الحلو أو العسل، وكلمة</w:t>
      </w:r>
      <w:r>
        <w:rPr>
          <w:rFonts w:ascii="Simplified Arabic" w:hAnsi="Simplified Arabic" w:cs="Simplified Arabic"/>
          <w:sz w:val="28"/>
          <w:szCs w:val="28"/>
        </w:rPr>
        <w:t xml:space="preserve">diabete </w:t>
      </w:r>
      <w:r>
        <w:rPr>
          <w:rFonts w:ascii="Simplified Arabic" w:hAnsi="Simplified Arabic" w:cs="Simplified Arabic" w:hint="cs"/>
          <w:sz w:val="28"/>
          <w:szCs w:val="28"/>
          <w:rtl/>
        </w:rPr>
        <w:t>تعني خروج السائل والمقصود به البول، وبذلك يكون المعنى الكامل" البول السكري". (</w:t>
      </w:r>
      <w:r w:rsidRPr="00E253CE">
        <w:rPr>
          <w:rFonts w:ascii="Simplified Arabic" w:hAnsi="Simplified Arabic" w:cs="Simplified Arabic" w:hint="cs"/>
          <w:sz w:val="28"/>
          <w:szCs w:val="28"/>
          <w:rtl/>
        </w:rPr>
        <w:t>بوشوشة، 2022، ص 102)</w:t>
      </w:r>
    </w:p>
    <w:p w:rsidR="00115C26" w:rsidRPr="00075466" w:rsidRDefault="00115C26" w:rsidP="00E46D58">
      <w:pPr>
        <w:pStyle w:val="Paragraphedeliste"/>
        <w:numPr>
          <w:ilvl w:val="0"/>
          <w:numId w:val="14"/>
        </w:numPr>
        <w:bidi/>
        <w:spacing w:after="160" w:line="360" w:lineRule="auto"/>
        <w:jc w:val="both"/>
        <w:rPr>
          <w:rFonts w:ascii="Simplified Arabic" w:hAnsi="Simplified Arabic" w:cs="Simplified Arabic"/>
          <w:b/>
          <w:bCs/>
          <w:sz w:val="28"/>
          <w:szCs w:val="28"/>
        </w:rPr>
      </w:pPr>
      <w:r>
        <w:rPr>
          <w:rFonts w:ascii="Simplified Arabic" w:hAnsi="Simplified Arabic" w:cs="Simplified Arabic" w:hint="cs"/>
          <w:sz w:val="28"/>
          <w:szCs w:val="28"/>
          <w:rtl/>
        </w:rPr>
        <w:t>حسب طلال سلامة (2015، ص35)</w:t>
      </w:r>
      <w:r w:rsidRPr="00075466">
        <w:rPr>
          <w:rFonts w:ascii="Simplified Arabic" w:hAnsi="Simplified Arabic" w:cs="Simplified Arabic" w:hint="cs"/>
          <w:sz w:val="28"/>
          <w:szCs w:val="28"/>
          <w:rtl/>
        </w:rPr>
        <w:t xml:space="preserve"> تعرفه منظمة الصحة العالمية على أنه: "مرض مزمن يحدث عندما يعجز البنكرياس عن انتاج مادة الأنسولين بكمية كافية أو عندما يعجز الجسم عن استخدام تلك المادة بشكل فعال، والأنسولين هرمون ينظم مستوى السكر في الدم</w:t>
      </w:r>
      <w:r>
        <w:rPr>
          <w:rFonts w:ascii="Simplified Arabic" w:hAnsi="Simplified Arabic" w:cs="Simplified Arabic" w:hint="cs"/>
          <w:sz w:val="28"/>
          <w:szCs w:val="28"/>
          <w:rtl/>
        </w:rPr>
        <w:t>،</w:t>
      </w:r>
      <w:r w:rsidRPr="00075466">
        <w:rPr>
          <w:rFonts w:ascii="Simplified Arabic" w:hAnsi="Simplified Arabic" w:cs="Simplified Arabic" w:hint="cs"/>
          <w:sz w:val="28"/>
          <w:szCs w:val="28"/>
          <w:rtl/>
        </w:rPr>
        <w:t xml:space="preserve"> وارتفاع مستوى السكر في الدم من الآثار الشائعة التي تحدث جراء عدم السيطرة على السكري وهو يؤدي مع الوقت إلى حدوث أضرار وخيمة في الكثير من أعضاء الجسد وبخاصة في الأعصاب والأوعية الدموية."</w:t>
      </w:r>
    </w:p>
    <w:p w:rsidR="00115C26" w:rsidRPr="00E253CE" w:rsidRDefault="00115C26" w:rsidP="00E46D58">
      <w:pPr>
        <w:pStyle w:val="Paragraphedeliste"/>
        <w:numPr>
          <w:ilvl w:val="0"/>
          <w:numId w:val="14"/>
        </w:numPr>
        <w:bidi/>
        <w:spacing w:after="160" w:line="360" w:lineRule="auto"/>
        <w:jc w:val="both"/>
        <w:rPr>
          <w:rFonts w:ascii="Simplified Arabic" w:hAnsi="Simplified Arabic" w:cs="Simplified Arabic"/>
          <w:sz w:val="28"/>
          <w:szCs w:val="28"/>
        </w:rPr>
      </w:pPr>
      <w:r w:rsidRPr="00075466">
        <w:rPr>
          <w:rFonts w:ascii="Simplified Arabic" w:hAnsi="Simplified Arabic" w:cs="Simplified Arabic" w:hint="cs"/>
          <w:sz w:val="28"/>
          <w:szCs w:val="28"/>
          <w:rtl/>
        </w:rPr>
        <w:t xml:space="preserve">كما </w:t>
      </w:r>
      <w:r w:rsidRPr="00075466">
        <w:rPr>
          <w:rFonts w:ascii="Simplified Arabic" w:hAnsi="Simplified Arabic" w:cs="Simplified Arabic"/>
          <w:sz w:val="28"/>
          <w:szCs w:val="28"/>
          <w:rtl/>
        </w:rPr>
        <w:t xml:space="preserve">تعرف استشارية الأطفال والغدد الصماء والسكري </w:t>
      </w:r>
      <w:r>
        <w:rPr>
          <w:rFonts w:ascii="Simplified Arabic" w:hAnsi="Simplified Arabic" w:cs="Simplified Arabic" w:hint="cs"/>
          <w:sz w:val="28"/>
          <w:szCs w:val="28"/>
          <w:rtl/>
        </w:rPr>
        <w:t>(</w:t>
      </w:r>
      <w:r w:rsidRPr="00075466">
        <w:rPr>
          <w:rFonts w:ascii="Simplified Arabic" w:hAnsi="Simplified Arabic" w:cs="Simplified Arabic"/>
          <w:sz w:val="28"/>
          <w:szCs w:val="28"/>
          <w:rtl/>
        </w:rPr>
        <w:t>غادة حسن عبد الله</w:t>
      </w:r>
      <w:r>
        <w:rPr>
          <w:rFonts w:ascii="Simplified Arabic" w:hAnsi="Simplified Arabic" w:cs="Simplified Arabic" w:hint="cs"/>
          <w:sz w:val="28"/>
          <w:szCs w:val="28"/>
          <w:rtl/>
        </w:rPr>
        <w:t xml:space="preserve">) </w:t>
      </w:r>
      <w:r w:rsidRPr="00075466">
        <w:rPr>
          <w:rFonts w:ascii="Simplified Arabic" w:hAnsi="Simplified Arabic" w:cs="Simplified Arabic"/>
          <w:sz w:val="28"/>
          <w:szCs w:val="28"/>
          <w:rtl/>
        </w:rPr>
        <w:t xml:space="preserve">سكري الأطفال بقولها:" السكري أنواع عدة، والأكثر انتشارا بينهما الأول والثاني، والأخير يصيب عادة الجسم </w:t>
      </w:r>
      <w:r w:rsidRPr="00075466">
        <w:rPr>
          <w:rFonts w:ascii="Simplified Arabic" w:hAnsi="Simplified Arabic" w:cs="Simplified Arabic"/>
          <w:sz w:val="28"/>
          <w:szCs w:val="28"/>
          <w:rtl/>
        </w:rPr>
        <w:lastRenderedPageBreak/>
        <w:t>المقاوم للأنسولين، أي أن هناك إفرازا للأنسولين من البنكرياس لكن الجسم يقاوم عمل الأنسولين وبالتالي لا يستفيد من السكر، لذلك يرتفع معدل السكر في الدم، وهذا عادة له علاقة بالسمنة، وبارتفاع ضغط الدم، وبمستويات الكولسترول والدهون في الجسم، والنوع  الثاني يختلف تمام عن النوع الأول وهو فشل البنكرياس في إفراز الأنسولين، وبالتالي يفتقر الجسم إلى الأنسولين، ولابد من توفير الأنسولين عن طريق الحقن</w:t>
      </w:r>
      <w:r w:rsidRPr="00E253CE">
        <w:rPr>
          <w:rFonts w:ascii="Simplified Arabic" w:hAnsi="Simplified Arabic" w:cs="Simplified Arabic"/>
          <w:sz w:val="28"/>
          <w:szCs w:val="28"/>
          <w:rtl/>
        </w:rPr>
        <w:t>." (أمينة محمد عثمان، 2018، ص 46)</w:t>
      </w:r>
    </w:p>
    <w:p w:rsidR="00115C26" w:rsidRPr="00E253CE" w:rsidRDefault="00115C26" w:rsidP="00E46D58">
      <w:pPr>
        <w:pStyle w:val="Paragraphedeliste"/>
        <w:numPr>
          <w:ilvl w:val="0"/>
          <w:numId w:val="14"/>
        </w:numPr>
        <w:bidi/>
        <w:spacing w:after="160" w:line="360" w:lineRule="auto"/>
        <w:jc w:val="both"/>
        <w:rPr>
          <w:rFonts w:ascii="Simplified Arabic" w:hAnsi="Simplified Arabic" w:cs="Simplified Arabic"/>
          <w:sz w:val="28"/>
          <w:szCs w:val="28"/>
        </w:rPr>
      </w:pPr>
      <w:r w:rsidRPr="00075466">
        <w:rPr>
          <w:rFonts w:ascii="Simplified Arabic" w:hAnsi="Simplified Arabic" w:cs="Simplified Arabic" w:hint="cs"/>
          <w:sz w:val="28"/>
          <w:szCs w:val="28"/>
          <w:rtl/>
        </w:rPr>
        <w:t xml:space="preserve">أما </w:t>
      </w:r>
      <w:r w:rsidRPr="00075466">
        <w:rPr>
          <w:rFonts w:ascii="Simplified Arabic" w:hAnsi="Simplified Arabic" w:cs="Simplified Arabic"/>
          <w:sz w:val="28"/>
          <w:szCs w:val="28"/>
          <w:rtl/>
        </w:rPr>
        <w:t>التعريف السيكولوجي لمرض السكري</w:t>
      </w:r>
      <w:r w:rsidRPr="00075466">
        <w:rPr>
          <w:rFonts w:ascii="Simplified Arabic" w:hAnsi="Simplified Arabic" w:cs="Simplified Arabic"/>
          <w:b/>
          <w:bCs/>
          <w:sz w:val="28"/>
          <w:szCs w:val="28"/>
          <w:rtl/>
        </w:rPr>
        <w:t>:</w:t>
      </w:r>
      <w:r w:rsidRPr="00075466">
        <w:rPr>
          <w:rFonts w:ascii="Simplified Arabic" w:hAnsi="Simplified Arabic" w:cs="Simplified Arabic"/>
          <w:sz w:val="28"/>
          <w:szCs w:val="28"/>
          <w:rtl/>
        </w:rPr>
        <w:t xml:space="preserve"> ورد في الدليل التشخيصي الرابع أن مرض السكري هو أحد الاضطرابات الجسمية الحقيقية التي تساهم العوامل السيكولوجية بدور هام في بداية الإصابة بها أو في تفاقم الحالة المرضية للفرد. </w:t>
      </w:r>
      <w:r w:rsidRPr="00E253CE">
        <w:rPr>
          <w:rFonts w:ascii="Simplified Arabic" w:hAnsi="Simplified Arabic" w:cs="Simplified Arabic"/>
          <w:sz w:val="28"/>
          <w:szCs w:val="28"/>
          <w:rtl/>
        </w:rPr>
        <w:t xml:space="preserve">( نوار، زكري، 2016، </w:t>
      </w:r>
      <w:r>
        <w:rPr>
          <w:rFonts w:ascii="Simplified Arabic" w:hAnsi="Simplified Arabic" w:cs="Simplified Arabic" w:hint="cs"/>
          <w:sz w:val="28"/>
          <w:szCs w:val="28"/>
          <w:rtl/>
        </w:rPr>
        <w:t>ص</w:t>
      </w:r>
      <w:r w:rsidRPr="00E253CE">
        <w:rPr>
          <w:rFonts w:ascii="Simplified Arabic" w:hAnsi="Simplified Arabic" w:cs="Simplified Arabic"/>
          <w:sz w:val="28"/>
          <w:szCs w:val="28"/>
          <w:rtl/>
        </w:rPr>
        <w:t>89)</w:t>
      </w:r>
    </w:p>
    <w:p w:rsidR="00115C26" w:rsidRPr="00075466" w:rsidRDefault="00115C26" w:rsidP="00E46D58">
      <w:pPr>
        <w:pStyle w:val="Paragraphedeliste"/>
        <w:numPr>
          <w:ilvl w:val="0"/>
          <w:numId w:val="14"/>
        </w:numPr>
        <w:bidi/>
        <w:spacing w:after="160" w:line="360" w:lineRule="auto"/>
        <w:jc w:val="both"/>
        <w:rPr>
          <w:rFonts w:ascii="Simplified Arabic" w:hAnsi="Simplified Arabic" w:cs="Simplified Arabic"/>
          <w:b/>
          <w:bCs/>
          <w:sz w:val="28"/>
          <w:szCs w:val="28"/>
          <w:rtl/>
        </w:rPr>
      </w:pPr>
      <w:r w:rsidRPr="007E5253">
        <w:rPr>
          <w:rFonts w:ascii="Simplified Arabic" w:hAnsi="Simplified Arabic" w:cs="Simplified Arabic" w:hint="cs"/>
          <w:sz w:val="28"/>
          <w:szCs w:val="28"/>
          <w:rtl/>
        </w:rPr>
        <w:t>تعريف شيلي تايلور</w:t>
      </w:r>
      <w:r>
        <w:rPr>
          <w:rFonts w:ascii="Simplified Arabic" w:hAnsi="Simplified Arabic" w:cs="Simplified Arabic" w:hint="cs"/>
          <w:b/>
          <w:bCs/>
          <w:sz w:val="28"/>
          <w:szCs w:val="28"/>
          <w:rtl/>
        </w:rPr>
        <w:t xml:space="preserve"> (2008):</w:t>
      </w:r>
      <w:r>
        <w:rPr>
          <w:rFonts w:ascii="Simplified Arabic" w:hAnsi="Simplified Arabic" w:cs="Simplified Arabic" w:hint="cs"/>
          <w:sz w:val="28"/>
          <w:szCs w:val="28"/>
          <w:rtl/>
        </w:rPr>
        <w:t xml:space="preserve"> "يرى أن مرض السكري من أمراض جهاز الغدد الصماء المزمنة، والذي يحدث بسبب عجز الجسم عن إفراز الأنسولين أو عن استخدامه بالشكل المناسب".</w:t>
      </w:r>
    </w:p>
    <w:p w:rsidR="00115C26" w:rsidRPr="0007383F" w:rsidRDefault="00115C26" w:rsidP="00115C26">
      <w:pPr>
        <w:bidi/>
        <w:spacing w:line="360" w:lineRule="auto"/>
        <w:jc w:val="both"/>
        <w:rPr>
          <w:rFonts w:ascii="Simplified Arabic" w:hAnsi="Simplified Arabic" w:cs="Simplified Arabic"/>
          <w:b/>
          <w:bCs/>
          <w:sz w:val="28"/>
          <w:szCs w:val="28"/>
          <w:rtl/>
        </w:rPr>
      </w:pPr>
      <w:r w:rsidRPr="0007383F">
        <w:rPr>
          <w:rFonts w:ascii="Simplified Arabic" w:hAnsi="Simplified Arabic" w:cs="Simplified Arabic" w:hint="cs"/>
          <w:b/>
          <w:bCs/>
          <w:sz w:val="28"/>
          <w:szCs w:val="28"/>
          <w:rtl/>
        </w:rPr>
        <w:t>التعقيب</w:t>
      </w:r>
      <w:r w:rsidRPr="0007383F">
        <w:rPr>
          <w:rFonts w:ascii="Simplified Arabic" w:hAnsi="Simplified Arabic" w:cs="Simplified Arabic"/>
          <w:b/>
          <w:bCs/>
          <w:sz w:val="28"/>
          <w:szCs w:val="28"/>
        </w:rPr>
        <w:t xml:space="preserve"> </w:t>
      </w:r>
      <w:r w:rsidRPr="0007383F">
        <w:rPr>
          <w:rFonts w:ascii="Simplified Arabic" w:hAnsi="Simplified Arabic" w:cs="Simplified Arabic" w:hint="cs"/>
          <w:b/>
          <w:bCs/>
          <w:sz w:val="28"/>
          <w:szCs w:val="28"/>
          <w:rtl/>
        </w:rPr>
        <w:t xml:space="preserve">على التعريفات: </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بعد عرضنا لمختلف التعريفات لداء السكري، نلاحظ أن هذه الأخيرة كانت ذات توجهين: توجه طبي</w:t>
      </w:r>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وهو خاص بالجانب الفسيولوجي لداء السكري، أما التوجه الثاني وهو توجه سيكولوجي حيث يفسر هذا الاتجاه أن الإصابة بداء السكري تكون بتدخل عوامل أخرى (بيئية ونفسية) تساهم في تعزيز الإصابة بهذا المرض المزمن. </w:t>
      </w:r>
    </w:p>
    <w:p w:rsidR="00FB05C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وعليه نعرف داء السكري بأنه مرض مزمن، يحدث من خلال توقف البنكرياس عن إفراز هرمون </w:t>
      </w:r>
    </w:p>
    <w:p w:rsidR="00115C26" w:rsidRPr="00EB6D12" w:rsidRDefault="00115C26" w:rsidP="00FB05C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الأنسولين المسؤول عن تعديل نسبة السكر في الدم، حيث تساهم عدة عوامل في الإصابة به، منها الوراثية، البيئية والسيكولوجية. </w:t>
      </w:r>
    </w:p>
    <w:p w:rsidR="00115C26" w:rsidRPr="00627BB7" w:rsidRDefault="00115C26" w:rsidP="00E46D58">
      <w:pPr>
        <w:pStyle w:val="Paragraphedeliste"/>
        <w:numPr>
          <w:ilvl w:val="1"/>
          <w:numId w:val="16"/>
        </w:numPr>
        <w:bidi/>
        <w:spacing w:after="160" w:line="360" w:lineRule="auto"/>
        <w:jc w:val="both"/>
        <w:rPr>
          <w:rFonts w:ascii="Simplified Arabic" w:hAnsi="Simplified Arabic" w:cs="Simplified Arabic"/>
          <w:b/>
          <w:bCs/>
          <w:sz w:val="28"/>
          <w:szCs w:val="28"/>
        </w:rPr>
      </w:pPr>
      <w:r w:rsidRPr="00627BB7">
        <w:rPr>
          <w:rFonts w:ascii="Simplified Arabic" w:hAnsi="Simplified Arabic" w:cs="Simplified Arabic" w:hint="cs"/>
          <w:b/>
          <w:bCs/>
          <w:sz w:val="28"/>
          <w:szCs w:val="28"/>
          <w:rtl/>
        </w:rPr>
        <w:t xml:space="preserve">التفسير العلمي لداء السكري: </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مكان الخلل في مرض السكري في غدة البنكرياس، والأنسولين هو واحد من الإفرازات التي يفرزها البنكرياس، وأول وظيفة للأنسولين هو أنه يساعد على استخدام الجلوكوز، وعندما تفقد هذه الوظيفة لسبب ما يظهر مرض السكري.</w:t>
      </w:r>
    </w:p>
    <w:p w:rsidR="00115C26" w:rsidRPr="00C962CD"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الخلل الذي يحصل في مرض السكري هو واحد من ثلاثة، إما عدم إفراز الأنسولين من البنكرياس كليا، أو نقص إفرازه عن المستوى المطلوب لحاجة الجسم أو أن الأنسولين المفرز من البنكرياس لا يستخدم في خلايا جسم الإنسان لأي سبب كان.</w:t>
      </w:r>
      <w:r>
        <w:rPr>
          <w:rFonts w:ascii="Simplified Arabic" w:hAnsi="Simplified Arabic" w:cs="Simplified Arabic"/>
          <w:sz w:val="28"/>
          <w:szCs w:val="28"/>
        </w:rPr>
        <w:t xml:space="preserve"> </w:t>
      </w:r>
      <w:r>
        <w:rPr>
          <w:rFonts w:ascii="Simplified Arabic" w:hAnsi="Simplified Arabic" w:cs="Simplified Arabic" w:hint="cs"/>
          <w:sz w:val="28"/>
          <w:szCs w:val="28"/>
          <w:rtl/>
        </w:rPr>
        <w:t>( شرقي، ص 83، 2014)</w:t>
      </w:r>
    </w:p>
    <w:p w:rsidR="00115C26"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غدة البنكرياس وهرمون الانسولين ووظيفة هرمون الانسولين</w:t>
      </w:r>
    </w:p>
    <w:p w:rsidR="00115C26" w:rsidRDefault="00115C26" w:rsidP="00E46D58">
      <w:pPr>
        <w:pStyle w:val="Paragraphedeliste"/>
        <w:numPr>
          <w:ilvl w:val="0"/>
          <w:numId w:val="15"/>
        </w:numPr>
        <w:bidi/>
        <w:spacing w:after="160"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تشريح البنكرياس:</w:t>
      </w:r>
    </w:p>
    <w:p w:rsidR="00115C26" w:rsidRPr="00782761"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يوضح (</w:t>
      </w:r>
      <w:r>
        <w:rPr>
          <w:rFonts w:ascii="Simplified Arabic" w:hAnsi="Simplified Arabic" w:cs="Simplified Arabic"/>
          <w:sz w:val="28"/>
          <w:szCs w:val="28"/>
        </w:rPr>
        <w:t>Robert, P13</w:t>
      </w:r>
      <w:r>
        <w:rPr>
          <w:rFonts w:ascii="Simplified Arabic" w:hAnsi="Simplified Arabic" w:cs="Simplified Arabic" w:hint="cs"/>
          <w:sz w:val="28"/>
          <w:szCs w:val="28"/>
          <w:rtl/>
        </w:rPr>
        <w:t xml:space="preserve">) أن البنكرياس هو عضو يقع خلف المعدة ويندمج جزئيا في الجزء الأول من الأمعاء وهو الاثنى عشر، يقوم بإنتاج إنزيمات هضم الكربوهيدرات والدهون والبروتينات في الطعام (البنكرياس خارجي الإفراز </w:t>
      </w:r>
      <w:r>
        <w:rPr>
          <w:rFonts w:ascii="Simplified Arabic" w:hAnsi="Simplified Arabic" w:cs="Simplified Arabic"/>
          <w:sz w:val="28"/>
          <w:szCs w:val="28"/>
        </w:rPr>
        <w:t>pancréas exocrine</w:t>
      </w:r>
      <w:r>
        <w:rPr>
          <w:rFonts w:ascii="Simplified Arabic" w:hAnsi="Simplified Arabic" w:cs="Simplified Arabic" w:hint="cs"/>
          <w:sz w:val="28"/>
          <w:szCs w:val="28"/>
          <w:rtl/>
        </w:rPr>
        <w:t xml:space="preserve">)، وهرمونات الأنسولين والجلوكاجون والسوماتيسون (غدد الصماء </w:t>
      </w:r>
      <w:r>
        <w:rPr>
          <w:rFonts w:ascii="Simplified Arabic" w:hAnsi="Simplified Arabic" w:cs="Simplified Arabic"/>
          <w:sz w:val="28"/>
          <w:szCs w:val="28"/>
        </w:rPr>
        <w:t>pancréas endocrine</w:t>
      </w:r>
      <w:r>
        <w:rPr>
          <w:rFonts w:ascii="Simplified Arabic" w:hAnsi="Simplified Arabic" w:cs="Simplified Arabic" w:hint="cs"/>
          <w:sz w:val="28"/>
          <w:szCs w:val="28"/>
          <w:rtl/>
        </w:rPr>
        <w:t>).</w:t>
      </w:r>
    </w:p>
    <w:p w:rsidR="00115C26" w:rsidRPr="00782761" w:rsidRDefault="00115C26" w:rsidP="00115C26">
      <w:pPr>
        <w:bidi/>
        <w:jc w:val="both"/>
        <w:rPr>
          <w:rFonts w:ascii="Simplified Arabic" w:hAnsi="Simplified Arabic" w:cs="Simplified Arabic"/>
          <w:sz w:val="28"/>
          <w:szCs w:val="28"/>
        </w:rPr>
      </w:pPr>
      <w:r>
        <w:rPr>
          <w:rFonts w:ascii="Simplified Arabic" w:hAnsi="Simplified Arabic" w:cs="Simplified Arabic"/>
          <w:noProof/>
          <w:sz w:val="28"/>
          <w:szCs w:val="28"/>
          <w:lang w:eastAsia="fr-FR"/>
        </w:rPr>
        <w:lastRenderedPageBreak/>
        <w:drawing>
          <wp:anchor distT="0" distB="0" distL="114300" distR="114300" simplePos="0" relativeHeight="252213760" behindDoc="0" locked="0" layoutInCell="1" allowOverlap="1">
            <wp:simplePos x="1695450" y="1076325"/>
            <wp:positionH relativeFrom="margin">
              <wp:align>center</wp:align>
            </wp:positionH>
            <wp:positionV relativeFrom="margin">
              <wp:align>top</wp:align>
            </wp:positionV>
            <wp:extent cx="4248150" cy="2476500"/>
            <wp:effectExtent l="0" t="0" r="0" b="0"/>
            <wp:wrapSquare wrapText="bothSides"/>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8150" cy="2476500"/>
                    </a:xfrm>
                    <a:prstGeom prst="rect">
                      <a:avLst/>
                    </a:prstGeom>
                    <a:noFill/>
                  </pic:spPr>
                </pic:pic>
              </a:graphicData>
            </a:graphic>
          </wp:anchor>
        </w:drawing>
      </w:r>
    </w:p>
    <w:p w:rsidR="00FB05C6" w:rsidRDefault="00FB05C6" w:rsidP="00115C26">
      <w:pPr>
        <w:pStyle w:val="Paragraphedeliste"/>
        <w:bidi/>
        <w:spacing w:line="360" w:lineRule="auto"/>
        <w:jc w:val="center"/>
        <w:rPr>
          <w:rFonts w:ascii="Simplified Arabic" w:hAnsi="Simplified Arabic" w:cs="Simplified Arabic"/>
          <w:b/>
          <w:bCs/>
          <w:sz w:val="28"/>
          <w:szCs w:val="28"/>
          <w:rtl/>
        </w:rPr>
      </w:pPr>
    </w:p>
    <w:p w:rsidR="00FB05C6" w:rsidRDefault="00FB05C6" w:rsidP="00FB05C6">
      <w:pPr>
        <w:pStyle w:val="Paragraphedeliste"/>
        <w:bidi/>
        <w:spacing w:line="360" w:lineRule="auto"/>
        <w:jc w:val="center"/>
        <w:rPr>
          <w:rFonts w:ascii="Simplified Arabic" w:hAnsi="Simplified Arabic" w:cs="Simplified Arabic"/>
          <w:b/>
          <w:bCs/>
          <w:sz w:val="28"/>
          <w:szCs w:val="28"/>
          <w:rtl/>
        </w:rPr>
      </w:pPr>
    </w:p>
    <w:p w:rsidR="00FB05C6" w:rsidRDefault="00FB05C6" w:rsidP="00FB05C6">
      <w:pPr>
        <w:pStyle w:val="Paragraphedeliste"/>
        <w:bidi/>
        <w:spacing w:line="360" w:lineRule="auto"/>
        <w:jc w:val="center"/>
        <w:rPr>
          <w:rFonts w:ascii="Simplified Arabic" w:hAnsi="Simplified Arabic" w:cs="Simplified Arabic"/>
          <w:b/>
          <w:bCs/>
          <w:sz w:val="28"/>
          <w:szCs w:val="28"/>
          <w:rtl/>
        </w:rPr>
      </w:pPr>
    </w:p>
    <w:p w:rsidR="00FB05C6" w:rsidRDefault="00FB05C6" w:rsidP="00FB05C6">
      <w:pPr>
        <w:pStyle w:val="Paragraphedeliste"/>
        <w:bidi/>
        <w:spacing w:line="360" w:lineRule="auto"/>
        <w:jc w:val="center"/>
        <w:rPr>
          <w:rFonts w:ascii="Simplified Arabic" w:hAnsi="Simplified Arabic" w:cs="Simplified Arabic"/>
          <w:b/>
          <w:bCs/>
          <w:sz w:val="28"/>
          <w:szCs w:val="28"/>
          <w:rtl/>
        </w:rPr>
      </w:pPr>
    </w:p>
    <w:p w:rsidR="00FB05C6" w:rsidRDefault="00FB05C6" w:rsidP="00FB05C6">
      <w:pPr>
        <w:pStyle w:val="Paragraphedeliste"/>
        <w:bidi/>
        <w:spacing w:line="360" w:lineRule="auto"/>
        <w:jc w:val="center"/>
        <w:rPr>
          <w:rFonts w:ascii="Simplified Arabic" w:hAnsi="Simplified Arabic" w:cs="Simplified Arabic"/>
          <w:b/>
          <w:bCs/>
          <w:sz w:val="28"/>
          <w:szCs w:val="28"/>
          <w:rtl/>
        </w:rPr>
      </w:pPr>
    </w:p>
    <w:p w:rsidR="00115C26" w:rsidRPr="008A3411" w:rsidRDefault="00115C26" w:rsidP="00FB05C6">
      <w:pPr>
        <w:pStyle w:val="Paragraphedeliste"/>
        <w:bidi/>
        <w:spacing w:line="360" w:lineRule="auto"/>
        <w:jc w:val="center"/>
        <w:rPr>
          <w:rFonts w:ascii="Simplified Arabic" w:hAnsi="Simplified Arabic" w:cs="Simplified Arabic"/>
          <w:b/>
          <w:bCs/>
          <w:sz w:val="28"/>
          <w:szCs w:val="28"/>
        </w:rPr>
      </w:pPr>
      <w:r>
        <w:rPr>
          <w:rFonts w:ascii="Simplified Arabic" w:hAnsi="Simplified Arabic" w:cs="Simplified Arabic" w:hint="cs"/>
          <w:b/>
          <w:bCs/>
          <w:sz w:val="28"/>
          <w:szCs w:val="28"/>
          <w:rtl/>
        </w:rPr>
        <w:t>الشكل رقم ( 01): يوضح أجزاء البنكرياس</w:t>
      </w:r>
    </w:p>
    <w:p w:rsidR="00115C26" w:rsidRDefault="00115C26" w:rsidP="00E46D58">
      <w:pPr>
        <w:pStyle w:val="Paragraphedeliste"/>
        <w:numPr>
          <w:ilvl w:val="0"/>
          <w:numId w:val="15"/>
        </w:numPr>
        <w:bidi/>
        <w:spacing w:after="160" w:line="360" w:lineRule="auto"/>
        <w:jc w:val="both"/>
        <w:rPr>
          <w:rFonts w:ascii="Simplified Arabic" w:hAnsi="Simplified Arabic" w:cs="Simplified Arabic"/>
          <w:b/>
          <w:bCs/>
          <w:sz w:val="28"/>
          <w:szCs w:val="28"/>
        </w:rPr>
      </w:pPr>
      <w:r w:rsidRPr="00EB6279">
        <w:rPr>
          <w:rFonts w:ascii="Simplified Arabic" w:hAnsi="Simplified Arabic" w:cs="Simplified Arabic" w:hint="cs"/>
          <w:b/>
          <w:bCs/>
          <w:sz w:val="28"/>
          <w:szCs w:val="28"/>
          <w:rtl/>
        </w:rPr>
        <w:t>هرمون الأنسولين:</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الأنسولين هو هرمون بروتيني الأصل تفرزه خلايا بيتا في البنكرياس، ويتأثر إفراز الأنسولين بالزيادة أو النقصان استجابة لعدة أمور منها، زيادة إفراز هرمونات خاصة مثل: الأدرينالين وهرمون النمو وغيرها، فهي تؤدي إلى زيادة احتياج الإنسان للأنسولين، وكذلك الاضطرابات الانفعالية، وأيضا السمنة تتطلب زيادة إفراز الأنسولين، أما المجهود العضلي والحمية الغذائية فهما يقللان من إفراز الانسولين.</w:t>
      </w:r>
    </w:p>
    <w:p w:rsidR="00115C26" w:rsidRDefault="00115C26" w:rsidP="00E46D58">
      <w:pPr>
        <w:pStyle w:val="Paragraphedeliste"/>
        <w:numPr>
          <w:ilvl w:val="0"/>
          <w:numId w:val="15"/>
        </w:numPr>
        <w:bidi/>
        <w:spacing w:after="160" w:line="360" w:lineRule="auto"/>
        <w:jc w:val="both"/>
        <w:rPr>
          <w:rFonts w:ascii="Simplified Arabic" w:hAnsi="Simplified Arabic" w:cs="Simplified Arabic"/>
          <w:sz w:val="28"/>
          <w:szCs w:val="28"/>
        </w:rPr>
      </w:pPr>
      <w:r w:rsidRPr="00EB6279">
        <w:rPr>
          <w:rFonts w:ascii="Simplified Arabic" w:hAnsi="Simplified Arabic" w:cs="Simplified Arabic" w:hint="cs"/>
          <w:b/>
          <w:bCs/>
          <w:sz w:val="28"/>
          <w:szCs w:val="28"/>
          <w:rtl/>
        </w:rPr>
        <w:t>وظيفة هرمون الأنسولين</w:t>
      </w:r>
      <w:r w:rsidRPr="00EB6279">
        <w:rPr>
          <w:rFonts w:ascii="Simplified Arabic" w:hAnsi="Simplified Arabic" w:cs="Simplified Arabic" w:hint="cs"/>
          <w:sz w:val="28"/>
          <w:szCs w:val="28"/>
          <w:rtl/>
        </w:rPr>
        <w:t>:</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أهمية الأنسولين في عملية الأيض اللازمة للكربوهيدرات إذ يستفيد الإنسان من الكربوهيدرات لتزويد الجسم بالحرارة والطاقة اللازمة للقيام بالجهد المطلوب منه.</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ويساعد في تحويل الأحماض الدهنية وهي من نواتج الهضم إلى شحوم تختزن في الأنسجة الدهنية بالجسم. ويساعد في تحويل الأحماض الأمينية إلى بروتينات وهي المواد التي تعد دعامة أساسية في بناء الانسجة والخلايا وفي نموها يزداد حجم العضلات.</w:t>
      </w:r>
    </w:p>
    <w:p w:rsidR="00115C26" w:rsidRPr="00EB6279"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ولا يستطيع السكر (الجلوكوز) في الحالة الطبيعية الدخول إلى الخلايا إلا بوجود هرمون الأنسولين فإذا نقص هرمون الانسولين تراكم السكر (الجلوكوز) في الدم.</w:t>
      </w:r>
    </w:p>
    <w:p w:rsidR="00115C26" w:rsidRPr="00627BB7" w:rsidRDefault="00115C26" w:rsidP="00E46D58">
      <w:pPr>
        <w:pStyle w:val="Paragraphedeliste"/>
        <w:numPr>
          <w:ilvl w:val="1"/>
          <w:numId w:val="20"/>
        </w:numPr>
        <w:bidi/>
        <w:spacing w:after="160" w:line="360" w:lineRule="auto"/>
        <w:jc w:val="both"/>
        <w:rPr>
          <w:rFonts w:ascii="Simplified Arabic" w:hAnsi="Simplified Arabic" w:cs="Simplified Arabic"/>
          <w:sz w:val="28"/>
          <w:szCs w:val="28"/>
          <w:rtl/>
        </w:rPr>
      </w:pPr>
      <w:r w:rsidRPr="00627BB7">
        <w:rPr>
          <w:rFonts w:ascii="Simplified Arabic" w:hAnsi="Simplified Arabic" w:cs="Simplified Arabic"/>
          <w:b/>
          <w:bCs/>
          <w:sz w:val="28"/>
          <w:szCs w:val="28"/>
          <w:rtl/>
        </w:rPr>
        <w:t>أسباب داء السكري عند ال</w:t>
      </w:r>
      <w:r w:rsidRPr="00627BB7">
        <w:rPr>
          <w:rFonts w:ascii="Simplified Arabic" w:hAnsi="Simplified Arabic" w:cs="Simplified Arabic" w:hint="cs"/>
          <w:b/>
          <w:bCs/>
          <w:sz w:val="28"/>
          <w:szCs w:val="28"/>
          <w:rtl/>
        </w:rPr>
        <w:t>طفل</w:t>
      </w:r>
      <w:r w:rsidRPr="00627BB7">
        <w:rPr>
          <w:rFonts w:hint="cs"/>
          <w:b/>
          <w:bCs/>
          <w:sz w:val="28"/>
          <w:szCs w:val="28"/>
          <w:rtl/>
        </w:rPr>
        <w:t>:</w:t>
      </w:r>
    </w:p>
    <w:p w:rsidR="00115C26" w:rsidRDefault="00115C26" w:rsidP="00115C26">
      <w:pPr>
        <w:bidi/>
        <w:spacing w:line="360" w:lineRule="auto"/>
        <w:jc w:val="both"/>
        <w:rPr>
          <w:sz w:val="28"/>
          <w:szCs w:val="28"/>
          <w:rtl/>
        </w:rPr>
      </w:pPr>
      <w:r w:rsidRPr="001E4671">
        <w:rPr>
          <w:rFonts w:ascii="Simplified Arabic" w:hAnsi="Simplified Arabic" w:cs="Simplified Arabic"/>
          <w:sz w:val="28"/>
          <w:szCs w:val="28"/>
          <w:rtl/>
        </w:rPr>
        <w:t xml:space="preserve"> من العوامل التي تسبب هذا النوع من </w:t>
      </w:r>
      <w:r>
        <w:rPr>
          <w:rFonts w:ascii="Simplified Arabic" w:hAnsi="Simplified Arabic" w:cs="Simplified Arabic" w:hint="cs"/>
          <w:sz w:val="28"/>
          <w:szCs w:val="28"/>
          <w:rtl/>
        </w:rPr>
        <w:t>داء</w:t>
      </w:r>
      <w:r w:rsidRPr="001E4671">
        <w:rPr>
          <w:rFonts w:ascii="Simplified Arabic" w:hAnsi="Simplified Arabic" w:cs="Simplified Arabic"/>
          <w:sz w:val="28"/>
          <w:szCs w:val="28"/>
          <w:rtl/>
        </w:rPr>
        <w:t xml:space="preserve"> السكري</w:t>
      </w:r>
      <w:r>
        <w:rPr>
          <w:rFonts w:ascii="Simplified Arabic" w:hAnsi="Simplified Arabic" w:cs="Simplified Arabic" w:hint="cs"/>
          <w:sz w:val="28"/>
          <w:szCs w:val="28"/>
          <w:rtl/>
        </w:rPr>
        <w:t xml:space="preserve"> عند الأطفال تتمثل في: الوراثة،</w:t>
      </w:r>
      <w:r>
        <w:rPr>
          <w:rFonts w:ascii="Simplified Arabic" w:hAnsi="Simplified Arabic" w:cs="Simplified Arabic"/>
          <w:sz w:val="28"/>
          <w:szCs w:val="28"/>
        </w:rPr>
        <w:t xml:space="preserve"> </w:t>
      </w:r>
      <w:r>
        <w:rPr>
          <w:rFonts w:ascii="Simplified Arabic" w:hAnsi="Simplified Arabic" w:cs="Simplified Arabic" w:hint="cs"/>
          <w:sz w:val="28"/>
          <w:szCs w:val="28"/>
          <w:rtl/>
        </w:rPr>
        <w:t>عوامل بيئية ك</w:t>
      </w:r>
      <w:r w:rsidRPr="001E4671">
        <w:rPr>
          <w:rFonts w:ascii="Simplified Arabic" w:hAnsi="Simplified Arabic" w:cs="Simplified Arabic"/>
          <w:sz w:val="28"/>
          <w:szCs w:val="28"/>
          <w:rtl/>
        </w:rPr>
        <w:t>إصابات فيروسية،</w:t>
      </w:r>
      <w:r>
        <w:rPr>
          <w:rFonts w:ascii="Simplified Arabic" w:hAnsi="Simplified Arabic" w:cs="Simplified Arabic" w:hint="cs"/>
          <w:sz w:val="28"/>
          <w:szCs w:val="28"/>
          <w:rtl/>
        </w:rPr>
        <w:t xml:space="preserve"> ا</w:t>
      </w:r>
      <w:r w:rsidRPr="001E4671">
        <w:rPr>
          <w:rFonts w:ascii="Simplified Arabic" w:hAnsi="Simplified Arabic" w:cs="Simplified Arabic"/>
          <w:sz w:val="28"/>
          <w:szCs w:val="28"/>
          <w:rtl/>
        </w:rPr>
        <w:t>ستخدام الأدوية التي تؤثر على الأنسولين وإفرازه و</w:t>
      </w:r>
      <w:r>
        <w:rPr>
          <w:rFonts w:ascii="Simplified Arabic" w:hAnsi="Simplified Arabic" w:cs="Simplified Arabic" w:hint="cs"/>
          <w:sz w:val="28"/>
          <w:szCs w:val="28"/>
          <w:rtl/>
        </w:rPr>
        <w:t xml:space="preserve">حدوث </w:t>
      </w:r>
      <w:r w:rsidRPr="001E4671">
        <w:rPr>
          <w:rFonts w:ascii="Simplified Arabic" w:hAnsi="Simplified Arabic" w:cs="Simplified Arabic"/>
          <w:sz w:val="28"/>
          <w:szCs w:val="28"/>
          <w:rtl/>
        </w:rPr>
        <w:t>خلل في مناعة جسم الإنسان</w:t>
      </w:r>
      <w:r>
        <w:rPr>
          <w:rFonts w:hint="cs"/>
          <w:sz w:val="28"/>
          <w:szCs w:val="28"/>
          <w:rtl/>
        </w:rPr>
        <w:t>، إضافة إلى العامل النفسي.</w:t>
      </w:r>
    </w:p>
    <w:p w:rsidR="00115C26" w:rsidRPr="000E68A7" w:rsidRDefault="00115C26" w:rsidP="00115C26">
      <w:pPr>
        <w:bidi/>
        <w:spacing w:line="360" w:lineRule="auto"/>
        <w:jc w:val="both"/>
        <w:rPr>
          <w:rFonts w:ascii="Simplified Arabic" w:hAnsi="Simplified Arabic" w:cs="Simplified Arabic"/>
          <w:b/>
          <w:bCs/>
          <w:sz w:val="28"/>
          <w:szCs w:val="28"/>
          <w:rtl/>
        </w:rPr>
      </w:pPr>
      <w:r w:rsidRPr="000E68A7">
        <w:rPr>
          <w:rFonts w:ascii="Simplified Arabic" w:hAnsi="Simplified Arabic" w:cs="Simplified Arabic"/>
          <w:b/>
          <w:bCs/>
          <w:sz w:val="28"/>
          <w:szCs w:val="28"/>
          <w:rtl/>
        </w:rPr>
        <w:t>1 الوراثة:</w:t>
      </w:r>
    </w:p>
    <w:p w:rsidR="00115C26" w:rsidRDefault="00115C26" w:rsidP="00115C26">
      <w:pPr>
        <w:bidi/>
        <w:spacing w:line="360" w:lineRule="auto"/>
        <w:jc w:val="both"/>
        <w:rPr>
          <w:rFonts w:ascii="Simplified Arabic" w:hAnsi="Simplified Arabic" w:cs="Simplified Arabic"/>
          <w:sz w:val="28"/>
          <w:szCs w:val="28"/>
          <w:rtl/>
        </w:rPr>
      </w:pPr>
      <w:r w:rsidRPr="00490A54">
        <w:rPr>
          <w:rFonts w:ascii="Simplified Arabic" w:hAnsi="Simplified Arabic" w:cs="Simplified Arabic"/>
          <w:sz w:val="28"/>
          <w:szCs w:val="28"/>
          <w:rtl/>
        </w:rPr>
        <w:t>هناك استعداد وراثي للطفل حتى لو ل</w:t>
      </w:r>
      <w:r>
        <w:rPr>
          <w:rFonts w:ascii="Simplified Arabic" w:hAnsi="Simplified Arabic" w:cs="Simplified Arabic" w:hint="cs"/>
          <w:sz w:val="28"/>
          <w:szCs w:val="28"/>
          <w:rtl/>
        </w:rPr>
        <w:t>م</w:t>
      </w:r>
      <w:r w:rsidRPr="00490A54">
        <w:rPr>
          <w:rFonts w:ascii="Simplified Arabic" w:hAnsi="Simplified Arabic" w:cs="Simplified Arabic"/>
          <w:sz w:val="28"/>
          <w:szCs w:val="28"/>
          <w:rtl/>
        </w:rPr>
        <w:t xml:space="preserve"> يوجد تاريخ عائلي لمرض السكري المعتمد على الأنسولين، لكن ما هو وراثي لا يعني بالضرورة حتمية تحقيقه والعجز على تصليحه، توجد إصابات وراثية </w:t>
      </w:r>
      <w:r>
        <w:rPr>
          <w:rFonts w:ascii="Simplified Arabic" w:hAnsi="Simplified Arabic" w:cs="Simplified Arabic" w:hint="cs"/>
          <w:sz w:val="28"/>
          <w:szCs w:val="28"/>
          <w:rtl/>
        </w:rPr>
        <w:t>ي</w:t>
      </w:r>
      <w:r w:rsidRPr="00490A54">
        <w:rPr>
          <w:rFonts w:ascii="Simplified Arabic" w:hAnsi="Simplified Arabic" w:cs="Simplified Arabic"/>
          <w:sz w:val="28"/>
          <w:szCs w:val="28"/>
          <w:rtl/>
        </w:rPr>
        <w:t>مكن تصليحها عن طريق العلاج بحمية أو علاج كيماوي</w:t>
      </w:r>
      <w:r>
        <w:rPr>
          <w:rFonts w:ascii="Simplified Arabic" w:hAnsi="Simplified Arabic" w:cs="Simplified Arabic" w:hint="cs"/>
          <w:sz w:val="28"/>
          <w:szCs w:val="28"/>
          <w:rtl/>
        </w:rPr>
        <w:t xml:space="preserve"> </w:t>
      </w:r>
      <w:r w:rsidRPr="004570F9">
        <w:rPr>
          <w:rFonts w:ascii="Simplified Arabic" w:hAnsi="Simplified Arabic" w:cs="Simplified Arabic"/>
          <w:sz w:val="28"/>
          <w:szCs w:val="28"/>
          <w:rtl/>
        </w:rPr>
        <w:t>(معتصم-ميموني،2005، ص44)</w:t>
      </w:r>
      <w:r w:rsidRPr="00C23497">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إن عمل البيئة يمثل التهيئة لنمو الاستعدادات الموروثة وليس إعطاء الفرد شيئا لم يولد حاملا له أدنى استعداد بحكم تركيبه الوراثي، وهذا ما لا ينتظر أن يكون، فالعوامل الوراثية تحدد الخطوط الرئيسية للشخصية الفردية والبيئة تبسط هذه الخطوط وتنميها. </w:t>
      </w:r>
      <w:r w:rsidRPr="004570F9">
        <w:rPr>
          <w:rFonts w:ascii="Simplified Arabic" w:hAnsi="Simplified Arabic" w:cs="Simplified Arabic" w:hint="cs"/>
          <w:sz w:val="28"/>
          <w:szCs w:val="28"/>
          <w:rtl/>
        </w:rPr>
        <w:t>(أبو دلو، 2009، ص 73)</w:t>
      </w:r>
    </w:p>
    <w:p w:rsidR="00115C26" w:rsidRPr="004570F9"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وجد العلماء بدراستهم للتوائم المشابهة وأشجار عائلات مرضى السكري أن الوراثة عامل مهم في الإصابة بنوعيه الأول والثاني، وثمة احتمال بنسبة </w:t>
      </w:r>
      <w:r>
        <w:rPr>
          <w:rFonts w:ascii="Simplified Arabic" w:hAnsi="Simplified Arabic" w:cs="Simplified Arabic"/>
          <w:sz w:val="28"/>
          <w:szCs w:val="28"/>
        </w:rPr>
        <w:t>%</w:t>
      </w:r>
      <w:r>
        <w:rPr>
          <w:rFonts w:ascii="Simplified Arabic" w:hAnsi="Simplified Arabic" w:cs="Simplified Arabic" w:hint="cs"/>
          <w:sz w:val="28"/>
          <w:szCs w:val="28"/>
          <w:rtl/>
        </w:rPr>
        <w:t>50 لإصابة الفرد الثاني من التوأم بالنوع الأول من السكري، إن كان الأول مصابا به كما هناك فرصة بنسبة 5</w:t>
      </w:r>
      <w:r>
        <w:rPr>
          <w:rFonts w:ascii="Simplified Arabic" w:hAnsi="Simplified Arabic" w:cs="Simplified Arabic"/>
          <w:sz w:val="28"/>
          <w:szCs w:val="28"/>
        </w:rPr>
        <w:t>%</w:t>
      </w:r>
      <w:r>
        <w:rPr>
          <w:rFonts w:ascii="Simplified Arabic" w:hAnsi="Simplified Arabic" w:cs="Simplified Arabic" w:hint="cs"/>
          <w:sz w:val="28"/>
          <w:szCs w:val="28"/>
          <w:rtl/>
        </w:rPr>
        <w:t xml:space="preserve"> لإصابة الطفل بالمرض إن كان أحد الوالدين يعاني منه. </w:t>
      </w:r>
      <w:r w:rsidRPr="004570F9">
        <w:rPr>
          <w:rFonts w:ascii="Simplified Arabic" w:hAnsi="Simplified Arabic" w:cs="Simplified Arabic" w:hint="cs"/>
          <w:sz w:val="28"/>
          <w:szCs w:val="28"/>
          <w:rtl/>
        </w:rPr>
        <w:t>( رودي، هنادي، 2013، ص 9)</w:t>
      </w:r>
    </w:p>
    <w:p w:rsidR="00115C26" w:rsidRPr="000E68A7" w:rsidRDefault="00115C26" w:rsidP="00115C26">
      <w:pPr>
        <w:bidi/>
        <w:spacing w:line="360" w:lineRule="auto"/>
        <w:jc w:val="both"/>
        <w:rPr>
          <w:rFonts w:ascii="Simplified Arabic" w:hAnsi="Simplified Arabic" w:cs="Simplified Arabic"/>
          <w:b/>
          <w:bCs/>
          <w:sz w:val="28"/>
          <w:szCs w:val="28"/>
          <w:rtl/>
        </w:rPr>
      </w:pPr>
      <w:r w:rsidRPr="000E68A7">
        <w:rPr>
          <w:rFonts w:ascii="Simplified Arabic" w:hAnsi="Simplified Arabic" w:cs="Simplified Arabic" w:hint="cs"/>
          <w:b/>
          <w:bCs/>
          <w:sz w:val="28"/>
          <w:szCs w:val="28"/>
          <w:rtl/>
        </w:rPr>
        <w:t>2 العوامل البيئية:</w:t>
      </w:r>
    </w:p>
    <w:p w:rsidR="00115C26" w:rsidRPr="004570F9" w:rsidRDefault="00115C26" w:rsidP="00115C26">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    </w:t>
      </w:r>
      <w:r w:rsidRPr="0003428A">
        <w:rPr>
          <w:rFonts w:ascii="Simplified Arabic" w:hAnsi="Simplified Arabic" w:cs="Simplified Arabic"/>
          <w:sz w:val="28"/>
          <w:szCs w:val="28"/>
          <w:rtl/>
        </w:rPr>
        <w:t xml:space="preserve"> لقد ثبت أن عدد من الفيروسات تلعب دورا مسببا في ظهور المرض بما شبه من التهابات في الخلايا التي تفرز الانسولين إذ</w:t>
      </w:r>
      <w:r>
        <w:rPr>
          <w:rFonts w:ascii="Simplified Arabic" w:hAnsi="Simplified Arabic" w:cs="Simplified Arabic" w:hint="cs"/>
          <w:sz w:val="28"/>
          <w:szCs w:val="28"/>
          <w:rtl/>
        </w:rPr>
        <w:t>ا</w:t>
      </w:r>
      <w:r w:rsidRPr="0003428A">
        <w:rPr>
          <w:rFonts w:ascii="Simplified Arabic" w:hAnsi="Simplified Arabic" w:cs="Simplified Arabic"/>
          <w:sz w:val="28"/>
          <w:szCs w:val="28"/>
          <w:rtl/>
        </w:rPr>
        <w:t xml:space="preserve"> و</w:t>
      </w:r>
      <w:r>
        <w:rPr>
          <w:rFonts w:ascii="Simplified Arabic" w:hAnsi="Simplified Arabic" w:cs="Simplified Arabic" w:hint="cs"/>
          <w:sz w:val="28"/>
          <w:szCs w:val="28"/>
          <w:rtl/>
        </w:rPr>
        <w:t>ُ</w:t>
      </w:r>
      <w:r w:rsidRPr="0003428A">
        <w:rPr>
          <w:rFonts w:ascii="Simplified Arabic" w:hAnsi="Simplified Arabic" w:cs="Simplified Arabic"/>
          <w:sz w:val="28"/>
          <w:szCs w:val="28"/>
          <w:rtl/>
        </w:rPr>
        <w:t>جد الاستعداد الوراثي مثل الحصبة الألمانية</w:t>
      </w:r>
      <w:r>
        <w:rPr>
          <w:rFonts w:ascii="Simplified Arabic" w:hAnsi="Simplified Arabic" w:cs="Simplified Arabic" w:hint="cs"/>
          <w:sz w:val="28"/>
          <w:szCs w:val="28"/>
          <w:rtl/>
        </w:rPr>
        <w:t xml:space="preserve"> وفيروس الكواساكي، </w:t>
      </w:r>
      <w:r w:rsidRPr="0003428A">
        <w:rPr>
          <w:rFonts w:ascii="Simplified Arabic" w:hAnsi="Simplified Arabic" w:cs="Simplified Arabic"/>
          <w:sz w:val="28"/>
          <w:szCs w:val="28"/>
          <w:rtl/>
        </w:rPr>
        <w:t>وقد تؤثر مباشرة على خلايا بيتا</w:t>
      </w:r>
      <w:r>
        <w:rPr>
          <w:rFonts w:ascii="Simplified Arabic" w:hAnsi="Simplified Arabic" w:cs="Simplified Arabic" w:hint="cs"/>
          <w:sz w:val="28"/>
          <w:szCs w:val="28"/>
          <w:rtl/>
        </w:rPr>
        <w:t>، حيث يقوم الجهاز المناعي بالتعرف عليها كجسم غريب، فيقوم بتكوين الأجسام المضادة المناسبة للقضاء عليها، ولكن لسبب غير معروف فإن تركيبة هذا الفيروس من البروتينات تشبه تركيبة خلايا البنكرياس المعروفة باسم (</w:t>
      </w:r>
      <w:r>
        <w:rPr>
          <w:rFonts w:ascii="Simplified Arabic" w:hAnsi="Simplified Arabic" w:cs="Simplified Arabic"/>
          <w:sz w:val="28"/>
          <w:szCs w:val="28"/>
        </w:rPr>
        <w:t>Beta cells</w:t>
      </w:r>
      <w:r>
        <w:rPr>
          <w:rFonts w:ascii="Simplified Arabic" w:hAnsi="Simplified Arabic" w:cs="Simplified Arabic" w:hint="cs"/>
          <w:sz w:val="28"/>
          <w:szCs w:val="28"/>
          <w:rtl/>
        </w:rPr>
        <w:t xml:space="preserve">) ولكن الجهاز المناعي لا يفرق بينهما، فيقوم بمهاجمة الفيروس وخلايا البنكرياس حتى يتم القضاء عليها تماما. </w:t>
      </w:r>
      <w:r w:rsidRPr="004570F9">
        <w:rPr>
          <w:rFonts w:ascii="Simplified Arabic" w:hAnsi="Simplified Arabic" w:cs="Simplified Arabic" w:hint="cs"/>
          <w:sz w:val="28"/>
          <w:szCs w:val="28"/>
          <w:rtl/>
        </w:rPr>
        <w:t xml:space="preserve">( شرقي،2014، ص89) </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إضافة إلى ما سبق، يعد </w:t>
      </w:r>
      <w:r w:rsidRPr="0003428A">
        <w:rPr>
          <w:rFonts w:ascii="Simplified Arabic" w:hAnsi="Simplified Arabic" w:cs="Simplified Arabic"/>
          <w:sz w:val="28"/>
          <w:szCs w:val="28"/>
          <w:rtl/>
        </w:rPr>
        <w:t xml:space="preserve">استعمال بعض الادوية </w:t>
      </w:r>
      <w:r>
        <w:rPr>
          <w:rFonts w:ascii="Simplified Arabic" w:hAnsi="Simplified Arabic" w:cs="Simplified Arabic" w:hint="cs"/>
          <w:sz w:val="28"/>
          <w:szCs w:val="28"/>
          <w:rtl/>
        </w:rPr>
        <w:t>ك</w:t>
      </w:r>
      <w:r w:rsidRPr="0003428A">
        <w:rPr>
          <w:rFonts w:ascii="Simplified Arabic" w:hAnsi="Simplified Arabic" w:cs="Simplified Arabic"/>
          <w:sz w:val="28"/>
          <w:szCs w:val="28"/>
          <w:rtl/>
        </w:rPr>
        <w:t xml:space="preserve">الكورتيزون </w:t>
      </w:r>
      <w:r>
        <w:rPr>
          <w:rFonts w:ascii="Simplified Arabic" w:hAnsi="Simplified Arabic" w:cs="Simplified Arabic" w:hint="cs"/>
          <w:sz w:val="28"/>
          <w:szCs w:val="28"/>
          <w:rtl/>
        </w:rPr>
        <w:t>الذي يوصف لعلاج أمراض التهاب الكبد</w:t>
      </w:r>
      <w:r w:rsidRPr="0003428A">
        <w:rPr>
          <w:rFonts w:ascii="Simplified Arabic" w:hAnsi="Simplified Arabic" w:cs="Simplified Arabic"/>
          <w:sz w:val="28"/>
          <w:szCs w:val="28"/>
          <w:rtl/>
        </w:rPr>
        <w:t xml:space="preserve"> والربو القصبي وبعض أمراض المناعة الذاتية، </w:t>
      </w:r>
      <w:r>
        <w:rPr>
          <w:rFonts w:ascii="Simplified Arabic" w:hAnsi="Simplified Arabic" w:cs="Simplified Arabic" w:hint="cs"/>
          <w:sz w:val="28"/>
          <w:szCs w:val="28"/>
          <w:rtl/>
        </w:rPr>
        <w:t>دافعا آخر</w:t>
      </w:r>
      <w:r w:rsidRPr="0003428A">
        <w:rPr>
          <w:rFonts w:ascii="Simplified Arabic" w:hAnsi="Simplified Arabic" w:cs="Simplified Arabic"/>
          <w:sz w:val="28"/>
          <w:szCs w:val="28"/>
          <w:rtl/>
        </w:rPr>
        <w:t xml:space="preserve"> يساعد على ظهور السكر.</w:t>
      </w:r>
      <w:r>
        <w:rPr>
          <w:rFonts w:ascii="Simplified Arabic" w:hAnsi="Simplified Arabic" w:cs="Simplified Arabic" w:hint="cs"/>
          <w:sz w:val="28"/>
          <w:szCs w:val="28"/>
          <w:rtl/>
        </w:rPr>
        <w:t xml:space="preserve"> </w:t>
      </w:r>
    </w:p>
    <w:p w:rsidR="00115C26" w:rsidRPr="0003428A"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للتغذية دور هام في النمو ونقص واضح في المواد الأساسية كالبروتينات يؤدي إلى اختلال التوازن واضطراب النضج وله آثار عضوية ونفسية هامة. </w:t>
      </w:r>
      <w:r w:rsidRPr="004570F9">
        <w:rPr>
          <w:rFonts w:ascii="Simplified Arabic" w:hAnsi="Simplified Arabic" w:cs="Simplified Arabic" w:hint="cs"/>
          <w:sz w:val="28"/>
          <w:szCs w:val="28"/>
          <w:rtl/>
        </w:rPr>
        <w:t>(معتصم-ميموني،2005، ص45)</w:t>
      </w:r>
      <w:r>
        <w:rPr>
          <w:rFonts w:ascii="Simplified Arabic" w:hAnsi="Simplified Arabic" w:cs="Simplified Arabic" w:hint="cs"/>
          <w:sz w:val="28"/>
          <w:szCs w:val="28"/>
          <w:rtl/>
        </w:rPr>
        <w:t>. كما أن الفرط فيها يسبب البدانة وبالتالي يؤدي إلى التقليل من فعالية الانسولين.</w:t>
      </w:r>
    </w:p>
    <w:p w:rsidR="00115C26" w:rsidRPr="000E68A7" w:rsidRDefault="00115C26" w:rsidP="00115C26">
      <w:pPr>
        <w:bidi/>
        <w:spacing w:line="360" w:lineRule="auto"/>
        <w:jc w:val="both"/>
        <w:rPr>
          <w:rFonts w:ascii="Simplified Arabic" w:hAnsi="Simplified Arabic" w:cs="Simplified Arabic"/>
          <w:b/>
          <w:bCs/>
          <w:sz w:val="28"/>
          <w:szCs w:val="28"/>
          <w:rtl/>
        </w:rPr>
      </w:pPr>
      <w:r w:rsidRPr="000E68A7">
        <w:rPr>
          <w:rFonts w:ascii="Simplified Arabic" w:hAnsi="Simplified Arabic" w:cs="Simplified Arabic"/>
          <w:b/>
          <w:bCs/>
          <w:sz w:val="28"/>
          <w:szCs w:val="28"/>
          <w:rtl/>
        </w:rPr>
        <w:t>3 العامل النفسي:</w:t>
      </w:r>
    </w:p>
    <w:p w:rsidR="00FB05C6" w:rsidRDefault="00115C26" w:rsidP="00115C26">
      <w:pPr>
        <w:bidi/>
        <w:spacing w:line="360" w:lineRule="auto"/>
        <w:jc w:val="both"/>
        <w:rPr>
          <w:rFonts w:ascii="Simplified Arabic" w:hAnsi="Simplified Arabic" w:cs="Simplified Arabic"/>
          <w:sz w:val="28"/>
          <w:szCs w:val="28"/>
          <w:rtl/>
        </w:rPr>
      </w:pPr>
      <w:r w:rsidRPr="00E75916">
        <w:rPr>
          <w:rFonts w:ascii="Simplified Arabic" w:hAnsi="Simplified Arabic" w:cs="Simplified Arabic"/>
          <w:sz w:val="28"/>
          <w:szCs w:val="28"/>
          <w:rtl/>
        </w:rPr>
        <w:t>قد أوضحت العديد من الدراسات دور العوامل النفسية في الإسراع بالإصابة بالمرض لدى الأطفال الذين لديهم استعداد وراثي للإصابة، وحدد شدة المرض عند أول ظهوره حيث وجد أن غيبوبة السكر أحيانا ما تكون هي أول ظهور للمرض، فوجود عوامل نفسية تقلل من الاستجابة للعلاج ويطيل فترة بقاء المريض في المستشفى حتى يمكن التحكم في المرض والحد من خطورته ومضاعفاته، أو يكون سببا للإصابة بالقلق، أو قد</w:t>
      </w:r>
      <w:r>
        <w:rPr>
          <w:rFonts w:ascii="Simplified Arabic" w:hAnsi="Simplified Arabic" w:cs="Simplified Arabic" w:hint="cs"/>
          <w:sz w:val="28"/>
          <w:szCs w:val="28"/>
          <w:rtl/>
        </w:rPr>
        <w:t xml:space="preserve"> </w:t>
      </w:r>
      <w:r w:rsidRPr="00E75916">
        <w:rPr>
          <w:rFonts w:ascii="Simplified Arabic" w:hAnsi="Simplified Arabic" w:cs="Simplified Arabic"/>
          <w:sz w:val="28"/>
          <w:szCs w:val="28"/>
          <w:rtl/>
        </w:rPr>
        <w:t xml:space="preserve">يكون سببا للإصابة بعدم التوافق النفسي والاجتماعي </w:t>
      </w:r>
      <w:r w:rsidRPr="004570F9">
        <w:rPr>
          <w:rFonts w:ascii="Simplified Arabic" w:hAnsi="Simplified Arabic" w:cs="Simplified Arabic"/>
          <w:sz w:val="28"/>
          <w:szCs w:val="28"/>
          <w:rtl/>
        </w:rPr>
        <w:t>(بن سيد،</w:t>
      </w:r>
      <w:r>
        <w:rPr>
          <w:rFonts w:ascii="Simplified Arabic" w:hAnsi="Simplified Arabic" w:cs="Simplified Arabic" w:hint="cs"/>
          <w:sz w:val="28"/>
          <w:szCs w:val="28"/>
          <w:rtl/>
        </w:rPr>
        <w:t xml:space="preserve"> بن </w:t>
      </w:r>
    </w:p>
    <w:p w:rsidR="00115C26" w:rsidRDefault="00115C26" w:rsidP="00FB05C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منصور، 2018،</w:t>
      </w:r>
      <w:r w:rsidRPr="004570F9">
        <w:rPr>
          <w:rFonts w:ascii="Simplified Arabic" w:hAnsi="Simplified Arabic" w:cs="Simplified Arabic"/>
          <w:sz w:val="28"/>
          <w:szCs w:val="28"/>
          <w:rtl/>
        </w:rPr>
        <w:t xml:space="preserve"> ص236</w:t>
      </w:r>
      <w:r w:rsidRPr="004570F9">
        <w:rPr>
          <w:rFonts w:ascii="Simplified Arabic" w:hAnsi="Simplified Arabic" w:cs="Simplified Arabic" w:hint="cs"/>
          <w:sz w:val="28"/>
          <w:szCs w:val="28"/>
          <w:rtl/>
        </w:rPr>
        <w:t>)</w:t>
      </w:r>
    </w:p>
    <w:p w:rsidR="00115C26" w:rsidRPr="00C23497"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كما أكد العالم "ولسن" أن المخاوف والأحزان والهموم تخفض من الضغط وتزيد من الإصابة بالسكري، وهذا ما أثبته العالم "ألكسندر" أن حالات القلق والانفعالات والتوتر مسؤولة إلى حد كبير عن زيادة الكربوهيدرات في الجسم بسبب الزيادة في الامتصاص </w:t>
      </w:r>
      <w:r w:rsidRPr="009220FC">
        <w:rPr>
          <w:rFonts w:ascii="Simplified Arabic" w:hAnsi="Simplified Arabic" w:cs="Simplified Arabic" w:hint="cs"/>
          <w:sz w:val="28"/>
          <w:szCs w:val="28"/>
          <w:rtl/>
        </w:rPr>
        <w:t>(بوشوشة، 2022، ص 117)</w:t>
      </w:r>
    </w:p>
    <w:p w:rsidR="00115C26" w:rsidRPr="00F31909"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ويمكن إضافة إلى ما سبق أن الغضب والعدائية قد يرتبطان بدورهما بزيادة مستويات الغلوكوز، ومع أن الميكانيزم الدقيق الذي يمكن في ضوئه تفسير الدور الذي تلعبه الضغوط في تفاقم مرض السكري، لم يتم تحديده بعد، إلا أن من الواضح أن التمثيل الغذائي للجلوكوز يتأثر بالضغوط النفسية. (</w:t>
      </w:r>
      <w:r w:rsidRPr="009220FC">
        <w:rPr>
          <w:rFonts w:ascii="Simplified Arabic" w:hAnsi="Simplified Arabic" w:cs="Simplified Arabic" w:hint="cs"/>
          <w:sz w:val="28"/>
          <w:szCs w:val="28"/>
          <w:rtl/>
        </w:rPr>
        <w:t>تايلور، 2008، ص 624)</w:t>
      </w:r>
    </w:p>
    <w:p w:rsidR="00115C26" w:rsidRPr="00627BB7" w:rsidRDefault="00115C26" w:rsidP="00E46D58">
      <w:pPr>
        <w:pStyle w:val="Paragraphedeliste"/>
        <w:numPr>
          <w:ilvl w:val="1"/>
          <w:numId w:val="19"/>
        </w:numPr>
        <w:bidi/>
        <w:spacing w:after="160" w:line="360" w:lineRule="auto"/>
        <w:jc w:val="both"/>
        <w:rPr>
          <w:rFonts w:ascii="Simplified Arabic" w:hAnsi="Simplified Arabic" w:cs="Simplified Arabic"/>
          <w:b/>
          <w:bCs/>
          <w:sz w:val="28"/>
          <w:szCs w:val="28"/>
          <w:rtl/>
        </w:rPr>
      </w:pPr>
      <w:r w:rsidRPr="00627BB7">
        <w:rPr>
          <w:rFonts w:ascii="Simplified Arabic" w:hAnsi="Simplified Arabic" w:cs="Simplified Arabic"/>
          <w:b/>
          <w:bCs/>
          <w:sz w:val="28"/>
          <w:szCs w:val="28"/>
          <w:rtl/>
        </w:rPr>
        <w:t>أعراض داء السكري عند ال</w:t>
      </w:r>
      <w:r w:rsidRPr="00627BB7">
        <w:rPr>
          <w:rFonts w:ascii="Simplified Arabic" w:hAnsi="Simplified Arabic" w:cs="Simplified Arabic" w:hint="cs"/>
          <w:b/>
          <w:bCs/>
          <w:sz w:val="28"/>
          <w:szCs w:val="28"/>
          <w:rtl/>
        </w:rPr>
        <w:t>طفل</w:t>
      </w:r>
      <w:r w:rsidRPr="00627BB7">
        <w:rPr>
          <w:rFonts w:ascii="Simplified Arabic" w:hAnsi="Simplified Arabic" w:cs="Simplified Arabic"/>
          <w:b/>
          <w:bCs/>
          <w:sz w:val="28"/>
          <w:szCs w:val="28"/>
          <w:rtl/>
        </w:rPr>
        <w:t>:</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حدد كل من </w:t>
      </w:r>
      <w:r>
        <w:rPr>
          <w:rFonts w:ascii="Simplified Arabic" w:hAnsi="Simplified Arabic" w:cs="Simplified Arabic"/>
          <w:sz w:val="28"/>
          <w:szCs w:val="28"/>
        </w:rPr>
        <w:t>R.Rosario(1980) et Jean hamburger(1991)</w:t>
      </w:r>
      <w:r>
        <w:rPr>
          <w:rFonts w:ascii="Simplified Arabic" w:hAnsi="Simplified Arabic" w:cs="Simplified Arabic" w:hint="cs"/>
          <w:sz w:val="28"/>
          <w:szCs w:val="28"/>
          <w:rtl/>
        </w:rPr>
        <w:t xml:space="preserve"> ثلاثة أنواع من أعراض داء السكري المرتبط بالأنسولين متمثلة فيما يلي: </w:t>
      </w:r>
      <w:r w:rsidRPr="009220FC">
        <w:rPr>
          <w:rFonts w:ascii="Simplified Arabic" w:hAnsi="Simplified Arabic" w:cs="Simplified Arabic" w:hint="cs"/>
          <w:sz w:val="28"/>
          <w:szCs w:val="28"/>
          <w:rtl/>
        </w:rPr>
        <w:t>(زلوف، 2006، ص 213-214)</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الأعراض الأساسية:</w:t>
      </w:r>
    </w:p>
    <w:p w:rsidR="00115C26" w:rsidRDefault="00115C26" w:rsidP="00E46D58">
      <w:pPr>
        <w:pStyle w:val="Paragraphedeliste"/>
        <w:numPr>
          <w:ilvl w:val="0"/>
          <w:numId w:val="1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ارتفاع نسبة السكر في الدم راجع إلى وظيفة الكبد التي تعمل على رفعه وغياب إدخاره من طرف أنسجة الجسم.</w:t>
      </w:r>
    </w:p>
    <w:p w:rsidR="00115C26" w:rsidRDefault="00115C26" w:rsidP="00E46D58">
      <w:pPr>
        <w:pStyle w:val="Paragraphedeliste"/>
        <w:numPr>
          <w:ilvl w:val="0"/>
          <w:numId w:val="1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كثرة التبول المصحوب بمرور السكر والمتكرر عدة مرات في اليوم خاصة ليلا.</w:t>
      </w:r>
    </w:p>
    <w:p w:rsidR="00115C26" w:rsidRDefault="00115C26" w:rsidP="00E46D58">
      <w:pPr>
        <w:pStyle w:val="Paragraphedeliste"/>
        <w:numPr>
          <w:ilvl w:val="0"/>
          <w:numId w:val="1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العطش الشديد الناتج عن ضياع كمية كبيرة من الماء على مستوى الكلى.</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ويتطلب تعويض الجسم عن هذا الاحتياج:</w:t>
      </w:r>
    </w:p>
    <w:p w:rsidR="00115C26" w:rsidRDefault="00115C26" w:rsidP="00E46D58">
      <w:pPr>
        <w:pStyle w:val="Paragraphedeliste"/>
        <w:numPr>
          <w:ilvl w:val="0"/>
          <w:numId w:val="1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كثرة الأكل بشراهة وبطريقة سريعة</w:t>
      </w:r>
    </w:p>
    <w:p w:rsidR="00115C26" w:rsidRDefault="00115C26" w:rsidP="00E46D58">
      <w:pPr>
        <w:pStyle w:val="Paragraphedeliste"/>
        <w:numPr>
          <w:ilvl w:val="0"/>
          <w:numId w:val="1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وجود الأجسام الخلونية ويكشف عنها من خلال التحاليل البولية</w:t>
      </w:r>
    </w:p>
    <w:p w:rsidR="00115C26" w:rsidRDefault="00115C26" w:rsidP="00E46D58">
      <w:pPr>
        <w:pStyle w:val="Paragraphedeliste"/>
        <w:numPr>
          <w:ilvl w:val="0"/>
          <w:numId w:val="1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وجود الأسيتوز الناتجة عن الارتفاع الحاد للأجسان الخلونية في الدم، وتتميز هذه المادة بالحموضة مسببة اضطرابات أيضية</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الأعراض الكاشفة:</w:t>
      </w:r>
    </w:p>
    <w:p w:rsidR="00115C26" w:rsidRDefault="00115C26" w:rsidP="00E46D58">
      <w:pPr>
        <w:pStyle w:val="Paragraphedeliste"/>
        <w:numPr>
          <w:ilvl w:val="0"/>
          <w:numId w:val="1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الخدش: يكون خاصة في المناطق الجنسية، ويعتبر من أهم العلامات الكاشفة للمرض</w:t>
      </w:r>
    </w:p>
    <w:p w:rsidR="00115C26" w:rsidRDefault="00115C26" w:rsidP="00E46D58">
      <w:pPr>
        <w:pStyle w:val="Paragraphedeliste"/>
        <w:numPr>
          <w:ilvl w:val="0"/>
          <w:numId w:val="1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فقدان الوزن أو النحافة: الناتجة عن عدم استعمال السكريات من طرف خلايا الجسم بسبب الغياب الكامل للأنسولين، واستعمالها لبروتينات الأساسية للعضلات، مما يؤدي إلى الهزل الذي يعاني منه أغلب المصابين رغم التغذية الجيدة</w:t>
      </w:r>
    </w:p>
    <w:p w:rsidR="00115C26" w:rsidRDefault="00115C26" w:rsidP="00E46D58">
      <w:pPr>
        <w:pStyle w:val="Paragraphedeliste"/>
        <w:numPr>
          <w:ilvl w:val="0"/>
          <w:numId w:val="1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حالة الغيبوبة: وهي من أخطر أعراض داء السكري المرتبط بالأنسولين، إضافة إلى العرق البارد وشحوب الوجه ورجفة اليدين</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الأعراض النفسية:</w:t>
      </w:r>
    </w:p>
    <w:p w:rsidR="00115C26" w:rsidRPr="000164C8" w:rsidRDefault="00115C26" w:rsidP="00E46D58">
      <w:pPr>
        <w:pStyle w:val="Paragraphedeliste"/>
        <w:numPr>
          <w:ilvl w:val="0"/>
          <w:numId w:val="13"/>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التعب أو الاعياء النفسي: وينحصر في حالة الاعياء التي يتعرض لها المريض، وفي مختلف الاضطرابات النفسية التي قد يمر بها كالقلق والخوف المستمر من تأزم المرض وحالات الاكتئاب واليأس من الحياة وسرعة الاثارة، إضافة إلى انعدام الرغبة في العمل، الأرق، انحطاط الذاكرة، التلعثم والغثيان. </w:t>
      </w:r>
    </w:p>
    <w:p w:rsidR="00115C26" w:rsidRPr="00C547AA"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tl/>
        </w:rPr>
      </w:pPr>
      <w:r w:rsidRPr="0090492F">
        <w:rPr>
          <w:rFonts w:ascii="Simplified Arabic" w:hAnsi="Simplified Arabic" w:cs="Simplified Arabic" w:hint="cs"/>
          <w:sz w:val="28"/>
          <w:szCs w:val="28"/>
          <w:rtl/>
        </w:rPr>
        <w:t xml:space="preserve">وتضيف الباحثة أهم عرض فيما يخص الطفل ألا وهو التبول ليلا خاصة بعد تدريب الطفل على الحفاظ على الجفاف ليلا، وأحيانا يصاب الطفل </w:t>
      </w:r>
      <w:r w:rsidRPr="0090492F">
        <w:rPr>
          <w:rFonts w:ascii="Simplified Arabic" w:hAnsi="Simplified Arabic" w:cs="Simplified Arabic"/>
          <w:sz w:val="28"/>
          <w:szCs w:val="28"/>
          <w:rtl/>
        </w:rPr>
        <w:t xml:space="preserve">بمرض الحماض الكيتوني السكري </w:t>
      </w:r>
      <w:r w:rsidRPr="0090492F">
        <w:rPr>
          <w:rFonts w:ascii="Simplified Arabic" w:hAnsi="Simplified Arabic" w:cs="Simplified Arabic"/>
          <w:sz w:val="28"/>
          <w:szCs w:val="28"/>
        </w:rPr>
        <w:t>daibetic ketoacidosis</w:t>
      </w:r>
      <w:r w:rsidRPr="0090492F">
        <w:rPr>
          <w:rFonts w:ascii="Simplified Arabic" w:hAnsi="Simplified Arabic" w:cs="Simplified Arabic"/>
          <w:sz w:val="28"/>
          <w:szCs w:val="28"/>
          <w:rtl/>
        </w:rPr>
        <w:t xml:space="preserve"> تحدث عندما يكون نقص في إفراز الأنسولين، وهي حالة طوارئ طبية تتطلب الاستشفاء والرعاية الفورية حيث يتم فيها الجسم بإفراز مستويات عالية من </w:t>
      </w:r>
      <w:r w:rsidRPr="0090492F">
        <w:rPr>
          <w:rFonts w:ascii="Simplified Arabic" w:hAnsi="Simplified Arabic" w:cs="Simplified Arabic" w:hint="cs"/>
          <w:sz w:val="28"/>
          <w:szCs w:val="28"/>
          <w:rtl/>
        </w:rPr>
        <w:t>ال</w:t>
      </w:r>
      <w:r w:rsidRPr="0090492F">
        <w:rPr>
          <w:rFonts w:ascii="Simplified Arabic" w:hAnsi="Simplified Arabic" w:cs="Simplified Arabic"/>
          <w:sz w:val="28"/>
          <w:szCs w:val="28"/>
          <w:rtl/>
        </w:rPr>
        <w:t>حمض يسمى الكيتونات</w:t>
      </w:r>
      <w:r w:rsidRPr="0090492F">
        <w:rPr>
          <w:rFonts w:hint="cs"/>
          <w:sz w:val="28"/>
          <w:szCs w:val="28"/>
          <w:rtl/>
        </w:rPr>
        <w:t>.</w:t>
      </w:r>
    </w:p>
    <w:p w:rsidR="00115C26"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5.1. </w:t>
      </w:r>
      <w:r w:rsidRPr="000A4AF1">
        <w:rPr>
          <w:rFonts w:ascii="Simplified Arabic" w:hAnsi="Simplified Arabic" w:cs="Simplified Arabic"/>
          <w:b/>
          <w:bCs/>
          <w:sz w:val="28"/>
          <w:szCs w:val="28"/>
          <w:rtl/>
        </w:rPr>
        <w:t>تشخيص داء السكري:</w:t>
      </w:r>
    </w:p>
    <w:p w:rsidR="00115C26" w:rsidRPr="00C23497"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يعتمد الأطباء في تشخيص مرض السكري سواء عند الأطفال أو عند الكبار على المؤشرات التالية</w:t>
      </w:r>
      <w:r w:rsidRPr="009220FC">
        <w:rPr>
          <w:rFonts w:ascii="Simplified Arabic" w:hAnsi="Simplified Arabic" w:cs="Simplified Arabic" w:hint="cs"/>
          <w:sz w:val="28"/>
          <w:szCs w:val="28"/>
          <w:rtl/>
        </w:rPr>
        <w:t>: (الحياري،2002، ص13)</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التاريخ المرضي للحالة، وهي ظهور الأعراض الميزة لمرض السكري </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الكشف السريري على المريض </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التحليلات المخبرية للدم لفحص مستوى السكر فيه</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فحص البول لقياس نسبة الأجسام الكيتونية، وهذا المؤشر خاص بالأطفال إذ أن الأجسام الكيتونية لا تتكون عند الأفراد الكبار </w:t>
      </w:r>
    </w:p>
    <w:p w:rsidR="00115C26" w:rsidRDefault="00115C26" w:rsidP="00115C26">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فإذا كانت نسبة قياس مستوى السكر في الدم 200 ملجم/ديسلتر أو أكثر فهذا كاف لتشخيص المرض.</w:t>
      </w:r>
    </w:p>
    <w:p w:rsidR="00115C26" w:rsidRDefault="00115C26" w:rsidP="00115C26">
      <w:pPr>
        <w:bidi/>
        <w:spacing w:line="360" w:lineRule="auto"/>
        <w:ind w:left="360"/>
        <w:jc w:val="both"/>
        <w:rPr>
          <w:rFonts w:ascii="Simplified Arabic" w:hAnsi="Simplified Arabic" w:cs="Simplified Arabic"/>
          <w:b/>
          <w:bCs/>
          <w:sz w:val="28"/>
          <w:szCs w:val="28"/>
          <w:rtl/>
        </w:rPr>
      </w:pPr>
      <w:r w:rsidRPr="00EF099E">
        <w:rPr>
          <w:rFonts w:ascii="Simplified Arabic" w:hAnsi="Simplified Arabic" w:cs="Simplified Arabic" w:hint="cs"/>
          <w:b/>
          <w:bCs/>
          <w:sz w:val="28"/>
          <w:szCs w:val="28"/>
          <w:rtl/>
        </w:rPr>
        <w:t>فحص الدم لتشخيص مرض السكري:</w:t>
      </w:r>
    </w:p>
    <w:p w:rsidR="00115C26" w:rsidRPr="0090492F" w:rsidRDefault="00115C26" w:rsidP="00115C26">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يمكن استخدام أربعة أنواع من اختبارات الدم لتشخيص مرض السكري وما قبل السكري: (</w:t>
      </w:r>
      <w:r w:rsidRPr="009220FC">
        <w:rPr>
          <w:rFonts w:ascii="Simplified Arabic" w:hAnsi="Simplified Arabic" w:cs="Simplified Arabic"/>
          <w:sz w:val="28"/>
          <w:szCs w:val="28"/>
        </w:rPr>
        <w:t>Dured</w:t>
      </w:r>
      <w:r>
        <w:rPr>
          <w:rFonts w:ascii="Simplified Arabic" w:hAnsi="Simplified Arabic" w:cs="Simplified Arabic"/>
          <w:sz w:val="28"/>
          <w:szCs w:val="28"/>
        </w:rPr>
        <w:t>,2021, p16-17</w:t>
      </w:r>
      <w:r>
        <w:rPr>
          <w:rFonts w:ascii="Simplified Arabic" w:hAnsi="Simplified Arabic" w:cs="Simplified Arabic" w:hint="cs"/>
          <w:sz w:val="28"/>
          <w:szCs w:val="28"/>
          <w:rtl/>
        </w:rPr>
        <w:t>)</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اختبار الغلوكوز الدم الصائم: يقيس مستويات الجلوكوز في البلازما الوريدية بعد 8 ساعات من الصيام.</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قيمة الغلوكوز في البلازما في أي وقت: يتم تشخيص مرض السكري عنما تمون مستويات الغلوكوز في البلازما (لا يلزم الصيام مسبقا) مساوية أو أعلى عند (11.1 مليمول/ ل) (200 ملجم/ دل) والأفراد لديهم أعراض مرتبطة بمرض السكري.</w:t>
      </w:r>
    </w:p>
    <w:p w:rsidR="00115C26" w:rsidRPr="00DB47D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اختبار تحمل الغلوكوز الفموي: المستوى الأول من </w:t>
      </w:r>
      <w:r>
        <w:rPr>
          <w:rFonts w:ascii="Simplified Arabic" w:hAnsi="Simplified Arabic" w:cs="Simplified Arabic"/>
          <w:sz w:val="28"/>
          <w:szCs w:val="28"/>
        </w:rPr>
        <w:t>GAJ</w:t>
      </w:r>
      <w:r>
        <w:rPr>
          <w:rFonts w:ascii="Simplified Arabic" w:hAnsi="Simplified Arabic" w:cs="Simplified Arabic" w:hint="cs"/>
          <w:sz w:val="28"/>
          <w:szCs w:val="28"/>
          <w:rtl/>
        </w:rPr>
        <w:t xml:space="preserve"> يقاس، ثم يشرب الفرد شرابا يحتوي على 75غ من الغلوكوز، ويتم قياس نسبة الغلوكوز بعد مرور ساعتين من تناول المشروب، إذا كان مستوى الغلوكوز يساوي أو يزيد عن 11.1 مليمول/ل (200 مع/ دل) يتم تأكيد مرض السكري.</w:t>
      </w:r>
    </w:p>
    <w:p w:rsidR="00115C26" w:rsidRPr="00EF099E"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اختبار الهيموجلوبين السكري: يقيس نسبة الغلوكوز المرتبطة بالهبموجلوبين، لا يتطلب الصيام المسبق بينما يستخدم هذا الاختبار لتقييم إدارة مرض السكري بعد التشخيص ويستخدم أيضا في بعض البلدان كالولايات المتحدة للتشخيص الأولي لمرض السكري أو ما قبل السكري.</w:t>
      </w:r>
    </w:p>
    <w:p w:rsidR="00115C26"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6.1. مضاعفات داء السكري:</w:t>
      </w:r>
    </w:p>
    <w:p w:rsidR="00115C26" w:rsidRPr="009220FC"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مضاعفات السكري ليست قدرا محتوما ولكنها النتاج الطبيعي للإهمال واللامبالاة في علاج السكري ويبقى الاكتشاف المبكر لتلك المضاعفات هو حجز الزاوية في العلاج والتعافي من تلك المطبات الصحية العميقة. </w:t>
      </w:r>
      <w:r w:rsidRPr="00C23497">
        <w:rPr>
          <w:rFonts w:ascii="Simplified Arabic" w:hAnsi="Simplified Arabic" w:cs="Simplified Arabic" w:hint="cs"/>
          <w:b/>
          <w:bCs/>
          <w:sz w:val="28"/>
          <w:szCs w:val="28"/>
          <w:rtl/>
        </w:rPr>
        <w:t>(</w:t>
      </w:r>
      <w:r w:rsidRPr="009220FC">
        <w:rPr>
          <w:rFonts w:ascii="Simplified Arabic" w:hAnsi="Simplified Arabic" w:cs="Simplified Arabic" w:hint="cs"/>
          <w:sz w:val="28"/>
          <w:szCs w:val="28"/>
          <w:rtl/>
        </w:rPr>
        <w:t>منير لطفي،2015، ص60)</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تنقسم مضاعفات داء السكري إل مضاعفات قصيرة المدى ومضاعفات طويلة المدى، نذكرها كالتالي:</w:t>
      </w:r>
    </w:p>
    <w:p w:rsidR="00115C26" w:rsidRPr="00583224" w:rsidRDefault="00115C26" w:rsidP="00E46D58">
      <w:pPr>
        <w:pStyle w:val="Paragraphedeliste"/>
        <w:numPr>
          <w:ilvl w:val="0"/>
          <w:numId w:val="9"/>
        </w:numPr>
        <w:bidi/>
        <w:spacing w:after="160" w:line="360" w:lineRule="auto"/>
        <w:jc w:val="both"/>
        <w:rPr>
          <w:rFonts w:ascii="Simplified Arabic" w:hAnsi="Simplified Arabic" w:cs="Simplified Arabic"/>
          <w:b/>
          <w:bCs/>
          <w:sz w:val="28"/>
          <w:szCs w:val="28"/>
        </w:rPr>
      </w:pPr>
      <w:r w:rsidRPr="00583224">
        <w:rPr>
          <w:rFonts w:ascii="Simplified Arabic" w:hAnsi="Simplified Arabic" w:cs="Simplified Arabic" w:hint="cs"/>
          <w:b/>
          <w:bCs/>
          <w:sz w:val="28"/>
          <w:szCs w:val="28"/>
          <w:rtl/>
        </w:rPr>
        <w:t>مضاعفات قصيرة المدى:</w:t>
      </w:r>
    </w:p>
    <w:p w:rsidR="00115C26" w:rsidRPr="009220FC" w:rsidRDefault="00115C26" w:rsidP="00115C26">
      <w:pPr>
        <w:bidi/>
        <w:spacing w:line="360" w:lineRule="auto"/>
        <w:jc w:val="both"/>
        <w:rPr>
          <w:rFonts w:ascii="Simplified Arabic" w:hAnsi="Simplified Arabic" w:cs="Simplified Arabic"/>
          <w:sz w:val="28"/>
          <w:szCs w:val="28"/>
          <w:rtl/>
        </w:rPr>
      </w:pPr>
      <w:r w:rsidRPr="005B21B3">
        <w:rPr>
          <w:rFonts w:ascii="Simplified Arabic" w:hAnsi="Simplified Arabic" w:cs="Simplified Arabic" w:hint="cs"/>
          <w:b/>
          <w:bCs/>
          <w:sz w:val="28"/>
          <w:szCs w:val="28"/>
          <w:rtl/>
        </w:rPr>
        <w:t xml:space="preserve">انخفاض نسبة السكر في الدم: </w:t>
      </w:r>
      <w:r>
        <w:rPr>
          <w:rFonts w:ascii="Simplified Arabic" w:hAnsi="Simplified Arabic" w:cs="Simplified Arabic" w:hint="cs"/>
          <w:sz w:val="28"/>
          <w:szCs w:val="28"/>
          <w:rtl/>
        </w:rPr>
        <w:t xml:space="preserve">تنتج حالة نقص السكر عن زيادة الأنسولين مما يسبب الهبوط الزائد في سكر الدم، ويصبح الجلد شاحبا ورطبا ويشعر الفرد بالعصبية وبالضيق والانزعاج والتشوش، ويكون التنفس سريعا وضحلا واللسان رطبا وفاقدا للإحساس وفيه وخز خفيف، ويشعر الشخص </w:t>
      </w:r>
      <w:r>
        <w:rPr>
          <w:rFonts w:ascii="Simplified Arabic" w:hAnsi="Simplified Arabic" w:cs="Simplified Arabic" w:hint="cs"/>
          <w:sz w:val="28"/>
          <w:szCs w:val="28"/>
          <w:rtl/>
        </w:rPr>
        <w:lastRenderedPageBreak/>
        <w:t xml:space="preserve">بالجوع وربما بالألم ويكون معدل السكر في البول قليل أو معدوما ويجب تناول شيء ما يحتوي على السكر فورا وإلا أصيب المريض بغيبوبة. </w:t>
      </w:r>
      <w:r w:rsidRPr="009220FC">
        <w:rPr>
          <w:rFonts w:ascii="Simplified Arabic" w:hAnsi="Simplified Arabic" w:cs="Simplified Arabic" w:hint="cs"/>
          <w:sz w:val="28"/>
          <w:szCs w:val="28"/>
          <w:rtl/>
        </w:rPr>
        <w:t>(تايلور، 2008، ص 762)</w:t>
      </w:r>
    </w:p>
    <w:p w:rsidR="00115C26" w:rsidRPr="00C23497" w:rsidRDefault="00115C26" w:rsidP="00115C26">
      <w:pPr>
        <w:bidi/>
        <w:spacing w:line="360" w:lineRule="auto"/>
        <w:jc w:val="both"/>
        <w:rPr>
          <w:rFonts w:ascii="Simplified Arabic" w:hAnsi="Simplified Arabic" w:cs="Simplified Arabic"/>
          <w:b/>
          <w:bCs/>
          <w:sz w:val="28"/>
          <w:szCs w:val="28"/>
          <w:rtl/>
        </w:rPr>
      </w:pPr>
      <w:r w:rsidRPr="005B21B3">
        <w:rPr>
          <w:rFonts w:ascii="Simplified Arabic" w:hAnsi="Simplified Arabic" w:cs="Simplified Arabic" w:hint="cs"/>
          <w:b/>
          <w:bCs/>
          <w:sz w:val="28"/>
          <w:szCs w:val="28"/>
          <w:rtl/>
        </w:rPr>
        <w:t>ارتفاع نسبة السكر في الدم:</w:t>
      </w:r>
      <w:r>
        <w:rPr>
          <w:rFonts w:ascii="Simplified Arabic" w:hAnsi="Simplified Arabic" w:cs="Simplified Arabic" w:hint="cs"/>
          <w:sz w:val="28"/>
          <w:szCs w:val="28"/>
          <w:rtl/>
        </w:rPr>
        <w:t xml:space="preserve"> يشعر الفرد بالخمول والنعاس ويصبح التنفس عميقا وثقيلا ويكون الجلد جافا وقد يصاب المريض بالقيء وبجفاف اللسان ولكن ناذرا ما يشعر المريض بالجوع، إلا أنه قد يشعر بالعطش وبآلام في البطن ويمكن الكشف عن وجود كميات كبيرة من السكر في البول وقد تتطلب زيادة السكر في الدم تدخلا طبيا فوريا لأنها قد تؤدي إلى غيبوبة مما قد يستدعي دخول المستشفى. </w:t>
      </w:r>
      <w:r w:rsidRPr="009220FC">
        <w:rPr>
          <w:rFonts w:ascii="Simplified Arabic" w:hAnsi="Simplified Arabic" w:cs="Simplified Arabic" w:hint="cs"/>
          <w:sz w:val="28"/>
          <w:szCs w:val="28"/>
          <w:rtl/>
        </w:rPr>
        <w:t>(تايلور، 2008، ص 762)</w:t>
      </w:r>
    </w:p>
    <w:p w:rsidR="00115C26" w:rsidRPr="009D5DBD" w:rsidRDefault="00115C26" w:rsidP="00E46D58">
      <w:pPr>
        <w:pStyle w:val="Paragraphedeliste"/>
        <w:numPr>
          <w:ilvl w:val="0"/>
          <w:numId w:val="9"/>
        </w:numPr>
        <w:bidi/>
        <w:spacing w:after="160" w:line="360" w:lineRule="auto"/>
        <w:jc w:val="both"/>
        <w:rPr>
          <w:rFonts w:ascii="Simplified Arabic" w:hAnsi="Simplified Arabic" w:cs="Simplified Arabic"/>
          <w:b/>
          <w:bCs/>
          <w:sz w:val="28"/>
          <w:szCs w:val="28"/>
          <w:rtl/>
        </w:rPr>
      </w:pPr>
      <w:r w:rsidRPr="00583224">
        <w:rPr>
          <w:rFonts w:ascii="Simplified Arabic" w:hAnsi="Simplified Arabic" w:cs="Simplified Arabic" w:hint="cs"/>
          <w:b/>
          <w:bCs/>
          <w:sz w:val="28"/>
          <w:szCs w:val="28"/>
          <w:rtl/>
        </w:rPr>
        <w:t xml:space="preserve">مضاعفات طويلة المدى: </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_ </w:t>
      </w:r>
      <w:r w:rsidRPr="005B21B3">
        <w:rPr>
          <w:rFonts w:ascii="Simplified Arabic" w:hAnsi="Simplified Arabic" w:cs="Simplified Arabic" w:hint="cs"/>
          <w:b/>
          <w:bCs/>
          <w:sz w:val="28"/>
          <w:szCs w:val="28"/>
          <w:rtl/>
        </w:rPr>
        <w:t>اعتلال الشبكية السكري</w:t>
      </w:r>
      <w:r>
        <w:rPr>
          <w:rFonts w:ascii="Simplified Arabic" w:hAnsi="Simplified Arabic" w:cs="Simplified Arabic" w:hint="cs"/>
          <w:b/>
          <w:bCs/>
          <w:sz w:val="28"/>
          <w:szCs w:val="28"/>
          <w:rtl/>
        </w:rPr>
        <w:t xml:space="preserve">: </w:t>
      </w:r>
      <w:r w:rsidRPr="008D548E">
        <w:rPr>
          <w:rFonts w:ascii="Simplified Arabic" w:hAnsi="Simplified Arabic" w:cs="Simplified Arabic" w:hint="cs"/>
          <w:sz w:val="28"/>
          <w:szCs w:val="28"/>
          <w:rtl/>
        </w:rPr>
        <w:t>إن</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ارتفاع نسبة السكر في الدم له تأثير ضار على شعيرات الدموية الموجودة في كافة أعضاء الجسم خاصة شبكية العين، ويزداد معدل الإصابة بمرض شبكية السكري مع طول فترة المرض، حيث يضعف النظر تدريجيا أو بشكل مفاجئ، ظهور أجسام متحركة في مجال البصر، مشاهدة وميض مفاجئ، ظهور عتمة في مجال البصر وألم بداخل العين، تعتبر هذه أهم أعراض الإصابة بهذا المرض.</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مراحل اعتلال الشبكية السكري:</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انسداد الشعيرات الدموية يؤدي إلى نقص التغذية الدموية والأكسجين اللذين يصلان إلى الشبكية.</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تورم الشبكية وظهور تجمعات دموية زلالية.</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تكاثر شعيرات دموية جديدة ضعيفة الجدار سهلة النزف</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تكرار حدوث النزف داخل الشبكية والجسم الزجاجي للعين</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تليف الشبكية والجسم الزجاجي </w:t>
      </w:r>
    </w:p>
    <w:p w:rsidR="00115C26" w:rsidRPr="008D548E"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انفصال الشبكية</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_ </w:t>
      </w:r>
      <w:r w:rsidRPr="005B21B3">
        <w:rPr>
          <w:rFonts w:ascii="Simplified Arabic" w:hAnsi="Simplified Arabic" w:cs="Simplified Arabic" w:hint="cs"/>
          <w:b/>
          <w:bCs/>
          <w:sz w:val="28"/>
          <w:szCs w:val="28"/>
          <w:rtl/>
        </w:rPr>
        <w:t>اعتلال الكلية السكري</w:t>
      </w:r>
      <w:r>
        <w:rPr>
          <w:rFonts w:ascii="Simplified Arabic" w:hAnsi="Simplified Arabic" w:cs="Simplified Arabic" w:hint="cs"/>
          <w:sz w:val="28"/>
          <w:szCs w:val="28"/>
          <w:rtl/>
        </w:rPr>
        <w:t xml:space="preserve">: تقوم الكلى بعملية تصفية لفضلات الطعام في الدم وتحديدها وإخراجها في البول وذلك عن طريق ملايين من الأوعية الدموية الدقيقة، ولكن قد يؤدي مرض السكر إلى إصابة وتدمير هذه العملية قبل بداية الشعور بأي من أعراض مرض السكر، والأشخاص المصابين بالنوع الأول من السكر هم أكثر عرضة لأنهم لا يشعرون بأعراض المرض لفترة أطول من باقي المرضى. </w:t>
      </w:r>
      <w:r w:rsidRPr="009220FC">
        <w:rPr>
          <w:rFonts w:ascii="Simplified Arabic" w:hAnsi="Simplified Arabic" w:cs="Simplified Arabic" w:hint="cs"/>
          <w:sz w:val="28"/>
          <w:szCs w:val="28"/>
          <w:rtl/>
        </w:rPr>
        <w:t>(الصيخان، 2010، ص 36)</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_ </w:t>
      </w:r>
      <w:r w:rsidRPr="00DB59A7">
        <w:rPr>
          <w:rFonts w:ascii="Simplified Arabic" w:hAnsi="Simplified Arabic" w:cs="Simplified Arabic" w:hint="cs"/>
          <w:b/>
          <w:bCs/>
          <w:sz w:val="28"/>
          <w:szCs w:val="28"/>
          <w:rtl/>
        </w:rPr>
        <w:t>أمراض القلب والأوعية الدموية</w:t>
      </w:r>
      <w:r>
        <w:rPr>
          <w:rFonts w:ascii="Simplified Arabic" w:hAnsi="Simplified Arabic" w:cs="Simplified Arabic" w:hint="cs"/>
          <w:sz w:val="28"/>
          <w:szCs w:val="28"/>
          <w:rtl/>
        </w:rPr>
        <w:t>: يرفع مرض السكر فرص الإصابة بأمراض القلب والأوعية الدموية المختلفة بشكل تدريجي، وتتضمن هذه الأمراض (أمراض الشرايين التاجية، آلام الصدر، الذبحة الصدرية، السكتة الدماغية، ضيق الشرايين وارتفاع ضغط الدم)، قد يسبب مرض السكر أيضا ارتفاع نسبة ثلاثي الجلسريد في الدم وهو نوع من أنواع الدهون في الدم، ويخفض نسبة البروتين مرتف الكثافة (</w:t>
      </w:r>
      <w:r>
        <w:rPr>
          <w:rFonts w:ascii="Simplified Arabic" w:hAnsi="Simplified Arabic" w:cs="Simplified Arabic"/>
          <w:sz w:val="28"/>
          <w:szCs w:val="28"/>
        </w:rPr>
        <w:t>HDL : high density lipoprotein</w:t>
      </w:r>
      <w:r>
        <w:rPr>
          <w:rFonts w:ascii="Simplified Arabic" w:hAnsi="Simplified Arabic" w:cs="Simplified Arabic" w:hint="cs"/>
          <w:sz w:val="28"/>
          <w:szCs w:val="28"/>
          <w:rtl/>
        </w:rPr>
        <w:t>) وهو نوع من البروتين هام للدم والذي يعمل على حماية الجسم من أمراض القلب.</w:t>
      </w:r>
    </w:p>
    <w:p w:rsidR="00115C26" w:rsidRDefault="00115C26" w:rsidP="00115C26">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_ </w:t>
      </w:r>
      <w:r w:rsidRPr="005B21B3">
        <w:rPr>
          <w:rFonts w:ascii="Simplified Arabic" w:hAnsi="Simplified Arabic" w:cs="Simplified Arabic" w:hint="cs"/>
          <w:b/>
          <w:bCs/>
          <w:sz w:val="28"/>
          <w:szCs w:val="28"/>
          <w:rtl/>
        </w:rPr>
        <w:t>الحماض الكينوني السكري</w:t>
      </w:r>
      <w:r>
        <w:rPr>
          <w:rFonts w:ascii="Simplified Arabic" w:hAnsi="Simplified Arabic" w:cs="Simplified Arabic" w:hint="cs"/>
          <w:b/>
          <w:bCs/>
          <w:sz w:val="28"/>
          <w:szCs w:val="28"/>
          <w:rtl/>
        </w:rPr>
        <w:t xml:space="preserve">: </w:t>
      </w:r>
      <w:r w:rsidRPr="00DA552F">
        <w:rPr>
          <w:rFonts w:ascii="Simplified Arabic" w:hAnsi="Simplified Arabic" w:cs="Simplified Arabic" w:hint="cs"/>
          <w:sz w:val="28"/>
          <w:szCs w:val="28"/>
          <w:rtl/>
        </w:rPr>
        <w:t>تحتاج خلايا</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الجسم في بعض الأحيان إلى الطاقة التي تقوم الجسم بحرقها وبالتالي ينتج عنها حامض سام يسمى كيتون وهذه الحالة تحدث عادة للأشخاص المصابين بالنوع الأول من السكري، وتتضمن أعراض هذه الحالة بالشعور بفقدان الشهية، الغثيان، القيء، الحمى، ألام المعدة والعرق المستمر، يجب فحص هذا الحامض في البول عندما يشعر المريض بهذه الأعراض أو عند ارتفاع السكر</w:t>
      </w:r>
    </w:p>
    <w:p w:rsidR="00115C26" w:rsidRPr="005B21B3"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sz w:val="28"/>
          <w:szCs w:val="28"/>
        </w:rPr>
        <w:lastRenderedPageBreak/>
        <w:t>_</w:t>
      </w:r>
      <w:r>
        <w:rPr>
          <w:rFonts w:ascii="Simplified Arabic" w:hAnsi="Simplified Arabic" w:cs="Simplified Arabic" w:hint="cs"/>
          <w:sz w:val="28"/>
          <w:szCs w:val="28"/>
          <w:rtl/>
        </w:rPr>
        <w:t xml:space="preserve"> </w:t>
      </w:r>
      <w:r w:rsidRPr="005B21B3">
        <w:rPr>
          <w:rFonts w:ascii="Simplified Arabic" w:hAnsi="Simplified Arabic" w:cs="Simplified Arabic" w:hint="cs"/>
          <w:b/>
          <w:bCs/>
          <w:sz w:val="28"/>
          <w:szCs w:val="28"/>
          <w:rtl/>
        </w:rPr>
        <w:t>اضطرابات المزاج</w:t>
      </w:r>
      <w:r>
        <w:rPr>
          <w:rFonts w:ascii="Simplified Arabic" w:hAnsi="Simplified Arabic" w:cs="Simplified Arabic" w:hint="cs"/>
          <w:b/>
          <w:bCs/>
          <w:sz w:val="28"/>
          <w:szCs w:val="28"/>
          <w:rtl/>
        </w:rPr>
        <w:t xml:space="preserve">: </w:t>
      </w:r>
      <w:r w:rsidRPr="00D86C96">
        <w:rPr>
          <w:rFonts w:ascii="Simplified Arabic" w:hAnsi="Simplified Arabic" w:cs="Simplified Arabic" w:hint="cs"/>
          <w:sz w:val="28"/>
          <w:szCs w:val="28"/>
          <w:rtl/>
        </w:rPr>
        <w:t>وهي عبارة عن اضطرابات مصاحبة لداء السكري تتمثل في: الاكتئاب والقلق الناتج عن عدم الاتباع المنتظم للعلاج</w:t>
      </w:r>
      <w:r>
        <w:rPr>
          <w:rFonts w:ascii="Simplified Arabic" w:hAnsi="Simplified Arabic" w:cs="Simplified Arabic" w:hint="cs"/>
          <w:sz w:val="28"/>
          <w:szCs w:val="28"/>
          <w:rtl/>
        </w:rPr>
        <w:t>.</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_ </w:t>
      </w:r>
      <w:r w:rsidRPr="005B21B3">
        <w:rPr>
          <w:rFonts w:ascii="Simplified Arabic" w:hAnsi="Simplified Arabic" w:cs="Simplified Arabic" w:hint="cs"/>
          <w:b/>
          <w:bCs/>
          <w:sz w:val="28"/>
          <w:szCs w:val="28"/>
          <w:rtl/>
        </w:rPr>
        <w:t>التأثير المعرفي طويل المدى</w:t>
      </w:r>
      <w:r>
        <w:rPr>
          <w:rFonts w:ascii="Simplified Arabic" w:hAnsi="Simplified Arabic" w:cs="Simplified Arabic" w:hint="cs"/>
          <w:sz w:val="28"/>
          <w:szCs w:val="28"/>
          <w:rtl/>
        </w:rPr>
        <w:t>: انخفاض كبير في نسبة السكر في الدم وفرط سكر الدم يؤدي إلى تغيرات حادة في الإدراك، الانتباه، الذكاء، الذاكرة طويلة المدى والمستوى الدراسي.</w:t>
      </w:r>
    </w:p>
    <w:p w:rsidR="00115C26"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7.1. </w:t>
      </w:r>
      <w:r w:rsidRPr="00F57894">
        <w:rPr>
          <w:rFonts w:ascii="Simplified Arabic" w:hAnsi="Simplified Arabic" w:cs="Simplified Arabic" w:hint="cs"/>
          <w:b/>
          <w:bCs/>
          <w:sz w:val="28"/>
          <w:szCs w:val="28"/>
          <w:rtl/>
        </w:rPr>
        <w:t>علاج داء السكري:</w:t>
      </w:r>
    </w:p>
    <w:p w:rsidR="00115C26" w:rsidRPr="00FB05C6" w:rsidRDefault="00115C26" w:rsidP="00FB05C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من المتعارف عليه انه لا يوجد علاج شاف لمرض السكري وهدف الإجراءات العلاجية المتبعة انما هي للتخفيف من وطأة أعراض المرض ومحاولة للتقليل من المضاعفات المحتمل حدوثها فيما بعد، وأن أول خطوة في علاج مرض السكري يجب أن تتجه إلى توعية المرضى وتثقيفهم عن مرض السكري وأعراضه ومضاعفاته الحادة والمزمنة (طلال سلامة، 2015، ص41). إذا تعلق الامر بالطفل السكري لا يمكن علاجه بغير استخدام الانسولين، إضافة إلى توعية الآباء وتعليمهم مختلف المهارات والاستراتيجيات لمواجهة أي خطر يحيط بابنهم المصاب.</w:t>
      </w:r>
    </w:p>
    <w:p w:rsidR="00115C26" w:rsidRPr="000E68A7" w:rsidRDefault="00115C26" w:rsidP="00115C26">
      <w:pPr>
        <w:bidi/>
        <w:spacing w:line="360" w:lineRule="auto"/>
        <w:jc w:val="both"/>
        <w:rPr>
          <w:rFonts w:ascii="Simplified Arabic" w:hAnsi="Simplified Arabic" w:cs="Simplified Arabic"/>
          <w:b/>
          <w:bCs/>
          <w:sz w:val="28"/>
          <w:szCs w:val="28"/>
          <w:rtl/>
        </w:rPr>
      </w:pPr>
      <w:r w:rsidRPr="000E68A7">
        <w:rPr>
          <w:rFonts w:ascii="Simplified Arabic" w:hAnsi="Simplified Arabic" w:cs="Simplified Arabic" w:hint="cs"/>
          <w:b/>
          <w:bCs/>
          <w:sz w:val="28"/>
          <w:szCs w:val="28"/>
          <w:rtl/>
        </w:rPr>
        <w:t>العلاج الدوائي لمرض السكري من النوع الأول:</w:t>
      </w:r>
    </w:p>
    <w:p w:rsidR="00115C26" w:rsidRDefault="00115C26" w:rsidP="00115C26">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يحتاج الأشخاص المصابون بداء السكري من النوع الأول إلى العلاج بالأنسولين من أجل البقاء على قيد الحياة، هناك أنواع مختلفة من الأنسولين تعتمد على بداية تأثيرها ووقت ذروة شدتها ومدتها: (</w:t>
      </w:r>
      <w:r>
        <w:rPr>
          <w:rFonts w:ascii="Simplified Arabic" w:hAnsi="Simplified Arabic" w:cs="Simplified Arabic"/>
          <w:sz w:val="28"/>
          <w:szCs w:val="28"/>
        </w:rPr>
        <w:t>Dured,2021, p19</w:t>
      </w:r>
      <w:r>
        <w:rPr>
          <w:rFonts w:ascii="Simplified Arabic" w:hAnsi="Simplified Arabic" w:cs="Simplified Arabic" w:hint="cs"/>
          <w:sz w:val="28"/>
          <w:szCs w:val="28"/>
          <w:rtl/>
        </w:rPr>
        <w:t>)</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الأنسولين سريع المفعول: يبدأ التأثير بعد حوالي 15 دقيقة من الحقن، مع الذروة عند ساعة والآثار لمدة 2-4 ساعات.</w:t>
      </w:r>
    </w:p>
    <w:p w:rsidR="00115C26"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الأنسولين متوسط المفعول: يبدأ مفعوله ما بين 2إلى 4 ساعات، يتم الوصول إلى ذروته خلال 4إلى 12 ساعة، ويكون ساري المفعول لمدة 12إلى 18 ساعة.</w:t>
      </w:r>
    </w:p>
    <w:p w:rsidR="00115C26" w:rsidRPr="00026BB0"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الأنسولين طويل المفعول: يصل إلى مجرى الدم في غضون بضعة أيام، ساعات بعد الحقن يستمر عملها لمدة 24 ساعة أو أكثر بدون ذروة</w:t>
      </w:r>
    </w:p>
    <w:p w:rsidR="00115C26" w:rsidRPr="000E68A7"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Pr="000E68A7">
        <w:rPr>
          <w:rFonts w:ascii="Simplified Arabic" w:hAnsi="Simplified Arabic" w:cs="Simplified Arabic" w:hint="cs"/>
          <w:b/>
          <w:bCs/>
          <w:sz w:val="28"/>
          <w:szCs w:val="28"/>
          <w:rtl/>
        </w:rPr>
        <w:t>الحمية الغذائية والرياضة:</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الحمية الغذائية نعني بها وضع خطة لنوعية وكمية الأغذية المختارة وزمن تناولها من أجل المحافظة على الحالة الطبيعية للمريض، إذ يعمل هذا النظام بجانب الانسولين للحفاظ على نسبة السكر في الدم بعد تناول الوجبات. (حربوش سمية، 2009، ص74)</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الحمية الغذائية وحدها غير كافية، يمكن أن تؤدي الحمية الغذائية المتشددة إلى آثار وخيمة إذا لم تقترن بنشاط جسمي، فالرياضة تساهم في تنظيم نسبة السكر في الدم وتنشيط الدورة الدموية والمحافظة على الوصول إلى الوزن المثالي للمريض، مما يساهم في خفض نسبة المضاعفات المزمنة لداء السكري والأمراض المصاحبة.  </w:t>
      </w:r>
    </w:p>
    <w:p w:rsidR="00115C26" w:rsidRPr="004A0666"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8.1. </w:t>
      </w:r>
      <w:r w:rsidRPr="004A0666">
        <w:rPr>
          <w:rFonts w:ascii="Simplified Arabic" w:hAnsi="Simplified Arabic" w:cs="Simplified Arabic"/>
          <w:b/>
          <w:bCs/>
          <w:sz w:val="28"/>
          <w:szCs w:val="28"/>
          <w:rtl/>
        </w:rPr>
        <w:t>دور أسرة الطفل المصاب بالسكري:</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الإعلان عن تشخيص مرض الطفل بداء السكري يشكل حدثا اجتماعيا له عواقب وخيمة على الطفل وأسرته، إذ تعتبره الأسرة صدمة قوية تتولد عنها توترات وتأثيرات على البيئة الأسرية. حيث لا تقتصر مشكلات إدارة النمط الأول من السكري ومعالجته بين الأطفال على صعوبات خاصة بالمريض نفسه وتقبل القيود التي يفرضها المرض، وإنما قد تشمل أفراد الأسرة أيضا بما في ذلك الآباء اللذان قد يتصرفان بطرق تفشل الجهود الموجهة لإدارة المرض، حيث يضعان قيودا على أنشطة </w:t>
      </w:r>
      <w:r>
        <w:rPr>
          <w:rFonts w:ascii="Simplified Arabic" w:hAnsi="Simplified Arabic" w:cs="Simplified Arabic" w:hint="cs"/>
          <w:sz w:val="28"/>
          <w:szCs w:val="28"/>
          <w:rtl/>
        </w:rPr>
        <w:lastRenderedPageBreak/>
        <w:t>الطفل فتقتصر على ما هو ضروري مما يؤدي إلى تعزيز طفولته واعتماديته، ومن ناحية أخرى قد يحاول الآباء اقناع الطفل بأنه سوي مثل رفاقه فلا يدرك الطفل مرضه، إضافة إلى ذلك قد يواجه بعض الأمهات العاملات عبء ثقيل مرتبط بظهور المرض، فتضطر إلى التوقف عن العمل مؤقتا لتكريس أنفسهن بالكامل لطفلهن المصاب بالسكري، ولهذا تلعب البيئة الأسرية دورا مهما في السيطرة على داء السكري والالتزام بعلاجه والمشاركة الفعالة للآباء في مهمات إدارة السكري كمساعدة أبنائهم على مراقبة مستوى السكر في الدم أدت إلى تحسن في السيطرة على العمليات الأيضية المتعلقة بالمرض.</w:t>
      </w:r>
    </w:p>
    <w:p w:rsidR="00115C26"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إلى جانب ذلك، </w:t>
      </w:r>
      <w:r w:rsidRPr="004A0666">
        <w:rPr>
          <w:rFonts w:ascii="Simplified Arabic" w:hAnsi="Simplified Arabic" w:cs="Simplified Arabic" w:hint="cs"/>
          <w:sz w:val="28"/>
          <w:szCs w:val="28"/>
          <w:rtl/>
        </w:rPr>
        <w:t>يجب على الأهل إخبار إدارة المدرسة عن مرض طفلهم وعن أعراض ارتفاع أو هبوط السكر وكيفية التعامل معها وأخذ الإجراءات الوقائية اللازمة لتجنب المضاعفات الخطيرة وذلك لإرساله إلى طبيب المدرسة أو المستشفى إذا تطلب الأمر ويجب وضع جهاز فحص السكر وإبر الأنسولين ووجبة طعام مناسبة في حقيبة الطفل المدرسية</w:t>
      </w:r>
      <w:r>
        <w:rPr>
          <w:rFonts w:ascii="Simplified Arabic" w:hAnsi="Simplified Arabic" w:cs="Simplified Arabic" w:hint="cs"/>
          <w:sz w:val="28"/>
          <w:szCs w:val="28"/>
          <w:rtl/>
        </w:rPr>
        <w:t>. (محمد عثمان، 2018، ص52)</w:t>
      </w:r>
    </w:p>
    <w:p w:rsidR="00115C26"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إضافة إلى ما سبق ذكره، علينا ان لا نهمل الإخوة في العملية العلاجية، فالآباء مجبران على تعليم وتوعية إخوة الطفل المصاب كل ما يتعلق بالمرض، لان عادة ما يعامل الآباء الطفل المصاب معاملة خاصة، وبذلك تنمو مشاعر العداء والحسد اتجاه الطفل المصاب، فالأطفال كثيرا ما يعتمدون على آبائهم في الحب وإشباع حاجاتهم والتي لا يريدون أن يشاركوا فيها مع أي شخص آخر. </w:t>
      </w:r>
      <w:r w:rsidRPr="009220FC">
        <w:rPr>
          <w:rFonts w:ascii="Simplified Arabic" w:hAnsi="Simplified Arabic" w:cs="Simplified Arabic" w:hint="cs"/>
          <w:sz w:val="28"/>
          <w:szCs w:val="28"/>
          <w:rtl/>
        </w:rPr>
        <w:t>(العزة، 1999، ص255)</w:t>
      </w:r>
      <w:r w:rsidRPr="00C23497">
        <w:rPr>
          <w:rFonts w:ascii="Simplified Arabic" w:hAnsi="Simplified Arabic" w:cs="Simplified Arabic" w:hint="cs"/>
          <w:b/>
          <w:bCs/>
          <w:sz w:val="28"/>
          <w:szCs w:val="28"/>
          <w:rtl/>
        </w:rPr>
        <w:t xml:space="preserve">  </w:t>
      </w:r>
    </w:p>
    <w:p w:rsidR="00115C26" w:rsidRDefault="00115C26" w:rsidP="00115C26">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9.1. آثار إصابة الطفل بداء السكري على والديه:</w:t>
      </w:r>
    </w:p>
    <w:p w:rsidR="00115C26" w:rsidRPr="004F388D" w:rsidRDefault="00115C26" w:rsidP="00115C26">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تعاني عائلات المرضى الصغار المصابين بداء السكري من مستويات عالية من التوتر، كما يشعرون بالخوف بسبب التفكير المستمر في المضاعفات طويلة المدى، أو الصراعات المتعلقة بإدارة المرض كالمشكلات المحيطة بالنظام الغذائي، وضعف الامتثال العلاجي، ومقاومة المريض للعملية المؤلمة (الحقن والقياسات) والتي لا تؤثر فقط على الأسرة نفسها، ولكن أيضا على العملية العلاجية، وفي النهاية على التحكم في نسبة السكر في الدم لدى الطفل المصاب، حيث يعد وجود مرض مزمن لدى الأطفال مصدرا معروفا للضيق بين أفراد الأسرة، مما قد يؤدي إلى اضطرابات في العلاقات داخل الأسرة، كما ثبت أيضا أن أداء الأسرة هو عامل محدد قوي لجودة الحياة والرفاهية بشكل عام لدى الأطفال الذين يعانون من حالات طبية مزمنة. فالمرضى الذين يعانون من مستويات عالية من الصراع الأسري وبالتالي الاجهاد الاسري يكونون اقل امتثالا للعلاج ولديهم سيطرة اقل على نسبة السكر في الدم.  </w:t>
      </w:r>
    </w:p>
    <w:p w:rsidR="00115C26" w:rsidRPr="004F388D" w:rsidRDefault="00115C26" w:rsidP="00115C26">
      <w:pPr>
        <w:bidi/>
        <w:spacing w:line="360" w:lineRule="auto"/>
        <w:jc w:val="both"/>
        <w:rPr>
          <w:rFonts w:ascii="Simplified Arabic" w:hAnsi="Simplified Arabic" w:cs="Simplified Arabic"/>
          <w:sz w:val="28"/>
          <w:szCs w:val="28"/>
          <w:rtl/>
        </w:rPr>
      </w:pPr>
      <w:r w:rsidRPr="004F388D">
        <w:rPr>
          <w:rFonts w:ascii="Simplified Arabic" w:hAnsi="Simplified Arabic" w:cs="Simplified Arabic"/>
          <w:sz w:val="28"/>
          <w:szCs w:val="28"/>
          <w:rtl/>
        </w:rPr>
        <w:t>يشير المرض المزمن الذي هو السكري من النوع الأول أن مساعدة الوالدين سوف تطول مما قد يؤدي إلى مجموعة واسعة من المخاطر الصحية:</w:t>
      </w:r>
    </w:p>
    <w:p w:rsidR="00115C26" w:rsidRPr="004F1885"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sidRPr="004F1885">
        <w:rPr>
          <w:rFonts w:ascii="Simplified Arabic" w:hAnsi="Simplified Arabic" w:cs="Simplified Arabic"/>
          <w:sz w:val="28"/>
          <w:szCs w:val="28"/>
          <w:rtl/>
        </w:rPr>
        <w:t>آثار نفسية: تنطوي على العواطف والتي يمكن أن تكون مزمنة خطيرة، نجد الإجهاد والشعور بالذنب، الخوف من فقدان السيطرة، العجز، انعدام الثقة بالنفس، الإحباط، القلق، الخوف والاكتئاب.</w:t>
      </w:r>
    </w:p>
    <w:p w:rsidR="00115C26" w:rsidRPr="004F1885" w:rsidRDefault="00115C26" w:rsidP="00E46D58">
      <w:pPr>
        <w:pStyle w:val="Paragraphedeliste"/>
        <w:numPr>
          <w:ilvl w:val="0"/>
          <w:numId w:val="9"/>
        </w:numPr>
        <w:bidi/>
        <w:spacing w:after="160" w:line="360" w:lineRule="auto"/>
        <w:jc w:val="both"/>
        <w:rPr>
          <w:rFonts w:ascii="Simplified Arabic" w:hAnsi="Simplified Arabic" w:cs="Simplified Arabic"/>
          <w:sz w:val="28"/>
          <w:szCs w:val="28"/>
        </w:rPr>
      </w:pPr>
      <w:r w:rsidRPr="004F1885">
        <w:rPr>
          <w:rFonts w:ascii="Simplified Arabic" w:hAnsi="Simplified Arabic" w:cs="Simplified Arabic"/>
          <w:sz w:val="28"/>
          <w:szCs w:val="28"/>
          <w:rtl/>
        </w:rPr>
        <w:t xml:space="preserve">آثار جسدية: </w:t>
      </w:r>
      <w:r w:rsidRPr="004F1885">
        <w:rPr>
          <w:rFonts w:ascii="Simplified Arabic" w:hAnsi="Simplified Arabic" w:cs="Simplified Arabic" w:hint="cs"/>
          <w:sz w:val="28"/>
          <w:szCs w:val="28"/>
          <w:rtl/>
        </w:rPr>
        <w:t>إ</w:t>
      </w:r>
      <w:r w:rsidRPr="004F1885">
        <w:rPr>
          <w:rFonts w:ascii="Simplified Arabic" w:hAnsi="Simplified Arabic" w:cs="Simplified Arabic"/>
          <w:sz w:val="28"/>
          <w:szCs w:val="28"/>
          <w:rtl/>
        </w:rPr>
        <w:t xml:space="preserve">ن </w:t>
      </w:r>
      <w:r w:rsidRPr="004F1885">
        <w:rPr>
          <w:rFonts w:ascii="Simplified Arabic" w:hAnsi="Simplified Arabic" w:cs="Simplified Arabic" w:hint="cs"/>
          <w:sz w:val="28"/>
          <w:szCs w:val="28"/>
          <w:rtl/>
        </w:rPr>
        <w:t>الآباء</w:t>
      </w:r>
      <w:r w:rsidRPr="004F1885">
        <w:rPr>
          <w:rFonts w:ascii="Simplified Arabic" w:hAnsi="Simplified Arabic" w:cs="Simplified Arabic"/>
          <w:sz w:val="28"/>
          <w:szCs w:val="28"/>
          <w:rtl/>
        </w:rPr>
        <w:t xml:space="preserve"> معرضون لخطر اضطرابات النوم</w:t>
      </w:r>
      <w:r w:rsidRPr="004F1885">
        <w:rPr>
          <w:rFonts w:ascii="Simplified Arabic" w:hAnsi="Simplified Arabic" w:cs="Simplified Arabic" w:hint="cs"/>
          <w:sz w:val="28"/>
          <w:szCs w:val="28"/>
          <w:rtl/>
        </w:rPr>
        <w:t xml:space="preserve"> بسبب الخوف من</w:t>
      </w:r>
      <w:r w:rsidRPr="004F1885">
        <w:rPr>
          <w:rFonts w:ascii="Simplified Arabic" w:hAnsi="Simplified Arabic" w:cs="Simplified Arabic"/>
          <w:sz w:val="28"/>
          <w:szCs w:val="28"/>
          <w:rtl/>
        </w:rPr>
        <w:t xml:space="preserve"> نقص السكر في الدم الليلي</w:t>
      </w:r>
      <w:r w:rsidRPr="004F1885">
        <w:rPr>
          <w:rFonts w:ascii="Simplified Arabic" w:hAnsi="Simplified Arabic" w:cs="Simplified Arabic" w:hint="cs"/>
          <w:sz w:val="28"/>
          <w:szCs w:val="28"/>
          <w:rtl/>
        </w:rPr>
        <w:t xml:space="preserve">، وكذلك </w:t>
      </w:r>
      <w:r w:rsidRPr="004F1885">
        <w:rPr>
          <w:rFonts w:ascii="Simplified Arabic" w:hAnsi="Simplified Arabic" w:cs="Simplified Arabic"/>
          <w:sz w:val="28"/>
          <w:szCs w:val="28"/>
          <w:rtl/>
        </w:rPr>
        <w:t>التعب</w:t>
      </w:r>
      <w:r w:rsidRPr="004F1885">
        <w:rPr>
          <w:rFonts w:ascii="Simplified Arabic" w:hAnsi="Simplified Arabic" w:cs="Simplified Arabic" w:hint="cs"/>
          <w:sz w:val="28"/>
          <w:szCs w:val="28"/>
          <w:rtl/>
        </w:rPr>
        <w:t xml:space="preserve"> والإجهاد</w:t>
      </w:r>
      <w:r w:rsidRPr="004F1885">
        <w:rPr>
          <w:rFonts w:ascii="Simplified Arabic" w:hAnsi="Simplified Arabic" w:cs="Simplified Arabic"/>
          <w:sz w:val="28"/>
          <w:szCs w:val="28"/>
          <w:rtl/>
        </w:rPr>
        <w:t xml:space="preserve"> من الاهتمام المستمر</w:t>
      </w:r>
      <w:r w:rsidRPr="004F1885">
        <w:rPr>
          <w:rFonts w:ascii="Simplified Arabic" w:hAnsi="Simplified Arabic" w:cs="Simplified Arabic" w:hint="cs"/>
          <w:sz w:val="28"/>
          <w:szCs w:val="28"/>
          <w:rtl/>
        </w:rPr>
        <w:t xml:space="preserve"> والذي بدوره يشكل عامل خطر في التسبب بأمراض القلب والأوعية الدموية.</w:t>
      </w:r>
      <w:r w:rsidRPr="004F1885">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Pr>
          <w:rFonts w:ascii="Simplified Arabic" w:hAnsi="Simplified Arabic" w:cs="Simplified Arabic"/>
          <w:sz w:val="28"/>
          <w:szCs w:val="28"/>
        </w:rPr>
        <w:t>Da silva,2017,P18</w:t>
      </w:r>
      <w:r>
        <w:rPr>
          <w:rFonts w:ascii="Simplified Arabic" w:hAnsi="Simplified Arabic" w:cs="Simplified Arabic" w:hint="cs"/>
          <w:sz w:val="28"/>
          <w:szCs w:val="28"/>
          <w:rtl/>
        </w:rPr>
        <w:t>)</w:t>
      </w:r>
    </w:p>
    <w:p w:rsidR="00115C26" w:rsidRPr="001948D2" w:rsidRDefault="00115C26" w:rsidP="00E46D58">
      <w:pPr>
        <w:pStyle w:val="Paragraphedeliste"/>
        <w:numPr>
          <w:ilvl w:val="0"/>
          <w:numId w:val="9"/>
        </w:numPr>
        <w:bidi/>
        <w:spacing w:after="160" w:line="360" w:lineRule="auto"/>
        <w:jc w:val="both"/>
        <w:rPr>
          <w:sz w:val="28"/>
          <w:szCs w:val="28"/>
        </w:rPr>
      </w:pPr>
      <w:r w:rsidRPr="004F1885">
        <w:rPr>
          <w:rFonts w:ascii="Simplified Arabic" w:hAnsi="Simplified Arabic" w:cs="Simplified Arabic"/>
          <w:sz w:val="28"/>
          <w:szCs w:val="28"/>
          <w:rtl/>
        </w:rPr>
        <w:lastRenderedPageBreak/>
        <w:t>آثار اجتماعية: غالبا ما يكون من الصعب التوفيق بين رعاية طفل يعاني من سكري النوع الأول والحياة المهنية قد يكون الآباء غائبين أو متعبين م</w:t>
      </w:r>
      <w:r>
        <w:rPr>
          <w:rFonts w:ascii="Simplified Arabic" w:hAnsi="Simplified Arabic" w:cs="Simplified Arabic" w:hint="cs"/>
          <w:sz w:val="28"/>
          <w:szCs w:val="28"/>
          <w:rtl/>
        </w:rPr>
        <w:t xml:space="preserve">ن العمل، </w:t>
      </w:r>
      <w:r w:rsidRPr="004F1885">
        <w:rPr>
          <w:rFonts w:ascii="Simplified Arabic" w:hAnsi="Simplified Arabic" w:cs="Simplified Arabic"/>
          <w:sz w:val="28"/>
          <w:szCs w:val="28"/>
          <w:rtl/>
        </w:rPr>
        <w:t xml:space="preserve">قد يؤدي هذا التغيير على المدى الطويل إلى تعرض الآباء للإرهاق. </w:t>
      </w:r>
    </w:p>
    <w:p w:rsidR="00115C26" w:rsidRPr="001948D2" w:rsidRDefault="00115C26" w:rsidP="00115C26">
      <w:pPr>
        <w:bidi/>
        <w:spacing w:line="360" w:lineRule="auto"/>
        <w:ind w:left="360"/>
        <w:jc w:val="both"/>
        <w:rPr>
          <w:sz w:val="28"/>
          <w:szCs w:val="28"/>
          <w:rtl/>
        </w:rPr>
      </w:pPr>
    </w:p>
    <w:p w:rsidR="00115C26" w:rsidRPr="000303D9" w:rsidRDefault="00115C26" w:rsidP="00115C26">
      <w:pPr>
        <w:bidi/>
        <w:spacing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10.1. </w:t>
      </w:r>
      <w:r w:rsidRPr="000303D9">
        <w:rPr>
          <w:rFonts w:ascii="Simplified Arabic" w:hAnsi="Simplified Arabic" w:cs="Simplified Arabic"/>
          <w:b/>
          <w:bCs/>
          <w:sz w:val="28"/>
          <w:szCs w:val="28"/>
          <w:rtl/>
        </w:rPr>
        <w:t>دور التربية العلاجية في حياة الطفل السكري وأسرته:</w:t>
      </w:r>
    </w:p>
    <w:p w:rsidR="00115C26" w:rsidRDefault="00115C26" w:rsidP="00115C26">
      <w:pPr>
        <w:bidi/>
        <w:spacing w:line="360" w:lineRule="auto"/>
        <w:jc w:val="both"/>
        <w:rPr>
          <w:rFonts w:ascii="Simplified Arabic" w:hAnsi="Simplified Arabic" w:cs="Simplified Arabic"/>
          <w:sz w:val="28"/>
          <w:szCs w:val="28"/>
          <w:rtl/>
        </w:rPr>
      </w:pPr>
      <w:r w:rsidRPr="00667518">
        <w:rPr>
          <w:rFonts w:ascii="Simplified Arabic" w:hAnsi="Simplified Arabic" w:cs="Simplified Arabic"/>
          <w:sz w:val="28"/>
          <w:szCs w:val="28"/>
          <w:rtl/>
        </w:rPr>
        <w:t>إن التفكير في مشوار</w:t>
      </w:r>
      <w:r>
        <w:rPr>
          <w:rFonts w:ascii="Simplified Arabic" w:hAnsi="Simplified Arabic" w:cs="Simplified Arabic" w:hint="cs"/>
          <w:sz w:val="28"/>
          <w:szCs w:val="28"/>
          <w:rtl/>
        </w:rPr>
        <w:t xml:space="preserve"> الرعاية الصحية للأطفال المصابين بالأمراض المزمنة يتطلب مبدئيا مرافقة خاصة من الأولياء والتنسيق مع الأطباء وكذا التنسيق مع الصحة المدرسية، لهذا يجب الأخذ بعين الاعتبار محيط الطفل.</w:t>
      </w:r>
    </w:p>
    <w:p w:rsidR="00115C26" w:rsidRDefault="00115C26" w:rsidP="00115C26">
      <w:pPr>
        <w:bidi/>
        <w:spacing w:line="360" w:lineRule="auto"/>
        <w:jc w:val="both"/>
        <w:rPr>
          <w:rFonts w:ascii="Simplified Arabic" w:hAnsi="Simplified Arabic" w:cs="Simplified Arabic"/>
          <w:sz w:val="28"/>
          <w:szCs w:val="28"/>
          <w:rtl/>
        </w:rPr>
      </w:pPr>
      <w:r w:rsidRPr="00667518">
        <w:rPr>
          <w:rFonts w:ascii="Simplified Arabic" w:hAnsi="Simplified Arabic" w:cs="Simplified Arabic"/>
          <w:sz w:val="28"/>
          <w:szCs w:val="28"/>
          <w:rtl/>
        </w:rPr>
        <w:t xml:space="preserve"> تعتبر مشاركة الأسرة مؤشرا هاما للسيطرة على نسبة السكر في الدم،</w:t>
      </w:r>
      <w:r>
        <w:rPr>
          <w:rFonts w:ascii="Simplified Arabic" w:hAnsi="Simplified Arabic" w:cs="Simplified Arabic" w:hint="cs"/>
          <w:sz w:val="28"/>
          <w:szCs w:val="28"/>
          <w:rtl/>
        </w:rPr>
        <w:t xml:space="preserve"> إن مشاركة جميع أفراد الاسرة في برامج التثقيف حول إدارة المرض وبرامج العلاج النفسي لإدارة الاجهاد يمكن أن يساعد المرضى الصغار على الأرجح في التغلب على نسبة السكر في الدم، لان سلوك الآباء هو عامل رئيسي في انتاج مرضى متمكنين ومسؤولين يمكنهم تقديم الرعاية.</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ولذلك يجب على الأطباء أن ينتبهوا لعلامات وأعراض التوتر أو الاكتئاب ليس فقط لدى المريض ولكن أيضا لدى أفراد الأسرة أثناء الزيارات الطبية.</w:t>
      </w:r>
    </w:p>
    <w:p w:rsidR="00115C26" w:rsidRPr="000E68A7"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يهدف الفريق متعدد التخصصات الذي يعتني بالطفل والأسرة إلى تمكين المريض وعائلته من قبول الحالة وتعليمهم المهارات اللازمة لإدارة مرض السكري بشكل صحيح.</w:t>
      </w:r>
    </w:p>
    <w:p w:rsidR="00115C26" w:rsidRDefault="00115C26" w:rsidP="00115C26">
      <w:pPr>
        <w:bidi/>
        <w:spacing w:line="360" w:lineRule="auto"/>
        <w:jc w:val="both"/>
        <w:rPr>
          <w:rFonts w:ascii="Simplified Arabic" w:hAnsi="Simplified Arabic" w:cs="Simplified Arabic"/>
          <w:b/>
          <w:bCs/>
          <w:sz w:val="28"/>
          <w:szCs w:val="28"/>
          <w:rtl/>
        </w:rPr>
      </w:pPr>
      <w:r w:rsidRPr="00230952">
        <w:rPr>
          <w:rFonts w:ascii="Simplified Arabic" w:hAnsi="Simplified Arabic" w:cs="Simplified Arabic"/>
          <w:b/>
          <w:bCs/>
          <w:sz w:val="28"/>
          <w:szCs w:val="28"/>
          <w:rtl/>
        </w:rPr>
        <w:t>خلاصة الفصل:</w:t>
      </w:r>
    </w:p>
    <w:p w:rsidR="00115C26" w:rsidRDefault="00115C26" w:rsidP="00115C2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انطلاقا مما سبق ذكره يمكننا القول إن علماء النفس يوجهون اهتماما كبيرا لفهم الشخصية، من خلال محاولتهم في تفسير مراحل النمو عند الطفل، باعتبار هذه الفترة مهمة وكقاعدة أساسية لبناء شخصية سوية، فرغم اختلاف وجهة نظرهم إلا أننا نجدها متكاملة وكل نظرية متممة لفكرة نظرية أخرى.</w:t>
      </w:r>
    </w:p>
    <w:p w:rsidR="00115C26" w:rsidRPr="000E68A7" w:rsidRDefault="00115C26" w:rsidP="00115C26">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إن الطفل يتميز بالعجز عن تلبية الحاجات الأساسية والتي من بينها الحاجات البيولوجية (الغذاء والرعاية الصحية) والحاجات النفسية والاجتماعية (الحب والحنان، اللعب)، وعليه يكون الطفل تحت رعاية الأسرة خاصة الوالدين، ولكن إذا ما أصيب بمرض مزمن ألا وهو داء السكري يصبح يعيش تحت قيود هذا المرض، وتزداد رعاية واهتمام الآباء بطفلهم المصاب خوفا من تأثيرات المرض على صحة طفلهم الجسمية والنفسية، غير مهتمين بصحتهم النفسية وغير مدركين بأن تصوراتهم النفسية ( فحص نسبة السكر في الدم للطفل بشكل مفرط ومتكرر، منعه من المشاركة في الأنشطة الجسدية العادية خوفا من حدوث انخفاض أو ارتفاع لنسبة السكر في الدم، القلق والتفكير الزائد في مستقبل الطفل الصحي، الدراسي والمهني، الاهتمام الزائد للطفل المصاب وإهمال إخوته...) لها تأثير على حياة طفلهم، وهذا ما سنحاول توضيحه في الفصل الموالي. </w:t>
      </w:r>
    </w:p>
    <w:p w:rsidR="005F390D" w:rsidRPr="005A1B6B" w:rsidRDefault="005F390D" w:rsidP="005F390D">
      <w:pPr>
        <w:bidi/>
        <w:spacing w:after="0" w:line="240" w:lineRule="auto"/>
        <w:jc w:val="both"/>
        <w:rPr>
          <w:rFonts w:ascii="Simplified Arabic" w:hAnsi="Simplified Arabic" w:cs="Simplified Arabic"/>
          <w:sz w:val="28"/>
          <w:szCs w:val="28"/>
          <w:lang w:bidi="ar-DZ"/>
        </w:rPr>
      </w:pPr>
      <w:r w:rsidRPr="005A1B6B">
        <w:rPr>
          <w:rFonts w:ascii="Simplified Arabic" w:hAnsi="Simplified Arabic" w:cs="Simplified Arabic"/>
          <w:sz w:val="28"/>
          <w:szCs w:val="28"/>
          <w:rtl/>
          <w:lang w:bidi="ar-DZ"/>
        </w:rPr>
        <w:t xml:space="preserve"> </w:t>
      </w:r>
    </w:p>
    <w:p w:rsidR="00121AAA" w:rsidRPr="005F390D" w:rsidRDefault="00121AAA" w:rsidP="001213AE">
      <w:pPr>
        <w:bidi/>
        <w:spacing w:after="0" w:line="240" w:lineRule="auto"/>
        <w:jc w:val="both"/>
        <w:rPr>
          <w:rFonts w:ascii="Simplified Arabic" w:hAnsi="Simplified Arabic" w:cs="Simplified Arabic"/>
          <w:sz w:val="28"/>
          <w:szCs w:val="28"/>
          <w:lang w:bidi="ar-DZ"/>
        </w:rPr>
      </w:pPr>
    </w:p>
    <w:p w:rsidR="002437C5" w:rsidRPr="00085952" w:rsidRDefault="002437C5" w:rsidP="00085952">
      <w:pPr>
        <w:bidi/>
        <w:spacing w:after="0" w:line="240" w:lineRule="auto"/>
        <w:jc w:val="both"/>
        <w:rPr>
          <w:rFonts w:ascii="Simplified Arabic" w:hAnsi="Simplified Arabic" w:cs="Simplified Arabic"/>
          <w:b/>
          <w:bCs/>
          <w:sz w:val="28"/>
          <w:szCs w:val="28"/>
          <w:u w:val="double"/>
          <w:rtl/>
          <w:lang w:bidi="ar-DZ"/>
        </w:rPr>
        <w:sectPr w:rsidR="002437C5" w:rsidRPr="00085952" w:rsidSect="00F93647">
          <w:headerReference w:type="default" r:id="rId18"/>
          <w:footerReference w:type="default" r:id="rId19"/>
          <w:pgSz w:w="11906" w:h="16838"/>
          <w:pgMar w:top="1418" w:right="1418" w:bottom="1418" w:left="1418" w:header="709" w:footer="709" w:gutter="284"/>
          <w:cols w:space="708"/>
          <w:rtlGutter/>
          <w:docGrid w:linePitch="360"/>
        </w:sectPr>
      </w:pPr>
    </w:p>
    <w:p w:rsidR="00B42310" w:rsidRPr="00085952" w:rsidRDefault="00B42310" w:rsidP="00085952">
      <w:pPr>
        <w:bidi/>
        <w:spacing w:line="240" w:lineRule="auto"/>
        <w:jc w:val="both"/>
        <w:rPr>
          <w:rFonts w:ascii="Simplified Arabic" w:hAnsi="Simplified Arabic" w:cs="Simplified Arabic"/>
          <w:sz w:val="28"/>
          <w:szCs w:val="28"/>
          <w:rtl/>
          <w:lang w:bidi="ar-DZ"/>
        </w:rPr>
      </w:pPr>
    </w:p>
    <w:p w:rsidR="00115C26" w:rsidRPr="00F55BF0" w:rsidRDefault="00E73B0F" w:rsidP="00115C26">
      <w:pPr>
        <w:bidi/>
        <w:jc w:val="center"/>
        <w:rPr>
          <w:rFonts w:ascii="Simplified Arabic" w:hAnsi="Simplified Arabic" w:cs="Simplified Arabic"/>
          <w:sz w:val="28"/>
          <w:szCs w:val="28"/>
        </w:rPr>
      </w:pPr>
      <w:r>
        <w:rPr>
          <w:rFonts w:ascii="Simplified Arabic" w:hAnsi="Simplified Arabic" w:cs="Simplified Arabic"/>
          <w:noProof/>
          <w:sz w:val="28"/>
          <w:szCs w:val="28"/>
          <w:lang w:bidi="ar-DZ"/>
        </w:rPr>
        <w:pict>
          <v:roundrect id="_x0000_s1431" style="position:absolute;left:0;text-align:left;margin-left:108.85pt;margin-top:9.8pt;width:244.75pt;height:614.6pt;z-index:2522158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" fillcolor="white [3212]" strokecolor="#243f60 [1604]" strokeweight="1pt">
            <v:stroke joinstyle="miter"/>
            <v:textbox>
              <w:txbxContent>
                <w:p w:rsidR="00E73B0F" w:rsidRPr="00E9110E" w:rsidRDefault="00E73B0F" w:rsidP="00115C26">
                  <w:pPr>
                    <w:bidi/>
                    <w:spacing w:line="240" w:lineRule="auto"/>
                    <w:rPr>
                      <w:rFonts w:ascii="Simplified Arabic" w:hAnsi="Simplified Arabic" w:cs="Simplified Arabic"/>
                      <w:b/>
                      <w:bCs/>
                      <w:color w:val="000000" w:themeColor="text1"/>
                      <w:sz w:val="28"/>
                      <w:szCs w:val="28"/>
                      <w:rtl/>
                    </w:rPr>
                  </w:pPr>
                  <w:r w:rsidRPr="00E9110E">
                    <w:rPr>
                      <w:rFonts w:ascii="Simplified Arabic" w:hAnsi="Simplified Arabic" w:cs="Simplified Arabic" w:hint="cs"/>
                      <w:b/>
                      <w:bCs/>
                      <w:color w:val="000000" w:themeColor="text1"/>
                      <w:sz w:val="28"/>
                      <w:szCs w:val="28"/>
                      <w:rtl/>
                    </w:rPr>
                    <w:t xml:space="preserve"> الفصل الثالث: التصورات النفسية للآباء</w:t>
                  </w:r>
                </w:p>
                <w:p w:rsidR="00E73B0F" w:rsidRPr="00E9110E" w:rsidRDefault="00E73B0F" w:rsidP="00115C26">
                  <w:pPr>
                    <w:bidi/>
                    <w:spacing w:line="240" w:lineRule="auto"/>
                    <w:rPr>
                      <w:rFonts w:ascii="Simplified Arabic" w:hAnsi="Simplified Arabic" w:cs="Simplified Arabic"/>
                      <w:b/>
                      <w:bCs/>
                      <w:color w:val="000000" w:themeColor="text1"/>
                      <w:sz w:val="28"/>
                      <w:szCs w:val="28"/>
                      <w:rtl/>
                    </w:rPr>
                  </w:pPr>
                  <w:r w:rsidRPr="00E9110E">
                    <w:rPr>
                      <w:rFonts w:ascii="Simplified Arabic" w:hAnsi="Simplified Arabic" w:cs="Simplified Arabic" w:hint="cs"/>
                      <w:b/>
                      <w:bCs/>
                      <w:color w:val="000000" w:themeColor="text1"/>
                      <w:sz w:val="28"/>
                      <w:szCs w:val="28"/>
                      <w:rtl/>
                    </w:rPr>
                    <w:t>تمهيد</w:t>
                  </w:r>
                </w:p>
                <w:p w:rsidR="00E73B0F" w:rsidRPr="00E9110E" w:rsidRDefault="00E73B0F" w:rsidP="00115C26">
                  <w:pPr>
                    <w:bidi/>
                    <w:spacing w:line="240" w:lineRule="auto"/>
                    <w:rPr>
                      <w:rFonts w:ascii="Simplified Arabic" w:hAnsi="Simplified Arabic" w:cs="Simplified Arabic"/>
                      <w:b/>
                      <w:bCs/>
                      <w:color w:val="000000" w:themeColor="text1"/>
                      <w:sz w:val="28"/>
                      <w:szCs w:val="28"/>
                      <w:rtl/>
                    </w:rPr>
                  </w:pPr>
                  <w:r>
                    <w:rPr>
                      <w:rFonts w:ascii="Simplified Arabic" w:hAnsi="Simplified Arabic" w:cs="Simplified Arabic" w:hint="cs"/>
                      <w:color w:val="000000" w:themeColor="text1"/>
                      <w:sz w:val="28"/>
                      <w:szCs w:val="28"/>
                      <w:rtl/>
                    </w:rPr>
                    <w:t>1</w:t>
                  </w:r>
                  <w:r w:rsidRPr="00E9110E">
                    <w:rPr>
                      <w:rFonts w:ascii="Simplified Arabic" w:hAnsi="Simplified Arabic" w:cs="Simplified Arabic" w:hint="cs"/>
                      <w:b/>
                      <w:bCs/>
                      <w:color w:val="000000" w:themeColor="text1"/>
                      <w:sz w:val="28"/>
                      <w:szCs w:val="28"/>
                      <w:rtl/>
                    </w:rPr>
                    <w:t>.التصورات</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1.1.مفهوم التصورات</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2.1. مصطلحات أساسية وبعض المفاهيم المتعلقة بالتصور</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3.1. أبعاد التصور</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4.1. خصائص التصور</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5.1. مراحل تكوين التصورات</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6.1. النماذج النظرية المفسرة للتصور</w:t>
                  </w:r>
                </w:p>
                <w:p w:rsidR="00E73B0F" w:rsidRPr="00E9110E" w:rsidRDefault="00E73B0F" w:rsidP="00115C26">
                  <w:pPr>
                    <w:bidi/>
                    <w:spacing w:line="240" w:lineRule="auto"/>
                    <w:rPr>
                      <w:rFonts w:ascii="Simplified Arabic" w:hAnsi="Simplified Arabic" w:cs="Simplified Arabic"/>
                      <w:b/>
                      <w:bCs/>
                      <w:color w:val="000000" w:themeColor="text1"/>
                      <w:sz w:val="28"/>
                      <w:szCs w:val="28"/>
                      <w:rtl/>
                    </w:rPr>
                  </w:pPr>
                  <w:r>
                    <w:rPr>
                      <w:rFonts w:ascii="Simplified Arabic" w:hAnsi="Simplified Arabic" w:cs="Simplified Arabic" w:hint="cs"/>
                      <w:color w:val="000000" w:themeColor="text1"/>
                      <w:sz w:val="28"/>
                      <w:szCs w:val="28"/>
                      <w:rtl/>
                    </w:rPr>
                    <w:t>2</w:t>
                  </w:r>
                  <w:r w:rsidRPr="00E9110E">
                    <w:rPr>
                      <w:rFonts w:ascii="Simplified Arabic" w:hAnsi="Simplified Arabic" w:cs="Simplified Arabic" w:hint="cs"/>
                      <w:b/>
                      <w:bCs/>
                      <w:color w:val="000000" w:themeColor="text1"/>
                      <w:sz w:val="28"/>
                      <w:szCs w:val="28"/>
                      <w:rtl/>
                    </w:rPr>
                    <w:t>. الآباء</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1.2. مفهوم الأب</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2.2. الوظيفة الأبوية</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3.2. مفهوم الأم</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4.2. الوظيفة الأمومية</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5.2. الفرق بين الوالدية والأبوة</w:t>
                  </w:r>
                </w:p>
                <w:p w:rsidR="00E73B0F" w:rsidRDefault="00E73B0F" w:rsidP="00115C26">
                  <w:pPr>
                    <w:bidi/>
                    <w:spacing w:line="240" w:lineRule="auto"/>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3</w:t>
                  </w:r>
                  <w:r w:rsidRPr="00E9110E">
                    <w:rPr>
                      <w:rFonts w:ascii="Simplified Arabic" w:hAnsi="Simplified Arabic" w:cs="Simplified Arabic" w:hint="cs"/>
                      <w:b/>
                      <w:bCs/>
                      <w:color w:val="000000" w:themeColor="text1"/>
                      <w:sz w:val="28"/>
                      <w:szCs w:val="28"/>
                      <w:rtl/>
                    </w:rPr>
                    <w:t>. التصورات النفسية للآباء</w:t>
                  </w:r>
                </w:p>
                <w:p w:rsidR="00E73B0F" w:rsidRPr="00E9110E" w:rsidRDefault="00E73B0F" w:rsidP="00115C26">
                  <w:pPr>
                    <w:bidi/>
                    <w:spacing w:line="240" w:lineRule="auto"/>
                    <w:rPr>
                      <w:rFonts w:ascii="Simplified Arabic" w:hAnsi="Simplified Arabic" w:cs="Simplified Arabic"/>
                      <w:b/>
                      <w:bCs/>
                      <w:color w:val="000000" w:themeColor="text1"/>
                      <w:sz w:val="28"/>
                      <w:szCs w:val="28"/>
                      <w:rtl/>
                    </w:rPr>
                  </w:pPr>
                  <w:r>
                    <w:rPr>
                      <w:rFonts w:ascii="Simplified Arabic" w:hAnsi="Simplified Arabic" w:cs="Simplified Arabic" w:hint="cs"/>
                      <w:color w:val="000000" w:themeColor="text1"/>
                      <w:sz w:val="28"/>
                      <w:szCs w:val="28"/>
                      <w:rtl/>
                    </w:rPr>
                    <w:t>4</w:t>
                  </w:r>
                  <w:r w:rsidRPr="00E9110E">
                    <w:rPr>
                      <w:rFonts w:ascii="Simplified Arabic" w:hAnsi="Simplified Arabic" w:cs="Simplified Arabic" w:hint="cs"/>
                      <w:b/>
                      <w:bCs/>
                      <w:color w:val="000000" w:themeColor="text1"/>
                      <w:sz w:val="28"/>
                      <w:szCs w:val="28"/>
                      <w:rtl/>
                    </w:rPr>
                    <w:t>. الدينامية العلائقية آباء-طفل</w:t>
                  </w:r>
                </w:p>
                <w:p w:rsidR="00E73B0F" w:rsidRPr="00E9110E" w:rsidRDefault="00E73B0F" w:rsidP="00115C26">
                  <w:pPr>
                    <w:bidi/>
                    <w:spacing w:line="240" w:lineRule="auto"/>
                    <w:rPr>
                      <w:rFonts w:ascii="Simplified Arabic" w:hAnsi="Simplified Arabic" w:cs="Simplified Arabic"/>
                      <w:b/>
                      <w:bCs/>
                      <w:color w:val="000000" w:themeColor="text1"/>
                      <w:sz w:val="28"/>
                      <w:szCs w:val="28"/>
                      <w:rtl/>
                    </w:rPr>
                  </w:pPr>
                  <w:r w:rsidRPr="00E9110E">
                    <w:rPr>
                      <w:rFonts w:ascii="Simplified Arabic" w:hAnsi="Simplified Arabic" w:cs="Simplified Arabic" w:hint="cs"/>
                      <w:b/>
                      <w:bCs/>
                      <w:color w:val="000000" w:themeColor="text1"/>
                      <w:sz w:val="28"/>
                      <w:szCs w:val="28"/>
                      <w:rtl/>
                    </w:rPr>
                    <w:t>خلاصة الفصل</w:t>
                  </w:r>
                </w:p>
                <w:p w:rsidR="00E73B0F" w:rsidRPr="00E9110E" w:rsidRDefault="00E73B0F" w:rsidP="00115C26">
                  <w:pPr>
                    <w:bidi/>
                    <w:rPr>
                      <w:rFonts w:ascii="Simplified Arabic" w:hAnsi="Simplified Arabic" w:cs="Simplified Arabic"/>
                      <w:color w:val="000000" w:themeColor="text1"/>
                      <w:sz w:val="28"/>
                      <w:szCs w:val="28"/>
                    </w:rPr>
                  </w:pPr>
                </w:p>
              </w:txbxContent>
            </v:textbox>
          </v:roundrect>
        </w:pict>
      </w:r>
    </w:p>
    <w:p w:rsidR="00F22A1B" w:rsidRDefault="00115C26" w:rsidP="00CB1F15">
      <w:pPr>
        <w:bidi/>
        <w:spacing w:after="0" w:line="240" w:lineRule="auto"/>
        <w:ind w:left="848"/>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
    <w:p w:rsidR="00CB1F15" w:rsidRPr="00085952" w:rsidRDefault="00CB1F15" w:rsidP="00CB1F15">
      <w:pPr>
        <w:bidi/>
        <w:spacing w:after="0" w:line="240" w:lineRule="auto"/>
        <w:ind w:left="848"/>
        <w:jc w:val="both"/>
        <w:rPr>
          <w:rFonts w:ascii="Simplified Arabic" w:hAnsi="Simplified Arabic" w:cs="Simplified Arabic"/>
          <w:sz w:val="28"/>
          <w:szCs w:val="28"/>
          <w:rtl/>
          <w:lang w:bidi="ar-DZ"/>
        </w:rPr>
        <w:sectPr w:rsidR="00CB1F15" w:rsidRPr="00085952" w:rsidSect="00F93647">
          <w:headerReference w:type="default" r:id="rId20"/>
          <w:footerReference w:type="default" r:id="rId21"/>
          <w:pgSz w:w="11906" w:h="16838"/>
          <w:pgMar w:top="1418" w:right="1418" w:bottom="1418" w:left="1418" w:header="709" w:footer="709" w:gutter="284"/>
          <w:cols w:space="708"/>
          <w:rtlGutter/>
          <w:docGrid w:linePitch="360"/>
        </w:sectPr>
      </w:pPr>
    </w:p>
    <w:p w:rsidR="00180FDF" w:rsidRPr="005C3238" w:rsidRDefault="00180FDF" w:rsidP="00180FDF">
      <w:pPr>
        <w:bidi/>
        <w:spacing w:line="360" w:lineRule="auto"/>
        <w:jc w:val="both"/>
        <w:rPr>
          <w:rFonts w:ascii="Simplified Arabic" w:hAnsi="Simplified Arabic" w:cs="Simplified Arabic"/>
          <w:b/>
          <w:bCs/>
          <w:sz w:val="28"/>
          <w:szCs w:val="28"/>
        </w:rPr>
      </w:pPr>
      <w:r w:rsidRPr="005C3238">
        <w:rPr>
          <w:rFonts w:ascii="Simplified Arabic" w:hAnsi="Simplified Arabic" w:cs="Simplified Arabic"/>
          <w:b/>
          <w:bCs/>
          <w:sz w:val="28"/>
          <w:szCs w:val="28"/>
          <w:rtl/>
        </w:rPr>
        <w:lastRenderedPageBreak/>
        <w:t>تمهيد:</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التصورات التي يحملها الفرد تلعب دورا حاسما في توجيه مسار حياته واتخاذ القرارات الحياتية، حيث تشمل الأفكار والمعتقدات التي يحملها عن نفسه ومحيطه، عندما تكون هذه التصورات إيجابية وصحية فإنها تساهم بشكل كبير في تعزيز شعور الثقة بالنفس، التحفيز والقدرة على مواجهة التحديات بفعالية. على عكس من ذلك، يمكن للتصورات السلبية أن تعوق التقدم وتؤدي إلى الشعور باليأس.</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في سياق الأسرة، تبرز أهمية التصورات النفسية عند الآباء بشكل خاص، عندما يحمل الآباء تصورات إيجابية عن أنفسهم وعن قدراتهم كآباء، فإن ذلك ينعكس بشكل إيجابي على حياتهم، وبدرجة كبيرة على صحة أطفالهم النفسية والعاطفية.</w:t>
      </w:r>
    </w:p>
    <w:p w:rsidR="00180FDF" w:rsidRPr="005C3238" w:rsidRDefault="00180FDF" w:rsidP="00180FDF">
      <w:pPr>
        <w:bidi/>
        <w:spacing w:line="360" w:lineRule="auto"/>
        <w:jc w:val="both"/>
        <w:rPr>
          <w:rFonts w:ascii="Simplified Arabic" w:hAnsi="Simplified Arabic" w:cs="Simplified Arabic"/>
          <w:sz w:val="28"/>
          <w:szCs w:val="28"/>
          <w:rtl/>
        </w:rPr>
      </w:pPr>
      <w:r w:rsidRPr="005C3238">
        <w:rPr>
          <w:rFonts w:ascii="Simplified Arabic" w:hAnsi="Simplified Arabic" w:cs="Simplified Arabic"/>
          <w:sz w:val="28"/>
          <w:szCs w:val="28"/>
          <w:rtl/>
        </w:rPr>
        <w:t xml:space="preserve">من خلال هذا الفصل سنحاول الإحاطة بماهية التصورات ابتداء من </w:t>
      </w:r>
      <w:r>
        <w:rPr>
          <w:rFonts w:ascii="Simplified Arabic" w:hAnsi="Simplified Arabic" w:cs="Simplified Arabic" w:hint="cs"/>
          <w:sz w:val="28"/>
          <w:szCs w:val="28"/>
          <w:rtl/>
        </w:rPr>
        <w:t xml:space="preserve">مفهومه، بعض المفاهيم المتعلقة به، أبعاده، خصائصه ومراحله، مع توضيح مفهوم الآباء ووظيفة كل من الأب والأم، </w:t>
      </w:r>
      <w:r w:rsidRPr="005C3238">
        <w:rPr>
          <w:rFonts w:ascii="Simplified Arabic" w:hAnsi="Simplified Arabic" w:cs="Simplified Arabic"/>
          <w:sz w:val="28"/>
          <w:szCs w:val="28"/>
          <w:rtl/>
        </w:rPr>
        <w:t xml:space="preserve">وصولا إلى </w:t>
      </w:r>
      <w:r>
        <w:rPr>
          <w:rFonts w:ascii="Simplified Arabic" w:hAnsi="Simplified Arabic" w:cs="Simplified Arabic" w:hint="cs"/>
          <w:sz w:val="28"/>
          <w:szCs w:val="28"/>
          <w:rtl/>
        </w:rPr>
        <w:t>ذكر العلاقة التفاعلية بين الطفل وآبائه.</w:t>
      </w:r>
    </w:p>
    <w:p w:rsidR="00180FDF" w:rsidRPr="005C3238"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w:t>
      </w:r>
      <w:r w:rsidRPr="005C3238">
        <w:rPr>
          <w:rFonts w:ascii="Simplified Arabic" w:hAnsi="Simplified Arabic" w:cs="Simplified Arabic"/>
          <w:b/>
          <w:bCs/>
          <w:sz w:val="28"/>
          <w:szCs w:val="28"/>
          <w:rtl/>
        </w:rPr>
        <w:t xml:space="preserve"> التصورات:</w:t>
      </w:r>
    </w:p>
    <w:p w:rsidR="00180FDF" w:rsidRPr="007F6ECF" w:rsidRDefault="00180FDF" w:rsidP="00E46D58">
      <w:pPr>
        <w:pStyle w:val="Paragraphedeliste"/>
        <w:numPr>
          <w:ilvl w:val="1"/>
          <w:numId w:val="30"/>
        </w:numPr>
        <w:bidi/>
        <w:spacing w:after="160" w:line="360" w:lineRule="auto"/>
        <w:jc w:val="both"/>
        <w:rPr>
          <w:rFonts w:ascii="Simplified Arabic" w:hAnsi="Simplified Arabic" w:cs="Simplified Arabic"/>
          <w:b/>
          <w:bCs/>
          <w:sz w:val="28"/>
          <w:szCs w:val="28"/>
        </w:rPr>
      </w:pPr>
      <w:r w:rsidRPr="007F6ECF">
        <w:rPr>
          <w:rFonts w:ascii="Simplified Arabic" w:hAnsi="Simplified Arabic" w:cs="Simplified Arabic"/>
          <w:b/>
          <w:bCs/>
          <w:sz w:val="28"/>
          <w:szCs w:val="28"/>
          <w:rtl/>
        </w:rPr>
        <w:t>مفهوم التصورات:</w:t>
      </w:r>
    </w:p>
    <w:p w:rsidR="00180FDF" w:rsidRPr="007F6ECF" w:rsidRDefault="00180FDF" w:rsidP="00180FDF">
      <w:pPr>
        <w:bidi/>
        <w:spacing w:line="360" w:lineRule="auto"/>
        <w:ind w:left="360"/>
        <w:jc w:val="both"/>
        <w:rPr>
          <w:rFonts w:ascii="Simplified Arabic" w:hAnsi="Simplified Arabic" w:cs="Simplified Arabic"/>
          <w:sz w:val="28"/>
          <w:szCs w:val="28"/>
          <w:rtl/>
        </w:rPr>
      </w:pPr>
      <w:r w:rsidRPr="005C3238">
        <w:rPr>
          <w:rFonts w:ascii="Simplified Arabic" w:hAnsi="Simplified Arabic" w:cs="Simplified Arabic"/>
          <w:sz w:val="28"/>
          <w:szCs w:val="28"/>
          <w:rtl/>
        </w:rPr>
        <w:t>التصور (</w:t>
      </w:r>
      <w:r w:rsidRPr="005C3238">
        <w:rPr>
          <w:rFonts w:ascii="Simplified Arabic" w:hAnsi="Simplified Arabic" w:cs="Simplified Arabic"/>
          <w:sz w:val="28"/>
          <w:szCs w:val="28"/>
        </w:rPr>
        <w:t>repraesentare</w:t>
      </w:r>
      <w:r w:rsidRPr="005C3238">
        <w:rPr>
          <w:rFonts w:ascii="Simplified Arabic" w:hAnsi="Simplified Arabic" w:cs="Simplified Arabic"/>
          <w:sz w:val="28"/>
          <w:szCs w:val="28"/>
          <w:rtl/>
        </w:rPr>
        <w:t xml:space="preserve">) كلمة لاتينية يقابله في الإنجليزية: </w:t>
      </w:r>
      <w:r w:rsidRPr="005C3238">
        <w:rPr>
          <w:rFonts w:ascii="Simplified Arabic" w:hAnsi="Simplified Arabic" w:cs="Simplified Arabic"/>
          <w:sz w:val="28"/>
          <w:szCs w:val="28"/>
        </w:rPr>
        <w:t>representation</w:t>
      </w:r>
      <w:r w:rsidRPr="005C3238">
        <w:rPr>
          <w:rFonts w:ascii="Simplified Arabic" w:hAnsi="Simplified Arabic" w:cs="Simplified Arabic"/>
          <w:sz w:val="28"/>
          <w:szCs w:val="28"/>
          <w:rtl/>
        </w:rPr>
        <w:t xml:space="preserve"> و</w:t>
      </w:r>
      <w:r w:rsidRPr="005C3238">
        <w:rPr>
          <w:rFonts w:ascii="Simplified Arabic" w:hAnsi="Simplified Arabic" w:cs="Simplified Arabic"/>
          <w:sz w:val="28"/>
          <w:szCs w:val="28"/>
        </w:rPr>
        <w:t>prsentation</w:t>
      </w:r>
      <w:r w:rsidRPr="005C3238">
        <w:rPr>
          <w:rFonts w:ascii="Simplified Arabic" w:hAnsi="Simplified Arabic" w:cs="Simplified Arabic"/>
          <w:sz w:val="28"/>
          <w:szCs w:val="28"/>
          <w:rtl/>
        </w:rPr>
        <w:t xml:space="preserve"> ويستعمل في العربية بالإضافة إلى مصطلح "تصور" مصطلح "تمثل"</w:t>
      </w:r>
      <w:r>
        <w:rPr>
          <w:rFonts w:ascii="Simplified Arabic" w:hAnsi="Simplified Arabic" w:cs="Simplified Arabic" w:hint="cs"/>
          <w:sz w:val="28"/>
          <w:szCs w:val="28"/>
          <w:rtl/>
        </w:rPr>
        <w:t xml:space="preserve"> كمرادف له</w:t>
      </w:r>
      <w:r w:rsidRPr="005C3238">
        <w:rPr>
          <w:rFonts w:ascii="Simplified Arabic" w:hAnsi="Simplified Arabic" w:cs="Simplified Arabic"/>
          <w:sz w:val="28"/>
          <w:szCs w:val="28"/>
          <w:rtl/>
        </w:rPr>
        <w:t>، وفي بعض المؤلفات يضاف إلى كلمة "تصور"</w:t>
      </w:r>
      <w:r>
        <w:rPr>
          <w:rFonts w:ascii="Simplified Arabic" w:hAnsi="Simplified Arabic" w:cs="Simplified Arabic" w:hint="cs"/>
          <w:sz w:val="28"/>
          <w:szCs w:val="28"/>
          <w:rtl/>
        </w:rPr>
        <w:t xml:space="preserve"> </w:t>
      </w:r>
      <w:r w:rsidRPr="005C3238">
        <w:rPr>
          <w:rFonts w:ascii="Simplified Arabic" w:hAnsi="Simplified Arabic" w:cs="Simplified Arabic"/>
          <w:sz w:val="28"/>
          <w:szCs w:val="28"/>
          <w:rtl/>
        </w:rPr>
        <w:t xml:space="preserve">كلمة ثانية فيقال مثلا "تصور عقلي" ويسميه فرويد "تصور نفسي" وهناك من يتحدث عن "تصور معرفي" وكذلك "تصور اجتماعي". </w:t>
      </w:r>
      <w:r>
        <w:rPr>
          <w:rFonts w:ascii="Simplified Arabic" w:hAnsi="Simplified Arabic" w:cs="Simplified Arabic" w:hint="cs"/>
          <w:sz w:val="28"/>
          <w:szCs w:val="28"/>
          <w:rtl/>
        </w:rPr>
        <w:t>(عكسة، 2015، ص27)</w:t>
      </w:r>
    </w:p>
    <w:p w:rsidR="00180FDF" w:rsidRPr="007F6ECF" w:rsidRDefault="00180FDF" w:rsidP="00E46D58">
      <w:pPr>
        <w:pStyle w:val="Paragraphedeliste"/>
        <w:numPr>
          <w:ilvl w:val="0"/>
          <w:numId w:val="31"/>
        </w:numPr>
        <w:bidi/>
        <w:spacing w:after="160" w:line="360" w:lineRule="auto"/>
        <w:jc w:val="both"/>
        <w:rPr>
          <w:rFonts w:ascii="Simplified Arabic" w:hAnsi="Simplified Arabic" w:cs="Simplified Arabic"/>
          <w:b/>
          <w:bCs/>
          <w:sz w:val="28"/>
          <w:szCs w:val="28"/>
          <w:rtl/>
        </w:rPr>
      </w:pPr>
      <w:r w:rsidRPr="007F6ECF">
        <w:rPr>
          <w:rFonts w:ascii="Simplified Arabic" w:hAnsi="Simplified Arabic" w:cs="Simplified Arabic"/>
          <w:b/>
          <w:bCs/>
          <w:sz w:val="28"/>
          <w:szCs w:val="28"/>
          <w:rtl/>
        </w:rPr>
        <w:lastRenderedPageBreak/>
        <w:t xml:space="preserve">فلسفيا: </w:t>
      </w:r>
    </w:p>
    <w:p w:rsidR="00180FDF" w:rsidRPr="005C3238" w:rsidRDefault="00180FDF" w:rsidP="00180FDF">
      <w:pPr>
        <w:bidi/>
        <w:spacing w:line="360" w:lineRule="auto"/>
        <w:ind w:left="360"/>
        <w:jc w:val="both"/>
        <w:rPr>
          <w:rFonts w:ascii="Simplified Arabic" w:hAnsi="Simplified Arabic" w:cs="Simplified Arabic"/>
          <w:sz w:val="28"/>
          <w:szCs w:val="28"/>
          <w:rtl/>
        </w:rPr>
      </w:pPr>
      <w:r w:rsidRPr="005C3238">
        <w:rPr>
          <w:rFonts w:ascii="Simplified Arabic" w:hAnsi="Simplified Arabic" w:cs="Simplified Arabic"/>
          <w:sz w:val="28"/>
          <w:szCs w:val="28"/>
          <w:rtl/>
        </w:rPr>
        <w:t>حسب عزيز وكزيز (2021، ص256): يعني إدراك الفرد للمعاني المجردة بالنسبة للفلسفة فقد اعتمدت على تحديد مفهوم التمثل انطلاقا من الإدراك كتعبير عن الفكر البشري (العقل) الذي يتميز بإعطاء ابستمولوجيا نحو معاني مجردة غير ملموسة لتشكيل تصور يدركه الفرد ويتفاعل به في مجالات حياته اليومية الاجتماعية كأحد آليات المعرفة المجردة.</w:t>
      </w:r>
    </w:p>
    <w:p w:rsidR="00180FDF" w:rsidRDefault="00180FDF" w:rsidP="00180FDF">
      <w:pPr>
        <w:bidi/>
        <w:spacing w:line="360" w:lineRule="auto"/>
        <w:ind w:left="360"/>
        <w:jc w:val="both"/>
        <w:rPr>
          <w:rFonts w:ascii="Simplified Arabic" w:hAnsi="Simplified Arabic" w:cs="Simplified Arabic"/>
          <w:sz w:val="28"/>
          <w:szCs w:val="28"/>
          <w:rtl/>
        </w:rPr>
      </w:pPr>
      <w:r w:rsidRPr="005C3238">
        <w:rPr>
          <w:rFonts w:ascii="Simplified Arabic" w:hAnsi="Simplified Arabic" w:cs="Simplified Arabic"/>
          <w:sz w:val="28"/>
          <w:szCs w:val="28"/>
          <w:rtl/>
        </w:rPr>
        <w:t>و</w:t>
      </w:r>
      <w:r>
        <w:rPr>
          <w:rFonts w:ascii="Simplified Arabic" w:hAnsi="Simplified Arabic" w:cs="Simplified Arabic" w:hint="cs"/>
          <w:sz w:val="28"/>
          <w:szCs w:val="28"/>
          <w:rtl/>
        </w:rPr>
        <w:t xml:space="preserve">ذكر سومار (2016) أن </w:t>
      </w:r>
      <w:r w:rsidRPr="005C3238">
        <w:rPr>
          <w:rFonts w:ascii="Simplified Arabic" w:hAnsi="Simplified Arabic" w:cs="Simplified Arabic"/>
          <w:sz w:val="28"/>
          <w:szCs w:val="28"/>
          <w:rtl/>
        </w:rPr>
        <w:t>التمثل مصطلح مرادف لتثقف ويستخدم لوصف العملية التي يقوم من خلالها تمثل شخص من خارج الجماعة أو مهاجر أو جماعة خاضعة، بحيث يتكامل مع المجتمع المهيمن المضيف بها</w:t>
      </w:r>
      <w:r>
        <w:rPr>
          <w:rFonts w:ascii="Simplified Arabic" w:hAnsi="Simplified Arabic" w:cs="Simplified Arabic" w:hint="cs"/>
          <w:sz w:val="28"/>
          <w:szCs w:val="28"/>
          <w:rtl/>
        </w:rPr>
        <w:t>،</w:t>
      </w:r>
      <w:r w:rsidRPr="005C3238">
        <w:rPr>
          <w:rFonts w:ascii="Simplified Arabic" w:hAnsi="Simplified Arabic" w:cs="Simplified Arabic"/>
          <w:sz w:val="28"/>
          <w:szCs w:val="28"/>
          <w:rtl/>
        </w:rPr>
        <w:t xml:space="preserve"> لا يمكن تميزه عن سائر أعضائه.  </w:t>
      </w:r>
    </w:p>
    <w:p w:rsidR="00180FDF" w:rsidRPr="007F6ECF" w:rsidRDefault="00180FDF" w:rsidP="00E46D58">
      <w:pPr>
        <w:pStyle w:val="Paragraphedeliste"/>
        <w:numPr>
          <w:ilvl w:val="0"/>
          <w:numId w:val="31"/>
        </w:numPr>
        <w:bidi/>
        <w:spacing w:after="160" w:line="360" w:lineRule="auto"/>
        <w:jc w:val="both"/>
        <w:rPr>
          <w:rFonts w:ascii="Simplified Arabic" w:hAnsi="Simplified Arabic" w:cs="Simplified Arabic"/>
          <w:sz w:val="28"/>
          <w:szCs w:val="28"/>
          <w:rtl/>
        </w:rPr>
      </w:pPr>
      <w:r w:rsidRPr="007F6ECF">
        <w:rPr>
          <w:rFonts w:ascii="Simplified Arabic" w:hAnsi="Simplified Arabic" w:cs="Simplified Arabic"/>
          <w:b/>
          <w:bCs/>
          <w:sz w:val="28"/>
          <w:szCs w:val="28"/>
          <w:rtl/>
        </w:rPr>
        <w:t xml:space="preserve"> التصور في علم النفس الاجتماعي:</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يعرف موسكوفيتشي (2019، ص08) التصورات بأن لديها القدرة على خلق الواقع من خلال تجسيد المفاهيم والصور، وتوجيه الممارسات المادية والرمزية نحو واقع يتفق معها بشكل مختصر، تظهر قوتنا في إعطاء شكل لواقع معين، ووضع وجودنا الشخصي في هذا السياق يتمثل في التصورات والرموز اللفظية والتي تؤثر على علاقاتنا وتفاعلاتنا بطرق مختلفة وبهذا نشترك في نفس الحقائق.</w:t>
      </w:r>
    </w:p>
    <w:p w:rsidR="00180FDF"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وفي تعريف آخر له: هو إعادة شيء للوعي مرة ثانية رغم غيابه في المجال المادي، وهذا ما يجعله عملية تجريدية محضة إلى جانب كونه عملية إدراكية فكرية. (بورنان، 2007، ص11)</w:t>
      </w:r>
    </w:p>
    <w:p w:rsidR="00180FDF" w:rsidRPr="00EE13F1" w:rsidRDefault="00180FDF" w:rsidP="00180FDF">
      <w:pPr>
        <w:bidi/>
        <w:spacing w:line="360" w:lineRule="auto"/>
        <w:jc w:val="both"/>
        <w:rPr>
          <w:rFonts w:ascii="Simplified Arabic" w:hAnsi="Simplified Arabic" w:cs="Simplified Arabic"/>
          <w:sz w:val="28"/>
          <w:szCs w:val="28"/>
          <w:rtl/>
        </w:rPr>
      </w:pPr>
      <w:r w:rsidRPr="00EE13F1">
        <w:rPr>
          <w:rFonts w:ascii="Simplified Arabic" w:hAnsi="Simplified Arabic" w:cs="Simplified Arabic"/>
          <w:sz w:val="28"/>
          <w:szCs w:val="28"/>
          <w:rtl/>
        </w:rPr>
        <w:t>يعتبره بنية مستقلة نشطة تتضمن ثلاثة أبعاد ومستويات: (</w:t>
      </w:r>
      <w:r w:rsidRPr="00EE13F1">
        <w:rPr>
          <w:rFonts w:ascii="Simplified Arabic" w:hAnsi="Simplified Arabic" w:cs="Simplified Arabic" w:hint="cs"/>
          <w:sz w:val="28"/>
          <w:szCs w:val="28"/>
          <w:rtl/>
        </w:rPr>
        <w:t xml:space="preserve">عميرات، 2017، </w:t>
      </w:r>
      <w:r w:rsidRPr="00EE13F1">
        <w:rPr>
          <w:rFonts w:ascii="Simplified Arabic" w:hAnsi="Simplified Arabic" w:cs="Simplified Arabic"/>
          <w:sz w:val="28"/>
          <w:szCs w:val="28"/>
          <w:rtl/>
        </w:rPr>
        <w:t>ص19</w:t>
      </w:r>
      <w:r w:rsidRPr="00EE13F1">
        <w:rPr>
          <w:rFonts w:ascii="Simplified Arabic" w:hAnsi="Simplified Arabic" w:cs="Simplified Arabic" w:hint="cs"/>
          <w:sz w:val="28"/>
          <w:szCs w:val="28"/>
          <w:rtl/>
        </w:rPr>
        <w:t>)</w:t>
      </w:r>
    </w:p>
    <w:p w:rsidR="00FB05C6" w:rsidRDefault="00180FDF" w:rsidP="00E46D58">
      <w:pPr>
        <w:numPr>
          <w:ilvl w:val="0"/>
          <w:numId w:val="26"/>
        </w:numPr>
        <w:bidi/>
        <w:spacing w:after="160" w:line="360" w:lineRule="auto"/>
        <w:jc w:val="both"/>
        <w:rPr>
          <w:rFonts w:ascii="Simplified Arabic" w:hAnsi="Simplified Arabic" w:cs="Simplified Arabic"/>
          <w:sz w:val="28"/>
          <w:szCs w:val="28"/>
        </w:rPr>
      </w:pPr>
      <w:r w:rsidRPr="00EE13F1">
        <w:rPr>
          <w:rFonts w:ascii="Simplified Arabic" w:hAnsi="Simplified Arabic" w:cs="Simplified Arabic"/>
          <w:sz w:val="28"/>
          <w:szCs w:val="28"/>
          <w:rtl/>
        </w:rPr>
        <w:t xml:space="preserve">المعلومة </w:t>
      </w:r>
      <w:r w:rsidRPr="00EE13F1">
        <w:rPr>
          <w:rFonts w:ascii="Simplified Arabic" w:hAnsi="Simplified Arabic" w:cs="Simplified Arabic"/>
          <w:sz w:val="28"/>
          <w:szCs w:val="28"/>
        </w:rPr>
        <w:t>l’information</w:t>
      </w:r>
      <w:r w:rsidRPr="00EE13F1">
        <w:rPr>
          <w:rFonts w:ascii="Simplified Arabic" w:hAnsi="Simplified Arabic" w:cs="Simplified Arabic"/>
          <w:sz w:val="28"/>
          <w:szCs w:val="28"/>
          <w:rtl/>
        </w:rPr>
        <w:t xml:space="preserve">: ممثلة في الكم من المعارف التي تتوفر عليها جماعة من الأفراد </w:t>
      </w:r>
    </w:p>
    <w:p w:rsidR="00180FDF" w:rsidRPr="00EE13F1" w:rsidRDefault="00180FDF" w:rsidP="00FB05C6">
      <w:pPr>
        <w:bidi/>
        <w:spacing w:after="160" w:line="360" w:lineRule="auto"/>
        <w:ind w:left="360"/>
        <w:jc w:val="both"/>
        <w:rPr>
          <w:rFonts w:ascii="Simplified Arabic" w:hAnsi="Simplified Arabic" w:cs="Simplified Arabic"/>
          <w:sz w:val="28"/>
          <w:szCs w:val="28"/>
        </w:rPr>
      </w:pPr>
      <w:r w:rsidRPr="00EE13F1">
        <w:rPr>
          <w:rFonts w:ascii="Simplified Arabic" w:hAnsi="Simplified Arabic" w:cs="Simplified Arabic"/>
          <w:sz w:val="28"/>
          <w:szCs w:val="28"/>
          <w:rtl/>
        </w:rPr>
        <w:lastRenderedPageBreak/>
        <w:t>كذوات إزاء موضوع اجتماعي جد محدد هذه العلوم تختلف نسبيا من جماعة اجتماعية إلى أخرى ومن مجتمع إلى آخر</w:t>
      </w:r>
      <w:r>
        <w:rPr>
          <w:rFonts w:ascii="Simplified Arabic" w:hAnsi="Simplified Arabic" w:cs="Simplified Arabic" w:hint="cs"/>
          <w:sz w:val="28"/>
          <w:szCs w:val="28"/>
          <w:rtl/>
        </w:rPr>
        <w:t>.</w:t>
      </w:r>
    </w:p>
    <w:p w:rsidR="00180FDF" w:rsidRDefault="00180FDF" w:rsidP="00E46D58">
      <w:pPr>
        <w:numPr>
          <w:ilvl w:val="0"/>
          <w:numId w:val="26"/>
        </w:numPr>
        <w:bidi/>
        <w:spacing w:after="160" w:line="360" w:lineRule="auto"/>
        <w:jc w:val="both"/>
        <w:rPr>
          <w:rFonts w:ascii="Simplified Arabic" w:hAnsi="Simplified Arabic" w:cs="Simplified Arabic"/>
          <w:sz w:val="28"/>
          <w:szCs w:val="28"/>
        </w:rPr>
      </w:pPr>
      <w:r w:rsidRPr="00EE13F1">
        <w:rPr>
          <w:rFonts w:ascii="Simplified Arabic" w:hAnsi="Simplified Arabic" w:cs="Simplified Arabic"/>
          <w:sz w:val="28"/>
          <w:szCs w:val="28"/>
          <w:rtl/>
        </w:rPr>
        <w:t xml:space="preserve">حقل التمثل </w:t>
      </w:r>
      <w:r w:rsidRPr="00EE13F1">
        <w:rPr>
          <w:rFonts w:ascii="Simplified Arabic" w:hAnsi="Simplified Arabic" w:cs="Simplified Arabic"/>
          <w:sz w:val="28"/>
          <w:szCs w:val="28"/>
        </w:rPr>
        <w:t>champ de la représentation</w:t>
      </w:r>
      <w:r>
        <w:rPr>
          <w:rFonts w:ascii="Simplified Arabic" w:hAnsi="Simplified Arabic" w:cs="Simplified Arabic" w:hint="cs"/>
          <w:sz w:val="28"/>
          <w:szCs w:val="28"/>
          <w:rtl/>
        </w:rPr>
        <w:t>:</w:t>
      </w:r>
      <w:r w:rsidRPr="00EE13F1">
        <w:rPr>
          <w:rFonts w:ascii="Simplified Arabic" w:hAnsi="Simplified Arabic" w:cs="Simplified Arabic"/>
          <w:sz w:val="28"/>
          <w:szCs w:val="28"/>
          <w:rtl/>
        </w:rPr>
        <w:t xml:space="preserve"> أي الكيفية التي ينبني عليها وينتظم مضمون التمثل من جهة، ونوعية هذا المضمون وخاصيته الانطباعية</w:t>
      </w:r>
      <w:r>
        <w:rPr>
          <w:rFonts w:ascii="Simplified Arabic" w:hAnsi="Simplified Arabic" w:cs="Simplified Arabic" w:hint="cs"/>
          <w:sz w:val="28"/>
          <w:szCs w:val="28"/>
          <w:rtl/>
        </w:rPr>
        <w:t>.</w:t>
      </w:r>
    </w:p>
    <w:p w:rsidR="00180FDF" w:rsidRPr="00EE13F1" w:rsidRDefault="00180FDF" w:rsidP="00E46D58">
      <w:pPr>
        <w:numPr>
          <w:ilvl w:val="0"/>
          <w:numId w:val="26"/>
        </w:numPr>
        <w:bidi/>
        <w:spacing w:after="160" w:line="360" w:lineRule="auto"/>
        <w:jc w:val="both"/>
        <w:rPr>
          <w:rFonts w:ascii="Simplified Arabic" w:hAnsi="Simplified Arabic" w:cs="Simplified Arabic"/>
          <w:sz w:val="28"/>
          <w:szCs w:val="28"/>
          <w:rtl/>
        </w:rPr>
      </w:pPr>
      <w:r w:rsidRPr="00EE13F1">
        <w:rPr>
          <w:rFonts w:ascii="Simplified Arabic" w:hAnsi="Simplified Arabic" w:cs="Simplified Arabic"/>
          <w:sz w:val="28"/>
          <w:szCs w:val="28"/>
          <w:rtl/>
        </w:rPr>
        <w:t xml:space="preserve">الموقف </w:t>
      </w:r>
      <w:r w:rsidRPr="00EE13F1">
        <w:rPr>
          <w:rFonts w:ascii="Simplified Arabic" w:hAnsi="Simplified Arabic" w:cs="Simplified Arabic"/>
          <w:sz w:val="28"/>
          <w:szCs w:val="28"/>
        </w:rPr>
        <w:t>l’attitude</w:t>
      </w:r>
      <w:r w:rsidRPr="00EE13F1">
        <w:rPr>
          <w:rFonts w:ascii="Simplified Arabic" w:hAnsi="Simplified Arabic" w:cs="Simplified Arabic"/>
          <w:sz w:val="28"/>
          <w:szCs w:val="28"/>
          <w:rtl/>
        </w:rPr>
        <w:t>: الذي يفسر السلوك الإيجابي أو السلبي إزاء موضوع التمثل</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ويوضح </w:t>
      </w:r>
      <w:r>
        <w:rPr>
          <w:rFonts w:ascii="Simplified Arabic" w:hAnsi="Simplified Arabic" w:cs="Simplified Arabic"/>
          <w:sz w:val="28"/>
          <w:szCs w:val="28"/>
        </w:rPr>
        <w:t>Patrick</w:t>
      </w:r>
      <w:r>
        <w:rPr>
          <w:rFonts w:ascii="Simplified Arabic" w:hAnsi="Simplified Arabic" w:cs="Simplified Arabic" w:hint="cs"/>
          <w:sz w:val="28"/>
          <w:szCs w:val="28"/>
          <w:rtl/>
        </w:rPr>
        <w:t xml:space="preserve"> (2011، ص11) وفقا ل </w:t>
      </w:r>
      <w:r>
        <w:rPr>
          <w:rFonts w:ascii="Simplified Arabic" w:hAnsi="Simplified Arabic" w:cs="Simplified Arabic"/>
          <w:sz w:val="28"/>
          <w:szCs w:val="28"/>
        </w:rPr>
        <w:t>Doise</w:t>
      </w:r>
      <w:r>
        <w:rPr>
          <w:rFonts w:ascii="Simplified Arabic" w:hAnsi="Simplified Arabic" w:cs="Simplified Arabic" w:hint="cs"/>
          <w:sz w:val="28"/>
          <w:szCs w:val="28"/>
          <w:rtl/>
        </w:rPr>
        <w:t>، لا تعتبر التصورات مجرد تصورات ذاتية، بل تتأثر بشكل كبير بالديناميات الاجتماعية من خلال تقارير التواصل، تضع هذه التصورات الفاعليين الاجتماعيين في سياق التفاعل، عندما تتطور هذه الديناميات الاجتماعية تثير أسئلة هامة وتعزز العمل على إحداث تأثير في مواقف محددة، مرتبطة بتكوين الجوانب للأفراد.</w:t>
      </w:r>
    </w:p>
    <w:p w:rsidR="00180FDF" w:rsidRPr="005C3238" w:rsidRDefault="00180FDF" w:rsidP="00180FDF">
      <w:pPr>
        <w:bidi/>
        <w:spacing w:line="360" w:lineRule="auto"/>
        <w:jc w:val="both"/>
        <w:rPr>
          <w:rFonts w:ascii="Simplified Arabic" w:hAnsi="Simplified Arabic" w:cs="Simplified Arabic"/>
          <w:sz w:val="28"/>
          <w:szCs w:val="28"/>
          <w:rtl/>
        </w:rPr>
      </w:pPr>
      <w:r w:rsidRPr="005C3238">
        <w:rPr>
          <w:rFonts w:ascii="Simplified Arabic" w:hAnsi="Simplified Arabic" w:cs="Simplified Arabic"/>
          <w:sz w:val="28"/>
          <w:szCs w:val="28"/>
          <w:rtl/>
        </w:rPr>
        <w:t>حسب دور كايم يمكننا تمييز نوعين من التصورات:</w:t>
      </w:r>
    </w:p>
    <w:p w:rsidR="00180FDF" w:rsidRPr="005C3238" w:rsidRDefault="00180FDF" w:rsidP="00E46D58">
      <w:pPr>
        <w:pStyle w:val="Paragraphedeliste"/>
        <w:numPr>
          <w:ilvl w:val="0"/>
          <w:numId w:val="25"/>
        </w:numPr>
        <w:bidi/>
        <w:spacing w:after="160" w:line="360" w:lineRule="auto"/>
        <w:jc w:val="both"/>
        <w:rPr>
          <w:rFonts w:ascii="Simplified Arabic" w:hAnsi="Simplified Arabic" w:cs="Simplified Arabic"/>
          <w:sz w:val="28"/>
          <w:szCs w:val="28"/>
        </w:rPr>
      </w:pPr>
      <w:r w:rsidRPr="005C3238">
        <w:rPr>
          <w:rFonts w:ascii="Simplified Arabic" w:hAnsi="Simplified Arabic" w:cs="Simplified Arabic"/>
          <w:sz w:val="28"/>
          <w:szCs w:val="28"/>
          <w:rtl/>
        </w:rPr>
        <w:t>التصورات الفردية: وهي عملية ذهنية على ضوئها يقوم الفرد بتحليل وتفسير الواقع.</w:t>
      </w:r>
    </w:p>
    <w:p w:rsidR="00180FDF" w:rsidRPr="00EE13F1" w:rsidRDefault="00180FDF" w:rsidP="00E46D58">
      <w:pPr>
        <w:pStyle w:val="Paragraphedeliste"/>
        <w:numPr>
          <w:ilvl w:val="0"/>
          <w:numId w:val="25"/>
        </w:numPr>
        <w:bidi/>
        <w:spacing w:after="160" w:line="360" w:lineRule="auto"/>
        <w:jc w:val="both"/>
        <w:rPr>
          <w:rFonts w:ascii="Simplified Arabic" w:hAnsi="Simplified Arabic" w:cs="Simplified Arabic"/>
          <w:sz w:val="28"/>
          <w:szCs w:val="28"/>
          <w:rtl/>
        </w:rPr>
      </w:pPr>
      <w:r w:rsidRPr="005C3238">
        <w:rPr>
          <w:rFonts w:ascii="Simplified Arabic" w:hAnsi="Simplified Arabic" w:cs="Simplified Arabic"/>
          <w:sz w:val="28"/>
          <w:szCs w:val="28"/>
          <w:rtl/>
        </w:rPr>
        <w:t>التصورات الجماعية: مرتبطة بالمجتمع بأكمله وتحفيز ال</w:t>
      </w:r>
      <w:r>
        <w:rPr>
          <w:rFonts w:ascii="Simplified Arabic" w:hAnsi="Simplified Arabic" w:cs="Simplified Arabic" w:hint="cs"/>
          <w:sz w:val="28"/>
          <w:szCs w:val="28"/>
          <w:rtl/>
        </w:rPr>
        <w:t>أ</w:t>
      </w:r>
      <w:r w:rsidRPr="005C3238">
        <w:rPr>
          <w:rFonts w:ascii="Simplified Arabic" w:hAnsi="Simplified Arabic" w:cs="Simplified Arabic"/>
          <w:sz w:val="28"/>
          <w:szCs w:val="28"/>
          <w:rtl/>
        </w:rPr>
        <w:t>فراد للتفكير بطر</w:t>
      </w:r>
      <w:r>
        <w:rPr>
          <w:rFonts w:ascii="Simplified Arabic" w:hAnsi="Simplified Arabic" w:cs="Simplified Arabic" w:hint="cs"/>
          <w:sz w:val="28"/>
          <w:szCs w:val="28"/>
          <w:rtl/>
        </w:rPr>
        <w:t>ي</w:t>
      </w:r>
      <w:r w:rsidRPr="005C3238">
        <w:rPr>
          <w:rFonts w:ascii="Simplified Arabic" w:hAnsi="Simplified Arabic" w:cs="Simplified Arabic"/>
          <w:sz w:val="28"/>
          <w:szCs w:val="28"/>
          <w:rtl/>
        </w:rPr>
        <w:t>قة و</w:t>
      </w:r>
      <w:r>
        <w:rPr>
          <w:rFonts w:ascii="Simplified Arabic" w:hAnsi="Simplified Arabic" w:cs="Simplified Arabic" w:hint="cs"/>
          <w:sz w:val="28"/>
          <w:szCs w:val="28"/>
          <w:rtl/>
        </w:rPr>
        <w:t>ا</w:t>
      </w:r>
      <w:r w:rsidRPr="005C3238">
        <w:rPr>
          <w:rFonts w:ascii="Simplified Arabic" w:hAnsi="Simplified Arabic" w:cs="Simplified Arabic"/>
          <w:sz w:val="28"/>
          <w:szCs w:val="28"/>
          <w:rtl/>
        </w:rPr>
        <w:t>حدة</w:t>
      </w:r>
      <w:r>
        <w:rPr>
          <w:rFonts w:ascii="Simplified Arabic" w:hAnsi="Simplified Arabic" w:cs="Simplified Arabic" w:hint="cs"/>
          <w:sz w:val="28"/>
          <w:szCs w:val="28"/>
          <w:rtl/>
        </w:rPr>
        <w:t>،</w:t>
      </w:r>
      <w:r w:rsidRPr="005C3238">
        <w:rPr>
          <w:rFonts w:ascii="Simplified Arabic" w:hAnsi="Simplified Arabic" w:cs="Simplified Arabic"/>
          <w:sz w:val="28"/>
          <w:szCs w:val="28"/>
          <w:rtl/>
        </w:rPr>
        <w:t xml:space="preserve"> كما أن التصورات تحمل بعدا نفسيا واجتماعيا باعتبارها أفكار ذاتية تعكس تأثير الاتجاهات الاجتماعية على الأفراد من خلال ما يمليه الواقع الاجتماعي. (</w:t>
      </w:r>
      <w:r>
        <w:rPr>
          <w:rFonts w:ascii="Simplified Arabic" w:hAnsi="Simplified Arabic" w:cs="Simplified Arabic" w:hint="cs"/>
          <w:sz w:val="28"/>
          <w:szCs w:val="28"/>
          <w:rtl/>
        </w:rPr>
        <w:t xml:space="preserve">ملياني، ملياني، 2021، </w:t>
      </w:r>
      <w:r w:rsidRPr="005C3238">
        <w:rPr>
          <w:rFonts w:ascii="Simplified Arabic" w:hAnsi="Simplified Arabic" w:cs="Simplified Arabic"/>
          <w:sz w:val="28"/>
          <w:szCs w:val="28"/>
          <w:rtl/>
        </w:rPr>
        <w:t>ص111</w:t>
      </w:r>
      <w:r>
        <w:rPr>
          <w:rFonts w:ascii="Simplified Arabic" w:hAnsi="Simplified Arabic" w:cs="Simplified Arabic" w:hint="cs"/>
          <w:sz w:val="28"/>
          <w:szCs w:val="28"/>
          <w:rtl/>
        </w:rPr>
        <w:t>)</w:t>
      </w:r>
    </w:p>
    <w:p w:rsidR="00180FDF" w:rsidRPr="007F6ECF" w:rsidRDefault="00180FDF" w:rsidP="00E46D58">
      <w:pPr>
        <w:pStyle w:val="Paragraphedeliste"/>
        <w:numPr>
          <w:ilvl w:val="0"/>
          <w:numId w:val="31"/>
        </w:numPr>
        <w:bidi/>
        <w:spacing w:after="160" w:line="360" w:lineRule="auto"/>
        <w:jc w:val="both"/>
        <w:rPr>
          <w:rFonts w:ascii="Simplified Arabic" w:hAnsi="Simplified Arabic" w:cs="Simplified Arabic"/>
          <w:sz w:val="28"/>
          <w:szCs w:val="28"/>
          <w:rtl/>
        </w:rPr>
      </w:pPr>
      <w:r w:rsidRPr="007F6ECF">
        <w:rPr>
          <w:rFonts w:ascii="Simplified Arabic" w:hAnsi="Simplified Arabic" w:cs="Simplified Arabic"/>
          <w:b/>
          <w:bCs/>
          <w:sz w:val="28"/>
          <w:szCs w:val="28"/>
          <w:rtl/>
        </w:rPr>
        <w:t xml:space="preserve"> التصور في التحليل النفسي:</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مفهوم التصور أساسي بالنسبة للتحليل النفسي، إنه أحد الأوجه الأولى لوظيفة الجهاز النفسي، بل أول معرفة يتكون على إثرها هذا الجهاز. (بوصوفة، شرادي، 2016، ص74).</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كما يشير التصور في أعمال فرويد </w:t>
      </w:r>
      <w:r>
        <w:rPr>
          <w:rFonts w:ascii="Simplified Arabic" w:hAnsi="Simplified Arabic" w:cs="Simplified Arabic"/>
          <w:sz w:val="28"/>
          <w:szCs w:val="28"/>
        </w:rPr>
        <w:t>Freud</w:t>
      </w:r>
      <w:r>
        <w:rPr>
          <w:rFonts w:ascii="Simplified Arabic" w:hAnsi="Simplified Arabic" w:cs="Simplified Arabic" w:hint="cs"/>
          <w:sz w:val="28"/>
          <w:szCs w:val="28"/>
          <w:rtl/>
        </w:rPr>
        <w:t xml:space="preserve"> إلى العناصر المادية الملاحظة التي تتثبت فيها الغريزة، في الوقت الذي ينقسم فيه الجهاز النفسي تحت تأثير الكبت إلى شعور وما قبل شعور واللاشعور، وهذا يعني أن عملية الكبت تحدث انطلاقا من التصورات، ومن التصورات تحدث أيضا عملية العلاج النفسي. (</w:t>
      </w:r>
      <w:r>
        <w:rPr>
          <w:rFonts w:ascii="Simplified Arabic" w:hAnsi="Simplified Arabic" w:cs="Simplified Arabic"/>
          <w:sz w:val="28"/>
          <w:szCs w:val="28"/>
        </w:rPr>
        <w:t>Doron, Parot, 2007, P627</w:t>
      </w:r>
      <w:r>
        <w:rPr>
          <w:rFonts w:ascii="Simplified Arabic" w:hAnsi="Simplified Arabic" w:cs="Simplified Arabic" w:hint="cs"/>
          <w:sz w:val="28"/>
          <w:szCs w:val="28"/>
          <w:rtl/>
        </w:rPr>
        <w:t xml:space="preserve">) </w:t>
      </w:r>
    </w:p>
    <w:p w:rsidR="00180FDF" w:rsidRDefault="00180FDF" w:rsidP="00FB05C6">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ويضيف </w:t>
      </w:r>
      <w:r w:rsidRPr="005C3238">
        <w:rPr>
          <w:rFonts w:ascii="Simplified Arabic" w:hAnsi="Simplified Arabic" w:cs="Simplified Arabic"/>
          <w:sz w:val="28"/>
          <w:szCs w:val="28"/>
          <w:rtl/>
        </w:rPr>
        <w:t xml:space="preserve">فرويد </w:t>
      </w:r>
      <w:r w:rsidRPr="005C3238">
        <w:rPr>
          <w:rFonts w:ascii="Simplified Arabic" w:hAnsi="Simplified Arabic" w:cs="Simplified Arabic"/>
          <w:sz w:val="28"/>
          <w:szCs w:val="28"/>
        </w:rPr>
        <w:t>S.Freud</w:t>
      </w:r>
      <w:r w:rsidRPr="005C3238">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5C3238">
        <w:rPr>
          <w:rFonts w:ascii="Simplified Arabic" w:hAnsi="Simplified Arabic" w:cs="Simplified Arabic"/>
          <w:sz w:val="28"/>
          <w:szCs w:val="28"/>
          <w:rtl/>
        </w:rPr>
        <w:t xml:space="preserve"> التصورات </w:t>
      </w:r>
      <w:r>
        <w:rPr>
          <w:rFonts w:ascii="Simplified Arabic" w:hAnsi="Simplified Arabic" w:cs="Simplified Arabic" w:hint="cs"/>
          <w:sz w:val="28"/>
          <w:szCs w:val="28"/>
          <w:rtl/>
        </w:rPr>
        <w:t xml:space="preserve">ليست </w:t>
      </w:r>
      <w:r w:rsidRPr="005C3238">
        <w:rPr>
          <w:rFonts w:ascii="Simplified Arabic" w:hAnsi="Simplified Arabic" w:cs="Simplified Arabic"/>
          <w:sz w:val="28"/>
          <w:szCs w:val="28"/>
          <w:rtl/>
        </w:rPr>
        <w:t>شيئا آخر سوى الهوامات اللاواعية</w:t>
      </w:r>
      <w:r>
        <w:rPr>
          <w:rFonts w:ascii="Simplified Arabic" w:hAnsi="Simplified Arabic" w:cs="Simplified Arabic" w:hint="cs"/>
          <w:sz w:val="28"/>
          <w:szCs w:val="28"/>
          <w:rtl/>
        </w:rPr>
        <w:t xml:space="preserve">، </w:t>
      </w:r>
      <w:r w:rsidRPr="005C3238">
        <w:rPr>
          <w:rFonts w:ascii="Simplified Arabic" w:hAnsi="Simplified Arabic" w:cs="Simplified Arabic"/>
          <w:sz w:val="28"/>
          <w:szCs w:val="28"/>
          <w:rtl/>
        </w:rPr>
        <w:t>وتبرز فكرة تصور الشيء في مرحلة مبكرة جنبا إلى جنب مع "الآثار الذكرية" إذ أن التصور يعيد إحياء الأثر الذكروي وقد ننظر إليه كمدرج استثمار لهذا الأثر</w:t>
      </w:r>
      <w:r>
        <w:rPr>
          <w:rFonts w:ascii="Simplified Arabic" w:hAnsi="Simplified Arabic" w:cs="Simplified Arabic" w:hint="cs"/>
          <w:sz w:val="28"/>
          <w:szCs w:val="28"/>
          <w:rtl/>
        </w:rPr>
        <w:t xml:space="preserve">، كما نجده تحدث </w:t>
      </w:r>
      <w:r w:rsidRPr="005C3238">
        <w:rPr>
          <w:rFonts w:ascii="Simplified Arabic" w:hAnsi="Simplified Arabic" w:cs="Simplified Arabic"/>
          <w:sz w:val="28"/>
          <w:szCs w:val="28"/>
          <w:rtl/>
        </w:rPr>
        <w:t>عن التصور الواعي الذي يحتوي على تصور الشيء وتصور الكلمة المعبرة عنه، وأما التصور اللاواعي فه</w:t>
      </w:r>
      <w:r>
        <w:rPr>
          <w:rFonts w:ascii="Simplified Arabic" w:hAnsi="Simplified Arabic" w:cs="Simplified Arabic" w:hint="cs"/>
          <w:sz w:val="28"/>
          <w:szCs w:val="28"/>
          <w:rtl/>
        </w:rPr>
        <w:t>و</w:t>
      </w:r>
      <w:r w:rsidRPr="005C3238">
        <w:rPr>
          <w:rFonts w:ascii="Simplified Arabic" w:hAnsi="Simplified Arabic" w:cs="Simplified Arabic"/>
          <w:sz w:val="28"/>
          <w:szCs w:val="28"/>
          <w:rtl/>
        </w:rPr>
        <w:t xml:space="preserve"> يحتوي على تصور الأشياء فقط، يعطي التحليل النفسي أهمية قصوى للإستهامات ودورها في التصور، ل</w:t>
      </w:r>
      <w:r>
        <w:rPr>
          <w:rFonts w:ascii="Simplified Arabic" w:hAnsi="Simplified Arabic" w:cs="Simplified Arabic" w:hint="cs"/>
          <w:sz w:val="28"/>
          <w:szCs w:val="28"/>
          <w:rtl/>
        </w:rPr>
        <w:t>أ</w:t>
      </w:r>
      <w:r w:rsidRPr="005C3238">
        <w:rPr>
          <w:rFonts w:ascii="Simplified Arabic" w:hAnsi="Simplified Arabic" w:cs="Simplified Arabic"/>
          <w:sz w:val="28"/>
          <w:szCs w:val="28"/>
          <w:rtl/>
        </w:rPr>
        <w:t>ن الاستهامات هي التي تغير وتحول المواضيع الخارجية والتي تحبط بنا حسب معاشنا وإحساسنا وتجاربنا الذاتية وبالت</w:t>
      </w:r>
      <w:r>
        <w:rPr>
          <w:rFonts w:ascii="Simplified Arabic" w:hAnsi="Simplified Arabic" w:cs="Simplified Arabic" w:hint="cs"/>
          <w:sz w:val="28"/>
          <w:szCs w:val="28"/>
          <w:rtl/>
        </w:rPr>
        <w:t>ا</w:t>
      </w:r>
      <w:r w:rsidRPr="005C3238">
        <w:rPr>
          <w:rFonts w:ascii="Simplified Arabic" w:hAnsi="Simplified Arabic" w:cs="Simplified Arabic"/>
          <w:sz w:val="28"/>
          <w:szCs w:val="28"/>
          <w:rtl/>
        </w:rPr>
        <w:t>لي لا يقتصر التصور على مجرد نسخة للعالم الخارجي. (</w:t>
      </w:r>
      <w:r>
        <w:rPr>
          <w:rFonts w:ascii="Simplified Arabic" w:hAnsi="Simplified Arabic" w:cs="Simplified Arabic" w:hint="cs"/>
          <w:sz w:val="28"/>
          <w:szCs w:val="28"/>
          <w:rtl/>
        </w:rPr>
        <w:t xml:space="preserve">مزيان، 2012، </w:t>
      </w:r>
      <w:r w:rsidRPr="005C3238">
        <w:rPr>
          <w:rFonts w:ascii="Simplified Arabic" w:hAnsi="Simplified Arabic" w:cs="Simplified Arabic"/>
          <w:sz w:val="28"/>
          <w:szCs w:val="28"/>
          <w:rtl/>
        </w:rPr>
        <w:t>ص38</w:t>
      </w:r>
      <w:r>
        <w:rPr>
          <w:rFonts w:ascii="Simplified Arabic" w:hAnsi="Simplified Arabic" w:cs="Simplified Arabic" w:hint="cs"/>
          <w:sz w:val="28"/>
          <w:szCs w:val="28"/>
          <w:rtl/>
        </w:rPr>
        <w:t>)</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2</w:t>
      </w:r>
      <w:r>
        <w:rPr>
          <w:rFonts w:ascii="Simplified Arabic" w:hAnsi="Simplified Arabic" w:cs="Simplified Arabic" w:hint="cs"/>
          <w:sz w:val="28"/>
          <w:szCs w:val="28"/>
          <w:rtl/>
        </w:rPr>
        <w:t>.</w:t>
      </w:r>
      <w:r w:rsidRPr="006658FF">
        <w:rPr>
          <w:rFonts w:ascii="Simplified Arabic" w:hAnsi="Simplified Arabic" w:cs="Simplified Arabic" w:hint="cs"/>
          <w:b/>
          <w:bCs/>
          <w:sz w:val="28"/>
          <w:szCs w:val="28"/>
          <w:rtl/>
        </w:rPr>
        <w:t>1. مصطلحات أساسية</w:t>
      </w:r>
      <w:r>
        <w:rPr>
          <w:rFonts w:ascii="Simplified Arabic" w:hAnsi="Simplified Arabic" w:cs="Simplified Arabic" w:hint="cs"/>
          <w:b/>
          <w:bCs/>
          <w:sz w:val="28"/>
          <w:szCs w:val="28"/>
          <w:rtl/>
        </w:rPr>
        <w:t xml:space="preserve"> وبعض المفاهيم المتعلقة بالتصور</w:t>
      </w:r>
      <w:r w:rsidRPr="006658FF">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p>
    <w:p w:rsidR="00180FDF" w:rsidRPr="007F6ECF" w:rsidRDefault="00180FDF" w:rsidP="00180FDF">
      <w:pPr>
        <w:bidi/>
        <w:spacing w:line="360" w:lineRule="auto"/>
        <w:jc w:val="both"/>
        <w:rPr>
          <w:rFonts w:ascii="Simplified Arabic" w:hAnsi="Simplified Arabic" w:cs="Simplified Arabic"/>
          <w:b/>
          <w:bCs/>
          <w:sz w:val="28"/>
          <w:szCs w:val="28"/>
          <w:rtl/>
        </w:rPr>
      </w:pPr>
      <w:r w:rsidRPr="007F6ECF">
        <w:rPr>
          <w:rFonts w:ascii="Simplified Arabic" w:hAnsi="Simplified Arabic" w:cs="Simplified Arabic" w:hint="cs"/>
          <w:b/>
          <w:bCs/>
          <w:sz w:val="28"/>
          <w:szCs w:val="28"/>
          <w:rtl/>
        </w:rPr>
        <w:t>1.2.1. مصطلحات أساسية:</w:t>
      </w:r>
    </w:p>
    <w:p w:rsidR="00180FDF" w:rsidRPr="007F6EC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Pr="006658FF">
        <w:rPr>
          <w:rFonts w:ascii="Simplified Arabic" w:hAnsi="Simplified Arabic" w:cs="Simplified Arabic" w:hint="cs"/>
          <w:b/>
          <w:bCs/>
          <w:sz w:val="28"/>
          <w:szCs w:val="28"/>
          <w:rtl/>
        </w:rPr>
        <w:t xml:space="preserve"> الدور</w:t>
      </w:r>
      <w:r>
        <w:rPr>
          <w:rFonts w:ascii="Simplified Arabic" w:hAnsi="Simplified Arabic" w:cs="Simplified Arabic" w:hint="cs"/>
          <w:b/>
          <w:bCs/>
          <w:sz w:val="28"/>
          <w:szCs w:val="28"/>
          <w:rtl/>
        </w:rPr>
        <w:t>(</w:t>
      </w:r>
      <w:r>
        <w:rPr>
          <w:rFonts w:ascii="Simplified Arabic" w:hAnsi="Simplified Arabic" w:cs="Simplified Arabic"/>
          <w:b/>
          <w:bCs/>
          <w:sz w:val="28"/>
          <w:szCs w:val="28"/>
        </w:rPr>
        <w:t>Rôle</w:t>
      </w:r>
      <w:r>
        <w:rPr>
          <w:rFonts w:ascii="Simplified Arabic" w:hAnsi="Simplified Arabic" w:cs="Simplified Arabic" w:hint="cs"/>
          <w:b/>
          <w:bCs/>
          <w:sz w:val="28"/>
          <w:szCs w:val="28"/>
          <w:rtl/>
        </w:rPr>
        <w:t>)</w:t>
      </w:r>
      <w:r w:rsidRPr="006658FF">
        <w:rPr>
          <w:rFonts w:ascii="Simplified Arabic" w:hAnsi="Simplified Arabic" w:cs="Simplified Arabic" w:hint="cs"/>
          <w:b/>
          <w:bCs/>
          <w:sz w:val="28"/>
          <w:szCs w:val="28"/>
          <w:rtl/>
        </w:rPr>
        <w:t>:</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تعريف السيكولوجي للدور: الدور هو ما يقوم به الفرد من أعمال ترتبط بوضعه أو مركزه الاجتماعي، ويمثل الدور الجانب الديناميكي (الحركي) للمركز، ويعني أيضا سلوك الإنسان في موقف جماعي. (بن عروس، 2021، ص556)</w:t>
      </w:r>
    </w:p>
    <w:p w:rsidR="00FB05C6"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يرى فرويد </w:t>
      </w:r>
      <w:r>
        <w:rPr>
          <w:rFonts w:ascii="Simplified Arabic" w:hAnsi="Simplified Arabic" w:cs="Simplified Arabic"/>
          <w:sz w:val="28"/>
          <w:szCs w:val="28"/>
        </w:rPr>
        <w:t>Freud</w:t>
      </w:r>
      <w:r>
        <w:rPr>
          <w:rFonts w:ascii="Simplified Arabic" w:hAnsi="Simplified Arabic" w:cs="Simplified Arabic" w:hint="cs"/>
          <w:sz w:val="28"/>
          <w:szCs w:val="28"/>
          <w:rtl/>
        </w:rPr>
        <w:t xml:space="preserve"> الدور بأنه أسلوب الفرد في المشاركة في الحياة الاجتماعية، وقد أشار إلى ان </w:t>
      </w:r>
    </w:p>
    <w:p w:rsidR="00180FDF" w:rsidRDefault="00180FDF" w:rsidP="00FB05C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أدوار الفرد بعضها شعوري وبعضها الآخر لاشعوري، والدور في نظره مجموعة من المشاعر، الواجبات، الأفعال والأفكار. أما ألبورت </w:t>
      </w:r>
      <w:r>
        <w:rPr>
          <w:rFonts w:ascii="Simplified Arabic" w:hAnsi="Simplified Arabic" w:cs="Simplified Arabic"/>
          <w:sz w:val="28"/>
          <w:szCs w:val="28"/>
        </w:rPr>
        <w:t>Allport</w:t>
      </w:r>
      <w:r>
        <w:rPr>
          <w:rFonts w:ascii="Simplified Arabic" w:hAnsi="Simplified Arabic" w:cs="Simplified Arabic" w:hint="cs"/>
          <w:sz w:val="28"/>
          <w:szCs w:val="28"/>
          <w:rtl/>
        </w:rPr>
        <w:t xml:space="preserve"> أضاف أن تصور الدور وقبول الدور وتوقعاته لسلوك الآخرين يختلف من فرد لآخر وتحدد قدرات الشخص، قدرة المرء على أداء الدور وتوقعاته المنتظرة من الآخرين داخل الموقف الاجتماعي. (جلول، 2022، ص57)</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وقد أشار ليفنسون </w:t>
      </w:r>
      <w:r>
        <w:rPr>
          <w:rFonts w:ascii="Simplified Arabic" w:hAnsi="Simplified Arabic" w:cs="Simplified Arabic"/>
          <w:sz w:val="28"/>
          <w:szCs w:val="28"/>
        </w:rPr>
        <w:t>Livenson</w:t>
      </w:r>
      <w:r>
        <w:rPr>
          <w:rFonts w:ascii="Simplified Arabic" w:hAnsi="Simplified Arabic" w:cs="Simplified Arabic" w:hint="cs"/>
          <w:sz w:val="28"/>
          <w:szCs w:val="28"/>
          <w:rtl/>
        </w:rPr>
        <w:t xml:space="preserve"> أن الدور هو أفكار الأفراد وأفعالهم وفي نفس الوقت يرتبط بتأثير المطالب البنائية الاجتماعية على الأفراد.</w:t>
      </w:r>
    </w:p>
    <w:p w:rsidR="00180FDF"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B906DC">
        <w:rPr>
          <w:rFonts w:ascii="Simplified Arabic" w:hAnsi="Simplified Arabic" w:cs="Simplified Arabic" w:hint="cs"/>
          <w:b/>
          <w:bCs/>
          <w:sz w:val="28"/>
          <w:szCs w:val="28"/>
          <w:rtl/>
        </w:rPr>
        <w:t xml:space="preserve"> المكانة</w:t>
      </w:r>
      <w:r>
        <w:rPr>
          <w:rFonts w:ascii="Simplified Arabic" w:hAnsi="Simplified Arabic" w:cs="Simplified Arabic" w:hint="cs"/>
          <w:b/>
          <w:bCs/>
          <w:sz w:val="28"/>
          <w:szCs w:val="28"/>
          <w:rtl/>
        </w:rPr>
        <w:t xml:space="preserve"> (</w:t>
      </w:r>
      <w:r>
        <w:rPr>
          <w:rFonts w:ascii="Simplified Arabic" w:hAnsi="Simplified Arabic" w:cs="Simplified Arabic"/>
          <w:b/>
          <w:bCs/>
          <w:sz w:val="28"/>
          <w:szCs w:val="28"/>
        </w:rPr>
        <w:t>Statut</w:t>
      </w:r>
      <w:r>
        <w:rPr>
          <w:rFonts w:ascii="Simplified Arabic" w:hAnsi="Simplified Arabic" w:cs="Simplified Arabic" w:hint="cs"/>
          <w:b/>
          <w:bCs/>
          <w:sz w:val="28"/>
          <w:szCs w:val="28"/>
          <w:rtl/>
        </w:rPr>
        <w:t>)</w:t>
      </w:r>
      <w:r w:rsidRPr="00B906DC">
        <w:rPr>
          <w:rFonts w:ascii="Simplified Arabic" w:hAnsi="Simplified Arabic" w:cs="Simplified Arabic" w:hint="cs"/>
          <w:b/>
          <w:bCs/>
          <w:sz w:val="28"/>
          <w:szCs w:val="28"/>
          <w:rtl/>
        </w:rPr>
        <w:t xml:space="preserve">: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تعريف المكانة: </w:t>
      </w:r>
      <w:r>
        <w:rPr>
          <w:rFonts w:ascii="Simplified Arabic" w:hAnsi="Simplified Arabic" w:cs="Simplified Arabic" w:hint="cs"/>
          <w:sz w:val="28"/>
          <w:szCs w:val="28"/>
          <w:rtl/>
        </w:rPr>
        <w:t xml:space="preserve">هي ترتيب دور ووظيفة الفرد أو الكائن الحي ضمن مجموعة لها بنية محددة. إن دافع السعي لتحقيق المكانة للأفضل والأعلى له أسس بيولوجية وأسس اجتماعية. (بن عروس، 2021، ص564)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وفي تعريف آخر، المكانة من الناحية الاجتماعية هي المركز الذي يحتله الفرد في السلم الاجتماعي، ويعتمد على مجموعة الأدوار التي يؤديها في المجتمع.</w:t>
      </w:r>
    </w:p>
    <w:p w:rsidR="00180FDF" w:rsidRDefault="00180FDF" w:rsidP="00FB05C6">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يمكننا القول أن العلاقة بين الدور، المكانة والتصور هي علاقة دائرية وتكاملية حيث تتداخل هذه المفاهيم لتحدد التفاعلات بين الأفراد في مختلف المواقف والوضعيات الاجتماعية، فالدور والمكانة يستلزم تصنيف الأفراد حسب معايير اجتماعية تؤدي إلى تعريف الوضعيات الاجتماعية، هذا التصنيف يعمل على مستوى التصورات (</w:t>
      </w:r>
      <w:r>
        <w:rPr>
          <w:rFonts w:ascii="Simplified Arabic" w:hAnsi="Simplified Arabic" w:cs="Simplified Arabic"/>
          <w:sz w:val="28"/>
          <w:szCs w:val="28"/>
        </w:rPr>
        <w:t>représentation</w:t>
      </w:r>
      <w:r>
        <w:rPr>
          <w:rFonts w:ascii="Simplified Arabic" w:hAnsi="Simplified Arabic" w:cs="Simplified Arabic" w:hint="cs"/>
          <w:sz w:val="28"/>
          <w:szCs w:val="28"/>
          <w:rtl/>
        </w:rPr>
        <w:t>)، غالبا بطريقة ضمنية، إن التصورات تلعب دورا محوريا في كيفية تحديد الأدوار والمكانات، بينما الأدوار والمكانات نفسها تؤثر في التصورات وتعيد تشكليها.</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نحدد تفاعل الدور، المكانة وتصور الأم والأب في تشكيل ديناميات الأسرة، حاليا تتداخل أدوار الأم والأب بشكل أكبر</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فالأب يساهم في الرعاية المنزلية والأم تساهم في الدخل الأسري، هذا التداخل يؤثر على التصورات مما يعيد تشكيل مكانة كل من الأم والأب.</w:t>
      </w:r>
    </w:p>
    <w:p w:rsidR="00180FDF" w:rsidRPr="007F6ECF" w:rsidRDefault="00180FDF" w:rsidP="00180FDF">
      <w:pPr>
        <w:bidi/>
        <w:spacing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2.2.1. </w:t>
      </w:r>
      <w:r w:rsidRPr="007F6ECF">
        <w:rPr>
          <w:rFonts w:ascii="Simplified Arabic" w:hAnsi="Simplified Arabic" w:cs="Simplified Arabic"/>
          <w:b/>
          <w:bCs/>
          <w:sz w:val="28"/>
          <w:szCs w:val="28"/>
          <w:rtl/>
        </w:rPr>
        <w:t>بعض المفاهيم المتعلقة بالتصو</w:t>
      </w:r>
      <w:r>
        <w:rPr>
          <w:rFonts w:ascii="Simplified Arabic" w:hAnsi="Simplified Arabic" w:cs="Simplified Arabic" w:hint="cs"/>
          <w:b/>
          <w:bCs/>
          <w:sz w:val="28"/>
          <w:szCs w:val="28"/>
          <w:rtl/>
        </w:rPr>
        <w:t>ر</w:t>
      </w:r>
      <w:r w:rsidRPr="007F6ECF">
        <w:rPr>
          <w:rFonts w:ascii="Simplified Arabic" w:hAnsi="Simplified Arabic" w:cs="Simplified Arabic"/>
          <w:b/>
          <w:bCs/>
          <w:sz w:val="28"/>
          <w:szCs w:val="28"/>
          <w:rtl/>
        </w:rPr>
        <w:t xml:space="preserve">: </w:t>
      </w:r>
    </w:p>
    <w:p w:rsidR="00180FDF" w:rsidRPr="00B01521"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ونظرا لما يحتويه التصور في طياته من معان ومفاهيم أخرى (كالاعتقاد والصورة...) سنحاول توضيح هذا الغموض في النقاط التالية:</w:t>
      </w:r>
    </w:p>
    <w:p w:rsidR="00180FDF" w:rsidRPr="005C3238" w:rsidRDefault="00180FDF" w:rsidP="00E46D58">
      <w:pPr>
        <w:pStyle w:val="Paragraphedeliste"/>
        <w:numPr>
          <w:ilvl w:val="0"/>
          <w:numId w:val="24"/>
        </w:numPr>
        <w:bidi/>
        <w:spacing w:after="160" w:line="360" w:lineRule="auto"/>
        <w:jc w:val="both"/>
        <w:rPr>
          <w:rFonts w:ascii="Simplified Arabic" w:hAnsi="Simplified Arabic" w:cs="Simplified Arabic"/>
          <w:sz w:val="28"/>
          <w:szCs w:val="28"/>
        </w:rPr>
      </w:pPr>
      <w:r w:rsidRPr="005C3238">
        <w:rPr>
          <w:rFonts w:ascii="Simplified Arabic" w:hAnsi="Simplified Arabic" w:cs="Simplified Arabic"/>
          <w:b/>
          <w:bCs/>
          <w:sz w:val="28"/>
          <w:szCs w:val="28"/>
          <w:rtl/>
        </w:rPr>
        <w:t>الاعتقاد والتصور:</w:t>
      </w:r>
      <w:r w:rsidRPr="005C3238">
        <w:rPr>
          <w:rFonts w:ascii="Simplified Arabic" w:hAnsi="Simplified Arabic" w:cs="Simplified Arabic"/>
          <w:sz w:val="28"/>
          <w:szCs w:val="28"/>
          <w:rtl/>
        </w:rPr>
        <w:t xml:space="preserve"> </w:t>
      </w:r>
    </w:p>
    <w:p w:rsidR="00180FDF" w:rsidRPr="005C3238" w:rsidRDefault="00180FDF" w:rsidP="00180FDF">
      <w:pPr>
        <w:bidi/>
        <w:spacing w:line="360" w:lineRule="auto"/>
        <w:ind w:left="360"/>
        <w:jc w:val="both"/>
        <w:rPr>
          <w:rFonts w:ascii="Simplified Arabic" w:hAnsi="Simplified Arabic" w:cs="Simplified Arabic"/>
          <w:sz w:val="28"/>
          <w:szCs w:val="28"/>
          <w:rtl/>
        </w:rPr>
      </w:pPr>
      <w:r w:rsidRPr="005C3238">
        <w:rPr>
          <w:rFonts w:ascii="Simplified Arabic" w:hAnsi="Simplified Arabic" w:cs="Simplified Arabic"/>
          <w:sz w:val="28"/>
          <w:szCs w:val="28"/>
          <w:rtl/>
        </w:rPr>
        <w:t>هو تثبيت لأفكار وتصورات على موضوع معين تميزه صفة التأكد والتصديق وهو نوعان: اعتقاد منطقي يتناسب مع طبيعة الموضوع، حيز التصديق وهو ناتج عن التجربة الحسية والادراكية للفرد، وهناك اعتقاد راسخ بأن الشمس تشرق من الشرق، وهناك اعتقاد خيالي تصوري، خاصة في الاعتقاد الديني وما يتناسب معه وهو اعتقاد تشكل وفق تجربة ولكنها تجربة ذاتية وتربوية واجتماعية، وبالتالي أصبحت أحكاما لها قيمتها النفعية لدى الفرد وبقية مرتبطة بالجانب الحدسي. (بن احمد، 2011، ص164)</w:t>
      </w:r>
    </w:p>
    <w:p w:rsidR="00180FDF" w:rsidRPr="005C3238" w:rsidRDefault="00180FDF" w:rsidP="00E46D58">
      <w:pPr>
        <w:pStyle w:val="Paragraphedeliste"/>
        <w:numPr>
          <w:ilvl w:val="0"/>
          <w:numId w:val="24"/>
        </w:numPr>
        <w:bidi/>
        <w:spacing w:after="160" w:line="360" w:lineRule="auto"/>
        <w:jc w:val="both"/>
        <w:rPr>
          <w:rFonts w:ascii="Simplified Arabic" w:hAnsi="Simplified Arabic" w:cs="Simplified Arabic"/>
          <w:b/>
          <w:bCs/>
          <w:sz w:val="28"/>
          <w:szCs w:val="28"/>
        </w:rPr>
      </w:pPr>
      <w:r w:rsidRPr="005C3238">
        <w:rPr>
          <w:rFonts w:ascii="Simplified Arabic" w:hAnsi="Simplified Arabic" w:cs="Simplified Arabic"/>
          <w:b/>
          <w:bCs/>
          <w:sz w:val="28"/>
          <w:szCs w:val="28"/>
          <w:rtl/>
        </w:rPr>
        <w:t xml:space="preserve">التصور والصورة: </w:t>
      </w:r>
    </w:p>
    <w:p w:rsidR="00180FDF" w:rsidRPr="005C3238" w:rsidRDefault="00180FDF" w:rsidP="00180FDF">
      <w:pPr>
        <w:bidi/>
        <w:spacing w:line="360" w:lineRule="auto"/>
        <w:jc w:val="both"/>
        <w:rPr>
          <w:rFonts w:ascii="Simplified Arabic" w:hAnsi="Simplified Arabic" w:cs="Simplified Arabic"/>
          <w:sz w:val="28"/>
          <w:szCs w:val="28"/>
          <w:rtl/>
        </w:rPr>
      </w:pPr>
      <w:r w:rsidRPr="005C3238">
        <w:rPr>
          <w:rFonts w:ascii="Simplified Arabic" w:hAnsi="Simplified Arabic" w:cs="Simplified Arabic"/>
          <w:sz w:val="28"/>
          <w:szCs w:val="28"/>
          <w:rtl/>
        </w:rPr>
        <w:t xml:space="preserve">تعد الصورة انعكاسا </w:t>
      </w:r>
      <w:r>
        <w:rPr>
          <w:rFonts w:ascii="Simplified Arabic" w:hAnsi="Simplified Arabic" w:cs="Simplified Arabic" w:hint="cs"/>
          <w:sz w:val="28"/>
          <w:szCs w:val="28"/>
          <w:rtl/>
        </w:rPr>
        <w:t>أ</w:t>
      </w:r>
      <w:r w:rsidRPr="005C3238">
        <w:rPr>
          <w:rFonts w:ascii="Simplified Arabic" w:hAnsi="Simplified Arabic" w:cs="Simplified Arabic"/>
          <w:sz w:val="28"/>
          <w:szCs w:val="28"/>
          <w:rtl/>
        </w:rPr>
        <w:t xml:space="preserve">و رسما للواقع كما هو موجود، في حين التصور كما يعرفه "دور كايم" ليس مجرد انعكاس للعالم الخارجي، إذن فهو ليس مجرد صورة مطابقة للواقع الخارجي، ويوضح "موسكوفيتشي" أن التصور يلعب دور الشاشة الانتقائية أي ينتقي ما يلائم موضوعاته من عقل الانسان، ويستعين بالذاكرة بصورة ديناميكية وهذا ما يؤكد أن عملية التصور لا تحدث بطريقة آلية، </w:t>
      </w:r>
      <w:r w:rsidRPr="005C3238">
        <w:rPr>
          <w:rFonts w:ascii="Simplified Arabic" w:hAnsi="Simplified Arabic" w:cs="Simplified Arabic"/>
          <w:sz w:val="28"/>
          <w:szCs w:val="28"/>
          <w:rtl/>
        </w:rPr>
        <w:lastRenderedPageBreak/>
        <w:t>فهو ليس مجرد ارجاع صورة بسيطة للواقع فقط، و</w:t>
      </w:r>
      <w:r>
        <w:rPr>
          <w:rFonts w:ascii="Simplified Arabic" w:hAnsi="Simplified Arabic" w:cs="Simplified Arabic" w:hint="cs"/>
          <w:sz w:val="28"/>
          <w:szCs w:val="28"/>
          <w:rtl/>
        </w:rPr>
        <w:t>إ</w:t>
      </w:r>
      <w:r w:rsidRPr="005C3238">
        <w:rPr>
          <w:rFonts w:ascii="Simplified Arabic" w:hAnsi="Simplified Arabic" w:cs="Simplified Arabic"/>
          <w:sz w:val="28"/>
          <w:szCs w:val="28"/>
          <w:rtl/>
        </w:rPr>
        <w:t xml:space="preserve">نما فعل </w:t>
      </w:r>
      <w:r>
        <w:rPr>
          <w:rFonts w:ascii="Simplified Arabic" w:hAnsi="Simplified Arabic" w:cs="Simplified Arabic" w:hint="cs"/>
          <w:sz w:val="28"/>
          <w:szCs w:val="28"/>
          <w:rtl/>
        </w:rPr>
        <w:t>إ</w:t>
      </w:r>
      <w:r w:rsidRPr="005C3238">
        <w:rPr>
          <w:rFonts w:ascii="Simplified Arabic" w:hAnsi="Simplified Arabic" w:cs="Simplified Arabic"/>
          <w:sz w:val="28"/>
          <w:szCs w:val="28"/>
          <w:rtl/>
        </w:rPr>
        <w:t>رجاع الشيء إلى العقل، والقيام بإعادة بناء عقلي لنشاطه ذلك أن الفرد عندما يتلقى مثيرا خارجيا، يقوم بمعالجة ذهنية لذلك المثير او الموضوع الناتج عن ذلك التصور علما أن المعالجة تختلف من فرد لآخر نتيجة عوامل ذاتية تتعلق بالفرد وعوامل خارجية ترتبط بالبيئة. (بوزريبة، 2012، ص58)</w:t>
      </w:r>
    </w:p>
    <w:p w:rsidR="00180FDF" w:rsidRDefault="00180FDF" w:rsidP="00E46D58">
      <w:pPr>
        <w:pStyle w:val="Paragraphedeliste"/>
        <w:numPr>
          <w:ilvl w:val="0"/>
          <w:numId w:val="24"/>
        </w:numPr>
        <w:bidi/>
        <w:spacing w:after="160" w:line="360" w:lineRule="auto"/>
        <w:jc w:val="both"/>
        <w:rPr>
          <w:rFonts w:ascii="Simplified Arabic" w:hAnsi="Simplified Arabic" w:cs="Simplified Arabic"/>
          <w:sz w:val="28"/>
          <w:szCs w:val="28"/>
        </w:rPr>
      </w:pPr>
      <w:r w:rsidRPr="005C3238">
        <w:rPr>
          <w:rFonts w:ascii="Simplified Arabic" w:hAnsi="Simplified Arabic" w:cs="Simplified Arabic"/>
          <w:b/>
          <w:bCs/>
          <w:sz w:val="28"/>
          <w:szCs w:val="28"/>
          <w:rtl/>
        </w:rPr>
        <w:t>التصور والإدراك:</w:t>
      </w:r>
      <w:r w:rsidRPr="005C3238">
        <w:rPr>
          <w:rFonts w:ascii="Simplified Arabic" w:hAnsi="Simplified Arabic" w:cs="Simplified Arabic"/>
          <w:sz w:val="28"/>
          <w:szCs w:val="28"/>
          <w:rtl/>
        </w:rPr>
        <w:t xml:space="preserve"> </w:t>
      </w:r>
    </w:p>
    <w:p w:rsidR="00180FDF" w:rsidRPr="00FB6C72"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الإدراك هو استقبال الذهن لصور الأشياء المدركة كما يبدو لنا وكما تنقلها الحواس في حين التصور يعتبر الوسيط الذي يجمع بين النشاط الإدراكي والفكري. وحسب هيرزليش </w:t>
      </w:r>
      <w:r>
        <w:rPr>
          <w:rFonts w:ascii="Simplified Arabic" w:hAnsi="Simplified Arabic" w:cs="Simplified Arabic"/>
          <w:sz w:val="28"/>
          <w:szCs w:val="28"/>
        </w:rPr>
        <w:t>Herzlich</w:t>
      </w:r>
      <w:r>
        <w:rPr>
          <w:rFonts w:ascii="Simplified Arabic" w:hAnsi="Simplified Arabic" w:cs="Simplified Arabic" w:hint="cs"/>
          <w:sz w:val="28"/>
          <w:szCs w:val="28"/>
          <w:rtl/>
        </w:rPr>
        <w:t xml:space="preserve"> فمحتوى التصور لا يظهر كمعنى إدراكي إلا إذا ظهر على المستوى المادي، أي عن طريق التصور يمكننا إدراك المواضيع المحيطة بنا وجعلها في العالم المادي. (عامر، 2005، ص19)</w:t>
      </w:r>
    </w:p>
    <w:p w:rsidR="00180FDF" w:rsidRPr="00A218A5" w:rsidRDefault="00180FDF" w:rsidP="00E46D58">
      <w:pPr>
        <w:pStyle w:val="Paragraphedeliste"/>
        <w:numPr>
          <w:ilvl w:val="0"/>
          <w:numId w:val="24"/>
        </w:numPr>
        <w:bidi/>
        <w:spacing w:after="160" w:line="360" w:lineRule="auto"/>
        <w:jc w:val="both"/>
        <w:rPr>
          <w:rFonts w:ascii="Simplified Arabic" w:hAnsi="Simplified Arabic" w:cs="Simplified Arabic"/>
          <w:b/>
          <w:bCs/>
          <w:sz w:val="28"/>
          <w:szCs w:val="28"/>
        </w:rPr>
      </w:pPr>
      <w:r w:rsidRPr="00A218A5">
        <w:rPr>
          <w:rFonts w:ascii="Simplified Arabic" w:hAnsi="Simplified Arabic" w:cs="Simplified Arabic"/>
          <w:b/>
          <w:bCs/>
          <w:sz w:val="28"/>
          <w:szCs w:val="28"/>
          <w:rtl/>
        </w:rPr>
        <w:t>التصور والرأي:</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الرأي هو تعبير الجماعة أو الفرد عن رأيه، مشاعره، أفكاره، معتقداته واتجاهاته في وقت معين بالنسبة لموضوع يخصه أو قضية تهمه، إنه الحكم الذي تصدره الجماهير على عمل أو حادثة أو نشاط في المجال الداخلي أو الخارجي للتعبير عن وجهة نظر الجماعة.</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ويرى موسكوفيتشي أن الرأي فكرة يبدي فيها الفرد مواقفه من جهة ومن جهة أخرى، تصور ذهني يحدد وضعيته حول مشكل معارض للمجتمع ويعبر عنها في استجابة لظاهرة لفظية قابلة للقياس. (بورنان، 2007، ص19)</w:t>
      </w:r>
    </w:p>
    <w:p w:rsidR="00180FDF" w:rsidRPr="007F6EC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3.1. </w:t>
      </w:r>
      <w:r w:rsidRPr="007F6ECF">
        <w:rPr>
          <w:rFonts w:ascii="Simplified Arabic" w:hAnsi="Simplified Arabic" w:cs="Simplified Arabic"/>
          <w:b/>
          <w:bCs/>
          <w:sz w:val="28"/>
          <w:szCs w:val="28"/>
          <w:rtl/>
        </w:rPr>
        <w:t xml:space="preserve">أبعاد التصور: </w:t>
      </w:r>
    </w:p>
    <w:p w:rsidR="00222ADC"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حسب (</w:t>
      </w:r>
      <w:r>
        <w:rPr>
          <w:rFonts w:ascii="Simplified Arabic" w:hAnsi="Simplified Arabic" w:cs="Simplified Arabic"/>
          <w:sz w:val="28"/>
          <w:szCs w:val="28"/>
        </w:rPr>
        <w:t>R.Keas, 1968</w:t>
      </w:r>
      <w:r>
        <w:rPr>
          <w:rFonts w:ascii="Simplified Arabic" w:hAnsi="Simplified Arabic" w:cs="Simplified Arabic" w:hint="cs"/>
          <w:sz w:val="28"/>
          <w:szCs w:val="28"/>
          <w:rtl/>
        </w:rPr>
        <w:t>)</w:t>
      </w:r>
      <w:r w:rsidRPr="005C3238">
        <w:rPr>
          <w:rFonts w:ascii="Simplified Arabic" w:hAnsi="Simplified Arabic" w:cs="Simplified Arabic"/>
          <w:sz w:val="28"/>
          <w:szCs w:val="28"/>
          <w:rtl/>
        </w:rPr>
        <w:t xml:space="preserve"> التصور</w:t>
      </w:r>
      <w:r>
        <w:rPr>
          <w:rFonts w:ascii="Simplified Arabic" w:hAnsi="Simplified Arabic" w:cs="Simplified Arabic" w:hint="cs"/>
          <w:sz w:val="28"/>
          <w:szCs w:val="28"/>
          <w:rtl/>
        </w:rPr>
        <w:t xml:space="preserve"> هو:</w:t>
      </w:r>
      <w:r w:rsidRPr="005C3238">
        <w:rPr>
          <w:rFonts w:ascii="Simplified Arabic" w:hAnsi="Simplified Arabic" w:cs="Simplified Arabic"/>
          <w:sz w:val="28"/>
          <w:szCs w:val="28"/>
          <w:rtl/>
        </w:rPr>
        <w:t xml:space="preserve"> " الكيفية التي يصنع بها الشخص موضوع ذو دلالة نفسية </w:t>
      </w:r>
    </w:p>
    <w:p w:rsidR="00180FDF" w:rsidRPr="005C3238" w:rsidRDefault="00180FDF" w:rsidP="00222ADC">
      <w:pPr>
        <w:bidi/>
        <w:spacing w:line="360" w:lineRule="auto"/>
        <w:jc w:val="both"/>
        <w:rPr>
          <w:rFonts w:ascii="Simplified Arabic" w:hAnsi="Simplified Arabic" w:cs="Simplified Arabic"/>
          <w:sz w:val="28"/>
          <w:szCs w:val="28"/>
          <w:rtl/>
        </w:rPr>
      </w:pPr>
      <w:r w:rsidRPr="005C3238">
        <w:rPr>
          <w:rFonts w:ascii="Simplified Arabic" w:hAnsi="Simplified Arabic" w:cs="Simplified Arabic"/>
          <w:sz w:val="28"/>
          <w:szCs w:val="28"/>
          <w:rtl/>
        </w:rPr>
        <w:lastRenderedPageBreak/>
        <w:t>اجتماعية وثقافية".</w:t>
      </w:r>
      <w:r>
        <w:rPr>
          <w:rFonts w:ascii="Simplified Arabic" w:hAnsi="Simplified Arabic" w:cs="Simplified Arabic" w:hint="cs"/>
          <w:sz w:val="28"/>
          <w:szCs w:val="28"/>
          <w:rtl/>
        </w:rPr>
        <w:t xml:space="preserve"> </w:t>
      </w:r>
      <w:r w:rsidRPr="005C3238">
        <w:rPr>
          <w:rFonts w:ascii="Simplified Arabic" w:hAnsi="Simplified Arabic" w:cs="Simplified Arabic"/>
          <w:sz w:val="28"/>
          <w:szCs w:val="28"/>
          <w:rtl/>
        </w:rPr>
        <w:t>وهذا ما يدل بأن الفرد لا يبني تصوره من العدم بل يتم ذلك بالرجوع إلى ما اكتسبه من رصيد في مجتمعه الذي نشأ فيه، فالفرد يبني تصوره من الواقع انطلاقا من المعلومات والخبرات التي تحصل عليها عن طريق الحواس، والتي تظل راسخة في ذاكرته، وتؤهله للتكيف والتفاعل والتعامل مع الآخرين</w:t>
      </w:r>
      <w:r>
        <w:rPr>
          <w:rFonts w:ascii="Simplified Arabic" w:hAnsi="Simplified Arabic" w:cs="Simplified Arabic" w:hint="cs"/>
          <w:sz w:val="28"/>
          <w:szCs w:val="28"/>
          <w:rtl/>
        </w:rPr>
        <w:t>،</w:t>
      </w:r>
      <w:r w:rsidRPr="005C3238">
        <w:rPr>
          <w:rFonts w:ascii="Simplified Arabic" w:hAnsi="Simplified Arabic" w:cs="Simplified Arabic"/>
          <w:sz w:val="28"/>
          <w:szCs w:val="28"/>
          <w:rtl/>
        </w:rPr>
        <w:t xml:space="preserve"> ويحدد "</w:t>
      </w:r>
      <w:r w:rsidRPr="005C3238">
        <w:rPr>
          <w:rFonts w:ascii="Simplified Arabic" w:hAnsi="Simplified Arabic" w:cs="Simplified Arabic"/>
          <w:sz w:val="28"/>
          <w:szCs w:val="28"/>
        </w:rPr>
        <w:t>R.Kaes</w:t>
      </w:r>
      <w:r w:rsidRPr="005C3238">
        <w:rPr>
          <w:rFonts w:ascii="Simplified Arabic" w:hAnsi="Simplified Arabic" w:cs="Simplified Arabic"/>
          <w:sz w:val="28"/>
          <w:szCs w:val="28"/>
          <w:rtl/>
        </w:rPr>
        <w:t xml:space="preserve">" ثلاثة ألعاد للتصور في سياقها النفسي، الاجتماعي والثقافي والتي تظهر وتتطور فيه وهي: </w:t>
      </w:r>
    </w:p>
    <w:p w:rsidR="00180FDF" w:rsidRPr="005C3238" w:rsidRDefault="00180FDF" w:rsidP="00180FDF">
      <w:pPr>
        <w:bidi/>
        <w:spacing w:line="360" w:lineRule="auto"/>
        <w:jc w:val="both"/>
        <w:rPr>
          <w:rFonts w:ascii="Simplified Arabic" w:hAnsi="Simplified Arabic" w:cs="Simplified Arabic"/>
          <w:sz w:val="28"/>
          <w:szCs w:val="28"/>
          <w:rtl/>
        </w:rPr>
      </w:pPr>
      <w:r w:rsidRPr="00D56037">
        <w:rPr>
          <w:rFonts w:ascii="Simplified Arabic" w:hAnsi="Simplified Arabic" w:cs="Simplified Arabic"/>
          <w:b/>
          <w:bCs/>
          <w:sz w:val="28"/>
          <w:szCs w:val="28"/>
          <w:rtl/>
        </w:rPr>
        <w:t>البعد الأول:</w:t>
      </w:r>
      <w:r w:rsidRPr="005C3238">
        <w:rPr>
          <w:rFonts w:ascii="Simplified Arabic" w:hAnsi="Simplified Arabic" w:cs="Simplified Arabic"/>
          <w:sz w:val="28"/>
          <w:szCs w:val="28"/>
          <w:rtl/>
        </w:rPr>
        <w:t xml:space="preserve"> التصور هو عملية بناء الواقع من طرف الفرد، وهو نشاط نفسي باعتباره يقوم على عدد كبير من الادراكات المتكررة في بناء جملة من المعلومات موضوعها الواقع.</w:t>
      </w:r>
    </w:p>
    <w:p w:rsidR="00180FDF" w:rsidRPr="005C3238" w:rsidRDefault="00180FDF" w:rsidP="00180FDF">
      <w:pPr>
        <w:bidi/>
        <w:spacing w:line="360" w:lineRule="auto"/>
        <w:jc w:val="both"/>
        <w:rPr>
          <w:rFonts w:ascii="Simplified Arabic" w:hAnsi="Simplified Arabic" w:cs="Simplified Arabic"/>
          <w:sz w:val="28"/>
          <w:szCs w:val="28"/>
          <w:rtl/>
        </w:rPr>
      </w:pPr>
      <w:r w:rsidRPr="00D56037">
        <w:rPr>
          <w:rFonts w:ascii="Simplified Arabic" w:hAnsi="Simplified Arabic" w:cs="Simplified Arabic"/>
          <w:b/>
          <w:bCs/>
          <w:sz w:val="28"/>
          <w:szCs w:val="28"/>
          <w:rtl/>
        </w:rPr>
        <w:t>البعد الثاني:</w:t>
      </w:r>
      <w:r w:rsidRPr="005C3238">
        <w:rPr>
          <w:rFonts w:ascii="Simplified Arabic" w:hAnsi="Simplified Arabic" w:cs="Simplified Arabic"/>
          <w:sz w:val="28"/>
          <w:szCs w:val="28"/>
          <w:rtl/>
        </w:rPr>
        <w:t xml:space="preserve"> يتمثل في كونه نتاج ثقافي </w:t>
      </w:r>
      <w:r w:rsidRPr="005C3238">
        <w:rPr>
          <w:rFonts w:ascii="Simplified Arabic" w:hAnsi="Simplified Arabic" w:cs="Simplified Arabic" w:hint="cs"/>
          <w:sz w:val="28"/>
          <w:szCs w:val="28"/>
          <w:rtl/>
        </w:rPr>
        <w:t>وي</w:t>
      </w:r>
      <w:r>
        <w:rPr>
          <w:rFonts w:ascii="Simplified Arabic" w:hAnsi="Simplified Arabic" w:cs="Simplified Arabic" w:hint="cs"/>
          <w:sz w:val="28"/>
          <w:szCs w:val="28"/>
          <w:rtl/>
        </w:rPr>
        <w:t>ع</w:t>
      </w:r>
      <w:r w:rsidRPr="005C3238">
        <w:rPr>
          <w:rFonts w:ascii="Simplified Arabic" w:hAnsi="Simplified Arabic" w:cs="Simplified Arabic" w:hint="cs"/>
          <w:sz w:val="28"/>
          <w:szCs w:val="28"/>
          <w:rtl/>
        </w:rPr>
        <w:t>تبر</w:t>
      </w:r>
      <w:r w:rsidRPr="005C3238">
        <w:rPr>
          <w:rFonts w:ascii="Simplified Arabic" w:hAnsi="Simplified Arabic" w:cs="Simplified Arabic"/>
          <w:sz w:val="28"/>
          <w:szCs w:val="28"/>
          <w:rtl/>
        </w:rPr>
        <w:t xml:space="preserve"> تاريخي ظاهر معبر عنه اجتماعيا، بمعنى أن التصورات كمنتوج ثقافي ظاهر تاريخيا هي تسجل دائما في سياق تاريخي تابع للوضعية </w:t>
      </w:r>
      <w:r w:rsidRPr="005C3238">
        <w:rPr>
          <w:rFonts w:ascii="Simplified Arabic" w:hAnsi="Simplified Arabic" w:cs="Simplified Arabic" w:hint="cs"/>
          <w:sz w:val="28"/>
          <w:szCs w:val="28"/>
          <w:rtl/>
        </w:rPr>
        <w:t>الواقعي</w:t>
      </w:r>
      <w:r w:rsidRPr="005C3238">
        <w:rPr>
          <w:rFonts w:ascii="Simplified Arabic" w:hAnsi="Simplified Arabic" w:cs="Simplified Arabic" w:hint="eastAsia"/>
          <w:sz w:val="28"/>
          <w:szCs w:val="28"/>
          <w:rtl/>
        </w:rPr>
        <w:t>ة</w:t>
      </w:r>
      <w:r w:rsidRPr="005C3238">
        <w:rPr>
          <w:rFonts w:ascii="Simplified Arabic" w:hAnsi="Simplified Arabic" w:cs="Simplified Arabic"/>
          <w:sz w:val="28"/>
          <w:szCs w:val="28"/>
          <w:rtl/>
        </w:rPr>
        <w:t xml:space="preserve"> والمتميزة أساسا بطبيعة المشروع السياسي </w:t>
      </w:r>
      <w:r w:rsidRPr="005C3238">
        <w:rPr>
          <w:rFonts w:ascii="Simplified Arabic" w:hAnsi="Simplified Arabic" w:cs="Simplified Arabic" w:hint="cs"/>
          <w:sz w:val="28"/>
          <w:szCs w:val="28"/>
          <w:rtl/>
        </w:rPr>
        <w:t>الاجتماعي</w:t>
      </w:r>
      <w:r w:rsidRPr="005C3238">
        <w:rPr>
          <w:rFonts w:ascii="Simplified Arabic" w:hAnsi="Simplified Arabic" w:cs="Simplified Arabic"/>
          <w:sz w:val="28"/>
          <w:szCs w:val="28"/>
          <w:rtl/>
        </w:rPr>
        <w:t>، وتطور العلاقات الاجتماعية والأيديولوجية لمختلف الطبقات المكونة للمجتمع وكل هذا في اطار زمني محدد</w:t>
      </w:r>
      <w:r>
        <w:rPr>
          <w:rFonts w:ascii="Simplified Arabic" w:hAnsi="Simplified Arabic" w:cs="Simplified Arabic" w:hint="cs"/>
          <w:sz w:val="28"/>
          <w:szCs w:val="28"/>
          <w:rtl/>
        </w:rPr>
        <w:t>،</w:t>
      </w:r>
      <w:r w:rsidRPr="005C3238">
        <w:rPr>
          <w:rFonts w:ascii="Simplified Arabic" w:hAnsi="Simplified Arabic" w:cs="Simplified Arabic"/>
          <w:sz w:val="28"/>
          <w:szCs w:val="28"/>
          <w:rtl/>
        </w:rPr>
        <w:t xml:space="preserve"> أما من ناحية كونها منتوج ثقافي معبر عنه اجتماعيا فهي توحي إلى أن كل فرد يتفاعل مع الواقع انطلاقا من مكانته الطبقية والنشاطات التي يقوم بها، حيث كل فئة تحمل جملة من المعتقدات والطقوس والقيم تعبر عن انتماء أصحابها لها وهذا يسمى بالإطار المرجعي لكل فئة.</w:t>
      </w:r>
    </w:p>
    <w:p w:rsidR="00180FDF" w:rsidRPr="005C3238" w:rsidRDefault="00180FDF" w:rsidP="00180FDF">
      <w:pPr>
        <w:bidi/>
        <w:spacing w:line="360" w:lineRule="auto"/>
        <w:jc w:val="both"/>
        <w:rPr>
          <w:rFonts w:ascii="Simplified Arabic" w:hAnsi="Simplified Arabic" w:cs="Simplified Arabic"/>
          <w:sz w:val="28"/>
          <w:szCs w:val="28"/>
        </w:rPr>
      </w:pPr>
      <w:r w:rsidRPr="00D56037">
        <w:rPr>
          <w:rFonts w:ascii="Simplified Arabic" w:hAnsi="Simplified Arabic" w:cs="Simplified Arabic"/>
          <w:b/>
          <w:bCs/>
          <w:sz w:val="28"/>
          <w:szCs w:val="28"/>
          <w:rtl/>
        </w:rPr>
        <w:t>البعد الثالث</w:t>
      </w:r>
      <w:r w:rsidRPr="005C3238">
        <w:rPr>
          <w:rFonts w:ascii="Simplified Arabic" w:hAnsi="Simplified Arabic" w:cs="Simplified Arabic"/>
          <w:sz w:val="28"/>
          <w:szCs w:val="28"/>
          <w:rtl/>
        </w:rPr>
        <w:t xml:space="preserve">: ويتمثل في البعد الاجتماعي، حيث أن التصور يسجل داخل نسيج معقد من العلاقات والتفاعلات التي تربط الفرد بمجتمعه، الشيء الذي يجعل التصور غير ممكنا دون وجود العلاقات الاجتماعية التي لا تحقق له الارتياح النفسي. </w:t>
      </w:r>
    </w:p>
    <w:p w:rsidR="00180FDF" w:rsidRPr="007F6ECF" w:rsidRDefault="00180FDF" w:rsidP="00E46D58">
      <w:pPr>
        <w:pStyle w:val="Paragraphedeliste"/>
        <w:numPr>
          <w:ilvl w:val="1"/>
          <w:numId w:val="32"/>
        </w:numPr>
        <w:bidi/>
        <w:spacing w:after="160" w:line="360" w:lineRule="auto"/>
        <w:jc w:val="both"/>
        <w:rPr>
          <w:rFonts w:ascii="Simplified Arabic" w:hAnsi="Simplified Arabic" w:cs="Simplified Arabic"/>
          <w:b/>
          <w:bCs/>
          <w:sz w:val="28"/>
          <w:szCs w:val="28"/>
          <w:rtl/>
        </w:rPr>
      </w:pPr>
      <w:r w:rsidRPr="007F6ECF">
        <w:rPr>
          <w:rFonts w:ascii="Simplified Arabic" w:hAnsi="Simplified Arabic" w:cs="Simplified Arabic"/>
          <w:b/>
          <w:bCs/>
          <w:sz w:val="28"/>
          <w:szCs w:val="28"/>
          <w:rtl/>
        </w:rPr>
        <w:t>خصائص التصور:</w:t>
      </w:r>
    </w:p>
    <w:p w:rsidR="00180FDF" w:rsidRPr="005C3238"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ذكر بن احمد في أطروحته (2011) أن </w:t>
      </w:r>
      <w:r w:rsidRPr="00B66484">
        <w:rPr>
          <w:rFonts w:ascii="Simplified Arabic" w:hAnsi="Simplified Arabic" w:cs="Simplified Arabic"/>
          <w:sz w:val="28"/>
          <w:szCs w:val="28"/>
          <w:rtl/>
        </w:rPr>
        <w:t xml:space="preserve">نشاط التصورات </w:t>
      </w:r>
      <w:r>
        <w:rPr>
          <w:rFonts w:ascii="Simplified Arabic" w:hAnsi="Simplified Arabic" w:cs="Simplified Arabic" w:hint="cs"/>
          <w:sz w:val="28"/>
          <w:szCs w:val="28"/>
          <w:rtl/>
        </w:rPr>
        <w:t xml:space="preserve">يكمن </w:t>
      </w:r>
      <w:r w:rsidRPr="00B66484">
        <w:rPr>
          <w:rFonts w:ascii="Simplified Arabic" w:hAnsi="Simplified Arabic" w:cs="Simplified Arabic"/>
          <w:sz w:val="28"/>
          <w:szCs w:val="28"/>
          <w:rtl/>
        </w:rPr>
        <w:t>في البناء</w:t>
      </w:r>
      <w:r w:rsidRPr="005C3238">
        <w:rPr>
          <w:rFonts w:ascii="Simplified Arabic" w:hAnsi="Simplified Arabic" w:cs="Simplified Arabic"/>
          <w:sz w:val="28"/>
          <w:szCs w:val="28"/>
          <w:rtl/>
        </w:rPr>
        <w:t xml:space="preserve"> وإعادة البناء، في نفس الوقت الذي يشكل فيه الفرد وضعيته، في الوقت الذي يشكل وفقه ذاته:</w:t>
      </w:r>
    </w:p>
    <w:p w:rsidR="00180FDF" w:rsidRPr="005C3238" w:rsidRDefault="00180FDF" w:rsidP="00E46D58">
      <w:pPr>
        <w:pStyle w:val="Paragraphedeliste"/>
        <w:numPr>
          <w:ilvl w:val="0"/>
          <w:numId w:val="23"/>
        </w:numPr>
        <w:bidi/>
        <w:spacing w:after="160" w:line="360" w:lineRule="auto"/>
        <w:jc w:val="both"/>
        <w:rPr>
          <w:rFonts w:ascii="Simplified Arabic" w:hAnsi="Simplified Arabic" w:cs="Simplified Arabic"/>
          <w:sz w:val="28"/>
          <w:szCs w:val="28"/>
        </w:rPr>
      </w:pPr>
      <w:r w:rsidRPr="005C3238">
        <w:rPr>
          <w:rFonts w:ascii="Simplified Arabic" w:hAnsi="Simplified Arabic" w:cs="Simplified Arabic"/>
          <w:sz w:val="28"/>
          <w:szCs w:val="28"/>
          <w:rtl/>
        </w:rPr>
        <w:t>فالتصورات هي عبارة عن سيرورات ذات تكوين معرفي ورمز</w:t>
      </w:r>
      <w:r>
        <w:rPr>
          <w:rFonts w:ascii="Simplified Arabic" w:hAnsi="Simplified Arabic" w:cs="Simplified Arabic" w:hint="cs"/>
          <w:sz w:val="28"/>
          <w:szCs w:val="28"/>
          <w:rtl/>
        </w:rPr>
        <w:t xml:space="preserve">ي </w:t>
      </w:r>
      <w:r w:rsidRPr="005C3238">
        <w:rPr>
          <w:rFonts w:ascii="Simplified Arabic" w:hAnsi="Simplified Arabic" w:cs="Simplified Arabic"/>
          <w:sz w:val="28"/>
          <w:szCs w:val="28"/>
          <w:rtl/>
        </w:rPr>
        <w:t xml:space="preserve">تعمل على توجيه السلوكيات، </w:t>
      </w:r>
      <w:r>
        <w:rPr>
          <w:rFonts w:ascii="Simplified Arabic" w:hAnsi="Simplified Arabic" w:cs="Simplified Arabic" w:hint="cs"/>
          <w:sz w:val="28"/>
          <w:szCs w:val="28"/>
          <w:rtl/>
        </w:rPr>
        <w:t>و</w:t>
      </w:r>
      <w:r w:rsidRPr="005C3238">
        <w:rPr>
          <w:rFonts w:ascii="Simplified Arabic" w:hAnsi="Simplified Arabic" w:cs="Simplified Arabic"/>
          <w:sz w:val="28"/>
          <w:szCs w:val="28"/>
          <w:rtl/>
        </w:rPr>
        <w:t>على التوفيق بين الرمزية والسلوك ولذلك حددنا هذه الخصائص الخمسة لتناسب مع الشكل العام لل</w:t>
      </w:r>
      <w:r>
        <w:rPr>
          <w:rFonts w:ascii="Simplified Arabic" w:hAnsi="Simplified Arabic" w:cs="Simplified Arabic" w:hint="cs"/>
          <w:sz w:val="28"/>
          <w:szCs w:val="28"/>
          <w:rtl/>
        </w:rPr>
        <w:t>تصور</w:t>
      </w:r>
      <w:r w:rsidRPr="005C3238">
        <w:rPr>
          <w:rFonts w:ascii="Simplified Arabic" w:hAnsi="Simplified Arabic" w:cs="Simplified Arabic"/>
          <w:sz w:val="28"/>
          <w:szCs w:val="28"/>
          <w:rtl/>
        </w:rPr>
        <w:t xml:space="preserve">: </w:t>
      </w:r>
    </w:p>
    <w:p w:rsidR="00180FDF" w:rsidRPr="005C3238" w:rsidRDefault="00180FDF" w:rsidP="00E46D58">
      <w:pPr>
        <w:pStyle w:val="Paragraphedeliste"/>
        <w:numPr>
          <w:ilvl w:val="0"/>
          <w:numId w:val="23"/>
        </w:numPr>
        <w:bidi/>
        <w:spacing w:after="160" w:line="360" w:lineRule="auto"/>
        <w:jc w:val="both"/>
        <w:rPr>
          <w:rFonts w:ascii="Simplified Arabic" w:hAnsi="Simplified Arabic" w:cs="Simplified Arabic"/>
          <w:sz w:val="28"/>
          <w:szCs w:val="28"/>
        </w:rPr>
      </w:pPr>
      <w:r w:rsidRPr="005C3238">
        <w:rPr>
          <w:rFonts w:ascii="Simplified Arabic" w:hAnsi="Simplified Arabic" w:cs="Simplified Arabic"/>
          <w:sz w:val="28"/>
          <w:szCs w:val="28"/>
          <w:rtl/>
        </w:rPr>
        <w:t>وجود موضوع معين، لا تمثل بدون موضوع يحدد شكله و</w:t>
      </w:r>
      <w:r>
        <w:rPr>
          <w:rFonts w:ascii="Simplified Arabic" w:hAnsi="Simplified Arabic" w:cs="Simplified Arabic" w:hint="cs"/>
          <w:sz w:val="28"/>
          <w:szCs w:val="28"/>
          <w:rtl/>
        </w:rPr>
        <w:t>إ</w:t>
      </w:r>
      <w:r w:rsidRPr="005C3238">
        <w:rPr>
          <w:rFonts w:ascii="Simplified Arabic" w:hAnsi="Simplified Arabic" w:cs="Simplified Arabic"/>
          <w:sz w:val="28"/>
          <w:szCs w:val="28"/>
          <w:rtl/>
        </w:rPr>
        <w:t xml:space="preserve">طاره، له خصائص خيالية ومكانية لإحداث تغيير داخلي لما هو محسوس وفكر وإدراك ومفهوم. </w:t>
      </w:r>
    </w:p>
    <w:p w:rsidR="00180FDF" w:rsidRPr="005C3238" w:rsidRDefault="00180FDF" w:rsidP="00E46D58">
      <w:pPr>
        <w:pStyle w:val="Paragraphedeliste"/>
        <w:numPr>
          <w:ilvl w:val="0"/>
          <w:numId w:val="23"/>
        </w:numPr>
        <w:bidi/>
        <w:spacing w:after="160" w:line="360" w:lineRule="auto"/>
        <w:jc w:val="both"/>
        <w:rPr>
          <w:rFonts w:ascii="Simplified Arabic" w:hAnsi="Simplified Arabic" w:cs="Simplified Arabic"/>
          <w:sz w:val="28"/>
          <w:szCs w:val="28"/>
        </w:rPr>
      </w:pPr>
      <w:r w:rsidRPr="005C3238">
        <w:rPr>
          <w:rFonts w:ascii="Simplified Arabic" w:hAnsi="Simplified Arabic" w:cs="Simplified Arabic"/>
          <w:sz w:val="28"/>
          <w:szCs w:val="28"/>
          <w:rtl/>
        </w:rPr>
        <w:t>لها خاصية رمزية ودلالية</w:t>
      </w:r>
      <w:r>
        <w:rPr>
          <w:rFonts w:ascii="Simplified Arabic" w:hAnsi="Simplified Arabic" w:cs="Simplified Arabic" w:hint="cs"/>
          <w:sz w:val="28"/>
          <w:szCs w:val="28"/>
          <w:rtl/>
        </w:rPr>
        <w:t>.</w:t>
      </w:r>
    </w:p>
    <w:p w:rsidR="00180FDF" w:rsidRPr="005C3238" w:rsidRDefault="00180FDF" w:rsidP="00E46D58">
      <w:pPr>
        <w:pStyle w:val="Paragraphedeliste"/>
        <w:numPr>
          <w:ilvl w:val="0"/>
          <w:numId w:val="23"/>
        </w:numPr>
        <w:bidi/>
        <w:spacing w:after="160" w:line="360" w:lineRule="auto"/>
        <w:jc w:val="both"/>
        <w:rPr>
          <w:rFonts w:ascii="Simplified Arabic" w:hAnsi="Simplified Arabic" w:cs="Simplified Arabic"/>
          <w:sz w:val="28"/>
          <w:szCs w:val="28"/>
        </w:rPr>
      </w:pPr>
      <w:r w:rsidRPr="005C3238">
        <w:rPr>
          <w:rFonts w:ascii="Simplified Arabic" w:hAnsi="Simplified Arabic" w:cs="Simplified Arabic"/>
          <w:sz w:val="28"/>
          <w:szCs w:val="28"/>
          <w:rtl/>
        </w:rPr>
        <w:t>لها خاصية بنائية (تشكيلية)</w:t>
      </w:r>
      <w:r>
        <w:rPr>
          <w:rFonts w:ascii="Simplified Arabic" w:hAnsi="Simplified Arabic" w:cs="Simplified Arabic" w:hint="cs"/>
          <w:sz w:val="28"/>
          <w:szCs w:val="28"/>
          <w:rtl/>
        </w:rPr>
        <w:t>.</w:t>
      </w:r>
    </w:p>
    <w:p w:rsidR="00180FDF" w:rsidRPr="005C3238" w:rsidRDefault="00180FDF" w:rsidP="00E46D58">
      <w:pPr>
        <w:pStyle w:val="Paragraphedeliste"/>
        <w:numPr>
          <w:ilvl w:val="0"/>
          <w:numId w:val="23"/>
        </w:numPr>
        <w:bidi/>
        <w:spacing w:after="160" w:line="360" w:lineRule="auto"/>
        <w:jc w:val="both"/>
        <w:rPr>
          <w:rFonts w:ascii="Simplified Arabic" w:hAnsi="Simplified Arabic" w:cs="Simplified Arabic"/>
          <w:sz w:val="28"/>
          <w:szCs w:val="28"/>
        </w:rPr>
      </w:pPr>
      <w:r w:rsidRPr="005C3238">
        <w:rPr>
          <w:rFonts w:ascii="Simplified Arabic" w:hAnsi="Simplified Arabic" w:cs="Simplified Arabic"/>
          <w:sz w:val="28"/>
          <w:szCs w:val="28"/>
          <w:rtl/>
        </w:rPr>
        <w:t>لها خاصية إبداعية، ابتكارية مستقلة</w:t>
      </w:r>
      <w:r>
        <w:rPr>
          <w:rFonts w:ascii="Simplified Arabic" w:hAnsi="Simplified Arabic" w:cs="Simplified Arabic" w:hint="cs"/>
          <w:sz w:val="28"/>
          <w:szCs w:val="28"/>
          <w:rtl/>
        </w:rPr>
        <w:t>.</w:t>
      </w:r>
    </w:p>
    <w:p w:rsidR="00180FDF" w:rsidRPr="005C3238" w:rsidRDefault="00180FDF" w:rsidP="00E46D58">
      <w:pPr>
        <w:pStyle w:val="Paragraphedeliste"/>
        <w:numPr>
          <w:ilvl w:val="0"/>
          <w:numId w:val="23"/>
        </w:numPr>
        <w:bidi/>
        <w:spacing w:after="160" w:line="360" w:lineRule="auto"/>
        <w:jc w:val="both"/>
        <w:rPr>
          <w:rFonts w:ascii="Simplified Arabic" w:hAnsi="Simplified Arabic" w:cs="Simplified Arabic"/>
          <w:sz w:val="28"/>
          <w:szCs w:val="28"/>
        </w:rPr>
      </w:pPr>
      <w:r w:rsidRPr="005C3238">
        <w:rPr>
          <w:rFonts w:ascii="Simplified Arabic" w:hAnsi="Simplified Arabic" w:cs="Simplified Arabic"/>
          <w:sz w:val="28"/>
          <w:szCs w:val="28"/>
          <w:rtl/>
        </w:rPr>
        <w:t>تتشكل من خلال استعمال نظام من الشفرات والتأويلات عن المجتمع والقيم والاسقاطات التي تتم في هذا المحيط</w:t>
      </w:r>
      <w:r>
        <w:rPr>
          <w:rFonts w:ascii="Simplified Arabic" w:hAnsi="Simplified Arabic" w:cs="Simplified Arabic" w:hint="cs"/>
          <w:sz w:val="28"/>
          <w:szCs w:val="28"/>
          <w:rtl/>
        </w:rPr>
        <w:t>.</w:t>
      </w:r>
    </w:p>
    <w:p w:rsidR="00180FDF" w:rsidRPr="007F6ECF" w:rsidRDefault="00180FDF" w:rsidP="00E46D58">
      <w:pPr>
        <w:pStyle w:val="Paragraphedeliste"/>
        <w:numPr>
          <w:ilvl w:val="1"/>
          <w:numId w:val="33"/>
        </w:numPr>
        <w:bidi/>
        <w:spacing w:after="160" w:line="360" w:lineRule="auto"/>
        <w:jc w:val="both"/>
        <w:rPr>
          <w:rFonts w:ascii="Simplified Arabic" w:hAnsi="Simplified Arabic" w:cs="Simplified Arabic"/>
          <w:b/>
          <w:bCs/>
          <w:sz w:val="28"/>
          <w:szCs w:val="28"/>
        </w:rPr>
      </w:pPr>
      <w:r w:rsidRPr="007F6ECF">
        <w:rPr>
          <w:rFonts w:ascii="Simplified Arabic" w:hAnsi="Simplified Arabic" w:cs="Simplified Arabic"/>
          <w:b/>
          <w:bCs/>
          <w:sz w:val="28"/>
          <w:szCs w:val="28"/>
          <w:rtl/>
        </w:rPr>
        <w:t xml:space="preserve">مراحل تكوين التصورات: </w:t>
      </w:r>
    </w:p>
    <w:p w:rsidR="00180FDF" w:rsidRPr="005C3238" w:rsidRDefault="00180FDF" w:rsidP="00180FDF">
      <w:pPr>
        <w:bidi/>
        <w:spacing w:line="360" w:lineRule="auto"/>
        <w:ind w:left="360"/>
        <w:jc w:val="both"/>
        <w:rPr>
          <w:rFonts w:ascii="Simplified Arabic" w:hAnsi="Simplified Arabic" w:cs="Simplified Arabic"/>
          <w:sz w:val="28"/>
          <w:szCs w:val="28"/>
          <w:rtl/>
        </w:rPr>
      </w:pPr>
      <w:r w:rsidRPr="005C3238">
        <w:rPr>
          <w:rFonts w:ascii="Simplified Arabic" w:hAnsi="Simplified Arabic" w:cs="Simplified Arabic"/>
          <w:sz w:val="28"/>
          <w:szCs w:val="28"/>
          <w:rtl/>
        </w:rPr>
        <w:t>عندما يظهر أي تصور للوجود هناك تفعيل لسيرورتين، التوضيع والإرساء:</w:t>
      </w:r>
    </w:p>
    <w:p w:rsidR="00180FDF" w:rsidRPr="007F6ECF" w:rsidRDefault="00180FDF" w:rsidP="00E46D58">
      <w:pPr>
        <w:pStyle w:val="Paragraphedeliste"/>
        <w:numPr>
          <w:ilvl w:val="0"/>
          <w:numId w:val="23"/>
        </w:numPr>
        <w:bidi/>
        <w:spacing w:after="160" w:line="360" w:lineRule="auto"/>
        <w:jc w:val="both"/>
        <w:rPr>
          <w:rFonts w:ascii="Simplified Arabic" w:hAnsi="Simplified Arabic" w:cs="Simplified Arabic"/>
          <w:b/>
          <w:bCs/>
          <w:sz w:val="28"/>
          <w:szCs w:val="28"/>
          <w:rtl/>
        </w:rPr>
      </w:pPr>
      <w:r w:rsidRPr="007F6ECF">
        <w:rPr>
          <w:rFonts w:ascii="Simplified Arabic" w:hAnsi="Simplified Arabic" w:cs="Simplified Arabic"/>
          <w:b/>
          <w:bCs/>
          <w:sz w:val="28"/>
          <w:szCs w:val="28"/>
          <w:rtl/>
        </w:rPr>
        <w:t xml:space="preserve">التوضيع </w:t>
      </w:r>
      <w:r w:rsidRPr="007F6ECF">
        <w:rPr>
          <w:rFonts w:ascii="Simplified Arabic" w:hAnsi="Simplified Arabic" w:cs="Simplified Arabic"/>
          <w:b/>
          <w:bCs/>
          <w:sz w:val="28"/>
          <w:szCs w:val="28"/>
        </w:rPr>
        <w:t>objectivation</w:t>
      </w:r>
      <w:r w:rsidRPr="007F6ECF">
        <w:rPr>
          <w:rFonts w:ascii="Simplified Arabic" w:hAnsi="Simplified Arabic" w:cs="Simplified Arabic"/>
          <w:b/>
          <w:bCs/>
          <w:sz w:val="28"/>
          <w:szCs w:val="28"/>
          <w:rtl/>
        </w:rPr>
        <w:t>:</w:t>
      </w:r>
    </w:p>
    <w:p w:rsidR="00180FDF" w:rsidRPr="005C3238" w:rsidRDefault="00180FDF" w:rsidP="00180FDF">
      <w:pPr>
        <w:bidi/>
        <w:spacing w:line="360" w:lineRule="auto"/>
        <w:ind w:left="360"/>
        <w:jc w:val="both"/>
        <w:rPr>
          <w:rFonts w:ascii="Simplified Arabic" w:hAnsi="Simplified Arabic" w:cs="Simplified Arabic"/>
          <w:sz w:val="28"/>
          <w:szCs w:val="28"/>
          <w:rtl/>
        </w:rPr>
      </w:pPr>
      <w:r w:rsidRPr="005C3238">
        <w:rPr>
          <w:rFonts w:ascii="Simplified Arabic" w:hAnsi="Simplified Arabic" w:cs="Simplified Arabic"/>
          <w:sz w:val="28"/>
          <w:szCs w:val="28"/>
          <w:rtl/>
        </w:rPr>
        <w:t>ويعرف موسكوفيتشي التوضيع على أنه: "الإزاحة التدريجية للمعاني الزائدة عن طريق تجسيدها، وهي كذلك الانتقال إلى مستوى الملاحظة التي لا هي مستنتجة ولا م</w:t>
      </w:r>
      <w:r>
        <w:rPr>
          <w:rFonts w:ascii="Simplified Arabic" w:hAnsi="Simplified Arabic" w:cs="Simplified Arabic" w:hint="cs"/>
          <w:sz w:val="28"/>
          <w:szCs w:val="28"/>
          <w:rtl/>
        </w:rPr>
        <w:t>ُ</w:t>
      </w:r>
      <w:r w:rsidRPr="005C3238">
        <w:rPr>
          <w:rFonts w:ascii="Simplified Arabic" w:hAnsi="Simplified Arabic" w:cs="Simplified Arabic"/>
          <w:sz w:val="28"/>
          <w:szCs w:val="28"/>
          <w:rtl/>
        </w:rPr>
        <w:t xml:space="preserve">رمزة." إن هذه السيرورة (التوضيع) تهتم ببناء المعارف المتعلقة بهدف التصورات وهي تعني تجسيد ما هو مجرد. </w:t>
      </w:r>
    </w:p>
    <w:p w:rsidR="00180FDF" w:rsidRDefault="00180FDF" w:rsidP="00180FDF">
      <w:pPr>
        <w:bidi/>
        <w:spacing w:line="360" w:lineRule="auto"/>
        <w:ind w:left="360"/>
        <w:jc w:val="both"/>
        <w:rPr>
          <w:rFonts w:ascii="Simplified Arabic" w:hAnsi="Simplified Arabic" w:cs="Simplified Arabic"/>
          <w:sz w:val="28"/>
          <w:szCs w:val="28"/>
          <w:rtl/>
        </w:rPr>
      </w:pPr>
      <w:r w:rsidRPr="005C3238">
        <w:rPr>
          <w:rFonts w:ascii="Simplified Arabic" w:hAnsi="Simplified Arabic" w:cs="Simplified Arabic"/>
          <w:sz w:val="28"/>
          <w:szCs w:val="28"/>
          <w:rtl/>
        </w:rPr>
        <w:lastRenderedPageBreak/>
        <w:t xml:space="preserve">تؤكد جودلي </w:t>
      </w:r>
      <w:r w:rsidRPr="005C3238">
        <w:rPr>
          <w:rFonts w:ascii="Simplified Arabic" w:hAnsi="Simplified Arabic" w:cs="Simplified Arabic"/>
          <w:sz w:val="28"/>
          <w:szCs w:val="28"/>
        </w:rPr>
        <w:t>Jodelet</w:t>
      </w:r>
      <w:r w:rsidRPr="005C3238">
        <w:rPr>
          <w:rFonts w:ascii="Simplified Arabic" w:hAnsi="Simplified Arabic" w:cs="Simplified Arabic"/>
          <w:sz w:val="28"/>
          <w:szCs w:val="28"/>
          <w:rtl/>
        </w:rPr>
        <w:t xml:space="preserve"> أن المعلومات منفصلة عن المجال العلمي الذي تنتمي إليه وجماعة الخبراء الذين ابتدعوها فهي ملكية الجمهور الذي يسقطها كأحداث في عالمه الخاص وهو بذلك يتحكم فيها.</w:t>
      </w:r>
      <w:r>
        <w:rPr>
          <w:rFonts w:ascii="Simplified Arabic" w:hAnsi="Simplified Arabic" w:cs="Simplified Arabic" w:hint="cs"/>
          <w:sz w:val="28"/>
          <w:szCs w:val="28"/>
          <w:rtl/>
        </w:rPr>
        <w:t xml:space="preserve"> (عكسة، 2015، ص35)</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يتضمن التوضيع ثلاث مراحل: (قويدري،2014، ص17)</w:t>
      </w:r>
    </w:p>
    <w:p w:rsidR="00180FDF" w:rsidRDefault="00180FDF" w:rsidP="00E46D58">
      <w:pPr>
        <w:pStyle w:val="Paragraphedeliste"/>
        <w:numPr>
          <w:ilvl w:val="0"/>
          <w:numId w:val="2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مرحلة البناء الانتقائي: في هذه المرحلة نقوم بعملية ترشيح وانتقاء المعلومات والعناصر التي تهمنا وتتخلى عن الباقي.</w:t>
      </w:r>
    </w:p>
    <w:p w:rsidR="00180FDF" w:rsidRDefault="00180FDF" w:rsidP="00E46D58">
      <w:pPr>
        <w:pStyle w:val="Paragraphedeliste"/>
        <w:numPr>
          <w:ilvl w:val="0"/>
          <w:numId w:val="2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مرحلة التخطيط البنيوي: تتميز هذه المرحلة بتكوين مخطط شكلي من خلال المعلومات المنتقاة، وهي المرحلة التي نرجع فيها الأشياء المجرة إلى أشياء ملموسة بإعطائها شكلا ملموسا.</w:t>
      </w:r>
    </w:p>
    <w:p w:rsidR="00180FDF" w:rsidRPr="007C1812" w:rsidRDefault="00180FDF" w:rsidP="00E46D58">
      <w:pPr>
        <w:pStyle w:val="Paragraphedeliste"/>
        <w:numPr>
          <w:ilvl w:val="0"/>
          <w:numId w:val="27"/>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مرحلة التطبيع: بعدما يصبح المخطط الشكلي ملموسا وينتشر داخل المجموعة فإنه يصبح طبيعيا ويصبح حقيقة موجهة لإدراكاتنا وأحكامنا.</w:t>
      </w:r>
    </w:p>
    <w:p w:rsidR="00180FDF" w:rsidRPr="007F6ECF" w:rsidRDefault="00180FDF" w:rsidP="00E46D58">
      <w:pPr>
        <w:pStyle w:val="Paragraphedeliste"/>
        <w:numPr>
          <w:ilvl w:val="0"/>
          <w:numId w:val="23"/>
        </w:numPr>
        <w:bidi/>
        <w:spacing w:after="160" w:line="360" w:lineRule="auto"/>
        <w:jc w:val="both"/>
        <w:rPr>
          <w:rFonts w:ascii="Simplified Arabic" w:hAnsi="Simplified Arabic" w:cs="Simplified Arabic"/>
          <w:b/>
          <w:bCs/>
          <w:sz w:val="28"/>
          <w:szCs w:val="28"/>
          <w:rtl/>
        </w:rPr>
      </w:pPr>
      <w:r w:rsidRPr="007F6ECF">
        <w:rPr>
          <w:rFonts w:ascii="Simplified Arabic" w:hAnsi="Simplified Arabic" w:cs="Simplified Arabic"/>
          <w:b/>
          <w:bCs/>
          <w:sz w:val="28"/>
          <w:szCs w:val="28"/>
          <w:rtl/>
        </w:rPr>
        <w:t xml:space="preserve">الترسيخ أو الارساء </w:t>
      </w:r>
      <w:r w:rsidRPr="007F6ECF">
        <w:rPr>
          <w:rFonts w:ascii="Simplified Arabic" w:hAnsi="Simplified Arabic" w:cs="Simplified Arabic"/>
          <w:b/>
          <w:bCs/>
          <w:sz w:val="28"/>
          <w:szCs w:val="28"/>
        </w:rPr>
        <w:t>l’ancrage</w:t>
      </w:r>
      <w:r w:rsidRPr="007F6ECF">
        <w:rPr>
          <w:rFonts w:ascii="Simplified Arabic" w:hAnsi="Simplified Arabic" w:cs="Simplified Arabic"/>
          <w:b/>
          <w:bCs/>
          <w:sz w:val="28"/>
          <w:szCs w:val="28"/>
          <w:rtl/>
        </w:rPr>
        <w:t>:</w:t>
      </w:r>
    </w:p>
    <w:p w:rsidR="00180FDF" w:rsidRDefault="00180FDF" w:rsidP="00180FDF">
      <w:pPr>
        <w:bidi/>
        <w:spacing w:line="360" w:lineRule="auto"/>
        <w:ind w:left="360"/>
        <w:jc w:val="both"/>
        <w:rPr>
          <w:rFonts w:ascii="Simplified Arabic" w:hAnsi="Simplified Arabic" w:cs="Simplified Arabic"/>
          <w:sz w:val="28"/>
          <w:szCs w:val="28"/>
          <w:rtl/>
        </w:rPr>
      </w:pPr>
      <w:r w:rsidRPr="005C3238">
        <w:rPr>
          <w:rFonts w:ascii="Simplified Arabic" w:hAnsi="Simplified Arabic" w:cs="Simplified Arabic"/>
          <w:sz w:val="28"/>
          <w:szCs w:val="28"/>
          <w:rtl/>
        </w:rPr>
        <w:t>تلي عملية التوضيع عملية الترسيخ أو الإرساء في تكوين التصورات، وهي تخص تحديدا تجذر التصور وموضوعه حيث يستدخل الفرد التصور الجديد في نظام معارفه المكونة مسبقا، حيث يعتبرها (</w:t>
      </w:r>
      <w:r w:rsidRPr="005C3238">
        <w:rPr>
          <w:rFonts w:ascii="Simplified Arabic" w:hAnsi="Simplified Arabic" w:cs="Simplified Arabic"/>
          <w:sz w:val="28"/>
          <w:szCs w:val="28"/>
        </w:rPr>
        <w:t>Doise.W</w:t>
      </w:r>
      <w:r w:rsidRPr="005C3238">
        <w:rPr>
          <w:rFonts w:ascii="Simplified Arabic" w:hAnsi="Simplified Arabic" w:cs="Simplified Arabic"/>
          <w:sz w:val="28"/>
          <w:szCs w:val="28"/>
          <w:rtl/>
        </w:rPr>
        <w:t>) مرحلة مهمة في أي دراسة للتصورات ففيها يتحدد محتوى التصورات ودراسة ترسيخ التصورات يعني البحث عن معنى للتركيبة الخاصة بالمفاهيم التي تشكل محتواها. (</w:t>
      </w:r>
      <w:r>
        <w:rPr>
          <w:rFonts w:ascii="Simplified Arabic" w:hAnsi="Simplified Arabic" w:cs="Simplified Arabic" w:hint="cs"/>
          <w:sz w:val="28"/>
          <w:szCs w:val="28"/>
          <w:rtl/>
        </w:rPr>
        <w:t xml:space="preserve">عكسة، 2015، </w:t>
      </w:r>
      <w:r w:rsidRPr="005C3238">
        <w:rPr>
          <w:rFonts w:ascii="Simplified Arabic" w:hAnsi="Simplified Arabic" w:cs="Simplified Arabic"/>
          <w:sz w:val="28"/>
          <w:szCs w:val="28"/>
          <w:rtl/>
        </w:rPr>
        <w:t>ص36</w:t>
      </w:r>
      <w:r>
        <w:rPr>
          <w:rFonts w:ascii="Simplified Arabic" w:hAnsi="Simplified Arabic" w:cs="Simplified Arabic" w:hint="cs"/>
          <w:sz w:val="28"/>
          <w:szCs w:val="28"/>
          <w:rtl/>
        </w:rPr>
        <w:t>)</w:t>
      </w:r>
    </w:p>
    <w:p w:rsidR="00180FDF" w:rsidRPr="007F6ECF" w:rsidRDefault="00180FDF" w:rsidP="00E46D58">
      <w:pPr>
        <w:pStyle w:val="Paragraphedeliste"/>
        <w:numPr>
          <w:ilvl w:val="1"/>
          <w:numId w:val="34"/>
        </w:numPr>
        <w:bidi/>
        <w:spacing w:after="160" w:line="360" w:lineRule="auto"/>
        <w:jc w:val="both"/>
        <w:rPr>
          <w:rFonts w:ascii="Simplified Arabic" w:hAnsi="Simplified Arabic" w:cs="Simplified Arabic"/>
          <w:sz w:val="28"/>
          <w:szCs w:val="28"/>
        </w:rPr>
      </w:pPr>
      <w:r w:rsidRPr="007F6ECF">
        <w:rPr>
          <w:rFonts w:ascii="Simplified Arabic" w:hAnsi="Simplified Arabic" w:cs="Simplified Arabic" w:hint="cs"/>
          <w:b/>
          <w:bCs/>
          <w:sz w:val="28"/>
          <w:szCs w:val="28"/>
          <w:rtl/>
        </w:rPr>
        <w:t>النماذج النظرية المفسرة للتصور</w:t>
      </w:r>
      <w:r w:rsidRPr="007F6ECF">
        <w:rPr>
          <w:rFonts w:ascii="Simplified Arabic" w:hAnsi="Simplified Arabic" w:cs="Simplified Arabic" w:hint="cs"/>
          <w:sz w:val="28"/>
          <w:szCs w:val="28"/>
          <w:rtl/>
        </w:rPr>
        <w:t>:</w:t>
      </w:r>
    </w:p>
    <w:p w:rsidR="00180FDF" w:rsidRPr="007F6ECF" w:rsidRDefault="00180FDF" w:rsidP="00E46D58">
      <w:pPr>
        <w:pStyle w:val="Paragraphedeliste"/>
        <w:numPr>
          <w:ilvl w:val="0"/>
          <w:numId w:val="23"/>
        </w:numPr>
        <w:bidi/>
        <w:spacing w:after="160" w:line="360" w:lineRule="auto"/>
        <w:jc w:val="both"/>
        <w:rPr>
          <w:rFonts w:ascii="Simplified Arabic" w:hAnsi="Simplified Arabic" w:cs="Simplified Arabic"/>
          <w:b/>
          <w:bCs/>
          <w:sz w:val="28"/>
          <w:szCs w:val="28"/>
          <w:rtl/>
        </w:rPr>
      </w:pPr>
      <w:r w:rsidRPr="007F6ECF">
        <w:rPr>
          <w:rFonts w:ascii="Simplified Arabic" w:hAnsi="Simplified Arabic" w:cs="Simplified Arabic" w:hint="cs"/>
          <w:b/>
          <w:bCs/>
          <w:sz w:val="28"/>
          <w:szCs w:val="28"/>
          <w:rtl/>
        </w:rPr>
        <w:t xml:space="preserve"> نموذج اجتماعي المنشأ لموسكوفيتشي (1961):</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قام موسكوفيتشي بدراسة انتشار التفكير النفسي التحليلي (</w:t>
      </w:r>
      <w:r>
        <w:rPr>
          <w:rFonts w:ascii="Simplified Arabic" w:hAnsi="Simplified Arabic" w:cs="Simplified Arabic"/>
          <w:sz w:val="28"/>
          <w:szCs w:val="28"/>
        </w:rPr>
        <w:t>psychoanalytic thinking</w:t>
      </w:r>
      <w:r>
        <w:rPr>
          <w:rFonts w:ascii="Simplified Arabic" w:hAnsi="Simplified Arabic" w:cs="Simplified Arabic" w:hint="cs"/>
          <w:sz w:val="28"/>
          <w:szCs w:val="28"/>
          <w:rtl/>
        </w:rPr>
        <w:t>) عبر وسائل الإعلام في المجتمع الفرنسي، والتركيز على أصل وتطور التصورات الاجتماعية</w:t>
      </w:r>
      <w:r w:rsidRPr="00AB0F3C">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أشار إلى أن الأفراد يساهمون في تشكيل التصورات الاجتماعية من خلال التفاعل بين الهيكل الاجتماعي والفرد، كما أن مصطلح "اجتماعي" يشير إلى أن مضمون </w:t>
      </w:r>
      <w:r w:rsidRPr="00FE1E9D">
        <w:rPr>
          <w:rFonts w:ascii="Simplified Arabic" w:hAnsi="Simplified Arabic" w:cs="Simplified Arabic" w:hint="cs"/>
          <w:sz w:val="28"/>
          <w:szCs w:val="28"/>
          <w:rtl/>
        </w:rPr>
        <w:t>التصورات هي اجتماعية، فهي تعكس بطرق مختلفة السياقات التاريخية، الثقافية والاقتصادية</w:t>
      </w:r>
      <w:r>
        <w:rPr>
          <w:rFonts w:ascii="Simplified Arabic" w:hAnsi="Simplified Arabic" w:cs="Simplified Arabic" w:hint="cs"/>
          <w:sz w:val="28"/>
          <w:szCs w:val="28"/>
          <w:rtl/>
        </w:rPr>
        <w:t>.</w:t>
      </w:r>
      <w:r>
        <w:rPr>
          <w:rFonts w:ascii="Simplified Arabic" w:hAnsi="Simplified Arabic" w:cs="Simplified Arabic"/>
          <w:sz w:val="28"/>
          <w:szCs w:val="28"/>
        </w:rPr>
        <w:t xml:space="preserve"> </w:t>
      </w:r>
      <w:r>
        <w:rPr>
          <w:rFonts w:ascii="Simplified Arabic" w:hAnsi="Simplified Arabic" w:cs="Simplified Arabic" w:hint="cs"/>
          <w:sz w:val="28"/>
          <w:szCs w:val="28"/>
          <w:rtl/>
        </w:rPr>
        <w:t>(</w:t>
      </w:r>
      <w:r>
        <w:rPr>
          <w:rFonts w:ascii="Simplified Arabic" w:hAnsi="Simplified Arabic" w:cs="Simplified Arabic"/>
          <w:sz w:val="28"/>
          <w:szCs w:val="28"/>
        </w:rPr>
        <w:t xml:space="preserve">Birgitta, 2011, </w:t>
      </w:r>
      <w:r w:rsidR="00E73B0F">
        <w:rPr>
          <w:rFonts w:ascii="Simplified Arabic" w:hAnsi="Simplified Arabic" w:cs="Simplified Arabic"/>
          <w:sz w:val="28"/>
          <w:szCs w:val="28"/>
        </w:rPr>
        <w:t>P</w:t>
      </w:r>
      <w:r>
        <w:rPr>
          <w:rFonts w:ascii="Simplified Arabic" w:hAnsi="Simplified Arabic" w:cs="Simplified Arabic"/>
          <w:sz w:val="28"/>
          <w:szCs w:val="28"/>
        </w:rPr>
        <w:t>04</w:t>
      </w:r>
      <w:r>
        <w:rPr>
          <w:rFonts w:ascii="Simplified Arabic" w:hAnsi="Simplified Arabic" w:cs="Simplified Arabic" w:hint="cs"/>
          <w:sz w:val="28"/>
          <w:szCs w:val="28"/>
          <w:rtl/>
        </w:rPr>
        <w:t>)</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ففي المجتمعات الحديثة يتمتع الفرد ببعض درجة الحرية الشخصية، مما يمكنه من استيعاب التصورات الاجتماعية وتعديلها في الوقت نفسه، كما ورد من قبل موسكوفيتشي:</w:t>
      </w:r>
    </w:p>
    <w:p w:rsidR="00180FDF" w:rsidRPr="00D978A7" w:rsidRDefault="00180FDF" w:rsidP="00180FDF">
      <w:pPr>
        <w:spacing w:line="360" w:lineRule="auto"/>
        <w:rPr>
          <w:rFonts w:asciiTheme="majorBidi" w:hAnsiTheme="majorBidi" w:cstheme="majorBidi"/>
          <w:sz w:val="24"/>
          <w:szCs w:val="24"/>
          <w:rtl/>
        </w:rPr>
      </w:pPr>
      <w:r w:rsidRPr="00180FDF">
        <w:rPr>
          <w:rFonts w:asciiTheme="majorBidi" w:hAnsiTheme="majorBidi" w:cstheme="majorBidi"/>
          <w:sz w:val="24"/>
          <w:szCs w:val="24"/>
          <w:lang w:val="en-US"/>
        </w:rPr>
        <w:t>(… individuals are confronted with a great variety of specialized knowledge on the part of groups to wich they belong. Each individual must make his selection at a veritable open market of representation.)</w:t>
      </w:r>
      <w:r>
        <w:rPr>
          <w:rFonts w:asciiTheme="majorBidi" w:hAnsiTheme="majorBidi" w:cstheme="majorBidi" w:hint="cs"/>
          <w:sz w:val="24"/>
          <w:szCs w:val="24"/>
          <w:rtl/>
        </w:rPr>
        <w:t xml:space="preserve"> </w:t>
      </w:r>
      <w:r>
        <w:rPr>
          <w:rFonts w:asciiTheme="majorBidi" w:hAnsiTheme="majorBidi" w:cstheme="majorBidi"/>
          <w:sz w:val="24"/>
          <w:szCs w:val="24"/>
        </w:rPr>
        <w:t>(Birjitta, 2011, P04)</w:t>
      </w:r>
    </w:p>
    <w:p w:rsidR="00180FDF" w:rsidRPr="00AB0F3C"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تشير هذه المقولة إلى ان الأفراد يتعاملون مع مجموعة متنوعة كبيرة من المعرفة المتخصصة التي تأتي من جانب الجماعات التي ينتمون إليها مثل العائلة أو المجتمع، ومن ثم يجب على كل فرد أن يختار ويحدد ما يريد تصديقه أو اعتماده من هذه المعرفة المتخصصة مما يعكس فكرة أن الأفراد لديهم حرية في تحديد ما يعتبرونه صحيحا أو مهما بالنسبة لهم في عالم التصورات الاجتماعية. </w:t>
      </w:r>
    </w:p>
    <w:p w:rsidR="00180FDF" w:rsidRPr="007F6ECF" w:rsidRDefault="00180FDF" w:rsidP="00E46D58">
      <w:pPr>
        <w:pStyle w:val="Paragraphedeliste"/>
        <w:numPr>
          <w:ilvl w:val="0"/>
          <w:numId w:val="23"/>
        </w:numPr>
        <w:bidi/>
        <w:spacing w:after="160" w:line="360" w:lineRule="auto"/>
        <w:jc w:val="both"/>
        <w:rPr>
          <w:rFonts w:ascii="Simplified Arabic" w:hAnsi="Simplified Arabic" w:cs="Simplified Arabic"/>
          <w:b/>
          <w:bCs/>
          <w:sz w:val="28"/>
          <w:szCs w:val="28"/>
          <w:rtl/>
        </w:rPr>
      </w:pPr>
      <w:r w:rsidRPr="007F6ECF">
        <w:rPr>
          <w:rFonts w:ascii="Simplified Arabic" w:hAnsi="Simplified Arabic" w:cs="Simplified Arabic" w:hint="cs"/>
          <w:sz w:val="28"/>
          <w:szCs w:val="28"/>
          <w:rtl/>
        </w:rPr>
        <w:t xml:space="preserve"> </w:t>
      </w:r>
      <w:r w:rsidRPr="007F6ECF">
        <w:rPr>
          <w:rFonts w:ascii="Simplified Arabic" w:hAnsi="Simplified Arabic" w:cs="Simplified Arabic" w:hint="cs"/>
          <w:b/>
          <w:bCs/>
          <w:sz w:val="28"/>
          <w:szCs w:val="28"/>
          <w:rtl/>
        </w:rPr>
        <w:t>نموذج أبريك (1976):</w:t>
      </w:r>
    </w:p>
    <w:p w:rsidR="00180FDF" w:rsidRDefault="00180FDF" w:rsidP="00222ADC">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جان كلود أبريك </w:t>
      </w:r>
      <w:r>
        <w:rPr>
          <w:rFonts w:ascii="Simplified Arabic" w:hAnsi="Simplified Arabic" w:cs="Simplified Arabic"/>
          <w:sz w:val="28"/>
          <w:szCs w:val="28"/>
        </w:rPr>
        <w:t>Jean Claude Abric</w:t>
      </w:r>
      <w:r>
        <w:rPr>
          <w:rFonts w:ascii="Simplified Arabic" w:hAnsi="Simplified Arabic" w:cs="Simplified Arabic" w:hint="cs"/>
          <w:sz w:val="28"/>
          <w:szCs w:val="28"/>
          <w:rtl/>
        </w:rPr>
        <w:t xml:space="preserve"> عالم نفس اجتماعي فرنسي معروف بأعماله في مجال علم النفس الاجتماعي، كانت أبحاثه مركزة على دراسة التصورات الاجتماعية حيث قدم أساليب وتقنيات لتحليل هيكلها ومحتواها.</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كما اقترح نموذجا عاما لفهم الفكر الاجتماعي من خلال منظور التصورات الاجتماعية مؤكدا أهمية دراسة النواة المركزية للتصورات، إضافة إلى ذلك يؤكد هذا </w:t>
      </w:r>
      <w:r>
        <w:rPr>
          <w:rFonts w:ascii="Simplified Arabic" w:hAnsi="Simplified Arabic" w:cs="Simplified Arabic" w:hint="cs"/>
          <w:sz w:val="28"/>
          <w:szCs w:val="28"/>
          <w:rtl/>
        </w:rPr>
        <w:lastRenderedPageBreak/>
        <w:t xml:space="preserve">النموذج على أهمية فهم العناصر المركزية والفرعية للتصورات الاجتماعية لفهم معناها وتأثيرها على الفكر الاجتماعي. </w:t>
      </w:r>
      <w:r w:rsidR="00222ADC">
        <w:rPr>
          <w:rFonts w:ascii="Simplified Arabic" w:hAnsi="Simplified Arabic" w:cs="Simplified Arabic" w:hint="cs"/>
          <w:sz w:val="28"/>
          <w:szCs w:val="28"/>
          <w:rtl/>
        </w:rPr>
        <w:t>(</w:t>
      </w:r>
      <w:r w:rsidR="00222ADC">
        <w:rPr>
          <w:rFonts w:ascii="Simplified Arabic" w:hAnsi="Simplified Arabic" w:cs="Simplified Arabic"/>
          <w:sz w:val="28"/>
          <w:szCs w:val="28"/>
        </w:rPr>
        <w:t xml:space="preserve">Abric,2005, </w:t>
      </w:r>
      <w:r w:rsidR="000B67CB">
        <w:rPr>
          <w:rFonts w:ascii="Simplified Arabic" w:hAnsi="Simplified Arabic" w:cs="Simplified Arabic"/>
          <w:sz w:val="28"/>
          <w:szCs w:val="28"/>
        </w:rPr>
        <w:t>P</w:t>
      </w:r>
      <w:r w:rsidR="00222ADC">
        <w:rPr>
          <w:rFonts w:ascii="Simplified Arabic" w:hAnsi="Simplified Arabic" w:cs="Simplified Arabic"/>
          <w:sz w:val="28"/>
          <w:szCs w:val="28"/>
        </w:rPr>
        <w:t>60</w:t>
      </w:r>
      <w:r w:rsidR="00222ADC">
        <w:rPr>
          <w:rFonts w:ascii="Simplified Arabic" w:hAnsi="Simplified Arabic" w:cs="Simplified Arabic" w:hint="cs"/>
          <w:sz w:val="28"/>
          <w:szCs w:val="28"/>
          <w:rtl/>
        </w:rPr>
        <w:t>)</w:t>
      </w:r>
    </w:p>
    <w:p w:rsidR="00180FDF" w:rsidRPr="00FD3CC6"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ذكر </w:t>
      </w:r>
      <w:r>
        <w:rPr>
          <w:rFonts w:ascii="Simplified Arabic" w:hAnsi="Simplified Arabic" w:cs="Simplified Arabic"/>
          <w:sz w:val="28"/>
          <w:szCs w:val="28"/>
        </w:rPr>
        <w:t>D.Lionel</w:t>
      </w:r>
      <w:r>
        <w:rPr>
          <w:rFonts w:ascii="Simplified Arabic" w:hAnsi="Simplified Arabic" w:cs="Simplified Arabic" w:hint="cs"/>
          <w:sz w:val="28"/>
          <w:szCs w:val="28"/>
          <w:rtl/>
        </w:rPr>
        <w:t xml:space="preserve"> (2016) أهمية إسهامات عمل وكتابات أبريك </w:t>
      </w:r>
      <w:r>
        <w:rPr>
          <w:rFonts w:ascii="Simplified Arabic" w:hAnsi="Simplified Arabic" w:cs="Simplified Arabic"/>
          <w:sz w:val="28"/>
          <w:szCs w:val="28"/>
        </w:rPr>
        <w:t>J.C.Abric</w:t>
      </w:r>
      <w:r>
        <w:rPr>
          <w:rFonts w:ascii="Simplified Arabic" w:hAnsi="Simplified Arabic" w:cs="Simplified Arabic" w:hint="cs"/>
          <w:sz w:val="28"/>
          <w:szCs w:val="28"/>
          <w:rtl/>
        </w:rPr>
        <w:t xml:space="preserve"> في تطوير نظرية التصورات الاجتماعية، فنظرية النواة المركزية أو النموذج الهيكلي "</w:t>
      </w:r>
      <w:r>
        <w:rPr>
          <w:rFonts w:ascii="Simplified Arabic" w:hAnsi="Simplified Arabic" w:cs="Simplified Arabic"/>
          <w:sz w:val="28"/>
          <w:szCs w:val="28"/>
        </w:rPr>
        <w:t>structural model</w:t>
      </w:r>
      <w:r>
        <w:rPr>
          <w:rFonts w:ascii="Simplified Arabic" w:hAnsi="Simplified Arabic" w:cs="Simplified Arabic" w:hint="cs"/>
          <w:sz w:val="28"/>
          <w:szCs w:val="28"/>
          <w:rtl/>
        </w:rPr>
        <w:t xml:space="preserve">" التي وضعها أبريك </w:t>
      </w:r>
      <w:r>
        <w:rPr>
          <w:rFonts w:ascii="Simplified Arabic" w:hAnsi="Simplified Arabic" w:cs="Simplified Arabic"/>
          <w:sz w:val="28"/>
          <w:szCs w:val="28"/>
        </w:rPr>
        <w:t>Abric</w:t>
      </w:r>
      <w:r>
        <w:rPr>
          <w:rFonts w:ascii="Simplified Arabic" w:hAnsi="Simplified Arabic" w:cs="Simplified Arabic" w:hint="cs"/>
          <w:sz w:val="28"/>
          <w:szCs w:val="28"/>
          <w:rtl/>
        </w:rPr>
        <w:t xml:space="preserve"> عام 1976 تعتبر مرجعا أساسيا في هذا المجال، أما كتابه "</w:t>
      </w:r>
      <w:r>
        <w:rPr>
          <w:rFonts w:ascii="Simplified Arabic" w:hAnsi="Simplified Arabic" w:cs="Simplified Arabic"/>
          <w:sz w:val="28"/>
          <w:szCs w:val="28"/>
        </w:rPr>
        <w:t>Social Practices and representations</w:t>
      </w:r>
      <w:r>
        <w:rPr>
          <w:rFonts w:ascii="Simplified Arabic" w:hAnsi="Simplified Arabic" w:cs="Simplified Arabic" w:hint="cs"/>
          <w:sz w:val="28"/>
          <w:szCs w:val="28"/>
          <w:rtl/>
        </w:rPr>
        <w:t>" الذي نشر في عام 1994 له دور كبير في نشر أفكار ما بعرف ب" المدرسة الايكسوازية" وتعتبر أهمية هذا الكتاب أيضا في تقديم مجموعة من المساهمات التجريبية والتفكير النظري حول العلاقة بين الممارسات الاجتماعية والسلوكيات وكذلك ديناميكية التصورات الاجتماعية.</w:t>
      </w:r>
    </w:p>
    <w:p w:rsidR="00180FDF" w:rsidRPr="007F6ECF" w:rsidRDefault="00180FDF" w:rsidP="00E46D58">
      <w:pPr>
        <w:pStyle w:val="Paragraphedeliste"/>
        <w:numPr>
          <w:ilvl w:val="0"/>
          <w:numId w:val="23"/>
        </w:numPr>
        <w:bidi/>
        <w:spacing w:after="160" w:line="360" w:lineRule="auto"/>
        <w:jc w:val="both"/>
        <w:rPr>
          <w:rFonts w:ascii="Simplified Arabic" w:hAnsi="Simplified Arabic" w:cs="Simplified Arabic"/>
          <w:sz w:val="28"/>
          <w:szCs w:val="28"/>
          <w:rtl/>
        </w:rPr>
      </w:pPr>
      <w:r w:rsidRPr="007F6ECF">
        <w:rPr>
          <w:rFonts w:ascii="Simplified Arabic" w:hAnsi="Simplified Arabic" w:cs="Simplified Arabic" w:hint="cs"/>
          <w:sz w:val="28"/>
          <w:szCs w:val="28"/>
          <w:rtl/>
        </w:rPr>
        <w:t xml:space="preserve"> </w:t>
      </w:r>
      <w:r w:rsidRPr="007F6ECF">
        <w:rPr>
          <w:rFonts w:ascii="Simplified Arabic" w:hAnsi="Simplified Arabic" w:cs="Simplified Arabic" w:hint="cs"/>
          <w:b/>
          <w:bCs/>
          <w:sz w:val="28"/>
          <w:szCs w:val="28"/>
          <w:rtl/>
        </w:rPr>
        <w:t xml:space="preserve">نظرية المبادئ المنظمة ل </w:t>
      </w:r>
      <w:r w:rsidRPr="007F6ECF">
        <w:rPr>
          <w:rFonts w:ascii="Simplified Arabic" w:hAnsi="Simplified Arabic" w:cs="Simplified Arabic"/>
          <w:b/>
          <w:bCs/>
          <w:sz w:val="28"/>
          <w:szCs w:val="28"/>
        </w:rPr>
        <w:t>Doise</w:t>
      </w:r>
      <w:r w:rsidRPr="007F6ECF">
        <w:rPr>
          <w:rFonts w:ascii="Simplified Arabic" w:hAnsi="Simplified Arabic" w:cs="Simplified Arabic" w:hint="cs"/>
          <w:b/>
          <w:bCs/>
          <w:sz w:val="28"/>
          <w:szCs w:val="28"/>
          <w:rtl/>
        </w:rPr>
        <w:t xml:space="preserve"> (1990):</w:t>
      </w:r>
      <w:r w:rsidRPr="007F6ECF">
        <w:rPr>
          <w:rFonts w:ascii="Simplified Arabic" w:hAnsi="Simplified Arabic" w:cs="Simplified Arabic" w:hint="cs"/>
          <w:sz w:val="28"/>
          <w:szCs w:val="28"/>
          <w:rtl/>
        </w:rPr>
        <w:t xml:space="preserve"> </w:t>
      </w:r>
    </w:p>
    <w:p w:rsidR="00180FDF" w:rsidRDefault="00180FDF" w:rsidP="00180FDF">
      <w:pPr>
        <w:bidi/>
        <w:spacing w:line="360" w:lineRule="auto"/>
        <w:ind w:left="360"/>
        <w:jc w:val="both"/>
        <w:rPr>
          <w:rFonts w:ascii="Simplified Arabic" w:hAnsi="Simplified Arabic" w:cs="Simplified Arabic"/>
          <w:sz w:val="28"/>
          <w:szCs w:val="28"/>
        </w:rPr>
      </w:pPr>
      <w:r>
        <w:rPr>
          <w:rFonts w:ascii="Simplified Arabic" w:hAnsi="Simplified Arabic" w:cs="Simplified Arabic" w:hint="cs"/>
          <w:sz w:val="28"/>
          <w:szCs w:val="28"/>
          <w:rtl/>
        </w:rPr>
        <w:t xml:space="preserve">اقترح هذا النموذج من قبل دوز </w:t>
      </w:r>
      <w:r>
        <w:rPr>
          <w:rFonts w:ascii="Simplified Arabic" w:hAnsi="Simplified Arabic" w:cs="Simplified Arabic"/>
          <w:sz w:val="28"/>
          <w:szCs w:val="28"/>
        </w:rPr>
        <w:t>Doise</w:t>
      </w:r>
      <w:r>
        <w:rPr>
          <w:rFonts w:ascii="Simplified Arabic" w:hAnsi="Simplified Arabic" w:cs="Simplified Arabic" w:hint="cs"/>
          <w:sz w:val="28"/>
          <w:szCs w:val="28"/>
          <w:rtl/>
        </w:rPr>
        <w:t xml:space="preserve"> الذي اهتم بالمعتقدات الخاصة التي يكونها الأفراد عن المواضيع المختلفة للحياة الاجتماعية، فالتصورات في نظره لا يمكن تبصرها إلا من خلال ديناميكية اجتماعية تضع الفاعلين الاجتماعيين في حالة تفاعل. (جلول، مومن، 2014، ص175)</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تبحث نظرية المبادئ المنظمة عن الخصوصية في حركية النقاط المرجعية المشتركة للأشخاص الذين يتقاسمون تصورا معينا، نقاط مرجعية مشتركة تتحول إلى رهانات تكون مصدرا للاختلافات الفردية وكل هذا يحدث في علاقة مع التداخلات الاجتماعية للأشخاص، فالتوافق المميز للتصورات الاجتماعية موجود حسب هذه المقاربة في هذه الرهانات. (بوطاجين، بومدين، 2014، ص 176)</w:t>
      </w:r>
    </w:p>
    <w:p w:rsidR="00180FDF" w:rsidRDefault="00180FDF" w:rsidP="00180FDF">
      <w:pPr>
        <w:bidi/>
        <w:spacing w:line="360" w:lineRule="auto"/>
        <w:ind w:left="360"/>
        <w:jc w:val="both"/>
        <w:rPr>
          <w:rFonts w:ascii="Simplified Arabic" w:hAnsi="Simplified Arabic" w:cs="Simplified Arabic"/>
          <w:sz w:val="28"/>
          <w:szCs w:val="28"/>
          <w:rtl/>
        </w:rPr>
      </w:pPr>
      <w:r w:rsidRPr="00D0776A">
        <w:rPr>
          <w:rFonts w:ascii="Simplified Arabic" w:hAnsi="Simplified Arabic" w:cs="Simplified Arabic" w:hint="cs"/>
          <w:b/>
          <w:bCs/>
          <w:sz w:val="28"/>
          <w:szCs w:val="28"/>
          <w:rtl/>
        </w:rPr>
        <w:lastRenderedPageBreak/>
        <w:t>2</w:t>
      </w:r>
      <w:r>
        <w:rPr>
          <w:rFonts w:ascii="Simplified Arabic" w:hAnsi="Simplified Arabic" w:cs="Simplified Arabic" w:hint="cs"/>
          <w:sz w:val="28"/>
          <w:szCs w:val="28"/>
          <w:rtl/>
        </w:rPr>
        <w:t xml:space="preserve">. </w:t>
      </w:r>
      <w:r w:rsidRPr="00D0776A">
        <w:rPr>
          <w:rFonts w:ascii="Simplified Arabic" w:hAnsi="Simplified Arabic" w:cs="Simplified Arabic" w:hint="cs"/>
          <w:b/>
          <w:bCs/>
          <w:sz w:val="28"/>
          <w:szCs w:val="28"/>
          <w:rtl/>
        </w:rPr>
        <w:t>الآباء</w:t>
      </w:r>
      <w:r>
        <w:rPr>
          <w:rFonts w:ascii="Simplified Arabic" w:hAnsi="Simplified Arabic" w:cs="Simplified Arabic" w:hint="cs"/>
          <w:sz w:val="28"/>
          <w:szCs w:val="28"/>
          <w:rtl/>
        </w:rPr>
        <w:t>:</w:t>
      </w:r>
    </w:p>
    <w:p w:rsidR="00180FDF" w:rsidRDefault="00180FDF" w:rsidP="00180FDF">
      <w:pPr>
        <w:bidi/>
        <w:spacing w:line="360" w:lineRule="auto"/>
        <w:ind w:left="360"/>
        <w:jc w:val="both"/>
        <w:rPr>
          <w:rFonts w:ascii="Simplified Arabic" w:hAnsi="Simplified Arabic" w:cs="Simplified Arabic"/>
          <w:b/>
          <w:bCs/>
          <w:sz w:val="28"/>
          <w:szCs w:val="28"/>
          <w:rtl/>
        </w:rPr>
      </w:pPr>
      <w:r w:rsidRPr="00D0776A">
        <w:rPr>
          <w:rFonts w:ascii="Simplified Arabic" w:hAnsi="Simplified Arabic" w:cs="Simplified Arabic" w:hint="cs"/>
          <w:b/>
          <w:bCs/>
          <w:sz w:val="28"/>
          <w:szCs w:val="28"/>
          <w:rtl/>
        </w:rPr>
        <w:t>1</w:t>
      </w:r>
      <w:r>
        <w:rPr>
          <w:rFonts w:ascii="Simplified Arabic" w:hAnsi="Simplified Arabic" w:cs="Simplified Arabic" w:hint="cs"/>
          <w:sz w:val="28"/>
          <w:szCs w:val="28"/>
          <w:rtl/>
        </w:rPr>
        <w:t>.</w:t>
      </w:r>
      <w:r w:rsidRPr="00D0776A">
        <w:rPr>
          <w:rFonts w:ascii="Simplified Arabic" w:hAnsi="Simplified Arabic" w:cs="Simplified Arabic" w:hint="cs"/>
          <w:b/>
          <w:bCs/>
          <w:sz w:val="28"/>
          <w:szCs w:val="28"/>
          <w:rtl/>
        </w:rPr>
        <w:t xml:space="preserve">2. مفهوم </w:t>
      </w:r>
      <w:r>
        <w:rPr>
          <w:rFonts w:ascii="Simplified Arabic" w:hAnsi="Simplified Arabic" w:cs="Simplified Arabic" w:hint="cs"/>
          <w:b/>
          <w:bCs/>
          <w:sz w:val="28"/>
          <w:szCs w:val="28"/>
          <w:rtl/>
        </w:rPr>
        <w:t>الأب</w:t>
      </w:r>
      <w:r w:rsidRPr="00D0776A">
        <w:rPr>
          <w:rFonts w:ascii="Simplified Arabic" w:hAnsi="Simplified Arabic" w:cs="Simplified Arabic" w:hint="cs"/>
          <w:b/>
          <w:bCs/>
          <w:sz w:val="28"/>
          <w:szCs w:val="28"/>
          <w:rtl/>
        </w:rPr>
        <w:t>:</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الأب في علم النفس: </w:t>
      </w:r>
      <w:r>
        <w:rPr>
          <w:rFonts w:ascii="Simplified Arabic" w:hAnsi="Simplified Arabic" w:cs="Simplified Arabic" w:hint="cs"/>
          <w:sz w:val="28"/>
          <w:szCs w:val="28"/>
          <w:rtl/>
        </w:rPr>
        <w:t xml:space="preserve">يرى مولدوف </w:t>
      </w:r>
      <w:r>
        <w:rPr>
          <w:rFonts w:ascii="Simplified Arabic" w:hAnsi="Simplified Arabic" w:cs="Simplified Arabic"/>
          <w:sz w:val="28"/>
          <w:szCs w:val="28"/>
        </w:rPr>
        <w:t>Mouldouf</w:t>
      </w:r>
      <w:r>
        <w:rPr>
          <w:rFonts w:ascii="Simplified Arabic" w:hAnsi="Simplified Arabic" w:cs="Simplified Arabic" w:hint="cs"/>
          <w:sz w:val="28"/>
          <w:szCs w:val="28"/>
          <w:rtl/>
        </w:rPr>
        <w:t xml:space="preserve"> أن الأبوة تتمحور حول ثلاثة معاني: </w:t>
      </w:r>
    </w:p>
    <w:p w:rsidR="00180FDF" w:rsidRDefault="00180FDF" w:rsidP="00E46D58">
      <w:pPr>
        <w:pStyle w:val="Paragraphedeliste"/>
        <w:numPr>
          <w:ilvl w:val="0"/>
          <w:numId w:val="2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معنى بيولوجي مرادف للإنجاب </w:t>
      </w:r>
    </w:p>
    <w:p w:rsidR="00180FDF" w:rsidRDefault="00180FDF" w:rsidP="00E46D58">
      <w:pPr>
        <w:pStyle w:val="Paragraphedeliste"/>
        <w:numPr>
          <w:ilvl w:val="0"/>
          <w:numId w:val="2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معنى نفسي مرادف لتأثيرات " وظيفة الأسرة"</w:t>
      </w:r>
    </w:p>
    <w:p w:rsidR="00180FDF" w:rsidRDefault="00180FDF" w:rsidP="00E46D58">
      <w:pPr>
        <w:pStyle w:val="Paragraphedeliste"/>
        <w:numPr>
          <w:ilvl w:val="0"/>
          <w:numId w:val="2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معنى رمزي مرادف لدور الرجل كحامل لاسم الأسرة ضمن إطار المجتمع الأكبر</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ويعرفه لاكان </w:t>
      </w:r>
      <w:r>
        <w:rPr>
          <w:rFonts w:ascii="Simplified Arabic" w:hAnsi="Simplified Arabic" w:cs="Simplified Arabic"/>
          <w:sz w:val="28"/>
          <w:szCs w:val="28"/>
        </w:rPr>
        <w:t>Lakan</w:t>
      </w:r>
      <w:r>
        <w:rPr>
          <w:rFonts w:ascii="Simplified Arabic" w:hAnsi="Simplified Arabic" w:cs="Simplified Arabic" w:hint="cs"/>
          <w:sz w:val="28"/>
          <w:szCs w:val="28"/>
          <w:rtl/>
        </w:rPr>
        <w:t xml:space="preserve"> على أنه مفهوم ممثل للقانون من خلال التصور والمكانة والدور الذي تكونه الأم وتستدخله كرمز للسلطة لدى الطفل.</w:t>
      </w:r>
    </w:p>
    <w:p w:rsidR="00180FDF" w:rsidRDefault="00180FDF" w:rsidP="00180FDF">
      <w:pPr>
        <w:bidi/>
        <w:spacing w:line="360" w:lineRule="auto"/>
        <w:jc w:val="both"/>
        <w:rPr>
          <w:rFonts w:ascii="Simplified Arabic" w:hAnsi="Simplified Arabic" w:cs="Simplified Arabic"/>
          <w:sz w:val="28"/>
          <w:szCs w:val="28"/>
          <w:rtl/>
        </w:rPr>
      </w:pPr>
      <w:r w:rsidRPr="0052040C">
        <w:rPr>
          <w:rFonts w:ascii="Simplified Arabic" w:hAnsi="Simplified Arabic" w:cs="Simplified Arabic" w:hint="cs"/>
          <w:b/>
          <w:bCs/>
          <w:sz w:val="28"/>
          <w:szCs w:val="28"/>
          <w:rtl/>
        </w:rPr>
        <w:t>الأب في علم الاجتماع</w:t>
      </w:r>
      <w:r>
        <w:rPr>
          <w:rFonts w:ascii="Simplified Arabic" w:hAnsi="Simplified Arabic" w:cs="Simplified Arabic" w:hint="cs"/>
          <w:sz w:val="28"/>
          <w:szCs w:val="28"/>
          <w:rtl/>
        </w:rPr>
        <w:t xml:space="preserve">: هو الشخص الذي يتكفل بحاجات الطفل المعنوية والمادية، والحاجة الأولية للطفل في المجتمع تمثل في حاجته إلى الهوية والتي لا يحصل عليها إلا بحصوله على اسم يسمح للآخر بالتعرف عليه، هذا الاسم يعطى له من طرف الأب. </w:t>
      </w:r>
    </w:p>
    <w:p w:rsidR="00180FDF" w:rsidRDefault="00180FDF" w:rsidP="00180FDF">
      <w:pPr>
        <w:bidi/>
        <w:spacing w:line="360" w:lineRule="auto"/>
        <w:jc w:val="both"/>
        <w:rPr>
          <w:rFonts w:ascii="Simplified Arabic" w:hAnsi="Simplified Arabic" w:cs="Simplified Arabic"/>
          <w:b/>
          <w:bCs/>
          <w:sz w:val="28"/>
          <w:szCs w:val="28"/>
          <w:rtl/>
        </w:rPr>
      </w:pPr>
      <w:r w:rsidRPr="00080874">
        <w:rPr>
          <w:rFonts w:ascii="Simplified Arabic" w:hAnsi="Simplified Arabic" w:cs="Simplified Arabic" w:hint="cs"/>
          <w:b/>
          <w:bCs/>
          <w:sz w:val="28"/>
          <w:szCs w:val="28"/>
          <w:rtl/>
        </w:rPr>
        <w:t>2</w:t>
      </w:r>
      <w:r>
        <w:rPr>
          <w:rFonts w:ascii="Simplified Arabic" w:hAnsi="Simplified Arabic" w:cs="Simplified Arabic" w:hint="cs"/>
          <w:sz w:val="28"/>
          <w:szCs w:val="28"/>
          <w:rtl/>
        </w:rPr>
        <w:t>.</w:t>
      </w:r>
      <w:r w:rsidRPr="00080874">
        <w:rPr>
          <w:rFonts w:ascii="Simplified Arabic" w:hAnsi="Simplified Arabic" w:cs="Simplified Arabic" w:hint="cs"/>
          <w:b/>
          <w:bCs/>
          <w:sz w:val="28"/>
          <w:szCs w:val="28"/>
          <w:rtl/>
        </w:rPr>
        <w:t xml:space="preserve">2. الوظيفة الأبوية: </w:t>
      </w:r>
    </w:p>
    <w:p w:rsidR="00180FDF" w:rsidRPr="009C4E3E"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حسب الباحثان لزرق، فسيان (2020) </w:t>
      </w:r>
      <w:r w:rsidRPr="002A31B8">
        <w:rPr>
          <w:rFonts w:ascii="Simplified Arabic" w:hAnsi="Simplified Arabic" w:cs="Simplified Arabic" w:hint="cs"/>
          <w:sz w:val="28"/>
          <w:szCs w:val="28"/>
          <w:rtl/>
        </w:rPr>
        <w:t>تعتبر الوظيفة الأبوية عالمية ولا يمكن تجاهلها أو نكران تأثيرها على البناء النفسي للطفل وهو مايؤكده فالون (</w:t>
      </w:r>
      <w:r w:rsidRPr="002A31B8">
        <w:rPr>
          <w:rFonts w:ascii="Simplified Arabic" w:hAnsi="Simplified Arabic" w:cs="Simplified Arabic"/>
          <w:sz w:val="28"/>
          <w:szCs w:val="28"/>
        </w:rPr>
        <w:t>Wallon</w:t>
      </w:r>
      <w:r w:rsidRPr="002A31B8">
        <w:rPr>
          <w:rFonts w:ascii="Simplified Arabic" w:hAnsi="Simplified Arabic" w:cs="Simplified Arabic" w:hint="cs"/>
          <w:sz w:val="28"/>
          <w:szCs w:val="28"/>
          <w:rtl/>
        </w:rPr>
        <w:t>) فيقول:" ينجم عن غياب مساهمة الأب ضرر كبير عند الطفل، كما أن الحرمان من الأب يمكن أن يحدث اضطرابات أكثر خطورة من اضطرابات الحرمان من الأم." يشير مفهوم ال</w:t>
      </w:r>
      <w:r>
        <w:rPr>
          <w:rFonts w:ascii="Simplified Arabic" w:hAnsi="Simplified Arabic" w:cs="Simplified Arabic" w:hint="cs"/>
          <w:sz w:val="28"/>
          <w:szCs w:val="28"/>
          <w:rtl/>
        </w:rPr>
        <w:t>أ</w:t>
      </w:r>
      <w:r w:rsidRPr="002A31B8">
        <w:rPr>
          <w:rFonts w:ascii="Simplified Arabic" w:hAnsi="Simplified Arabic" w:cs="Simplified Arabic" w:hint="cs"/>
          <w:sz w:val="28"/>
          <w:szCs w:val="28"/>
          <w:rtl/>
        </w:rPr>
        <w:t>ب إلى ما هو نفسي واجتماعي نسبة إلى جملة الوظائف التي يقدمها. (لزرق، فسيان، 2020، ص238)</w:t>
      </w:r>
    </w:p>
    <w:p w:rsidR="00180FDF" w:rsidRDefault="00180FDF" w:rsidP="00180FDF">
      <w:pPr>
        <w:bidi/>
        <w:spacing w:line="360" w:lineRule="auto"/>
        <w:jc w:val="both"/>
        <w:rPr>
          <w:rFonts w:ascii="Simplified Arabic" w:hAnsi="Simplified Arabic" w:cs="Simplified Arabic"/>
          <w:b/>
          <w:bCs/>
          <w:sz w:val="28"/>
          <w:szCs w:val="28"/>
          <w:rtl/>
        </w:rPr>
      </w:pPr>
      <w:r w:rsidRPr="00080874">
        <w:rPr>
          <w:rFonts w:ascii="Simplified Arabic" w:hAnsi="Simplified Arabic" w:cs="Simplified Arabic" w:hint="cs"/>
          <w:b/>
          <w:bCs/>
          <w:sz w:val="28"/>
          <w:szCs w:val="28"/>
          <w:rtl/>
        </w:rPr>
        <w:lastRenderedPageBreak/>
        <w:t xml:space="preserve">3.2. مفهوم الأم: </w:t>
      </w:r>
    </w:p>
    <w:p w:rsidR="00180FDF" w:rsidRPr="00222ADC" w:rsidRDefault="00180FDF" w:rsidP="00222ADC">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الأم هي الوالد البيولوجي أو الاجتماعي من الجنس الأنثوي للطفل، يمكن أن يُطلق لقب "الأم" على امرأة ليست الوالد البيولوجي للطفل، ولكنها تؤدي دور الأم في تربيته ورعايته، عادة ما يكون هذا الشخص هو الأم بالتبني أو زوجة الأب.</w:t>
      </w:r>
    </w:p>
    <w:p w:rsidR="00180FDF" w:rsidRPr="00080874" w:rsidRDefault="00180FDF" w:rsidP="00180FDF">
      <w:pPr>
        <w:bidi/>
        <w:spacing w:line="360" w:lineRule="auto"/>
        <w:jc w:val="both"/>
        <w:rPr>
          <w:rFonts w:ascii="Simplified Arabic" w:hAnsi="Simplified Arabic" w:cs="Simplified Arabic"/>
          <w:b/>
          <w:bCs/>
          <w:sz w:val="28"/>
          <w:szCs w:val="28"/>
          <w:rtl/>
        </w:rPr>
      </w:pPr>
      <w:r w:rsidRPr="00080874">
        <w:rPr>
          <w:rFonts w:ascii="Simplified Arabic" w:hAnsi="Simplified Arabic" w:cs="Simplified Arabic" w:hint="cs"/>
          <w:b/>
          <w:bCs/>
          <w:sz w:val="28"/>
          <w:szCs w:val="28"/>
          <w:rtl/>
        </w:rPr>
        <w:t>4.2. الوظيفة الأمومية:</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الوظيفة الامومية هي قدرة الأم على التوافق والتناغم مع الاحتياجات الجسدية، العاطفية والذهنية لطفلها والتي تقدم له غلاف نفسي، احتوائي واق من الاستثارة الداخلية، كما تسمح له بإدماج وتكوين المعنى نحو صيرورة التفكير. (جبار، 2017، ص137)</w:t>
      </w:r>
    </w:p>
    <w:p w:rsidR="00180FDF" w:rsidRDefault="00180FDF" w:rsidP="00180FDF">
      <w:pPr>
        <w:bidi/>
        <w:spacing w:line="360" w:lineRule="auto"/>
        <w:ind w:left="360"/>
        <w:jc w:val="both"/>
        <w:rPr>
          <w:rFonts w:ascii="Simplified Arabic" w:hAnsi="Simplified Arabic" w:cs="Simplified Arabic"/>
          <w:sz w:val="28"/>
          <w:szCs w:val="28"/>
        </w:rPr>
      </w:pPr>
      <w:r>
        <w:rPr>
          <w:rFonts w:ascii="Simplified Arabic" w:hAnsi="Simplified Arabic" w:cs="Simplified Arabic" w:hint="cs"/>
          <w:sz w:val="28"/>
          <w:szCs w:val="28"/>
          <w:rtl/>
        </w:rPr>
        <w:t>وفي تعريف آخر</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الأمومة هي مفهوم تتشابك في العوامل العاطفية، الجسدية، الهرمونية، البيولوجية، الثقافية والاجتماعية مع طبيعة الأنوثة، فالشعور بالأمومة الذي يبدأ مع معرفة وجود الطفل، يغير العالم الاجتماعي، الجسدي والعاطفي للمرأة ويتطلب منها إعادة تنظيم علاقتها مع نفسها وبيئتها. (</w:t>
      </w:r>
      <w:r>
        <w:rPr>
          <w:rFonts w:ascii="Simplified Arabic" w:hAnsi="Simplified Arabic" w:cs="Simplified Arabic"/>
          <w:sz w:val="28"/>
          <w:szCs w:val="28"/>
        </w:rPr>
        <w:t>Oruc, Kukulu, 2021, P01</w:t>
      </w:r>
      <w:r>
        <w:rPr>
          <w:rFonts w:ascii="Simplified Arabic" w:hAnsi="Simplified Arabic" w:cs="Simplified Arabic" w:hint="cs"/>
          <w:sz w:val="28"/>
          <w:szCs w:val="28"/>
          <w:rtl/>
        </w:rPr>
        <w:t>)</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b/>
          <w:bCs/>
          <w:sz w:val="28"/>
          <w:szCs w:val="28"/>
          <w:rtl/>
        </w:rPr>
        <w:t>5</w:t>
      </w:r>
      <w:r w:rsidRPr="001539AC">
        <w:rPr>
          <w:rFonts w:ascii="Simplified Arabic" w:hAnsi="Simplified Arabic" w:cs="Simplified Arabic" w:hint="cs"/>
          <w:b/>
          <w:bCs/>
          <w:sz w:val="28"/>
          <w:szCs w:val="28"/>
          <w:rtl/>
        </w:rPr>
        <w:t>.2. الفرق بين الوالدية (</w:t>
      </w:r>
      <w:r w:rsidRPr="001539AC">
        <w:rPr>
          <w:rFonts w:ascii="Simplified Arabic" w:hAnsi="Simplified Arabic" w:cs="Simplified Arabic"/>
          <w:b/>
          <w:bCs/>
          <w:sz w:val="28"/>
          <w:szCs w:val="28"/>
        </w:rPr>
        <w:t>parentalité</w:t>
      </w:r>
      <w:r w:rsidRPr="001539AC">
        <w:rPr>
          <w:rFonts w:ascii="Simplified Arabic" w:hAnsi="Simplified Arabic" w:cs="Simplified Arabic" w:hint="cs"/>
          <w:b/>
          <w:bCs/>
          <w:sz w:val="28"/>
          <w:szCs w:val="28"/>
          <w:rtl/>
        </w:rPr>
        <w:t>) والأبوة (</w:t>
      </w:r>
      <w:r w:rsidRPr="001539AC">
        <w:rPr>
          <w:rFonts w:ascii="Simplified Arabic" w:hAnsi="Simplified Arabic" w:cs="Simplified Arabic"/>
          <w:b/>
          <w:bCs/>
          <w:sz w:val="28"/>
          <w:szCs w:val="28"/>
        </w:rPr>
        <w:t>paternité</w:t>
      </w:r>
      <w:r w:rsidRPr="001539AC">
        <w:rPr>
          <w:rFonts w:ascii="Simplified Arabic" w:hAnsi="Simplified Arabic" w:cs="Simplified Arabic" w:hint="cs"/>
          <w:b/>
          <w:bCs/>
          <w:sz w:val="28"/>
          <w:szCs w:val="28"/>
          <w:rtl/>
        </w:rPr>
        <w:t>):</w:t>
      </w:r>
    </w:p>
    <w:p w:rsidR="00180FDF" w:rsidRDefault="00180FDF" w:rsidP="00180FDF">
      <w:pPr>
        <w:bidi/>
        <w:spacing w:line="360" w:lineRule="auto"/>
        <w:ind w:left="360"/>
        <w:jc w:val="both"/>
        <w:rPr>
          <w:rFonts w:ascii="Simplified Arabic" w:hAnsi="Simplified Arabic" w:cs="Simplified Arabic"/>
          <w:sz w:val="28"/>
          <w:szCs w:val="28"/>
        </w:rPr>
      </w:pPr>
      <w:r>
        <w:rPr>
          <w:rFonts w:ascii="Simplified Arabic" w:hAnsi="Simplified Arabic" w:cs="Simplified Arabic" w:hint="cs"/>
          <w:sz w:val="28"/>
          <w:szCs w:val="28"/>
          <w:rtl/>
        </w:rPr>
        <w:t>الوالدية مفهوم نفس-ديناميكي يختلف عن القرابة (</w:t>
      </w:r>
      <w:r>
        <w:rPr>
          <w:rFonts w:ascii="Simplified Arabic" w:hAnsi="Simplified Arabic" w:cs="Simplified Arabic"/>
          <w:sz w:val="28"/>
          <w:szCs w:val="28"/>
        </w:rPr>
        <w:t>parenté</w:t>
      </w:r>
      <w:r>
        <w:rPr>
          <w:rFonts w:ascii="Simplified Arabic" w:hAnsi="Simplified Arabic" w:cs="Simplified Arabic" w:hint="cs"/>
          <w:sz w:val="28"/>
          <w:szCs w:val="28"/>
          <w:rtl/>
        </w:rPr>
        <w:t>)، والذي يعتبر عمل نفسي أصلي كسيرورة خلق أو إنشاء</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تجربة الوالدية تطور النرجسية الأولية بدءا من منشئ قديم غامض، للاشتراك في منازعة أوذيبية، إنشاء تدخل فيه الأجيال والأنساب في رهان. </w:t>
      </w:r>
    </w:p>
    <w:p w:rsidR="00222ADC" w:rsidRDefault="00180FDF" w:rsidP="00180FDF">
      <w:pPr>
        <w:bidi/>
        <w:spacing w:line="360" w:lineRule="auto"/>
        <w:ind w:left="360"/>
        <w:jc w:val="both"/>
        <w:rPr>
          <w:rFonts w:ascii="Simplified Arabic" w:hAnsi="Simplified Arabic" w:cs="Simplified Arabic"/>
          <w:sz w:val="28"/>
          <w:szCs w:val="28"/>
          <w:rtl/>
        </w:rPr>
      </w:pPr>
      <w:r w:rsidRPr="00014803">
        <w:rPr>
          <w:rFonts w:ascii="Simplified Arabic" w:hAnsi="Simplified Arabic" w:cs="Simplified Arabic" w:hint="cs"/>
          <w:sz w:val="28"/>
          <w:szCs w:val="28"/>
          <w:rtl/>
        </w:rPr>
        <w:t xml:space="preserve">الأبوة هي عملية ديناميكية لتحويل شخص بالغ إلى أحد الوالدين، مما يسمح بتطوير الوظائف </w:t>
      </w:r>
    </w:p>
    <w:p w:rsidR="00180FDF" w:rsidRPr="00533963" w:rsidRDefault="00180FDF" w:rsidP="00222ADC">
      <w:pPr>
        <w:bidi/>
        <w:spacing w:line="360" w:lineRule="auto"/>
        <w:ind w:left="360"/>
        <w:jc w:val="both"/>
        <w:rPr>
          <w:rFonts w:ascii="Simplified Arabic" w:hAnsi="Simplified Arabic" w:cs="Simplified Arabic"/>
          <w:sz w:val="28"/>
          <w:szCs w:val="28"/>
          <w:rtl/>
        </w:rPr>
      </w:pPr>
      <w:r w:rsidRPr="00014803">
        <w:rPr>
          <w:rFonts w:ascii="Simplified Arabic" w:hAnsi="Simplified Arabic" w:cs="Simplified Arabic" w:hint="cs"/>
          <w:sz w:val="28"/>
          <w:szCs w:val="28"/>
          <w:rtl/>
        </w:rPr>
        <w:lastRenderedPageBreak/>
        <w:t>الأبوية (التربية والحماية على وجه الخصوص) لدى الفرد الذي يكون على اتصال بطفله من خلال التعديلات النفسية والهوية والعلائقية التي تعتمد على التاريخ الفردي والاجتماعي.</w:t>
      </w:r>
    </w:p>
    <w:p w:rsidR="00180FDF"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3. </w:t>
      </w:r>
      <w:r w:rsidRPr="00A218A5">
        <w:rPr>
          <w:rFonts w:ascii="Simplified Arabic" w:hAnsi="Simplified Arabic" w:cs="Simplified Arabic"/>
          <w:b/>
          <w:bCs/>
          <w:sz w:val="28"/>
          <w:szCs w:val="28"/>
          <w:rtl/>
        </w:rPr>
        <w:t>التصورات النفسية</w:t>
      </w:r>
      <w:r>
        <w:rPr>
          <w:rFonts w:ascii="Simplified Arabic" w:hAnsi="Simplified Arabic" w:cs="Simplified Arabic" w:hint="cs"/>
          <w:b/>
          <w:bCs/>
          <w:sz w:val="28"/>
          <w:szCs w:val="28"/>
          <w:rtl/>
        </w:rPr>
        <w:t xml:space="preserve"> للآباء</w:t>
      </w:r>
      <w:r w:rsidRPr="00A218A5">
        <w:rPr>
          <w:rFonts w:ascii="Simplified Arabic" w:hAnsi="Simplified Arabic" w:cs="Simplified Arabic"/>
          <w:b/>
          <w:bCs/>
          <w:sz w:val="28"/>
          <w:szCs w:val="28"/>
          <w:rtl/>
        </w:rPr>
        <w:t xml:space="preserve">: </w:t>
      </w:r>
    </w:p>
    <w:p w:rsidR="00180FDF" w:rsidRDefault="00180FDF" w:rsidP="009C7828">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نظرية التصور النفسي تعد أحد المفاهيم الأساسية في الفكر الفرويدي، وهي تلعب دورا مهما في فهم ديناميات النفس البشرية والظواهر النفسية وتحليلها بشكل أعمق، حيث تعتبر جزءا من عملية الدافع إذ تقوم بتمثيل الرغبات والاندفاعات الداخلية في العقل، وتعبر عنها بشكل فكري أو عاطفي، فالتمثيلات الفكرية تأخذ شكل التفكير بينما تتجلى العواطف كمشاعر مرتبطة بالمتعة أو الغضب أو القلق، وهي نتاج لهذه الرغبات والاندفاعات الداخلية. </w:t>
      </w:r>
      <w:r w:rsidR="009C7828">
        <w:rPr>
          <w:rFonts w:ascii="Simplified Arabic" w:hAnsi="Simplified Arabic" w:cs="Simplified Arabic" w:hint="cs"/>
          <w:sz w:val="28"/>
          <w:szCs w:val="28"/>
          <w:rtl/>
        </w:rPr>
        <w:t>(</w:t>
      </w:r>
      <w:r w:rsidR="009C7828">
        <w:rPr>
          <w:rFonts w:ascii="Simplified Arabic" w:hAnsi="Simplified Arabic" w:cs="Simplified Arabic"/>
          <w:sz w:val="28"/>
          <w:szCs w:val="28"/>
        </w:rPr>
        <w:t>Bruno, Compos, 2011, P854</w:t>
      </w:r>
      <w:r w:rsidR="009C7828">
        <w:rPr>
          <w:rFonts w:ascii="Simplified Arabic" w:hAnsi="Simplified Arabic" w:cs="Simplified Arabic" w:hint="cs"/>
          <w:sz w:val="28"/>
          <w:szCs w:val="28"/>
          <w:rtl/>
        </w:rPr>
        <w:t>)</w:t>
      </w:r>
    </w:p>
    <w:p w:rsidR="00180FDF" w:rsidRDefault="00180FDF" w:rsidP="009C7828">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فالمفاهيم الرئيسية في نظرية التصور النفسي تشمل الفكرة التي تقول بأن التمثيل ليس محصورا فقط في السعي إلى الرضا الهلوسي، بل يتضمن أيضا فرض توجيهات في بنية الجهاز النفسي. وتنطوي على الدور الديناميكي للتصورات كمنظمين للنفس، تؤكد هذه النظرية على أن التصورات النفسية تشير إلى بنية الجهاز النفسي نفسه، وتتعمق في تعقيدات التمثيل، عندما يواجه المرء ما لا يمكن تمثيله بشكل خاص في صور العواطف والأفكار.</w:t>
      </w:r>
      <w:r w:rsidR="009C7828">
        <w:rPr>
          <w:rFonts w:ascii="Simplified Arabic" w:hAnsi="Simplified Arabic" w:cs="Simplified Arabic" w:hint="cs"/>
          <w:sz w:val="28"/>
          <w:szCs w:val="28"/>
          <w:rtl/>
        </w:rPr>
        <w:t xml:space="preserve">  (</w:t>
      </w:r>
      <w:r w:rsidR="009C7828" w:rsidRPr="00576B19">
        <w:rPr>
          <w:rFonts w:ascii="Simplified Arabic" w:hAnsi="Simplified Arabic" w:cs="Simplified Arabic"/>
          <w:sz w:val="28"/>
          <w:szCs w:val="28"/>
        </w:rPr>
        <w:t xml:space="preserve">Bruno, Compos, 2011, </w:t>
      </w:r>
      <w:r w:rsidR="009C7828">
        <w:rPr>
          <w:rFonts w:ascii="Simplified Arabic" w:hAnsi="Simplified Arabic" w:cs="Simplified Arabic"/>
          <w:sz w:val="28"/>
          <w:szCs w:val="28"/>
        </w:rPr>
        <w:t>P856</w:t>
      </w:r>
      <w:r w:rsidR="009C7828">
        <w:rPr>
          <w:rFonts w:ascii="Simplified Arabic" w:hAnsi="Simplified Arabic" w:cs="Simplified Arabic" w:hint="cs"/>
          <w:sz w:val="28"/>
          <w:szCs w:val="28"/>
          <w:rtl/>
        </w:rPr>
        <w:t xml:space="preserve">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وعليه نجد الباحث </w:t>
      </w:r>
      <w:r>
        <w:rPr>
          <w:rFonts w:ascii="Simplified Arabic" w:hAnsi="Simplified Arabic" w:cs="Simplified Arabic"/>
          <w:sz w:val="28"/>
          <w:szCs w:val="28"/>
        </w:rPr>
        <w:t>A. Fayek</w:t>
      </w:r>
      <w:r>
        <w:rPr>
          <w:rFonts w:ascii="Simplified Arabic" w:hAnsi="Simplified Arabic" w:cs="Simplified Arabic" w:hint="cs"/>
          <w:sz w:val="28"/>
          <w:szCs w:val="28"/>
          <w:rtl/>
        </w:rPr>
        <w:t xml:space="preserve"> (</w:t>
      </w:r>
      <w:r>
        <w:rPr>
          <w:rFonts w:ascii="Simplified Arabic" w:hAnsi="Simplified Arabic" w:cs="Simplified Arabic"/>
          <w:sz w:val="28"/>
          <w:szCs w:val="28"/>
        </w:rPr>
        <w:t>2002</w:t>
      </w:r>
      <w:r>
        <w:rPr>
          <w:rFonts w:ascii="Simplified Arabic" w:hAnsi="Simplified Arabic" w:cs="Simplified Arabic" w:hint="cs"/>
          <w:sz w:val="28"/>
          <w:szCs w:val="28"/>
          <w:rtl/>
        </w:rPr>
        <w:t>) ذكر في مقاله "</w:t>
      </w:r>
      <w:r>
        <w:rPr>
          <w:rFonts w:ascii="Simplified Arabic" w:hAnsi="Simplified Arabic" w:cs="Simplified Arabic"/>
          <w:sz w:val="28"/>
          <w:szCs w:val="28"/>
        </w:rPr>
        <w:t>psychic reality and mental representation contemporary misapplications of Freud’s concepts</w:t>
      </w:r>
      <w:r>
        <w:rPr>
          <w:rFonts w:ascii="Simplified Arabic" w:hAnsi="Simplified Arabic" w:cs="Simplified Arabic" w:hint="cs"/>
          <w:sz w:val="28"/>
          <w:szCs w:val="28"/>
          <w:rtl/>
        </w:rPr>
        <w:t xml:space="preserve">" أن مفهوم التصور النفسي يتجاوز في نظريات فرويد </w:t>
      </w:r>
      <w:r>
        <w:rPr>
          <w:rFonts w:ascii="Simplified Arabic" w:hAnsi="Simplified Arabic" w:cs="Simplified Arabic"/>
          <w:sz w:val="28"/>
          <w:szCs w:val="28"/>
        </w:rPr>
        <w:t>Freud</w:t>
      </w:r>
      <w:r>
        <w:rPr>
          <w:rFonts w:ascii="Simplified Arabic" w:hAnsi="Simplified Arabic" w:cs="Simplified Arabic" w:hint="cs"/>
          <w:sz w:val="28"/>
          <w:szCs w:val="28"/>
          <w:rtl/>
        </w:rPr>
        <w:t xml:space="preserve"> الصورة البسيطة ليشمل فهما متعدد الأبعاد لكيفية معالجة العقل وتفاعله مع العالم الخارجي، وهذا بدوره يؤثر على السلوك والعمليات العقلية. ويذكر أ. توبار </w:t>
      </w:r>
      <w:r>
        <w:rPr>
          <w:rFonts w:ascii="Simplified Arabic" w:hAnsi="Simplified Arabic" w:cs="Simplified Arabic"/>
          <w:sz w:val="28"/>
          <w:szCs w:val="28"/>
        </w:rPr>
        <w:t>A.Tauber</w:t>
      </w:r>
      <w:r>
        <w:rPr>
          <w:rFonts w:ascii="Simplified Arabic" w:hAnsi="Simplified Arabic" w:cs="Simplified Arabic" w:hint="cs"/>
          <w:sz w:val="28"/>
          <w:szCs w:val="28"/>
          <w:rtl/>
        </w:rPr>
        <w:t xml:space="preserve"> (2015) أن نظرية فرويد </w:t>
      </w:r>
      <w:r>
        <w:rPr>
          <w:rFonts w:ascii="Simplified Arabic" w:hAnsi="Simplified Arabic" w:cs="Simplified Arabic"/>
          <w:sz w:val="28"/>
          <w:szCs w:val="28"/>
        </w:rPr>
        <w:t>Freud</w:t>
      </w:r>
      <w:r>
        <w:rPr>
          <w:rFonts w:ascii="Simplified Arabic" w:hAnsi="Simplified Arabic" w:cs="Simplified Arabic" w:hint="cs"/>
          <w:sz w:val="28"/>
          <w:szCs w:val="28"/>
          <w:rtl/>
        </w:rPr>
        <w:t xml:space="preserve"> تؤكد أن التصورات النفسية ليست ذات بعد </w:t>
      </w:r>
      <w:r>
        <w:rPr>
          <w:rFonts w:ascii="Simplified Arabic" w:hAnsi="Simplified Arabic" w:cs="Simplified Arabic" w:hint="cs"/>
          <w:sz w:val="28"/>
          <w:szCs w:val="28"/>
          <w:rtl/>
        </w:rPr>
        <w:lastRenderedPageBreak/>
        <w:t xml:space="preserve">واحد وإنما تمثل حلا توافقيا بين الدوافع والواقع تتأثر بتفاعل القوى الداخلية والخارجية، وتشير </w:t>
      </w:r>
      <w:r>
        <w:rPr>
          <w:rFonts w:ascii="Simplified Arabic" w:hAnsi="Simplified Arabic" w:cs="Simplified Arabic"/>
          <w:sz w:val="28"/>
          <w:szCs w:val="28"/>
        </w:rPr>
        <w:t>K, Cherry</w:t>
      </w:r>
      <w:r>
        <w:rPr>
          <w:rFonts w:ascii="Simplified Arabic" w:hAnsi="Simplified Arabic" w:cs="Simplified Arabic" w:hint="cs"/>
          <w:sz w:val="28"/>
          <w:szCs w:val="28"/>
          <w:rtl/>
        </w:rPr>
        <w:t>(</w:t>
      </w:r>
      <w:r>
        <w:rPr>
          <w:rFonts w:ascii="Simplified Arabic" w:hAnsi="Simplified Arabic" w:cs="Simplified Arabic"/>
          <w:sz w:val="28"/>
          <w:szCs w:val="28"/>
        </w:rPr>
        <w:t>2024</w:t>
      </w:r>
      <w:r>
        <w:rPr>
          <w:rFonts w:ascii="Simplified Arabic" w:hAnsi="Simplified Arabic" w:cs="Simplified Arabic" w:hint="cs"/>
          <w:sz w:val="28"/>
          <w:szCs w:val="28"/>
          <w:rtl/>
        </w:rPr>
        <w:t xml:space="preserve">) أن هذا المفهوم يرتبط بشكل وثيق بنظريات فرويد </w:t>
      </w:r>
      <w:r>
        <w:rPr>
          <w:rFonts w:ascii="Simplified Arabic" w:hAnsi="Simplified Arabic" w:cs="Simplified Arabic"/>
          <w:sz w:val="28"/>
          <w:szCs w:val="28"/>
        </w:rPr>
        <w:t>Freud</w:t>
      </w:r>
      <w:r>
        <w:rPr>
          <w:rFonts w:ascii="Simplified Arabic" w:hAnsi="Simplified Arabic" w:cs="Simplified Arabic" w:hint="cs"/>
          <w:sz w:val="28"/>
          <w:szCs w:val="28"/>
          <w:rtl/>
        </w:rPr>
        <w:t xml:space="preserve"> حول العقل اللاواعي، إذ يعتبر هذا الأخير مفهوما أساسيا يشمل جميع الرغبات، الأماني، الأمل، الدوافع والذكريات التي تؤثر في السلوك. ففكرة فرويد </w:t>
      </w:r>
      <w:r>
        <w:rPr>
          <w:rFonts w:ascii="Simplified Arabic" w:hAnsi="Simplified Arabic" w:cs="Simplified Arabic"/>
          <w:sz w:val="28"/>
          <w:szCs w:val="28"/>
        </w:rPr>
        <w:t>Freud</w:t>
      </w:r>
      <w:r>
        <w:rPr>
          <w:rFonts w:ascii="Simplified Arabic" w:hAnsi="Simplified Arabic" w:cs="Simplified Arabic" w:hint="cs"/>
          <w:sz w:val="28"/>
          <w:szCs w:val="28"/>
          <w:rtl/>
        </w:rPr>
        <w:t xml:space="preserve"> عن العقل اللاواعي كخزائن للتأثيرات الخفية تعكس الفكرة في نظرية التصور النفسي بان التصورات تعمل كمنظمين للنفس مدعمة لإنتاج التصورات وتأثير السلوك.</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وبالإضافة إلى ذلك تقسيم فرويد </w:t>
      </w:r>
      <w:r>
        <w:rPr>
          <w:rFonts w:ascii="Simplified Arabic" w:hAnsi="Simplified Arabic" w:cs="Simplified Arabic"/>
          <w:sz w:val="28"/>
          <w:szCs w:val="28"/>
        </w:rPr>
        <w:t>Freud</w:t>
      </w:r>
      <w:r>
        <w:rPr>
          <w:rFonts w:ascii="Simplified Arabic" w:hAnsi="Simplified Arabic" w:cs="Simplified Arabic" w:hint="cs"/>
          <w:sz w:val="28"/>
          <w:szCs w:val="28"/>
          <w:rtl/>
        </w:rPr>
        <w:t xml:space="preserve"> للجهاز النفسي إلى الهو، الانا والانا الأعلى يتناغم مع الهيكل المعقد للتصورات النفسية، حيث تمثل الأنظمة الثلاث (الهو، الانا والانا الأعلى) جوانب مختلفة من الشخصية البشرية، بمعنى يكون الهو غير واعي تماما، ويعمل الانا في العقل الواعي بينما الأنا الأعلى يعمل على الصعيدين (الوعي / اللاوعي)، وهذا يتوافق مع طبيعة تعدد الجوانب للتصورات النفسية ودورها في تشكيل النفس. لذلك تكمن العلاقة بين نظرية التصور النفسي ونظريات فرويد </w:t>
      </w:r>
      <w:r>
        <w:rPr>
          <w:rFonts w:ascii="Simplified Arabic" w:hAnsi="Simplified Arabic" w:cs="Simplified Arabic"/>
          <w:sz w:val="28"/>
          <w:szCs w:val="28"/>
        </w:rPr>
        <w:t>Freud</w:t>
      </w:r>
      <w:r>
        <w:rPr>
          <w:rFonts w:ascii="Simplified Arabic" w:hAnsi="Simplified Arabic" w:cs="Simplified Arabic" w:hint="cs"/>
          <w:sz w:val="28"/>
          <w:szCs w:val="28"/>
          <w:rtl/>
        </w:rPr>
        <w:t xml:space="preserve"> حول العقل اللاواعي في التركيز المشترك على الجوانب المخفية وغير الواعية من النفس التي تؤثر على السلوك وفي التفاعل المعقد بين مكونات مختلفة من العقل في تشكيل شخصية الإنسان وأفعاله. (</w:t>
      </w:r>
      <w:r>
        <w:rPr>
          <w:rFonts w:ascii="Simplified Arabic" w:hAnsi="Simplified Arabic" w:cs="Simplified Arabic"/>
          <w:sz w:val="28"/>
          <w:szCs w:val="28"/>
        </w:rPr>
        <w:t>Mathieu, 2011</w:t>
      </w:r>
      <w:r>
        <w:rPr>
          <w:rFonts w:ascii="Simplified Arabic" w:hAnsi="Simplified Arabic" w:cs="Simplified Arabic" w:hint="cs"/>
          <w:sz w:val="28"/>
          <w:szCs w:val="28"/>
          <w:rtl/>
        </w:rPr>
        <w:t>)</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حاولنا في الدراسة الحالية البحث حول تأثير داء السكري من النوع الأول على التصورات النفسية لآباء الأطفال المصابين به، بحيث </w:t>
      </w:r>
      <w:r w:rsidRPr="00984BA0">
        <w:rPr>
          <w:rFonts w:ascii="Simplified Arabic" w:hAnsi="Simplified Arabic" w:cs="Simplified Arabic" w:hint="cs"/>
          <w:sz w:val="28"/>
          <w:szCs w:val="28"/>
          <w:rtl/>
        </w:rPr>
        <w:t>يعاني الآباء (الأم والأب) من القلق</w:t>
      </w:r>
      <w:r>
        <w:rPr>
          <w:rFonts w:ascii="Simplified Arabic" w:hAnsi="Simplified Arabic" w:cs="Simplified Arabic" w:hint="cs"/>
          <w:sz w:val="28"/>
          <w:szCs w:val="28"/>
          <w:rtl/>
        </w:rPr>
        <w:t xml:space="preserve">، </w:t>
      </w:r>
      <w:r w:rsidRPr="00984BA0">
        <w:rPr>
          <w:rFonts w:ascii="Simplified Arabic" w:hAnsi="Simplified Arabic" w:cs="Simplified Arabic" w:hint="cs"/>
          <w:sz w:val="28"/>
          <w:szCs w:val="28"/>
          <w:rtl/>
        </w:rPr>
        <w:t>الأعراض الاكتئابية و</w:t>
      </w:r>
      <w:r>
        <w:rPr>
          <w:rFonts w:ascii="Simplified Arabic" w:hAnsi="Simplified Arabic" w:cs="Simplified Arabic" w:hint="cs"/>
          <w:sz w:val="28"/>
          <w:szCs w:val="28"/>
          <w:rtl/>
        </w:rPr>
        <w:t xml:space="preserve">حتى </w:t>
      </w:r>
      <w:r w:rsidRPr="00984BA0">
        <w:rPr>
          <w:rFonts w:ascii="Simplified Arabic" w:hAnsi="Simplified Arabic" w:cs="Simplified Arabic" w:hint="cs"/>
          <w:sz w:val="28"/>
          <w:szCs w:val="28"/>
          <w:rtl/>
        </w:rPr>
        <w:t>الضغط النفسي</w:t>
      </w:r>
      <w:r>
        <w:rPr>
          <w:rFonts w:ascii="Simplified Arabic" w:hAnsi="Simplified Arabic" w:cs="Simplified Arabic" w:hint="cs"/>
          <w:sz w:val="28"/>
          <w:szCs w:val="28"/>
          <w:rtl/>
        </w:rPr>
        <w:t xml:space="preserve"> بسبب المتابعة اليومية للحرص على اعتدال نسبة السكر في الدم. حددت الباحثة ثلاثة تصورا</w:t>
      </w:r>
      <w:r>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نفسية لآباء الأطفال المصابين بداء السكري، وحاولت معالجتها من خلال اشتراك الآباء في برنامج تدريبي في إطار التربية العلاجية، حيث تمثلت في:</w:t>
      </w:r>
    </w:p>
    <w:p w:rsidR="00180FDF" w:rsidRPr="001310AC" w:rsidRDefault="00180FDF" w:rsidP="00E46D58">
      <w:pPr>
        <w:pStyle w:val="Paragraphedeliste"/>
        <w:numPr>
          <w:ilvl w:val="0"/>
          <w:numId w:val="28"/>
        </w:numPr>
        <w:bidi/>
        <w:spacing w:after="160" w:line="360" w:lineRule="auto"/>
        <w:jc w:val="both"/>
        <w:rPr>
          <w:rFonts w:ascii="Simplified Arabic" w:hAnsi="Simplified Arabic" w:cs="Simplified Arabic"/>
          <w:b/>
          <w:bCs/>
          <w:sz w:val="28"/>
          <w:szCs w:val="28"/>
        </w:rPr>
      </w:pPr>
      <w:r w:rsidRPr="001310AC">
        <w:rPr>
          <w:rFonts w:ascii="Simplified Arabic" w:hAnsi="Simplified Arabic" w:cs="Simplified Arabic" w:hint="cs"/>
          <w:b/>
          <w:bCs/>
          <w:sz w:val="28"/>
          <w:szCs w:val="28"/>
          <w:rtl/>
        </w:rPr>
        <w:t xml:space="preserve">سوء تقدير الصورة الوالدية: </w:t>
      </w:r>
    </w:p>
    <w:p w:rsidR="00180FDF" w:rsidRDefault="00180FDF" w:rsidP="009C7828">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إن </w:t>
      </w:r>
      <w:r w:rsidRPr="00CD53AB">
        <w:rPr>
          <w:rFonts w:ascii="Simplified Arabic" w:hAnsi="Simplified Arabic" w:cs="Simplified Arabic" w:hint="cs"/>
          <w:sz w:val="28"/>
          <w:szCs w:val="28"/>
          <w:rtl/>
        </w:rPr>
        <w:t>تقدير الذات الأبوي دورا حاسما في تشكيل العلاقات بين الآباء وأطفالهم وفي الرفاهية النفسية لكل من واحد منهما</w:t>
      </w:r>
      <w:r>
        <w:rPr>
          <w:rFonts w:ascii="Simplified Arabic" w:hAnsi="Simplified Arabic" w:cs="Simplified Arabic" w:hint="cs"/>
          <w:sz w:val="28"/>
          <w:szCs w:val="28"/>
          <w:rtl/>
        </w:rPr>
        <w:t xml:space="preserve">، فسوء تقدير الذات الأبوي له تأثيرات كبيرة على تفاعلات الآباء مع أطفالهم وتطورهم، حيث تشير الأبحاث بأنه مرتبط بشكل وثيق بجودة التواصل والتفاعلات بين الآباء وأطفالهم، فترتبط تقدير الذات العالي للآباء بتفاعلات أكثر إيجابية مع الأطفال بينما يمكن أن يؤدي التقدير المنخفض إلى سلوكيات وأنماط اتصال سلبية. </w:t>
      </w:r>
      <w:r w:rsidR="009C7828">
        <w:rPr>
          <w:rFonts w:ascii="Simplified Arabic" w:hAnsi="Simplified Arabic" w:cs="Simplified Arabic" w:hint="cs"/>
          <w:sz w:val="28"/>
          <w:szCs w:val="28"/>
          <w:rtl/>
        </w:rPr>
        <w:t>(</w:t>
      </w:r>
      <w:r w:rsidR="009C7828">
        <w:rPr>
          <w:rFonts w:ascii="Simplified Arabic" w:hAnsi="Simplified Arabic" w:cs="Simplified Arabic"/>
          <w:sz w:val="28"/>
          <w:szCs w:val="28"/>
        </w:rPr>
        <w:t>Abege, Terna, 2014, page 220</w:t>
      </w:r>
      <w:r w:rsidR="009C7828">
        <w:rPr>
          <w:rFonts w:ascii="Simplified Arabic" w:hAnsi="Simplified Arabic" w:cs="Simplified Arabic" w:hint="cs"/>
          <w:sz w:val="28"/>
          <w:szCs w:val="28"/>
          <w:rtl/>
        </w:rPr>
        <w:t>)</w:t>
      </w:r>
    </w:p>
    <w:p w:rsidR="00180FDF" w:rsidRPr="001310AC" w:rsidRDefault="00180FDF" w:rsidP="00E46D58">
      <w:pPr>
        <w:pStyle w:val="Paragraphedeliste"/>
        <w:numPr>
          <w:ilvl w:val="0"/>
          <w:numId w:val="28"/>
        </w:numPr>
        <w:bidi/>
        <w:spacing w:after="160" w:line="360" w:lineRule="auto"/>
        <w:jc w:val="both"/>
        <w:rPr>
          <w:rFonts w:ascii="Simplified Arabic" w:hAnsi="Simplified Arabic" w:cs="Simplified Arabic"/>
          <w:b/>
          <w:bCs/>
          <w:sz w:val="28"/>
          <w:szCs w:val="28"/>
        </w:rPr>
      </w:pPr>
      <w:r w:rsidRPr="001310AC">
        <w:rPr>
          <w:rFonts w:ascii="Simplified Arabic" w:hAnsi="Simplified Arabic" w:cs="Simplified Arabic" w:hint="cs"/>
          <w:b/>
          <w:bCs/>
          <w:sz w:val="28"/>
          <w:szCs w:val="28"/>
          <w:rtl/>
        </w:rPr>
        <w:t>المستقبل المجهول:</w:t>
      </w:r>
    </w:p>
    <w:p w:rsidR="00180FDF" w:rsidRPr="00AB381C"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يواجه آباء الطفل المصاب بالسكري من النوع الأول القلق والخوف بشأن مستقبل طفلهما، متعلق بصحة الطفل المستقبلية والخوف من مضاعفات السكري طويلة المدى، والقلق بشأن قدرة الطفل في التعامل والتكيف مع متطلبات المرض، إضافة إلى قلقهم حول مسألة الفشل الدراسي. إذن، هذا القلق يمكن أن يدفع الآباء إلى المبالغة في الحماية المفرطة اتجاه طفلهم والحد بشكل مفرط من هواياتهم، لذلك تساعد التربية العلاجية تعلم الآباء كيفية إدارة هذا القلق من أجل استقلالية الطفل، كما يساعدهم الدعم النفسي في التعامل بشكل أفضل مع مخاوفهم بشأن المستقبل.</w:t>
      </w:r>
    </w:p>
    <w:p w:rsidR="00180FDF" w:rsidRPr="001310AC" w:rsidRDefault="00180FDF" w:rsidP="00E46D58">
      <w:pPr>
        <w:pStyle w:val="Paragraphedeliste"/>
        <w:numPr>
          <w:ilvl w:val="0"/>
          <w:numId w:val="28"/>
        </w:numPr>
        <w:bidi/>
        <w:spacing w:after="160" w:line="360" w:lineRule="auto"/>
        <w:jc w:val="both"/>
        <w:rPr>
          <w:rFonts w:ascii="Simplified Arabic" w:hAnsi="Simplified Arabic" w:cs="Simplified Arabic"/>
          <w:b/>
          <w:bCs/>
          <w:sz w:val="28"/>
          <w:szCs w:val="28"/>
        </w:rPr>
      </w:pPr>
      <w:r w:rsidRPr="001310AC">
        <w:rPr>
          <w:rFonts w:ascii="Simplified Arabic" w:hAnsi="Simplified Arabic" w:cs="Simplified Arabic" w:hint="cs"/>
          <w:b/>
          <w:bCs/>
          <w:sz w:val="28"/>
          <w:szCs w:val="28"/>
          <w:rtl/>
        </w:rPr>
        <w:t>صورة الطفل المثالي:</w:t>
      </w:r>
    </w:p>
    <w:p w:rsidR="00180FDF" w:rsidRPr="00396A6F"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إن وجود الطفل الحقيقي يجعل الأم تقارب بينه وبين الطفل الخيالي وحسب م. سولي (</w:t>
      </w:r>
      <w:r>
        <w:rPr>
          <w:rFonts w:ascii="Simplified Arabic" w:hAnsi="Simplified Arabic" w:cs="Simplified Arabic"/>
          <w:sz w:val="28"/>
          <w:szCs w:val="28"/>
        </w:rPr>
        <w:t>Soulé</w:t>
      </w:r>
      <w:r>
        <w:rPr>
          <w:rFonts w:ascii="Simplified Arabic" w:hAnsi="Simplified Arabic" w:cs="Simplified Arabic" w:hint="cs"/>
          <w:sz w:val="28"/>
          <w:szCs w:val="28"/>
          <w:rtl/>
        </w:rPr>
        <w:t xml:space="preserve">) فإن هذا الطفل الحقيقي ما هو إلا صورة مصغرة ومحبطة لصورة الطفل الهوامي. وبالتالي فهو سيلغي قدرة الام في كونها أم خارقة على إنجاب طفل خارق يتمتع بقوى خارقة، وهذا الطفل الهوامي الذي كان يغذي علاقاتها الهوامية الداخلية سيجد نهايته الحلمية وغير الواقعية في وجود الطفل الحقيقي الذي سيقزم الطفل الهوامي وقد يزيد من المسافة التي تفصل بينهما وأصبح على الام أن تقوم بعمل حداد </w:t>
      </w:r>
      <w:r>
        <w:rPr>
          <w:rFonts w:ascii="Simplified Arabic" w:hAnsi="Simplified Arabic" w:cs="Simplified Arabic" w:hint="cs"/>
          <w:sz w:val="28"/>
          <w:szCs w:val="28"/>
          <w:rtl/>
        </w:rPr>
        <w:lastRenderedPageBreak/>
        <w:t>على الطفل الحلم والذي سيتطلب عملا نفسيا لإرصان حقيقية الطفل الواقعي. (بوسكين، 2009، ص26)</w:t>
      </w:r>
    </w:p>
    <w:p w:rsidR="00180FDF" w:rsidRPr="00B64EEC"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4.</w:t>
      </w:r>
      <w:r w:rsidRPr="00B64EEC">
        <w:rPr>
          <w:rFonts w:ascii="Simplified Arabic" w:hAnsi="Simplified Arabic" w:cs="Simplified Arabic" w:hint="cs"/>
          <w:b/>
          <w:bCs/>
          <w:sz w:val="28"/>
          <w:szCs w:val="28"/>
          <w:rtl/>
        </w:rPr>
        <w:t xml:space="preserve">الدينامية العلائقية آباء-طفل: </w:t>
      </w:r>
    </w:p>
    <w:p w:rsidR="00180FDF" w:rsidRPr="00B64EEC"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1.4.</w:t>
      </w:r>
      <w:r w:rsidRPr="00B64EEC">
        <w:rPr>
          <w:rFonts w:ascii="Simplified Arabic" w:hAnsi="Simplified Arabic" w:cs="Simplified Arabic" w:hint="cs"/>
          <w:b/>
          <w:bCs/>
          <w:sz w:val="28"/>
          <w:szCs w:val="28"/>
          <w:rtl/>
        </w:rPr>
        <w:t>العلاقة أم-طفل:</w:t>
      </w:r>
    </w:p>
    <w:p w:rsidR="00180FDF" w:rsidRDefault="00180FDF" w:rsidP="00180FDF">
      <w:pPr>
        <w:bidi/>
        <w:spacing w:line="360" w:lineRule="auto"/>
        <w:jc w:val="both"/>
        <w:rPr>
          <w:rFonts w:ascii="Simplified Arabic" w:hAnsi="Simplified Arabic" w:cs="Simplified Arabic"/>
          <w:sz w:val="28"/>
          <w:szCs w:val="28"/>
          <w:rtl/>
        </w:rPr>
      </w:pPr>
      <w:r w:rsidRPr="003A2045">
        <w:rPr>
          <w:rFonts w:ascii="Simplified Arabic" w:hAnsi="Simplified Arabic" w:cs="Simplified Arabic"/>
          <w:sz w:val="28"/>
          <w:szCs w:val="28"/>
          <w:rtl/>
        </w:rPr>
        <w:t>العلاقة بين الأم والطفل هي رابط أساسي وحيوي يبدأ قبل الولادة ويستمر في تأثيره على حياة الأم والطفل على حد سواء. تتميز هذه العلاقة بالدعم العاطفي والرعاية، وتعزيز الترابط الآمن بين الأم وطفلها. الأمهات لهن دور كبير في تقديم الحب والرعاية والإرشاد لأطفالهن، مما يؤثر على تطورهم العاطفي وسلوكهم وعلاقاتهم المستقبلي</w:t>
      </w:r>
      <w:r>
        <w:rPr>
          <w:rFonts w:ascii="Simplified Arabic" w:hAnsi="Simplified Arabic" w:cs="Simplified Arabic" w:hint="cs"/>
          <w:sz w:val="28"/>
          <w:szCs w:val="28"/>
          <w:rtl/>
        </w:rPr>
        <w:t>ة. (</w:t>
      </w:r>
      <w:r>
        <w:rPr>
          <w:rFonts w:ascii="Simplified Arabic" w:hAnsi="Simplified Arabic" w:cs="Simplified Arabic"/>
          <w:sz w:val="28"/>
          <w:szCs w:val="28"/>
        </w:rPr>
        <w:t>Grubenman, 2023</w:t>
      </w:r>
      <w:r>
        <w:rPr>
          <w:rFonts w:ascii="Simplified Arabic" w:hAnsi="Simplified Arabic" w:cs="Simplified Arabic" w:hint="cs"/>
          <w:sz w:val="28"/>
          <w:szCs w:val="28"/>
          <w:rtl/>
        </w:rPr>
        <w:t>)</w:t>
      </w:r>
    </w:p>
    <w:p w:rsidR="00180FDF" w:rsidRDefault="00180FDF" w:rsidP="00180FDF">
      <w:pPr>
        <w:bidi/>
        <w:spacing w:line="360" w:lineRule="auto"/>
        <w:jc w:val="both"/>
        <w:rPr>
          <w:rFonts w:ascii="Simplified Arabic" w:hAnsi="Simplified Arabic" w:cs="Simplified Arabic"/>
          <w:sz w:val="28"/>
          <w:szCs w:val="28"/>
          <w:rtl/>
        </w:rPr>
      </w:pPr>
      <w:r w:rsidRPr="008311DF">
        <w:rPr>
          <w:rFonts w:ascii="Simplified Arabic" w:hAnsi="Simplified Arabic" w:cs="Simplified Arabic"/>
          <w:sz w:val="28"/>
          <w:szCs w:val="28"/>
          <w:rtl/>
        </w:rPr>
        <w:t xml:space="preserve">يؤكد عمل دونالد وينيكوت </w:t>
      </w:r>
      <w:r>
        <w:rPr>
          <w:rFonts w:ascii="Simplified Arabic" w:hAnsi="Simplified Arabic" w:cs="Simplified Arabic"/>
          <w:sz w:val="28"/>
          <w:szCs w:val="28"/>
        </w:rPr>
        <w:t>Winnicott</w:t>
      </w:r>
      <w:r>
        <w:rPr>
          <w:rFonts w:ascii="Simplified Arabic" w:hAnsi="Simplified Arabic" w:cs="Simplified Arabic" w:hint="cs"/>
          <w:sz w:val="28"/>
          <w:szCs w:val="28"/>
          <w:rtl/>
        </w:rPr>
        <w:t xml:space="preserve"> (2016، ص89) </w:t>
      </w:r>
      <w:r w:rsidRPr="008311DF">
        <w:rPr>
          <w:rFonts w:ascii="Simplified Arabic" w:hAnsi="Simplified Arabic" w:cs="Simplified Arabic"/>
          <w:sz w:val="28"/>
          <w:szCs w:val="28"/>
          <w:rtl/>
        </w:rPr>
        <w:t>على الدور الحاسم لعلاقة الأم والطفل في التطور العاطفي ورفاهية الطفل</w:t>
      </w:r>
      <w:r>
        <w:rPr>
          <w:rFonts w:ascii="Simplified Arabic" w:hAnsi="Simplified Arabic" w:cs="Simplified Arabic" w:hint="cs"/>
          <w:sz w:val="28"/>
          <w:szCs w:val="28"/>
          <w:rtl/>
        </w:rPr>
        <w:t>،</w:t>
      </w:r>
      <w:r w:rsidRPr="008311D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كما </w:t>
      </w:r>
      <w:r w:rsidRPr="008311DF">
        <w:rPr>
          <w:rFonts w:ascii="Simplified Arabic" w:hAnsi="Simplified Arabic" w:cs="Simplified Arabic"/>
          <w:sz w:val="28"/>
          <w:szCs w:val="28"/>
          <w:rtl/>
        </w:rPr>
        <w:t>يؤكد</w:t>
      </w:r>
      <w:r>
        <w:rPr>
          <w:rFonts w:ascii="Simplified Arabic" w:hAnsi="Simplified Arabic" w:cs="Simplified Arabic" w:hint="cs"/>
          <w:sz w:val="28"/>
          <w:szCs w:val="28"/>
          <w:rtl/>
        </w:rPr>
        <w:t xml:space="preserve"> </w:t>
      </w:r>
      <w:r w:rsidRPr="008311DF">
        <w:rPr>
          <w:rFonts w:ascii="Simplified Arabic" w:hAnsi="Simplified Arabic" w:cs="Simplified Arabic"/>
          <w:sz w:val="28"/>
          <w:szCs w:val="28"/>
          <w:rtl/>
        </w:rPr>
        <w:t>على أهمية الروابط المبكرة بين الأم ورضيعها في تشكيل إحساس الطفل بذاته ونموه العاطفي. ويسلط الضوء على مفهوم "الاحتضان"، الذي يشير إلى قدرة الأم على التعاطف مع طفلها وتقديم الدعم الجسدي والعاطف</w:t>
      </w:r>
      <w:r>
        <w:rPr>
          <w:rFonts w:ascii="Simplified Arabic" w:hAnsi="Simplified Arabic" w:cs="Simplified Arabic" w:hint="cs"/>
          <w:sz w:val="28"/>
          <w:szCs w:val="28"/>
          <w:rtl/>
        </w:rPr>
        <w:t>ي.</w:t>
      </w:r>
    </w:p>
    <w:p w:rsidR="00180FDF" w:rsidRPr="00B64EEC" w:rsidRDefault="00180FDF" w:rsidP="00180FDF">
      <w:pPr>
        <w:bidi/>
        <w:spacing w:line="360" w:lineRule="auto"/>
        <w:jc w:val="both"/>
        <w:rPr>
          <w:rFonts w:ascii="Simplified Arabic" w:hAnsi="Simplified Arabic" w:cs="Simplified Arabic"/>
          <w:sz w:val="28"/>
          <w:szCs w:val="28"/>
          <w:rtl/>
        </w:rPr>
      </w:pPr>
      <w:r w:rsidRPr="00B64EEC">
        <w:rPr>
          <w:rFonts w:ascii="Simplified Arabic" w:hAnsi="Simplified Arabic" w:cs="Simplified Arabic" w:hint="cs"/>
          <w:sz w:val="28"/>
          <w:szCs w:val="28"/>
          <w:rtl/>
        </w:rPr>
        <w:t>تنظر الأم للطفل على أنه إنجاز ذاتي وأن قدوم هذا الطفل قد تعبر عنه بكلمات انظروا ماذا أنتجت؟ وعندما تواجه بحقيقة الطفل العاجز يتحول هذا التعبير إلى تعبير عكسي مؤداه: لقد فشلت فيما أنجزت</w:t>
      </w:r>
      <w:r>
        <w:rPr>
          <w:rFonts w:ascii="Simplified Arabic" w:hAnsi="Simplified Arabic" w:cs="Simplified Arabic" w:hint="cs"/>
          <w:sz w:val="28"/>
          <w:szCs w:val="28"/>
          <w:rtl/>
        </w:rPr>
        <w:t>. (عواسة، 2011، ص89)</w:t>
      </w:r>
    </w:p>
    <w:p w:rsidR="00180FDF" w:rsidRPr="00B64EEC" w:rsidRDefault="00180FDF" w:rsidP="00180FDF">
      <w:pPr>
        <w:bidi/>
        <w:spacing w:line="360" w:lineRule="auto"/>
        <w:jc w:val="both"/>
        <w:rPr>
          <w:rFonts w:ascii="Simplified Arabic" w:hAnsi="Simplified Arabic" w:cs="Simplified Arabic"/>
          <w:sz w:val="28"/>
          <w:szCs w:val="28"/>
          <w:rtl/>
        </w:rPr>
      </w:pPr>
      <w:r w:rsidRPr="00B64EEC">
        <w:rPr>
          <w:rFonts w:ascii="Simplified Arabic" w:hAnsi="Simplified Arabic" w:cs="Simplified Arabic" w:hint="cs"/>
          <w:sz w:val="28"/>
          <w:szCs w:val="28"/>
          <w:rtl/>
        </w:rPr>
        <w:t xml:space="preserve">وفي هذا الصدد توضح الباحثة من خلال ملاحظاتها أثناء مقابلة الأمهات لأطفال داء السكري </w:t>
      </w:r>
      <w:r>
        <w:rPr>
          <w:rFonts w:ascii="Simplified Arabic" w:hAnsi="Simplified Arabic" w:cs="Simplified Arabic" w:hint="cs"/>
          <w:sz w:val="28"/>
          <w:szCs w:val="28"/>
          <w:rtl/>
        </w:rPr>
        <w:t xml:space="preserve">على مستوى المستشفى </w:t>
      </w:r>
      <w:r w:rsidRPr="00B64EEC">
        <w:rPr>
          <w:rFonts w:ascii="Simplified Arabic" w:hAnsi="Simplified Arabic" w:cs="Simplified Arabic" w:hint="cs"/>
          <w:sz w:val="28"/>
          <w:szCs w:val="28"/>
          <w:rtl/>
        </w:rPr>
        <w:t>أن هناك حالات صرحت بصعوبة تواصلها مع طفلها المصاب بداء السكري، كما أن بعض الأمهات عبرن عن حزنهن بالبكاء خلال المقابلات</w:t>
      </w:r>
      <w:r>
        <w:rPr>
          <w:rFonts w:ascii="Simplified Arabic" w:hAnsi="Simplified Arabic" w:cs="Simplified Arabic" w:hint="cs"/>
          <w:sz w:val="28"/>
          <w:szCs w:val="28"/>
          <w:rtl/>
        </w:rPr>
        <w:t>.</w:t>
      </w:r>
    </w:p>
    <w:p w:rsidR="00180FDF" w:rsidRPr="00B64EEC" w:rsidRDefault="00180FDF" w:rsidP="00180FDF">
      <w:pPr>
        <w:bidi/>
        <w:spacing w:line="360" w:lineRule="auto"/>
        <w:jc w:val="both"/>
        <w:rPr>
          <w:rFonts w:ascii="Simplified Arabic" w:hAnsi="Simplified Arabic" w:cs="Simplified Arabic"/>
          <w:sz w:val="28"/>
          <w:szCs w:val="28"/>
          <w:rtl/>
        </w:rPr>
      </w:pPr>
      <w:r w:rsidRPr="00B64EEC">
        <w:rPr>
          <w:rFonts w:ascii="Simplified Arabic" w:hAnsi="Simplified Arabic" w:cs="Simplified Arabic" w:hint="cs"/>
          <w:sz w:val="28"/>
          <w:szCs w:val="28"/>
          <w:rtl/>
        </w:rPr>
        <w:lastRenderedPageBreak/>
        <w:t>بهذا يمكن التأكيد على أن الأم الواعية هي التي تقبل ابنها كما هو بمميزاته ونقائصه دون الشعور بخيبة الأمل.</w:t>
      </w:r>
    </w:p>
    <w:p w:rsidR="00180FDF" w:rsidRPr="00B64EEC" w:rsidRDefault="00180FDF" w:rsidP="00180FDF">
      <w:pPr>
        <w:bidi/>
        <w:spacing w:line="360" w:lineRule="auto"/>
        <w:jc w:val="both"/>
        <w:rPr>
          <w:rFonts w:ascii="Simplified Arabic" w:hAnsi="Simplified Arabic" w:cs="Simplified Arabic"/>
          <w:b/>
          <w:bCs/>
          <w:sz w:val="28"/>
          <w:szCs w:val="28"/>
          <w:rtl/>
        </w:rPr>
      </w:pPr>
      <w:r w:rsidRPr="00B64EEC">
        <w:rPr>
          <w:rFonts w:ascii="Simplified Arabic" w:hAnsi="Simplified Arabic" w:cs="Simplified Arabic" w:hint="cs"/>
          <w:sz w:val="28"/>
          <w:szCs w:val="28"/>
          <w:rtl/>
        </w:rPr>
        <w:t>تعد أهم وظيفة للأم في علاقتها مع الطفل هي تحقيق تعلق آمن كأرضية سليمة تسهل للطفل العيش في بيئة علائقية متوازنة وبعيدة قدر الإمكان عن الاضطراب، يكون ذلك من خلال توفيرها لأمن الطفل العاطفي الذي يسمح له بإدراك الود كعامل ضروري في الحياة يغذي الثقة بالنفس ويعزز تقدير الذات.</w:t>
      </w:r>
      <w:r>
        <w:rPr>
          <w:rFonts w:ascii="Simplified Arabic" w:hAnsi="Simplified Arabic" w:cs="Simplified Arabic" w:hint="cs"/>
          <w:sz w:val="28"/>
          <w:szCs w:val="28"/>
          <w:rtl/>
        </w:rPr>
        <w:t xml:space="preserve"> (بن سعيد، 2023، ص66)</w:t>
      </w:r>
    </w:p>
    <w:p w:rsidR="00180FDF" w:rsidRPr="00B64EEC"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2.4.</w:t>
      </w:r>
      <w:r w:rsidRPr="00B64EEC">
        <w:rPr>
          <w:rFonts w:ascii="Simplified Arabic" w:hAnsi="Simplified Arabic" w:cs="Simplified Arabic" w:hint="cs"/>
          <w:b/>
          <w:bCs/>
          <w:sz w:val="28"/>
          <w:szCs w:val="28"/>
          <w:rtl/>
        </w:rPr>
        <w:t xml:space="preserve">العلاقة أب-طفل: </w:t>
      </w:r>
    </w:p>
    <w:p w:rsidR="00180FDF" w:rsidRPr="00B64EEC" w:rsidRDefault="00180FDF" w:rsidP="00180FDF">
      <w:pPr>
        <w:bidi/>
        <w:spacing w:line="360" w:lineRule="auto"/>
        <w:jc w:val="both"/>
        <w:rPr>
          <w:rFonts w:ascii="Simplified Arabic" w:hAnsi="Simplified Arabic" w:cs="Simplified Arabic"/>
          <w:sz w:val="28"/>
          <w:szCs w:val="28"/>
          <w:rtl/>
        </w:rPr>
      </w:pPr>
      <w:r w:rsidRPr="00B64EEC">
        <w:rPr>
          <w:rFonts w:ascii="Simplified Arabic" w:hAnsi="Simplified Arabic" w:cs="Simplified Arabic" w:hint="cs"/>
          <w:sz w:val="28"/>
          <w:szCs w:val="28"/>
          <w:rtl/>
        </w:rPr>
        <w:t>يعتبر الأب وسيطا بين الفضاء العائلي الداخلي والفضاء الخارجي الذي يقضي فيه وقتا طويلا، بل ويكون حاملا لما يحتويه هذا العالم الخارجي</w:t>
      </w:r>
      <w:r>
        <w:rPr>
          <w:rFonts w:ascii="Simplified Arabic" w:hAnsi="Simplified Arabic" w:cs="Simplified Arabic" w:hint="cs"/>
          <w:sz w:val="28"/>
          <w:szCs w:val="28"/>
          <w:rtl/>
        </w:rPr>
        <w:t xml:space="preserve">. </w:t>
      </w:r>
      <w:r w:rsidRPr="00B64EEC">
        <w:rPr>
          <w:rFonts w:ascii="Simplified Arabic" w:hAnsi="Simplified Arabic" w:cs="Simplified Arabic" w:hint="cs"/>
          <w:sz w:val="28"/>
          <w:szCs w:val="28"/>
          <w:rtl/>
        </w:rPr>
        <w:t>من منظور ثقافي، لا ينحصر دور الأب في تأذية وظيفة واحدة بل ثلاثة وظائف عل الأقل في كل مجتمع: وظيفة الإنجاب، وظيفة المربي والمعيل أو الكافل، وظيفة المانح للاسم والضامن للنسب.</w:t>
      </w:r>
      <w:r>
        <w:rPr>
          <w:rFonts w:ascii="Simplified Arabic" w:hAnsi="Simplified Arabic" w:cs="Simplified Arabic" w:hint="cs"/>
          <w:sz w:val="28"/>
          <w:szCs w:val="28"/>
          <w:rtl/>
        </w:rPr>
        <w:t xml:space="preserve"> (بن سعيد، 2011، ص60)</w:t>
      </w:r>
    </w:p>
    <w:p w:rsidR="00180FDF" w:rsidRPr="00B64EEC" w:rsidRDefault="00180FDF" w:rsidP="00180FDF">
      <w:pPr>
        <w:bidi/>
        <w:spacing w:line="360" w:lineRule="auto"/>
        <w:jc w:val="both"/>
        <w:rPr>
          <w:rFonts w:ascii="Simplified Arabic" w:hAnsi="Simplified Arabic" w:cs="Simplified Arabic"/>
          <w:sz w:val="28"/>
          <w:szCs w:val="28"/>
          <w:rtl/>
        </w:rPr>
      </w:pPr>
      <w:r w:rsidRPr="00B64EEC">
        <w:rPr>
          <w:rFonts w:ascii="Simplified Arabic" w:hAnsi="Simplified Arabic" w:cs="Simplified Arabic" w:hint="cs"/>
          <w:sz w:val="28"/>
          <w:szCs w:val="28"/>
          <w:rtl/>
        </w:rPr>
        <w:t>إن رعاية الأب للطفل لا تقل أهمية عن رعاية الام فقد يحض الفل من أبيه بقدر من الدفء والتفهم، يفوق كثيرا ما يحض به من أمه في حالات كثيرة، خاصة وقد أظهر العصر الحديث كيف ان الام أصبحت باشتراكها مع الرجل في ميدان العمل مجبرة على فصل وليدها لفترات طويلة من اليوم.</w:t>
      </w:r>
    </w:p>
    <w:p w:rsidR="00180FDF" w:rsidRPr="00B64EEC" w:rsidRDefault="00180FDF" w:rsidP="00180FDF">
      <w:pPr>
        <w:bidi/>
        <w:spacing w:line="360" w:lineRule="auto"/>
        <w:jc w:val="both"/>
        <w:rPr>
          <w:rFonts w:ascii="Simplified Arabic" w:hAnsi="Simplified Arabic" w:cs="Simplified Arabic"/>
          <w:sz w:val="28"/>
          <w:szCs w:val="28"/>
          <w:rtl/>
        </w:rPr>
      </w:pPr>
      <w:r w:rsidRPr="00B64EEC">
        <w:rPr>
          <w:rFonts w:ascii="Simplified Arabic" w:hAnsi="Simplified Arabic" w:cs="Simplified Arabic" w:hint="cs"/>
          <w:sz w:val="28"/>
          <w:szCs w:val="28"/>
          <w:rtl/>
        </w:rPr>
        <w:t>ويؤثر الأب في تطور الطفل بطريقتين:</w:t>
      </w:r>
    </w:p>
    <w:p w:rsidR="00180FDF" w:rsidRPr="00B64EEC" w:rsidRDefault="00180FDF" w:rsidP="00180FDF">
      <w:pPr>
        <w:bidi/>
        <w:spacing w:line="360" w:lineRule="auto"/>
        <w:jc w:val="both"/>
        <w:rPr>
          <w:rFonts w:ascii="Simplified Arabic" w:hAnsi="Simplified Arabic" w:cs="Simplified Arabic"/>
          <w:sz w:val="28"/>
          <w:szCs w:val="28"/>
          <w:rtl/>
        </w:rPr>
      </w:pPr>
      <w:r w:rsidRPr="00B64EEC">
        <w:rPr>
          <w:rFonts w:ascii="Simplified Arabic" w:hAnsi="Simplified Arabic" w:cs="Simplified Arabic" w:hint="cs"/>
          <w:sz w:val="28"/>
          <w:szCs w:val="28"/>
          <w:rtl/>
        </w:rPr>
        <w:t>طريقة مباشرة: وذلك من خلال تفاعله المباشر وتجربته المميزة مع الطفل حيث يمكنه ان يعزز تطور الطفل من خلال سلوكه نحوه.</w:t>
      </w:r>
    </w:p>
    <w:p w:rsidR="00180FDF" w:rsidRPr="003E6D78" w:rsidRDefault="00180FDF" w:rsidP="00180FDF">
      <w:pPr>
        <w:bidi/>
        <w:spacing w:line="360" w:lineRule="auto"/>
        <w:jc w:val="both"/>
        <w:rPr>
          <w:rFonts w:ascii="Simplified Arabic" w:hAnsi="Simplified Arabic" w:cs="Simplified Arabic"/>
          <w:sz w:val="28"/>
          <w:szCs w:val="28"/>
          <w:rtl/>
        </w:rPr>
      </w:pPr>
      <w:r w:rsidRPr="00B64EEC">
        <w:rPr>
          <w:rFonts w:ascii="Simplified Arabic" w:hAnsi="Simplified Arabic" w:cs="Simplified Arabic" w:hint="cs"/>
          <w:sz w:val="28"/>
          <w:szCs w:val="28"/>
          <w:rtl/>
        </w:rPr>
        <w:lastRenderedPageBreak/>
        <w:t>طريقة غير مباشرة: وذلك من خلال علاقته بأمه فالزوج يمكنه أن يوفر للزوجة -الأم- دعما انفعاليا عاطفيا، وذلك ينعكس على علاقة الام بالطفل السكري ويمكن للعلاقة بين الأبوين في أن تؤثر في سلوك الاب نحو الطفل حيث تكون الأسرة أكثر تماسك</w:t>
      </w:r>
      <w:r w:rsidRPr="00B64EEC">
        <w:rPr>
          <w:rFonts w:ascii="Simplified Arabic" w:hAnsi="Simplified Arabic" w:cs="Simplified Arabic" w:hint="cs"/>
          <w:b/>
          <w:bCs/>
          <w:sz w:val="28"/>
          <w:szCs w:val="28"/>
          <w:rtl/>
        </w:rPr>
        <w:t xml:space="preserve"> </w:t>
      </w:r>
      <w:r w:rsidRPr="00B64EEC">
        <w:rPr>
          <w:rFonts w:ascii="Simplified Arabic" w:hAnsi="Simplified Arabic" w:cs="Simplified Arabic" w:hint="cs"/>
          <w:sz w:val="28"/>
          <w:szCs w:val="28"/>
          <w:rtl/>
        </w:rPr>
        <w:t>وأكثر تعاونا. عندما يبدي الأب مشاركته واهتماماته بشؤون أطفاله. (</w:t>
      </w:r>
      <w:r>
        <w:rPr>
          <w:rFonts w:ascii="Simplified Arabic" w:hAnsi="Simplified Arabic" w:cs="Simplified Arabic" w:hint="cs"/>
          <w:sz w:val="28"/>
          <w:szCs w:val="28"/>
          <w:rtl/>
        </w:rPr>
        <w:t xml:space="preserve">عواسة،2011، </w:t>
      </w:r>
      <w:r w:rsidRPr="00B64EEC">
        <w:rPr>
          <w:rFonts w:ascii="Simplified Arabic" w:hAnsi="Simplified Arabic" w:cs="Simplified Arabic" w:hint="cs"/>
          <w:sz w:val="28"/>
          <w:szCs w:val="28"/>
          <w:rtl/>
        </w:rPr>
        <w:t>ص90</w:t>
      </w:r>
      <w:r>
        <w:rPr>
          <w:rFonts w:ascii="Simplified Arabic" w:hAnsi="Simplified Arabic" w:cs="Simplified Arabic" w:hint="cs"/>
          <w:sz w:val="28"/>
          <w:szCs w:val="28"/>
          <w:rtl/>
        </w:rPr>
        <w:t>)</w:t>
      </w:r>
    </w:p>
    <w:p w:rsidR="00180FDF" w:rsidRPr="00A218A5"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3.4.</w:t>
      </w:r>
      <w:r w:rsidRPr="00A218A5">
        <w:rPr>
          <w:rFonts w:ascii="Simplified Arabic" w:hAnsi="Simplified Arabic" w:cs="Simplified Arabic" w:hint="cs"/>
          <w:b/>
          <w:bCs/>
          <w:sz w:val="28"/>
          <w:szCs w:val="28"/>
          <w:rtl/>
        </w:rPr>
        <w:t>العلاقة التفاعلية الثلاثية أب-أم-طفل:</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تذكر معتصم-ميموني (2010، ص60) أن الكثير من الباحثين ركزوا على دور الاستهامات (</w:t>
      </w:r>
      <w:r>
        <w:rPr>
          <w:rFonts w:ascii="Simplified Arabic" w:hAnsi="Simplified Arabic" w:cs="Simplified Arabic"/>
          <w:sz w:val="28"/>
          <w:szCs w:val="28"/>
        </w:rPr>
        <w:t>fantasmes</w:t>
      </w:r>
      <w:r>
        <w:rPr>
          <w:rFonts w:ascii="Simplified Arabic" w:hAnsi="Simplified Arabic" w:cs="Simplified Arabic" w:hint="cs"/>
          <w:sz w:val="28"/>
          <w:szCs w:val="28"/>
          <w:rtl/>
        </w:rPr>
        <w:t xml:space="preserve">) في تكوين علاقة منظمة ومكيفة أو شاذة ومضطربة بين الصغير وأمه، ويعني هذا أنه قبل أن يٌولد، فالطفل موجود في استهامات الوالدين ومحيطهما، وهذه الاستهامات (أحلام اليقظة، توقعات وانتظارات الآباء لطفلهم ولمستقبله) تهيئ أو لا تهيئ الأم والأب إلى التفاعل مع طفلهما قبل وبعد الولادة.  على مستوى الوضعية الثلاثية نتحدث دائما عما يحمله الوالدين اتجاه الأطفال وليس عما يحمله الأطفال للوالدين. </w:t>
      </w:r>
    </w:p>
    <w:p w:rsidR="00180FDF" w:rsidRPr="0069430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الأهمية المعطاة للعلاقة أم-طفل في السنوات الأولى أدت إلى تقلص من دور الأب داخل الإطار العائلي، إن في غضون السنة الأولى يكون حضور الأم أو الوجه الأمومي لا غنى عنه من أجل تكوين الإدراكات الأولى، وابتداء من السنة الثانية يحمل الاب مبدأ الواقع والتعدد أي على الطفل إدراك وجود شخص آخر تهتم به الام ألا وهو الأب. (عيساوي، 2018، ص237).</w:t>
      </w:r>
      <w:r w:rsidRPr="0069430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Pr="0069430F">
        <w:rPr>
          <w:rFonts w:ascii="Simplified Arabic" w:hAnsi="Simplified Arabic" w:cs="Simplified Arabic" w:hint="cs"/>
          <w:sz w:val="28"/>
          <w:szCs w:val="28"/>
          <w:rtl/>
        </w:rPr>
        <w:t>ا</w:t>
      </w:r>
      <w:r w:rsidRPr="0069430F">
        <w:rPr>
          <w:rFonts w:ascii="Simplified Arabic" w:hAnsi="Simplified Arabic" w:cs="Simplified Arabic"/>
          <w:sz w:val="28"/>
          <w:szCs w:val="28"/>
          <w:rtl/>
        </w:rPr>
        <w:t>لعلاقة التفاعلية بين الأب والأم والطفل هي تفاعل معقد وديناميكي يؤثر بشكل كبير على تطور الطفل ورفاهيته. تشير الأبحاث إلى أن جودة التفاعلات بين ال</w:t>
      </w:r>
      <w:r w:rsidRPr="0069430F">
        <w:rPr>
          <w:rFonts w:ascii="Simplified Arabic" w:hAnsi="Simplified Arabic" w:cs="Simplified Arabic" w:hint="cs"/>
          <w:sz w:val="28"/>
          <w:szCs w:val="28"/>
          <w:rtl/>
        </w:rPr>
        <w:t>أب</w:t>
      </w:r>
      <w:r w:rsidRPr="0069430F">
        <w:rPr>
          <w:rFonts w:ascii="Simplified Arabic" w:hAnsi="Simplified Arabic" w:cs="Simplified Arabic"/>
          <w:sz w:val="28"/>
          <w:szCs w:val="28"/>
          <w:rtl/>
        </w:rPr>
        <w:t xml:space="preserve"> والأم وال</w:t>
      </w:r>
      <w:r w:rsidRPr="0069430F">
        <w:rPr>
          <w:rFonts w:ascii="Simplified Arabic" w:hAnsi="Simplified Arabic" w:cs="Simplified Arabic" w:hint="cs"/>
          <w:sz w:val="28"/>
          <w:szCs w:val="28"/>
          <w:rtl/>
        </w:rPr>
        <w:t>طفل</w:t>
      </w:r>
      <w:r w:rsidRPr="0069430F">
        <w:rPr>
          <w:rFonts w:ascii="Simplified Arabic" w:hAnsi="Simplified Arabic" w:cs="Simplified Arabic"/>
          <w:sz w:val="28"/>
          <w:szCs w:val="28"/>
          <w:rtl/>
        </w:rPr>
        <w:t xml:space="preserve"> تلعب دوراً حاسماً في تشكيل نمو الطفل العاطفي والاجتماعي والمعرفي</w:t>
      </w:r>
      <w:r w:rsidRPr="0069430F">
        <w:rPr>
          <w:rFonts w:ascii="Simplified Arabic" w:hAnsi="Simplified Arabic" w:cs="Simplified Arabic"/>
          <w:sz w:val="28"/>
          <w:szCs w:val="28"/>
        </w:rPr>
        <w:t>.</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نقلا عن الباحثة عيساوي (2018، ص235) يشير </w:t>
      </w:r>
      <w:r>
        <w:rPr>
          <w:rFonts w:ascii="Simplified Arabic" w:hAnsi="Simplified Arabic" w:cs="Simplified Arabic"/>
          <w:sz w:val="28"/>
          <w:szCs w:val="28"/>
        </w:rPr>
        <w:t>Winnicott</w:t>
      </w:r>
      <w:r>
        <w:rPr>
          <w:rFonts w:ascii="Simplified Arabic" w:hAnsi="Simplified Arabic" w:cs="Simplified Arabic" w:hint="cs"/>
          <w:sz w:val="28"/>
          <w:szCs w:val="28"/>
          <w:rtl/>
        </w:rPr>
        <w:t xml:space="preserve"> أن وجود الأب ضروري في المنزل:" في البداية من أجل مساعدة الأم للإحساس بأنها جيدة في جسمها وسعيدة في فكرها، ثم من أجل التكفل بالسلطة، وذلك من أجل تجسيد القانون والقواعد التي تدخلها الأم في حياة الطفل وحتى لا تكون هي نفس الوقت مصدرا للحب والقوة، وأخيرا الأب ضروري من أجل الطفل بسبب صفاته الإيجابية وعناصره التي تميزه عن الآخرين من الرجال."</w:t>
      </w:r>
    </w:p>
    <w:p w:rsidR="00180FDF" w:rsidRPr="00180FDF" w:rsidRDefault="00180FDF" w:rsidP="00180FDF">
      <w:pPr>
        <w:bidi/>
        <w:spacing w:line="36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وتضيف الباحثة أن الآباء تؤثر على أطفالهم، فالتفاعلات الإيجابية كقضاء وقت جيد مع الطفل، إظهار العناية والحماية، تحمل المسؤولية في رعاية الطفل وتعليمه، إضافة إلى العلاقة الصحية بين الأب والطفل تؤثر بشكل إيجابي على تطور الطفل العقلي والإنجاز الأكاديمي</w:t>
      </w:r>
      <w:r w:rsidRPr="00456ADF">
        <w:rPr>
          <w:rFonts w:ascii="Simplified Arabic" w:hAnsi="Simplified Arabic" w:cs="Simplified Arabic"/>
          <w:sz w:val="28"/>
          <w:szCs w:val="28"/>
        </w:rPr>
        <w:t>.</w:t>
      </w:r>
    </w:p>
    <w:p w:rsidR="00180FDF" w:rsidRPr="00A218A5" w:rsidRDefault="00180FDF" w:rsidP="00180FDF">
      <w:pPr>
        <w:bidi/>
        <w:spacing w:line="360" w:lineRule="auto"/>
        <w:jc w:val="both"/>
        <w:rPr>
          <w:rFonts w:ascii="Simplified Arabic" w:hAnsi="Simplified Arabic" w:cs="Simplified Arabic"/>
          <w:b/>
          <w:bCs/>
          <w:sz w:val="28"/>
          <w:szCs w:val="28"/>
          <w:rtl/>
        </w:rPr>
      </w:pPr>
      <w:r w:rsidRPr="00A218A5">
        <w:rPr>
          <w:rFonts w:ascii="Simplified Arabic" w:hAnsi="Simplified Arabic" w:cs="Simplified Arabic" w:hint="cs"/>
          <w:b/>
          <w:bCs/>
          <w:sz w:val="28"/>
          <w:szCs w:val="28"/>
          <w:rtl/>
        </w:rPr>
        <w:t>التصورات الهوامية لل</w:t>
      </w:r>
      <w:r>
        <w:rPr>
          <w:rFonts w:ascii="Simplified Arabic" w:hAnsi="Simplified Arabic" w:cs="Simplified Arabic" w:hint="cs"/>
          <w:b/>
          <w:bCs/>
          <w:sz w:val="28"/>
          <w:szCs w:val="28"/>
          <w:rtl/>
        </w:rPr>
        <w:t>آباء</w:t>
      </w:r>
      <w:r w:rsidRPr="00A218A5">
        <w:rPr>
          <w:rFonts w:ascii="Simplified Arabic" w:hAnsi="Simplified Arabic" w:cs="Simplified Arabic" w:hint="cs"/>
          <w:b/>
          <w:bCs/>
          <w:sz w:val="28"/>
          <w:szCs w:val="28"/>
          <w:rtl/>
        </w:rPr>
        <w:t xml:space="preserve"> الخاصة بالطفل:</w:t>
      </w:r>
    </w:p>
    <w:p w:rsidR="00180FDF" w:rsidRPr="00A218A5" w:rsidRDefault="00180FDF" w:rsidP="00E46D58">
      <w:pPr>
        <w:pStyle w:val="Paragraphedeliste"/>
        <w:numPr>
          <w:ilvl w:val="0"/>
          <w:numId w:val="23"/>
        </w:numPr>
        <w:bidi/>
        <w:spacing w:after="160" w:line="360" w:lineRule="auto"/>
        <w:jc w:val="both"/>
        <w:rPr>
          <w:rFonts w:ascii="Simplified Arabic" w:hAnsi="Simplified Arabic" w:cs="Simplified Arabic"/>
          <w:b/>
          <w:bCs/>
          <w:sz w:val="28"/>
          <w:szCs w:val="28"/>
        </w:rPr>
      </w:pPr>
      <w:r w:rsidRPr="00A218A5">
        <w:rPr>
          <w:rFonts w:ascii="Simplified Arabic" w:hAnsi="Simplified Arabic" w:cs="Simplified Arabic" w:hint="cs"/>
          <w:b/>
          <w:bCs/>
          <w:sz w:val="28"/>
          <w:szCs w:val="28"/>
          <w:rtl/>
        </w:rPr>
        <w:t>الرغبة في الطفل:</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الرغبة في الإتيان بطفل إلى الحياة هي رغبة مسجلة في اللاشعور تحت اسم الحاجة إلى ضمان الحياة وانتقال الجينات من جيل إلى آخر، والرغبة في إنجاب طفل، قد تقع على قمة هرم رغبات الوالدين إذ أن داخل كل منهما صورة لطفل خيالي، يحلم بالحصول عليه يوما، والتي تندمج ضمنها صورتين صورة الطفل الخيالي الذي كأنه الوالد أو الوالدة في طفولتهما الشخصية وصورة للطفل المثالي الذي ينبغي لطفلهما أن يكون على منواله. (مخلوف، 2016، ص163)</w:t>
      </w:r>
    </w:p>
    <w:p w:rsidR="00180FDF" w:rsidRPr="009C7828" w:rsidRDefault="00180FDF" w:rsidP="009C7828">
      <w:pPr>
        <w:bidi/>
        <w:spacing w:line="360" w:lineRule="auto"/>
        <w:jc w:val="both"/>
        <w:rPr>
          <w:rFonts w:ascii="Simplified Arabic" w:hAnsi="Simplified Arabic" w:cs="Simplified Arabic"/>
          <w:sz w:val="24"/>
          <w:szCs w:val="24"/>
          <w:rtl/>
        </w:rPr>
      </w:pPr>
      <w:r>
        <w:rPr>
          <w:rFonts w:ascii="Simplified Arabic" w:hAnsi="Simplified Arabic" w:cs="Simplified Arabic" w:hint="cs"/>
          <w:sz w:val="28"/>
          <w:szCs w:val="28"/>
          <w:rtl/>
        </w:rPr>
        <w:t xml:space="preserve">إن من وظائف الحمل الاحتواء وهذا الأخير يكون عن طريق النظر والكلام فالنظرة الحيوية والمشجعة للطفل تقدم له المساندة وتزوده بالثقة اللازمة للمضي في استكشاف بيئته المحيطة، يسهم الاحتواء في بناء الوعاء النفسي </w:t>
      </w:r>
      <w:r>
        <w:rPr>
          <w:rFonts w:ascii="Simplified Arabic" w:hAnsi="Simplified Arabic" w:cs="Simplified Arabic"/>
          <w:sz w:val="28"/>
          <w:szCs w:val="28"/>
        </w:rPr>
        <w:t>l’enveloppe psychique</w:t>
      </w:r>
      <w:r>
        <w:rPr>
          <w:rFonts w:ascii="Simplified Arabic" w:hAnsi="Simplified Arabic" w:cs="Simplified Arabic" w:hint="cs"/>
          <w:sz w:val="28"/>
          <w:szCs w:val="28"/>
          <w:rtl/>
        </w:rPr>
        <w:t xml:space="preserve"> للطفل واحتوائه نفسيا. </w:t>
      </w:r>
      <w:r w:rsidRPr="009C7828">
        <w:rPr>
          <w:rFonts w:ascii="Simplified Arabic" w:hAnsi="Simplified Arabic" w:cs="Simplified Arabic" w:hint="cs"/>
          <w:sz w:val="24"/>
          <w:szCs w:val="24"/>
          <w:rtl/>
        </w:rPr>
        <w:t>(مخلوف، 2016، ص164).</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أن تصبح والدا بغض النظر عن الظروف يتطلب الجمع بين الجوانب</w:t>
      </w:r>
      <w:r w:rsidR="009C7828">
        <w:rPr>
          <w:rFonts w:ascii="Simplified Arabic" w:hAnsi="Simplified Arabic" w:cs="Simplified Arabic" w:hint="cs"/>
          <w:sz w:val="28"/>
          <w:szCs w:val="28"/>
          <w:rtl/>
        </w:rPr>
        <w:t xml:space="preserve"> النفسية والاجتماعية والقانونية </w:t>
      </w:r>
      <w:r>
        <w:rPr>
          <w:rFonts w:ascii="Simplified Arabic" w:hAnsi="Simplified Arabic" w:cs="Simplified Arabic" w:hint="cs"/>
          <w:sz w:val="28"/>
          <w:szCs w:val="28"/>
          <w:rtl/>
        </w:rPr>
        <w:t xml:space="preserve">لتوفير بيئة ملائمة لاستقبال الطفل داخل الأسرة وتبني المسؤوليات الوالدية تجاهه، هناك نوعان من العملية الوالدية، الأولى هي الوالدية الاجتماعية، والتي تتعلق بالاعتراف القانوني والاجتماعي كوالد (مثل النسب والسلطة الأبوية)، والثانية هب الوالدية النفسي، وهي التحول الداخلي للفرد البالغ إلى دور الوالد على المستوى الشخصي والعاطفي. </w:t>
      </w:r>
    </w:p>
    <w:p w:rsidR="00180FDF" w:rsidRDefault="00180FDF" w:rsidP="009C7828">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في الواقع، تعرف الوالدية النفسية لكل من الرجال والنساء بأنها فترة تحتوي على مجموعة من التغيرات النفسية خلال فترة ما قبل الولادة وبعدها، هذا يتضمن إعادة ظهور الصراعات والاضطرابات التي مروا بها في طفولتهم، أن يصبح المرء أبا أو أما يتطلب عمليات معقدة من التماهي والتفرد مع والديهم ومع الطفل القادم. (</w:t>
      </w:r>
      <w:r>
        <w:rPr>
          <w:rFonts w:ascii="Simplified Arabic" w:hAnsi="Simplified Arabic" w:cs="Simplified Arabic"/>
          <w:sz w:val="28"/>
          <w:szCs w:val="28"/>
        </w:rPr>
        <w:t>Baret, Gilbert, 2021, P87</w:t>
      </w:r>
      <w:r>
        <w:rPr>
          <w:rFonts w:ascii="Simplified Arabic" w:hAnsi="Simplified Arabic" w:cs="Simplified Arabic" w:hint="cs"/>
          <w:sz w:val="28"/>
          <w:szCs w:val="28"/>
          <w:rtl/>
        </w:rPr>
        <w:t>)</w:t>
      </w:r>
    </w:p>
    <w:p w:rsidR="00180FDF" w:rsidRPr="001310AC" w:rsidRDefault="00180FDF" w:rsidP="00180FDF">
      <w:pPr>
        <w:bidi/>
        <w:spacing w:line="360" w:lineRule="auto"/>
        <w:jc w:val="both"/>
        <w:rPr>
          <w:rFonts w:ascii="Simplified Arabic" w:hAnsi="Simplified Arabic" w:cs="Simplified Arabic"/>
          <w:b/>
          <w:bCs/>
          <w:sz w:val="28"/>
          <w:szCs w:val="28"/>
        </w:rPr>
      </w:pPr>
      <w:r w:rsidRPr="001310AC">
        <w:rPr>
          <w:rFonts w:ascii="Simplified Arabic" w:hAnsi="Simplified Arabic" w:cs="Simplified Arabic" w:hint="cs"/>
          <w:b/>
          <w:bCs/>
          <w:sz w:val="28"/>
          <w:szCs w:val="28"/>
          <w:rtl/>
        </w:rPr>
        <w:t>خلاصة الفصل:</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انطلاقا من العرض السابق يمكننا القول بأن دراسة التصورات تعتبر نقطة مهمة في تحديد وتفسير مختلف السلوكيات التي يتخذها الفرد، وخاصة حسب دراستنا الحالية ألا وهي الاهتمام بمعالجة التصورات النفسية لآباء الطفل المصاب بداء السكري من النوع الأول، وهذا راجع لتأثيراتها السلبية على عملية سير العلاج للطفل وعلى رفاهيته أولا، وثانيا تأثيرها على الجانب البيولوجي، الاجتماعي والنفسي لآباء الطفل بصفة خاصة والأسرة ككل بصفة عامة، لهذا تم اقتراح برنامج علاجي في إطار التربية العلاجية بهدف تعديل تلك التصورات، فالفصل الموالي خٌصص لفهم الإطار النظري للتربية العلاجية.</w:t>
      </w:r>
    </w:p>
    <w:p w:rsidR="00B97D8A" w:rsidRPr="00085952" w:rsidRDefault="00B97D8A" w:rsidP="00085952">
      <w:pPr>
        <w:autoSpaceDE w:val="0"/>
        <w:autoSpaceDN w:val="0"/>
        <w:bidi/>
        <w:adjustRightInd w:val="0"/>
        <w:spacing w:after="0" w:line="240" w:lineRule="auto"/>
        <w:jc w:val="both"/>
        <w:rPr>
          <w:rFonts w:ascii="Simplified Arabic" w:hAnsi="Simplified Arabic" w:cs="Simplified Arabic"/>
          <w:b/>
          <w:bCs/>
          <w:sz w:val="28"/>
          <w:szCs w:val="28"/>
        </w:rPr>
      </w:pPr>
    </w:p>
    <w:p w:rsidR="0023604B" w:rsidRPr="00085952" w:rsidRDefault="0023604B" w:rsidP="00085952">
      <w:pPr>
        <w:bidi/>
        <w:spacing w:after="0" w:line="240" w:lineRule="auto"/>
        <w:jc w:val="both"/>
        <w:rPr>
          <w:rFonts w:ascii="Simplified Arabic" w:hAnsi="Simplified Arabic" w:cs="Simplified Arabic"/>
          <w:b/>
          <w:bCs/>
          <w:sz w:val="28"/>
          <w:szCs w:val="28"/>
          <w:u w:val="dotDash"/>
          <w:rtl/>
          <w:lang w:bidi="ar-DZ"/>
        </w:rPr>
        <w:sectPr w:rsidR="0023604B" w:rsidRPr="00085952" w:rsidSect="00F93647">
          <w:headerReference w:type="default" r:id="rId22"/>
          <w:footerReference w:type="default" r:id="rId23"/>
          <w:pgSz w:w="11906" w:h="16838"/>
          <w:pgMar w:top="1418" w:right="1418" w:bottom="1418" w:left="1418" w:header="709" w:footer="709" w:gutter="284"/>
          <w:cols w:space="708"/>
          <w:rtlGutter/>
          <w:docGrid w:linePitch="360"/>
        </w:sectPr>
      </w:pPr>
    </w:p>
    <w:p w:rsidR="00B42310" w:rsidRPr="00085952" w:rsidRDefault="00B42310" w:rsidP="00085952">
      <w:pPr>
        <w:bidi/>
        <w:spacing w:after="0" w:line="240" w:lineRule="auto"/>
        <w:jc w:val="both"/>
        <w:rPr>
          <w:rFonts w:ascii="Simplified Arabic" w:hAnsi="Simplified Arabic" w:cs="Simplified Arabic"/>
          <w:b/>
          <w:bCs/>
          <w:sz w:val="28"/>
          <w:szCs w:val="28"/>
          <w:u w:val="dotDash"/>
          <w:rtl/>
          <w:lang w:bidi="ar-DZ"/>
        </w:rPr>
      </w:pPr>
    </w:p>
    <w:p w:rsidR="007763BC" w:rsidRPr="00085952" w:rsidRDefault="007763BC" w:rsidP="00085952">
      <w:pPr>
        <w:bidi/>
        <w:spacing w:line="240" w:lineRule="auto"/>
        <w:rPr>
          <w:rFonts w:ascii="Simplified Arabic" w:hAnsi="Simplified Arabic" w:cs="Simplified Arabic"/>
          <w:sz w:val="28"/>
          <w:szCs w:val="28"/>
          <w:rtl/>
          <w:lang w:bidi="ar-DZ"/>
        </w:rPr>
      </w:pPr>
    </w:p>
    <w:p w:rsidR="00180FDF" w:rsidRPr="0029439C" w:rsidRDefault="00180FDF" w:rsidP="00180FDF">
      <w:pPr>
        <w:bidi/>
        <w:rPr>
          <w:rFonts w:ascii="Simplified Arabic" w:hAnsi="Simplified Arabic" w:cs="Simplified Arabic"/>
          <w:sz w:val="28"/>
          <w:szCs w:val="28"/>
        </w:rPr>
      </w:pPr>
      <w:r>
        <w:rPr>
          <w:rFonts w:ascii="Simplified Arabic" w:hAnsi="Simplified Arabic" w:cs="Simplified Arabic" w:hint="cs"/>
          <w:b/>
          <w:bCs/>
          <w:sz w:val="32"/>
          <w:szCs w:val="32"/>
          <w:rtl/>
          <w:lang w:bidi="ar-DZ"/>
        </w:rPr>
        <w:t xml:space="preserve"> </w:t>
      </w:r>
      <w:r w:rsidR="00E73B0F">
        <w:rPr>
          <w:rFonts w:ascii="Simplified Arabic" w:hAnsi="Simplified Arabic" w:cs="Simplified Arabic"/>
          <w:noProof/>
          <w:sz w:val="28"/>
          <w:szCs w:val="28"/>
          <w:lang w:bidi="ar-DZ"/>
        </w:rPr>
        <w:pict>
          <v:roundrect id="_x0000_s1432" style="position:absolute;left:0;text-align:left;margin-left:63.4pt;margin-top:31.15pt;width:318.75pt;height:501pt;z-index:252217856;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" fillcolor="white [3212]" strokecolor="#95b3d7 [1940]" strokeweight="2.25pt">
            <v:stroke joinstyle="miter"/>
            <v:textbox>
              <w:txbxContent>
                <w:p w:rsidR="00E73B0F" w:rsidRDefault="00E73B0F" w:rsidP="00180FDF">
                  <w:pPr>
                    <w:bidi/>
                    <w:rPr>
                      <w:rFonts w:ascii="Simplified Arabic" w:hAnsi="Simplified Arabic" w:cs="Simplified Arabic"/>
                      <w:color w:val="000000" w:themeColor="text1"/>
                      <w:sz w:val="28"/>
                      <w:szCs w:val="28"/>
                      <w:rtl/>
                    </w:rPr>
                  </w:pPr>
                  <w:r w:rsidRPr="0029439C">
                    <w:rPr>
                      <w:rFonts w:ascii="Simplified Arabic" w:hAnsi="Simplified Arabic" w:cs="Simplified Arabic"/>
                      <w:color w:val="000000" w:themeColor="text1"/>
                      <w:sz w:val="28"/>
                      <w:szCs w:val="28"/>
                      <w:rtl/>
                    </w:rPr>
                    <w:t>ا</w:t>
                  </w:r>
                  <w:r w:rsidRPr="00407EB3">
                    <w:rPr>
                      <w:rFonts w:ascii="Simplified Arabic" w:hAnsi="Simplified Arabic" w:cs="Simplified Arabic"/>
                      <w:b/>
                      <w:bCs/>
                      <w:color w:val="000000" w:themeColor="text1"/>
                      <w:sz w:val="28"/>
                      <w:szCs w:val="28"/>
                      <w:rtl/>
                    </w:rPr>
                    <w:t>لفصل</w:t>
                  </w:r>
                  <w:r w:rsidRPr="00407EB3">
                    <w:rPr>
                      <w:rFonts w:ascii="Simplified Arabic" w:hAnsi="Simplified Arabic" w:cs="Simplified Arabic" w:hint="cs"/>
                      <w:b/>
                      <w:bCs/>
                      <w:color w:val="000000" w:themeColor="text1"/>
                      <w:sz w:val="28"/>
                      <w:szCs w:val="28"/>
                      <w:rtl/>
                    </w:rPr>
                    <w:t xml:space="preserve"> ال</w:t>
                  </w:r>
                  <w:r>
                    <w:rPr>
                      <w:rFonts w:ascii="Simplified Arabic" w:hAnsi="Simplified Arabic" w:cs="Simplified Arabic" w:hint="cs"/>
                      <w:b/>
                      <w:bCs/>
                      <w:color w:val="000000" w:themeColor="text1"/>
                      <w:sz w:val="28"/>
                      <w:szCs w:val="28"/>
                      <w:rtl/>
                    </w:rPr>
                    <w:t>رابع</w:t>
                  </w:r>
                  <w:r w:rsidRPr="00407EB3">
                    <w:rPr>
                      <w:rFonts w:ascii="Simplified Arabic" w:hAnsi="Simplified Arabic" w:cs="Simplified Arabic" w:hint="cs"/>
                      <w:b/>
                      <w:bCs/>
                      <w:color w:val="000000" w:themeColor="text1"/>
                      <w:sz w:val="28"/>
                      <w:szCs w:val="28"/>
                      <w:rtl/>
                    </w:rPr>
                    <w:t>: التربية العلاجية</w:t>
                  </w:r>
                </w:p>
                <w:p w:rsidR="00E73B0F" w:rsidRPr="00407EB3" w:rsidRDefault="00E73B0F" w:rsidP="00180FDF">
                  <w:pPr>
                    <w:bidi/>
                    <w:rPr>
                      <w:rFonts w:ascii="Simplified Arabic" w:hAnsi="Simplified Arabic" w:cs="Simplified Arabic"/>
                      <w:b/>
                      <w:bCs/>
                      <w:color w:val="000000" w:themeColor="text1"/>
                      <w:sz w:val="28"/>
                      <w:szCs w:val="28"/>
                      <w:rtl/>
                    </w:rPr>
                  </w:pPr>
                  <w:r w:rsidRPr="00407EB3">
                    <w:rPr>
                      <w:rFonts w:ascii="Simplified Arabic" w:hAnsi="Simplified Arabic" w:cs="Simplified Arabic" w:hint="cs"/>
                      <w:b/>
                      <w:bCs/>
                      <w:color w:val="000000" w:themeColor="text1"/>
                      <w:sz w:val="28"/>
                      <w:szCs w:val="28"/>
                      <w:rtl/>
                    </w:rPr>
                    <w:t>تمهيد</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تاريخ التربية العلاجية</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مفهوم التربية العلاجية</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أهداف التربية العلاجية</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 xml:space="preserve">فوائد التربية العلاجية </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خطوات التربية العلاجية</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إدماج تربية المريض في العملية العلاجية للمريض المزمن</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أساليب وأدوات التربية العلاجية</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مستويات التربية العلاجية</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خصائص التربية العلاجية عند الطفل المصاب بمرض المزمن</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القائمين بالتربية العلاجية</w:t>
                  </w:r>
                </w:p>
                <w:p w:rsidR="00E73B0F" w:rsidRDefault="00E73B0F" w:rsidP="00E46D58">
                  <w:pPr>
                    <w:pStyle w:val="Paragraphedeliste"/>
                    <w:numPr>
                      <w:ilvl w:val="0"/>
                      <w:numId w:val="35"/>
                    </w:numPr>
                    <w:bidi/>
                    <w:spacing w:after="160" w:line="259" w:lineRule="auto"/>
                    <w:rPr>
                      <w:rFonts w:ascii="Simplified Arabic" w:hAnsi="Simplified Arabic" w:cs="Simplified Arabic"/>
                      <w:color w:val="000000" w:themeColor="text1"/>
                      <w:sz w:val="28"/>
                      <w:szCs w:val="28"/>
                    </w:rPr>
                  </w:pPr>
                  <w:r>
                    <w:rPr>
                      <w:rFonts w:ascii="Simplified Arabic" w:hAnsi="Simplified Arabic" w:cs="Simplified Arabic" w:hint="cs"/>
                      <w:color w:val="000000" w:themeColor="text1"/>
                      <w:sz w:val="28"/>
                      <w:szCs w:val="28"/>
                      <w:rtl/>
                    </w:rPr>
                    <w:t>العوامل المؤثرة في التربية العلاجية</w:t>
                  </w:r>
                </w:p>
                <w:p w:rsidR="00E73B0F" w:rsidRPr="00407EB3" w:rsidRDefault="00E73B0F" w:rsidP="00180FDF">
                  <w:pPr>
                    <w:pStyle w:val="Paragraphedeliste"/>
                    <w:bidi/>
                    <w:rPr>
                      <w:rFonts w:ascii="Simplified Arabic" w:hAnsi="Simplified Arabic" w:cs="Simplified Arabic"/>
                      <w:b/>
                      <w:bCs/>
                      <w:color w:val="000000" w:themeColor="text1"/>
                      <w:sz w:val="28"/>
                      <w:szCs w:val="28"/>
                    </w:rPr>
                  </w:pPr>
                  <w:r w:rsidRPr="00407EB3">
                    <w:rPr>
                      <w:rFonts w:ascii="Simplified Arabic" w:hAnsi="Simplified Arabic" w:cs="Simplified Arabic" w:hint="cs"/>
                      <w:b/>
                      <w:bCs/>
                      <w:color w:val="000000" w:themeColor="text1"/>
                      <w:sz w:val="28"/>
                      <w:szCs w:val="28"/>
                      <w:rtl/>
                    </w:rPr>
                    <w:t>خلاصة الفصل</w:t>
                  </w:r>
                </w:p>
              </w:txbxContent>
            </v:textbox>
          </v:roundrect>
        </w:pict>
      </w:r>
    </w:p>
    <w:p w:rsidR="007763BC" w:rsidRPr="00085952" w:rsidRDefault="007763BC" w:rsidP="00085952">
      <w:pPr>
        <w:bidi/>
        <w:spacing w:after="0" w:line="240" w:lineRule="auto"/>
        <w:jc w:val="both"/>
        <w:rPr>
          <w:rFonts w:ascii="Simplified Arabic" w:hAnsi="Simplified Arabic" w:cs="Simplified Arabic"/>
          <w:sz w:val="28"/>
          <w:szCs w:val="28"/>
          <w:lang w:val="en-US" w:bidi="ar-DZ"/>
        </w:rPr>
      </w:pPr>
    </w:p>
    <w:p w:rsidR="0023604B" w:rsidRPr="00085952" w:rsidRDefault="0023604B" w:rsidP="00085952">
      <w:pPr>
        <w:bidi/>
        <w:spacing w:line="240" w:lineRule="auto"/>
        <w:jc w:val="both"/>
        <w:rPr>
          <w:rFonts w:ascii="Simplified Arabic" w:hAnsi="Simplified Arabic" w:cs="Simplified Arabic"/>
          <w:sz w:val="28"/>
          <w:szCs w:val="28"/>
          <w:rtl/>
          <w:lang w:bidi="ar-DZ"/>
        </w:rPr>
        <w:sectPr w:rsidR="0023604B" w:rsidRPr="00085952" w:rsidSect="00F93647">
          <w:headerReference w:type="default" r:id="rId24"/>
          <w:footerReference w:type="default" r:id="rId25"/>
          <w:pgSz w:w="11906" w:h="16838"/>
          <w:pgMar w:top="1418" w:right="1418" w:bottom="1418" w:left="1418" w:header="709" w:footer="709" w:gutter="284"/>
          <w:cols w:space="708"/>
          <w:rtlGutter/>
          <w:docGrid w:linePitch="360"/>
        </w:sectPr>
      </w:pPr>
    </w:p>
    <w:p w:rsidR="00180FDF" w:rsidRPr="008F6C85" w:rsidRDefault="00180FDF" w:rsidP="00180FDF">
      <w:pPr>
        <w:bidi/>
        <w:spacing w:line="360" w:lineRule="auto"/>
        <w:rPr>
          <w:rFonts w:ascii="Simplified Arabic" w:hAnsi="Simplified Arabic" w:cs="Simplified Arabic"/>
          <w:sz w:val="28"/>
          <w:szCs w:val="28"/>
        </w:rPr>
      </w:pPr>
      <w:r w:rsidRPr="00331664">
        <w:rPr>
          <w:rFonts w:ascii="Simplified Arabic" w:hAnsi="Simplified Arabic" w:cs="Simplified Arabic" w:hint="cs"/>
          <w:b/>
          <w:bCs/>
          <w:sz w:val="28"/>
          <w:szCs w:val="28"/>
          <w:rtl/>
        </w:rPr>
        <w:lastRenderedPageBreak/>
        <w:t>تمهيد:</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تعد التربية العلاجية جزء لا يتجزأ من علم النفس الصحة، فهذا الأخير يهدف إلى تحسين الصحة والحفاظ عليها، والوقاية من الأمراض وعلاجها، وتحليل عوامل الخطر أو حماية الصحة. كما يهتم أيضا بتغيير السلوكيات المتعلقة بالصحة والمرض على المستوى الفردي والجماعي.</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وبالتالي يتضح أن التربية العلاجية جزء من مجالات التدخل والبحث في علم النفس الصحة، من أهدافها دعم المريض وأسرته في إدارة حياتهم مع المرض المزمن وكذلك الحفاظ على نوعية حياتهم أو تحسينها. وهذا ما سنحاول توضيحه في هذا الفصل انطلاقا من تقديم مفهوم شاسع حول التربية العلاجية، أهدافها، أهميتها، مراحلها، خصائصها إلى العوامل المؤثرة في التربية العلاجية. </w:t>
      </w:r>
    </w:p>
    <w:p w:rsidR="00180FDF" w:rsidRPr="00E15E09"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tl/>
        </w:rPr>
      </w:pPr>
      <w:r w:rsidRPr="00E15E09">
        <w:rPr>
          <w:rFonts w:ascii="Simplified Arabic" w:hAnsi="Simplified Arabic" w:cs="Simplified Arabic" w:hint="cs"/>
          <w:b/>
          <w:bCs/>
          <w:sz w:val="28"/>
          <w:szCs w:val="28"/>
          <w:rtl/>
        </w:rPr>
        <w:t>تاريخ التربية العلاجية:</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يذكر (</w:t>
      </w:r>
      <w:r>
        <w:rPr>
          <w:rFonts w:ascii="Simplified Arabic" w:hAnsi="Simplified Arabic" w:cs="Simplified Arabic"/>
          <w:sz w:val="28"/>
          <w:szCs w:val="28"/>
        </w:rPr>
        <w:t>Untas et al, 2020</w:t>
      </w:r>
      <w:r>
        <w:rPr>
          <w:rFonts w:ascii="Simplified Arabic" w:hAnsi="Simplified Arabic" w:cs="Simplified Arabic" w:hint="cs"/>
          <w:sz w:val="28"/>
          <w:szCs w:val="28"/>
          <w:rtl/>
        </w:rPr>
        <w:t>) أن العلاقة بين مقدم الرعاية والمريض استمرت لفترة طويلة بناء على سيطرة مقدمي الرعاية، حيث كانت هذه العلاقة تركز بشكل كبير على العناية بالمريض دون مشاركته في صنع القرارات، ورغم أن هذا النمط من الرعاية قد يكون فعالا في حالات الأمراض، إلا أنه أثبت عدم ملاءمته في حالات الأمراض المزمنة، وهذا يتطلب بالفعل النظر في العلاقة بين المريض-الطبيب بشكل مختلف، مما سمح هذا الموقف بظهور مفهوم التربية العلاجية.</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كذلك تزايد الإصابة بالأمراض المزمنة يعتبر الدافع الرئيسي لتنفيذ برامج التربية العلاجية، إذ يُعرف المرض المزمن (المرض طويل الأمد) على أنه:" حالة صحية لا يمكن علاجها تماما، ولكن يمكن التحكم فيها من خلال التأثير التراكمي للأدوية والعلاج الطبيعي والدعم النفسي والتثقيف الطبي". وبالتالي تعد جزءا أساسيا من استراتيجية إدارة الأمراض المزمنة لأنها تهدف إلى تعزيز المهارات </w:t>
      </w:r>
      <w:r>
        <w:rPr>
          <w:rFonts w:ascii="Simplified Arabic" w:hAnsi="Simplified Arabic" w:cs="Simplified Arabic" w:hint="cs"/>
          <w:sz w:val="28"/>
          <w:szCs w:val="28"/>
          <w:rtl/>
        </w:rPr>
        <w:lastRenderedPageBreak/>
        <w:t>الضرورية التي يحتاجها المرضى لتحسين إدارة حياتهم بشكل فعال. (</w:t>
      </w:r>
      <w:r w:rsidRPr="004E0A75">
        <w:rPr>
          <w:rFonts w:ascii="Simplified Arabic" w:hAnsi="Simplified Arabic" w:cs="Simplified Arabic"/>
          <w:sz w:val="28"/>
          <w:szCs w:val="28"/>
        </w:rPr>
        <w:t xml:space="preserve">Fonte et al, 2017, </w:t>
      </w:r>
      <w:r>
        <w:rPr>
          <w:rFonts w:ascii="Simplified Arabic" w:hAnsi="Simplified Arabic" w:cs="Simplified Arabic"/>
          <w:sz w:val="28"/>
          <w:szCs w:val="28"/>
        </w:rPr>
        <w:t>P</w:t>
      </w:r>
      <w:r w:rsidRPr="004E0A75">
        <w:rPr>
          <w:rFonts w:ascii="Simplified Arabic" w:hAnsi="Simplified Arabic" w:cs="Simplified Arabic"/>
          <w:sz w:val="28"/>
          <w:szCs w:val="28"/>
        </w:rPr>
        <w:t xml:space="preserve"> 418</w:t>
      </w:r>
      <w:r w:rsidRPr="004E0A75">
        <w:rPr>
          <w:rFonts w:ascii="Simplified Arabic" w:hAnsi="Simplified Arabic" w:cs="Simplified Arabic" w:hint="cs"/>
          <w:sz w:val="28"/>
          <w:szCs w:val="28"/>
          <w:rtl/>
        </w:rPr>
        <w:t xml:space="preserve">) </w:t>
      </w:r>
    </w:p>
    <w:p w:rsidR="00180FDF"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كما أدى </w:t>
      </w:r>
      <w:r w:rsidRPr="004E0A75">
        <w:rPr>
          <w:rFonts w:ascii="Simplified Arabic" w:hAnsi="Simplified Arabic" w:cs="Simplified Arabic" w:hint="cs"/>
          <w:sz w:val="28"/>
          <w:szCs w:val="28"/>
          <w:rtl/>
        </w:rPr>
        <w:t xml:space="preserve">تطور الطب وأنماط العلاج (كالأنسولين 1921) التي سمحت بأن تكون ذاتية (أي </w:t>
      </w:r>
      <w:r>
        <w:rPr>
          <w:rFonts w:ascii="Simplified Arabic" w:hAnsi="Simplified Arabic" w:cs="Simplified Arabic" w:hint="cs"/>
          <w:sz w:val="28"/>
          <w:szCs w:val="28"/>
          <w:rtl/>
        </w:rPr>
        <w:t>أ</w:t>
      </w:r>
      <w:r w:rsidRPr="004E0A75">
        <w:rPr>
          <w:rFonts w:ascii="Simplified Arabic" w:hAnsi="Simplified Arabic" w:cs="Simplified Arabic" w:hint="cs"/>
          <w:sz w:val="28"/>
          <w:szCs w:val="28"/>
          <w:rtl/>
        </w:rPr>
        <w:t>ن المريض هو من يقوم بعلاج نفسه) هيأت أيضا لظهور هذا المصطلح.</w:t>
      </w:r>
      <w:r>
        <w:rPr>
          <w:rFonts w:ascii="Simplified Arabic" w:hAnsi="Simplified Arabic" w:cs="Simplified Arabic" w:hint="cs"/>
          <w:sz w:val="28"/>
          <w:szCs w:val="28"/>
          <w:rtl/>
        </w:rPr>
        <w:t xml:space="preserve"> ومن جهة أخرى تعود بداية التربية العلاجية إلى 1930 مع أول أسئلة حول السرطان والنوع الأول من السكري، أما بالنسبة لعلاجات الأطفال فلم تكن حتى 1970 والذي تزامن مع عملية تطوير الوعي لمرض السكري في المناطق المحرومة بلوس أنجلوس التي قام بها </w:t>
      </w:r>
      <w:r>
        <w:rPr>
          <w:rFonts w:ascii="Simplified Arabic" w:hAnsi="Simplified Arabic" w:cs="Simplified Arabic"/>
          <w:sz w:val="28"/>
          <w:szCs w:val="28"/>
        </w:rPr>
        <w:t>Leona Miller</w:t>
      </w:r>
      <w:r>
        <w:rPr>
          <w:rFonts w:ascii="Simplified Arabic" w:hAnsi="Simplified Arabic" w:cs="Simplified Arabic" w:hint="cs"/>
          <w:sz w:val="28"/>
          <w:szCs w:val="28"/>
          <w:rtl/>
        </w:rPr>
        <w:t xml:space="preserve"> عام 1972، وهي عبارة عن نهج تربوي علاجي هدف إلى تحسين السيطرة على مرض السكري ونقل المهارات لتمكين المريض من الرعاية الذاتية دون زيادة تكاليف الرعاية. (شقرونة، 2020، ص111)</w:t>
      </w:r>
    </w:p>
    <w:p w:rsidR="00180FDF" w:rsidRPr="008A599B"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وفي عام 1980، أعلنت لجنة الوزراء أن لكل شخص الحق في معرفة المعلومات المتعلقة بمرضه، وفي ماي 1998، قامت منظمة الصحة العالمية بصياغة المهارات المتوقعة من مقدمي الرعاية، كما يجب أن يكونوا بعد ذلك قادرين على التنظيم والتنفيذ وتقييم البرامج وأنشطة التعليم العلاجي، مع مراعاة تفرد المرضى، والتركيز على تعلمهم لإدارة المرض في الحياة اليومية. (</w:t>
      </w:r>
      <w:r>
        <w:rPr>
          <w:rFonts w:ascii="Simplified Arabic" w:hAnsi="Simplified Arabic" w:cs="Simplified Arabic"/>
          <w:sz w:val="28"/>
          <w:szCs w:val="28"/>
        </w:rPr>
        <w:t>Foucaud et at, 2016, P40</w:t>
      </w:r>
      <w:r>
        <w:rPr>
          <w:rFonts w:ascii="Simplified Arabic" w:hAnsi="Simplified Arabic" w:cs="Simplified Arabic" w:hint="cs"/>
          <w:sz w:val="28"/>
          <w:szCs w:val="28"/>
          <w:rtl/>
        </w:rPr>
        <w:t>)</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Pr="004E0A75">
        <w:rPr>
          <w:rFonts w:ascii="Simplified Arabic" w:hAnsi="Simplified Arabic" w:cs="Simplified Arabic" w:hint="cs"/>
          <w:sz w:val="28"/>
          <w:szCs w:val="28"/>
          <w:rtl/>
        </w:rPr>
        <w:t>في فرنسا</w:t>
      </w:r>
      <w:r>
        <w:rPr>
          <w:rFonts w:ascii="Simplified Arabic" w:hAnsi="Simplified Arabic" w:cs="Simplified Arabic" w:hint="cs"/>
          <w:sz w:val="28"/>
          <w:szCs w:val="28"/>
          <w:rtl/>
        </w:rPr>
        <w:t>،</w:t>
      </w:r>
      <w:r w:rsidRPr="004E0A7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تعد التربية العلاجية أولوية للصحة العامة والتي تسارعت في العقد الأول من القرن الحادي والعشرين اعتبارا من 04 مارس 2002، أصبح لكل فرد الحق في الوصول إلى المعلومات المتعلقة بصحته، ولكن أيضا أن يتم الاعتراف بالمريض كعنصر فاعل بالشراكة مع الطبيب. (</w:t>
      </w:r>
      <w:r>
        <w:rPr>
          <w:rFonts w:ascii="Simplified Arabic" w:hAnsi="Simplified Arabic" w:cs="Simplified Arabic"/>
          <w:sz w:val="28"/>
          <w:szCs w:val="28"/>
        </w:rPr>
        <w:t>Untas et al, 2020, P91</w:t>
      </w:r>
      <w:r>
        <w:rPr>
          <w:rFonts w:ascii="Simplified Arabic" w:hAnsi="Simplified Arabic" w:cs="Simplified Arabic" w:hint="cs"/>
          <w:sz w:val="28"/>
          <w:szCs w:val="28"/>
          <w:rtl/>
        </w:rPr>
        <w:t xml:space="preserve">). وفي عام 2007 نشرت الهيئة العليا للصحة دليلا منهجيا " هيكلة </w:t>
      </w:r>
      <w:r>
        <w:rPr>
          <w:rFonts w:ascii="Simplified Arabic" w:hAnsi="Simplified Arabic" w:cs="Simplified Arabic" w:hint="cs"/>
          <w:sz w:val="28"/>
          <w:szCs w:val="28"/>
          <w:rtl/>
        </w:rPr>
        <w:lastRenderedPageBreak/>
        <w:t>برنامج في التربية العلاجية في مجال الامراض المزمنة" مما يسمح بفهم أفضل للتربية العلاجية. (</w:t>
      </w:r>
      <w:r>
        <w:rPr>
          <w:rFonts w:ascii="Simplified Arabic" w:hAnsi="Simplified Arabic" w:cs="Simplified Arabic"/>
          <w:sz w:val="28"/>
          <w:szCs w:val="28"/>
        </w:rPr>
        <w:t>Aline, 2014, P 30</w:t>
      </w:r>
      <w:r>
        <w:rPr>
          <w:rFonts w:ascii="Simplified Arabic" w:hAnsi="Simplified Arabic" w:cs="Simplified Arabic" w:hint="cs"/>
          <w:sz w:val="28"/>
          <w:szCs w:val="28"/>
          <w:rtl/>
        </w:rPr>
        <w:t>)</w:t>
      </w:r>
    </w:p>
    <w:p w:rsidR="00180FDF" w:rsidRPr="00E15E09"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tl/>
        </w:rPr>
      </w:pPr>
      <w:r w:rsidRPr="00E15E09">
        <w:rPr>
          <w:rFonts w:ascii="Simplified Arabic" w:hAnsi="Simplified Arabic" w:cs="Simplified Arabic" w:hint="cs"/>
          <w:b/>
          <w:bCs/>
          <w:sz w:val="28"/>
          <w:szCs w:val="28"/>
          <w:rtl/>
        </w:rPr>
        <w:t xml:space="preserve">مفهوم التربية العلاجية: </w:t>
      </w:r>
    </w:p>
    <w:p w:rsidR="00180FDF" w:rsidRDefault="00180FDF" w:rsidP="00180FDF">
      <w:pPr>
        <w:bidi/>
        <w:spacing w:line="360" w:lineRule="auto"/>
        <w:jc w:val="both"/>
        <w:rPr>
          <w:rFonts w:ascii="Simplified Arabic" w:hAnsi="Simplified Arabic" w:cs="Simplified Arabic"/>
          <w:sz w:val="28"/>
          <w:szCs w:val="28"/>
          <w:rtl/>
        </w:rPr>
      </w:pPr>
      <w:r w:rsidRPr="00F33CB3">
        <w:rPr>
          <w:rFonts w:ascii="Simplified Arabic" w:hAnsi="Simplified Arabic" w:cs="Simplified Arabic" w:hint="cs"/>
          <w:b/>
          <w:bCs/>
          <w:sz w:val="28"/>
          <w:szCs w:val="28"/>
          <w:rtl/>
        </w:rPr>
        <w:t>1.2. تعريف التربية:</w:t>
      </w:r>
      <w:r>
        <w:rPr>
          <w:rFonts w:ascii="Simplified Arabic" w:hAnsi="Simplified Arabic" w:cs="Simplified Arabic" w:hint="cs"/>
          <w:sz w:val="28"/>
          <w:szCs w:val="28"/>
          <w:rtl/>
        </w:rPr>
        <w:t xml:space="preserve"> عرف أبو زعيزع (2015) التربية بأنها:" عملية تضم الأفعال والتأثيرات المختلفة التي تهدف إلى تنمية الفرد في جميع جوانب شخصيته، وتسير به نحو كمال وظائفه ومن حيث ما تحتاجه هذه الوظائف من أنماط سلوكية وقدرات، وبالتالي تحقق التربية للفرد التكيف مع ذاته ومع محيطه الخارجي".</w:t>
      </w:r>
    </w:p>
    <w:p w:rsidR="00180FDF" w:rsidRDefault="00180FDF" w:rsidP="00180FDF">
      <w:pPr>
        <w:bidi/>
        <w:spacing w:line="360" w:lineRule="auto"/>
        <w:jc w:val="both"/>
        <w:rPr>
          <w:rFonts w:ascii="Simplified Arabic" w:hAnsi="Simplified Arabic" w:cs="Simplified Arabic"/>
          <w:sz w:val="28"/>
          <w:szCs w:val="28"/>
          <w:rtl/>
        </w:rPr>
      </w:pPr>
      <w:r w:rsidRPr="00B26EBF">
        <w:rPr>
          <w:rFonts w:ascii="Simplified Arabic" w:hAnsi="Simplified Arabic" w:cs="Simplified Arabic" w:hint="cs"/>
          <w:b/>
          <w:bCs/>
          <w:sz w:val="28"/>
          <w:szCs w:val="28"/>
          <w:rtl/>
        </w:rPr>
        <w:t>2.2</w:t>
      </w:r>
      <w:r>
        <w:rPr>
          <w:rFonts w:ascii="Simplified Arabic" w:hAnsi="Simplified Arabic" w:cs="Simplified Arabic" w:hint="cs"/>
          <w:sz w:val="28"/>
          <w:szCs w:val="28"/>
          <w:rtl/>
        </w:rPr>
        <w:t xml:space="preserve">. </w:t>
      </w:r>
      <w:r w:rsidRPr="00B26EBF">
        <w:rPr>
          <w:rFonts w:ascii="Simplified Arabic" w:hAnsi="Simplified Arabic" w:cs="Simplified Arabic" w:hint="cs"/>
          <w:b/>
          <w:bCs/>
          <w:sz w:val="28"/>
          <w:szCs w:val="28"/>
          <w:rtl/>
        </w:rPr>
        <w:t>التربية الصحية:</w:t>
      </w:r>
      <w:r>
        <w:rPr>
          <w:rFonts w:ascii="Simplified Arabic" w:hAnsi="Simplified Arabic" w:cs="Simplified Arabic" w:hint="cs"/>
          <w:sz w:val="28"/>
          <w:szCs w:val="28"/>
          <w:rtl/>
        </w:rPr>
        <w:t xml:space="preserve"> هي الوسيلة الفعالة لتحقيق هذه الأغراض والعمل على تحسين صحة الأفراد، فالتربية الصحية بمفهومها الحديث هي عملية تربوية يتحقق عن طريقها رفع الوعي الصحي للفرد عن طريق تزويده بالمعلومات والخبرات بقصد التأثير في معرفته وميوله وسلوكه من حيث صحته وصحة المجتمع الذي يعيش فيه كي تساعده على الحياة الصحية السليمة. (القص، 2016، ص59)</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حاولنا تقديم أهم التعريفات الشاملة للتربية العلاجية، نذكر منها ما يلي:</w:t>
      </w:r>
    </w:p>
    <w:p w:rsidR="00180FDF" w:rsidRPr="00171767" w:rsidRDefault="00180FDF" w:rsidP="00E46D58">
      <w:pPr>
        <w:pStyle w:val="Paragraphedeliste"/>
        <w:numPr>
          <w:ilvl w:val="0"/>
          <w:numId w:val="43"/>
        </w:numPr>
        <w:bidi/>
        <w:spacing w:after="160" w:line="360" w:lineRule="auto"/>
        <w:jc w:val="both"/>
        <w:rPr>
          <w:rFonts w:ascii="Simplified Arabic" w:hAnsi="Simplified Arabic" w:cs="Simplified Arabic"/>
          <w:sz w:val="28"/>
          <w:szCs w:val="28"/>
        </w:rPr>
      </w:pPr>
      <w:r w:rsidRPr="00171767">
        <w:rPr>
          <w:rFonts w:ascii="Simplified Arabic" w:hAnsi="Simplified Arabic" w:cs="Simplified Arabic" w:hint="cs"/>
          <w:sz w:val="28"/>
          <w:szCs w:val="28"/>
          <w:rtl/>
        </w:rPr>
        <w:t xml:space="preserve">تعريف الهيئة العليا للصحة: </w:t>
      </w:r>
      <w:r w:rsidRPr="00171767">
        <w:rPr>
          <w:rFonts w:ascii="Simplified Arabic" w:hAnsi="Simplified Arabic" w:cs="Simplified Arabic"/>
          <w:sz w:val="28"/>
          <w:szCs w:val="28"/>
        </w:rPr>
        <w:t>la haute autorité à la santé (HAS)</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التربية العلاجية لا تقتصر في تقديم معلومات للمريض المتعلقة بمرضه، بل يجب أن تكون جزءا لا يتجزأ من العناية اليومية. </w:t>
      </w:r>
      <w:r>
        <w:rPr>
          <w:rFonts w:ascii="Simplified Arabic" w:hAnsi="Simplified Arabic" w:cs="Simplified Arabic"/>
          <w:sz w:val="28"/>
          <w:szCs w:val="28"/>
        </w:rPr>
        <w:t>(Togola, 2018, P21)</w:t>
      </w:r>
    </w:p>
    <w:p w:rsidR="00180FDF" w:rsidRPr="00DC23B9" w:rsidRDefault="00180FDF" w:rsidP="00E46D58">
      <w:pPr>
        <w:pStyle w:val="Paragraphedeliste"/>
        <w:numPr>
          <w:ilvl w:val="0"/>
          <w:numId w:val="38"/>
        </w:numPr>
        <w:bidi/>
        <w:spacing w:after="160" w:line="360" w:lineRule="auto"/>
        <w:jc w:val="both"/>
        <w:rPr>
          <w:rFonts w:ascii="Simplified Arabic" w:hAnsi="Simplified Arabic" w:cs="Simplified Arabic"/>
          <w:sz w:val="28"/>
          <w:szCs w:val="28"/>
          <w:rtl/>
        </w:rPr>
      </w:pPr>
      <w:r>
        <w:rPr>
          <w:rFonts w:ascii="Simplified Arabic" w:hAnsi="Simplified Arabic" w:cs="Simplified Arabic"/>
          <w:sz w:val="28"/>
          <w:szCs w:val="28"/>
        </w:rPr>
        <w:t> </w:t>
      </w:r>
      <w:r>
        <w:rPr>
          <w:rFonts w:ascii="Simplified Arabic" w:hAnsi="Simplified Arabic" w:cs="Simplified Arabic" w:hint="cs"/>
          <w:sz w:val="28"/>
          <w:szCs w:val="28"/>
          <w:rtl/>
        </w:rPr>
        <w:t xml:space="preserve">وفقا للدليل التطبيقي للتربية العلاجية للمريض (2017)، تعرفها </w:t>
      </w:r>
      <w:r w:rsidRPr="00DC23B9">
        <w:rPr>
          <w:rFonts w:ascii="Simplified Arabic" w:hAnsi="Simplified Arabic" w:cs="Simplified Arabic" w:hint="cs"/>
          <w:sz w:val="28"/>
          <w:szCs w:val="28"/>
          <w:rtl/>
        </w:rPr>
        <w:t xml:space="preserve">منظمة الصحة العالمية </w:t>
      </w:r>
      <w:r>
        <w:rPr>
          <w:rFonts w:ascii="Simplified Arabic" w:hAnsi="Simplified Arabic" w:cs="Simplified Arabic" w:hint="cs"/>
          <w:sz w:val="28"/>
          <w:szCs w:val="28"/>
          <w:rtl/>
        </w:rPr>
        <w:t>ب</w:t>
      </w:r>
      <w:r w:rsidRPr="00DC23B9">
        <w:rPr>
          <w:rFonts w:ascii="Simplified Arabic" w:hAnsi="Simplified Arabic" w:cs="Simplified Arabic" w:hint="cs"/>
          <w:sz w:val="28"/>
          <w:szCs w:val="28"/>
          <w:rtl/>
        </w:rPr>
        <w:t>أنها:"</w:t>
      </w:r>
      <w:r>
        <w:rPr>
          <w:rFonts w:ascii="Simplified Arabic" w:hAnsi="Simplified Arabic" w:cs="Simplified Arabic" w:hint="cs"/>
          <w:sz w:val="28"/>
          <w:szCs w:val="28"/>
          <w:rtl/>
        </w:rPr>
        <w:t xml:space="preserve"> </w:t>
      </w:r>
      <w:r w:rsidRPr="00DC23B9">
        <w:rPr>
          <w:rFonts w:ascii="Simplified Arabic" w:hAnsi="Simplified Arabic" w:cs="Simplified Arabic" w:hint="cs"/>
          <w:sz w:val="28"/>
          <w:szCs w:val="28"/>
          <w:rtl/>
        </w:rPr>
        <w:t xml:space="preserve">يجب أن تمكن المرضى من اكتساب القدرات والمهارات والحفاظ عليها، </w:t>
      </w:r>
      <w:r>
        <w:rPr>
          <w:rFonts w:ascii="Simplified Arabic" w:hAnsi="Simplified Arabic" w:cs="Simplified Arabic" w:hint="cs"/>
          <w:sz w:val="28"/>
          <w:szCs w:val="28"/>
          <w:rtl/>
        </w:rPr>
        <w:t>حتى</w:t>
      </w:r>
      <w:r w:rsidRPr="00DC23B9">
        <w:rPr>
          <w:rFonts w:ascii="Simplified Arabic" w:hAnsi="Simplified Arabic" w:cs="Simplified Arabic" w:hint="cs"/>
          <w:sz w:val="28"/>
          <w:szCs w:val="28"/>
          <w:rtl/>
        </w:rPr>
        <w:t xml:space="preserve"> تساعدهم على العيش على النحو الأمثل مع مرضهم، وبالتالي فهي عملية رعاية مستمرة ومتكاملة </w:t>
      </w:r>
      <w:r w:rsidRPr="00DC23B9">
        <w:rPr>
          <w:rFonts w:ascii="Simplified Arabic" w:hAnsi="Simplified Arabic" w:cs="Simplified Arabic" w:hint="cs"/>
          <w:sz w:val="28"/>
          <w:szCs w:val="28"/>
          <w:rtl/>
        </w:rPr>
        <w:lastRenderedPageBreak/>
        <w:t>ومتمحورة حول المريض، يشمل التعليم أنشطة منظمة للتوعية، المعلومات، تعلم الإدارة الذاتية والدعم النفسي فيما يتعلق بالمرض، العلاج الموصوف، الرعاية في البيئة الاستشفائية، المعلومات التنظيمية وسلوك</w:t>
      </w:r>
      <w:r>
        <w:rPr>
          <w:rFonts w:ascii="Simplified Arabic" w:hAnsi="Simplified Arabic" w:cs="Simplified Arabic" w:hint="cs"/>
          <w:sz w:val="28"/>
          <w:szCs w:val="28"/>
          <w:rtl/>
        </w:rPr>
        <w:t>ي</w:t>
      </w:r>
      <w:r w:rsidRPr="00DC23B9">
        <w:rPr>
          <w:rFonts w:ascii="Simplified Arabic" w:hAnsi="Simplified Arabic" w:cs="Simplified Arabic" w:hint="cs"/>
          <w:sz w:val="28"/>
          <w:szCs w:val="28"/>
          <w:rtl/>
        </w:rPr>
        <w:t>ات الصحة والمرض</w:t>
      </w:r>
      <w:r>
        <w:rPr>
          <w:rFonts w:ascii="Simplified Arabic" w:hAnsi="Simplified Arabic" w:cs="Simplified Arabic" w:hint="cs"/>
          <w:sz w:val="28"/>
          <w:szCs w:val="28"/>
          <w:rtl/>
        </w:rPr>
        <w:t xml:space="preserve">، كما </w:t>
      </w:r>
      <w:r w:rsidRPr="00DC23B9">
        <w:rPr>
          <w:rFonts w:ascii="Simplified Arabic" w:hAnsi="Simplified Arabic" w:cs="Simplified Arabic" w:hint="cs"/>
          <w:sz w:val="28"/>
          <w:szCs w:val="28"/>
          <w:rtl/>
        </w:rPr>
        <w:t>تهدف إلى مساعدة المرضى وأسرهم على فهم المرض وعلاجه، التعاون مع مقدمي الرعاية،</w:t>
      </w:r>
      <w:r>
        <w:rPr>
          <w:rFonts w:ascii="Simplified Arabic" w:hAnsi="Simplified Arabic" w:cs="Simplified Arabic" w:hint="cs"/>
          <w:sz w:val="28"/>
          <w:szCs w:val="28"/>
          <w:rtl/>
        </w:rPr>
        <w:t xml:space="preserve"> </w:t>
      </w:r>
      <w:r w:rsidRPr="00DC23B9">
        <w:rPr>
          <w:rFonts w:ascii="Simplified Arabic" w:hAnsi="Simplified Arabic" w:cs="Simplified Arabic" w:hint="cs"/>
          <w:sz w:val="28"/>
          <w:szCs w:val="28"/>
          <w:rtl/>
        </w:rPr>
        <w:t>العيش بصحة أفضل والحفاظ على نوعية حياتهم أو تحسين</w:t>
      </w:r>
      <w:r>
        <w:rPr>
          <w:rFonts w:ascii="Simplified Arabic" w:hAnsi="Simplified Arabic" w:cs="Simplified Arabic" w:hint="cs"/>
          <w:sz w:val="28"/>
          <w:szCs w:val="28"/>
          <w:rtl/>
        </w:rPr>
        <w:t>ها".</w:t>
      </w:r>
      <w:r>
        <w:rPr>
          <w:rFonts w:ascii="Simplified Arabic" w:hAnsi="Simplified Arabic" w:cs="Simplified Arabic"/>
          <w:sz w:val="28"/>
          <w:szCs w:val="28"/>
        </w:rPr>
        <w:t xml:space="preserve">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ووفقا لمنظمة الصحة العالمية </w:t>
      </w:r>
      <w:r>
        <w:rPr>
          <w:rFonts w:ascii="Simplified Arabic" w:hAnsi="Simplified Arabic" w:cs="Simplified Arabic"/>
          <w:sz w:val="28"/>
          <w:szCs w:val="28"/>
        </w:rPr>
        <w:t>(OMS)</w:t>
      </w:r>
      <w:r>
        <w:rPr>
          <w:rFonts w:ascii="Simplified Arabic" w:hAnsi="Simplified Arabic" w:cs="Simplified Arabic" w:hint="cs"/>
          <w:sz w:val="28"/>
          <w:szCs w:val="28"/>
          <w:rtl/>
        </w:rPr>
        <w:t xml:space="preserve"> هناك أربع نقاط مهمة في التربية العلاجية لمرض السكري: </w:t>
      </w:r>
      <w:r w:rsidRPr="00BB0329">
        <w:rPr>
          <w:rFonts w:ascii="Simplified Arabic" w:hAnsi="Simplified Arabic" w:cs="Simplified Arabic"/>
          <w:sz w:val="28"/>
          <w:szCs w:val="28"/>
        </w:rPr>
        <w:t xml:space="preserve">(Togola, 2018, </w:t>
      </w:r>
      <w:r>
        <w:rPr>
          <w:rFonts w:ascii="Simplified Arabic" w:hAnsi="Simplified Arabic" w:cs="Simplified Arabic"/>
          <w:sz w:val="28"/>
          <w:szCs w:val="28"/>
        </w:rPr>
        <w:t>P</w:t>
      </w:r>
      <w:r w:rsidRPr="00BB0329">
        <w:rPr>
          <w:rFonts w:ascii="Simplified Arabic" w:hAnsi="Simplified Arabic" w:cs="Simplified Arabic"/>
          <w:sz w:val="28"/>
          <w:szCs w:val="28"/>
        </w:rPr>
        <w:t>22)</w:t>
      </w:r>
    </w:p>
    <w:p w:rsidR="00180FDF" w:rsidRDefault="00180FDF" w:rsidP="00E46D58">
      <w:pPr>
        <w:pStyle w:val="Paragraphedeliste"/>
        <w:numPr>
          <w:ilvl w:val="0"/>
          <w:numId w:val="3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تدريب المريض حتى يكتسب المعرفة الكافية لتحقيق التوازن بين حياة الفرد والسيطرة على المرض. </w:t>
      </w:r>
    </w:p>
    <w:p w:rsidR="00180FDF" w:rsidRDefault="00180FDF" w:rsidP="00E46D58">
      <w:pPr>
        <w:pStyle w:val="Paragraphedeliste"/>
        <w:numPr>
          <w:ilvl w:val="0"/>
          <w:numId w:val="3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تثقيف المريض هو عملية مستمرة، تعتبر جزء لا يتجزأ من الرعاية الطبية.</w:t>
      </w:r>
    </w:p>
    <w:p w:rsidR="00180FDF" w:rsidRDefault="00180FDF" w:rsidP="00E46D58">
      <w:pPr>
        <w:pStyle w:val="Paragraphedeliste"/>
        <w:numPr>
          <w:ilvl w:val="0"/>
          <w:numId w:val="3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يشمل تثقيف المريض زيادة الوعي، المعلومات والتعلم والدعم النفسي والاجتماعي، وكلها مرتبطة بالمرض.</w:t>
      </w:r>
    </w:p>
    <w:p w:rsidR="00180FDF" w:rsidRDefault="00180FDF" w:rsidP="00E46D58">
      <w:pPr>
        <w:pStyle w:val="Paragraphedeliste"/>
        <w:numPr>
          <w:ilvl w:val="0"/>
          <w:numId w:val="3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يجب أن يسمح التدريب أيضا للمريض وعائلته بالتعاون بشكل أفضل مع مقدمي الرعاية.</w:t>
      </w:r>
    </w:p>
    <w:p w:rsidR="00180FDF" w:rsidRDefault="00180FDF" w:rsidP="00E46D58">
      <w:pPr>
        <w:pStyle w:val="Paragraphedeliste"/>
        <w:numPr>
          <w:ilvl w:val="0"/>
          <w:numId w:val="38"/>
        </w:numPr>
        <w:bidi/>
        <w:spacing w:after="160" w:line="360" w:lineRule="auto"/>
        <w:jc w:val="both"/>
        <w:rPr>
          <w:rFonts w:ascii="Simplified Arabic" w:hAnsi="Simplified Arabic" w:cs="Simplified Arabic"/>
          <w:sz w:val="28"/>
          <w:szCs w:val="28"/>
        </w:rPr>
      </w:pPr>
      <w:r w:rsidRPr="008E4C44">
        <w:rPr>
          <w:rFonts w:ascii="Simplified Arabic" w:hAnsi="Simplified Arabic" w:cs="Simplified Arabic" w:hint="cs"/>
          <w:sz w:val="28"/>
          <w:szCs w:val="28"/>
          <w:rtl/>
        </w:rPr>
        <w:t>وفي تعريف آخر:" التربية العلاجية ت</w:t>
      </w:r>
      <w:r>
        <w:rPr>
          <w:rFonts w:ascii="Simplified Arabic" w:hAnsi="Simplified Arabic" w:cs="Simplified Arabic" w:hint="cs"/>
          <w:sz w:val="28"/>
          <w:szCs w:val="28"/>
          <w:rtl/>
        </w:rPr>
        <w:t xml:space="preserve">عتبر </w:t>
      </w:r>
      <w:r w:rsidRPr="008E4C44">
        <w:rPr>
          <w:rFonts w:ascii="Simplified Arabic" w:hAnsi="Simplified Arabic" w:cs="Simplified Arabic" w:hint="cs"/>
          <w:sz w:val="28"/>
          <w:szCs w:val="28"/>
          <w:rtl/>
        </w:rPr>
        <w:t xml:space="preserve">المساعدة المقدمة للمرضى ولأسرهم ومحيطهم لفهم المرض والعلاج للتكفل بحالتهم الصحية وتحسين نوعية حياتهم." </w:t>
      </w:r>
    </w:p>
    <w:p w:rsidR="00180FDF" w:rsidRPr="00250ECC" w:rsidRDefault="00180FDF" w:rsidP="00180FDF">
      <w:pPr>
        <w:bidi/>
        <w:spacing w:line="360" w:lineRule="auto"/>
        <w:ind w:left="360"/>
        <w:jc w:val="both"/>
        <w:rPr>
          <w:rFonts w:ascii="Simplified Arabic" w:hAnsi="Simplified Arabic" w:cs="Simplified Arabic"/>
          <w:sz w:val="28"/>
          <w:szCs w:val="28"/>
        </w:rPr>
      </w:pPr>
      <w:r w:rsidRPr="00250ECC">
        <w:rPr>
          <w:rFonts w:ascii="Simplified Arabic" w:hAnsi="Simplified Arabic" w:cs="Simplified Arabic" w:hint="cs"/>
          <w:sz w:val="28"/>
          <w:szCs w:val="28"/>
          <w:rtl/>
        </w:rPr>
        <w:t xml:space="preserve">(بن فليس، سطحاوي، </w:t>
      </w:r>
      <w:r w:rsidRPr="00250ECC">
        <w:rPr>
          <w:rFonts w:ascii="Simplified Arabic" w:hAnsi="Simplified Arabic" w:cs="Simplified Arabic"/>
          <w:sz w:val="28"/>
          <w:szCs w:val="28"/>
        </w:rPr>
        <w:t>2016</w:t>
      </w:r>
      <w:r w:rsidRPr="00250ECC">
        <w:rPr>
          <w:rFonts w:ascii="Simplified Arabic" w:hAnsi="Simplified Arabic" w:cs="Simplified Arabic" w:hint="cs"/>
          <w:sz w:val="28"/>
          <w:szCs w:val="28"/>
          <w:rtl/>
        </w:rPr>
        <w:t xml:space="preserve">، ص </w:t>
      </w:r>
      <w:r w:rsidRPr="00250ECC">
        <w:rPr>
          <w:rFonts w:ascii="Simplified Arabic" w:hAnsi="Simplified Arabic" w:cs="Simplified Arabic"/>
          <w:sz w:val="28"/>
          <w:szCs w:val="28"/>
        </w:rPr>
        <w:t>14</w:t>
      </w:r>
      <w:r w:rsidRPr="00250ECC">
        <w:rPr>
          <w:rFonts w:ascii="Simplified Arabic" w:hAnsi="Simplified Arabic" w:cs="Simplified Arabic" w:hint="cs"/>
          <w:sz w:val="28"/>
          <w:szCs w:val="28"/>
          <w:rtl/>
        </w:rPr>
        <w:t>)</w:t>
      </w:r>
    </w:p>
    <w:p w:rsidR="00180FDF" w:rsidRPr="00E15E09" w:rsidRDefault="00180FDF" w:rsidP="00180FDF">
      <w:pPr>
        <w:bidi/>
        <w:spacing w:line="360" w:lineRule="auto"/>
        <w:ind w:left="360"/>
        <w:jc w:val="both"/>
        <w:rPr>
          <w:rFonts w:ascii="Simplified Arabic" w:hAnsi="Simplified Arabic" w:cs="Simplified Arabic"/>
          <w:b/>
          <w:bCs/>
          <w:sz w:val="28"/>
          <w:szCs w:val="28"/>
          <w:rtl/>
        </w:rPr>
      </w:pPr>
      <w:r w:rsidRPr="00E15E09">
        <w:rPr>
          <w:rFonts w:ascii="Simplified Arabic" w:hAnsi="Simplified Arabic" w:cs="Simplified Arabic" w:hint="cs"/>
          <w:b/>
          <w:bCs/>
          <w:sz w:val="28"/>
          <w:szCs w:val="28"/>
          <w:rtl/>
        </w:rPr>
        <w:t>التعقيب على التعريفات:</w:t>
      </w:r>
    </w:p>
    <w:p w:rsidR="009C7828"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اتضح من خلال التعريفات المذكورة أن للتربية العلاجية أهمية في حياة المريض المزمن، إذ تعتبر </w:t>
      </w:r>
    </w:p>
    <w:p w:rsidR="00180FDF" w:rsidRDefault="00180FDF" w:rsidP="009C7828">
      <w:pPr>
        <w:bidi/>
        <w:spacing w:line="360" w:lineRule="auto"/>
        <w:ind w:left="360"/>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المفتاح الأساسي في إدارة المرض المزمن كالسكري مثلا الذي هو موضوع دراستنا، في الغالب الأشخاص الذين لا يتلقون التعليم أو متابعة برنامج التربية العلاجية هم أكثر عرضة للمعاناة من مضاعفات هذا المرض.</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نعرف التربية العلاجية بأنها عملية مستمرة ومندمجة في الرعاية الصحية للمريض المزمن، تهدف إلى صنع القرارات والمهارات الاجتماعية والنفسية من خلال تقديم معلومات شاملة حول المرض والدعم للالتزام بالعلاج واتخاذ سلوكيات صحية،</w:t>
      </w:r>
      <w:r>
        <w:rPr>
          <w:rFonts w:ascii="Simplified Arabic" w:hAnsi="Simplified Arabic" w:cs="Simplified Arabic"/>
          <w:sz w:val="28"/>
          <w:szCs w:val="28"/>
        </w:rPr>
        <w:t xml:space="preserve"> </w:t>
      </w:r>
      <w:r>
        <w:rPr>
          <w:rFonts w:ascii="Simplified Arabic" w:hAnsi="Simplified Arabic" w:cs="Simplified Arabic" w:hint="cs"/>
          <w:sz w:val="28"/>
          <w:szCs w:val="28"/>
          <w:rtl/>
        </w:rPr>
        <w:t>أما أهدافها الخفية تتمثل في نقص الاستشفاء والتكاليف المادية، فهي تستهدف فئة معينة ألا وهي الأفراد المصابين بأمراض مزمنة، بينما التربية الصحية تمس المستوى الوقائي، فهي تهدف إلى توفير المعرفة والمهارات للأفراد والمجتمعات لتحسين صحتهم والوقاية من الأمراض، بمعنى آخر تعزيز الوعي بالعوامل المؤثرة في الصحة والتشجيع على اتخاذ سلوكيات صحية.</w:t>
      </w:r>
    </w:p>
    <w:p w:rsidR="00180FDF" w:rsidRPr="00E15E09"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tl/>
        </w:rPr>
      </w:pPr>
      <w:r w:rsidRPr="00E15E09">
        <w:rPr>
          <w:rFonts w:ascii="Simplified Arabic" w:hAnsi="Simplified Arabic" w:cs="Simplified Arabic" w:hint="cs"/>
          <w:b/>
          <w:bCs/>
          <w:sz w:val="28"/>
          <w:szCs w:val="28"/>
          <w:rtl/>
        </w:rPr>
        <w:t>أهداف التربية العلاجية:</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تهدف التربية العلاجية إلى: (</w:t>
      </w:r>
      <w:r>
        <w:rPr>
          <w:rFonts w:ascii="Simplified Arabic" w:hAnsi="Simplified Arabic" w:cs="Simplified Arabic"/>
          <w:sz w:val="28"/>
          <w:szCs w:val="28"/>
        </w:rPr>
        <w:t>Aline, 2014, P 28</w:t>
      </w:r>
      <w:r>
        <w:rPr>
          <w:rFonts w:ascii="Simplified Arabic" w:hAnsi="Simplified Arabic" w:cs="Simplified Arabic" w:hint="cs"/>
          <w:sz w:val="28"/>
          <w:szCs w:val="28"/>
          <w:rtl/>
        </w:rPr>
        <w:t>)</w:t>
      </w:r>
    </w:p>
    <w:p w:rsidR="00180FDF" w:rsidRDefault="00180FDF" w:rsidP="00E46D58">
      <w:pPr>
        <w:pStyle w:val="Paragraphedeliste"/>
        <w:numPr>
          <w:ilvl w:val="0"/>
          <w:numId w:val="3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الحفاظ على نوعية حياة مرضى الأمراض المزمنة وتحسينها من خلال تحسين الامتثال العلاجي وتقليل مضاعفات المرض، إضافة إلى تقليل تكاليف الرعاية طويلة الأجل للمرضى.</w:t>
      </w:r>
    </w:p>
    <w:p w:rsidR="00180FDF" w:rsidRDefault="00180FDF" w:rsidP="00E46D58">
      <w:pPr>
        <w:pStyle w:val="Paragraphedeliste"/>
        <w:numPr>
          <w:ilvl w:val="0"/>
          <w:numId w:val="3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تنمية المسؤولية والاستقلالية في إدارة المريض لمرضه المزمن، مع الأخذ بعين الاعتبار دائرة عائلته وحتى أصدقائه، يجب أن يسلط التعليم الجيد الضوء على أدوار الدعم التربوي والنفسي للأسر والأقارب.</w:t>
      </w:r>
    </w:p>
    <w:p w:rsidR="009C7828" w:rsidRDefault="00180FDF" w:rsidP="00E46D58">
      <w:pPr>
        <w:pStyle w:val="Paragraphedeliste"/>
        <w:numPr>
          <w:ilvl w:val="0"/>
          <w:numId w:val="3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تسمح التربية العلاجية للمرضى من اكتساب القدرات والمهارات التي تساعدهم على عيش </w:t>
      </w:r>
    </w:p>
    <w:p w:rsidR="00180FDF" w:rsidRPr="009C7828" w:rsidRDefault="00180FDF" w:rsidP="009C7828">
      <w:pPr>
        <w:bidi/>
        <w:spacing w:after="160" w:line="360" w:lineRule="auto"/>
        <w:jc w:val="both"/>
        <w:rPr>
          <w:rFonts w:ascii="Simplified Arabic" w:hAnsi="Simplified Arabic" w:cs="Simplified Arabic"/>
          <w:sz w:val="28"/>
          <w:szCs w:val="28"/>
        </w:rPr>
      </w:pPr>
      <w:r w:rsidRPr="009C7828">
        <w:rPr>
          <w:rFonts w:ascii="Simplified Arabic" w:hAnsi="Simplified Arabic" w:cs="Simplified Arabic" w:hint="cs"/>
          <w:sz w:val="28"/>
          <w:szCs w:val="28"/>
          <w:rtl/>
        </w:rPr>
        <w:lastRenderedPageBreak/>
        <w:t>حياتهم بشكل أفضل مع مرضهم، فعملية تطوير المهارات تهدف إلى تحقيق التكيف، ومستوى سيطرة المريض على مرضه، تصوراته واحتياجاته الذاتية.</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وفقا للهيئة العليا للصحة الفرنسية (</w:t>
      </w:r>
      <w:r>
        <w:rPr>
          <w:rFonts w:ascii="Simplified Arabic" w:hAnsi="Simplified Arabic" w:cs="Simplified Arabic"/>
          <w:sz w:val="28"/>
          <w:szCs w:val="28"/>
        </w:rPr>
        <w:t>HAS</w:t>
      </w:r>
      <w:r>
        <w:rPr>
          <w:rFonts w:ascii="Simplified Arabic" w:hAnsi="Simplified Arabic" w:cs="Simplified Arabic" w:hint="cs"/>
          <w:sz w:val="28"/>
          <w:szCs w:val="28"/>
          <w:rtl/>
        </w:rPr>
        <w:t>) (</w:t>
      </w:r>
      <w:r>
        <w:rPr>
          <w:rFonts w:ascii="Simplified Arabic" w:hAnsi="Simplified Arabic" w:cs="Simplified Arabic"/>
          <w:sz w:val="28"/>
          <w:szCs w:val="28"/>
        </w:rPr>
        <w:t>guide méthodologique, 2007</w:t>
      </w:r>
      <w:r>
        <w:rPr>
          <w:rFonts w:ascii="Simplified Arabic" w:hAnsi="Simplified Arabic" w:cs="Simplified Arabic" w:hint="cs"/>
          <w:sz w:val="28"/>
          <w:szCs w:val="28"/>
          <w:rtl/>
        </w:rPr>
        <w:t xml:space="preserve">) تساهم التربية العلاجية في تحسين صحة المريض وتحسين نوعية حياته وأسرته، وتركز على نقطتين مهمتين للتعليم وهما: </w:t>
      </w:r>
    </w:p>
    <w:p w:rsidR="00180FDF" w:rsidRPr="006E12A4" w:rsidRDefault="00180FDF" w:rsidP="00E46D58">
      <w:pPr>
        <w:pStyle w:val="Paragraphedeliste"/>
        <w:numPr>
          <w:ilvl w:val="0"/>
          <w:numId w:val="51"/>
        </w:numPr>
        <w:bidi/>
        <w:spacing w:after="160" w:line="360" w:lineRule="auto"/>
        <w:jc w:val="both"/>
        <w:rPr>
          <w:rFonts w:ascii="Simplified Arabic" w:hAnsi="Simplified Arabic" w:cs="Simplified Arabic"/>
          <w:sz w:val="28"/>
          <w:szCs w:val="28"/>
        </w:rPr>
      </w:pPr>
      <w:r w:rsidRPr="006E12A4">
        <w:rPr>
          <w:rFonts w:ascii="Simplified Arabic" w:hAnsi="Simplified Arabic" w:cs="Simplified Arabic" w:hint="cs"/>
          <w:sz w:val="28"/>
          <w:szCs w:val="28"/>
          <w:rtl/>
        </w:rPr>
        <w:t>اكتساب المريض مهارات الرعاية الذاتية والحفاظ عليها.</w:t>
      </w:r>
    </w:p>
    <w:p w:rsidR="00180FDF" w:rsidRDefault="00180FDF" w:rsidP="009C7828">
      <w:pPr>
        <w:pStyle w:val="Paragraphedeliste"/>
        <w:numPr>
          <w:ilvl w:val="0"/>
          <w:numId w:val="5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اكتساب مهارات التكيف وتعد جزء من المهارات النفسية الاجتماعية.</w:t>
      </w:r>
    </w:p>
    <w:p w:rsidR="00425324" w:rsidRPr="00425324" w:rsidRDefault="00425324" w:rsidP="00425324">
      <w:pPr>
        <w:pStyle w:val="Paragraphedeliste"/>
        <w:bidi/>
        <w:jc w:val="center"/>
        <w:rPr>
          <w:rFonts w:ascii="Simplified Arabic" w:hAnsi="Simplified Arabic" w:cs="Simplified Arabic"/>
          <w:sz w:val="28"/>
          <w:szCs w:val="28"/>
          <w:rtl/>
        </w:rPr>
      </w:pPr>
      <w:r w:rsidRPr="00425324">
        <w:rPr>
          <w:rFonts w:ascii="Simplified Arabic" w:hAnsi="Simplified Arabic" w:cs="Simplified Arabic" w:hint="cs"/>
          <w:b/>
          <w:bCs/>
          <w:sz w:val="28"/>
          <w:szCs w:val="28"/>
          <w:rtl/>
        </w:rPr>
        <w:t>الجدول رقم(01 ):</w:t>
      </w:r>
      <w:r w:rsidRPr="00425324">
        <w:rPr>
          <w:rFonts w:ascii="Simplified Arabic" w:hAnsi="Simplified Arabic" w:cs="Simplified Arabic" w:hint="cs"/>
          <w:sz w:val="28"/>
          <w:szCs w:val="28"/>
          <w:rtl/>
        </w:rPr>
        <w:t xml:space="preserve"> تصنيف المهارات النفسية الاجتماعية التي اقترحتها منظمة الصحة العالمية</w:t>
      </w:r>
      <w:r w:rsidRPr="00425324">
        <w:rPr>
          <w:rFonts w:ascii="Simplified Arabic" w:hAnsi="Simplified Arabic" w:cs="Simplified Arabic"/>
          <w:sz w:val="28"/>
          <w:szCs w:val="28"/>
        </w:rPr>
        <w:t>OMS</w:t>
      </w:r>
      <w:r w:rsidRPr="00425324">
        <w:rPr>
          <w:rFonts w:ascii="Simplified Arabic" w:hAnsi="Simplified Arabic" w:cs="Simplified Arabic" w:hint="cs"/>
          <w:sz w:val="28"/>
          <w:szCs w:val="28"/>
          <w:rtl/>
        </w:rPr>
        <w:t xml:space="preserve"> (</w:t>
      </w:r>
      <w:r w:rsidRPr="00425324">
        <w:rPr>
          <w:rFonts w:ascii="Simplified Arabic" w:hAnsi="Simplified Arabic" w:cs="Simplified Arabic"/>
          <w:sz w:val="28"/>
          <w:szCs w:val="28"/>
        </w:rPr>
        <w:t>Font, 2014, P770</w:t>
      </w:r>
      <w:r w:rsidRPr="00425324">
        <w:rPr>
          <w:rFonts w:ascii="Simplified Arabic" w:hAnsi="Simplified Arabic" w:cs="Simplified Arabic" w:hint="cs"/>
          <w:sz w:val="28"/>
          <w:szCs w:val="28"/>
          <w:rtl/>
        </w:rPr>
        <w:t>)</w:t>
      </w:r>
    </w:p>
    <w:tbl>
      <w:tblPr>
        <w:tblStyle w:val="Grilledutableau"/>
        <w:bidiVisual/>
        <w:tblW w:w="0" w:type="auto"/>
        <w:tblLook w:val="04A0" w:firstRow="1" w:lastRow="0" w:firstColumn="1" w:lastColumn="0" w:noHBand="0" w:noVBand="1"/>
      </w:tblPr>
      <w:tblGrid>
        <w:gridCol w:w="3000"/>
        <w:gridCol w:w="2999"/>
        <w:gridCol w:w="3003"/>
      </w:tblGrid>
      <w:tr w:rsidR="00180FDF" w:rsidTr="00180FDF">
        <w:tc>
          <w:tcPr>
            <w:tcW w:w="3020" w:type="dxa"/>
          </w:tcPr>
          <w:p w:rsidR="00180FDF" w:rsidRDefault="00180FDF" w:rsidP="00180FDF">
            <w:pPr>
              <w:bidi/>
              <w:spacing w:line="276"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التواصل والعلاقات بين الأشخاص</w:t>
            </w:r>
          </w:p>
        </w:tc>
        <w:tc>
          <w:tcPr>
            <w:tcW w:w="3021" w:type="dxa"/>
          </w:tcPr>
          <w:p w:rsidR="00180FDF" w:rsidRDefault="00180FDF" w:rsidP="00180FDF">
            <w:p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اتخاذ القرار والتفكير النقدي</w:t>
            </w:r>
          </w:p>
        </w:tc>
        <w:tc>
          <w:tcPr>
            <w:tcW w:w="3021" w:type="dxa"/>
          </w:tcPr>
          <w:p w:rsidR="00180FDF" w:rsidRDefault="00180FDF" w:rsidP="00180FDF">
            <w:p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الإدارة الذاتية</w:t>
            </w:r>
          </w:p>
        </w:tc>
      </w:tr>
      <w:tr w:rsidR="00180FDF" w:rsidTr="00180FDF">
        <w:tc>
          <w:tcPr>
            <w:tcW w:w="3020" w:type="dxa"/>
          </w:tcPr>
          <w:p w:rsidR="00180FDF"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مهارات التواصل الشخصي:</w:t>
            </w:r>
          </w:p>
          <w:p w:rsidR="00180FDF" w:rsidRDefault="00180FDF" w:rsidP="00E46D58">
            <w:pPr>
              <w:pStyle w:val="Paragraphedeliste"/>
              <w:numPr>
                <w:ilvl w:val="0"/>
                <w:numId w:val="53"/>
              </w:num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التعرف على الأنماط المختلفة من التواصل كالعدوانية والسلبية، وفهم آثارها</w:t>
            </w:r>
          </w:p>
          <w:p w:rsidR="00180FDF" w:rsidRDefault="00180FDF" w:rsidP="00E46D58">
            <w:pPr>
              <w:pStyle w:val="Paragraphedeliste"/>
              <w:numPr>
                <w:ilvl w:val="0"/>
                <w:numId w:val="53"/>
              </w:num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القدرة على التعبير عن الصعوبات والاحتياجات والعواطف المتعلقة بمرض السكري</w:t>
            </w:r>
          </w:p>
          <w:p w:rsidR="00180FDF" w:rsidRDefault="00180FDF" w:rsidP="00E46D58">
            <w:pPr>
              <w:pStyle w:val="Paragraphedeliste"/>
              <w:numPr>
                <w:ilvl w:val="0"/>
                <w:numId w:val="53"/>
              </w:num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التغلب على الخوف من عدم القبول من طرف </w:t>
            </w:r>
            <w:r>
              <w:rPr>
                <w:rFonts w:ascii="Simplified Arabic" w:hAnsi="Simplified Arabic" w:cs="Simplified Arabic" w:hint="cs"/>
                <w:sz w:val="28"/>
                <w:szCs w:val="28"/>
                <w:rtl/>
              </w:rPr>
              <w:lastRenderedPageBreak/>
              <w:t>الآخرين بسبب مرض السكري</w:t>
            </w:r>
          </w:p>
          <w:p w:rsidR="00180FDF"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مهارات الرفض أو التفاوض:</w:t>
            </w:r>
          </w:p>
          <w:p w:rsidR="00180FDF" w:rsidRDefault="00180FDF" w:rsidP="00E46D58">
            <w:pPr>
              <w:pStyle w:val="Paragraphedeliste"/>
              <w:numPr>
                <w:ilvl w:val="0"/>
                <w:numId w:val="54"/>
              </w:num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حل الصراعات بوسائل مختلفة مثل التجنب، المواجهة...</w:t>
            </w:r>
          </w:p>
          <w:p w:rsidR="00180FDF"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مهارات طلب الدعم الاجتماعي والتعليم:</w:t>
            </w:r>
          </w:p>
          <w:p w:rsidR="00180FDF" w:rsidRDefault="00180FDF" w:rsidP="00E46D58">
            <w:pPr>
              <w:pStyle w:val="Paragraphedeliste"/>
              <w:numPr>
                <w:ilvl w:val="0"/>
                <w:numId w:val="54"/>
              </w:num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التواصل مع المتخصصين في الصحة للحصول على المساعدة في التعامل مع الصعوبات.</w:t>
            </w:r>
          </w:p>
          <w:p w:rsidR="00180FDF" w:rsidRDefault="00180FDF" w:rsidP="00E46D58">
            <w:pPr>
              <w:pStyle w:val="Paragraphedeliste"/>
              <w:numPr>
                <w:ilvl w:val="0"/>
                <w:numId w:val="54"/>
              </w:num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 xml:space="preserve">طلب الدعم من مرضى آخرين مصابين بداء السكري للتخفيف من الشعور بالعزلة وتبادل المعلومات والأفكار </w:t>
            </w:r>
          </w:p>
          <w:p w:rsidR="00180FDF" w:rsidRDefault="00180FDF" w:rsidP="00E46D58">
            <w:pPr>
              <w:pStyle w:val="Paragraphedeliste"/>
              <w:numPr>
                <w:ilvl w:val="0"/>
                <w:numId w:val="54"/>
              </w:numPr>
              <w:bidi/>
              <w:spacing w:line="276" w:lineRule="auto"/>
              <w:rPr>
                <w:rFonts w:ascii="Simplified Arabic" w:hAnsi="Simplified Arabic" w:cs="Simplified Arabic"/>
                <w:sz w:val="28"/>
                <w:szCs w:val="28"/>
              </w:rPr>
            </w:pPr>
            <w:r>
              <w:rPr>
                <w:rFonts w:ascii="Simplified Arabic" w:hAnsi="Simplified Arabic" w:cs="Simplified Arabic" w:hint="cs"/>
                <w:sz w:val="28"/>
                <w:szCs w:val="28"/>
                <w:rtl/>
              </w:rPr>
              <w:t>قبول المرض وتعزيز الثقة بالنفس والقدرات الشخصية.</w:t>
            </w:r>
          </w:p>
          <w:p w:rsidR="00180FDF" w:rsidRPr="008D6AA6" w:rsidRDefault="00180FDF" w:rsidP="00180FDF">
            <w:pPr>
              <w:bidi/>
              <w:spacing w:line="276" w:lineRule="auto"/>
              <w:ind w:left="360"/>
              <w:rPr>
                <w:rFonts w:ascii="Simplified Arabic" w:hAnsi="Simplified Arabic" w:cs="Simplified Arabic"/>
                <w:sz w:val="28"/>
                <w:szCs w:val="28"/>
                <w:rtl/>
              </w:rPr>
            </w:pPr>
          </w:p>
        </w:tc>
        <w:tc>
          <w:tcPr>
            <w:tcW w:w="3021" w:type="dxa"/>
          </w:tcPr>
          <w:p w:rsidR="00180FDF" w:rsidRDefault="00180FDF" w:rsidP="00180FDF">
            <w:p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مهارات اتخاذ القرار وحل المشكلات:</w:t>
            </w:r>
          </w:p>
          <w:p w:rsidR="00180FDF" w:rsidRDefault="00180FDF" w:rsidP="00E46D58">
            <w:pPr>
              <w:pStyle w:val="Paragraphedeliste"/>
              <w:numPr>
                <w:ilvl w:val="0"/>
                <w:numId w:val="55"/>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القدرة على تحمل المسؤولية عن القرارات المتخذة في إدارة الذات خلال التعامل مع مرض السكري.</w:t>
            </w:r>
          </w:p>
          <w:p w:rsidR="00180FDF" w:rsidRDefault="00180FDF" w:rsidP="00E46D58">
            <w:pPr>
              <w:pStyle w:val="Paragraphedeliste"/>
              <w:numPr>
                <w:ilvl w:val="0"/>
                <w:numId w:val="55"/>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التعبير عن الصعوبات المرتبطة بمرض السكري وطرحها وتقييمها في الحياة </w:t>
            </w:r>
            <w:r>
              <w:rPr>
                <w:rFonts w:ascii="Simplified Arabic" w:hAnsi="Simplified Arabic" w:cs="Simplified Arabic" w:hint="cs"/>
                <w:sz w:val="28"/>
                <w:szCs w:val="28"/>
                <w:rtl/>
              </w:rPr>
              <w:lastRenderedPageBreak/>
              <w:t>اليومية.</w:t>
            </w:r>
          </w:p>
          <w:p w:rsidR="00180FDF" w:rsidRDefault="00180FDF" w:rsidP="00E46D58">
            <w:pPr>
              <w:pStyle w:val="Paragraphedeliste"/>
              <w:numPr>
                <w:ilvl w:val="0"/>
                <w:numId w:val="55"/>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تحديد المشاكل وتقدير عواقبها واتخاذ القرارات المناسبة لمواجهتها.</w:t>
            </w:r>
          </w:p>
          <w:p w:rsidR="00180FDF" w:rsidRDefault="00180FDF" w:rsidP="00180FDF">
            <w:p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مهارات التفكير النقدي:</w:t>
            </w:r>
          </w:p>
          <w:p w:rsidR="00180FDF" w:rsidRDefault="00180FDF" w:rsidP="00E46D58">
            <w:pPr>
              <w:pStyle w:val="Paragraphedeliste"/>
              <w:numPr>
                <w:ilvl w:val="0"/>
                <w:numId w:val="56"/>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التعرف على المواقف الاجتماعية مثل تأثير الأقران والضغط الاجتماعي الذي يمكن أن يؤثر سلبا على إدارة مرض السكري والبحث عن الحلول لها.</w:t>
            </w:r>
          </w:p>
          <w:p w:rsidR="00180FDF" w:rsidRDefault="00180FDF" w:rsidP="00E46D58">
            <w:pPr>
              <w:pStyle w:val="Paragraphedeliste"/>
              <w:numPr>
                <w:ilvl w:val="0"/>
                <w:numId w:val="56"/>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التعرف على العواطف والأفكار السلبية وردود الفعل المبالغ فيها وفهم تأثيرها على السلوك وكيفية إدارة الإجهاد.</w:t>
            </w:r>
          </w:p>
          <w:p w:rsidR="00180FDF" w:rsidRPr="008D6AA6" w:rsidRDefault="00180FDF" w:rsidP="00E46D58">
            <w:pPr>
              <w:pStyle w:val="Paragraphedeliste"/>
              <w:numPr>
                <w:ilvl w:val="0"/>
                <w:numId w:val="56"/>
              </w:num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إعادة هيكلة الأفكار السلبية وتطوير التفكير بناء على الحقائق الواقعية للوصول إلى حلول أفضل.</w:t>
            </w:r>
          </w:p>
        </w:tc>
        <w:tc>
          <w:tcPr>
            <w:tcW w:w="3021" w:type="dxa"/>
          </w:tcPr>
          <w:p w:rsidR="00180FDF" w:rsidRDefault="00180FDF" w:rsidP="00180FDF">
            <w:p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مهارات السيطرة:</w:t>
            </w:r>
          </w:p>
          <w:p w:rsidR="00180FDF" w:rsidRDefault="00180FDF" w:rsidP="00E46D58">
            <w:pPr>
              <w:pStyle w:val="Paragraphedeliste"/>
              <w:numPr>
                <w:ilvl w:val="0"/>
                <w:numId w:val="57"/>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البحث عن مصادر التحفيز وسبل تنمية احترام الذات</w:t>
            </w:r>
          </w:p>
          <w:p w:rsidR="00180FDF" w:rsidRDefault="00180FDF" w:rsidP="00E46D58">
            <w:pPr>
              <w:pStyle w:val="Paragraphedeliste"/>
              <w:numPr>
                <w:ilvl w:val="0"/>
                <w:numId w:val="57"/>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الاستماع إلى الجسد للتعرف على الإشارات الجسدية التي تدل على ارتفاع أو انخفاض نسبة السكر في الدم.</w:t>
            </w:r>
          </w:p>
          <w:p w:rsidR="00180FDF" w:rsidRDefault="00180FDF" w:rsidP="00E46D58">
            <w:pPr>
              <w:pStyle w:val="Paragraphedeliste"/>
              <w:numPr>
                <w:ilvl w:val="0"/>
                <w:numId w:val="57"/>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تحديد الأهداف بناء على الاحتياجات </w:t>
            </w:r>
            <w:r>
              <w:rPr>
                <w:rFonts w:ascii="Simplified Arabic" w:hAnsi="Simplified Arabic" w:cs="Simplified Arabic" w:hint="cs"/>
                <w:sz w:val="28"/>
                <w:szCs w:val="28"/>
                <w:rtl/>
              </w:rPr>
              <w:lastRenderedPageBreak/>
              <w:t>الخاصة.</w:t>
            </w:r>
          </w:p>
          <w:p w:rsidR="00180FDF" w:rsidRDefault="00180FDF" w:rsidP="00E46D58">
            <w:pPr>
              <w:pStyle w:val="Paragraphedeliste"/>
              <w:numPr>
                <w:ilvl w:val="0"/>
                <w:numId w:val="57"/>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التعرف على القيود الخاصة في إدارة المرض.</w:t>
            </w:r>
          </w:p>
          <w:p w:rsidR="00180FDF" w:rsidRDefault="00180FDF" w:rsidP="00180FDF">
            <w:p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مهارات إدارة التوتر والعواطف المرتبطة بمرض السكري: </w:t>
            </w:r>
          </w:p>
          <w:p w:rsidR="00180FDF" w:rsidRDefault="00180FDF" w:rsidP="00E46D58">
            <w:pPr>
              <w:pStyle w:val="Paragraphedeliste"/>
              <w:numPr>
                <w:ilvl w:val="0"/>
                <w:numId w:val="58"/>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الاسترخاء للتقليل من التوتر الناجم عن مرض السكري والخوف من نقص نسبة السكر في الدم.</w:t>
            </w:r>
          </w:p>
          <w:p w:rsidR="00180FDF" w:rsidRDefault="00180FDF" w:rsidP="00E46D58">
            <w:pPr>
              <w:pStyle w:val="Paragraphedeliste"/>
              <w:numPr>
                <w:ilvl w:val="0"/>
                <w:numId w:val="58"/>
              </w:numPr>
              <w:bidi/>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إدارة التأثير النفسي والعاطفي الناجم عن الصعوبات في الإدارة الذاتية.</w:t>
            </w:r>
          </w:p>
          <w:p w:rsidR="00180FDF" w:rsidRPr="00944003" w:rsidRDefault="00180FDF" w:rsidP="00E46D58">
            <w:pPr>
              <w:pStyle w:val="Paragraphedeliste"/>
              <w:numPr>
                <w:ilvl w:val="0"/>
                <w:numId w:val="58"/>
              </w:numPr>
              <w:bidi/>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التعرف على الأسباب الخارجية التي تسبب التوتر ومعالجتها.</w:t>
            </w:r>
          </w:p>
        </w:tc>
      </w:tr>
    </w:tbl>
    <w:p w:rsidR="00180FDF" w:rsidRDefault="00180FDF" w:rsidP="00180FDF">
      <w:pPr>
        <w:bidi/>
        <w:jc w:val="both"/>
        <w:rPr>
          <w:rFonts w:ascii="Simplified Arabic" w:hAnsi="Simplified Arabic" w:cs="Simplified Arabic"/>
          <w:sz w:val="28"/>
          <w:szCs w:val="28"/>
          <w:rtl/>
        </w:rPr>
      </w:pPr>
    </w:p>
    <w:p w:rsidR="00A17FEA" w:rsidRDefault="00A17FEA" w:rsidP="00A17FEA">
      <w:pPr>
        <w:bidi/>
        <w:jc w:val="center"/>
        <w:rPr>
          <w:rFonts w:ascii="Simplified Arabic" w:hAnsi="Simplified Arabic" w:cs="Simplified Arabic"/>
          <w:b/>
          <w:bCs/>
          <w:sz w:val="28"/>
          <w:szCs w:val="28"/>
          <w:rtl/>
        </w:rPr>
      </w:pPr>
    </w:p>
    <w:p w:rsidR="00180FDF" w:rsidRPr="007256F3" w:rsidRDefault="00A17FEA" w:rsidP="00A17FEA">
      <w:pPr>
        <w:bidi/>
        <w:jc w:val="center"/>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 </w:t>
      </w:r>
    </w:p>
    <w:p w:rsidR="00180FDF" w:rsidRPr="00E15E09"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tl/>
        </w:rPr>
      </w:pPr>
      <w:r w:rsidRPr="00E15E09">
        <w:rPr>
          <w:rFonts w:ascii="Simplified Arabic" w:hAnsi="Simplified Arabic" w:cs="Simplified Arabic" w:hint="cs"/>
          <w:b/>
          <w:bCs/>
          <w:sz w:val="28"/>
          <w:szCs w:val="28"/>
          <w:rtl/>
        </w:rPr>
        <w:lastRenderedPageBreak/>
        <w:t>فوائد التربية العلاجية:</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للتربية العلاجية فوائد كثيرة للمريض والقائمين على الرعاية الصحية، فالتعليم الفعال للمريض له القدرة على: (لكحل، 2011، ص92)</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زيادة رضا المريض</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تحسين نوعية حياة المريض</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ضمان استمرارية الرعاية الطبية</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تخفيض قلق المريض</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فعالية الحد من مضاعفات المرض، والإصابة بالمرض</w:t>
      </w:r>
    </w:p>
    <w:p w:rsidR="00180FDF" w:rsidRPr="009910C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تشجيع الالتزام بالعلاج</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زيادة استقلالية المريض في ممارسة الأنشطة اليومية</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تمكين المريض من المشاركة الفعالة في التخطيط لعملية الرعاية الصحية</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تحسين العلاقة طبيب_مريض: فالمريض لم يعد موضوع العلاج، بل أصبح شريك في فريق العلاج، فهو عنصر فعال في وضع تصور لحل المشكلات المتعلقة بالمرض والتكييف معه.</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تحسين نتائج العلاج وزيادة مسؤولية المريض في الرعاية الخاصة به في المنزل، خارج المستشفى والعيادة.</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تقليل تكاليف العلاج.</w:t>
      </w:r>
    </w:p>
    <w:p w:rsidR="00180FDF" w:rsidRDefault="00180FDF" w:rsidP="00E46D58">
      <w:pPr>
        <w:pStyle w:val="Paragraphedeliste"/>
        <w:numPr>
          <w:ilvl w:val="0"/>
          <w:numId w:val="3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الاستفادة الكبيرة من تعزيز الشعور بالفعالية والقدرات الشخصية في إدارة المرض ذاتيا. (</w:t>
      </w:r>
      <w:r>
        <w:rPr>
          <w:rFonts w:ascii="Simplified Arabic" w:hAnsi="Simplified Arabic" w:cs="Simplified Arabic"/>
          <w:sz w:val="28"/>
          <w:szCs w:val="28"/>
        </w:rPr>
        <w:t>Rougebief, 2015, P15</w:t>
      </w:r>
      <w:r>
        <w:rPr>
          <w:rFonts w:ascii="Simplified Arabic" w:hAnsi="Simplified Arabic" w:cs="Simplified Arabic" w:hint="cs"/>
          <w:sz w:val="28"/>
          <w:szCs w:val="28"/>
          <w:rtl/>
        </w:rPr>
        <w:t>)</w:t>
      </w:r>
    </w:p>
    <w:p w:rsidR="00A17FEA" w:rsidRDefault="00A17FEA" w:rsidP="00A17FEA">
      <w:pPr>
        <w:pStyle w:val="Paragraphedeliste"/>
        <w:bidi/>
        <w:spacing w:after="160" w:line="360" w:lineRule="auto"/>
        <w:jc w:val="both"/>
        <w:rPr>
          <w:rFonts w:ascii="Simplified Arabic" w:hAnsi="Simplified Arabic" w:cs="Simplified Arabic"/>
          <w:sz w:val="28"/>
          <w:szCs w:val="28"/>
        </w:rPr>
      </w:pPr>
    </w:p>
    <w:p w:rsidR="00180FDF" w:rsidRPr="00E15E09"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tl/>
        </w:rPr>
      </w:pPr>
      <w:r w:rsidRPr="00E15E09">
        <w:rPr>
          <w:rFonts w:ascii="Simplified Arabic" w:hAnsi="Simplified Arabic" w:cs="Simplified Arabic" w:hint="cs"/>
          <w:b/>
          <w:bCs/>
          <w:sz w:val="28"/>
          <w:szCs w:val="28"/>
          <w:rtl/>
        </w:rPr>
        <w:lastRenderedPageBreak/>
        <w:t>خطوات التربية العلاجية:</w:t>
      </w:r>
    </w:p>
    <w:p w:rsidR="00180FDF" w:rsidRDefault="00180FDF" w:rsidP="00180FDF">
      <w:pPr>
        <w:bidi/>
        <w:spacing w:line="360" w:lineRule="auto"/>
        <w:jc w:val="both"/>
        <w:rPr>
          <w:rFonts w:ascii="Simplified Arabic" w:hAnsi="Simplified Arabic" w:cs="Simplified Arabic"/>
          <w:sz w:val="28"/>
          <w:szCs w:val="28"/>
          <w:rtl/>
        </w:rPr>
      </w:pPr>
      <w:r w:rsidRPr="00E15E09">
        <w:rPr>
          <w:rFonts w:ascii="Simplified Arabic" w:hAnsi="Simplified Arabic" w:cs="Simplified Arabic" w:hint="cs"/>
          <w:sz w:val="28"/>
          <w:szCs w:val="28"/>
          <w:rtl/>
        </w:rPr>
        <w:t>يتم تنظيم التربية العلاجية وفقا لمنهج مؤلف من أربع خطوات: التشخيص التربوي، العقد المتفاوض عليه، الجلسات التعليمية والتقييم. يتعلق الأمر بنموذج تم تطويره بواسطة</w:t>
      </w:r>
    </w:p>
    <w:p w:rsidR="00180FDF" w:rsidRDefault="00180FDF" w:rsidP="00180FDF">
      <w:pPr>
        <w:bidi/>
        <w:spacing w:line="360" w:lineRule="auto"/>
        <w:jc w:val="both"/>
        <w:rPr>
          <w:rFonts w:ascii="Simplified Arabic" w:hAnsi="Simplified Arabic" w:cs="Simplified Arabic"/>
          <w:sz w:val="28"/>
          <w:szCs w:val="28"/>
        </w:rPr>
      </w:pPr>
      <w:r w:rsidRPr="00E15E09">
        <w:rPr>
          <w:rFonts w:ascii="Simplified Arabic" w:hAnsi="Simplified Arabic" w:cs="Simplified Arabic" w:hint="cs"/>
          <w:sz w:val="28"/>
          <w:szCs w:val="28"/>
          <w:rtl/>
        </w:rPr>
        <w:t xml:space="preserve"> </w:t>
      </w:r>
      <w:r w:rsidRPr="00E15E09">
        <w:rPr>
          <w:rFonts w:ascii="Simplified Arabic" w:hAnsi="Simplified Arabic" w:cs="Simplified Arabic"/>
          <w:sz w:val="28"/>
          <w:szCs w:val="28"/>
        </w:rPr>
        <w:t>J-F d’Ivernois et R Garnayre</w:t>
      </w:r>
      <w:r w:rsidRPr="00E15E09">
        <w:rPr>
          <w:rFonts w:ascii="Simplified Arabic" w:hAnsi="Simplified Arabic" w:cs="Simplified Arabic" w:hint="cs"/>
          <w:sz w:val="28"/>
          <w:szCs w:val="28"/>
          <w:rtl/>
        </w:rPr>
        <w:t xml:space="preserve"> والذي يحقق شكل دورة حياة التربية العلاجية الموضحة في الشكل التالي </w:t>
      </w:r>
      <w:r w:rsidRPr="00E15E09">
        <w:rPr>
          <w:rFonts w:ascii="Simplified Arabic" w:hAnsi="Simplified Arabic" w:cs="Simplified Arabic"/>
          <w:sz w:val="28"/>
          <w:szCs w:val="28"/>
          <w:rtl/>
        </w:rPr>
        <w:t>:</w:t>
      </w:r>
    </w:p>
    <w:p w:rsidR="00180FDF" w:rsidRPr="00E15E09" w:rsidRDefault="00E73B0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noProof/>
          <w:sz w:val="28"/>
          <w:szCs w:val="28"/>
          <w:rtl/>
          <w:lang w:bidi="ar-DZ"/>
        </w:rPr>
        <w:pict>
          <v:rect id="Rectangle 2" o:spid="_x0000_s1434" style="position:absolute;left:0;text-align:left;margin-left:81.8pt;margin-top:28.7pt;width:67.95pt;height:43.2pt;z-index:2522209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" fillcolor="white [3201]" strokecolor="#365f91 [2404]" strokeweight="1pt">
            <v:textbox>
              <w:txbxContent>
                <w:p w:rsidR="00E73B0F" w:rsidRDefault="00E73B0F" w:rsidP="00180FDF">
                  <w:pPr>
                    <w:jc w:val="center"/>
                  </w:pPr>
                  <w:r>
                    <w:rPr>
                      <w:rFonts w:hint="cs"/>
                      <w:rtl/>
                    </w:rPr>
                    <w:t>إعادة الدعم</w:t>
                  </w:r>
                </w:p>
              </w:txbxContent>
            </v:textbox>
          </v:rect>
        </w:pict>
      </w:r>
      <w:r>
        <w:rPr>
          <w:rFonts w:ascii="Simplified Arabic" w:hAnsi="Simplified Arabic" w:cs="Simplified Arabic"/>
          <w:noProof/>
          <w:sz w:val="28"/>
          <w:szCs w:val="28"/>
          <w:rtl/>
          <w:lang w:bidi="ar-DZ"/>
        </w:rPr>
        <w:pict>
          <v:rect id="Rectangle 3" o:spid="_x0000_s1435" style="position:absolute;left:0;text-align:left;margin-left:248.8pt;margin-top:28.7pt;width:75.45pt;height:43.2pt;z-index:252221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" fillcolor="white [3201]" strokecolor="#365f91 [2404]" strokeweight="1pt">
            <v:textbox>
              <w:txbxContent>
                <w:p w:rsidR="00E73B0F" w:rsidRDefault="00E73B0F" w:rsidP="00180FDF">
                  <w:pPr>
                    <w:jc w:val="center"/>
                  </w:pPr>
                  <w:r>
                    <w:rPr>
                      <w:rFonts w:hint="cs"/>
                      <w:rtl/>
                    </w:rPr>
                    <w:t>التشخيص التربوي</w:t>
                  </w:r>
                </w:p>
              </w:txbxContent>
            </v:textbox>
          </v:rect>
        </w:pict>
      </w:r>
      <w:r>
        <w:rPr>
          <w:rFonts w:ascii="Simplified Arabic" w:hAnsi="Simplified Arabic" w:cs="Simplified Arabic"/>
          <w:noProof/>
          <w:sz w:val="28"/>
          <w:szCs w:val="28"/>
          <w:rtl/>
          <w:lang w:bidi="ar-DZ"/>
        </w:rPr>
        <w:pict>
          <v:rect id="Rectangle 1" o:spid="_x0000_s1433" style="position:absolute;left:0;text-align:left;margin-left:44.35pt;margin-top:6.85pt;width:320.8pt;height:214.85pt;z-index:252219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" fillcolor="white [3212]" strokecolor="#243f60 [1604]" strokeweight="1pt"/>
        </w:pict>
      </w:r>
    </w:p>
    <w:p w:rsidR="00180FDF" w:rsidRPr="00E15E09" w:rsidRDefault="00E73B0F" w:rsidP="00180FDF">
      <w:pPr>
        <w:bidi/>
        <w:spacing w:line="360" w:lineRule="auto"/>
        <w:rPr>
          <w:rFonts w:ascii="Simplified Arabic" w:hAnsi="Simplified Arabic" w:cs="Simplified Arabic"/>
          <w:sz w:val="28"/>
          <w:szCs w:val="28"/>
          <w:rtl/>
        </w:rPr>
      </w:pPr>
      <w:r>
        <w:rPr>
          <w:rFonts w:ascii="Simplified Arabic" w:hAnsi="Simplified Arabic" w:cs="Simplified Arabic"/>
          <w:noProof/>
          <w:sz w:val="28"/>
          <w:szCs w:val="28"/>
          <w:rtl/>
          <w:lang w:bidi="ar-DZ"/>
        </w:rPr>
        <w:pict>
          <v:shapetype id="_x0000_t32" coordsize="21600,21600" o:spt="32" o:oned="t" path="m,l21600,21600e" filled="f">
            <v:path arrowok="t" fillok="f" o:connecttype="none"/>
            <o:lock v:ext="edit" shapetype="t"/>
          </v:shapetype>
          <v:shape id="Connecteur droit avec flèche 11" o:spid="_x0000_s1443" type="#_x0000_t32" style="position:absolute;left:0;text-align:left;margin-left:106.4pt;margin-top:29.05pt;width:3.6pt;height:27.05pt;flip:y;z-index:25223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" strokecolor="#4f81bd [3204]" strokeweight=".5pt">
            <v:stroke endarrow="block" joinstyle="miter"/>
          </v:shape>
        </w:pict>
      </w:r>
      <w:r>
        <w:rPr>
          <w:rFonts w:ascii="Simplified Arabic" w:hAnsi="Simplified Arabic" w:cs="Simplified Arabic"/>
          <w:noProof/>
          <w:sz w:val="28"/>
          <w:szCs w:val="28"/>
          <w:rtl/>
          <w:lang w:bidi="ar-DZ"/>
        </w:rPr>
        <w:pict>
          <v:shape id="Connecteur droit avec flèche 8" o:spid="_x0000_s1440" type="#_x0000_t32" style="position:absolute;left:0;text-align:left;margin-left:287.95pt;margin-top:33.05pt;width:3.55pt;height:26.45pt;z-index:252227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" strokecolor="#4f81bd [3204]" strokeweight=".5pt">
            <v:stroke endarrow="block" joinstyle="miter"/>
          </v:shape>
        </w:pict>
      </w:r>
      <w:r>
        <w:rPr>
          <w:rFonts w:ascii="Simplified Arabic" w:hAnsi="Simplified Arabic" w:cs="Simplified Arabic"/>
          <w:noProof/>
          <w:sz w:val="28"/>
          <w:szCs w:val="28"/>
          <w:rtl/>
          <w:lang w:bidi="ar-DZ"/>
        </w:rPr>
        <w:pict>
          <v:shape id="Connecteur droit avec flèche 7" o:spid="_x0000_s1439" type="#_x0000_t32" style="position:absolute;left:0;text-align:left;margin-left:156.1pt;margin-top:3.7pt;width:81.75pt;height:0;z-index:25222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" strokecolor="#4f81bd [3204]" strokeweight=".5pt">
            <v:stroke endarrow="block" joinstyle="miter"/>
          </v:shape>
        </w:pict>
      </w:r>
    </w:p>
    <w:p w:rsidR="00180FDF" w:rsidRPr="00E15E09" w:rsidRDefault="00E73B0F" w:rsidP="00180FDF">
      <w:pPr>
        <w:bidi/>
        <w:spacing w:line="360" w:lineRule="auto"/>
        <w:rPr>
          <w:rFonts w:ascii="Simplified Arabic" w:hAnsi="Simplified Arabic" w:cs="Simplified Arabic"/>
          <w:sz w:val="28"/>
          <w:szCs w:val="28"/>
          <w:rtl/>
        </w:rPr>
      </w:pPr>
      <w:r>
        <w:rPr>
          <w:rFonts w:ascii="Simplified Arabic" w:hAnsi="Simplified Arabic" w:cs="Simplified Arabic"/>
          <w:noProof/>
          <w:sz w:val="28"/>
          <w:szCs w:val="28"/>
          <w:rtl/>
          <w:lang w:bidi="ar-DZ"/>
        </w:rPr>
        <w:pict>
          <v:rect id="Rectangle 6" o:spid="_x0000_s1438" style="position:absolute;left:0;text-align:left;margin-left:270.15pt;margin-top:21.4pt;width:62.2pt;height:24.2pt;z-index:2522250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" fillcolor="white [3212]" strokecolor="#243f60 [1604]" strokeweight="1pt">
            <v:textbox>
              <w:txbxContent>
                <w:p w:rsidR="00E73B0F" w:rsidRPr="0088284E" w:rsidRDefault="00E73B0F" w:rsidP="00180FDF">
                  <w:pPr>
                    <w:jc w:val="center"/>
                    <w:rPr>
                      <w:color w:val="000000" w:themeColor="text1"/>
                    </w:rPr>
                  </w:pPr>
                  <w:r w:rsidRPr="0088284E">
                    <w:rPr>
                      <w:rFonts w:hint="cs"/>
                      <w:color w:val="000000" w:themeColor="text1"/>
                      <w:rtl/>
                    </w:rPr>
                    <w:t>أهداف التعليم</w:t>
                  </w:r>
                </w:p>
              </w:txbxContent>
            </v:textbox>
          </v:rect>
        </w:pict>
      </w:r>
      <w:r>
        <w:rPr>
          <w:rFonts w:ascii="Simplified Arabic" w:hAnsi="Simplified Arabic" w:cs="Simplified Arabic"/>
          <w:noProof/>
          <w:sz w:val="28"/>
          <w:szCs w:val="28"/>
          <w:rtl/>
          <w:lang w:bidi="ar-DZ"/>
        </w:rPr>
        <w:pict>
          <v:rect id="Rectangle 4" o:spid="_x0000_s1436" style="position:absolute;left:0;text-align:left;margin-left:81.8pt;margin-top:16.8pt;width:54.7pt;height:28.8pt;z-index:252222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" fillcolor="white [3212]" strokecolor="#243f60 [1604]" strokeweight="1pt">
            <v:textbox>
              <w:txbxContent>
                <w:p w:rsidR="00E73B0F" w:rsidRDefault="00E73B0F" w:rsidP="00180FDF">
                  <w:pPr>
                    <w:jc w:val="center"/>
                  </w:pPr>
                  <w:r w:rsidRPr="0088284E">
                    <w:rPr>
                      <w:rFonts w:hint="cs"/>
                      <w:color w:val="000000" w:themeColor="text1"/>
                      <w:rtl/>
                    </w:rPr>
                    <w:t>التقييم</w:t>
                  </w:r>
                </w:p>
              </w:txbxContent>
            </v:textbox>
          </v:rect>
        </w:pict>
      </w:r>
    </w:p>
    <w:p w:rsidR="00180FDF" w:rsidRPr="00E15E09" w:rsidRDefault="00E73B0F" w:rsidP="00180FDF">
      <w:pPr>
        <w:bidi/>
        <w:spacing w:line="360" w:lineRule="auto"/>
        <w:rPr>
          <w:rFonts w:ascii="Simplified Arabic" w:hAnsi="Simplified Arabic" w:cs="Simplified Arabic"/>
          <w:sz w:val="28"/>
          <w:szCs w:val="28"/>
          <w:rtl/>
        </w:rPr>
      </w:pPr>
      <w:r>
        <w:rPr>
          <w:rFonts w:ascii="Simplified Arabic" w:hAnsi="Simplified Arabic" w:cs="Simplified Arabic"/>
          <w:noProof/>
          <w:sz w:val="28"/>
          <w:szCs w:val="28"/>
          <w:rtl/>
          <w:lang w:bidi="ar-DZ"/>
        </w:rPr>
        <w:pict>
          <v:shape id="Connecteur droit avec flèche 10" o:spid="_x0000_s1442" type="#_x0000_t32" style="position:absolute;left:0;text-align:left;margin-left:115.2pt;margin-top:2.75pt;width:34.5pt;height:45.45pt;flip:x y;z-index:2522291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" strokecolor="#4f81bd [3204]" strokeweight=".5pt">
            <v:stroke endarrow="block" joinstyle="miter"/>
          </v:shape>
        </w:pict>
      </w:r>
      <w:r>
        <w:rPr>
          <w:rFonts w:ascii="Simplified Arabic" w:hAnsi="Simplified Arabic" w:cs="Simplified Arabic"/>
          <w:noProof/>
          <w:sz w:val="28"/>
          <w:szCs w:val="28"/>
          <w:rtl/>
          <w:lang w:bidi="ar-DZ"/>
        </w:rPr>
        <w:pict>
          <v:shape id="Connecteur droit avec flèche 9" o:spid="_x0000_s1441" type="#_x0000_t32" style="position:absolute;left:0;text-align:left;margin-left:244.2pt;margin-top:10.85pt;width:43.8pt;height:37.4pt;flip:x;z-index:25222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" strokecolor="#4f81bd [3204]" strokeweight=".5pt">
            <v:stroke endarrow="block" joinstyle="miter"/>
          </v:shape>
        </w:pict>
      </w:r>
      <w:r>
        <w:rPr>
          <w:rFonts w:ascii="Simplified Arabic" w:hAnsi="Simplified Arabic" w:cs="Simplified Arabic"/>
          <w:noProof/>
          <w:sz w:val="28"/>
          <w:szCs w:val="28"/>
          <w:rtl/>
          <w:lang w:bidi="ar-DZ"/>
        </w:rPr>
        <w:pict>
          <v:rect id="Rectangle 5" o:spid="_x0000_s1437" style="position:absolute;left:0;text-align:left;margin-left:156.1pt;margin-top:13.7pt;width:81.8pt;height:66.85pt;z-index:252224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" fillcolor="white [3212]" strokecolor="#365f91 [2404]" strokeweight="1pt">
            <v:textbox>
              <w:txbxContent>
                <w:p w:rsidR="00E73B0F" w:rsidRPr="0088284E" w:rsidRDefault="00E73B0F" w:rsidP="00180FDF">
                  <w:pPr>
                    <w:jc w:val="center"/>
                    <w:rPr>
                      <w:color w:val="000000" w:themeColor="text1"/>
                    </w:rPr>
                  </w:pPr>
                  <w:r w:rsidRPr="0088284E">
                    <w:rPr>
                      <w:rFonts w:hint="cs"/>
                      <w:color w:val="000000" w:themeColor="text1"/>
                      <w:rtl/>
                    </w:rPr>
                    <w:t>المشاركة في جلسات التعليم العلاجي (الأنشطة التربوبة العلاجية)</w:t>
                  </w:r>
                </w:p>
              </w:txbxContent>
            </v:textbox>
          </v:rect>
        </w:pict>
      </w:r>
    </w:p>
    <w:p w:rsidR="00180FDF" w:rsidRDefault="00180FDF" w:rsidP="00180FDF">
      <w:pPr>
        <w:bidi/>
        <w:spacing w:line="360" w:lineRule="auto"/>
        <w:rPr>
          <w:rFonts w:ascii="Simplified Arabic" w:hAnsi="Simplified Arabic" w:cs="Simplified Arabic"/>
          <w:sz w:val="28"/>
          <w:szCs w:val="28"/>
        </w:rPr>
      </w:pPr>
    </w:p>
    <w:p w:rsidR="00180FDF" w:rsidRPr="00E15E09" w:rsidRDefault="00180FDF" w:rsidP="00180FDF">
      <w:pPr>
        <w:bidi/>
        <w:spacing w:line="360" w:lineRule="auto"/>
        <w:jc w:val="center"/>
        <w:rPr>
          <w:rFonts w:ascii="Simplified Arabic" w:hAnsi="Simplified Arabic" w:cs="Simplified Arabic"/>
          <w:sz w:val="28"/>
          <w:szCs w:val="28"/>
          <w:rtl/>
        </w:rPr>
      </w:pPr>
      <w:r w:rsidRPr="00325E77">
        <w:rPr>
          <w:rFonts w:ascii="Simplified Arabic" w:hAnsi="Simplified Arabic" w:cs="Simplified Arabic" w:hint="cs"/>
          <w:b/>
          <w:bCs/>
          <w:sz w:val="28"/>
          <w:szCs w:val="28"/>
          <w:rtl/>
        </w:rPr>
        <w:t>شكل رقم ( 02)</w:t>
      </w:r>
      <w:r>
        <w:rPr>
          <w:rFonts w:ascii="Simplified Arabic" w:hAnsi="Simplified Arabic" w:cs="Simplified Arabic" w:hint="cs"/>
          <w:sz w:val="28"/>
          <w:szCs w:val="28"/>
          <w:rtl/>
        </w:rPr>
        <w:t>:</w:t>
      </w:r>
      <w:r w:rsidRPr="00E15E09">
        <w:rPr>
          <w:rFonts w:ascii="Simplified Arabic" w:hAnsi="Simplified Arabic" w:cs="Simplified Arabic" w:hint="cs"/>
          <w:sz w:val="28"/>
          <w:szCs w:val="28"/>
          <w:rtl/>
        </w:rPr>
        <w:t xml:space="preserve"> دورة حياة التربية العلاجية (شقرونة، 2020)</w:t>
      </w:r>
    </w:p>
    <w:p w:rsidR="00180FDF" w:rsidRDefault="00180FDF" w:rsidP="00A17FEA">
      <w:pPr>
        <w:bidi/>
        <w:spacing w:line="360" w:lineRule="auto"/>
        <w:ind w:left="360"/>
        <w:jc w:val="both"/>
        <w:rPr>
          <w:rFonts w:ascii="Simplified Arabic" w:hAnsi="Simplified Arabic" w:cs="Simplified Arabic"/>
          <w:sz w:val="28"/>
          <w:szCs w:val="28"/>
          <w:rtl/>
          <w:lang w:bidi="ar-DZ"/>
        </w:rPr>
      </w:pPr>
      <w:bookmarkStart w:id="3" w:name="_Hlk158659077"/>
      <w:r w:rsidRPr="008A599B">
        <w:rPr>
          <w:rFonts w:ascii="Simplified Arabic" w:hAnsi="Simplified Arabic" w:cs="Simplified Arabic" w:hint="cs"/>
          <w:b/>
          <w:bCs/>
          <w:sz w:val="28"/>
          <w:szCs w:val="28"/>
          <w:rtl/>
        </w:rPr>
        <w:t>التشخيص التربوي:</w:t>
      </w:r>
      <w:r w:rsidRPr="00E15E09">
        <w:rPr>
          <w:rFonts w:ascii="Simplified Arabic" w:hAnsi="Simplified Arabic" w:cs="Simplified Arabic" w:hint="cs"/>
          <w:sz w:val="28"/>
          <w:szCs w:val="28"/>
          <w:rtl/>
        </w:rPr>
        <w:t xml:space="preserve"> التشخيص التربوي أو التعليمي في سياق التربية العلاجية للمريض هو تقييم شامل وتعاوني لحالة المريض واحتياجاته وتوقعاته المتعلقة بحالته المزمنة وعلاجه. يعد هذا التقييم جزءا أساسيا من عملية التربية العلاجية لأنه يساعد على تصميم المحتوى التعليمي والنهج المناسب لكل مريض على حدة.</w:t>
      </w:r>
      <w:r>
        <w:rPr>
          <w:rFonts w:ascii="Simplified Arabic" w:hAnsi="Simplified Arabic" w:cs="Simplified Arabic" w:hint="cs"/>
          <w:sz w:val="28"/>
          <w:szCs w:val="28"/>
          <w:rtl/>
        </w:rPr>
        <w:t xml:space="preserve"> </w:t>
      </w:r>
      <w:r w:rsidR="00A17FEA">
        <w:rPr>
          <w:rFonts w:ascii="Simplified Arabic" w:hAnsi="Simplified Arabic" w:cs="Simplified Arabic"/>
          <w:sz w:val="28"/>
          <w:szCs w:val="28"/>
        </w:rPr>
        <w:t>(Aline, 2014, P41-96)</w:t>
      </w:r>
    </w:p>
    <w:p w:rsidR="00180FDF" w:rsidRPr="00E15E09" w:rsidRDefault="00180FDF" w:rsidP="00180FDF">
      <w:pPr>
        <w:bidi/>
        <w:spacing w:line="360" w:lineRule="auto"/>
        <w:jc w:val="both"/>
        <w:rPr>
          <w:rFonts w:ascii="Simplified Arabic" w:hAnsi="Simplified Arabic" w:cs="Simplified Arabic"/>
          <w:sz w:val="28"/>
          <w:szCs w:val="28"/>
          <w:rtl/>
        </w:rPr>
      </w:pPr>
      <w:r w:rsidRPr="00E15E09">
        <w:rPr>
          <w:rFonts w:ascii="Simplified Arabic" w:hAnsi="Simplified Arabic" w:cs="Simplified Arabic" w:hint="cs"/>
          <w:sz w:val="28"/>
          <w:szCs w:val="28"/>
          <w:rtl/>
        </w:rPr>
        <w:t xml:space="preserve">التشخيص التربوي هو: </w:t>
      </w:r>
      <w:bookmarkEnd w:id="3"/>
    </w:p>
    <w:p w:rsidR="00180FDF" w:rsidRPr="00E15E09" w:rsidRDefault="00180FDF" w:rsidP="00E46D58">
      <w:pPr>
        <w:numPr>
          <w:ilvl w:val="0"/>
          <w:numId w:val="44"/>
        </w:numPr>
        <w:bidi/>
        <w:spacing w:after="160" w:line="360" w:lineRule="auto"/>
        <w:jc w:val="both"/>
        <w:rPr>
          <w:rFonts w:ascii="Simplified Arabic" w:hAnsi="Simplified Arabic" w:cs="Simplified Arabic"/>
          <w:sz w:val="28"/>
          <w:szCs w:val="28"/>
        </w:rPr>
      </w:pPr>
      <w:r w:rsidRPr="00E15E09">
        <w:rPr>
          <w:rFonts w:ascii="Simplified Arabic" w:hAnsi="Simplified Arabic" w:cs="Simplified Arabic" w:hint="cs"/>
          <w:sz w:val="28"/>
          <w:szCs w:val="28"/>
          <w:rtl/>
        </w:rPr>
        <w:lastRenderedPageBreak/>
        <w:t>شامل: يأخذ في الاعتبار معرفة المريض بمرضه وعلاجه، وكذلك موارده وإمكانياته ونقاط الدعم الخاصة به.</w:t>
      </w:r>
    </w:p>
    <w:p w:rsidR="00180FDF" w:rsidRPr="00E15E09" w:rsidRDefault="00180FDF" w:rsidP="00E46D58">
      <w:pPr>
        <w:numPr>
          <w:ilvl w:val="0"/>
          <w:numId w:val="44"/>
        </w:numPr>
        <w:bidi/>
        <w:spacing w:after="160" w:line="360" w:lineRule="auto"/>
        <w:jc w:val="both"/>
        <w:rPr>
          <w:rFonts w:ascii="Simplified Arabic" w:hAnsi="Simplified Arabic" w:cs="Simplified Arabic"/>
          <w:sz w:val="28"/>
          <w:szCs w:val="28"/>
        </w:rPr>
      </w:pPr>
      <w:r w:rsidRPr="00E15E09">
        <w:rPr>
          <w:rFonts w:ascii="Simplified Arabic" w:hAnsi="Simplified Arabic" w:cs="Simplified Arabic" w:hint="cs"/>
          <w:sz w:val="28"/>
          <w:szCs w:val="28"/>
          <w:rtl/>
        </w:rPr>
        <w:t>تعاوني: التشخيص التعليمي هو عملية مشتركة بين المريض ومقدم الرعاية، مما يضمن أخذ وجهة نظر المريض في الاعتبار.</w:t>
      </w:r>
    </w:p>
    <w:p w:rsidR="00180FDF" w:rsidRPr="00E15E09" w:rsidRDefault="00180FDF" w:rsidP="00E46D58">
      <w:pPr>
        <w:numPr>
          <w:ilvl w:val="0"/>
          <w:numId w:val="44"/>
        </w:numPr>
        <w:bidi/>
        <w:spacing w:after="160" w:line="360" w:lineRule="auto"/>
        <w:jc w:val="both"/>
        <w:rPr>
          <w:rFonts w:ascii="Simplified Arabic" w:hAnsi="Simplified Arabic" w:cs="Simplified Arabic"/>
          <w:sz w:val="28"/>
          <w:szCs w:val="28"/>
        </w:rPr>
      </w:pPr>
      <w:r w:rsidRPr="00E15E09">
        <w:rPr>
          <w:rFonts w:ascii="Simplified Arabic" w:hAnsi="Simplified Arabic" w:cs="Simplified Arabic" w:hint="cs"/>
          <w:sz w:val="28"/>
          <w:szCs w:val="28"/>
          <w:rtl/>
        </w:rPr>
        <w:t>ديناميكي: التشخيص التربوي هو وثيقة حية يجب إعادة تقييمها بانتظام لضبط البرنامج التعليمي حسب الحاجة.</w:t>
      </w:r>
    </w:p>
    <w:p w:rsidR="00180FDF" w:rsidRPr="00E15E09" w:rsidRDefault="00180FDF" w:rsidP="00E46D58">
      <w:pPr>
        <w:numPr>
          <w:ilvl w:val="0"/>
          <w:numId w:val="44"/>
        </w:numPr>
        <w:bidi/>
        <w:spacing w:after="160" w:line="360" w:lineRule="auto"/>
        <w:jc w:val="both"/>
        <w:rPr>
          <w:rFonts w:ascii="Simplified Arabic" w:hAnsi="Simplified Arabic" w:cs="Simplified Arabic"/>
          <w:sz w:val="28"/>
          <w:szCs w:val="28"/>
        </w:rPr>
      </w:pPr>
      <w:r w:rsidRPr="00E15E09">
        <w:rPr>
          <w:rFonts w:ascii="Simplified Arabic" w:hAnsi="Simplified Arabic" w:cs="Simplified Arabic" w:hint="cs"/>
          <w:sz w:val="28"/>
          <w:szCs w:val="28"/>
          <w:rtl/>
        </w:rPr>
        <w:t>معقد: معايير نتائج التشخيص التعليمي عديدة ومعقدة، لأنها تنطوي على مجموعة واسعة من العوامل، بما في ذلك معرفة المريض ودوافعه وأسلوب التعلم.</w:t>
      </w:r>
    </w:p>
    <w:p w:rsidR="00180FDF" w:rsidRPr="00E15E09" w:rsidRDefault="00180FDF" w:rsidP="00180FDF">
      <w:pPr>
        <w:bidi/>
        <w:spacing w:line="360" w:lineRule="auto"/>
        <w:jc w:val="both"/>
        <w:rPr>
          <w:rFonts w:ascii="Simplified Arabic" w:hAnsi="Simplified Arabic" w:cs="Simplified Arabic"/>
          <w:sz w:val="28"/>
          <w:szCs w:val="28"/>
          <w:rtl/>
        </w:rPr>
      </w:pPr>
      <w:r w:rsidRPr="00E15E09">
        <w:rPr>
          <w:rFonts w:ascii="Simplified Arabic" w:hAnsi="Simplified Arabic" w:cs="Simplified Arabic" w:hint="cs"/>
          <w:sz w:val="28"/>
          <w:szCs w:val="28"/>
          <w:rtl/>
        </w:rPr>
        <w:t>يعد التشخيص التربوي خطوة أساسية في عملية التربية العلاجية لأنه يساعد على صياغة برنامج تعليمي شخصي فعال وملائم للمريض.</w:t>
      </w:r>
    </w:p>
    <w:p w:rsidR="00180FDF" w:rsidRDefault="00180FDF" w:rsidP="00E46D58">
      <w:pPr>
        <w:numPr>
          <w:ilvl w:val="0"/>
          <w:numId w:val="46"/>
        </w:numPr>
        <w:bidi/>
        <w:spacing w:after="160" w:line="360" w:lineRule="auto"/>
        <w:jc w:val="both"/>
        <w:rPr>
          <w:rFonts w:ascii="Simplified Arabic" w:hAnsi="Simplified Arabic" w:cs="Simplified Arabic"/>
          <w:sz w:val="28"/>
          <w:szCs w:val="28"/>
        </w:rPr>
      </w:pPr>
      <w:r w:rsidRPr="008A599B">
        <w:rPr>
          <w:rFonts w:ascii="Simplified Arabic" w:hAnsi="Simplified Arabic" w:cs="Simplified Arabic" w:hint="cs"/>
          <w:b/>
          <w:bCs/>
          <w:sz w:val="28"/>
          <w:szCs w:val="28"/>
          <w:rtl/>
        </w:rPr>
        <w:t>تحديد برنامج تعليمي علاجي</w:t>
      </w:r>
      <w:r w:rsidRPr="00E15E0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يتكون من صياغة الأهداف التعليمية الشخصية على أساس التشخيص التربوي وتاريخ الحالة، يتم صياغة الأهداف من حيث المعرفة (</w:t>
      </w:r>
      <w:r>
        <w:rPr>
          <w:rFonts w:ascii="Simplified Arabic" w:hAnsi="Simplified Arabic" w:cs="Simplified Arabic"/>
          <w:sz w:val="28"/>
          <w:szCs w:val="28"/>
        </w:rPr>
        <w:t>de savoir</w:t>
      </w:r>
      <w:r>
        <w:rPr>
          <w:rFonts w:ascii="Simplified Arabic" w:hAnsi="Simplified Arabic" w:cs="Simplified Arabic" w:hint="cs"/>
          <w:sz w:val="28"/>
          <w:szCs w:val="28"/>
          <w:rtl/>
        </w:rPr>
        <w:t>)، والدراية (</w:t>
      </w:r>
      <w:r>
        <w:rPr>
          <w:rFonts w:ascii="Simplified Arabic" w:hAnsi="Simplified Arabic" w:cs="Simplified Arabic"/>
          <w:sz w:val="28"/>
          <w:szCs w:val="28"/>
        </w:rPr>
        <w:t>de savoir-faire</w:t>
      </w:r>
      <w:r>
        <w:rPr>
          <w:rFonts w:ascii="Simplified Arabic" w:hAnsi="Simplified Arabic" w:cs="Simplified Arabic" w:hint="cs"/>
          <w:sz w:val="28"/>
          <w:szCs w:val="28"/>
          <w:rtl/>
        </w:rPr>
        <w:t>)، ومهارات التكيف مع المرض (</w:t>
      </w:r>
      <w:r>
        <w:rPr>
          <w:rFonts w:ascii="Simplified Arabic" w:hAnsi="Simplified Arabic" w:cs="Simplified Arabic"/>
          <w:sz w:val="28"/>
          <w:szCs w:val="28"/>
        </w:rPr>
        <w:t>de savoir-être</w:t>
      </w:r>
      <w:r>
        <w:rPr>
          <w:rFonts w:ascii="Simplified Arabic" w:hAnsi="Simplified Arabic" w:cs="Simplified Arabic" w:hint="cs"/>
          <w:sz w:val="28"/>
          <w:szCs w:val="28"/>
          <w:rtl/>
        </w:rPr>
        <w:t xml:space="preserve">). </w:t>
      </w:r>
      <w:r>
        <w:rPr>
          <w:rFonts w:ascii="Simplified Arabic" w:hAnsi="Simplified Arabic" w:cs="Simplified Arabic"/>
          <w:sz w:val="28"/>
          <w:szCs w:val="28"/>
        </w:rPr>
        <w:t>(Dumont, 2015, p12)</w:t>
      </w:r>
    </w:p>
    <w:p w:rsidR="00180FDF" w:rsidRPr="00E15E09" w:rsidRDefault="00180FDF" w:rsidP="00180FDF">
      <w:pPr>
        <w:bidi/>
        <w:spacing w:line="360" w:lineRule="auto"/>
        <w:jc w:val="both"/>
        <w:rPr>
          <w:rFonts w:ascii="Simplified Arabic" w:hAnsi="Simplified Arabic" w:cs="Simplified Arabic"/>
          <w:sz w:val="28"/>
          <w:szCs w:val="28"/>
        </w:rPr>
      </w:pPr>
      <w:r w:rsidRPr="00E15E09">
        <w:rPr>
          <w:rFonts w:ascii="Simplified Arabic" w:hAnsi="Simplified Arabic" w:cs="Simplified Arabic" w:hint="cs"/>
          <w:sz w:val="28"/>
          <w:szCs w:val="28"/>
          <w:rtl/>
        </w:rPr>
        <w:t>تتضمن جلسات التثقيف العلاجي للمرضى الذين يعانون من حالات مزمنة عملية تعليمية منظمة تتمحور حول الشخص وتهدف إلى مساعدة الأفراد على إدارة صحتهم ذاتيا، يتم إجراء هذه الجلسات من قبل متخصصين صحيين مدربين ويتم تكييفها وفقا لاحتياجات المريض وحالته.</w:t>
      </w:r>
    </w:p>
    <w:p w:rsidR="00180FDF" w:rsidRPr="00E15E09" w:rsidRDefault="00180FDF" w:rsidP="00180FDF">
      <w:pPr>
        <w:bidi/>
        <w:spacing w:line="360" w:lineRule="auto"/>
        <w:jc w:val="both"/>
        <w:rPr>
          <w:rFonts w:ascii="Simplified Arabic" w:hAnsi="Simplified Arabic" w:cs="Simplified Arabic"/>
          <w:sz w:val="28"/>
          <w:szCs w:val="28"/>
          <w:rtl/>
        </w:rPr>
      </w:pPr>
      <w:r w:rsidRPr="00E15E09">
        <w:rPr>
          <w:rFonts w:ascii="Simplified Arabic" w:hAnsi="Simplified Arabic" w:cs="Simplified Arabic" w:hint="cs"/>
          <w:sz w:val="28"/>
          <w:szCs w:val="28"/>
          <w:rtl/>
        </w:rPr>
        <w:lastRenderedPageBreak/>
        <w:t>يحتوي على جلسات فردية أو جماعية، هذه الجلسات عبارة عن منتديات للمرضى للالتقاء والتعلم وتبادل المعرفة حول مرضهم، الهدف هو مساعدة المرضى على تطوير مهارات مثل: فهم مرضهم وعلاجهم والتغلب على الخوف من العلاج وإدارة العلاج والتكيف مع التغيرات في الحياة اليومية.</w:t>
      </w:r>
    </w:p>
    <w:p w:rsidR="00180FDF" w:rsidRPr="00E15E09" w:rsidRDefault="00180FDF" w:rsidP="00E46D58">
      <w:pPr>
        <w:numPr>
          <w:ilvl w:val="0"/>
          <w:numId w:val="45"/>
        </w:numPr>
        <w:bidi/>
        <w:spacing w:after="160" w:line="360" w:lineRule="auto"/>
        <w:jc w:val="both"/>
        <w:rPr>
          <w:rFonts w:ascii="Simplified Arabic" w:hAnsi="Simplified Arabic" w:cs="Simplified Arabic"/>
          <w:sz w:val="28"/>
          <w:szCs w:val="28"/>
        </w:rPr>
      </w:pPr>
      <w:r w:rsidRPr="00362E18">
        <w:rPr>
          <w:rFonts w:ascii="Simplified Arabic" w:hAnsi="Simplified Arabic" w:cs="Simplified Arabic" w:hint="cs"/>
          <w:b/>
          <w:bCs/>
          <w:sz w:val="28"/>
          <w:szCs w:val="28"/>
          <w:rtl/>
        </w:rPr>
        <w:t>التقييم:</w:t>
      </w:r>
      <w:r w:rsidRPr="00E15E09">
        <w:rPr>
          <w:rFonts w:ascii="Simplified Arabic" w:hAnsi="Simplified Arabic" w:cs="Simplified Arabic" w:hint="cs"/>
          <w:sz w:val="28"/>
          <w:szCs w:val="28"/>
          <w:rtl/>
        </w:rPr>
        <w:t xml:space="preserve"> يتضمن التقييم في التربية العلاجية تقييم فعالية برامج تثقيف المرضى في تمكين المرضى ومقدمي الرعاية من إدارة حالاتهم، ويشمل تقييم نتائج التعلم، ومشاركة المرضى، وتأثير التعليم على إدارة المرض ونوعية الحياة. يجب أن تعتمد عملية التقييم على التقييم الفردي والتشخيص التعليمي المحدث، مع الأخذ بعين الاعتبار صعوبات التعلم لدى المريض واحتياجاته الخاصة. ويهدف إلى تحديد مجالات التحسين والتأكد من أن البرامج التعليمية مصممة خصيصا لتلبية احتياجات المرضى. </w:t>
      </w:r>
    </w:p>
    <w:p w:rsidR="00180FDF" w:rsidRDefault="00180FDF" w:rsidP="00180FDF">
      <w:pPr>
        <w:bidi/>
        <w:spacing w:line="360" w:lineRule="auto"/>
        <w:jc w:val="both"/>
        <w:rPr>
          <w:rFonts w:ascii="Simplified Arabic" w:hAnsi="Simplified Arabic" w:cs="Simplified Arabic"/>
          <w:sz w:val="28"/>
          <w:szCs w:val="28"/>
          <w:rtl/>
        </w:rPr>
      </w:pPr>
      <w:r w:rsidRPr="00E15E09">
        <w:rPr>
          <w:rFonts w:ascii="Simplified Arabic" w:hAnsi="Simplified Arabic" w:cs="Simplified Arabic" w:hint="cs"/>
          <w:sz w:val="28"/>
          <w:szCs w:val="28"/>
          <w:rtl/>
        </w:rPr>
        <w:t>يعد تقييم التربية العلاجية أمرا ضروريا لقياس فعاليته، على غرار أي شكل آخر من أشكال العلاج، وتحديد مجالات التحسين في معلومات المريض والأنشطة التعليمية.</w:t>
      </w:r>
    </w:p>
    <w:p w:rsidR="00180FDF"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Pr>
      </w:pPr>
      <w:r w:rsidRPr="00362E18">
        <w:rPr>
          <w:rFonts w:ascii="Simplified Arabic" w:hAnsi="Simplified Arabic" w:cs="Simplified Arabic" w:hint="cs"/>
          <w:b/>
          <w:bCs/>
          <w:sz w:val="28"/>
          <w:szCs w:val="28"/>
          <w:rtl/>
        </w:rPr>
        <w:t>إدماج تربية المريض في العملية العلاجية للمرض المزمن:</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يمكن اعتبار تعليم المريض كجزء مكمل للرعاية والعلاج، خصوصا أنها لا يمكن أن تفصل عن العلاج فهي تخفف من أعراض الألم والوقاية من المضاعفات والتعامل مع مواطن الضعف النفسية والاجتماعية وأولويات المريض. (</w:t>
      </w:r>
      <w:r>
        <w:rPr>
          <w:rFonts w:ascii="Simplified Arabic" w:hAnsi="Simplified Arabic" w:cs="Simplified Arabic"/>
          <w:sz w:val="28"/>
          <w:szCs w:val="28"/>
        </w:rPr>
        <w:t>HAS, guide méthodologique, 2007</w:t>
      </w:r>
      <w:r>
        <w:rPr>
          <w:rFonts w:ascii="Simplified Arabic" w:hAnsi="Simplified Arabic" w:cs="Simplified Arabic" w:hint="cs"/>
          <w:sz w:val="28"/>
          <w:szCs w:val="28"/>
          <w:rtl/>
        </w:rPr>
        <w:t>)</w:t>
      </w:r>
    </w:p>
    <w:p w:rsidR="00180FDF" w:rsidRDefault="00180FDF" w:rsidP="00180FDF">
      <w:pPr>
        <w:bidi/>
        <w:jc w:val="both"/>
        <w:rPr>
          <w:rFonts w:ascii="Simplified Arabic" w:hAnsi="Simplified Arabic" w:cs="Simplified Arabic"/>
          <w:sz w:val="28"/>
          <w:szCs w:val="28"/>
          <w:rtl/>
        </w:rPr>
      </w:pPr>
    </w:p>
    <w:p w:rsidR="00180FDF" w:rsidRDefault="00180FDF" w:rsidP="00180FDF">
      <w:pPr>
        <w:bidi/>
        <w:jc w:val="both"/>
        <w:rPr>
          <w:rFonts w:ascii="Simplified Arabic" w:hAnsi="Simplified Arabic" w:cs="Simplified Arabic"/>
          <w:sz w:val="28"/>
          <w:szCs w:val="28"/>
          <w:rtl/>
        </w:rPr>
      </w:pPr>
    </w:p>
    <w:p w:rsidR="00A17FEA" w:rsidRDefault="00A17FEA" w:rsidP="00A17FEA">
      <w:pPr>
        <w:bidi/>
        <w:spacing w:after="0" w:line="240" w:lineRule="auto"/>
        <w:jc w:val="both"/>
        <w:rPr>
          <w:rFonts w:ascii="Simplified Arabic" w:hAnsi="Simplified Arabic" w:cs="Simplified Arabic"/>
          <w:sz w:val="28"/>
          <w:szCs w:val="28"/>
          <w:rtl/>
        </w:rPr>
      </w:pPr>
    </w:p>
    <w:p w:rsidR="000B67CB" w:rsidRDefault="000B67CB" w:rsidP="00A17FEA">
      <w:pPr>
        <w:bidi/>
        <w:spacing w:after="0"/>
        <w:jc w:val="both"/>
        <w:rPr>
          <w:rFonts w:ascii="Simplified Arabic" w:hAnsi="Simplified Arabic" w:cs="Simplified Arabic"/>
          <w:sz w:val="28"/>
          <w:szCs w:val="28"/>
        </w:rPr>
      </w:pPr>
    </w:p>
    <w:p w:rsidR="00180FDF" w:rsidRDefault="00E73B0F" w:rsidP="000B67CB">
      <w:pPr>
        <w:bidi/>
        <w:spacing w:after="0"/>
        <w:jc w:val="both"/>
        <w:rPr>
          <w:rFonts w:ascii="Simplified Arabic" w:hAnsi="Simplified Arabic" w:cs="Simplified Arabic"/>
          <w:sz w:val="28"/>
          <w:szCs w:val="28"/>
          <w:rtl/>
        </w:rPr>
      </w:pPr>
      <w:r>
        <w:rPr>
          <w:rFonts w:ascii="Simplified Arabic" w:hAnsi="Simplified Arabic" w:cs="Simplified Arabic"/>
          <w:noProof/>
          <w:sz w:val="28"/>
          <w:szCs w:val="28"/>
          <w:rtl/>
          <w:lang w:val="ar-DZ" w:bidi="ar-DZ"/>
        </w:rPr>
        <w:lastRenderedPageBreak/>
        <w:pict>
          <v:rect id="Rectangle 12" o:spid="_x0000_s1444" style="position:absolute;left:0;text-align:left;margin-left:-1.8pt;margin-top:34.85pt;width:461.2pt;height:656.9pt;z-index:252231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" fillcolor="white [3212]" strokecolor="#243f60 [1604]" strokeweight="1pt">
            <v:textbox style="mso-next-textbox:#Rectangle 12">
              <w:txbxContent>
                <w:p w:rsidR="00E73B0F" w:rsidRDefault="00E73B0F" w:rsidP="00180FDF">
                  <w:pPr>
                    <w:jc w:val="center"/>
                  </w:pPr>
                </w:p>
              </w:txbxContent>
            </v:textbox>
          </v:rect>
        </w:pict>
      </w:r>
      <w:r>
        <w:rPr>
          <w:rFonts w:ascii="Simplified Arabic" w:hAnsi="Simplified Arabic" w:cs="Simplified Arabic"/>
          <w:noProof/>
          <w:sz w:val="28"/>
          <w:szCs w:val="28"/>
          <w:rtl/>
          <w:lang w:val="ar-DZ" w:bidi="ar-DZ"/>
        </w:rPr>
        <w:pict>
          <v:rect id="Rectangle 13" o:spid="_x0000_s1445" style="position:absolute;left:0;text-align:left;margin-left:8.35pt;margin-top:35.1pt;width:441.65pt;height:24pt;z-index:25223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" fillcolor="white [3212]" strokecolor="#243f60 [1604]" strokeweight="1pt">
            <v:textbox style="mso-next-textbox:#Rectangle 13">
              <w:txbxContent>
                <w:p w:rsidR="00E73B0F" w:rsidRPr="0014599A" w:rsidRDefault="00E73B0F" w:rsidP="00180FDF">
                  <w:pPr>
                    <w:bidi/>
                    <w:jc w:val="center"/>
                    <w:rPr>
                      <w:rFonts w:ascii="Simplified Arabic" w:hAnsi="Simplified Arabic" w:cs="Simplified Arabic"/>
                      <w:color w:val="000000" w:themeColor="text1"/>
                    </w:rPr>
                  </w:pPr>
                  <w:r>
                    <w:rPr>
                      <w:rFonts w:ascii="Simplified Arabic" w:hAnsi="Simplified Arabic" w:cs="Simplified Arabic" w:hint="cs"/>
                      <w:color w:val="000000" w:themeColor="text1"/>
                      <w:rtl/>
                    </w:rPr>
                    <w:t>التكفل بمريض تم تشخيص حالته بمرض مزمن</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shape id="Connecteur droit avec flèche 198" o:spid="_x0000_s1467" type="#_x0000_t32" style="position:absolute;left:0;text-align:left;margin-left:394.25pt;margin-top:28.6pt;width:0;height:7.2pt;z-index:25225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" strokecolor="#4f81bd [3204]" strokeweight=".5pt">
            <v:stroke endarrow="block" joinstyle="miter"/>
          </v:shape>
        </w:pict>
      </w:r>
      <w:r>
        <w:rPr>
          <w:rFonts w:ascii="Simplified Arabic" w:hAnsi="Simplified Arabic" w:cs="Simplified Arabic"/>
          <w:noProof/>
          <w:sz w:val="28"/>
          <w:szCs w:val="28"/>
          <w:rtl/>
          <w:lang w:val="ar-DZ" w:bidi="ar-DZ"/>
        </w:rPr>
        <w:pict>
          <v:shape id="Connecteur droit avec flèche 196" o:spid="_x0000_s1466" type="#_x0000_t32" style="position:absolute;left:0;text-align:left;margin-left:89.45pt;margin-top:28.6pt;width:0;height:7.15pt;z-index:25225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" strokecolor="#4f81bd [3204]" strokeweight=".5pt">
            <v:stroke endarrow="block" joinstyle="miter"/>
          </v:shape>
        </w:pict>
      </w:r>
      <w:r>
        <w:rPr>
          <w:rFonts w:ascii="Simplified Arabic" w:hAnsi="Simplified Arabic" w:cs="Simplified Arabic"/>
          <w:noProof/>
          <w:sz w:val="28"/>
          <w:szCs w:val="28"/>
          <w:rtl/>
          <w:lang w:val="ar-DZ" w:bidi="ar-DZ"/>
        </w:rPr>
        <w:pict>
          <v:line id="Connecteur droit 195" o:spid="_x0000_s1465" style="position:absolute;left:0;text-align:left;flip:y;z-index:252252672;visibility:visible;mso-width-relative:margin;mso-height-relative:margin" from="89.45pt,28.6pt" to="394.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" strokecolor="#4f81bd [3204]" strokeweight=".5pt">
            <v:stroke joinstyle="miter"/>
          </v:line>
        </w:pict>
      </w:r>
      <w:r>
        <w:rPr>
          <w:rFonts w:ascii="Simplified Arabic" w:hAnsi="Simplified Arabic" w:cs="Simplified Arabic"/>
          <w:noProof/>
          <w:sz w:val="28"/>
          <w:szCs w:val="28"/>
          <w:rtl/>
          <w:lang w:val="ar-DZ" w:bidi="ar-DZ"/>
        </w:rPr>
        <w:pict>
          <v:shape id="Connecteur droit avec flèche 31" o:spid="_x0000_s1463" type="#_x0000_t32" style="position:absolute;left:0;text-align:left;margin-left:238.75pt;margin-top:22.4pt;width:0;height:13.45pt;z-index:25225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" strokecolor="#4f81bd [3204]" strokeweight=".5pt">
            <v:stroke endarrow="block" joinstyle="miter"/>
          </v:shape>
        </w:pict>
      </w:r>
      <w:r>
        <w:rPr>
          <w:rFonts w:ascii="Simplified Arabic" w:hAnsi="Simplified Arabic" w:cs="Simplified Arabic"/>
          <w:noProof/>
          <w:sz w:val="28"/>
          <w:szCs w:val="28"/>
          <w:rtl/>
          <w:lang w:val="ar-DZ" w:bidi="ar-DZ"/>
        </w:rPr>
        <w:pict>
          <v:rect id="Rectangle 15" o:spid="_x0000_s1447" style="position:absolute;left:0;text-align:left;margin-left:24.65pt;margin-top:35.8pt;width:153.6pt;height:51.35pt;z-index:252234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" fillcolor="white [3212]" strokecolor="#243f60 [1604]" strokeweight="1pt">
            <v:textbox>
              <w:txbxContent>
                <w:p w:rsidR="00E73B0F" w:rsidRPr="0014599A" w:rsidRDefault="00E73B0F" w:rsidP="00180FDF">
                  <w:pPr>
                    <w:jc w:val="center"/>
                    <w:rPr>
                      <w:color w:val="000000" w:themeColor="text1"/>
                    </w:rPr>
                  </w:pPr>
                  <w:r w:rsidRPr="0014599A">
                    <w:rPr>
                      <w:rFonts w:hint="cs"/>
                      <w:color w:val="000000" w:themeColor="text1"/>
                      <w:rtl/>
                    </w:rPr>
                    <w:t>اقتراح</w:t>
                  </w:r>
                  <w:r>
                    <w:rPr>
                      <w:rFonts w:hint="cs"/>
                      <w:color w:val="000000" w:themeColor="text1"/>
                      <w:rtl/>
                    </w:rPr>
                    <w:t xml:space="preserve"> العلاج، خطة عمل مكتوبة، القياس الذاتي، المتابعة الذاتية، ما يلزم في الحالات الطارئة...الخ </w:t>
                  </w:r>
                </w:p>
              </w:txbxContent>
            </v:textbox>
          </v:rect>
        </w:pict>
      </w:r>
      <w:r>
        <w:rPr>
          <w:rFonts w:ascii="Simplified Arabic" w:hAnsi="Simplified Arabic" w:cs="Simplified Arabic"/>
          <w:noProof/>
          <w:sz w:val="28"/>
          <w:szCs w:val="28"/>
          <w:rtl/>
          <w:lang w:val="ar-DZ" w:bidi="ar-DZ"/>
        </w:rPr>
        <w:pict>
          <v:rect id="Rectangle 16" o:spid="_x0000_s1448" style="position:absolute;left:0;text-align:left;margin-left:329.45pt;margin-top:35.8pt;width:107.5pt;height:56.65pt;z-index:252235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" fillcolor="white [3212]" strokecolor="#243f60 [1604]" strokeweight="1pt">
            <v:textbox>
              <w:txbxContent>
                <w:p w:rsidR="00E73B0F" w:rsidRPr="0014599A" w:rsidRDefault="00E73B0F" w:rsidP="00180FDF">
                  <w:pPr>
                    <w:spacing w:line="240" w:lineRule="auto"/>
                    <w:jc w:val="center"/>
                    <w:rPr>
                      <w:rFonts w:ascii="Simplified Arabic" w:hAnsi="Simplified Arabic" w:cs="Simplified Arabic"/>
                      <w:color w:val="000000" w:themeColor="text1"/>
                    </w:rPr>
                  </w:pPr>
                  <w:r w:rsidRPr="0014599A">
                    <w:rPr>
                      <w:rFonts w:ascii="Simplified Arabic" w:hAnsi="Simplified Arabic" w:cs="Simplified Arabic"/>
                      <w:color w:val="000000" w:themeColor="text1"/>
                      <w:sz w:val="20"/>
                      <w:szCs w:val="20"/>
                      <w:rtl/>
                    </w:rPr>
                    <w:t>اقتراح</w:t>
                  </w:r>
                  <w:r w:rsidRPr="0014599A">
                    <w:rPr>
                      <w:rFonts w:ascii="Simplified Arabic" w:hAnsi="Simplified Arabic" w:cs="Simplified Arabic" w:hint="cs"/>
                      <w:color w:val="000000" w:themeColor="text1"/>
                      <w:sz w:val="20"/>
                      <w:szCs w:val="20"/>
                      <w:rtl/>
                    </w:rPr>
                    <w:t xml:space="preserve"> دعم إضافي في حال وجود أعراض نفسية، إدمان</w:t>
                  </w:r>
                  <w:r>
                    <w:rPr>
                      <w:rFonts w:ascii="Simplified Arabic" w:hAnsi="Simplified Arabic" w:cs="Simplified Arabic" w:hint="cs"/>
                      <w:color w:val="000000" w:themeColor="text1"/>
                      <w:sz w:val="20"/>
                      <w:szCs w:val="20"/>
                      <w:rtl/>
                    </w:rPr>
                    <w:t xml:space="preserve"> أو عجز</w:t>
                  </w:r>
                </w:p>
              </w:txbxContent>
            </v:textbox>
          </v:rect>
        </w:pict>
      </w:r>
      <w:r>
        <w:rPr>
          <w:rFonts w:ascii="Simplified Arabic" w:hAnsi="Simplified Arabic" w:cs="Simplified Arabic"/>
          <w:noProof/>
          <w:sz w:val="28"/>
          <w:szCs w:val="28"/>
          <w:rtl/>
          <w:lang w:val="ar-DZ" w:bidi="ar-DZ"/>
        </w:rPr>
        <w:pict>
          <v:rect id="Rectangle 14" o:spid="_x0000_s1446" style="position:absolute;left:0;text-align:left;margin-left:205.15pt;margin-top:35.8pt;width:76.3pt;height:39.8pt;z-index:252233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" fillcolor="white [3212]" strokecolor="#243f60 [1604]" strokeweight="1pt">
            <v:textbox>
              <w:txbxContent>
                <w:p w:rsidR="00E73B0F" w:rsidRPr="00392122" w:rsidRDefault="00E73B0F" w:rsidP="00180FDF">
                  <w:pPr>
                    <w:jc w:val="center"/>
                    <w:rPr>
                      <w:rFonts w:ascii="Simplified Arabic" w:hAnsi="Simplified Arabic" w:cs="Simplified Arabic"/>
                      <w:color w:val="000000" w:themeColor="text1"/>
                      <w:sz w:val="20"/>
                      <w:szCs w:val="20"/>
                    </w:rPr>
                  </w:pPr>
                  <w:r w:rsidRPr="00392122">
                    <w:rPr>
                      <w:rFonts w:ascii="Simplified Arabic" w:hAnsi="Simplified Arabic" w:cs="Simplified Arabic"/>
                      <w:color w:val="000000" w:themeColor="text1"/>
                      <w:sz w:val="20"/>
                      <w:szCs w:val="20"/>
                      <w:rtl/>
                    </w:rPr>
                    <w:t xml:space="preserve">اقتراح تربية علاجية أولية </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shape id="Connecteur droit avec flèche 204" o:spid="_x0000_s1471" type="#_x0000_t32" style="position:absolute;left:0;text-align:left;margin-left:213.3pt;margin-top:32.75pt;width:0;height:69.65pt;z-index:25225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" strokecolor="#4f81bd [3204]" strokeweight=".5pt">
            <v:stroke endarrow="block" joinstyle="miter"/>
          </v:shape>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line id="Connecteur droit 201" o:spid="_x0000_s1468" style="position:absolute;left:0;text-align:left;z-index:252255744;visibility:visible;mso-height-relative:margin" from="89.45pt,1.55pt" to="89.4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" strokecolor="#4f81bd [3204]" strokeweight=".5pt">
            <v:stroke joinstyle="miter"/>
          </v:line>
        </w:pict>
      </w:r>
      <w:r>
        <w:rPr>
          <w:rFonts w:ascii="Simplified Arabic" w:hAnsi="Simplified Arabic" w:cs="Simplified Arabic"/>
          <w:noProof/>
          <w:sz w:val="28"/>
          <w:szCs w:val="28"/>
          <w:rtl/>
          <w:lang w:val="ar-DZ" w:bidi="ar-DZ"/>
        </w:rPr>
        <w:pict>
          <v:shape id="Connecteur droit avec flèche 192" o:spid="_x0000_s1464" type="#_x0000_t32" style="position:absolute;left:0;text-align:left;margin-left:379.85pt;margin-top:6.75pt;width:0;height:14.45pt;z-index:25225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" strokecolor="#4f81bd [3204]" strokeweight=".5pt">
            <v:stroke endarrow="block" joinstyle="miter"/>
          </v:shape>
        </w:pict>
      </w:r>
      <w:r>
        <w:rPr>
          <w:rFonts w:ascii="Simplified Arabic" w:hAnsi="Simplified Arabic" w:cs="Simplified Arabic"/>
          <w:noProof/>
          <w:sz w:val="28"/>
          <w:szCs w:val="28"/>
          <w:rtl/>
          <w:lang w:val="ar-DZ" w:bidi="ar-DZ"/>
        </w:rPr>
        <w:pict>
          <v:rect id="Rectangle 17" o:spid="_x0000_s1449" style="position:absolute;left:0;text-align:left;margin-left:241.15pt;margin-top:21.2pt;width:204.9pt;height:29.3pt;z-index:252236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" fillcolor="white [3212]" strokecolor="#243f60 [1604]" strokeweight="1pt">
            <v:textbox>
              <w:txbxContent>
                <w:p w:rsidR="00E73B0F" w:rsidRPr="0014599A" w:rsidRDefault="00E73B0F" w:rsidP="00180FDF">
                  <w:pPr>
                    <w:jc w:val="center"/>
                    <w:rPr>
                      <w:color w:val="000000" w:themeColor="text1"/>
                    </w:rPr>
                  </w:pPr>
                  <w:r w:rsidRPr="0014599A">
                    <w:rPr>
                      <w:rFonts w:hint="cs"/>
                      <w:color w:val="000000" w:themeColor="text1"/>
                      <w:rtl/>
                    </w:rPr>
                    <w:t>التوجيه</w:t>
                  </w:r>
                  <w:r>
                    <w:rPr>
                      <w:rFonts w:hint="cs"/>
                      <w:color w:val="000000" w:themeColor="text1"/>
                      <w:rtl/>
                    </w:rPr>
                    <w:t xml:space="preserve"> المتخصص، طب العمل، متخصص اجتماعي</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line id="Connecteur droit 203" o:spid="_x0000_s1470" style="position:absolute;left:0;text-align:left;flip:y;z-index:252257792;visibility:visible" from="386.05pt,7.65pt" to="38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" strokecolor="#4f81bd [3204]" strokeweight=".5pt">
            <v:stroke joinstyle="miter"/>
          </v:line>
        </w:pict>
      </w:r>
      <w:r>
        <w:rPr>
          <w:rFonts w:ascii="Simplified Arabic" w:hAnsi="Simplified Arabic" w:cs="Simplified Arabic"/>
          <w:noProof/>
          <w:sz w:val="28"/>
          <w:szCs w:val="28"/>
          <w:rtl/>
          <w:lang w:val="ar-DZ" w:bidi="ar-DZ"/>
        </w:rPr>
        <w:pict>
          <v:line id="Connecteur droit 202" o:spid="_x0000_s1469" style="position:absolute;left:0;text-align:left;z-index:252256768;visibility:visible;mso-width-relative:margin;mso-height-relative:margin" from="89.45pt,16.8pt" to="386.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" strokecolor="#4f81bd [3204]" strokeweight=".5pt">
            <v:stroke joinstyle="miter"/>
          </v:line>
        </w:pict>
      </w:r>
      <w:r>
        <w:rPr>
          <w:rFonts w:ascii="Simplified Arabic" w:hAnsi="Simplified Arabic" w:cs="Simplified Arabic"/>
          <w:noProof/>
          <w:sz w:val="28"/>
          <w:szCs w:val="28"/>
          <w:rtl/>
          <w:lang w:val="ar-DZ" w:bidi="ar-DZ"/>
        </w:rPr>
        <w:pict>
          <v:rect id="Rectangle 18" o:spid="_x0000_s1450" style="position:absolute;left:0;text-align:left;margin-left:11.25pt;margin-top:22.1pt;width:445.05pt;height:21.1pt;z-index:252237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" fillcolor="white [3212]" strokecolor="#243f60 [1604]" strokeweight="1pt">
            <v:textbox>
              <w:txbxContent>
                <w:p w:rsidR="00E73B0F" w:rsidRPr="0014599A" w:rsidRDefault="00E73B0F" w:rsidP="00180FDF">
                  <w:pPr>
                    <w:jc w:val="center"/>
                    <w:rPr>
                      <w:color w:val="000000" w:themeColor="text1"/>
                    </w:rPr>
                  </w:pPr>
                  <w:r w:rsidRPr="0014599A">
                    <w:rPr>
                      <w:rFonts w:hint="cs"/>
                      <w:color w:val="000000" w:themeColor="text1"/>
                      <w:rtl/>
                    </w:rPr>
                    <w:t>التنسيق</w:t>
                  </w:r>
                  <w:r>
                    <w:rPr>
                      <w:rFonts w:hint="cs"/>
                      <w:color w:val="000000" w:themeColor="text1"/>
                      <w:rtl/>
                    </w:rPr>
                    <w:t xml:space="preserve"> بين الفاعلين في عملية التكفل بالمريض</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rect id="Rectangle 20" o:spid="_x0000_s1452" style="position:absolute;left:0;text-align:left;margin-left:11.25pt;margin-top:.4pt;width:177.1pt;height:51.35pt;z-index:25223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" fillcolor="white [3212]" strokecolor="#243f60 [1604]" strokeweight="1pt">
            <v:textbox>
              <w:txbxContent>
                <w:p w:rsidR="00E73B0F" w:rsidRPr="00392122" w:rsidRDefault="00E73B0F" w:rsidP="00E46D58">
                  <w:pPr>
                    <w:pStyle w:val="Paragraphedeliste"/>
                    <w:numPr>
                      <w:ilvl w:val="0"/>
                      <w:numId w:val="48"/>
                    </w:numPr>
                    <w:bidi/>
                    <w:spacing w:after="160" w:line="240" w:lineRule="auto"/>
                    <w:rPr>
                      <w:rFonts w:ascii="Simplified Arabic" w:hAnsi="Simplified Arabic" w:cs="Simplified Arabic"/>
                      <w:b/>
                      <w:bCs/>
                      <w:color w:val="000000" w:themeColor="text1"/>
                      <w:sz w:val="16"/>
                      <w:szCs w:val="16"/>
                      <w:rtl/>
                    </w:rPr>
                  </w:pPr>
                  <w:r w:rsidRPr="00392122">
                    <w:rPr>
                      <w:rFonts w:ascii="Simplified Arabic" w:hAnsi="Simplified Arabic" w:cs="Simplified Arabic"/>
                      <w:b/>
                      <w:bCs/>
                      <w:color w:val="000000" w:themeColor="text1"/>
                      <w:sz w:val="16"/>
                      <w:szCs w:val="16"/>
                      <w:rtl/>
                    </w:rPr>
                    <w:t>تنظيم التبادلات بين مختلف الأخصائيين المهنيين</w:t>
                  </w:r>
                </w:p>
                <w:p w:rsidR="00E73B0F" w:rsidRPr="00392122" w:rsidRDefault="00E73B0F" w:rsidP="00E46D58">
                  <w:pPr>
                    <w:pStyle w:val="Paragraphedeliste"/>
                    <w:numPr>
                      <w:ilvl w:val="0"/>
                      <w:numId w:val="48"/>
                    </w:numPr>
                    <w:bidi/>
                    <w:spacing w:after="160" w:line="240" w:lineRule="auto"/>
                    <w:rPr>
                      <w:rFonts w:ascii="Simplified Arabic" w:hAnsi="Simplified Arabic" w:cs="Simplified Arabic"/>
                      <w:b/>
                      <w:bCs/>
                      <w:color w:val="000000" w:themeColor="text1"/>
                      <w:sz w:val="16"/>
                      <w:szCs w:val="16"/>
                      <w:rtl/>
                    </w:rPr>
                  </w:pPr>
                  <w:r w:rsidRPr="00392122">
                    <w:rPr>
                      <w:rFonts w:ascii="Simplified Arabic" w:hAnsi="Simplified Arabic" w:cs="Simplified Arabic"/>
                      <w:b/>
                      <w:bCs/>
                      <w:color w:val="000000" w:themeColor="text1"/>
                      <w:sz w:val="16"/>
                      <w:szCs w:val="16"/>
                      <w:rtl/>
                    </w:rPr>
                    <w:t>تحديد من يقوم بماذا ومتى وكيف</w:t>
                  </w:r>
                </w:p>
                <w:p w:rsidR="00E73B0F" w:rsidRPr="009E02DF" w:rsidRDefault="00E73B0F" w:rsidP="00E46D58">
                  <w:pPr>
                    <w:pStyle w:val="Paragraphedeliste"/>
                    <w:numPr>
                      <w:ilvl w:val="0"/>
                      <w:numId w:val="48"/>
                    </w:numPr>
                    <w:bidi/>
                    <w:spacing w:after="160" w:line="240" w:lineRule="auto"/>
                    <w:rPr>
                      <w:color w:val="000000" w:themeColor="text1"/>
                    </w:rPr>
                  </w:pPr>
                  <w:r w:rsidRPr="00392122">
                    <w:rPr>
                      <w:rFonts w:ascii="Simplified Arabic" w:hAnsi="Simplified Arabic" w:cs="Simplified Arabic"/>
                      <w:b/>
                      <w:bCs/>
                      <w:color w:val="000000" w:themeColor="text1"/>
                      <w:sz w:val="16"/>
                      <w:szCs w:val="16"/>
                      <w:rtl/>
                    </w:rPr>
                    <w:t>وضع وسيط للاتصال بالمريض</w:t>
                  </w:r>
                </w:p>
              </w:txbxContent>
            </v:textbox>
          </v:rect>
        </w:pict>
      </w:r>
      <w:r>
        <w:rPr>
          <w:rFonts w:ascii="Simplified Arabic" w:hAnsi="Simplified Arabic" w:cs="Simplified Arabic"/>
          <w:noProof/>
          <w:sz w:val="28"/>
          <w:szCs w:val="28"/>
          <w:rtl/>
          <w:lang w:val="ar-DZ" w:bidi="ar-DZ"/>
        </w:rPr>
        <w:pict>
          <v:shape id="Connecteur droit avec flèche 205" o:spid="_x0000_s1472" type="#_x0000_t32" style="position:absolute;left:0;text-align:left;margin-left:398.1pt;margin-top:.4pt;width:0;height:15.85pt;z-index:25225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" strokecolor="#4f81bd [3204]" strokeweight=".5pt">
            <v:stroke endarrow="block" joinstyle="miter"/>
          </v:shape>
        </w:pict>
      </w:r>
      <w:r>
        <w:rPr>
          <w:rFonts w:ascii="Simplified Arabic" w:hAnsi="Simplified Arabic" w:cs="Simplified Arabic"/>
          <w:noProof/>
          <w:sz w:val="28"/>
          <w:szCs w:val="28"/>
          <w:rtl/>
          <w:lang w:val="ar-DZ" w:bidi="ar-DZ"/>
        </w:rPr>
        <w:pict>
          <v:rect id="Rectangle 19" o:spid="_x0000_s1451" style="position:absolute;left:0;text-align:left;margin-left:329.45pt;margin-top:16.25pt;width:126.8pt;height:55.2pt;z-index:25223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" fillcolor="white [3212]" strokecolor="#243f60 [1604]" strokeweight="1pt">
            <v:textbox>
              <w:txbxContent>
                <w:p w:rsidR="00E73B0F" w:rsidRPr="0014599A" w:rsidRDefault="00E73B0F" w:rsidP="00180FDF">
                  <w:pPr>
                    <w:jc w:val="center"/>
                    <w:rPr>
                      <w:color w:val="000000" w:themeColor="text1"/>
                    </w:rPr>
                  </w:pPr>
                  <w:r w:rsidRPr="0014599A">
                    <w:rPr>
                      <w:rFonts w:hint="cs"/>
                      <w:color w:val="000000" w:themeColor="text1"/>
                      <w:rtl/>
                    </w:rPr>
                    <w:t>تشجيع</w:t>
                  </w:r>
                  <w:r>
                    <w:rPr>
                      <w:rFonts w:hint="cs"/>
                      <w:color w:val="000000" w:themeColor="text1"/>
                      <w:rtl/>
                    </w:rPr>
                    <w:t xml:space="preserve"> مشاركة المريض في اتخاذ القرارات، تحديد أولويات مع المريض</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shape id="Connecteur droit avec flèche 209" o:spid="_x0000_s1476" type="#_x0000_t32" style="position:absolute;left:0;text-align:left;margin-left:234.45pt;margin-top:36.8pt;width:0;height:7.2pt;z-index:25226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" strokecolor="#4f81bd [3204]" strokeweight=".5pt">
            <v:stroke endarrow="block" joinstyle="miter"/>
          </v:shape>
        </w:pict>
      </w:r>
      <w:r>
        <w:rPr>
          <w:rFonts w:ascii="Simplified Arabic" w:hAnsi="Simplified Arabic" w:cs="Simplified Arabic"/>
          <w:noProof/>
          <w:sz w:val="28"/>
          <w:szCs w:val="28"/>
          <w:rtl/>
          <w:lang w:val="ar-DZ" w:bidi="ar-DZ"/>
        </w:rPr>
        <w:pict>
          <v:line id="Connecteur droit 208" o:spid="_x0000_s1475" style="position:absolute;left:0;text-align:left;flip:y;z-index:252262912;visibility:visible" from="354.9pt,28.65pt" to="354.9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" strokecolor="#4f81bd [3204]" strokeweight=".5pt">
            <v:stroke joinstyle="miter"/>
          </v:line>
        </w:pict>
      </w:r>
      <w:r>
        <w:rPr>
          <w:rFonts w:ascii="Simplified Arabic" w:hAnsi="Simplified Arabic" w:cs="Simplified Arabic"/>
          <w:noProof/>
          <w:sz w:val="28"/>
          <w:szCs w:val="28"/>
          <w:rtl/>
          <w:lang w:val="ar-DZ" w:bidi="ar-DZ"/>
        </w:rPr>
        <w:pict>
          <v:line id="Connecteur droit 207" o:spid="_x0000_s1474" style="position:absolute;left:0;text-align:left;flip:y;z-index:252261888;visibility:visible;mso-width-relative:margin;mso-height-relative:margin" from="115.4pt,36.8pt" to="354.9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" strokecolor="#4f81bd [3204]" strokeweight=".5pt">
            <v:stroke joinstyle="miter"/>
          </v:line>
        </w:pict>
      </w:r>
      <w:r>
        <w:rPr>
          <w:rFonts w:ascii="Simplified Arabic" w:hAnsi="Simplified Arabic" w:cs="Simplified Arabic"/>
          <w:noProof/>
          <w:sz w:val="28"/>
          <w:szCs w:val="28"/>
          <w:rtl/>
          <w:lang w:val="ar-DZ" w:bidi="ar-DZ"/>
        </w:rPr>
        <w:pict>
          <v:line id="Connecteur droit 206" o:spid="_x0000_s1473" style="position:absolute;left:0;text-align:left;z-index:252260864;visibility:visible" from="115.4pt,8.95pt" to="115.4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" strokecolor="#4f81bd [3204]" strokeweight=".5pt">
            <v:stroke joinstyle="miter"/>
          </v:line>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line id="Connecteur droit 211" o:spid="_x0000_s1478" style="position:absolute;left:0;text-align:left;z-index:252265984;visibility:visible" from="4.5pt,10.3pt" to="4.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" strokecolor="#4f81bd [3204]" strokeweight=".5pt">
            <v:stroke joinstyle="miter"/>
          </v:line>
        </w:pict>
      </w:r>
      <w:r>
        <w:rPr>
          <w:rFonts w:ascii="Simplified Arabic" w:hAnsi="Simplified Arabic" w:cs="Simplified Arabic"/>
          <w:noProof/>
          <w:sz w:val="28"/>
          <w:szCs w:val="28"/>
          <w:rtl/>
          <w:lang w:val="ar-DZ" w:bidi="ar-DZ"/>
        </w:rPr>
        <w:pict>
          <v:line id="Connecteur droit 210" o:spid="_x0000_s1477" style="position:absolute;left:0;text-align:left;flip:x;z-index:252264960;visibility:visible" from="4.5pt,10.3pt" to="8.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" strokecolor="#4f81bd [3204]" strokeweight=".5pt">
            <v:stroke joinstyle="miter"/>
          </v:line>
        </w:pict>
      </w:r>
      <w:r>
        <w:rPr>
          <w:rFonts w:ascii="Simplified Arabic" w:hAnsi="Simplified Arabic" w:cs="Simplified Arabic"/>
          <w:noProof/>
          <w:sz w:val="28"/>
          <w:szCs w:val="28"/>
          <w:rtl/>
          <w:lang w:val="ar-DZ" w:bidi="ar-DZ"/>
        </w:rPr>
        <w:pict>
          <v:rect id="Rectangle 21" o:spid="_x0000_s1453" style="position:absolute;left:0;text-align:left;margin-left:8.35pt;margin-top:1.15pt;width:447.85pt;height:22.1pt;z-index:252240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" fillcolor="white [3212]" strokecolor="#243f60 [1604]" strokeweight="1pt">
            <v:textbox>
              <w:txbxContent>
                <w:p w:rsidR="00E73B0F" w:rsidRPr="009E02DF" w:rsidRDefault="00E73B0F" w:rsidP="00180FDF">
                  <w:pPr>
                    <w:jc w:val="center"/>
                    <w:rPr>
                      <w:color w:val="000000" w:themeColor="text1"/>
                    </w:rPr>
                  </w:pPr>
                  <w:r w:rsidRPr="009E02DF">
                    <w:rPr>
                      <w:rFonts w:hint="cs"/>
                      <w:color w:val="000000" w:themeColor="text1"/>
                      <w:rtl/>
                    </w:rPr>
                    <w:t>تنفيذ</w:t>
                  </w:r>
                  <w:r>
                    <w:rPr>
                      <w:rFonts w:hint="cs"/>
                      <w:color w:val="000000" w:themeColor="text1"/>
                      <w:rtl/>
                    </w:rPr>
                    <w:t xml:space="preserve"> عملية التعليم العلاجي بالاتفاق مع المريض </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line id="Connecteur droit 217" o:spid="_x0000_s1484" style="position:absolute;left:0;text-align:left;z-index:252272128;visibility:visible" from="456.2pt,27pt" to="456.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" strokecolor="#4f81bd [3204]" strokeweight=".5pt">
            <v:stroke joinstyle="miter"/>
          </v:line>
        </w:pict>
      </w:r>
      <w:r>
        <w:rPr>
          <w:rFonts w:ascii="Simplified Arabic" w:hAnsi="Simplified Arabic" w:cs="Simplified Arabic"/>
          <w:noProof/>
          <w:sz w:val="28"/>
          <w:szCs w:val="28"/>
          <w:rtl/>
          <w:lang w:val="ar-DZ" w:bidi="ar-DZ"/>
        </w:rPr>
        <w:pict>
          <v:line id="Connecteur droit 216" o:spid="_x0000_s1483" style="position:absolute;left:0;text-align:left;z-index:252271104;visibility:visible" from="436.95pt,27pt" to="456.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" strokecolor="#4f81bd [3204]" strokeweight=".5pt">
            <v:stroke joinstyle="miter"/>
          </v:line>
        </w:pict>
      </w:r>
      <w:r>
        <w:rPr>
          <w:rFonts w:ascii="Simplified Arabic" w:hAnsi="Simplified Arabic" w:cs="Simplified Arabic"/>
          <w:noProof/>
          <w:sz w:val="28"/>
          <w:szCs w:val="28"/>
          <w:rtl/>
          <w:lang w:val="ar-DZ" w:bidi="ar-DZ"/>
        </w:rPr>
        <w:pict>
          <v:line id="Connecteur droit 215" o:spid="_x0000_s1482" style="position:absolute;left:0;text-align:left;flip:y;z-index:252270080;visibility:visible;mso-height-relative:margin" from="335.25pt,31.3pt" to="36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" strokecolor="#4f81bd [3204]" strokeweight=".5pt">
            <v:stroke joinstyle="miter"/>
          </v:line>
        </w:pict>
      </w:r>
      <w:r>
        <w:rPr>
          <w:rFonts w:ascii="Simplified Arabic" w:hAnsi="Simplified Arabic" w:cs="Simplified Arabic"/>
          <w:noProof/>
          <w:sz w:val="28"/>
          <w:szCs w:val="28"/>
          <w:rtl/>
          <w:lang w:val="ar-DZ" w:bidi="ar-DZ"/>
        </w:rPr>
        <w:pict>
          <v:line id="Connecteur droit 214" o:spid="_x0000_s1481" style="position:absolute;left:0;text-align:left;z-index:252269056;visibility:visible" from="196.9pt,29.9pt" to="257.4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" strokecolor="#4f81bd [3204]" strokeweight=".5pt">
            <v:stroke joinstyle="miter"/>
          </v:line>
        </w:pict>
      </w:r>
      <w:r>
        <w:rPr>
          <w:rFonts w:ascii="Simplified Arabic" w:hAnsi="Simplified Arabic" w:cs="Simplified Arabic"/>
          <w:noProof/>
          <w:sz w:val="28"/>
          <w:szCs w:val="28"/>
          <w:rtl/>
          <w:lang w:val="ar-DZ" w:bidi="ar-DZ"/>
        </w:rPr>
        <w:pict>
          <v:line id="Connecteur droit 213" o:spid="_x0000_s1480" style="position:absolute;left:0;text-align:left;z-index:252268032;visibility:visible" from="92.35pt,27pt" to="129.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" strokecolor="#4f81bd [3204]" strokeweight=".5pt">
            <v:stroke joinstyle="miter"/>
          </v:line>
        </w:pict>
      </w:r>
      <w:r>
        <w:rPr>
          <w:rFonts w:ascii="Simplified Arabic" w:hAnsi="Simplified Arabic" w:cs="Simplified Arabic"/>
          <w:noProof/>
          <w:sz w:val="28"/>
          <w:szCs w:val="28"/>
          <w:rtl/>
          <w:lang w:val="ar-DZ" w:bidi="ar-DZ"/>
        </w:rPr>
        <w:pict>
          <v:rect id="Rectangle 22" o:spid="_x0000_s1454" style="position:absolute;left:0;text-align:left;margin-left:29.85pt;margin-top:1.55pt;width:62.4pt;height:40.8pt;z-index:252241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" fillcolor="white [3212]" strokecolor="#243f60 [1604]" strokeweight="1pt">
            <v:textbox>
              <w:txbxContent>
                <w:p w:rsidR="00E73B0F" w:rsidRPr="00404082" w:rsidRDefault="00E73B0F" w:rsidP="00180FDF">
                  <w:pPr>
                    <w:jc w:val="center"/>
                    <w:rPr>
                      <w:b/>
                      <w:bCs/>
                      <w:color w:val="000000" w:themeColor="text1"/>
                      <w:sz w:val="20"/>
                      <w:szCs w:val="20"/>
                    </w:rPr>
                  </w:pPr>
                  <w:r w:rsidRPr="00404082">
                    <w:rPr>
                      <w:rFonts w:hint="cs"/>
                      <w:b/>
                      <w:bCs/>
                      <w:color w:val="000000" w:themeColor="text1"/>
                      <w:sz w:val="20"/>
                      <w:szCs w:val="20"/>
                      <w:rtl/>
                    </w:rPr>
                    <w:t>وضع تشخيص تربوي</w:t>
                  </w:r>
                </w:p>
              </w:txbxContent>
            </v:textbox>
          </v:rect>
        </w:pict>
      </w:r>
      <w:r>
        <w:rPr>
          <w:rFonts w:ascii="Simplified Arabic" w:hAnsi="Simplified Arabic" w:cs="Simplified Arabic"/>
          <w:noProof/>
          <w:sz w:val="28"/>
          <w:szCs w:val="28"/>
          <w:rtl/>
          <w:lang w:val="ar-DZ" w:bidi="ar-DZ"/>
        </w:rPr>
        <w:pict>
          <v:shape id="Connecteur droit avec flèche 212" o:spid="_x0000_s1479" type="#_x0000_t32" style="position:absolute;left:0;text-align:left;margin-left:4.5pt;margin-top:20.3pt;width:25.45pt;height:0;z-index:25226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" strokecolor="#4f81bd [3204]" strokeweight=".5pt">
            <v:stroke endarrow="block" joinstyle="miter"/>
          </v:shape>
        </w:pict>
      </w:r>
      <w:r>
        <w:rPr>
          <w:rFonts w:ascii="Simplified Arabic" w:hAnsi="Simplified Arabic" w:cs="Simplified Arabic"/>
          <w:noProof/>
          <w:sz w:val="28"/>
          <w:szCs w:val="28"/>
          <w:rtl/>
          <w:lang w:val="ar-DZ" w:bidi="ar-DZ"/>
        </w:rPr>
        <w:pict>
          <v:rect id="Rectangle 25" o:spid="_x0000_s1457" style="position:absolute;left:0;text-align:left;margin-left:365.95pt;margin-top:8.3pt;width:71pt;height:37.9pt;z-index:252244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" fillcolor="white [3212]" strokecolor="#243f60 [1604]" strokeweight="1pt">
            <v:textbox>
              <w:txbxContent>
                <w:p w:rsidR="00E73B0F" w:rsidRPr="00567290" w:rsidRDefault="00E73B0F" w:rsidP="00180FDF">
                  <w:pPr>
                    <w:bidi/>
                    <w:jc w:val="center"/>
                    <w:rPr>
                      <w:b/>
                      <w:bCs/>
                      <w:color w:val="000000" w:themeColor="text1"/>
                    </w:rPr>
                  </w:pPr>
                  <w:r w:rsidRPr="00567290">
                    <w:rPr>
                      <w:rFonts w:hint="cs"/>
                      <w:b/>
                      <w:bCs/>
                      <w:color w:val="000000" w:themeColor="text1"/>
                      <w:sz w:val="16"/>
                      <w:szCs w:val="16"/>
                      <w:rtl/>
                    </w:rPr>
                    <w:t>إجراء التقييم للمهارات المكتسبة خلال البرنامج</w:t>
                  </w:r>
                </w:p>
                <w:p w:rsidR="00E73B0F" w:rsidRPr="002D69CB" w:rsidRDefault="00E73B0F" w:rsidP="00180FDF"/>
              </w:txbxContent>
            </v:textbox>
          </v:rect>
        </w:pict>
      </w:r>
      <w:r>
        <w:rPr>
          <w:rFonts w:ascii="Simplified Arabic" w:hAnsi="Simplified Arabic" w:cs="Simplified Arabic"/>
          <w:noProof/>
          <w:sz w:val="28"/>
          <w:szCs w:val="28"/>
          <w:rtl/>
          <w:lang w:val="ar-DZ" w:bidi="ar-DZ"/>
        </w:rPr>
        <w:pict>
          <v:rect id="Rectangle 24" o:spid="_x0000_s1456" style="position:absolute;left:0;text-align:left;margin-left:257.45pt;margin-top:8.3pt;width:77.75pt;height:40.8pt;z-index:252243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" fillcolor="white [3212]" strokecolor="#243f60 [1604]" strokeweight="1pt">
            <v:textbox>
              <w:txbxContent>
                <w:p w:rsidR="00E73B0F" w:rsidRPr="00567290" w:rsidRDefault="00E73B0F" w:rsidP="00180FDF">
                  <w:pPr>
                    <w:bidi/>
                    <w:rPr>
                      <w:b/>
                      <w:bCs/>
                      <w:color w:val="000000" w:themeColor="text1"/>
                      <w:rtl/>
                    </w:rPr>
                  </w:pPr>
                  <w:r w:rsidRPr="00567290">
                    <w:rPr>
                      <w:rFonts w:hint="cs"/>
                      <w:b/>
                      <w:bCs/>
                      <w:color w:val="000000" w:themeColor="text1"/>
                      <w:sz w:val="14"/>
                      <w:szCs w:val="14"/>
                      <w:rtl/>
                    </w:rPr>
                    <w:t xml:space="preserve">تخطيط وتنفيذ جلسات التربية العلاجية سواء فردية، جماعية أو </w:t>
                  </w:r>
                  <w:r w:rsidRPr="00567290">
                    <w:rPr>
                      <w:rFonts w:hint="cs"/>
                      <w:b/>
                      <w:bCs/>
                      <w:color w:val="000000" w:themeColor="text1"/>
                      <w:sz w:val="16"/>
                      <w:szCs w:val="16"/>
                      <w:rtl/>
                    </w:rPr>
                    <w:t>بالتناوب</w:t>
                  </w:r>
                </w:p>
              </w:txbxContent>
            </v:textbox>
          </v:rect>
        </w:pict>
      </w:r>
      <w:r>
        <w:rPr>
          <w:rFonts w:ascii="Simplified Arabic" w:hAnsi="Simplified Arabic" w:cs="Simplified Arabic"/>
          <w:noProof/>
          <w:sz w:val="28"/>
          <w:szCs w:val="28"/>
          <w:rtl/>
          <w:lang w:val="ar-DZ" w:bidi="ar-DZ"/>
        </w:rPr>
        <w:pict>
          <v:rect id="Rectangle 23" o:spid="_x0000_s1455" style="position:absolute;left:0;text-align:left;margin-left:129.3pt;margin-top:5.4pt;width:67.6pt;height:40.8pt;z-index:252242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" fillcolor="white [3212]" strokecolor="#243f60 [1604]" strokeweight="1pt">
            <v:textbox>
              <w:txbxContent>
                <w:p w:rsidR="00E73B0F" w:rsidRPr="00404082" w:rsidRDefault="00E73B0F" w:rsidP="00180FDF">
                  <w:pPr>
                    <w:jc w:val="center"/>
                    <w:rPr>
                      <w:b/>
                      <w:bCs/>
                      <w:color w:val="000000" w:themeColor="text1"/>
                    </w:rPr>
                  </w:pPr>
                  <w:r w:rsidRPr="00404082">
                    <w:rPr>
                      <w:rFonts w:hint="cs"/>
                      <w:b/>
                      <w:bCs/>
                      <w:color w:val="000000" w:themeColor="text1"/>
                      <w:sz w:val="18"/>
                      <w:szCs w:val="18"/>
                      <w:rtl/>
                    </w:rPr>
                    <w:t>وضع برنامج خاص بالتربية العلاجية</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shape id="Connecteur droit avec flèche 220" o:spid="_x0000_s1487" type="#_x0000_t32" style="position:absolute;left:0;text-align:left;margin-left:411.55pt;margin-top:41.8pt;width:0;height:31.2pt;z-index:25227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" strokecolor="#4f81bd [3204]" strokeweight=".5pt">
            <v:stroke endarrow="block" joinstyle="miter"/>
          </v:shape>
        </w:pict>
      </w:r>
      <w:r>
        <w:rPr>
          <w:rFonts w:ascii="Simplified Arabic" w:hAnsi="Simplified Arabic" w:cs="Simplified Arabic"/>
          <w:noProof/>
          <w:sz w:val="28"/>
          <w:szCs w:val="28"/>
          <w:rtl/>
          <w:lang w:val="ar-DZ" w:bidi="ar-DZ"/>
        </w:rPr>
        <w:pict>
          <v:shape id="Connecteur droit avec flèche 219" o:spid="_x0000_s1486" type="#_x0000_t32" style="position:absolute;left:0;text-align:left;margin-left:228.65pt;margin-top:8.7pt;width:0;height:12pt;z-index:25227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" strokecolor="#4f81bd [3204]" strokeweight=".5pt">
            <v:stroke endarrow="block" joinstyle="miter"/>
          </v:shape>
        </w:pict>
      </w:r>
      <w:r>
        <w:rPr>
          <w:rFonts w:ascii="Simplified Arabic" w:hAnsi="Simplified Arabic" w:cs="Simplified Arabic"/>
          <w:noProof/>
          <w:sz w:val="28"/>
          <w:szCs w:val="28"/>
          <w:rtl/>
          <w:lang w:val="ar-DZ" w:bidi="ar-DZ"/>
        </w:rPr>
        <w:pict>
          <v:line id="Connecteur droit 218" o:spid="_x0000_s1485" style="position:absolute;left:0;text-align:left;flip:x y;z-index:252273152;visibility:visible;mso-width-relative:margin;mso-height-relative:margin" from="228.65pt,8.65pt" to="456.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" strokecolor="#4f81bd [3204]" strokeweight=".5pt">
            <v:stroke joinstyle="miter"/>
          </v:line>
        </w:pict>
      </w:r>
      <w:r>
        <w:rPr>
          <w:rFonts w:ascii="Simplified Arabic" w:hAnsi="Simplified Arabic" w:cs="Simplified Arabic"/>
          <w:noProof/>
          <w:sz w:val="28"/>
          <w:szCs w:val="28"/>
          <w:rtl/>
          <w:lang w:val="ar-DZ" w:bidi="ar-DZ"/>
        </w:rPr>
        <w:pict>
          <v:rect id="Rectangle 28" o:spid="_x0000_s1460" style="position:absolute;left:0;text-align:left;margin-left:15.05pt;margin-top:41.8pt;width:126.7pt;height:74.4pt;z-index:252247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" fillcolor="white [3212]" strokecolor="#243f60 [1604]" strokeweight="1pt">
            <v:textbox>
              <w:txbxContent>
                <w:p w:rsidR="00E73B0F" w:rsidRPr="00404082" w:rsidRDefault="00E73B0F" w:rsidP="00E46D58">
                  <w:pPr>
                    <w:pStyle w:val="Paragraphedeliste"/>
                    <w:numPr>
                      <w:ilvl w:val="0"/>
                      <w:numId w:val="49"/>
                    </w:numPr>
                    <w:bidi/>
                    <w:spacing w:after="160" w:line="259" w:lineRule="auto"/>
                    <w:rPr>
                      <w:b/>
                      <w:bCs/>
                      <w:color w:val="000000" w:themeColor="text1"/>
                      <w:sz w:val="18"/>
                      <w:szCs w:val="18"/>
                      <w:rtl/>
                    </w:rPr>
                  </w:pPr>
                  <w:r w:rsidRPr="00404082">
                    <w:rPr>
                      <w:rFonts w:hint="cs"/>
                      <w:b/>
                      <w:bCs/>
                      <w:color w:val="000000" w:themeColor="text1"/>
                      <w:sz w:val="18"/>
                      <w:szCs w:val="18"/>
                      <w:rtl/>
                    </w:rPr>
                    <w:t>إرسال ملخص للتشخيص وبرنامج التعليم</w:t>
                  </w:r>
                </w:p>
                <w:p w:rsidR="00E73B0F" w:rsidRPr="00404082" w:rsidRDefault="00E73B0F" w:rsidP="00E46D58">
                  <w:pPr>
                    <w:pStyle w:val="Paragraphedeliste"/>
                    <w:numPr>
                      <w:ilvl w:val="0"/>
                      <w:numId w:val="49"/>
                    </w:numPr>
                    <w:bidi/>
                    <w:spacing w:after="160" w:line="259" w:lineRule="auto"/>
                    <w:rPr>
                      <w:b/>
                      <w:bCs/>
                      <w:color w:val="000000" w:themeColor="text1"/>
                      <w:sz w:val="18"/>
                      <w:szCs w:val="18"/>
                      <w:rtl/>
                    </w:rPr>
                  </w:pPr>
                  <w:r w:rsidRPr="00404082">
                    <w:rPr>
                      <w:rFonts w:hint="cs"/>
                      <w:b/>
                      <w:bCs/>
                      <w:color w:val="000000" w:themeColor="text1"/>
                      <w:sz w:val="18"/>
                      <w:szCs w:val="18"/>
                      <w:rtl/>
                    </w:rPr>
                    <w:t xml:space="preserve">تنظيم التبادلات بين المتخصصين </w:t>
                  </w:r>
                </w:p>
                <w:p w:rsidR="00E73B0F" w:rsidRPr="00404082" w:rsidRDefault="00E73B0F" w:rsidP="00E46D58">
                  <w:pPr>
                    <w:pStyle w:val="Paragraphedeliste"/>
                    <w:numPr>
                      <w:ilvl w:val="0"/>
                      <w:numId w:val="49"/>
                    </w:numPr>
                    <w:bidi/>
                    <w:spacing w:after="160" w:line="259" w:lineRule="auto"/>
                    <w:rPr>
                      <w:b/>
                      <w:bCs/>
                      <w:color w:val="000000" w:themeColor="text1"/>
                      <w:sz w:val="16"/>
                      <w:szCs w:val="16"/>
                    </w:rPr>
                  </w:pPr>
                  <w:r w:rsidRPr="00404082">
                    <w:rPr>
                      <w:rFonts w:hint="cs"/>
                      <w:b/>
                      <w:bCs/>
                      <w:color w:val="000000" w:themeColor="text1"/>
                      <w:sz w:val="18"/>
                      <w:szCs w:val="18"/>
                      <w:rtl/>
                    </w:rPr>
                    <w:t>ارسال ملخص عن التقييم الفردي</w:t>
                  </w:r>
                  <w:r w:rsidRPr="00404082">
                    <w:rPr>
                      <w:rFonts w:hint="cs"/>
                      <w:b/>
                      <w:bCs/>
                      <w:color w:val="000000" w:themeColor="text1"/>
                      <w:sz w:val="16"/>
                      <w:szCs w:val="16"/>
                      <w:rtl/>
                    </w:rPr>
                    <w:t xml:space="preserve"> </w:t>
                  </w:r>
                </w:p>
              </w:txbxContent>
            </v:textbox>
          </v:rect>
        </w:pict>
      </w:r>
      <w:r>
        <w:rPr>
          <w:rFonts w:ascii="Simplified Arabic" w:hAnsi="Simplified Arabic" w:cs="Simplified Arabic"/>
          <w:noProof/>
          <w:sz w:val="28"/>
          <w:szCs w:val="28"/>
          <w:rtl/>
          <w:lang w:val="ar-DZ" w:bidi="ar-DZ"/>
        </w:rPr>
        <w:pict>
          <v:rect id="Rectangle 26" o:spid="_x0000_s1458" style="position:absolute;left:0;text-align:left;margin-left:15.05pt;margin-top:20.7pt;width:437.95pt;height:21.1pt;z-index:252245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" fillcolor="white [3212]" strokecolor="#243f60 [1604]" strokeweight="1pt">
            <v:textbox>
              <w:txbxContent>
                <w:p w:rsidR="00E73B0F" w:rsidRPr="00404082" w:rsidRDefault="00E73B0F" w:rsidP="00180FDF">
                  <w:pPr>
                    <w:jc w:val="center"/>
                    <w:rPr>
                      <w:b/>
                      <w:bCs/>
                      <w:color w:val="000000" w:themeColor="text1"/>
                    </w:rPr>
                  </w:pPr>
                  <w:r w:rsidRPr="00404082">
                    <w:rPr>
                      <w:rFonts w:hint="cs"/>
                      <w:b/>
                      <w:bCs/>
                      <w:color w:val="000000" w:themeColor="text1"/>
                      <w:rtl/>
                    </w:rPr>
                    <w:t>التنسيق بين الفاعلين في عملية التكفل بالمريض</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rect id="Rectangle 27" o:spid="_x0000_s1459" style="position:absolute;left:0;text-align:left;margin-left:365.95pt;margin-top:30.2pt;width:86.95pt;height:45.6pt;z-index:252246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" fillcolor="white [3212]" strokecolor="#243f60 [1604]" strokeweight="1pt">
            <v:textbox>
              <w:txbxContent>
                <w:p w:rsidR="00E73B0F" w:rsidRPr="00567290" w:rsidRDefault="00E73B0F" w:rsidP="00180FDF">
                  <w:pPr>
                    <w:jc w:val="center"/>
                    <w:rPr>
                      <w:b/>
                      <w:bCs/>
                      <w:color w:val="000000" w:themeColor="text1"/>
                    </w:rPr>
                  </w:pPr>
                  <w:r w:rsidRPr="00567290">
                    <w:rPr>
                      <w:rFonts w:hint="cs"/>
                      <w:b/>
                      <w:bCs/>
                      <w:color w:val="000000" w:themeColor="text1"/>
                      <w:sz w:val="16"/>
                      <w:szCs w:val="16"/>
                      <w:rtl/>
                    </w:rPr>
                    <w:t>أخذ بعين الاعتبار إعادة تحديد الأهداف وطرائق التعليم من طرف المريض</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shape id="Connecteur droit avec flèche 224" o:spid="_x0000_s1491" type="#_x0000_t32" style="position:absolute;left:0;text-align:left;margin-left:244.5pt;margin-top:43.05pt;width:0;height:16.3pt;z-index:25227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" strokecolor="#4f81bd [3204]" strokeweight=".5pt">
            <v:stroke endarrow="block" joinstyle="miter"/>
          </v:shape>
        </w:pict>
      </w:r>
      <w:r>
        <w:rPr>
          <w:rFonts w:ascii="Simplified Arabic" w:hAnsi="Simplified Arabic" w:cs="Simplified Arabic"/>
          <w:noProof/>
          <w:sz w:val="28"/>
          <w:szCs w:val="28"/>
          <w:rtl/>
          <w:lang w:val="ar-DZ" w:bidi="ar-DZ"/>
        </w:rPr>
        <w:pict>
          <v:line id="Connecteur droit 223" o:spid="_x0000_s1490" style="position:absolute;left:0;text-align:left;z-index:252278272;visibility:visible;mso-width-relative:margin;mso-height-relative:margin" from="77.95pt,43.05pt" to="412.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" strokecolor="#4f81bd [3204]" strokeweight=".5pt">
            <v:stroke joinstyle="miter"/>
          </v:line>
        </w:pict>
      </w:r>
      <w:r>
        <w:rPr>
          <w:rFonts w:ascii="Simplified Arabic" w:hAnsi="Simplified Arabic" w:cs="Simplified Arabic"/>
          <w:noProof/>
          <w:sz w:val="28"/>
          <w:szCs w:val="28"/>
          <w:rtl/>
          <w:lang w:val="ar-DZ" w:bidi="ar-DZ"/>
        </w:rPr>
        <w:pict>
          <v:line id="Connecteur droit 222" o:spid="_x0000_s1489" style="position:absolute;left:0;text-align:left;z-index:252277248;visibility:visible" from="77.95pt,30.55pt" to="77.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" strokecolor="#4f81bd [3204]" strokeweight=".5pt">
            <v:stroke joinstyle="miter"/>
          </v:line>
        </w:pict>
      </w:r>
      <w:r>
        <w:rPr>
          <w:rFonts w:ascii="Simplified Arabic" w:hAnsi="Simplified Arabic" w:cs="Simplified Arabic"/>
          <w:noProof/>
          <w:sz w:val="28"/>
          <w:szCs w:val="28"/>
          <w:rtl/>
          <w:lang w:val="ar-DZ" w:bidi="ar-DZ"/>
        </w:rPr>
        <w:pict>
          <v:line id="Connecteur droit 221" o:spid="_x0000_s1488" style="position:absolute;left:0;text-align:left;z-index:252276224;visibility:visible" from="412.05pt,32.95pt" to="412.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" strokecolor="#4f81bd [3204]" strokeweight=".5pt">
            <v:stroke joinstyle="miter"/>
          </v:line>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rect id="Rectangle 30" o:spid="_x0000_s1462" style="position:absolute;left:0;text-align:left;margin-left:11.25pt;margin-top:35.75pt;width:142.55pt;height:66.25pt;z-index:252249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" fillcolor="white [3212]" strokecolor="#243f60 [1604]" strokeweight="1pt">
            <v:textbox>
              <w:txbxContent>
                <w:p w:rsidR="00E73B0F" w:rsidRPr="00404082" w:rsidRDefault="00E73B0F" w:rsidP="00180FDF">
                  <w:pPr>
                    <w:jc w:val="center"/>
                    <w:rPr>
                      <w:b/>
                      <w:bCs/>
                      <w:color w:val="000000" w:themeColor="text1"/>
                    </w:rPr>
                  </w:pPr>
                  <w:r w:rsidRPr="00404082">
                    <w:rPr>
                      <w:rFonts w:hint="cs"/>
                      <w:b/>
                      <w:bCs/>
                      <w:color w:val="000000" w:themeColor="text1"/>
                      <w:rtl/>
                    </w:rPr>
                    <w:t>تعديل العلاج، التخطيط، تطور المرض</w:t>
                  </w:r>
                </w:p>
              </w:txbxContent>
            </v:textbox>
          </v:rect>
        </w:pict>
      </w:r>
      <w:r>
        <w:rPr>
          <w:rFonts w:ascii="Simplified Arabic" w:hAnsi="Simplified Arabic" w:cs="Simplified Arabic"/>
          <w:noProof/>
          <w:sz w:val="28"/>
          <w:szCs w:val="28"/>
          <w:rtl/>
          <w:lang w:val="ar-DZ" w:bidi="ar-DZ"/>
        </w:rPr>
        <w:pict>
          <v:rect id="Rectangle 29" o:spid="_x0000_s1461" style="position:absolute;left:0;text-align:left;margin-left:11.25pt;margin-top:16.55pt;width:445.05pt;height:19.2pt;z-index:25224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" fillcolor="white [3212]" strokecolor="#243f60 [1604]" strokeweight="1pt">
            <v:textbox>
              <w:txbxContent>
                <w:p w:rsidR="00E73B0F" w:rsidRPr="00404082" w:rsidRDefault="00E73B0F" w:rsidP="00180FDF">
                  <w:pPr>
                    <w:jc w:val="center"/>
                    <w:rPr>
                      <w:b/>
                      <w:bCs/>
                      <w:color w:val="000000" w:themeColor="text1"/>
                    </w:rPr>
                  </w:pPr>
                  <w:r w:rsidRPr="00404082">
                    <w:rPr>
                      <w:rFonts w:hint="cs"/>
                      <w:b/>
                      <w:bCs/>
                      <w:color w:val="000000" w:themeColor="text1"/>
                      <w:rtl/>
                    </w:rPr>
                    <w:t>المتابعة- الطبية- متطلبات المريض</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rect id="Rectangle 225" o:spid="_x0000_s1492" style="position:absolute;left:0;text-align:left;margin-left:183.35pt;margin-top:7.2pt;width:273.1pt;height:33pt;z-index:25228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" fillcolor="white [3212]" strokecolor="#243f60 [1604]" strokeweight="1pt">
            <v:textbox>
              <w:txbxContent>
                <w:p w:rsidR="00E73B0F" w:rsidRPr="00404082" w:rsidRDefault="00E73B0F" w:rsidP="00180FDF">
                  <w:pPr>
                    <w:jc w:val="center"/>
                    <w:rPr>
                      <w:b/>
                      <w:bCs/>
                      <w:color w:val="000000" w:themeColor="text1"/>
                    </w:rPr>
                  </w:pPr>
                  <w:r w:rsidRPr="00AF432B">
                    <w:rPr>
                      <w:rFonts w:hint="cs"/>
                      <w:color w:val="000000" w:themeColor="text1"/>
                      <w:rtl/>
                    </w:rPr>
                    <w:t>أ</w:t>
                  </w:r>
                  <w:r w:rsidRPr="00404082">
                    <w:rPr>
                      <w:rFonts w:hint="cs"/>
                      <w:b/>
                      <w:bCs/>
                      <w:color w:val="000000" w:themeColor="text1"/>
                      <w:rtl/>
                    </w:rPr>
                    <w:t>خذ بعين الاعتبار إعادة تحديد الأهداف وطرائق التعليم من طرف المريض</w:t>
                  </w:r>
                </w:p>
              </w:txbxContent>
            </v:textbox>
          </v:rect>
        </w:pict>
      </w:r>
    </w:p>
    <w:p w:rsidR="00180FDF"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pict>
          <v:rect id="Rectangle 227" o:spid="_x0000_s1494" style="position:absolute;left:0;text-align:left;margin-left:15.05pt;margin-top:38.45pt;width:441.2pt;height:26.9pt;z-index:25228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" fillcolor="white [3212]" strokecolor="#243f60 [1604]" strokeweight="1pt">
            <v:textbox>
              <w:txbxContent>
                <w:p w:rsidR="00E73B0F" w:rsidRPr="00404082" w:rsidRDefault="00E73B0F" w:rsidP="00180FDF">
                  <w:pPr>
                    <w:jc w:val="center"/>
                    <w:rPr>
                      <w:b/>
                      <w:bCs/>
                      <w:color w:val="000000" w:themeColor="text1"/>
                    </w:rPr>
                  </w:pPr>
                  <w:r w:rsidRPr="00404082">
                    <w:rPr>
                      <w:rFonts w:hint="cs"/>
                      <w:b/>
                      <w:bCs/>
                      <w:color w:val="000000" w:themeColor="text1"/>
                      <w:rtl/>
                    </w:rPr>
                    <w:t>عرض التربية العلاجية عللا المريض ومتابعة (أو تعزيز) أو متابعة معمقة عند الحاجة وعلى المدى القصير</w:t>
                  </w:r>
                </w:p>
              </w:txbxContent>
            </v:textbox>
          </v:rect>
        </w:pict>
      </w:r>
      <w:r>
        <w:rPr>
          <w:rFonts w:ascii="Simplified Arabic" w:hAnsi="Simplified Arabic" w:cs="Simplified Arabic"/>
          <w:noProof/>
          <w:sz w:val="28"/>
          <w:szCs w:val="28"/>
          <w:rtl/>
          <w:lang w:val="ar-DZ" w:bidi="ar-DZ"/>
        </w:rPr>
        <w:pict>
          <v:rect id="Rectangle 226" o:spid="_x0000_s1493" style="position:absolute;left:0;text-align:left;margin-left:193.15pt;margin-top:3.9pt;width:263pt;height:23.05pt;z-index:25228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" fillcolor="white [3212]" strokecolor="#243f60 [1604]" strokeweight="1pt">
            <v:textbox>
              <w:txbxContent>
                <w:p w:rsidR="00E73B0F" w:rsidRPr="00404082" w:rsidRDefault="00E73B0F" w:rsidP="00180FDF">
                  <w:pPr>
                    <w:jc w:val="center"/>
                    <w:rPr>
                      <w:b/>
                      <w:bCs/>
                      <w:color w:val="000000" w:themeColor="text1"/>
                    </w:rPr>
                  </w:pPr>
                  <w:r w:rsidRPr="00404082">
                    <w:rPr>
                      <w:rFonts w:hint="cs"/>
                      <w:b/>
                      <w:bCs/>
                      <w:color w:val="000000" w:themeColor="text1"/>
                      <w:rtl/>
                    </w:rPr>
                    <w:t>تجديد التشخيص التعليمي</w:t>
                  </w:r>
                </w:p>
              </w:txbxContent>
            </v:textbox>
          </v:rect>
        </w:pict>
      </w:r>
    </w:p>
    <w:p w:rsidR="00180FDF" w:rsidRDefault="00180FDF" w:rsidP="00180FDF">
      <w:pPr>
        <w:bidi/>
        <w:spacing w:line="360" w:lineRule="auto"/>
        <w:ind w:left="360"/>
        <w:rPr>
          <w:rFonts w:ascii="Simplified Arabic" w:hAnsi="Simplified Arabic" w:cs="Simplified Arabic"/>
          <w:sz w:val="28"/>
          <w:szCs w:val="28"/>
          <w:rtl/>
        </w:rPr>
      </w:pPr>
    </w:p>
    <w:p w:rsidR="00180FDF" w:rsidRPr="002F526E" w:rsidRDefault="00E73B0F" w:rsidP="00180FDF">
      <w:pPr>
        <w:bidi/>
        <w:spacing w:line="360" w:lineRule="auto"/>
        <w:ind w:left="360"/>
        <w:rPr>
          <w:rFonts w:ascii="Simplified Arabic" w:hAnsi="Simplified Arabic" w:cs="Simplified Arabic"/>
          <w:sz w:val="28"/>
          <w:szCs w:val="28"/>
          <w:rtl/>
        </w:rPr>
      </w:pPr>
      <w:r>
        <w:rPr>
          <w:rFonts w:ascii="Simplified Arabic" w:hAnsi="Simplified Arabic" w:cs="Simplified Arabic"/>
          <w:noProof/>
          <w:sz w:val="28"/>
          <w:szCs w:val="28"/>
          <w:rtl/>
          <w:lang w:val="ar-DZ" w:bidi="ar-DZ"/>
        </w:rPr>
        <w:lastRenderedPageBreak/>
        <w:pict>
          <v:rect id="Rectangle 228" o:spid="_x0000_s1495" style="position:absolute;left:0;text-align:left;margin-left:61.65pt;margin-top:17.6pt;width:336.5pt;height:27.8pt;z-index:25228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" fillcolor="white [3212]" strokecolor="white [3212]" strokeweight="1pt">
            <v:textbox style="mso-next-textbox:#Rectangle 228">
              <w:txbxContent>
                <w:p w:rsidR="00E73B0F" w:rsidRPr="00325E77" w:rsidRDefault="00E73B0F" w:rsidP="00180FDF">
                  <w:pPr>
                    <w:jc w:val="center"/>
                    <w:rPr>
                      <w:rFonts w:ascii="Simplified Arabic" w:hAnsi="Simplified Arabic" w:cs="Simplified Arabic"/>
                      <w:b/>
                      <w:bCs/>
                    </w:rPr>
                  </w:pPr>
                  <w:r w:rsidRPr="00404082">
                    <w:rPr>
                      <w:rFonts w:hint="cs"/>
                      <w:b/>
                      <w:bCs/>
                      <w:color w:val="000000" w:themeColor="text1"/>
                      <w:rtl/>
                    </w:rPr>
                    <w:t xml:space="preserve"> </w:t>
                  </w:r>
                  <w:r w:rsidRPr="00325E77">
                    <w:rPr>
                      <w:rFonts w:ascii="Simplified Arabic" w:hAnsi="Simplified Arabic" w:cs="Simplified Arabic"/>
                      <w:b/>
                      <w:bCs/>
                      <w:color w:val="000000" w:themeColor="text1"/>
                      <w:rtl/>
                    </w:rPr>
                    <w:t>شكل رقم ( 03): إدماج عملية التربية العلاجية مع العملية العلاجية للمريض</w:t>
                  </w:r>
                </w:p>
              </w:txbxContent>
            </v:textbox>
          </v:rect>
        </w:pict>
      </w:r>
    </w:p>
    <w:p w:rsidR="00180FDF"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Pr>
      </w:pPr>
      <w:r w:rsidRPr="00CA6285">
        <w:rPr>
          <w:rFonts w:ascii="Simplified Arabic" w:hAnsi="Simplified Arabic" w:cs="Simplified Arabic" w:hint="cs"/>
          <w:b/>
          <w:bCs/>
          <w:sz w:val="28"/>
          <w:szCs w:val="28"/>
          <w:rtl/>
        </w:rPr>
        <w:t>أساليب وأدوات التربية العلاجية:</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تتنوع الأدوات والتقنيات التي تستخدم خلال عملية تعليم المرضى، نذكر منها ما يلي:</w:t>
      </w:r>
    </w:p>
    <w:p w:rsidR="00180FDF" w:rsidRDefault="00180FDF" w:rsidP="00E46D58">
      <w:pPr>
        <w:pStyle w:val="Paragraphedeliste"/>
        <w:numPr>
          <w:ilvl w:val="0"/>
          <w:numId w:val="45"/>
        </w:numPr>
        <w:bidi/>
        <w:spacing w:after="160" w:line="360" w:lineRule="auto"/>
        <w:jc w:val="both"/>
        <w:rPr>
          <w:rFonts w:ascii="Simplified Arabic" w:hAnsi="Simplified Arabic" w:cs="Simplified Arabic"/>
          <w:sz w:val="28"/>
          <w:szCs w:val="28"/>
        </w:rPr>
      </w:pPr>
      <w:r w:rsidRPr="00172956">
        <w:rPr>
          <w:rFonts w:ascii="Simplified Arabic" w:hAnsi="Simplified Arabic" w:cs="Simplified Arabic" w:hint="cs"/>
          <w:b/>
          <w:bCs/>
          <w:sz w:val="28"/>
          <w:szCs w:val="28"/>
          <w:rtl/>
        </w:rPr>
        <w:t>تقنيات الاتصال المرتكزة على المريض</w:t>
      </w:r>
      <w:r>
        <w:rPr>
          <w:rFonts w:ascii="Simplified Arabic" w:hAnsi="Simplified Arabic" w:cs="Simplified Arabic" w:hint="cs"/>
          <w:sz w:val="28"/>
          <w:szCs w:val="28"/>
          <w:rtl/>
        </w:rPr>
        <w:t>: الإصغاء الفعال، مقابلة تحفيزية خلال إجراء التشخيص التربوي وخلال المتابعة الطبية، الشروع في إجراء تغيير سلوك المريض، دعم وتحفيز المريض.</w:t>
      </w:r>
    </w:p>
    <w:p w:rsidR="00180FDF" w:rsidRDefault="00180FDF" w:rsidP="00E46D58">
      <w:pPr>
        <w:pStyle w:val="Paragraphedeliste"/>
        <w:numPr>
          <w:ilvl w:val="0"/>
          <w:numId w:val="45"/>
        </w:numPr>
        <w:bidi/>
        <w:spacing w:after="160" w:line="360" w:lineRule="auto"/>
        <w:jc w:val="both"/>
        <w:rPr>
          <w:rFonts w:ascii="Simplified Arabic" w:hAnsi="Simplified Arabic" w:cs="Simplified Arabic"/>
          <w:sz w:val="28"/>
          <w:szCs w:val="28"/>
        </w:rPr>
      </w:pPr>
      <w:r w:rsidRPr="00172956">
        <w:rPr>
          <w:rFonts w:ascii="Simplified Arabic" w:hAnsi="Simplified Arabic" w:cs="Simplified Arabic" w:hint="cs"/>
          <w:b/>
          <w:bCs/>
          <w:sz w:val="28"/>
          <w:szCs w:val="28"/>
          <w:rtl/>
        </w:rPr>
        <w:t>التقنيات البيداغوجية</w:t>
      </w:r>
      <w:r>
        <w:rPr>
          <w:rFonts w:ascii="Simplified Arabic" w:hAnsi="Simplified Arabic" w:cs="Simplified Arabic" w:hint="cs"/>
          <w:sz w:val="28"/>
          <w:szCs w:val="28"/>
          <w:rtl/>
        </w:rPr>
        <w:t>: مثل العروض التفاعلية، دراسة الحالة، حلقات النقاش، سرد الحياة المبنية على أساس تحليل الحالة، حصص تطبيقية، نشاطات رياضية، لعب الأدوار.</w:t>
      </w:r>
    </w:p>
    <w:p w:rsidR="00180FDF" w:rsidRPr="00172956" w:rsidRDefault="00180FDF" w:rsidP="00E46D58">
      <w:pPr>
        <w:pStyle w:val="Paragraphedeliste"/>
        <w:numPr>
          <w:ilvl w:val="0"/>
          <w:numId w:val="45"/>
        </w:numPr>
        <w:bidi/>
        <w:spacing w:after="160" w:line="360" w:lineRule="auto"/>
        <w:jc w:val="both"/>
        <w:rPr>
          <w:rFonts w:ascii="Simplified Arabic" w:hAnsi="Simplified Arabic" w:cs="Simplified Arabic"/>
          <w:sz w:val="28"/>
          <w:szCs w:val="28"/>
          <w:rtl/>
        </w:rPr>
      </w:pPr>
      <w:r w:rsidRPr="00172956">
        <w:rPr>
          <w:rFonts w:ascii="Simplified Arabic" w:hAnsi="Simplified Arabic" w:cs="Simplified Arabic" w:hint="cs"/>
          <w:b/>
          <w:bCs/>
          <w:sz w:val="28"/>
          <w:szCs w:val="28"/>
          <w:rtl/>
        </w:rPr>
        <w:t>أدوات مختلفة</w:t>
      </w:r>
      <w:r>
        <w:rPr>
          <w:rFonts w:ascii="Simplified Arabic" w:hAnsi="Simplified Arabic" w:cs="Simplified Arabic" w:hint="cs"/>
          <w:sz w:val="28"/>
          <w:szCs w:val="28"/>
          <w:rtl/>
        </w:rPr>
        <w:t>: ملصقات، صور، أشرطة صوتية، فيديو، أقراص مدمجة ومطويات.</w:t>
      </w:r>
    </w:p>
    <w:p w:rsidR="00180FDF" w:rsidRPr="00CA6285"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tl/>
        </w:rPr>
      </w:pPr>
      <w:r w:rsidRPr="00CA6285">
        <w:rPr>
          <w:rFonts w:ascii="Simplified Arabic" w:hAnsi="Simplified Arabic" w:cs="Simplified Arabic" w:hint="cs"/>
          <w:b/>
          <w:bCs/>
          <w:sz w:val="28"/>
          <w:szCs w:val="28"/>
          <w:rtl/>
        </w:rPr>
        <w:t>مستويات التربية العلاجية:</w:t>
      </w:r>
    </w:p>
    <w:p w:rsidR="00180FDF" w:rsidRPr="00CA6285" w:rsidRDefault="00180FDF" w:rsidP="00180FDF">
      <w:pPr>
        <w:bidi/>
        <w:spacing w:line="360" w:lineRule="auto"/>
        <w:ind w:left="360"/>
        <w:jc w:val="both"/>
        <w:rPr>
          <w:rFonts w:ascii="Simplified Arabic" w:hAnsi="Simplified Arabic" w:cs="Simplified Arabic"/>
          <w:sz w:val="28"/>
          <w:szCs w:val="28"/>
          <w:rtl/>
        </w:rPr>
      </w:pPr>
      <w:r w:rsidRPr="00CA6285">
        <w:rPr>
          <w:rFonts w:ascii="Simplified Arabic" w:hAnsi="Simplified Arabic" w:cs="Simplified Arabic" w:hint="cs"/>
          <w:sz w:val="28"/>
          <w:szCs w:val="28"/>
          <w:rtl/>
        </w:rPr>
        <w:t xml:space="preserve">يحدد </w:t>
      </w:r>
      <w:r w:rsidRPr="00CA6285">
        <w:rPr>
          <w:rFonts w:ascii="Simplified Arabic" w:hAnsi="Simplified Arabic" w:cs="Simplified Arabic"/>
          <w:sz w:val="28"/>
          <w:szCs w:val="28"/>
        </w:rPr>
        <w:t>Dekker</w:t>
      </w:r>
      <w:r w:rsidRPr="00CA6285">
        <w:rPr>
          <w:rFonts w:ascii="Simplified Arabic" w:hAnsi="Simplified Arabic" w:cs="Simplified Arabic" w:hint="cs"/>
          <w:sz w:val="28"/>
          <w:szCs w:val="28"/>
          <w:rtl/>
        </w:rPr>
        <w:t xml:space="preserve"> أربع مستويات للتربية العلاجية، وهو يرى أنها كما يلي: (لكحل، </w:t>
      </w:r>
      <w:r>
        <w:rPr>
          <w:rFonts w:ascii="Simplified Arabic" w:hAnsi="Simplified Arabic" w:cs="Simplified Arabic"/>
          <w:sz w:val="28"/>
          <w:szCs w:val="28"/>
        </w:rPr>
        <w:t>2011</w:t>
      </w:r>
      <w:r>
        <w:rPr>
          <w:rFonts w:ascii="Simplified Arabic" w:hAnsi="Simplified Arabic" w:cs="Simplified Arabic" w:hint="cs"/>
          <w:sz w:val="28"/>
          <w:szCs w:val="28"/>
          <w:rtl/>
        </w:rPr>
        <w:t xml:space="preserve">، </w:t>
      </w:r>
      <w:r w:rsidRPr="00CA6285">
        <w:rPr>
          <w:rFonts w:ascii="Simplified Arabic" w:hAnsi="Simplified Arabic" w:cs="Simplified Arabic" w:hint="cs"/>
          <w:sz w:val="28"/>
          <w:szCs w:val="28"/>
          <w:rtl/>
        </w:rPr>
        <w:t>ص101)</w:t>
      </w:r>
    </w:p>
    <w:p w:rsidR="00180FDF" w:rsidRPr="00AF29DA" w:rsidRDefault="00180FDF" w:rsidP="00E46D58">
      <w:pPr>
        <w:pStyle w:val="Paragraphedeliste"/>
        <w:numPr>
          <w:ilvl w:val="0"/>
          <w:numId w:val="52"/>
        </w:numPr>
        <w:bidi/>
        <w:spacing w:after="160" w:line="360" w:lineRule="auto"/>
        <w:jc w:val="both"/>
        <w:rPr>
          <w:rFonts w:ascii="Simplified Arabic" w:hAnsi="Simplified Arabic" w:cs="Simplified Arabic"/>
          <w:sz w:val="28"/>
          <w:szCs w:val="28"/>
          <w:rtl/>
        </w:rPr>
      </w:pPr>
      <w:r w:rsidRPr="00AF29DA">
        <w:rPr>
          <w:rFonts w:ascii="Simplified Arabic" w:hAnsi="Simplified Arabic" w:cs="Simplified Arabic" w:hint="cs"/>
          <w:sz w:val="28"/>
          <w:szCs w:val="28"/>
          <w:rtl/>
        </w:rPr>
        <w:t>تقديم معلومات للمريض (حيث يتم التركيز على المحتوى ومن أمثلة ذلك معلومات عن التدابير المتاحة، طبيعة المرض، تكاليف العلاج...)</w:t>
      </w:r>
    </w:p>
    <w:p w:rsidR="00180FDF" w:rsidRPr="00AF29DA" w:rsidRDefault="00180FDF" w:rsidP="00E46D58">
      <w:pPr>
        <w:pStyle w:val="Paragraphedeliste"/>
        <w:numPr>
          <w:ilvl w:val="0"/>
          <w:numId w:val="52"/>
        </w:numPr>
        <w:bidi/>
        <w:spacing w:after="160" w:line="360" w:lineRule="auto"/>
        <w:jc w:val="both"/>
        <w:rPr>
          <w:rFonts w:ascii="Simplified Arabic" w:hAnsi="Simplified Arabic" w:cs="Simplified Arabic"/>
          <w:sz w:val="28"/>
          <w:szCs w:val="28"/>
          <w:rtl/>
        </w:rPr>
      </w:pPr>
      <w:r w:rsidRPr="00AF29DA">
        <w:rPr>
          <w:rFonts w:ascii="Simplified Arabic" w:hAnsi="Simplified Arabic" w:cs="Simplified Arabic" w:hint="cs"/>
          <w:sz w:val="28"/>
          <w:szCs w:val="28"/>
          <w:rtl/>
        </w:rPr>
        <w:t>تدريب المريض (يتم التركيز على نقل الخبرة من المعالج للمريض، الجانب الوظيفي للمريض خلال التشخيص والعلاج، مثل المعلومات المتعلقة بتناول الدواء وتحضيره، كيفية التحضير للاختبارات التشخيصية.</w:t>
      </w:r>
    </w:p>
    <w:p w:rsidR="00A17FEA" w:rsidRDefault="00180FDF" w:rsidP="00E46D58">
      <w:pPr>
        <w:pStyle w:val="Paragraphedeliste"/>
        <w:numPr>
          <w:ilvl w:val="0"/>
          <w:numId w:val="52"/>
        </w:numPr>
        <w:bidi/>
        <w:spacing w:after="160" w:line="360" w:lineRule="auto"/>
        <w:jc w:val="both"/>
        <w:rPr>
          <w:rFonts w:ascii="Simplified Arabic" w:hAnsi="Simplified Arabic" w:cs="Simplified Arabic"/>
          <w:sz w:val="28"/>
          <w:szCs w:val="28"/>
        </w:rPr>
      </w:pPr>
      <w:r w:rsidRPr="00AF29DA">
        <w:rPr>
          <w:rFonts w:ascii="Simplified Arabic" w:hAnsi="Simplified Arabic" w:cs="Simplified Arabic" w:hint="cs"/>
          <w:sz w:val="28"/>
          <w:szCs w:val="28"/>
          <w:rtl/>
        </w:rPr>
        <w:t xml:space="preserve">تعليم المريض (يتم التركيز على التعلم، وهذا يتطلب جهد منهجي وتركيز على المريض، مثل </w:t>
      </w:r>
    </w:p>
    <w:p w:rsidR="00180FDF" w:rsidRPr="00AF29DA" w:rsidRDefault="00180FDF" w:rsidP="00A17FEA">
      <w:pPr>
        <w:pStyle w:val="Paragraphedeliste"/>
        <w:bidi/>
        <w:spacing w:after="160" w:line="360" w:lineRule="auto"/>
        <w:jc w:val="both"/>
        <w:rPr>
          <w:rFonts w:ascii="Simplified Arabic" w:hAnsi="Simplified Arabic" w:cs="Simplified Arabic"/>
          <w:sz w:val="28"/>
          <w:szCs w:val="28"/>
          <w:rtl/>
        </w:rPr>
      </w:pPr>
      <w:r w:rsidRPr="00AF29DA">
        <w:rPr>
          <w:rFonts w:ascii="Simplified Arabic" w:hAnsi="Simplified Arabic" w:cs="Simplified Arabic" w:hint="cs"/>
          <w:sz w:val="28"/>
          <w:szCs w:val="28"/>
          <w:rtl/>
        </w:rPr>
        <w:lastRenderedPageBreak/>
        <w:t>تعليم</w:t>
      </w:r>
      <w:r>
        <w:rPr>
          <w:rFonts w:ascii="Simplified Arabic" w:hAnsi="Simplified Arabic" w:cs="Simplified Arabic" w:hint="cs"/>
          <w:sz w:val="28"/>
          <w:szCs w:val="28"/>
          <w:rtl/>
        </w:rPr>
        <w:t>ه</w:t>
      </w:r>
      <w:r w:rsidRPr="00AF29DA">
        <w:rPr>
          <w:rFonts w:ascii="Simplified Arabic" w:hAnsi="Simplified Arabic" w:cs="Simplified Arabic" w:hint="cs"/>
          <w:sz w:val="28"/>
          <w:szCs w:val="28"/>
          <w:rtl/>
        </w:rPr>
        <w:t xml:space="preserve"> إدارة المرض المزمن وعلاجه، تغيير نمط حياة المريض والتعامل مع المضاعفات المحتملة...)</w:t>
      </w:r>
    </w:p>
    <w:p w:rsidR="00180FDF" w:rsidRPr="00AF29DA" w:rsidRDefault="00180FDF" w:rsidP="00E46D58">
      <w:pPr>
        <w:pStyle w:val="Paragraphedeliste"/>
        <w:numPr>
          <w:ilvl w:val="0"/>
          <w:numId w:val="52"/>
        </w:numPr>
        <w:bidi/>
        <w:spacing w:after="160" w:line="360" w:lineRule="auto"/>
        <w:jc w:val="both"/>
        <w:rPr>
          <w:rFonts w:ascii="Simplified Arabic" w:hAnsi="Simplified Arabic" w:cs="Simplified Arabic"/>
          <w:sz w:val="28"/>
          <w:szCs w:val="28"/>
          <w:rtl/>
        </w:rPr>
      </w:pPr>
      <w:r w:rsidRPr="00AF29DA">
        <w:rPr>
          <w:rFonts w:ascii="Simplified Arabic" w:hAnsi="Simplified Arabic" w:cs="Simplified Arabic" w:hint="cs"/>
          <w:sz w:val="28"/>
          <w:szCs w:val="28"/>
          <w:rtl/>
        </w:rPr>
        <w:t>دعم المريض (يتعدى إلى ال</w:t>
      </w:r>
      <w:r>
        <w:rPr>
          <w:rFonts w:ascii="Simplified Arabic" w:hAnsi="Simplified Arabic" w:cs="Simplified Arabic" w:hint="cs"/>
          <w:sz w:val="28"/>
          <w:szCs w:val="28"/>
          <w:rtl/>
        </w:rPr>
        <w:t>ج</w:t>
      </w:r>
      <w:r w:rsidRPr="00AF29DA">
        <w:rPr>
          <w:rFonts w:ascii="Simplified Arabic" w:hAnsi="Simplified Arabic" w:cs="Simplified Arabic" w:hint="cs"/>
          <w:sz w:val="28"/>
          <w:szCs w:val="28"/>
          <w:rtl/>
        </w:rPr>
        <w:t>انب الإنساني للمريض، يرتبط مع اتصال فعال والاهتمام بالجوانب النفسية للعلاج، والمرض ونتائجه، الاتصال مع العائلة...)</w:t>
      </w:r>
    </w:p>
    <w:p w:rsidR="00180FDF" w:rsidRPr="00CA6285"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tl/>
        </w:rPr>
      </w:pPr>
      <w:r w:rsidRPr="00CA6285">
        <w:rPr>
          <w:rFonts w:ascii="Simplified Arabic" w:hAnsi="Simplified Arabic" w:cs="Simplified Arabic" w:hint="cs"/>
          <w:b/>
          <w:bCs/>
          <w:sz w:val="28"/>
          <w:szCs w:val="28"/>
          <w:rtl/>
        </w:rPr>
        <w:t>خصائص التربية العلاجية عند الطفل المصاب بمرض مزمن:</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تعد التربية العلاجية جزء لا يتجزأ من رعاية الطفل المصاب بمرض مزمن، فمن الضروري للأطفال تطوير المهارات مما سيسمح لهم بإدارة مرضهم والنمو بشكل أفضل. غالبا ما تكون العلاقة التعليمية فردية مع مريض راشد، أما إذا تعلق الأمر بالطفل تتحول هذه العلاقة الفردية إلى علاقة ثلاثية (طفل-آباء-مقدم الرعاية)، تتطلب هذه العلاقة الثلاثية إدارة الثنائي بين الآباء والطفل والاهتمام ليس فقط باحتياجات الطفل ولكن أيضا باحتياجات والديهما وتفاعلاتها.</w:t>
      </w:r>
    </w:p>
    <w:p w:rsidR="00180FDF" w:rsidRDefault="00180FDF" w:rsidP="00180FDF">
      <w:pPr>
        <w:bidi/>
        <w:spacing w:line="360" w:lineRule="auto"/>
        <w:jc w:val="both"/>
        <w:rPr>
          <w:rFonts w:ascii="Simplified Arabic" w:hAnsi="Simplified Arabic" w:cs="Simplified Arabic"/>
          <w:sz w:val="28"/>
          <w:szCs w:val="28"/>
          <w:rtl/>
        </w:rPr>
      </w:pPr>
    </w:p>
    <w:p w:rsidR="00180FDF" w:rsidRDefault="00180FDF" w:rsidP="00180FDF">
      <w:pPr>
        <w:bidi/>
        <w:spacing w:line="360" w:lineRule="auto"/>
        <w:jc w:val="both"/>
        <w:rPr>
          <w:rFonts w:ascii="Simplified Arabic" w:hAnsi="Simplified Arabic" w:cs="Simplified Arabic"/>
          <w:sz w:val="28"/>
          <w:szCs w:val="28"/>
          <w:rtl/>
        </w:rPr>
      </w:pPr>
    </w:p>
    <w:p w:rsidR="00180FDF" w:rsidRDefault="00180FDF" w:rsidP="00180FDF">
      <w:pPr>
        <w:bidi/>
        <w:spacing w:line="360" w:lineRule="auto"/>
        <w:jc w:val="both"/>
        <w:rPr>
          <w:rFonts w:ascii="Simplified Arabic" w:hAnsi="Simplified Arabic" w:cs="Simplified Arabic"/>
          <w:sz w:val="28"/>
          <w:szCs w:val="28"/>
          <w:rtl/>
        </w:rPr>
      </w:pPr>
    </w:p>
    <w:p w:rsidR="00180FDF" w:rsidRDefault="00180FDF" w:rsidP="00180FDF">
      <w:pPr>
        <w:bidi/>
        <w:spacing w:line="360" w:lineRule="auto"/>
        <w:jc w:val="both"/>
        <w:rPr>
          <w:rFonts w:ascii="Simplified Arabic" w:hAnsi="Simplified Arabic" w:cs="Simplified Arabic"/>
          <w:sz w:val="28"/>
          <w:szCs w:val="28"/>
          <w:rtl/>
        </w:rPr>
      </w:pPr>
    </w:p>
    <w:p w:rsidR="00180FDF" w:rsidRDefault="00180FDF" w:rsidP="00180FDF">
      <w:pPr>
        <w:bidi/>
        <w:spacing w:line="360" w:lineRule="auto"/>
        <w:jc w:val="both"/>
        <w:rPr>
          <w:rFonts w:ascii="Simplified Arabic" w:hAnsi="Simplified Arabic" w:cs="Simplified Arabic"/>
          <w:sz w:val="28"/>
          <w:szCs w:val="28"/>
          <w:rtl/>
        </w:rPr>
      </w:pPr>
    </w:p>
    <w:p w:rsidR="00180FDF" w:rsidRDefault="00180FDF" w:rsidP="00180FDF">
      <w:pPr>
        <w:bidi/>
        <w:spacing w:line="360" w:lineRule="auto"/>
        <w:jc w:val="both"/>
        <w:rPr>
          <w:rFonts w:ascii="Simplified Arabic" w:hAnsi="Simplified Arabic" w:cs="Simplified Arabic"/>
          <w:sz w:val="28"/>
          <w:szCs w:val="28"/>
          <w:rtl/>
        </w:rPr>
      </w:pPr>
    </w:p>
    <w:p w:rsidR="00180FDF" w:rsidRDefault="00180FDF" w:rsidP="00180FDF">
      <w:pPr>
        <w:bidi/>
        <w:spacing w:line="360" w:lineRule="auto"/>
        <w:jc w:val="both"/>
        <w:rPr>
          <w:rFonts w:ascii="Simplified Arabic" w:hAnsi="Simplified Arabic" w:cs="Simplified Arabic"/>
          <w:sz w:val="28"/>
          <w:szCs w:val="28"/>
          <w:rtl/>
        </w:rPr>
      </w:pPr>
    </w:p>
    <w:p w:rsidR="00180FDF" w:rsidRDefault="00E73B0F" w:rsidP="00180FDF">
      <w:pPr>
        <w:bidi/>
        <w:spacing w:line="360" w:lineRule="auto"/>
        <w:jc w:val="both"/>
        <w:rPr>
          <w:rFonts w:ascii="Simplified Arabic" w:hAnsi="Simplified Arabic" w:cs="Simplified Arabic"/>
          <w:sz w:val="28"/>
          <w:szCs w:val="28"/>
        </w:rPr>
      </w:pPr>
      <w:r>
        <w:rPr>
          <w:rFonts w:ascii="Simplified Arabic" w:hAnsi="Simplified Arabic" w:cs="Simplified Arabic"/>
          <w:noProof/>
          <w:sz w:val="28"/>
          <w:szCs w:val="28"/>
          <w:lang w:bidi="ar-DZ"/>
        </w:rPr>
        <w:lastRenderedPageBreak/>
        <w:pict>
          <v:rect id="Rectangle 230" o:spid="_x0000_s1496" style="position:absolute;left:0;text-align:left;margin-left:28.85pt;margin-top:34.9pt;width:288.75pt;height:26.25pt;z-index:252284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" fillcolor="white [3212]" strokecolor="#243f60 [1604]" strokeweight="1pt">
            <v:textbox>
              <w:txbxContent>
                <w:p w:rsidR="00E73B0F" w:rsidRPr="00D411F1" w:rsidRDefault="00E73B0F" w:rsidP="00180FDF">
                  <w:pPr>
                    <w:jc w:val="center"/>
                    <w:rPr>
                      <w:color w:val="000000" w:themeColor="text1"/>
                    </w:rPr>
                  </w:pPr>
                  <w:r w:rsidRPr="00D411F1">
                    <w:rPr>
                      <w:rFonts w:hint="cs"/>
                      <w:color w:val="000000" w:themeColor="text1"/>
                      <w:sz w:val="32"/>
                      <w:szCs w:val="32"/>
                      <w:rtl/>
                    </w:rPr>
                    <w:t>تكييف أساليب وأدوات التعلم</w:t>
                  </w:r>
                </w:p>
              </w:txbxContent>
            </v:textbox>
          </v:rect>
        </w:pict>
      </w: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line id="Connecteur droit 232" o:spid="_x0000_s1498" style="position:absolute;left:0;text-align:left;z-index:252286464;visibility:visible" from="127.9pt,18.55pt" to="127.9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" strokecolor="#4f81bd [3204]" strokeweight=".5pt">
            <v:stroke joinstyle="miter"/>
          </v:line>
        </w:pict>
      </w:r>
      <w:r>
        <w:rPr>
          <w:rFonts w:ascii="Simplified Arabic" w:hAnsi="Simplified Arabic" w:cs="Simplified Arabic"/>
          <w:noProof/>
          <w:sz w:val="28"/>
          <w:szCs w:val="28"/>
          <w:lang w:bidi="ar-DZ"/>
        </w:rPr>
        <w:pict>
          <v:line id="Connecteur droit 233" o:spid="_x0000_s1499" style="position:absolute;left:0;text-align:left;z-index:252287488;visibility:visible" from="236.65pt,18.55pt" to="236.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" strokecolor="#4f81bd [3204]" strokeweight=".5pt">
            <v:stroke joinstyle="miter"/>
          </v:line>
        </w:pict>
      </w:r>
      <w:r>
        <w:rPr>
          <w:rFonts w:ascii="Simplified Arabic" w:hAnsi="Simplified Arabic" w:cs="Simplified Arabic"/>
          <w:noProof/>
          <w:sz w:val="28"/>
          <w:szCs w:val="28"/>
          <w:lang w:bidi="ar-DZ"/>
        </w:rPr>
        <w:pict>
          <v:rect id="Rectangle 231" o:spid="_x0000_s1497" style="position:absolute;left:0;text-align:left;margin-left:28.9pt;margin-top:18.55pt;width:288.75pt;height:30pt;z-index:25228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" fillcolor="white [3212]" strokecolor="#243f60 [1604]" strokeweight="1pt">
            <v:textbox>
              <w:txbxContent>
                <w:p w:rsidR="00E73B0F" w:rsidRPr="00D411F1" w:rsidRDefault="00E73B0F" w:rsidP="00180FDF">
                  <w:pPr>
                    <w:rPr>
                      <w:color w:val="000000" w:themeColor="text1"/>
                      <w:sz w:val="32"/>
                      <w:szCs w:val="32"/>
                    </w:rPr>
                  </w:pPr>
                  <w:r w:rsidRPr="00D411F1">
                    <w:rPr>
                      <w:rFonts w:hint="cs"/>
                      <w:color w:val="000000" w:themeColor="text1"/>
                      <w:sz w:val="32"/>
                      <w:szCs w:val="32"/>
                      <w:rtl/>
                    </w:rPr>
                    <w:t>هي</w:t>
                  </w:r>
                  <w:r>
                    <w:rPr>
                      <w:rFonts w:hint="cs"/>
                      <w:color w:val="000000" w:themeColor="text1"/>
                      <w:sz w:val="32"/>
                      <w:szCs w:val="32"/>
                      <w:rtl/>
                    </w:rPr>
                    <w:t xml:space="preserve">كلة                      التنظيم        وسائل التعلم  </w:t>
                  </w:r>
                </w:p>
              </w:txbxContent>
            </v:textbox>
          </v:rect>
        </w:pict>
      </w: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59" o:spid="_x0000_s1520" type="#_x0000_t67" style="position:absolute;left:0;text-align:left;margin-left:71.65pt;margin-top:13.85pt;width:15pt;height:32.25pt;z-index:2523089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" adj="16577" fillcolor="#4f81bd [3204]" strokecolor="#243f60 [1604]" strokeweight="1pt"/>
        </w:pict>
      </w:r>
      <w:r>
        <w:rPr>
          <w:rFonts w:ascii="Simplified Arabic" w:hAnsi="Simplified Arabic" w:cs="Simplified Arabic"/>
          <w:noProof/>
          <w:sz w:val="28"/>
          <w:szCs w:val="28"/>
          <w:lang w:bidi="ar-DZ"/>
        </w:rPr>
        <w:pict>
          <v:shape id="Flèche : bas 261" o:spid="_x0000_s1522" type="#_x0000_t67" style="position:absolute;left:0;text-align:left;margin-left:274.15pt;margin-top:13.85pt;width:18.75pt;height:32.25pt;z-index:252311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" adj="15321" fillcolor="#4f81bd [3204]" strokecolor="#243f60 [1604]" strokeweight="1pt"/>
        </w:pict>
      </w:r>
      <w:r>
        <w:rPr>
          <w:rFonts w:ascii="Simplified Arabic" w:hAnsi="Simplified Arabic" w:cs="Simplified Arabic"/>
          <w:noProof/>
          <w:sz w:val="28"/>
          <w:szCs w:val="28"/>
          <w:lang w:bidi="ar-DZ"/>
        </w:rPr>
        <w:pict>
          <v:shape id="Flèche : bas 260" o:spid="_x0000_s1521" type="#_x0000_t67" style="position:absolute;left:0;text-align:left;margin-left:169.15pt;margin-top:13.85pt;width:16.5pt;height:32.25pt;z-index:252310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" adj="16074" fillcolor="#4f81bd [3204]" strokecolor="#243f60 [1604]" strokeweight="1pt"/>
        </w:pict>
      </w: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rect id="Rectangle 236" o:spid="_x0000_s1500" style="position:absolute;left:0;text-align:left;margin-left:37.15pt;margin-top:11.45pt;width:288.75pt;height:41.25pt;z-index:25228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" fillcolor="white [3212]" strokecolor="#243f60 [1604]" strokeweight="1pt">
            <v:textbox>
              <w:txbxContent>
                <w:p w:rsidR="00E73B0F" w:rsidRPr="002F2AA6" w:rsidRDefault="00E73B0F" w:rsidP="00180FDF">
                  <w:pPr>
                    <w:jc w:val="center"/>
                    <w:rPr>
                      <w:color w:val="000000" w:themeColor="text1"/>
                      <w:sz w:val="44"/>
                      <w:szCs w:val="44"/>
                    </w:rPr>
                  </w:pPr>
                  <w:r w:rsidRPr="002F2AA6">
                    <w:rPr>
                      <w:rFonts w:hint="cs"/>
                      <w:color w:val="000000" w:themeColor="text1"/>
                      <w:sz w:val="44"/>
                      <w:szCs w:val="44"/>
                      <w:rtl/>
                    </w:rPr>
                    <w:t>التربية العلاجية للمريض</w:t>
                  </w:r>
                </w:p>
              </w:txbxContent>
            </v:textbox>
          </v:rect>
        </w:pict>
      </w: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rect id="Rectangle 251" o:spid="_x0000_s1514" style="position:absolute;left:0;text-align:left;margin-left:229.15pt;margin-top:18pt;width:93pt;height:1in;z-index:25230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" fillcolor="white [3212]" strokecolor="#243f60 [1604]" strokeweight="1pt">
            <v:textbox>
              <w:txbxContent>
                <w:p w:rsidR="00E73B0F" w:rsidRPr="00ED10E6" w:rsidRDefault="00E73B0F" w:rsidP="00180FDF">
                  <w:pPr>
                    <w:jc w:val="center"/>
                    <w:rPr>
                      <w:color w:val="000000" w:themeColor="text1"/>
                      <w:sz w:val="36"/>
                      <w:szCs w:val="36"/>
                    </w:rPr>
                  </w:pPr>
                  <w:r w:rsidRPr="00ED10E6">
                    <w:rPr>
                      <w:rFonts w:hint="cs"/>
                      <w:color w:val="000000" w:themeColor="text1"/>
                      <w:sz w:val="36"/>
                      <w:szCs w:val="36"/>
                      <w:rtl/>
                    </w:rPr>
                    <w:t>ال</w:t>
                  </w:r>
                  <w:r>
                    <w:rPr>
                      <w:rFonts w:hint="cs"/>
                      <w:color w:val="000000" w:themeColor="text1"/>
                      <w:sz w:val="36"/>
                      <w:szCs w:val="36"/>
                      <w:rtl/>
                    </w:rPr>
                    <w:t>دعم النفسي</w:t>
                  </w:r>
                </w:p>
              </w:txbxContent>
            </v:textbox>
          </v:rect>
        </w:pict>
      </w:r>
      <w:r>
        <w:rPr>
          <w:rFonts w:ascii="Simplified Arabic" w:hAnsi="Simplified Arabic" w:cs="Simplified Arabic"/>
          <w:noProof/>
          <w:sz w:val="28"/>
          <w:szCs w:val="28"/>
          <w:lang w:bidi="ar-DZ"/>
        </w:rPr>
        <w:pict>
          <v:rect id="Rectangle 250" o:spid="_x0000_s1513" style="position:absolute;left:0;text-align:left;margin-left:153.4pt;margin-top:18pt;width:75pt;height:1in;z-index:25230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" fillcolor="white [3212]" strokecolor="#243f60 [1604]" strokeweight="1pt">
            <v:textbox>
              <w:txbxContent>
                <w:p w:rsidR="00E73B0F" w:rsidRPr="00941372" w:rsidRDefault="00E73B0F" w:rsidP="00180FDF">
                  <w:pPr>
                    <w:rPr>
                      <w:color w:val="000000" w:themeColor="text1"/>
                      <w:sz w:val="32"/>
                      <w:szCs w:val="32"/>
                      <w:rtl/>
                    </w:rPr>
                  </w:pPr>
                  <w:r w:rsidRPr="00941372">
                    <w:rPr>
                      <w:rFonts w:hint="cs"/>
                      <w:color w:val="000000" w:themeColor="text1"/>
                      <w:sz w:val="32"/>
                      <w:szCs w:val="32"/>
                      <w:rtl/>
                    </w:rPr>
                    <w:t>تعلم</w:t>
                  </w:r>
                  <w:r>
                    <w:rPr>
                      <w:rFonts w:hint="cs"/>
                      <w:color w:val="000000" w:themeColor="text1"/>
                      <w:sz w:val="32"/>
                      <w:szCs w:val="32"/>
                      <w:rtl/>
                    </w:rPr>
                    <w:t xml:space="preserve"> الرعاية الذاتية</w:t>
                  </w:r>
                </w:p>
              </w:txbxContent>
            </v:textbox>
          </v:rect>
        </w:pict>
      </w:r>
      <w:r>
        <w:rPr>
          <w:rFonts w:ascii="Simplified Arabic" w:hAnsi="Simplified Arabic" w:cs="Simplified Arabic"/>
          <w:noProof/>
          <w:sz w:val="28"/>
          <w:szCs w:val="28"/>
          <w:lang w:bidi="ar-DZ"/>
        </w:rPr>
        <w:pict>
          <v:rect id="Rectangle 249" o:spid="_x0000_s1512" style="position:absolute;left:0;text-align:left;margin-left:93.4pt;margin-top:18pt;width:61.5pt;height:1in;z-index:25230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" fillcolor="white [3212]" strokecolor="#243f60 [1604]" strokeweight="1pt">
            <v:textbox>
              <w:txbxContent>
                <w:p w:rsidR="00E73B0F" w:rsidRPr="00941372" w:rsidRDefault="00E73B0F" w:rsidP="00180FDF">
                  <w:pPr>
                    <w:jc w:val="center"/>
                    <w:rPr>
                      <w:color w:val="000000" w:themeColor="text1"/>
                      <w:sz w:val="32"/>
                      <w:szCs w:val="32"/>
                    </w:rPr>
                  </w:pPr>
                  <w:r w:rsidRPr="00941372">
                    <w:rPr>
                      <w:rFonts w:hint="cs"/>
                      <w:color w:val="000000" w:themeColor="text1"/>
                      <w:sz w:val="32"/>
                      <w:szCs w:val="32"/>
                      <w:rtl/>
                    </w:rPr>
                    <w:t>معلومات</w:t>
                  </w:r>
                </w:p>
              </w:txbxContent>
            </v:textbox>
          </v:rect>
        </w:pict>
      </w:r>
      <w:r>
        <w:rPr>
          <w:rFonts w:ascii="Simplified Arabic" w:hAnsi="Simplified Arabic" w:cs="Simplified Arabic"/>
          <w:noProof/>
          <w:sz w:val="28"/>
          <w:szCs w:val="28"/>
          <w:lang w:bidi="ar-DZ"/>
        </w:rPr>
        <w:pict>
          <v:rect id="Rectangle 238" o:spid="_x0000_s1511" style="position:absolute;left:0;text-align:left;margin-left:34.15pt;margin-top:18pt;width:59.25pt;height:1in;z-index:25229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" fillcolor="white [3212]" strokecolor="#243f60 [1604]" strokeweight="1pt">
            <v:textbox>
              <w:txbxContent>
                <w:p w:rsidR="00E73B0F" w:rsidRPr="00941372" w:rsidRDefault="00E73B0F" w:rsidP="00180FDF">
                  <w:pPr>
                    <w:jc w:val="center"/>
                    <w:rPr>
                      <w:color w:val="000000" w:themeColor="text1"/>
                    </w:rPr>
                  </w:pPr>
                  <w:r w:rsidRPr="00941372">
                    <w:rPr>
                      <w:rFonts w:hint="cs"/>
                      <w:color w:val="000000" w:themeColor="text1"/>
                      <w:sz w:val="36"/>
                      <w:szCs w:val="36"/>
                      <w:rtl/>
                    </w:rPr>
                    <w:t>نشاط توعوي</w:t>
                  </w:r>
                </w:p>
              </w:txbxContent>
            </v:textbox>
          </v:rect>
        </w:pict>
      </w: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line id="Connecteur droit 254" o:spid="_x0000_s1517" style="position:absolute;left:0;text-align:left;z-index:252305920;visibility:visible;mso-width-relative:margin" from="322.15pt,25.3pt" to="361.1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" strokecolor="#4f81bd [3204]" strokeweight=".5pt">
            <v:stroke joinstyle="miter"/>
          </v:line>
        </w:pict>
      </w:r>
      <w:r>
        <w:rPr>
          <w:rFonts w:ascii="Simplified Arabic" w:hAnsi="Simplified Arabic" w:cs="Simplified Arabic"/>
          <w:noProof/>
          <w:sz w:val="28"/>
          <w:szCs w:val="28"/>
          <w:lang w:bidi="ar-DZ"/>
        </w:rPr>
        <w:pict>
          <v:line id="Connecteur droit 255" o:spid="_x0000_s1518" style="position:absolute;left:0;text-align:left;flip:y;z-index:252306944;visibility:visible" from="361.15pt,25.3pt" to="361.1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" strokecolor="#4f81bd [3204]" strokeweight=".5pt">
            <v:stroke joinstyle="miter"/>
          </v:line>
        </w:pict>
      </w:r>
      <w:r>
        <w:rPr>
          <w:rFonts w:ascii="Simplified Arabic" w:hAnsi="Simplified Arabic" w:cs="Simplified Arabic"/>
          <w:noProof/>
          <w:sz w:val="28"/>
          <w:szCs w:val="28"/>
          <w:lang w:bidi="ar-DZ"/>
        </w:rPr>
        <w:pict>
          <v:line id="Connecteur droit 240" o:spid="_x0000_s1502" style="position:absolute;left:0;text-align:left;z-index:252290560;visibility:visible" from="15.4pt,25.3pt" to="15.4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" strokecolor="#4f81bd [3204]" strokeweight=".5pt">
            <v:stroke joinstyle="miter"/>
          </v:line>
        </w:pict>
      </w:r>
      <w:r>
        <w:rPr>
          <w:rFonts w:ascii="Simplified Arabic" w:hAnsi="Simplified Arabic" w:cs="Simplified Arabic"/>
          <w:noProof/>
          <w:sz w:val="28"/>
          <w:szCs w:val="28"/>
          <w:lang w:bidi="ar-DZ"/>
        </w:rPr>
        <w:pict>
          <v:line id="Connecteur droit 239" o:spid="_x0000_s1501" style="position:absolute;left:0;text-align:left;flip:x;z-index:252289536;visibility:visible" from="15.4pt,25.3pt" to="33.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" strokecolor="#4f81bd [3204]" strokeweight=".5pt">
            <v:stroke joinstyle="miter"/>
          </v:line>
        </w:pict>
      </w:r>
    </w:p>
    <w:p w:rsidR="00180FDF" w:rsidRDefault="00180FDF" w:rsidP="00180FDF">
      <w:pPr>
        <w:bidi/>
        <w:jc w:val="both"/>
        <w:rPr>
          <w:rFonts w:ascii="Simplified Arabic" w:hAnsi="Simplified Arabic" w:cs="Simplified Arabic"/>
          <w:sz w:val="28"/>
          <w:szCs w:val="28"/>
        </w:rPr>
      </w:pP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rect id="Rectangle 253" o:spid="_x0000_s1516" style="position:absolute;left:0;text-align:left;margin-left:404.65pt;margin-top:17.35pt;width:33pt;height:238.5pt;z-index:25230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" fillcolor="white [3212]" strokecolor="#243f60 [1604]" strokeweight="1pt">
            <v:textbox style="layout-flow:vertical">
              <w:txbxContent>
                <w:p w:rsidR="00E73B0F" w:rsidRPr="00ED10E6" w:rsidRDefault="00E73B0F" w:rsidP="00180FDF">
                  <w:pPr>
                    <w:jc w:val="center"/>
                    <w:rPr>
                      <w:color w:val="000000" w:themeColor="text1"/>
                    </w:rPr>
                  </w:pPr>
                  <w:r w:rsidRPr="00ED10E6">
                    <w:rPr>
                      <w:rFonts w:hint="cs"/>
                      <w:color w:val="000000" w:themeColor="text1"/>
                      <w:sz w:val="28"/>
                      <w:szCs w:val="28"/>
                      <w:rtl/>
                    </w:rPr>
                    <w:t>تحسين صحة الطفل، تحسين جودة الحياة للطفل وأسرته</w:t>
                  </w:r>
                </w:p>
              </w:txbxContent>
            </v:textbox>
          </v:rect>
        </w:pict>
      </w:r>
      <w:r>
        <w:rPr>
          <w:rFonts w:ascii="Simplified Arabic" w:hAnsi="Simplified Arabic" w:cs="Simplified Arabic"/>
          <w:noProof/>
          <w:sz w:val="28"/>
          <w:szCs w:val="28"/>
          <w:lang w:bidi="ar-DZ"/>
        </w:rPr>
        <w:pict>
          <v:rect id="Rectangle 252" o:spid="_x0000_s1515" style="position:absolute;left:0;text-align:left;margin-left:341.65pt;margin-top:17.35pt;width:33.75pt;height:238.5pt;z-index:25230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" fillcolor="white [3212]" strokecolor="#243f60 [1604]" strokeweight="1pt">
            <v:textbox style="layout-flow:vertical">
              <w:txbxContent>
                <w:p w:rsidR="00E73B0F" w:rsidRPr="00ED10E6" w:rsidRDefault="00E73B0F" w:rsidP="00180FDF">
                  <w:pPr>
                    <w:jc w:val="center"/>
                    <w:rPr>
                      <w:color w:val="000000" w:themeColor="text1"/>
                      <w:rtl/>
                    </w:rPr>
                  </w:pPr>
                  <w:r w:rsidRPr="00ED10E6">
                    <w:rPr>
                      <w:rFonts w:hint="cs"/>
                      <w:color w:val="000000" w:themeColor="text1"/>
                      <w:sz w:val="36"/>
                      <w:szCs w:val="36"/>
                      <w:rtl/>
                    </w:rPr>
                    <w:t>الاكتساب التريجي للقدرات والمهارات</w:t>
                  </w:r>
                </w:p>
              </w:txbxContent>
            </v:textbox>
          </v:rect>
        </w:pict>
      </w:r>
      <w:r>
        <w:rPr>
          <w:rFonts w:ascii="Simplified Arabic" w:hAnsi="Simplified Arabic" w:cs="Simplified Arabic"/>
          <w:noProof/>
          <w:sz w:val="28"/>
          <w:szCs w:val="28"/>
          <w:lang w:bidi="ar-DZ"/>
        </w:rPr>
        <w:pict>
          <v:rect id="Rectangle 241" o:spid="_x0000_s1503" style="position:absolute;left:0;text-align:left;margin-left:8.65pt;margin-top:17.35pt;width:53.25pt;height:242.25pt;z-index:25229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" fillcolor="white [3212]" strokecolor="#243f60 [1604]" strokeweight="1pt">
            <v:textbox style="layout-flow:vertical">
              <w:txbxContent>
                <w:p w:rsidR="00E73B0F" w:rsidRPr="00C96D30" w:rsidRDefault="00E73B0F" w:rsidP="00180FDF">
                  <w:pPr>
                    <w:jc w:val="center"/>
                    <w:rPr>
                      <w:b/>
                      <w:bCs/>
                      <w:color w:val="000000" w:themeColor="text1"/>
                      <w:sz w:val="32"/>
                      <w:szCs w:val="32"/>
                      <w:rtl/>
                    </w:rPr>
                  </w:pPr>
                  <w:r w:rsidRPr="00C96D30">
                    <w:rPr>
                      <w:rFonts w:hint="cs"/>
                      <w:b/>
                      <w:bCs/>
                      <w:color w:val="000000" w:themeColor="text1"/>
                      <w:sz w:val="32"/>
                      <w:szCs w:val="32"/>
                      <w:rtl/>
                    </w:rPr>
                    <w:t>المرض المزمن عند الطفل العلاج والرعاية الطبية</w:t>
                  </w:r>
                </w:p>
              </w:txbxContent>
            </v:textbox>
          </v:rect>
        </w:pict>
      </w: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oval id="Ellipse 242" o:spid="_x0000_s1504" style="position:absolute;left:0;text-align:left;margin-left:67.9pt;margin-top:15pt;width:85.5pt;height:78.75pt;z-index:252292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" fillcolor="white [3212]" strokecolor="#243f60 [1604]" strokeweight="1pt">
            <v:stroke joinstyle="miter"/>
            <v:textbox>
              <w:txbxContent>
                <w:p w:rsidR="00E73B0F" w:rsidRPr="00B56C48" w:rsidRDefault="00E73B0F" w:rsidP="00180FDF">
                  <w:pPr>
                    <w:jc w:val="center"/>
                    <w:rPr>
                      <w:color w:val="000000" w:themeColor="text1"/>
                      <w:sz w:val="36"/>
                      <w:szCs w:val="36"/>
                      <w:rtl/>
                    </w:rPr>
                  </w:pPr>
                  <w:r w:rsidRPr="00B56C48">
                    <w:rPr>
                      <w:rFonts w:hint="cs"/>
                      <w:color w:val="000000" w:themeColor="text1"/>
                      <w:sz w:val="36"/>
                      <w:szCs w:val="36"/>
                      <w:rtl/>
                    </w:rPr>
                    <w:t>الآباء</w:t>
                  </w:r>
                </w:p>
              </w:txbxContent>
            </v:textbox>
          </v:oval>
        </w:pict>
      </w:r>
      <w:r>
        <w:rPr>
          <w:rFonts w:ascii="Simplified Arabic" w:hAnsi="Simplified Arabic" w:cs="Simplified Arabic"/>
          <w:noProof/>
          <w:sz w:val="28"/>
          <w:szCs w:val="28"/>
          <w:lang w:bidi="ar-DZ"/>
        </w:rPr>
        <w:pict>
          <v:oval id="Ellipse 243" o:spid="_x0000_s1505" style="position:absolute;left:0;text-align:left;margin-left:223.9pt;margin-top:15pt;width:98.25pt;height:82.5pt;z-index:25229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" fillcolor="white [3212]" strokecolor="#243f60 [1604]" strokeweight="1pt">
            <v:stroke joinstyle="miter"/>
            <v:textbox>
              <w:txbxContent>
                <w:p w:rsidR="00E73B0F" w:rsidRPr="000D7015" w:rsidRDefault="00E73B0F" w:rsidP="00180FDF">
                  <w:pPr>
                    <w:jc w:val="center"/>
                    <w:rPr>
                      <w:b/>
                      <w:bCs/>
                      <w:color w:val="000000" w:themeColor="text1"/>
                    </w:rPr>
                  </w:pPr>
                  <w:r w:rsidRPr="000D7015">
                    <w:rPr>
                      <w:rFonts w:hint="cs"/>
                      <w:b/>
                      <w:bCs/>
                      <w:color w:val="000000" w:themeColor="text1"/>
                      <w:sz w:val="24"/>
                      <w:szCs w:val="24"/>
                      <w:rtl/>
                    </w:rPr>
                    <w:t>مقدم الرعاية متخصص في طب الأطفال</w:t>
                  </w:r>
                </w:p>
              </w:txbxContent>
            </v:textbox>
          </v:oval>
        </w:pict>
      </w: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shape id="Connecteur droit avec flèche 246" o:spid="_x0000_s1508" type="#_x0000_t32" style="position:absolute;left:0;text-align:left;margin-left:161.65pt;margin-top:10.3pt;width:54.75pt;height:0;z-index:25229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" strokecolor="#4f81bd [3204]" strokeweight=".5pt">
            <v:stroke startarrow="block" endarrow="block" joinstyle="miter"/>
          </v:shape>
        </w:pict>
      </w:r>
      <w:r>
        <w:rPr>
          <w:rFonts w:ascii="Simplified Arabic" w:hAnsi="Simplified Arabic" w:cs="Simplified Arabic"/>
          <w:noProof/>
          <w:sz w:val="28"/>
          <w:szCs w:val="28"/>
          <w:lang w:bidi="ar-DZ"/>
        </w:rPr>
        <w:pict>
          <v:rect id="Rectangle 245" o:spid="_x0000_s1507" style="position:absolute;left:0;text-align:left;margin-left:161.65pt;margin-top:31.3pt;width:49.5pt;height:44.25pt;z-index:252295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" fillcolor="white [3212]" strokecolor="#243f60 [1604]" strokeweight="1pt">
            <v:textbox>
              <w:txbxContent>
                <w:p w:rsidR="00E73B0F" w:rsidRPr="00B24CF7" w:rsidRDefault="00E73B0F" w:rsidP="00180FDF">
                  <w:pPr>
                    <w:jc w:val="center"/>
                    <w:rPr>
                      <w:b/>
                      <w:bCs/>
                      <w:color w:val="000000" w:themeColor="text1"/>
                      <w:sz w:val="28"/>
                      <w:szCs w:val="28"/>
                    </w:rPr>
                  </w:pPr>
                  <w:r w:rsidRPr="00B24CF7">
                    <w:rPr>
                      <w:rFonts w:hint="cs"/>
                      <w:b/>
                      <w:bCs/>
                      <w:color w:val="000000" w:themeColor="text1"/>
                      <w:sz w:val="28"/>
                      <w:szCs w:val="28"/>
                      <w:rtl/>
                    </w:rPr>
                    <w:t>العلاقة الثلاثية</w:t>
                  </w:r>
                </w:p>
              </w:txbxContent>
            </v:textbox>
          </v:rect>
        </w:pict>
      </w: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shape id="Connecteur droit avec flèche 247" o:spid="_x0000_s1509" type="#_x0000_t32" style="position:absolute;left:0;text-align:left;margin-left:127.9pt;margin-top:28.1pt;width:26.25pt;height:58.5pt;z-index:25229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" strokecolor="#4f81bd [3204]" strokeweight=".5pt">
            <v:stroke startarrow="block" endarrow="block" joinstyle="miter"/>
          </v:shape>
        </w:pict>
      </w:r>
      <w:r>
        <w:rPr>
          <w:rFonts w:ascii="Simplified Arabic" w:hAnsi="Simplified Arabic" w:cs="Simplified Arabic"/>
          <w:noProof/>
          <w:sz w:val="28"/>
          <w:szCs w:val="28"/>
          <w:lang w:bidi="ar-DZ"/>
        </w:rPr>
        <w:pict>
          <v:shape id="Connecteur droit avec flèche 248" o:spid="_x0000_s1510" type="#_x0000_t32" style="position:absolute;left:0;text-align:left;margin-left:211.15pt;margin-top:24.35pt;width:40.5pt;height:58.5pt;flip:x;z-index:25229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" strokecolor="#4f81bd [3204]" strokeweight=".5pt">
            <v:stroke startarrow="block" endarrow="block" joinstyle="miter"/>
          </v:shape>
        </w:pict>
      </w:r>
    </w:p>
    <w:p w:rsidR="00180FDF" w:rsidRDefault="00180FDF" w:rsidP="00180FDF">
      <w:pPr>
        <w:bidi/>
        <w:jc w:val="both"/>
        <w:rPr>
          <w:rFonts w:ascii="Simplified Arabic" w:hAnsi="Simplified Arabic" w:cs="Simplified Arabic"/>
          <w:sz w:val="28"/>
          <w:szCs w:val="28"/>
        </w:rPr>
      </w:pPr>
    </w:p>
    <w:p w:rsidR="00180FDF" w:rsidRDefault="00E73B0F" w:rsidP="00180FDF">
      <w:pPr>
        <w:bidi/>
        <w:jc w:val="both"/>
        <w:rPr>
          <w:rFonts w:ascii="Simplified Arabic" w:hAnsi="Simplified Arabic" w:cs="Simplified Arabic"/>
          <w:sz w:val="28"/>
          <w:szCs w:val="28"/>
        </w:rPr>
      </w:pPr>
      <w:r>
        <w:rPr>
          <w:rFonts w:ascii="Simplified Arabic" w:hAnsi="Simplified Arabic" w:cs="Simplified Arabic"/>
          <w:noProof/>
          <w:sz w:val="28"/>
          <w:szCs w:val="28"/>
          <w:lang w:bidi="ar-DZ"/>
        </w:rPr>
        <w:pict>
          <v:line id="Connecteur droit 193" o:spid="_x0000_s1519" style="position:absolute;left:0;text-align:left;z-index:252307968;visibility:visible" from="375.4pt,5.25pt" to="404.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" strokecolor="#4f81bd [3204]" strokeweight=".5pt">
            <v:stroke joinstyle="miter"/>
          </v:line>
        </w:pict>
      </w:r>
      <w:r>
        <w:rPr>
          <w:rFonts w:ascii="Simplified Arabic" w:hAnsi="Simplified Arabic" w:cs="Simplified Arabic"/>
          <w:noProof/>
          <w:sz w:val="28"/>
          <w:szCs w:val="28"/>
          <w:lang w:bidi="ar-DZ"/>
        </w:rPr>
        <w:pict>
          <v:oval id="Ellipse 244" o:spid="_x0000_s1506" style="position:absolute;left:0;text-align:left;margin-left:135.4pt;margin-top:17.25pt;width:85.5pt;height:65.25pt;z-index:25229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" fillcolor="white [3212]" strokecolor="#243f60 [1604]" strokeweight="1pt">
            <v:stroke joinstyle="miter"/>
            <v:textbox>
              <w:txbxContent>
                <w:p w:rsidR="00E73B0F" w:rsidRPr="00B56C48" w:rsidRDefault="00E73B0F" w:rsidP="00180FDF">
                  <w:pPr>
                    <w:jc w:val="center"/>
                    <w:rPr>
                      <w:color w:val="000000" w:themeColor="text1"/>
                      <w:sz w:val="40"/>
                      <w:szCs w:val="40"/>
                    </w:rPr>
                  </w:pPr>
                  <w:r w:rsidRPr="00B56C48">
                    <w:rPr>
                      <w:rFonts w:hint="cs"/>
                      <w:color w:val="000000" w:themeColor="text1"/>
                      <w:sz w:val="40"/>
                      <w:szCs w:val="40"/>
                      <w:rtl/>
                    </w:rPr>
                    <w:t>الطفل</w:t>
                  </w:r>
                </w:p>
              </w:txbxContent>
            </v:textbox>
          </v:oval>
        </w:pict>
      </w:r>
    </w:p>
    <w:p w:rsidR="00180FDF" w:rsidRDefault="00180FDF" w:rsidP="00180FDF">
      <w:pPr>
        <w:bidi/>
        <w:jc w:val="both"/>
        <w:rPr>
          <w:rFonts w:ascii="Simplified Arabic" w:hAnsi="Simplified Arabic" w:cs="Simplified Arabic"/>
          <w:sz w:val="28"/>
          <w:szCs w:val="28"/>
        </w:rPr>
      </w:pPr>
    </w:p>
    <w:p w:rsidR="00180FDF" w:rsidRDefault="00180FDF" w:rsidP="00180FDF">
      <w:pPr>
        <w:bidi/>
        <w:jc w:val="both"/>
        <w:rPr>
          <w:rFonts w:ascii="Simplified Arabic" w:hAnsi="Simplified Arabic" w:cs="Simplified Arabic"/>
          <w:sz w:val="28"/>
          <w:szCs w:val="28"/>
          <w:rtl/>
        </w:rPr>
      </w:pPr>
    </w:p>
    <w:p w:rsidR="00180FDF" w:rsidRDefault="00180FDF" w:rsidP="00180FDF">
      <w:pPr>
        <w:bidi/>
        <w:jc w:val="center"/>
        <w:rPr>
          <w:rFonts w:ascii="Simplified Arabic" w:hAnsi="Simplified Arabic" w:cs="Simplified Arabic"/>
          <w:sz w:val="28"/>
          <w:szCs w:val="28"/>
          <w:rtl/>
        </w:rPr>
      </w:pPr>
      <w:r w:rsidRPr="00325E77">
        <w:rPr>
          <w:rFonts w:ascii="Simplified Arabic" w:hAnsi="Simplified Arabic" w:cs="Simplified Arabic" w:hint="cs"/>
          <w:b/>
          <w:bCs/>
          <w:sz w:val="28"/>
          <w:szCs w:val="28"/>
          <w:rtl/>
        </w:rPr>
        <w:t>شكل رقم (04 ):</w:t>
      </w:r>
      <w:r>
        <w:rPr>
          <w:rFonts w:ascii="Simplified Arabic" w:hAnsi="Simplified Arabic" w:cs="Simplified Arabic" w:hint="cs"/>
          <w:sz w:val="28"/>
          <w:szCs w:val="28"/>
          <w:rtl/>
        </w:rPr>
        <w:t xml:space="preserve"> تخطيط مفاهيمي للتربية العلاجية في طب الأطفال </w:t>
      </w:r>
    </w:p>
    <w:p w:rsidR="00180FDF" w:rsidRPr="00032D8F" w:rsidRDefault="00180FDF" w:rsidP="00180FDF">
      <w:pPr>
        <w:bidi/>
        <w:jc w:val="center"/>
        <w:rPr>
          <w:rFonts w:ascii="Simplified Arabic" w:hAnsi="Simplified Arabic" w:cs="Simplified Arabic"/>
          <w:sz w:val="28"/>
          <w:szCs w:val="28"/>
        </w:rPr>
      </w:pPr>
      <w:r>
        <w:rPr>
          <w:rFonts w:ascii="Simplified Arabic" w:hAnsi="Simplified Arabic" w:cs="Simplified Arabic"/>
          <w:sz w:val="28"/>
          <w:szCs w:val="28"/>
        </w:rPr>
        <w:t>(Colson et at, 2014, P289)</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يعتمد الأطفال بشكل كامل على والديهم في إدارة الأمراض (</w:t>
      </w:r>
      <w:r w:rsidRPr="00A74918">
        <w:rPr>
          <w:rFonts w:ascii="Simplified Arabic" w:hAnsi="Simplified Arabic" w:cs="Simplified Arabic" w:hint="cs"/>
          <w:sz w:val="28"/>
          <w:szCs w:val="28"/>
          <w:rtl/>
        </w:rPr>
        <w:t>إجراء مراقبة ذاتية للسكر في الدم والبول، إعطاء حقن الأنسولين، التعامل مع المرض</w:t>
      </w:r>
      <w:r>
        <w:rPr>
          <w:rFonts w:ascii="Simplified Arabic" w:hAnsi="Simplified Arabic" w:cs="Simplified Arabic" w:hint="cs"/>
          <w:sz w:val="28"/>
          <w:szCs w:val="28"/>
          <w:rtl/>
        </w:rPr>
        <w:t xml:space="preserve">) وعلاجها، إلى أن يكتسب تدريجيا استقلاليته في تنفيذ التعليمات الموصى بها، يعد دعم الوالدين أمرا ضروريا وبذلك يمكن للمربين تقديم إرشادات حول توزيع الأدوار والمهام العلاجية بين الطفل ووالديه حسب عمر الطفل لتجنب الإفراط في مسؤولية الطفل أو على العكس من ذلك غياب مشاركة الطفل في الرعاية، في بعض الأحيان يصبح الأمر ثقيلا على الآباء الذين ليسوا ممرضين أو أطباء ويتطلبون الدعم من الفريق التعليمي. ( </w:t>
      </w:r>
      <w:r>
        <w:rPr>
          <w:rFonts w:ascii="Simplified Arabic" w:hAnsi="Simplified Arabic" w:cs="Simplified Arabic"/>
          <w:sz w:val="28"/>
          <w:szCs w:val="28"/>
        </w:rPr>
        <w:t>Le Rhun,2013, P321</w:t>
      </w:r>
      <w:r>
        <w:rPr>
          <w:rFonts w:ascii="Simplified Arabic" w:hAnsi="Simplified Arabic" w:cs="Simplified Arabic" w:hint="cs"/>
          <w:sz w:val="28"/>
          <w:szCs w:val="28"/>
          <w:rtl/>
        </w:rPr>
        <w:t xml:space="preserve">).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 ناحية، يمكن للفريق دعم الآباء لإدارة ضغوطهم وعواطفهم، وكذلك لتنمية استقلالية أطفالهم من خلال برنامج العلاج في حالات الطوارئ الذي يُنفذ بانتظام مع الطفل، ومن ناحية أخرى، فإنه يجعل من الممكن تقديم خدمة التتابع للوالدين في أوقات معينة للسماح لهم "بالتنفيس"، ودعمهم لتجاوز حدادهم على الطفل "الطبيعي"، يعاني الآباء من مشاعر مثل الخوف والغضب والحزن والتي تتوافق مع المراحل المختلفة لقبول مرض طفلهم، واستقبال هذه المشاعر من قبل الأخصائيين أمر ضروري.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تعمل التربية العلاجية على تقليل الشعور بالذنب الكامن والذي يكون بسبب المرض أو نسيان علاج الطفل أو فرض قيود غذائية عليه، لأن بعض الآباء يمنحون لأنفسهم أحيانا مهمة مفرطة تتمثل في كونهم معصومين من الخطأ، إضافة إلى ذلك يتعلم بعض الآباء أيضا الحد من حمايتهم المفرطة اتجاه طفلهم والتوازن بين السيطرة الزائدة والحماية المفرطة، والتحدث مع طفلهم عن المرض دون أن تطغى عليهم عواطفهم. (</w:t>
      </w:r>
      <w:r>
        <w:rPr>
          <w:rFonts w:ascii="Simplified Arabic" w:hAnsi="Simplified Arabic" w:cs="Simplified Arabic"/>
          <w:sz w:val="28"/>
          <w:szCs w:val="28"/>
        </w:rPr>
        <w:t>Le Rhun, 2013, P 323</w:t>
      </w:r>
      <w:r>
        <w:rPr>
          <w:rFonts w:ascii="Simplified Arabic" w:hAnsi="Simplified Arabic" w:cs="Simplified Arabic" w:hint="cs"/>
          <w:sz w:val="28"/>
          <w:szCs w:val="28"/>
          <w:rtl/>
        </w:rPr>
        <w:t>)</w:t>
      </w:r>
    </w:p>
    <w:p w:rsidR="00180FDF" w:rsidRDefault="00180FDF" w:rsidP="00180FDF">
      <w:pPr>
        <w:bidi/>
        <w:spacing w:line="360" w:lineRule="auto"/>
        <w:jc w:val="both"/>
        <w:rPr>
          <w:rFonts w:ascii="Simplified Arabic" w:hAnsi="Simplified Arabic" w:cs="Simplified Arabic"/>
          <w:sz w:val="28"/>
          <w:szCs w:val="28"/>
          <w:rtl/>
        </w:rPr>
      </w:pPr>
    </w:p>
    <w:p w:rsidR="00180FDF" w:rsidRDefault="00180FDF" w:rsidP="00180FDF">
      <w:pPr>
        <w:bidi/>
        <w:spacing w:line="360" w:lineRule="auto"/>
        <w:jc w:val="both"/>
        <w:rPr>
          <w:rFonts w:ascii="Simplified Arabic" w:hAnsi="Simplified Arabic" w:cs="Simplified Arabic"/>
          <w:sz w:val="28"/>
          <w:szCs w:val="28"/>
          <w:rtl/>
        </w:rPr>
      </w:pPr>
    </w:p>
    <w:p w:rsidR="00180FDF" w:rsidRDefault="00180FDF" w:rsidP="00E46D58">
      <w:pPr>
        <w:pStyle w:val="Paragraphedeliste"/>
        <w:numPr>
          <w:ilvl w:val="0"/>
          <w:numId w:val="47"/>
        </w:numPr>
        <w:bidi/>
        <w:spacing w:after="160"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القائمين بالتربية العلاجية:</w:t>
      </w:r>
    </w:p>
    <w:p w:rsidR="00180FDF" w:rsidRDefault="00180FDF" w:rsidP="00180FDF">
      <w:pPr>
        <w:pStyle w:val="Paragraphedeliste"/>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1.10 المهنيين:</w:t>
      </w:r>
    </w:p>
    <w:p w:rsidR="00180FDF" w:rsidRDefault="00180FDF" w:rsidP="00180FDF">
      <w:pPr>
        <w:pStyle w:val="Paragraphedeliste"/>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يجب أن يتم اقتراح برنامج التعليم العلاجي وتنفيذه من قبل اثنين على الأقل، يكون هؤلاء متخصصين في الرعاية الصحية مرتبطين بأمراض مزمنة: الطبيب، الصيدلاني، مساعد الطبيب، الممرض، كما يمكن اقتراحه من قبل ممثل جمعية المرضى.</w:t>
      </w:r>
    </w:p>
    <w:p w:rsidR="00180FDF" w:rsidRDefault="00180FDF" w:rsidP="00180FDF">
      <w:pPr>
        <w:pStyle w:val="Paragraphedeliste"/>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هناك مبادئ عملية لتحسين العلاقة طبيب/مريض، إذ يمكن للطبيب تعلم مختلف تقنيات الاتصال الخاصة (اللفظية وغير اللفظية) التي يمكن أن تحسن من عملية الاتصال بين المريض والطبيب، كما يمكن تدريب الطبيب لتطوير صفات التعاطف، الاصغاء الفعال، التواصل غير اللفظي، التشجيع والتفاوض، فنوعية الاتصال بين الطبيب والمريض هي مفتاح الالتزام الصحي. (بوعافية، سامعي، 2016، ص 53)</w:t>
      </w:r>
    </w:p>
    <w:p w:rsidR="00180FDF" w:rsidRDefault="00180FDF" w:rsidP="00180FDF">
      <w:pPr>
        <w:pStyle w:val="Paragraphedeliste"/>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وبالتالي يجب على المهنيين التدريب أثناء دراستهم أو خلال تدريب محدد لا يقل عن 40ساعة بهدف اكتساب المهارات اللازمة لإعداد وتنسيق برنامج التربية العلاجية (عقد ورش عمل واجراء تشخيص تعليمي).</w:t>
      </w:r>
    </w:p>
    <w:p w:rsidR="00180FDF" w:rsidRDefault="00180FDF" w:rsidP="00180FDF">
      <w:pPr>
        <w:pStyle w:val="Paragraphedeliste"/>
        <w:bidi/>
        <w:spacing w:line="360" w:lineRule="auto"/>
        <w:jc w:val="both"/>
        <w:rPr>
          <w:rFonts w:ascii="Simplified Arabic" w:hAnsi="Simplified Arabic" w:cs="Simplified Arabic"/>
          <w:b/>
          <w:bCs/>
          <w:sz w:val="28"/>
          <w:szCs w:val="28"/>
          <w:rtl/>
        </w:rPr>
      </w:pPr>
      <w:r w:rsidRPr="00BF2820">
        <w:rPr>
          <w:rFonts w:ascii="Simplified Arabic" w:hAnsi="Simplified Arabic" w:cs="Simplified Arabic" w:hint="cs"/>
          <w:b/>
          <w:bCs/>
          <w:sz w:val="28"/>
          <w:szCs w:val="28"/>
          <w:rtl/>
        </w:rPr>
        <w:t xml:space="preserve">2.10 المريض الخبير: </w:t>
      </w:r>
    </w:p>
    <w:p w:rsidR="00A17FEA" w:rsidRDefault="00180FDF" w:rsidP="00180FDF">
      <w:pPr>
        <w:pStyle w:val="Paragraphedeliste"/>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يمكن للمريض الذي يعاني من مرض مزمن والذي اتبع مسبقا برنامج التربية العلاجية أن يشارك المرضى في الحصص الجماعية من برنامج التربية العلاجية من أجل مشاركتهم خبرته ومعرفته، وكذلك إذا تعلق الأمر بالوالدين لطفل مصاب بمرض مزمن يمكنهما مشاركة في البرنامج من أجل نقل خبرتهم في التعامل مع طفلهم، وتقليل مخاوف والضغوطات التي تواجه </w:t>
      </w:r>
    </w:p>
    <w:p w:rsidR="00180FDF" w:rsidRPr="00A17FEA" w:rsidRDefault="00180FDF" w:rsidP="00A17FEA">
      <w:pPr>
        <w:pStyle w:val="Paragraphedeliste"/>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الوالدين أثناء إدارة المرض.</w:t>
      </w:r>
    </w:p>
    <w:p w:rsidR="00180FDF" w:rsidRDefault="00180FDF" w:rsidP="00180FDF">
      <w:pPr>
        <w:pStyle w:val="Paragraphedeliste"/>
        <w:bidi/>
        <w:spacing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3.10 </w:t>
      </w:r>
      <w:r w:rsidRPr="00CA6285">
        <w:rPr>
          <w:rFonts w:ascii="Simplified Arabic" w:hAnsi="Simplified Arabic" w:cs="Simplified Arabic" w:hint="cs"/>
          <w:b/>
          <w:bCs/>
          <w:sz w:val="28"/>
          <w:szCs w:val="28"/>
          <w:rtl/>
        </w:rPr>
        <w:t>دور الأخصائي النفسي الصحي في التربية العلاجية:</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1128F7">
        <w:rPr>
          <w:rFonts w:ascii="Simplified Arabic" w:hAnsi="Simplified Arabic" w:cs="Simplified Arabic" w:hint="cs"/>
          <w:sz w:val="28"/>
          <w:szCs w:val="28"/>
          <w:rtl/>
        </w:rPr>
        <w:t>في إطار الرعاية الشاملة للمرضى المزمنين يشارك الأطباء والممرضين في تقييم الجوانب البيولوجية والتوجيهات الطبية اللازمة، بينما يلعب دور الأخصائي النفسي الصحي دورا مهما في تقديم الدعم النفسي والاجتماعي، حيث يقوم بتقييم المهارات النفسية والاجتماعية للمريض</w:t>
      </w:r>
      <w:r>
        <w:rPr>
          <w:rFonts w:ascii="Simplified Arabic" w:hAnsi="Simplified Arabic" w:cs="Simplified Arabic" w:hint="cs"/>
          <w:sz w:val="28"/>
          <w:szCs w:val="28"/>
          <w:rtl/>
        </w:rPr>
        <w:t>،</w:t>
      </w:r>
      <w:r w:rsidRPr="001128F7">
        <w:rPr>
          <w:rFonts w:ascii="Simplified Arabic" w:hAnsi="Simplified Arabic" w:cs="Simplified Arabic" w:hint="cs"/>
          <w:sz w:val="28"/>
          <w:szCs w:val="28"/>
          <w:rtl/>
        </w:rPr>
        <w:t xml:space="preserve"> بالإضافة إلى فهم التصورات والدوافع والأهداف الشخصية للمريض، كما يساعد في تحديد الآثار السلوكية والنفسية للعلاجات التربوية</w:t>
      </w:r>
      <w:r>
        <w:rPr>
          <w:rFonts w:ascii="Simplified Arabic" w:hAnsi="Simplified Arabic" w:cs="Simplified Arabic" w:hint="cs"/>
          <w:sz w:val="28"/>
          <w:szCs w:val="28"/>
          <w:rtl/>
        </w:rPr>
        <w:t>،</w:t>
      </w:r>
      <w:r w:rsidRPr="001128F7">
        <w:rPr>
          <w:rFonts w:ascii="Simplified Arabic" w:hAnsi="Simplified Arabic" w:cs="Simplified Arabic" w:hint="cs"/>
          <w:sz w:val="28"/>
          <w:szCs w:val="28"/>
          <w:rtl/>
        </w:rPr>
        <w:t xml:space="preserve"> وذلك من خلال استخدام استبيانات وتقنيات نوعية مثل: المقابلات، سرد الحياة والملاحظة العيادية، هذا التفاعل المتكامل يساهم في تحسين جودة الرعاية وتعزيز جودة حياة المرضى المزمنين.</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بالنسبة ل (</w:t>
      </w:r>
      <w:r>
        <w:rPr>
          <w:rFonts w:ascii="Simplified Arabic" w:hAnsi="Simplified Arabic" w:cs="Simplified Arabic"/>
          <w:sz w:val="28"/>
          <w:szCs w:val="28"/>
        </w:rPr>
        <w:t>Idier, 2013</w:t>
      </w:r>
      <w:r>
        <w:rPr>
          <w:rFonts w:ascii="Simplified Arabic" w:hAnsi="Simplified Arabic" w:cs="Simplified Arabic" w:hint="cs"/>
          <w:sz w:val="28"/>
          <w:szCs w:val="28"/>
          <w:rtl/>
        </w:rPr>
        <w:t xml:space="preserve">) يتمثل دور الأخصائي النفسي في عدة مستويات: </w:t>
      </w:r>
    </w:p>
    <w:p w:rsidR="00180FDF" w:rsidRDefault="00180FDF" w:rsidP="00E46D58">
      <w:pPr>
        <w:pStyle w:val="Paragraphedeliste"/>
        <w:numPr>
          <w:ilvl w:val="0"/>
          <w:numId w:val="5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تطوير برامج التعليم والتدريب المهني.</w:t>
      </w:r>
    </w:p>
    <w:p w:rsidR="00180FDF" w:rsidRDefault="00180FDF" w:rsidP="00E46D58">
      <w:pPr>
        <w:pStyle w:val="Paragraphedeliste"/>
        <w:numPr>
          <w:ilvl w:val="0"/>
          <w:numId w:val="5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القيام بتدخلات داخل البرامج التعليمية، مثل: التشخيص التربوي وتقديم الدعم النفسي، والمشاركة في تسيير وتنظيم ورش العمل.</w:t>
      </w:r>
    </w:p>
    <w:p w:rsidR="00180FDF" w:rsidRPr="00B47758" w:rsidRDefault="00180FDF" w:rsidP="00E46D58">
      <w:pPr>
        <w:pStyle w:val="Paragraphedeliste"/>
        <w:numPr>
          <w:ilvl w:val="0"/>
          <w:numId w:val="50"/>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المشاركة في الاجتماعات مع فرق متعددة التخصصات لتقييم البرامج وتطوير الاستراتيجيات وتحسينها.</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وبالتالي إن تواجد الأخصائي النفسي الصحي في برنامج التربية العلاجية يعتبر أمرا أساسيا وضروريا لتقديم الدعم النفسي والاجتماعي للمرضى المزمنين وأسرهم على مدار العلاج، لأنه يركز على العوامل النفسية والاجتماعية والثقافية مدركا لمشاعر المريض وتصوراته لمرضه وتقديره له </w:t>
      </w:r>
      <w:r>
        <w:rPr>
          <w:rFonts w:ascii="Simplified Arabic" w:hAnsi="Simplified Arabic" w:cs="Simplified Arabic" w:hint="cs"/>
          <w:sz w:val="28"/>
          <w:szCs w:val="28"/>
          <w:rtl/>
        </w:rPr>
        <w:lastRenderedPageBreak/>
        <w:t>ومحاولته فهم المعتقدات والاستراتيجيات التي يتبناها المريض في التعامل مع المواقف، كما يسعى إلى تعزيز مهارات المريض والمساعدة في الحفاظ عليها لتحسين جودة حياته اليومية.</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ونضيف إلى ما سبق، إذا تعلق الأمر بطفل مصاب بمرض مزمن (داء السكري)، يصبح تواجد الأخصائي النفسي الصحي أمرا ضروريا للطفل وأسرته، حيث يوفر دعما نفسيا للتعامل مع التحديات النفسية التي يواجهها الطفل كالقلق، الاكتئاب، والتوتر النفسي الناجم عن الإصابة المستمرة (حالات الاستشفاء جراء ارتفاع أو انخفاض نسبة السكر في الدم)، إلى جانب هذا، يساعد الأخصائي النفسي الصحي في تعزيز الالتزام بالعلاج من خلال تطوير استراتيجيات التكيف، كما يتجلى دوره أيضا في تعزيز التواصل والتفاهم بين الطفل وأسرته، حيث يسعى في تخفيف الضغوطات ومخاوف الآباء من خلال الإجابة على تساؤلاتهم وفهم فيزيولوجية مرض طفلهم، وحثهم على خلق نوع من الاستقلالية لطفلهم (المراقبة الذاتية لنسبة السكر في الدم، أخذ حقن الانسولين).</w:t>
      </w:r>
    </w:p>
    <w:p w:rsidR="00180FDF" w:rsidRPr="00CA6285" w:rsidRDefault="00180FDF" w:rsidP="00180FDF">
      <w:pPr>
        <w:pStyle w:val="Paragraphedeliste"/>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11.</w:t>
      </w:r>
      <w:r w:rsidRPr="00CA6285">
        <w:rPr>
          <w:rFonts w:ascii="Simplified Arabic" w:hAnsi="Simplified Arabic" w:cs="Simplified Arabic" w:hint="cs"/>
          <w:b/>
          <w:bCs/>
          <w:sz w:val="28"/>
          <w:szCs w:val="28"/>
          <w:rtl/>
        </w:rPr>
        <w:t>العوامل المؤثرة في تطبيق برامج التربية العلاجية:</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المرضى المزمنين في حاجة ماسة إلى برامج التربية العلاجية حتى يتمكنوا من إدارة مرضهم ومواصلة العيش في إطاره وضمن خصوصيته، والمتأمل لواقع الممارسات الصحية يجد أن الجزائر مازالت إلى يومنا هذا بعيدة عن التخطيط المدروس لمثل هذه الخدمات مما يجعل المرضى غير قادرين على الاستفادة منها وقد يعود ذلك إلى عدة عوامل، نذكر منها: (بن فليس، سطحاوي، </w:t>
      </w:r>
      <w:r>
        <w:rPr>
          <w:rFonts w:ascii="Simplified Arabic" w:hAnsi="Simplified Arabic" w:cs="Simplified Arabic"/>
          <w:sz w:val="28"/>
          <w:szCs w:val="28"/>
        </w:rPr>
        <w:t>2016</w:t>
      </w:r>
      <w:r>
        <w:rPr>
          <w:rFonts w:ascii="Simplified Arabic" w:hAnsi="Simplified Arabic" w:cs="Simplified Arabic" w:hint="cs"/>
          <w:sz w:val="28"/>
          <w:szCs w:val="28"/>
          <w:rtl/>
        </w:rPr>
        <w:t xml:space="preserve">، ص </w:t>
      </w:r>
      <w:r>
        <w:rPr>
          <w:rFonts w:ascii="Simplified Arabic" w:hAnsi="Simplified Arabic" w:cs="Simplified Arabic"/>
          <w:sz w:val="28"/>
          <w:szCs w:val="28"/>
        </w:rPr>
        <w:t>17</w:t>
      </w:r>
      <w:r>
        <w:rPr>
          <w:rFonts w:ascii="Simplified Arabic" w:hAnsi="Simplified Arabic" w:cs="Simplified Arabic" w:hint="cs"/>
          <w:sz w:val="28"/>
          <w:szCs w:val="28"/>
          <w:rtl/>
        </w:rPr>
        <w:t>-</w:t>
      </w:r>
      <w:r>
        <w:rPr>
          <w:rFonts w:ascii="Simplified Arabic" w:hAnsi="Simplified Arabic" w:cs="Simplified Arabic"/>
          <w:sz w:val="28"/>
          <w:szCs w:val="28"/>
        </w:rPr>
        <w:t>18</w:t>
      </w:r>
      <w:r>
        <w:rPr>
          <w:rFonts w:ascii="Simplified Arabic" w:hAnsi="Simplified Arabic" w:cs="Simplified Arabic" w:hint="cs"/>
          <w:sz w:val="28"/>
          <w:szCs w:val="28"/>
          <w:rtl/>
        </w:rPr>
        <w:t>)</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عوامل مرتبطة بالمريض:</w:t>
      </w:r>
    </w:p>
    <w:p w:rsidR="00180FDF" w:rsidRDefault="00180FDF" w:rsidP="00E46D58">
      <w:pPr>
        <w:pStyle w:val="Paragraphedeliste"/>
        <w:numPr>
          <w:ilvl w:val="0"/>
          <w:numId w:val="3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عدم إدراك المريض لأهمية هذه البرامج وعزوفه عنها.</w:t>
      </w:r>
    </w:p>
    <w:p w:rsidR="00180FDF" w:rsidRDefault="00180FDF" w:rsidP="00E46D58">
      <w:pPr>
        <w:pStyle w:val="Paragraphedeliste"/>
        <w:numPr>
          <w:ilvl w:val="0"/>
          <w:numId w:val="3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عدم</w:t>
      </w:r>
      <w:r>
        <w:rPr>
          <w:rFonts w:ascii="Simplified Arabic" w:hAnsi="Simplified Arabic" w:cs="Simplified Arabic"/>
          <w:sz w:val="28"/>
          <w:szCs w:val="28"/>
        </w:rPr>
        <w:t xml:space="preserve"> </w:t>
      </w:r>
      <w:r>
        <w:rPr>
          <w:rFonts w:ascii="Simplified Arabic" w:hAnsi="Simplified Arabic" w:cs="Simplified Arabic" w:hint="cs"/>
          <w:sz w:val="28"/>
          <w:szCs w:val="28"/>
          <w:rtl/>
        </w:rPr>
        <w:t>تقبل المريض لهذه البرامج</w:t>
      </w:r>
    </w:p>
    <w:p w:rsidR="00180FDF" w:rsidRDefault="00180FDF" w:rsidP="00E46D58">
      <w:pPr>
        <w:pStyle w:val="Paragraphedeliste"/>
        <w:numPr>
          <w:ilvl w:val="0"/>
          <w:numId w:val="3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المستوى التعليمي المنخفض</w:t>
      </w:r>
    </w:p>
    <w:p w:rsidR="00180FDF" w:rsidRDefault="00180FDF" w:rsidP="00E46D58">
      <w:pPr>
        <w:pStyle w:val="Paragraphedeliste"/>
        <w:numPr>
          <w:ilvl w:val="0"/>
          <w:numId w:val="3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تصورات المريض للمرض وللعلاج</w:t>
      </w:r>
    </w:p>
    <w:p w:rsidR="00180FDF" w:rsidRDefault="00180FDF" w:rsidP="00E46D58">
      <w:pPr>
        <w:pStyle w:val="Paragraphedeliste"/>
        <w:numPr>
          <w:ilvl w:val="0"/>
          <w:numId w:val="3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الوضعية الصحية للمريض</w:t>
      </w:r>
    </w:p>
    <w:p w:rsidR="00180FDF" w:rsidRDefault="00180FDF" w:rsidP="00E46D58">
      <w:pPr>
        <w:pStyle w:val="Paragraphedeliste"/>
        <w:numPr>
          <w:ilvl w:val="0"/>
          <w:numId w:val="39"/>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عدم التزام المريض بحضور هذه البرامج</w:t>
      </w:r>
    </w:p>
    <w:p w:rsidR="00180FDF" w:rsidRPr="00B46067" w:rsidRDefault="00180FDF" w:rsidP="00E46D58">
      <w:pPr>
        <w:pStyle w:val="Paragraphedeliste"/>
        <w:numPr>
          <w:ilvl w:val="0"/>
          <w:numId w:val="39"/>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ذهنية المريض وخلفيته حول هذه البرامج</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العوامل المرتبطة بالطبيب:</w:t>
      </w:r>
    </w:p>
    <w:p w:rsidR="00180FDF" w:rsidRDefault="00180FDF" w:rsidP="00E46D58">
      <w:pPr>
        <w:pStyle w:val="Paragraphedeliste"/>
        <w:numPr>
          <w:ilvl w:val="0"/>
          <w:numId w:val="4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افتقار الطبيب للمهارات اللازمة لتقديم هذه الخدمة </w:t>
      </w:r>
    </w:p>
    <w:p w:rsidR="00180FDF" w:rsidRDefault="00180FDF" w:rsidP="00E46D58">
      <w:pPr>
        <w:pStyle w:val="Paragraphedeliste"/>
        <w:numPr>
          <w:ilvl w:val="0"/>
          <w:numId w:val="4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قلة مراكز التدريب (</w:t>
      </w:r>
      <w:r>
        <w:rPr>
          <w:rFonts w:ascii="Simplified Arabic" w:hAnsi="Simplified Arabic" w:cs="Simplified Arabic"/>
          <w:sz w:val="28"/>
          <w:szCs w:val="28"/>
        </w:rPr>
        <w:t>Recommandation d’un groupe de travail de l’OMS, 1998</w:t>
      </w:r>
      <w:r>
        <w:rPr>
          <w:rFonts w:ascii="Simplified Arabic" w:hAnsi="Simplified Arabic" w:cs="Simplified Arabic" w:hint="cs"/>
          <w:sz w:val="28"/>
          <w:szCs w:val="28"/>
          <w:rtl/>
        </w:rPr>
        <w:t>)</w:t>
      </w:r>
    </w:p>
    <w:p w:rsidR="00180FDF" w:rsidRDefault="00180FDF" w:rsidP="00E46D58">
      <w:pPr>
        <w:pStyle w:val="Paragraphedeliste"/>
        <w:numPr>
          <w:ilvl w:val="0"/>
          <w:numId w:val="4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تركيز الطبيب على تقديم الوصفة والعلاج فقط</w:t>
      </w:r>
    </w:p>
    <w:p w:rsidR="00180FDF" w:rsidRDefault="00180FDF" w:rsidP="00E46D58">
      <w:pPr>
        <w:pStyle w:val="Paragraphedeliste"/>
        <w:numPr>
          <w:ilvl w:val="0"/>
          <w:numId w:val="4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تركيز تكوين الطبيب على التخصص أكثر من الجانب النفسي</w:t>
      </w:r>
    </w:p>
    <w:p w:rsidR="00180FDF" w:rsidRDefault="00180FDF" w:rsidP="00E46D58">
      <w:pPr>
        <w:pStyle w:val="Paragraphedeliste"/>
        <w:numPr>
          <w:ilvl w:val="0"/>
          <w:numId w:val="4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خلفية الطبيب حول برامج التربية العلاجية</w:t>
      </w:r>
    </w:p>
    <w:p w:rsidR="00180FDF" w:rsidRDefault="00180FDF" w:rsidP="00E46D58">
      <w:pPr>
        <w:pStyle w:val="Paragraphedeliste"/>
        <w:numPr>
          <w:ilvl w:val="0"/>
          <w:numId w:val="40"/>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تقديم المعلومات الصحية بطريقة مختصرة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عوامل مرتبطة بالمحيط أو البيئة:</w:t>
      </w:r>
    </w:p>
    <w:p w:rsidR="00180FDF" w:rsidRDefault="00180FDF" w:rsidP="00E46D58">
      <w:pPr>
        <w:pStyle w:val="Paragraphedeliste"/>
        <w:numPr>
          <w:ilvl w:val="0"/>
          <w:numId w:val="4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عدم تعاون أسرة المريض ومحيطه</w:t>
      </w:r>
    </w:p>
    <w:p w:rsidR="00180FDF" w:rsidRDefault="00180FDF" w:rsidP="00E46D58">
      <w:pPr>
        <w:pStyle w:val="Paragraphedeliste"/>
        <w:numPr>
          <w:ilvl w:val="0"/>
          <w:numId w:val="4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سوء معاملة المريض من طرف المعالجين</w:t>
      </w:r>
    </w:p>
    <w:p w:rsidR="00180FDF" w:rsidRDefault="00180FDF" w:rsidP="00E46D58">
      <w:pPr>
        <w:pStyle w:val="Paragraphedeliste"/>
        <w:numPr>
          <w:ilvl w:val="0"/>
          <w:numId w:val="4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عدم اكتراث الطاقم المعالج بهذه البرامج</w:t>
      </w:r>
    </w:p>
    <w:p w:rsidR="00180FDF" w:rsidRDefault="00180FDF" w:rsidP="00E46D58">
      <w:pPr>
        <w:pStyle w:val="Paragraphedeliste"/>
        <w:numPr>
          <w:ilvl w:val="0"/>
          <w:numId w:val="41"/>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انخفاض المستوى الاقتصادي لأسرة المريض</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عوامل مرتبطة بالسياسة والتخطيط الصحي:</w:t>
      </w:r>
    </w:p>
    <w:p w:rsidR="00180FDF" w:rsidRDefault="00180FDF" w:rsidP="00E46D58">
      <w:pPr>
        <w:pStyle w:val="Paragraphedeliste"/>
        <w:numPr>
          <w:ilvl w:val="0"/>
          <w:numId w:val="4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نقص القوانين التشريعية المنظمة لهذه الخدمة</w:t>
      </w:r>
    </w:p>
    <w:p w:rsidR="00180FDF" w:rsidRDefault="00180FDF" w:rsidP="00E46D58">
      <w:pPr>
        <w:pStyle w:val="Paragraphedeliste"/>
        <w:numPr>
          <w:ilvl w:val="0"/>
          <w:numId w:val="4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عدم اجبارية بهذه البرامج في المستشفيات والعيادات </w:t>
      </w:r>
    </w:p>
    <w:p w:rsidR="00180FDF" w:rsidRDefault="00180FDF" w:rsidP="00E46D58">
      <w:pPr>
        <w:pStyle w:val="Paragraphedeliste"/>
        <w:numPr>
          <w:ilvl w:val="0"/>
          <w:numId w:val="4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نقص الوسائل والهياكل المساعدة على تطبيق هذه البرامج</w:t>
      </w:r>
    </w:p>
    <w:p w:rsidR="00180FDF" w:rsidRDefault="00180FDF" w:rsidP="00E46D58">
      <w:pPr>
        <w:pStyle w:val="Paragraphedeliste"/>
        <w:numPr>
          <w:ilvl w:val="0"/>
          <w:numId w:val="4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عدم إعطاء الأولوية لهذه البرامج ضمن الخدمات الصحية </w:t>
      </w:r>
    </w:p>
    <w:p w:rsidR="00180FDF" w:rsidRDefault="00180FDF" w:rsidP="00E46D58">
      <w:pPr>
        <w:pStyle w:val="Paragraphedeliste"/>
        <w:numPr>
          <w:ilvl w:val="0"/>
          <w:numId w:val="4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تزامن حملات التوعية الصحية مع مناسبة معينة </w:t>
      </w:r>
    </w:p>
    <w:p w:rsidR="00180FDF" w:rsidRPr="00A17FEA" w:rsidRDefault="00180FDF" w:rsidP="00A17FEA">
      <w:pPr>
        <w:pStyle w:val="Paragraphedeliste"/>
        <w:numPr>
          <w:ilvl w:val="0"/>
          <w:numId w:val="42"/>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نقص الموارد المالية </w:t>
      </w:r>
      <w:r w:rsidRPr="00A17FEA">
        <w:rPr>
          <w:rFonts w:ascii="Simplified Arabic" w:hAnsi="Simplified Arabic" w:cs="Simplified Arabic" w:hint="cs"/>
          <w:sz w:val="24"/>
          <w:szCs w:val="24"/>
          <w:rtl/>
        </w:rPr>
        <w:t>(</w:t>
      </w:r>
      <w:r w:rsidRPr="00A17FEA">
        <w:rPr>
          <w:rFonts w:ascii="Simplified Arabic" w:hAnsi="Simplified Arabic" w:cs="Simplified Arabic"/>
          <w:sz w:val="24"/>
          <w:szCs w:val="24"/>
        </w:rPr>
        <w:t>Recommandation d’un groupe de travail de l’OMS, 1998</w:t>
      </w:r>
      <w:r w:rsidRPr="00A17FEA">
        <w:rPr>
          <w:rFonts w:ascii="Simplified Arabic" w:hAnsi="Simplified Arabic" w:cs="Simplified Arabic" w:hint="cs"/>
          <w:sz w:val="24"/>
          <w:szCs w:val="24"/>
          <w:rtl/>
        </w:rPr>
        <w:t>)</w:t>
      </w:r>
    </w:p>
    <w:p w:rsidR="00180FDF"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خلاصة الفصل: </w:t>
      </w:r>
    </w:p>
    <w:p w:rsidR="00180FDF" w:rsidRPr="005F3EFF" w:rsidRDefault="00180FDF" w:rsidP="00A17FEA">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انطلاقا مما سبق يمكننا القول أن الرعاية الصحية للطفل المصاب بداء السكري يحتاج إلى تدخل علاجي متعدد التخصصات بين الأطباء، الممرضين، الأهل والمعلمين لتوفير الدعم الشامل الذي يحتاجه الطفل وآبائه، حيث تهدف التربية العلاجية إلى تزويد الآباء بالمعلومات الكافية لفهم فيزيولوجية المرض، وتوفير توجيه غذائي ملائم لاحتياجات الطفل المصاب بالسكري، إضافة إلى تدريبهم على التعامل مع الحالات الطارئة المحتملة كالهبوط الحاد في مستوى السكر في الدم أو الارتفاع الحاد والتعامل معها بشكل فعال، والعلاج النفسي للآباء الذي يعتبر نقطة مهمة لإدارة داء السكري عند طفلهم من خلال استخدام تقنيات تصب في إطار العلاج المعرفي السلوكي، وبهذا نكون قد ارتكزنا في دراستنا على النموذج البيولوجي النفسي الاجتماعي الذي يفترض أن الأبعاد الثلاث: البيولوجي ( مفهوم داء السكري، التشخيص والعلاج) والنفسي (القلق، تقلب المزاج، اضطرابات سلوكية) والاجتماعي ( الدعم الاجتماعي) تتداخل فيما بينها وتتأثر وتؤثر في بعضها بشكل كبير في إدارة داء السكري، وهذا ما سنحاول توضيحه في الجانب التطبيقي.</w:t>
      </w:r>
    </w:p>
    <w:p w:rsidR="0023604B" w:rsidRPr="005F390D" w:rsidRDefault="0023604B" w:rsidP="00A17FEA">
      <w:pPr>
        <w:autoSpaceDE w:val="0"/>
        <w:autoSpaceDN w:val="0"/>
        <w:bidi/>
        <w:adjustRightInd w:val="0"/>
        <w:spacing w:after="0" w:line="240" w:lineRule="auto"/>
        <w:jc w:val="both"/>
        <w:rPr>
          <w:rFonts w:ascii="Simplified Arabic" w:hAnsi="Simplified Arabic" w:cs="Simplified Arabic"/>
          <w:sz w:val="28"/>
          <w:szCs w:val="28"/>
          <w:rtl/>
          <w:lang w:bidi="ar-DZ"/>
        </w:rPr>
        <w:sectPr w:rsidR="0023604B" w:rsidRPr="005F390D" w:rsidSect="009C7828">
          <w:headerReference w:type="default" r:id="rId26"/>
          <w:footerReference w:type="default" r:id="rId27"/>
          <w:pgSz w:w="11906" w:h="16838"/>
          <w:pgMar w:top="1418" w:right="1418" w:bottom="1418" w:left="1418" w:header="709" w:footer="709" w:gutter="284"/>
          <w:pgNumType w:start="69"/>
          <w:cols w:space="708"/>
          <w:rtlGutter/>
          <w:docGrid w:linePitch="360"/>
        </w:sectPr>
      </w:pPr>
    </w:p>
    <w:p w:rsidR="0023604B" w:rsidRPr="00085952" w:rsidRDefault="00553A91" w:rsidP="00085952">
      <w:pPr>
        <w:bidi/>
        <w:spacing w:after="0" w:line="240" w:lineRule="auto"/>
        <w:jc w:val="both"/>
        <w:rPr>
          <w:rFonts w:ascii="Simplified Arabic" w:hAnsi="Simplified Arabic" w:cs="Simplified Arabic"/>
          <w:sz w:val="28"/>
          <w:szCs w:val="28"/>
          <w:lang w:bidi="ar-DZ"/>
        </w:rPr>
      </w:pPr>
      <w:r w:rsidRPr="00085952">
        <w:rPr>
          <w:rFonts w:ascii="Simplified Arabic" w:hAnsi="Simplified Arabic" w:cs="Simplified Arabic"/>
          <w:sz w:val="28"/>
          <w:szCs w:val="28"/>
          <w:lang w:bidi="ar-DZ"/>
        </w:rPr>
        <w:lastRenderedPageBreak/>
        <w:t xml:space="preserve"> </w:t>
      </w:r>
    </w:p>
    <w:p w:rsidR="00553A91" w:rsidRPr="00085952" w:rsidRDefault="00553A91" w:rsidP="00085952">
      <w:pPr>
        <w:bidi/>
        <w:spacing w:after="0" w:line="240" w:lineRule="auto"/>
        <w:jc w:val="both"/>
        <w:rPr>
          <w:rFonts w:ascii="Simplified Arabic" w:hAnsi="Simplified Arabic" w:cs="Simplified Arabic"/>
          <w:sz w:val="28"/>
          <w:szCs w:val="28"/>
          <w:lang w:bidi="ar-DZ"/>
        </w:rPr>
      </w:pPr>
    </w:p>
    <w:p w:rsidR="00553A91" w:rsidRPr="00085952" w:rsidRDefault="00553A91" w:rsidP="00085952">
      <w:pPr>
        <w:bidi/>
        <w:spacing w:after="0" w:line="240" w:lineRule="auto"/>
        <w:jc w:val="both"/>
        <w:rPr>
          <w:rFonts w:ascii="Simplified Arabic" w:hAnsi="Simplified Arabic" w:cs="Simplified Arabic"/>
          <w:sz w:val="28"/>
          <w:szCs w:val="28"/>
          <w:lang w:bidi="ar-DZ"/>
        </w:rPr>
      </w:pPr>
      <w:r w:rsidRPr="00085952">
        <w:rPr>
          <w:rFonts w:ascii="Simplified Arabic" w:hAnsi="Simplified Arabic" w:cs="Simplified Arabic"/>
          <w:sz w:val="28"/>
          <w:szCs w:val="28"/>
          <w:lang w:bidi="ar-DZ"/>
        </w:rPr>
        <w:t xml:space="preserve">  </w:t>
      </w:r>
    </w:p>
    <w:p w:rsidR="00553A91" w:rsidRPr="00085952" w:rsidRDefault="00553A91" w:rsidP="00085952">
      <w:pPr>
        <w:bidi/>
        <w:spacing w:after="0" w:line="240" w:lineRule="auto"/>
        <w:jc w:val="both"/>
        <w:rPr>
          <w:rFonts w:ascii="Simplified Arabic" w:hAnsi="Simplified Arabic" w:cs="Simplified Arabic"/>
          <w:sz w:val="28"/>
          <w:szCs w:val="28"/>
          <w:lang w:bidi="ar-DZ"/>
        </w:rPr>
      </w:pPr>
    </w:p>
    <w:p w:rsidR="00553A91" w:rsidRPr="00085952" w:rsidRDefault="00553A91" w:rsidP="00085952">
      <w:pPr>
        <w:bidi/>
        <w:spacing w:after="0" w:line="240" w:lineRule="auto"/>
        <w:jc w:val="both"/>
        <w:rPr>
          <w:rFonts w:ascii="Simplified Arabic" w:hAnsi="Simplified Arabic" w:cs="Simplified Arabic"/>
          <w:sz w:val="28"/>
          <w:szCs w:val="28"/>
          <w:lang w:bidi="ar-DZ"/>
        </w:rPr>
      </w:pPr>
    </w:p>
    <w:p w:rsidR="00553A91" w:rsidRPr="00085952" w:rsidRDefault="00180FDF" w:rsidP="00085952">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p>
    <w:p w:rsidR="00553A91" w:rsidRPr="00085952" w:rsidRDefault="00553A91" w:rsidP="00085952">
      <w:pPr>
        <w:bidi/>
        <w:spacing w:line="240" w:lineRule="auto"/>
        <w:jc w:val="both"/>
        <w:rPr>
          <w:rFonts w:ascii="Simplified Arabic" w:hAnsi="Simplified Arabic" w:cs="Simplified Arabic"/>
          <w:sz w:val="28"/>
          <w:szCs w:val="28"/>
          <w:rtl/>
          <w:lang w:bidi="ar-DZ"/>
        </w:rPr>
      </w:pPr>
    </w:p>
    <w:p w:rsidR="00180FDF" w:rsidRPr="00DF792C" w:rsidRDefault="00180FDF" w:rsidP="00180FDF">
      <w:pPr>
        <w:pStyle w:val="Citationintense"/>
        <w:bidi/>
        <w:rPr>
          <w:rFonts w:ascii="Simplified Arabic" w:hAnsi="Simplified Arabic" w:cs="Simplified Arabic"/>
          <w:b/>
          <w:bCs/>
          <w:sz w:val="144"/>
          <w:szCs w:val="144"/>
        </w:rPr>
      </w:pPr>
      <w:r w:rsidRPr="00DF792C">
        <w:rPr>
          <w:rFonts w:ascii="Simplified Arabic" w:hAnsi="Simplified Arabic" w:cs="Simplified Arabic"/>
          <w:b/>
          <w:bCs/>
          <w:sz w:val="96"/>
          <w:szCs w:val="96"/>
          <w:rtl/>
        </w:rPr>
        <w:t>الجانب التطبيقي</w:t>
      </w:r>
    </w:p>
    <w:p w:rsidR="00180FDF" w:rsidRDefault="00180FDF" w:rsidP="00085952">
      <w:pPr>
        <w:bidi/>
        <w:spacing w:line="240" w:lineRule="auto"/>
        <w:jc w:val="both"/>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r>
        <w:rPr>
          <w:rFonts w:ascii="Simplified Arabic" w:hAnsi="Simplified Arabic" w:cs="Simplified Arabic"/>
          <w:sz w:val="28"/>
          <w:szCs w:val="28"/>
          <w:rtl/>
          <w:lang w:bidi="ar-DZ"/>
        </w:rPr>
        <w:tab/>
      </w: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180FDF" w:rsidRPr="0029439C" w:rsidRDefault="00180FDF" w:rsidP="00180FDF">
      <w:pPr>
        <w:bidi/>
        <w:rPr>
          <w:rFonts w:ascii="Simplified Arabic" w:hAnsi="Simplified Arabic" w:cs="Simplified Arabic"/>
          <w:sz w:val="28"/>
          <w:szCs w:val="28"/>
        </w:rPr>
      </w:pPr>
    </w:p>
    <w:p w:rsidR="00180FDF" w:rsidRDefault="00E73B0F" w:rsidP="00180FDF">
      <w:pPr>
        <w:bidi/>
        <w:spacing w:line="240" w:lineRule="auto"/>
        <w:jc w:val="both"/>
        <w:rPr>
          <w:rFonts w:ascii="Sakkal Majalla" w:hAnsi="Sakkal Majalla" w:cs="Sakkal Majalla"/>
          <w:sz w:val="32"/>
          <w:szCs w:val="32"/>
          <w:rtl/>
          <w:lang w:bidi="ar-DZ"/>
        </w:rPr>
      </w:pPr>
      <w:r>
        <w:rPr>
          <w:rFonts w:ascii="Simplified Arabic" w:hAnsi="Simplified Arabic" w:cs="Simplified Arabic"/>
          <w:noProof/>
          <w:sz w:val="28"/>
          <w:szCs w:val="28"/>
          <w:rtl/>
          <w:lang w:bidi="ar-DZ"/>
        </w:rPr>
        <w:pict>
          <v:roundrect id="_x0000_s1523" style="position:absolute;left:0;text-align:left;margin-left:63.4pt;margin-top:13.4pt;width:318.75pt;height:394.1pt;z-index:252313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" fillcolor="white [3212]" strokecolor="#95b3d7 [1940]" strokeweight="2.25pt">
            <v:stroke joinstyle="miter"/>
            <v:textbox>
              <w:txbxContent>
                <w:p w:rsidR="00E73B0F" w:rsidRDefault="00E73B0F" w:rsidP="00180FDF">
                  <w:pPr>
                    <w:bidi/>
                    <w:rPr>
                      <w:rFonts w:ascii="Simplified Arabic" w:hAnsi="Simplified Arabic" w:cs="Simplified Arabic"/>
                      <w:color w:val="000000" w:themeColor="text1"/>
                      <w:sz w:val="28"/>
                      <w:szCs w:val="28"/>
                      <w:rtl/>
                    </w:rPr>
                  </w:pPr>
                  <w:r w:rsidRPr="0029439C">
                    <w:rPr>
                      <w:rFonts w:ascii="Simplified Arabic" w:hAnsi="Simplified Arabic" w:cs="Simplified Arabic"/>
                      <w:color w:val="000000" w:themeColor="text1"/>
                      <w:sz w:val="28"/>
                      <w:szCs w:val="28"/>
                      <w:rtl/>
                    </w:rPr>
                    <w:t>ا</w:t>
                  </w:r>
                  <w:r w:rsidRPr="00407EB3">
                    <w:rPr>
                      <w:rFonts w:ascii="Simplified Arabic" w:hAnsi="Simplified Arabic" w:cs="Simplified Arabic"/>
                      <w:b/>
                      <w:bCs/>
                      <w:color w:val="000000" w:themeColor="text1"/>
                      <w:sz w:val="28"/>
                      <w:szCs w:val="28"/>
                      <w:rtl/>
                    </w:rPr>
                    <w:t>لفصل</w:t>
                  </w:r>
                  <w:r w:rsidRPr="00407EB3">
                    <w:rPr>
                      <w:rFonts w:ascii="Simplified Arabic" w:hAnsi="Simplified Arabic" w:cs="Simplified Arabic" w:hint="cs"/>
                      <w:b/>
                      <w:bCs/>
                      <w:color w:val="000000" w:themeColor="text1"/>
                      <w:sz w:val="28"/>
                      <w:szCs w:val="28"/>
                      <w:rtl/>
                    </w:rPr>
                    <w:t xml:space="preserve"> ال</w:t>
                  </w:r>
                  <w:r>
                    <w:rPr>
                      <w:rFonts w:ascii="Simplified Arabic" w:hAnsi="Simplified Arabic" w:cs="Simplified Arabic" w:hint="cs"/>
                      <w:b/>
                      <w:bCs/>
                      <w:color w:val="000000" w:themeColor="text1"/>
                      <w:sz w:val="28"/>
                      <w:szCs w:val="28"/>
                      <w:rtl/>
                    </w:rPr>
                    <w:t xml:space="preserve">خامس: الإجراءات المنهجية للدراسة </w:t>
                  </w:r>
                </w:p>
                <w:p w:rsidR="00E73B0F" w:rsidRPr="003A0FA1" w:rsidRDefault="00E73B0F" w:rsidP="00180FDF">
                  <w:pPr>
                    <w:bidi/>
                    <w:rPr>
                      <w:rFonts w:ascii="Simplified Arabic" w:hAnsi="Simplified Arabic" w:cs="Simplified Arabic"/>
                      <w:b/>
                      <w:bCs/>
                      <w:sz w:val="28"/>
                      <w:szCs w:val="28"/>
                      <w:rtl/>
                    </w:rPr>
                  </w:pPr>
                  <w:r w:rsidRPr="003A0FA1">
                    <w:rPr>
                      <w:rFonts w:ascii="Simplified Arabic" w:hAnsi="Simplified Arabic" w:cs="Simplified Arabic" w:hint="cs"/>
                      <w:b/>
                      <w:bCs/>
                      <w:sz w:val="28"/>
                      <w:szCs w:val="28"/>
                      <w:rtl/>
                    </w:rPr>
                    <w:t>تمهيد</w:t>
                  </w:r>
                </w:p>
                <w:p w:rsidR="00E73B0F" w:rsidRPr="006343CC" w:rsidRDefault="00E73B0F" w:rsidP="00E46D58">
                  <w:pPr>
                    <w:pStyle w:val="Paragraphedeliste"/>
                    <w:numPr>
                      <w:ilvl w:val="0"/>
                      <w:numId w:val="59"/>
                    </w:numPr>
                    <w:bidi/>
                    <w:rPr>
                      <w:rFonts w:ascii="Simplified Arabic" w:hAnsi="Simplified Arabic" w:cs="Simplified Arabic"/>
                      <w:sz w:val="28"/>
                      <w:szCs w:val="28"/>
                      <w:rtl/>
                    </w:rPr>
                  </w:pPr>
                  <w:r w:rsidRPr="006343CC">
                    <w:rPr>
                      <w:rFonts w:ascii="Simplified Arabic" w:hAnsi="Simplified Arabic" w:cs="Simplified Arabic" w:hint="cs"/>
                      <w:sz w:val="28"/>
                      <w:szCs w:val="28"/>
                      <w:rtl/>
                    </w:rPr>
                    <w:t>الدراسة الاستطلاعية</w:t>
                  </w:r>
                </w:p>
                <w:p w:rsidR="00E73B0F" w:rsidRDefault="00E73B0F" w:rsidP="00E46D58">
                  <w:pPr>
                    <w:pStyle w:val="Paragraphedeliste"/>
                    <w:numPr>
                      <w:ilvl w:val="0"/>
                      <w:numId w:val="59"/>
                    </w:numPr>
                    <w:bidi/>
                    <w:rPr>
                      <w:rFonts w:ascii="Simplified Arabic" w:hAnsi="Simplified Arabic" w:cs="Simplified Arabic"/>
                      <w:sz w:val="28"/>
                      <w:szCs w:val="28"/>
                    </w:rPr>
                  </w:pPr>
                  <w:r w:rsidRPr="006343CC">
                    <w:rPr>
                      <w:rFonts w:ascii="Simplified Arabic" w:hAnsi="Simplified Arabic" w:cs="Simplified Arabic" w:hint="cs"/>
                      <w:sz w:val="28"/>
                      <w:szCs w:val="28"/>
                      <w:rtl/>
                    </w:rPr>
                    <w:t xml:space="preserve">المنهج المتبع وأدواته  </w:t>
                  </w:r>
                </w:p>
                <w:p w:rsidR="00E73B0F" w:rsidRDefault="00E73B0F" w:rsidP="00E46D58">
                  <w:pPr>
                    <w:pStyle w:val="Paragraphedeliste"/>
                    <w:numPr>
                      <w:ilvl w:val="0"/>
                      <w:numId w:val="59"/>
                    </w:numPr>
                    <w:bidi/>
                    <w:rPr>
                      <w:rFonts w:ascii="Simplified Arabic" w:hAnsi="Simplified Arabic" w:cs="Simplified Arabic"/>
                      <w:sz w:val="28"/>
                      <w:szCs w:val="28"/>
                    </w:rPr>
                  </w:pPr>
                  <w:r w:rsidRPr="006343CC">
                    <w:rPr>
                      <w:rFonts w:ascii="Simplified Arabic" w:hAnsi="Simplified Arabic" w:cs="Simplified Arabic" w:hint="cs"/>
                      <w:sz w:val="28"/>
                      <w:szCs w:val="28"/>
                      <w:rtl/>
                    </w:rPr>
                    <w:t>الدراسة العيادية الأساسية</w:t>
                  </w:r>
                </w:p>
                <w:p w:rsidR="00E73B0F" w:rsidRPr="006343CC" w:rsidRDefault="00E73B0F" w:rsidP="00E46D58">
                  <w:pPr>
                    <w:pStyle w:val="Paragraphedeliste"/>
                    <w:numPr>
                      <w:ilvl w:val="0"/>
                      <w:numId w:val="59"/>
                    </w:numPr>
                    <w:bidi/>
                    <w:rPr>
                      <w:rFonts w:ascii="Simplified Arabic" w:hAnsi="Simplified Arabic" w:cs="Simplified Arabic"/>
                      <w:sz w:val="28"/>
                      <w:szCs w:val="28"/>
                      <w:rtl/>
                    </w:rPr>
                  </w:pPr>
                  <w:r w:rsidRPr="006343CC">
                    <w:rPr>
                      <w:rFonts w:ascii="Simplified Arabic" w:hAnsi="Simplified Arabic" w:cs="Simplified Arabic" w:hint="cs"/>
                      <w:sz w:val="28"/>
                      <w:szCs w:val="28"/>
                      <w:rtl/>
                    </w:rPr>
                    <w:t>صعوبات الدراسة</w:t>
                  </w:r>
                </w:p>
                <w:p w:rsidR="00E73B0F" w:rsidRPr="003A0FA1" w:rsidRDefault="00E73B0F" w:rsidP="00180FDF">
                  <w:pPr>
                    <w:bidi/>
                    <w:rPr>
                      <w:rFonts w:ascii="Simplified Arabic" w:hAnsi="Simplified Arabic" w:cs="Simplified Arabic"/>
                      <w:b/>
                      <w:bCs/>
                      <w:color w:val="000000" w:themeColor="text1"/>
                      <w:sz w:val="28"/>
                      <w:szCs w:val="28"/>
                      <w:lang w:bidi="ar-DZ"/>
                    </w:rPr>
                  </w:pPr>
                  <w:r w:rsidRPr="003A0FA1">
                    <w:rPr>
                      <w:rFonts w:ascii="Simplified Arabic" w:hAnsi="Simplified Arabic" w:cs="Simplified Arabic" w:hint="cs"/>
                      <w:b/>
                      <w:bCs/>
                      <w:sz w:val="28"/>
                      <w:szCs w:val="28"/>
                      <w:rtl/>
                    </w:rPr>
                    <w:t>خلاصة الفصل</w:t>
                  </w:r>
                  <w:r w:rsidRPr="003A0FA1">
                    <w:rPr>
                      <w:rFonts w:ascii="Simplified Arabic" w:hAnsi="Simplified Arabic" w:cs="Simplified Arabic" w:hint="cs"/>
                      <w:b/>
                      <w:bCs/>
                      <w:color w:val="000000" w:themeColor="text1"/>
                      <w:sz w:val="28"/>
                      <w:szCs w:val="28"/>
                      <w:rtl/>
                      <w:lang w:bidi="ar-DZ"/>
                    </w:rPr>
                    <w:t xml:space="preserve"> </w:t>
                  </w:r>
                </w:p>
              </w:txbxContent>
            </v:textbox>
          </v:roundrect>
        </w:pict>
      </w:r>
    </w:p>
    <w:p w:rsidR="00180FDF" w:rsidRDefault="00180FDF" w:rsidP="00180FDF">
      <w:pPr>
        <w:bidi/>
        <w:spacing w:line="240" w:lineRule="auto"/>
        <w:jc w:val="both"/>
        <w:rPr>
          <w:rFonts w:ascii="Sakkal Majalla" w:hAnsi="Sakkal Majalla" w:cs="Sakkal Majalla"/>
          <w:sz w:val="32"/>
          <w:szCs w:val="32"/>
          <w:rtl/>
          <w:lang w:bidi="ar-DZ"/>
        </w:rPr>
      </w:pPr>
    </w:p>
    <w:p w:rsidR="00180FDF" w:rsidRDefault="00180FDF" w:rsidP="00180FDF">
      <w:pPr>
        <w:bidi/>
        <w:spacing w:line="240" w:lineRule="auto"/>
        <w:jc w:val="both"/>
        <w:rPr>
          <w:rFonts w:ascii="Sakkal Majalla" w:hAnsi="Sakkal Majalla" w:cs="Sakkal Majalla"/>
          <w:sz w:val="32"/>
          <w:szCs w:val="32"/>
          <w:rtl/>
          <w:lang w:bidi="ar-DZ"/>
        </w:rPr>
      </w:pPr>
    </w:p>
    <w:p w:rsidR="00180FDF" w:rsidRDefault="00180FDF" w:rsidP="00180FDF">
      <w:pPr>
        <w:bidi/>
        <w:spacing w:line="240" w:lineRule="auto"/>
        <w:jc w:val="both"/>
        <w:rPr>
          <w:rFonts w:ascii="Sakkal Majalla" w:hAnsi="Sakkal Majalla" w:cs="Sakkal Majalla"/>
          <w:sz w:val="32"/>
          <w:szCs w:val="32"/>
          <w:rtl/>
          <w:lang w:bidi="ar-DZ"/>
        </w:rPr>
      </w:pPr>
    </w:p>
    <w:p w:rsidR="00180FDF" w:rsidRPr="00037285" w:rsidRDefault="00180FDF" w:rsidP="00180FDF">
      <w:pPr>
        <w:bidi/>
        <w:spacing w:line="240" w:lineRule="auto"/>
        <w:jc w:val="both"/>
        <w:rPr>
          <w:rFonts w:ascii="Sakkal Majalla" w:hAnsi="Sakkal Majalla" w:cs="Sakkal Majalla"/>
          <w:sz w:val="32"/>
          <w:szCs w:val="32"/>
          <w:rtl/>
          <w:lang w:bidi="ar-DZ"/>
        </w:rPr>
      </w:pPr>
    </w:p>
    <w:p w:rsidR="00180FDF" w:rsidRPr="00037285" w:rsidRDefault="00180FDF" w:rsidP="00180FDF">
      <w:pPr>
        <w:bidi/>
        <w:spacing w:line="240" w:lineRule="auto"/>
        <w:jc w:val="both"/>
        <w:rPr>
          <w:rFonts w:ascii="Sakkal Majalla" w:hAnsi="Sakkal Majalla" w:cs="Sakkal Majalla"/>
          <w:sz w:val="32"/>
          <w:szCs w:val="32"/>
          <w:rtl/>
          <w:lang w:bidi="ar-DZ"/>
        </w:rPr>
      </w:pPr>
    </w:p>
    <w:p w:rsidR="00180FDF" w:rsidRPr="00037285" w:rsidRDefault="00180FDF" w:rsidP="00180FDF">
      <w:pPr>
        <w:bidi/>
        <w:spacing w:line="240" w:lineRule="auto"/>
        <w:jc w:val="both"/>
        <w:rPr>
          <w:rFonts w:ascii="Sakkal Majalla" w:hAnsi="Sakkal Majalla" w:cs="Sakkal Majalla"/>
          <w:sz w:val="32"/>
          <w:szCs w:val="32"/>
          <w:rtl/>
          <w:lang w:bidi="ar-DZ"/>
        </w:rPr>
      </w:pPr>
    </w:p>
    <w:p w:rsidR="00180FDF" w:rsidRPr="00037285" w:rsidRDefault="00180FDF" w:rsidP="00180FDF">
      <w:pPr>
        <w:bidi/>
        <w:spacing w:line="240" w:lineRule="auto"/>
        <w:jc w:val="both"/>
        <w:rPr>
          <w:rFonts w:ascii="Sakkal Majalla" w:hAnsi="Sakkal Majalla" w:cs="Sakkal Majalla"/>
          <w:sz w:val="32"/>
          <w:szCs w:val="32"/>
          <w:rtl/>
          <w:lang w:bidi="ar-DZ"/>
        </w:rPr>
      </w:pPr>
    </w:p>
    <w:p w:rsidR="00180FDF" w:rsidRPr="00037285" w:rsidRDefault="00180FDF" w:rsidP="00180FDF">
      <w:pPr>
        <w:bidi/>
        <w:spacing w:line="240" w:lineRule="auto"/>
        <w:jc w:val="both"/>
        <w:rPr>
          <w:rFonts w:ascii="Sakkal Majalla" w:hAnsi="Sakkal Majalla" w:cs="Sakkal Majalla"/>
          <w:sz w:val="32"/>
          <w:szCs w:val="32"/>
          <w:rtl/>
          <w:lang w:bidi="ar-DZ"/>
        </w:rPr>
      </w:pPr>
    </w:p>
    <w:p w:rsidR="00180FDF" w:rsidRPr="00037285" w:rsidRDefault="00180FDF" w:rsidP="00180FDF">
      <w:pPr>
        <w:bidi/>
        <w:spacing w:line="240" w:lineRule="auto"/>
        <w:jc w:val="both"/>
        <w:rPr>
          <w:rFonts w:ascii="Sakkal Majalla" w:hAnsi="Sakkal Majalla" w:cs="Sakkal Majalla"/>
          <w:sz w:val="32"/>
          <w:szCs w:val="32"/>
          <w:rtl/>
          <w:lang w:bidi="ar-DZ"/>
        </w:rPr>
      </w:pPr>
    </w:p>
    <w:p w:rsidR="00180FDF" w:rsidRDefault="00180FDF" w:rsidP="00180FDF">
      <w:pPr>
        <w:bidi/>
        <w:spacing w:line="240" w:lineRule="auto"/>
        <w:jc w:val="both"/>
        <w:rPr>
          <w:rFonts w:ascii="Sakkal Majalla" w:hAnsi="Sakkal Majalla" w:cs="Sakkal Majalla"/>
          <w:sz w:val="32"/>
          <w:szCs w:val="32"/>
          <w:rtl/>
          <w:lang w:bidi="ar-DZ"/>
        </w:rPr>
      </w:pPr>
      <w:r>
        <w:rPr>
          <w:rFonts w:ascii="Sakkal Majalla" w:hAnsi="Sakkal Majalla" w:cs="Sakkal Majalla"/>
          <w:sz w:val="32"/>
          <w:szCs w:val="32"/>
          <w:lang w:bidi="ar-DZ"/>
        </w:rPr>
        <w:t xml:space="preserve">             </w:t>
      </w:r>
    </w:p>
    <w:p w:rsidR="00180FDF" w:rsidRDefault="00180FDF" w:rsidP="00180FDF">
      <w:pPr>
        <w:bidi/>
        <w:spacing w:line="240" w:lineRule="auto"/>
        <w:jc w:val="both"/>
        <w:rPr>
          <w:rFonts w:ascii="Sakkal Majalla" w:hAnsi="Sakkal Majalla" w:cs="Sakkal Majalla"/>
          <w:sz w:val="32"/>
          <w:szCs w:val="32"/>
          <w:rtl/>
          <w:lang w:bidi="ar-DZ"/>
        </w:rPr>
      </w:pPr>
    </w:p>
    <w:p w:rsidR="00180FDF" w:rsidRPr="00180FDF" w:rsidRDefault="00180FDF" w:rsidP="00180FDF">
      <w:pPr>
        <w:tabs>
          <w:tab w:val="left" w:pos="2396"/>
        </w:tabs>
        <w:bidi/>
        <w:rPr>
          <w:rFonts w:ascii="Simplified Arabic" w:hAnsi="Simplified Arabic" w:cs="Simplified Arabic"/>
          <w:sz w:val="28"/>
          <w:szCs w:val="28"/>
          <w:rtl/>
          <w:lang w:bidi="ar-DZ"/>
        </w:rPr>
      </w:pPr>
    </w:p>
    <w:p w:rsidR="00180FDF" w:rsidRDefault="00180FDF" w:rsidP="00180FDF">
      <w:pPr>
        <w:bidi/>
        <w:rPr>
          <w:rFonts w:ascii="Simplified Arabic" w:hAnsi="Simplified Arabic" w:cs="Simplified Arabic"/>
          <w:sz w:val="28"/>
          <w:szCs w:val="28"/>
          <w:rtl/>
          <w:lang w:bidi="ar-DZ"/>
        </w:rPr>
      </w:pPr>
    </w:p>
    <w:p w:rsidR="00553A91" w:rsidRPr="00180FDF" w:rsidRDefault="00553A91" w:rsidP="00180FDF">
      <w:pPr>
        <w:bidi/>
        <w:rPr>
          <w:rFonts w:ascii="Simplified Arabic" w:hAnsi="Simplified Arabic" w:cs="Simplified Arabic"/>
          <w:sz w:val="28"/>
          <w:szCs w:val="28"/>
          <w:rtl/>
          <w:lang w:bidi="ar-DZ"/>
        </w:rPr>
        <w:sectPr w:rsidR="00553A91" w:rsidRPr="00180FDF" w:rsidSect="00F93647">
          <w:headerReference w:type="default" r:id="rId28"/>
          <w:footerReference w:type="default" r:id="rId29"/>
          <w:pgSz w:w="11906" w:h="16838"/>
          <w:pgMar w:top="1418" w:right="1418" w:bottom="1418" w:left="1418" w:header="709" w:footer="709" w:gutter="284"/>
          <w:cols w:space="708"/>
          <w:rtlGutter/>
          <w:docGrid w:linePitch="360"/>
        </w:sectPr>
      </w:pPr>
    </w:p>
    <w:p w:rsidR="00180FDF" w:rsidRPr="0035504F" w:rsidRDefault="00180FDF" w:rsidP="00180FDF">
      <w:pPr>
        <w:bidi/>
        <w:rPr>
          <w:rFonts w:ascii="Simplified Arabic" w:hAnsi="Simplified Arabic" w:cs="Simplified Arabic"/>
          <w:sz w:val="28"/>
          <w:szCs w:val="28"/>
          <w:rtl/>
        </w:rPr>
      </w:pPr>
      <w:r w:rsidRPr="00500DF1">
        <w:rPr>
          <w:rFonts w:ascii="Simplified Arabic" w:hAnsi="Simplified Arabic" w:cs="Simplified Arabic" w:hint="cs"/>
          <w:b/>
          <w:bCs/>
          <w:sz w:val="28"/>
          <w:szCs w:val="28"/>
          <w:rtl/>
        </w:rPr>
        <w:lastRenderedPageBreak/>
        <w:t>تمهيد</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بعد التطرق إلى الجانب النظري وأهم ما يتعلق بمتغيرات الدراسة من التعاريف العلمية والأدبيات، نتطرق إلى جانب ثاني من البحث والمتمثل في الجانب التطبيقي والذي سيضم</w:t>
      </w:r>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الدراسة الاستطلاعية والإجراءات المنهجية للدراسة لتحديد الموضوع بأكثر دقة ممكنة، تفحص الأبعاد المتعددة والتأكد من ملاءمتها مع هدف البحث وإطاره النظري. </w:t>
      </w:r>
    </w:p>
    <w:p w:rsidR="00180FDF" w:rsidRPr="00F60DA7" w:rsidRDefault="00180FDF" w:rsidP="00E46D58">
      <w:pPr>
        <w:pStyle w:val="Paragraphedeliste"/>
        <w:numPr>
          <w:ilvl w:val="0"/>
          <w:numId w:val="78"/>
        </w:numPr>
        <w:bidi/>
        <w:spacing w:after="160" w:line="360" w:lineRule="auto"/>
        <w:jc w:val="both"/>
        <w:rPr>
          <w:rFonts w:ascii="Simplified Arabic" w:hAnsi="Simplified Arabic" w:cs="Simplified Arabic"/>
          <w:sz w:val="28"/>
          <w:szCs w:val="28"/>
          <w:rtl/>
        </w:rPr>
      </w:pPr>
      <w:r w:rsidRPr="00F60DA7">
        <w:rPr>
          <w:rFonts w:ascii="Simplified Arabic" w:hAnsi="Simplified Arabic" w:cs="Simplified Arabic" w:hint="cs"/>
          <w:b/>
          <w:bCs/>
          <w:sz w:val="28"/>
          <w:szCs w:val="28"/>
          <w:rtl/>
        </w:rPr>
        <w:t>الدراسة الاستطلاعية:</w:t>
      </w:r>
    </w:p>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hint="cs"/>
          <w:sz w:val="28"/>
          <w:szCs w:val="28"/>
          <w:rtl/>
        </w:rPr>
        <w:t xml:space="preserve">تعتبر الدراسة الاستطلاعية خطوة مهمة وأساسية من بين مجموعة الخطوات التي يقوم بها الباحث لإجراء البحث العلمي، حيث كانت انطلاقة البحث في هذا الموضوع من الدراسة التي أقيمت في الماستر، والتي تناولت صدمة التشخيص لدى والدي طفل داء السكري وتمثلت نتائج الدراسة بأن: رغم مرور سنوات على تشخيص داء السكري عند الطفل إلا أن نجد الآباء يتحدث على هذه اللحظة وكأن تشخيص مرض طفلهم حديث، مما دفع الباحثة بالاهتمام </w:t>
      </w:r>
      <w:r>
        <w:rPr>
          <w:rFonts w:ascii="Simplified Arabic" w:hAnsi="Simplified Arabic" w:cs="Simplified Arabic" w:hint="cs"/>
          <w:sz w:val="28"/>
          <w:szCs w:val="28"/>
          <w:rtl/>
        </w:rPr>
        <w:t>أ</w:t>
      </w:r>
      <w:r w:rsidRPr="00022103">
        <w:rPr>
          <w:rFonts w:ascii="Simplified Arabic" w:hAnsi="Simplified Arabic" w:cs="Simplified Arabic" w:hint="cs"/>
          <w:sz w:val="28"/>
          <w:szCs w:val="28"/>
          <w:rtl/>
        </w:rPr>
        <w:t xml:space="preserve">كثر بهذه الفئة والالتفات لمعرفة التصورات النفسية للآباء وكيف هذه الأخيرة تساهم في عرقلة العملية العلاجية، لهذا تم اقتراح برنامج </w:t>
      </w:r>
      <w:r>
        <w:rPr>
          <w:rFonts w:ascii="Simplified Arabic" w:hAnsi="Simplified Arabic" w:cs="Simplified Arabic" w:hint="cs"/>
          <w:sz w:val="28"/>
          <w:szCs w:val="28"/>
          <w:rtl/>
        </w:rPr>
        <w:t>علاجي</w:t>
      </w:r>
      <w:r w:rsidRPr="00022103">
        <w:rPr>
          <w:rFonts w:ascii="Simplified Arabic" w:hAnsi="Simplified Arabic" w:cs="Simplified Arabic" w:hint="cs"/>
          <w:sz w:val="28"/>
          <w:szCs w:val="28"/>
          <w:rtl/>
        </w:rPr>
        <w:t xml:space="preserve"> في إطار التربية العلاجية موجه للآباء بهدف تحسين تصوراتهم هذا من جهة، ومن جهة أخرى مساعدتهم على التكيف وتقبل داء السكري. </w:t>
      </w:r>
    </w:p>
    <w:p w:rsidR="00180FDF" w:rsidRDefault="00180FDF" w:rsidP="00180FDF">
      <w:pPr>
        <w:bidi/>
        <w:spacing w:line="360" w:lineRule="auto"/>
        <w:jc w:val="both"/>
        <w:rPr>
          <w:rFonts w:ascii="Simplified Arabic" w:hAnsi="Simplified Arabic" w:cs="Simplified Arabic"/>
          <w:b/>
          <w:bCs/>
          <w:sz w:val="28"/>
          <w:szCs w:val="28"/>
          <w:rtl/>
        </w:rPr>
      </w:pPr>
      <w:r w:rsidRPr="00022103">
        <w:rPr>
          <w:rFonts w:ascii="Simplified Arabic" w:hAnsi="Simplified Arabic" w:cs="Simplified Arabic" w:hint="cs"/>
          <w:sz w:val="28"/>
          <w:szCs w:val="28"/>
          <w:rtl/>
        </w:rPr>
        <w:t>في بادئ ال</w:t>
      </w:r>
      <w:r>
        <w:rPr>
          <w:rFonts w:ascii="Simplified Arabic" w:hAnsi="Simplified Arabic" w:cs="Simplified Arabic" w:hint="cs"/>
          <w:sz w:val="28"/>
          <w:szCs w:val="28"/>
          <w:rtl/>
        </w:rPr>
        <w:t>أ</w:t>
      </w:r>
      <w:r w:rsidRPr="00022103">
        <w:rPr>
          <w:rFonts w:ascii="Simplified Arabic" w:hAnsi="Simplified Arabic" w:cs="Simplified Arabic" w:hint="cs"/>
          <w:sz w:val="28"/>
          <w:szCs w:val="28"/>
          <w:rtl/>
        </w:rPr>
        <w:t xml:space="preserve">مر تم القيام بالدراسة في مصلحة طب الأطفال بالمستشفى الجامعي لوهران لمدة 07 أشهر من أجل فهم وحصر الموضوع، وتحديد أداة لقياس التصورات النفسية وبعد بحث مكثف عن أداة تعمل على الكشف عن العلاقة من الآباء إلى الأطفال اتضح بأن الاكتفاء ببعض لوحات من الاختبار الاسقاطي الروشاخ أو </w:t>
      </w:r>
      <w:r w:rsidRPr="00022103">
        <w:rPr>
          <w:rFonts w:ascii="Simplified Arabic" w:hAnsi="Simplified Arabic" w:cs="Simplified Arabic"/>
          <w:sz w:val="28"/>
          <w:szCs w:val="28"/>
        </w:rPr>
        <w:t>TAT</w:t>
      </w:r>
      <w:r w:rsidRPr="00022103">
        <w:rPr>
          <w:rFonts w:ascii="Simplified Arabic" w:hAnsi="Simplified Arabic" w:cs="Simplified Arabic" w:hint="cs"/>
          <w:sz w:val="28"/>
          <w:szCs w:val="28"/>
          <w:rtl/>
        </w:rPr>
        <w:t xml:space="preserve"> غير كاف، لهذا تم بناء مقياس يقيس لنا هذه السمة (من إعداد الباحثة)، وتصميم شبكة الملاحظة ودليل المقابلة</w:t>
      </w:r>
      <w:r w:rsidRPr="00C970AB">
        <w:rPr>
          <w:rFonts w:ascii="Simplified Arabic" w:hAnsi="Simplified Arabic" w:cs="Simplified Arabic" w:hint="cs"/>
          <w:b/>
          <w:bCs/>
          <w:sz w:val="28"/>
          <w:szCs w:val="28"/>
          <w:rtl/>
        </w:rPr>
        <w:t xml:space="preserve"> </w:t>
      </w:r>
      <w:r w:rsidRPr="00022103">
        <w:rPr>
          <w:rFonts w:ascii="Simplified Arabic" w:hAnsi="Simplified Arabic" w:cs="Simplified Arabic" w:hint="cs"/>
          <w:sz w:val="28"/>
          <w:szCs w:val="28"/>
          <w:rtl/>
        </w:rPr>
        <w:t xml:space="preserve">نصف الموجهة، وأخيرا اقتراح برنامج </w:t>
      </w:r>
      <w:r>
        <w:rPr>
          <w:rFonts w:ascii="Simplified Arabic" w:hAnsi="Simplified Arabic" w:cs="Simplified Arabic" w:hint="cs"/>
          <w:sz w:val="28"/>
          <w:szCs w:val="28"/>
          <w:rtl/>
        </w:rPr>
        <w:t>علاجي</w:t>
      </w:r>
      <w:r w:rsidRPr="00022103">
        <w:rPr>
          <w:rFonts w:ascii="Simplified Arabic" w:hAnsi="Simplified Arabic" w:cs="Simplified Arabic" w:hint="cs"/>
          <w:sz w:val="28"/>
          <w:szCs w:val="28"/>
          <w:rtl/>
        </w:rPr>
        <w:t xml:space="preserve"> في إطار التربية </w:t>
      </w:r>
      <w:r w:rsidRPr="00022103">
        <w:rPr>
          <w:rFonts w:ascii="Simplified Arabic" w:hAnsi="Simplified Arabic" w:cs="Simplified Arabic" w:hint="cs"/>
          <w:sz w:val="28"/>
          <w:szCs w:val="28"/>
          <w:rtl/>
        </w:rPr>
        <w:lastRenderedPageBreak/>
        <w:t>العلاجية حيث تعمل الممرضات على تعليم الآباء كيفية أخذ جرعات ال</w:t>
      </w:r>
      <w:r>
        <w:rPr>
          <w:rFonts w:ascii="Simplified Arabic" w:hAnsi="Simplified Arabic" w:cs="Simplified Arabic" w:hint="cs"/>
          <w:sz w:val="28"/>
          <w:szCs w:val="28"/>
          <w:rtl/>
        </w:rPr>
        <w:t>أ</w:t>
      </w:r>
      <w:r w:rsidRPr="00022103">
        <w:rPr>
          <w:rFonts w:ascii="Simplified Arabic" w:hAnsi="Simplified Arabic" w:cs="Simplified Arabic" w:hint="cs"/>
          <w:sz w:val="28"/>
          <w:szCs w:val="28"/>
          <w:rtl/>
        </w:rPr>
        <w:t>نسولين، وطرق الحفاظ عليها وغير ذلك من الجانب البيولوجي</w:t>
      </w:r>
      <w:r>
        <w:rPr>
          <w:rFonts w:ascii="Simplified Arabic" w:hAnsi="Simplified Arabic" w:cs="Simplified Arabic" w:hint="cs"/>
          <w:sz w:val="28"/>
          <w:szCs w:val="28"/>
          <w:rtl/>
        </w:rPr>
        <w:t xml:space="preserve">. </w:t>
      </w:r>
      <w:r w:rsidRPr="00022103">
        <w:rPr>
          <w:rFonts w:ascii="Simplified Arabic" w:hAnsi="Simplified Arabic" w:cs="Simplified Arabic" w:hint="cs"/>
          <w:sz w:val="28"/>
          <w:szCs w:val="28"/>
          <w:rtl/>
        </w:rPr>
        <w:t>لذا قامت الباحثة بإضافة الجانب النفسي والاهتمام به حتى نصل إلى تحقيق جودة الحياة للآباء وطفلهم المصاب، في هذه الفترة تم تصميم</w:t>
      </w:r>
      <w:r w:rsidRPr="00C970AB">
        <w:rPr>
          <w:rFonts w:ascii="Simplified Arabic" w:hAnsi="Simplified Arabic" w:cs="Simplified Arabic" w:hint="cs"/>
          <w:b/>
          <w:bCs/>
          <w:sz w:val="28"/>
          <w:szCs w:val="28"/>
          <w:rtl/>
        </w:rPr>
        <w:t xml:space="preserve"> </w:t>
      </w:r>
      <w:r w:rsidRPr="00022103">
        <w:rPr>
          <w:rFonts w:ascii="Simplified Arabic" w:hAnsi="Simplified Arabic" w:cs="Simplified Arabic" w:hint="cs"/>
          <w:sz w:val="28"/>
          <w:szCs w:val="28"/>
          <w:rtl/>
        </w:rPr>
        <w:t>مطوية (انظر الملحق (</w:t>
      </w:r>
      <w:r>
        <w:rPr>
          <w:rFonts w:ascii="Simplified Arabic" w:hAnsi="Simplified Arabic" w:cs="Simplified Arabic" w:hint="cs"/>
          <w:sz w:val="28"/>
          <w:szCs w:val="28"/>
          <w:rtl/>
        </w:rPr>
        <w:t>10</w:t>
      </w:r>
      <w:r w:rsidRPr="00022103">
        <w:rPr>
          <w:rFonts w:ascii="Simplified Arabic" w:hAnsi="Simplified Arabic" w:cs="Simplified Arabic" w:hint="cs"/>
          <w:sz w:val="28"/>
          <w:szCs w:val="28"/>
          <w:rtl/>
        </w:rPr>
        <w:t xml:space="preserve"> )) تم إدراج فيها كيفية الوقاية من فيروس كورونا لكن بعد الاحتكاك الجيد مع الحالات اتضحت حاجة الآباء أكثر، فقامت الباحثة بتصميم دليل لداء السكري يضم كل المعلومات الأساسية التي يحتاجها الآباء (انظر الملحق رقم ( </w:t>
      </w:r>
      <w:r>
        <w:rPr>
          <w:rFonts w:ascii="Simplified Arabic" w:hAnsi="Simplified Arabic" w:cs="Simplified Arabic" w:hint="cs"/>
          <w:sz w:val="28"/>
          <w:szCs w:val="28"/>
          <w:rtl/>
        </w:rPr>
        <w:t>05</w:t>
      </w:r>
      <w:r w:rsidRPr="00022103">
        <w:rPr>
          <w:rFonts w:ascii="Simplified Arabic" w:hAnsi="Simplified Arabic" w:cs="Simplified Arabic" w:hint="cs"/>
          <w:sz w:val="28"/>
          <w:szCs w:val="28"/>
          <w:rtl/>
        </w:rPr>
        <w:t>))، كما تم التوجه إلى عيادة طب الأطفال أميكال كابرال من أجل القيام بالدراسة الأساسية، وذلك لتوفر عينة البحث بكثرة من الأطفال الرضع إلى مرحلة المراهقة لكن تم الاهتمام في الدراسة الحالية بمرحلة الطفولة الوسطى</w:t>
      </w:r>
      <w:r w:rsidRPr="00C970AB">
        <w:rPr>
          <w:rFonts w:ascii="Simplified Arabic" w:hAnsi="Simplified Arabic" w:cs="Simplified Arabic" w:hint="cs"/>
          <w:b/>
          <w:bCs/>
          <w:sz w:val="28"/>
          <w:szCs w:val="28"/>
          <w:rtl/>
        </w:rPr>
        <w:t>.</w:t>
      </w:r>
    </w:p>
    <w:p w:rsidR="00180FDF" w:rsidRPr="00C970AB" w:rsidRDefault="00180FDF" w:rsidP="00180FDF">
      <w:pPr>
        <w:bidi/>
        <w:spacing w:line="360"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1.1. </w:t>
      </w:r>
      <w:r w:rsidRPr="00C970AB">
        <w:rPr>
          <w:rFonts w:ascii="Simplified Arabic" w:hAnsi="Simplified Arabic" w:cs="Simplified Arabic" w:hint="cs"/>
          <w:b/>
          <w:bCs/>
          <w:sz w:val="28"/>
          <w:szCs w:val="28"/>
          <w:rtl/>
        </w:rPr>
        <w:t>الهدف من الدراسة:</w:t>
      </w:r>
    </w:p>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hint="cs"/>
          <w:sz w:val="28"/>
          <w:szCs w:val="28"/>
          <w:rtl/>
        </w:rPr>
        <w:t>يمكن تلخيص أهداف الدراسة الاستطلاعية بالنسبة لدراستنا الحالية في النقاط التالية:</w:t>
      </w:r>
    </w:p>
    <w:p w:rsidR="00180FDF" w:rsidRPr="00022103" w:rsidRDefault="00180FDF" w:rsidP="00E46D58">
      <w:pPr>
        <w:numPr>
          <w:ilvl w:val="0"/>
          <w:numId w:val="67"/>
        </w:numPr>
        <w:bidi/>
        <w:spacing w:after="160" w:line="360" w:lineRule="auto"/>
        <w:jc w:val="both"/>
        <w:rPr>
          <w:rFonts w:ascii="Simplified Arabic" w:hAnsi="Simplified Arabic" w:cs="Simplified Arabic"/>
          <w:sz w:val="28"/>
          <w:szCs w:val="28"/>
        </w:rPr>
      </w:pPr>
      <w:r w:rsidRPr="00022103">
        <w:rPr>
          <w:rFonts w:ascii="Simplified Arabic" w:hAnsi="Simplified Arabic" w:cs="Simplified Arabic" w:hint="cs"/>
          <w:sz w:val="28"/>
          <w:szCs w:val="28"/>
          <w:rtl/>
        </w:rPr>
        <w:t>التأكد من الخصائص السيكومترية (الصدق والثبات) لمقياس التصورات النفسية لآباء طفل السكري.</w:t>
      </w:r>
    </w:p>
    <w:p w:rsidR="00180FDF" w:rsidRPr="00022103" w:rsidRDefault="00180FDF" w:rsidP="00E46D58">
      <w:pPr>
        <w:numPr>
          <w:ilvl w:val="0"/>
          <w:numId w:val="67"/>
        </w:numPr>
        <w:bidi/>
        <w:spacing w:after="160" w:line="360" w:lineRule="auto"/>
        <w:jc w:val="both"/>
        <w:rPr>
          <w:rFonts w:ascii="Simplified Arabic" w:hAnsi="Simplified Arabic" w:cs="Simplified Arabic"/>
          <w:sz w:val="28"/>
          <w:szCs w:val="28"/>
        </w:rPr>
      </w:pPr>
      <w:r w:rsidRPr="00022103">
        <w:rPr>
          <w:rFonts w:ascii="Simplified Arabic" w:hAnsi="Simplified Arabic" w:cs="Simplified Arabic" w:hint="cs"/>
          <w:sz w:val="28"/>
          <w:szCs w:val="28"/>
          <w:rtl/>
        </w:rPr>
        <w:t>بناء دليل المقابلة نصف الموجهة بهدف جمع المعلومات عن الحالة.</w:t>
      </w:r>
    </w:p>
    <w:p w:rsidR="00180FDF" w:rsidRPr="00022103" w:rsidRDefault="00180FDF" w:rsidP="00E46D58">
      <w:pPr>
        <w:numPr>
          <w:ilvl w:val="0"/>
          <w:numId w:val="67"/>
        </w:numPr>
        <w:bidi/>
        <w:spacing w:after="160" w:line="360" w:lineRule="auto"/>
        <w:jc w:val="both"/>
        <w:rPr>
          <w:rFonts w:ascii="Simplified Arabic" w:hAnsi="Simplified Arabic" w:cs="Simplified Arabic"/>
          <w:sz w:val="28"/>
          <w:szCs w:val="28"/>
        </w:rPr>
      </w:pPr>
      <w:r w:rsidRPr="00022103">
        <w:rPr>
          <w:rFonts w:ascii="Simplified Arabic" w:hAnsi="Simplified Arabic" w:cs="Simplified Arabic" w:hint="cs"/>
          <w:sz w:val="28"/>
          <w:szCs w:val="28"/>
          <w:rtl/>
        </w:rPr>
        <w:t>بناء شبكة الملاحظة الخاصة بالسلوكيات الدالة على التصورات النفسية لآباء طفل السكري.</w:t>
      </w:r>
    </w:p>
    <w:p w:rsidR="00180FDF" w:rsidRPr="00C970AB" w:rsidRDefault="00180FDF" w:rsidP="00E46D58">
      <w:pPr>
        <w:numPr>
          <w:ilvl w:val="0"/>
          <w:numId w:val="67"/>
        </w:numPr>
        <w:bidi/>
        <w:spacing w:after="160" w:line="360" w:lineRule="auto"/>
        <w:jc w:val="both"/>
        <w:rPr>
          <w:rFonts w:ascii="Simplified Arabic" w:hAnsi="Simplified Arabic" w:cs="Simplified Arabic"/>
          <w:b/>
          <w:bCs/>
          <w:sz w:val="28"/>
          <w:szCs w:val="28"/>
        </w:rPr>
      </w:pPr>
      <w:r w:rsidRPr="00022103">
        <w:rPr>
          <w:rFonts w:ascii="Simplified Arabic" w:hAnsi="Simplified Arabic" w:cs="Simplified Arabic" w:hint="cs"/>
          <w:sz w:val="28"/>
          <w:szCs w:val="28"/>
          <w:rtl/>
        </w:rPr>
        <w:t>بناء البرنامج ال</w:t>
      </w:r>
      <w:r>
        <w:rPr>
          <w:rFonts w:ascii="Simplified Arabic" w:hAnsi="Simplified Arabic" w:cs="Simplified Arabic" w:hint="cs"/>
          <w:sz w:val="28"/>
          <w:szCs w:val="28"/>
          <w:rtl/>
        </w:rPr>
        <w:t>علاجي</w:t>
      </w:r>
      <w:r w:rsidRPr="00022103">
        <w:rPr>
          <w:rFonts w:ascii="Simplified Arabic" w:hAnsi="Simplified Arabic" w:cs="Simplified Arabic" w:hint="cs"/>
          <w:sz w:val="28"/>
          <w:szCs w:val="28"/>
          <w:rtl/>
        </w:rPr>
        <w:t xml:space="preserve"> في إطار التربية العلاجية من أجل ضبط التصورات النفسية لآباء طفل السكري</w:t>
      </w:r>
      <w:r w:rsidRPr="00C970AB">
        <w:rPr>
          <w:rFonts w:ascii="Simplified Arabic" w:hAnsi="Simplified Arabic" w:cs="Simplified Arabic" w:hint="cs"/>
          <w:b/>
          <w:bCs/>
          <w:sz w:val="28"/>
          <w:szCs w:val="28"/>
          <w:rtl/>
        </w:rPr>
        <w:t>.</w:t>
      </w:r>
    </w:p>
    <w:p w:rsidR="00180FDF" w:rsidRDefault="00180FDF" w:rsidP="00E46D58">
      <w:pPr>
        <w:numPr>
          <w:ilvl w:val="0"/>
          <w:numId w:val="67"/>
        </w:numPr>
        <w:bidi/>
        <w:spacing w:after="160" w:line="360" w:lineRule="auto"/>
        <w:jc w:val="both"/>
        <w:rPr>
          <w:rFonts w:ascii="Simplified Arabic" w:hAnsi="Simplified Arabic" w:cs="Simplified Arabic"/>
          <w:sz w:val="28"/>
          <w:szCs w:val="28"/>
        </w:rPr>
      </w:pPr>
      <w:r w:rsidRPr="00022103">
        <w:rPr>
          <w:rFonts w:ascii="Simplified Arabic" w:hAnsi="Simplified Arabic" w:cs="Simplified Arabic" w:hint="cs"/>
          <w:sz w:val="28"/>
          <w:szCs w:val="28"/>
          <w:rtl/>
        </w:rPr>
        <w:t>تحديد مكان الدراسة الأساسية واختيار العينة المناسبة للدراسة</w:t>
      </w:r>
      <w:r>
        <w:rPr>
          <w:rFonts w:ascii="Simplified Arabic" w:hAnsi="Simplified Arabic" w:cs="Simplified Arabic" w:hint="cs"/>
          <w:sz w:val="28"/>
          <w:szCs w:val="28"/>
          <w:rtl/>
        </w:rPr>
        <w:t>.</w:t>
      </w:r>
    </w:p>
    <w:p w:rsidR="00325E92" w:rsidRPr="00022103" w:rsidRDefault="00325E92" w:rsidP="00325E92">
      <w:pPr>
        <w:bidi/>
        <w:spacing w:after="160" w:line="360" w:lineRule="auto"/>
        <w:ind w:left="720"/>
        <w:jc w:val="both"/>
        <w:rPr>
          <w:rFonts w:ascii="Simplified Arabic" w:hAnsi="Simplified Arabic" w:cs="Simplified Arabic"/>
          <w:sz w:val="28"/>
          <w:szCs w:val="28"/>
        </w:rPr>
      </w:pPr>
    </w:p>
    <w:p w:rsidR="00180FDF" w:rsidRPr="00F60DA7" w:rsidRDefault="00180FDF" w:rsidP="00E46D58">
      <w:pPr>
        <w:pStyle w:val="Paragraphedeliste"/>
        <w:numPr>
          <w:ilvl w:val="1"/>
          <w:numId w:val="79"/>
        </w:numPr>
        <w:bidi/>
        <w:spacing w:after="160" w:line="360" w:lineRule="auto"/>
        <w:jc w:val="both"/>
        <w:rPr>
          <w:rFonts w:ascii="Simplified Arabic" w:hAnsi="Simplified Arabic" w:cs="Simplified Arabic"/>
          <w:b/>
          <w:bCs/>
          <w:sz w:val="28"/>
          <w:szCs w:val="28"/>
        </w:rPr>
      </w:pPr>
      <w:r w:rsidRPr="00F60DA7">
        <w:rPr>
          <w:rFonts w:ascii="Simplified Arabic" w:hAnsi="Simplified Arabic" w:cs="Simplified Arabic" w:hint="cs"/>
          <w:b/>
          <w:bCs/>
          <w:sz w:val="28"/>
          <w:szCs w:val="28"/>
          <w:rtl/>
        </w:rPr>
        <w:lastRenderedPageBreak/>
        <w:t>مكان وزمان إجراء الدراسة الاستطلاعية:</w:t>
      </w:r>
    </w:p>
    <w:p w:rsidR="00180FDF" w:rsidRPr="00022103" w:rsidRDefault="00180FDF" w:rsidP="00180FDF">
      <w:pPr>
        <w:bidi/>
        <w:spacing w:line="360" w:lineRule="auto"/>
        <w:jc w:val="both"/>
        <w:rPr>
          <w:rFonts w:ascii="Simplified Arabic" w:hAnsi="Simplified Arabic" w:cs="Simplified Arabic"/>
          <w:sz w:val="28"/>
          <w:szCs w:val="28"/>
        </w:rPr>
      </w:pPr>
      <w:r w:rsidRPr="00022103">
        <w:rPr>
          <w:rFonts w:ascii="Simplified Arabic" w:hAnsi="Simplified Arabic" w:cs="Simplified Arabic" w:hint="cs"/>
          <w:sz w:val="28"/>
          <w:szCs w:val="28"/>
          <w:rtl/>
        </w:rPr>
        <w:t>ق</w:t>
      </w:r>
      <w:r>
        <w:rPr>
          <w:rFonts w:ascii="Simplified Arabic" w:hAnsi="Simplified Arabic" w:cs="Simplified Arabic" w:hint="cs"/>
          <w:sz w:val="28"/>
          <w:szCs w:val="28"/>
          <w:rtl/>
        </w:rPr>
        <w:t>منا</w:t>
      </w:r>
      <w:r w:rsidRPr="00022103">
        <w:rPr>
          <w:rFonts w:ascii="Simplified Arabic" w:hAnsi="Simplified Arabic" w:cs="Simplified Arabic" w:hint="cs"/>
          <w:sz w:val="28"/>
          <w:szCs w:val="28"/>
          <w:rtl/>
        </w:rPr>
        <w:t xml:space="preserve"> بإجراء الدراسة الاستطلاعية على مستوى مصلحة طب الأطفال بالمركز الاستشفائي الجامعي لوهران، لمدة تراوحت 07 أشهر (من شهر نوفمبر إلى شهر ماي</w:t>
      </w:r>
      <w:r>
        <w:rPr>
          <w:rFonts w:ascii="Simplified Arabic" w:hAnsi="Simplified Arabic" w:cs="Simplified Arabic" w:hint="cs"/>
          <w:sz w:val="28"/>
          <w:szCs w:val="28"/>
          <w:rtl/>
        </w:rPr>
        <w:t xml:space="preserve"> للسنة الجامعية 2021/2022</w:t>
      </w:r>
      <w:r w:rsidRPr="00022103">
        <w:rPr>
          <w:rFonts w:ascii="Simplified Arabic" w:hAnsi="Simplified Arabic" w:cs="Simplified Arabic" w:hint="cs"/>
          <w:sz w:val="28"/>
          <w:szCs w:val="28"/>
          <w:rtl/>
        </w:rPr>
        <w:t>).</w:t>
      </w:r>
    </w:p>
    <w:p w:rsidR="00180FDF" w:rsidRPr="00F60DA7" w:rsidRDefault="00180FDF" w:rsidP="00E46D58">
      <w:pPr>
        <w:pStyle w:val="Paragraphedeliste"/>
        <w:numPr>
          <w:ilvl w:val="1"/>
          <w:numId w:val="80"/>
        </w:numPr>
        <w:bidi/>
        <w:spacing w:after="160" w:line="360" w:lineRule="auto"/>
        <w:jc w:val="both"/>
        <w:rPr>
          <w:rFonts w:ascii="Simplified Arabic" w:hAnsi="Simplified Arabic" w:cs="Simplified Arabic"/>
          <w:b/>
          <w:bCs/>
          <w:sz w:val="28"/>
          <w:szCs w:val="28"/>
        </w:rPr>
      </w:pPr>
      <w:r w:rsidRPr="00F60DA7">
        <w:rPr>
          <w:rFonts w:ascii="Simplified Arabic" w:hAnsi="Simplified Arabic" w:cs="Simplified Arabic" w:hint="cs"/>
          <w:b/>
          <w:bCs/>
          <w:sz w:val="28"/>
          <w:szCs w:val="28"/>
          <w:rtl/>
        </w:rPr>
        <w:t>عينة الدراسة ومواصفاتها:</w:t>
      </w:r>
    </w:p>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hint="cs"/>
          <w:sz w:val="28"/>
          <w:szCs w:val="28"/>
          <w:rtl/>
        </w:rPr>
        <w:t>العينة كما عرفها (نوفل، أبو عواد، 2010) بأنها تشير إلى نموذج يشمل جانبا أو جزءا من وحدات المجتمع الأصلي للبحث، وتكون ممثلة له، بحيث تحمل صفاته المشتركة، وهذا النموذج أو الجزء يغني الباحث عن دراسة كل وحدات المجتمع ومفرداته، وخاصة في حالة استحالة أو صعوبة دراسة كل تلك الوحدات. ويتم اختيار العينات عادة وفق أساليب وطرق علمية متعارف عليها.</w:t>
      </w:r>
    </w:p>
    <w:p w:rsidR="00180FDF"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hint="cs"/>
          <w:sz w:val="28"/>
          <w:szCs w:val="28"/>
          <w:rtl/>
        </w:rPr>
        <w:t>من هذا المنطلق اختيارنا للعينة جاء بطريقة مقصودة</w:t>
      </w:r>
      <w:r>
        <w:rPr>
          <w:rFonts w:ascii="Simplified Arabic" w:hAnsi="Simplified Arabic" w:cs="Simplified Arabic" w:hint="cs"/>
          <w:sz w:val="28"/>
          <w:szCs w:val="28"/>
          <w:rtl/>
        </w:rPr>
        <w:t>.</w:t>
      </w:r>
      <w:r w:rsidRPr="00022103">
        <w:rPr>
          <w:rFonts w:ascii="Simplified Arabic" w:hAnsi="Simplified Arabic" w:cs="Simplified Arabic" w:hint="cs"/>
          <w:sz w:val="28"/>
          <w:szCs w:val="28"/>
          <w:rtl/>
        </w:rPr>
        <w:t xml:space="preserve"> </w:t>
      </w:r>
    </w:p>
    <w:p w:rsidR="00180FDF" w:rsidRPr="00F60DA7"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4.1. </w:t>
      </w:r>
      <w:r w:rsidRPr="00C970AB">
        <w:rPr>
          <w:rFonts w:ascii="Simplified Arabic" w:hAnsi="Simplified Arabic" w:cs="Simplified Arabic" w:hint="cs"/>
          <w:b/>
          <w:bCs/>
          <w:sz w:val="28"/>
          <w:szCs w:val="28"/>
          <w:rtl/>
        </w:rPr>
        <w:t xml:space="preserve">نتائج الدراسة الاستطلاعية: </w:t>
      </w:r>
    </w:p>
    <w:p w:rsidR="00180FDF" w:rsidRPr="00C970AB" w:rsidRDefault="00180FDF" w:rsidP="00E46D58">
      <w:pPr>
        <w:numPr>
          <w:ilvl w:val="0"/>
          <w:numId w:val="74"/>
        </w:numPr>
        <w:bidi/>
        <w:spacing w:after="160"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t>تقديم الحالة الأولى:</w:t>
      </w:r>
    </w:p>
    <w:p w:rsidR="00180FDF" w:rsidRPr="00022103" w:rsidRDefault="00180FDF" w:rsidP="00180FDF">
      <w:pPr>
        <w:bidi/>
        <w:spacing w:line="360" w:lineRule="auto"/>
        <w:jc w:val="both"/>
        <w:rPr>
          <w:rFonts w:ascii="Simplified Arabic" w:hAnsi="Simplified Arabic" w:cs="Simplified Arabic"/>
          <w:sz w:val="28"/>
          <w:szCs w:val="28"/>
          <w:rtl/>
        </w:rPr>
      </w:pPr>
      <w:r w:rsidRPr="00C970AB">
        <w:rPr>
          <w:rFonts w:ascii="Simplified Arabic" w:hAnsi="Simplified Arabic" w:cs="Simplified Arabic"/>
          <w:b/>
          <w:bCs/>
          <w:sz w:val="28"/>
          <w:szCs w:val="28"/>
          <w:rtl/>
        </w:rPr>
        <w:t xml:space="preserve"> </w:t>
      </w:r>
      <w:r w:rsidRPr="00022103">
        <w:rPr>
          <w:rFonts w:ascii="Simplified Arabic" w:hAnsi="Simplified Arabic" w:cs="Simplified Arabic"/>
          <w:sz w:val="28"/>
          <w:szCs w:val="28"/>
          <w:rtl/>
        </w:rPr>
        <w:t>الحالة أم آ تبلغ من العم</w:t>
      </w:r>
      <w:r>
        <w:rPr>
          <w:rFonts w:ascii="Simplified Arabic" w:hAnsi="Simplified Arabic" w:cs="Simplified Arabic" w:hint="cs"/>
          <w:sz w:val="28"/>
          <w:szCs w:val="28"/>
          <w:rtl/>
        </w:rPr>
        <w:t>ر</w:t>
      </w:r>
      <w:r w:rsidRPr="00022103">
        <w:rPr>
          <w:rFonts w:ascii="Simplified Arabic" w:hAnsi="Simplified Arabic" w:cs="Simplified Arabic"/>
          <w:sz w:val="28"/>
          <w:szCs w:val="28"/>
          <w:rtl/>
        </w:rPr>
        <w:t xml:space="preserve"> 46</w:t>
      </w:r>
      <w:r>
        <w:rPr>
          <w:rFonts w:ascii="Simplified Arabic" w:hAnsi="Simplified Arabic" w:cs="Simplified Arabic" w:hint="cs"/>
          <w:sz w:val="28"/>
          <w:szCs w:val="28"/>
          <w:rtl/>
        </w:rPr>
        <w:t xml:space="preserve"> </w:t>
      </w:r>
      <w:r w:rsidRPr="00022103">
        <w:rPr>
          <w:rFonts w:ascii="Simplified Arabic" w:hAnsi="Simplified Arabic" w:cs="Simplified Arabic"/>
          <w:sz w:val="28"/>
          <w:szCs w:val="28"/>
          <w:rtl/>
        </w:rPr>
        <w:t>سنة، والأب يبلغ من العمر 65 سنة، توجد قرابة دم بينهما، أم وأب لثلاثة أطفال (ولدين وبنت)، الابن البكر كفيف والبنت مصابة بداء السكري، الأم ماكثة بالبيت، بينما الأب موظف، المستوى المعيشي للعائلة متوسط، مع استقرار في العلاقة</w:t>
      </w:r>
      <w:r w:rsidRPr="00C970AB">
        <w:rPr>
          <w:rFonts w:ascii="Simplified Arabic" w:hAnsi="Simplified Arabic" w:cs="Simplified Arabic"/>
          <w:b/>
          <w:bCs/>
          <w:sz w:val="28"/>
          <w:szCs w:val="28"/>
          <w:rtl/>
        </w:rPr>
        <w:t xml:space="preserve"> </w:t>
      </w:r>
      <w:r w:rsidRPr="00022103">
        <w:rPr>
          <w:rFonts w:ascii="Simplified Arabic" w:hAnsi="Simplified Arabic" w:cs="Simplified Arabic"/>
          <w:sz w:val="28"/>
          <w:szCs w:val="28"/>
          <w:rtl/>
        </w:rPr>
        <w:t>الزوجية، يتابعان علاج ابنتهما على مستوى مصلحة طب الأطفال بالمركز الاستشفائي الجامعي الدكتور بن زرجب وهران</w:t>
      </w:r>
      <w:r w:rsidRPr="00022103">
        <w:rPr>
          <w:rFonts w:ascii="Simplified Arabic" w:hAnsi="Simplified Arabic" w:cs="Simplified Arabic"/>
          <w:sz w:val="28"/>
          <w:szCs w:val="28"/>
        </w:rPr>
        <w:t>.</w:t>
      </w:r>
    </w:p>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 xml:space="preserve">فترة الحمل للأم عادية، والطفلة مرغوب فيها، تمت الولادة بصورة طبيعية والمولود من جنس أنثى، لم تواجه الحالة صعوبات في مسار تربية طفلتها، كانت صحتها جيدة، علاقة الأم والأب مع طفلتهما </w:t>
      </w:r>
      <w:r w:rsidRPr="00022103">
        <w:rPr>
          <w:rFonts w:ascii="Simplified Arabic" w:hAnsi="Simplified Arabic" w:cs="Simplified Arabic"/>
          <w:sz w:val="28"/>
          <w:szCs w:val="28"/>
          <w:rtl/>
        </w:rPr>
        <w:lastRenderedPageBreak/>
        <w:t>مستقرة لكن البنت متعلقة بأبيها وباعتبارها البنت الوحيدة فهي مدللة كثيرا، الصحة الجسدية</w:t>
      </w:r>
      <w:r w:rsidRPr="00C970AB">
        <w:rPr>
          <w:rFonts w:ascii="Simplified Arabic" w:hAnsi="Simplified Arabic" w:cs="Simplified Arabic"/>
          <w:b/>
          <w:bCs/>
          <w:sz w:val="28"/>
          <w:szCs w:val="28"/>
          <w:rtl/>
        </w:rPr>
        <w:t xml:space="preserve"> </w:t>
      </w:r>
      <w:r w:rsidRPr="00022103">
        <w:rPr>
          <w:rFonts w:ascii="Simplified Arabic" w:hAnsi="Simplified Arabic" w:cs="Simplified Arabic"/>
          <w:sz w:val="28"/>
          <w:szCs w:val="28"/>
          <w:rtl/>
        </w:rPr>
        <w:t>للأم جيدة بينما أباها يعاني من داء السكري وارتفاع ضغط الدم لكنه متكيف مع مرضه</w:t>
      </w:r>
      <w:r w:rsidRPr="00022103">
        <w:rPr>
          <w:rFonts w:ascii="Simplified Arabic" w:hAnsi="Simplified Arabic" w:cs="Simplified Arabic"/>
          <w:sz w:val="28"/>
          <w:szCs w:val="28"/>
        </w:rPr>
        <w:t>.</w:t>
      </w:r>
    </w:p>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تعاني الطفلة من قلق كلما اقتراب موعد الامتحانات</w:t>
      </w:r>
      <w:r w:rsidRPr="00C970AB">
        <w:rPr>
          <w:rFonts w:ascii="Simplified Arabic" w:hAnsi="Simplified Arabic" w:cs="Simplified Arabic"/>
          <w:b/>
          <w:bCs/>
          <w:sz w:val="28"/>
          <w:szCs w:val="28"/>
          <w:rtl/>
        </w:rPr>
        <w:t xml:space="preserve">، </w:t>
      </w:r>
      <w:r w:rsidRPr="00022103">
        <w:rPr>
          <w:rFonts w:ascii="Simplified Arabic" w:hAnsi="Simplified Arabic" w:cs="Simplified Arabic"/>
          <w:sz w:val="28"/>
          <w:szCs w:val="28"/>
          <w:rtl/>
        </w:rPr>
        <w:t>وعند بلوغها سن العاشرة ظهرت عليها بعض الأعراض المتمثلة في شهوب الوجه، فقدان الوزن والتعب الشديد، بعد تشخيص حالتها اكتشف الآباء إصابة طفلتهما بداء السكري من النوع الأول، الأمر الذي ولد مشاعر الإحباط والإحساس بالدونية والقلق</w:t>
      </w:r>
      <w:r w:rsidRPr="00022103">
        <w:rPr>
          <w:rFonts w:ascii="Simplified Arabic" w:hAnsi="Simplified Arabic" w:cs="Simplified Arabic"/>
          <w:sz w:val="28"/>
          <w:szCs w:val="28"/>
        </w:rPr>
        <w:t>.</w:t>
      </w:r>
    </w:p>
    <w:p w:rsidR="00180FDF" w:rsidRPr="00325E92" w:rsidRDefault="00180FDF" w:rsidP="00325E92">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يظهر والداي الطفلة أنهما متقبلان مرض طفلتهما ويعتبران هذا الأمر بأنه ابتلاء من عند الله، كما أنهما يحاولان تشجيع طفلتهما في تقبل مرضها وتخفيف القلق عليها من خلال تقديم اخيها كنموذج تحفيزي لأنه كفيف وناجح في حياته (حافظ للقرآن الكريم ومثابر في دراسته).</w:t>
      </w:r>
    </w:p>
    <w:p w:rsidR="00180FDF" w:rsidRPr="00933BFF" w:rsidRDefault="00180FDF" w:rsidP="00180FDF">
      <w:pPr>
        <w:bidi/>
        <w:spacing w:line="360" w:lineRule="auto"/>
        <w:jc w:val="both"/>
        <w:rPr>
          <w:rFonts w:ascii="Simplified Arabic" w:hAnsi="Simplified Arabic" w:cs="Simplified Arabic"/>
          <w:b/>
          <w:bCs/>
          <w:sz w:val="28"/>
          <w:szCs w:val="28"/>
          <w:rtl/>
          <w:lang w:val="en-US"/>
        </w:rPr>
      </w:pPr>
      <w:r w:rsidRPr="00C970AB">
        <w:rPr>
          <w:rFonts w:ascii="Simplified Arabic" w:hAnsi="Simplified Arabic" w:cs="Simplified Arabic"/>
          <w:b/>
          <w:bCs/>
          <w:sz w:val="28"/>
          <w:szCs w:val="28"/>
          <w:rtl/>
        </w:rPr>
        <w:t>تحليل نتائج الحالة الأولى:</w:t>
      </w:r>
    </w:p>
    <w:p w:rsidR="00180FDF" w:rsidRPr="00C970AB" w:rsidRDefault="00180FDF" w:rsidP="00180FDF">
      <w:pPr>
        <w:bidi/>
        <w:spacing w:line="360" w:lineRule="auto"/>
        <w:jc w:val="center"/>
        <w:rPr>
          <w:rFonts w:ascii="Simplified Arabic" w:hAnsi="Simplified Arabic" w:cs="Simplified Arabic"/>
          <w:b/>
          <w:bCs/>
          <w:sz w:val="28"/>
          <w:szCs w:val="28"/>
          <w:rtl/>
        </w:rPr>
      </w:pPr>
      <w:r w:rsidRPr="00C970AB">
        <w:rPr>
          <w:rFonts w:ascii="Simplified Arabic" w:hAnsi="Simplified Arabic" w:cs="Simplified Arabic"/>
          <w:b/>
          <w:bCs/>
          <w:sz w:val="28"/>
          <w:szCs w:val="28"/>
          <w:rtl/>
        </w:rPr>
        <w:t>الجدول رقم (</w:t>
      </w:r>
      <w:r>
        <w:rPr>
          <w:rFonts w:ascii="Simplified Arabic" w:hAnsi="Simplified Arabic" w:cs="Simplified Arabic" w:hint="cs"/>
          <w:b/>
          <w:bCs/>
          <w:sz w:val="28"/>
          <w:szCs w:val="28"/>
          <w:rtl/>
        </w:rPr>
        <w:t>02</w:t>
      </w:r>
      <w:r w:rsidRPr="00C970AB">
        <w:rPr>
          <w:rFonts w:ascii="Simplified Arabic" w:hAnsi="Simplified Arabic" w:cs="Simplified Arabic"/>
          <w:b/>
          <w:bCs/>
          <w:sz w:val="28"/>
          <w:szCs w:val="28"/>
          <w:rtl/>
        </w:rPr>
        <w:t>): يوضح التصورات النفسية للحالة الأولى</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5"/>
        <w:gridCol w:w="4161"/>
      </w:tblGrid>
      <w:tr w:rsidR="00180FDF" w:rsidRPr="00C970AB" w:rsidTr="00325E92">
        <w:trPr>
          <w:trHeight w:val="460"/>
          <w:jc w:val="center"/>
        </w:trPr>
        <w:tc>
          <w:tcPr>
            <w:tcW w:w="3765" w:type="dxa"/>
            <w:shd w:val="clear" w:color="auto" w:fill="auto"/>
          </w:tcPr>
          <w:p w:rsidR="00180FDF" w:rsidRPr="00C970AB" w:rsidRDefault="00180FDF" w:rsidP="00180FDF">
            <w:pPr>
              <w:bidi/>
              <w:spacing w:line="360" w:lineRule="auto"/>
              <w:jc w:val="center"/>
              <w:rPr>
                <w:rFonts w:ascii="Simplified Arabic" w:hAnsi="Simplified Arabic" w:cs="Simplified Arabic"/>
                <w:b/>
                <w:bCs/>
                <w:sz w:val="28"/>
                <w:szCs w:val="28"/>
                <w:rtl/>
              </w:rPr>
            </w:pPr>
            <w:r w:rsidRPr="00C970AB">
              <w:rPr>
                <w:rFonts w:ascii="Simplified Arabic" w:hAnsi="Simplified Arabic" w:cs="Simplified Arabic"/>
                <w:b/>
                <w:bCs/>
                <w:sz w:val="28"/>
                <w:szCs w:val="28"/>
                <w:rtl/>
              </w:rPr>
              <w:t>التصورات النفسية</w:t>
            </w:r>
          </w:p>
        </w:tc>
        <w:tc>
          <w:tcPr>
            <w:tcW w:w="4161" w:type="dxa"/>
            <w:shd w:val="clear" w:color="auto" w:fill="auto"/>
          </w:tcPr>
          <w:p w:rsidR="00180FDF" w:rsidRPr="00C970AB" w:rsidRDefault="00180FDF" w:rsidP="00180FDF">
            <w:pPr>
              <w:bidi/>
              <w:spacing w:line="360" w:lineRule="auto"/>
              <w:jc w:val="center"/>
              <w:rPr>
                <w:rFonts w:ascii="Simplified Arabic" w:hAnsi="Simplified Arabic" w:cs="Simplified Arabic"/>
                <w:b/>
                <w:bCs/>
                <w:sz w:val="28"/>
                <w:szCs w:val="28"/>
                <w:rtl/>
              </w:rPr>
            </w:pPr>
            <w:r w:rsidRPr="00C970AB">
              <w:rPr>
                <w:rFonts w:ascii="Simplified Arabic" w:hAnsi="Simplified Arabic" w:cs="Simplified Arabic"/>
                <w:b/>
                <w:bCs/>
                <w:sz w:val="28"/>
                <w:szCs w:val="28"/>
                <w:rtl/>
              </w:rPr>
              <w:t>مظاهرها</w:t>
            </w:r>
          </w:p>
        </w:tc>
      </w:tr>
      <w:tr w:rsidR="00180FDF" w:rsidRPr="00C970AB" w:rsidTr="00325E92">
        <w:trPr>
          <w:jc w:val="center"/>
        </w:trPr>
        <w:tc>
          <w:tcPr>
            <w:tcW w:w="3765" w:type="dxa"/>
            <w:shd w:val="clear" w:color="auto" w:fill="auto"/>
          </w:tcPr>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t>الجرح النرجسي</w:t>
            </w:r>
          </w:p>
        </w:tc>
        <w:tc>
          <w:tcPr>
            <w:tcW w:w="4161" w:type="dxa"/>
            <w:shd w:val="clear" w:color="auto" w:fill="auto"/>
          </w:tcPr>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"رب عطاني ولد عما وبنت فيها السكر".</w:t>
            </w:r>
          </w:p>
          <w:p w:rsidR="00180FDF" w:rsidRPr="00C970AB" w:rsidRDefault="00180FDF" w:rsidP="00180FDF">
            <w:pPr>
              <w:bidi/>
              <w:spacing w:line="360" w:lineRule="auto"/>
              <w:jc w:val="both"/>
              <w:rPr>
                <w:rFonts w:ascii="Simplified Arabic" w:hAnsi="Simplified Arabic" w:cs="Simplified Arabic"/>
                <w:b/>
                <w:bCs/>
                <w:sz w:val="28"/>
                <w:szCs w:val="28"/>
                <w:rtl/>
              </w:rPr>
            </w:pPr>
            <w:r w:rsidRPr="00022103">
              <w:rPr>
                <w:rFonts w:ascii="Simplified Arabic" w:hAnsi="Simplified Arabic" w:cs="Simplified Arabic" w:hint="cs"/>
                <w:sz w:val="28"/>
                <w:szCs w:val="28"/>
                <w:rtl/>
              </w:rPr>
              <w:t>من خلال شبكة الملاحظة: الالتزام بالعلاج، الانضباط في المواعيد، الانسحاب ورفض التكلم، البكاء</w:t>
            </w:r>
          </w:p>
        </w:tc>
      </w:tr>
      <w:tr w:rsidR="00180FDF" w:rsidRPr="00C970AB" w:rsidTr="00325E92">
        <w:trPr>
          <w:jc w:val="center"/>
        </w:trPr>
        <w:tc>
          <w:tcPr>
            <w:tcW w:w="3765" w:type="dxa"/>
            <w:shd w:val="clear" w:color="auto" w:fill="auto"/>
          </w:tcPr>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t>تحطم صورة الطفل المثالي</w:t>
            </w:r>
          </w:p>
        </w:tc>
        <w:tc>
          <w:tcPr>
            <w:tcW w:w="4161" w:type="dxa"/>
            <w:shd w:val="clear" w:color="auto" w:fill="auto"/>
          </w:tcPr>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 هذا ابتلاء من عند الله"</w:t>
            </w:r>
          </w:p>
          <w:p w:rsidR="00180FDF" w:rsidRPr="00C970AB" w:rsidRDefault="00180FDF" w:rsidP="00180FDF">
            <w:pPr>
              <w:bidi/>
              <w:spacing w:line="360" w:lineRule="auto"/>
              <w:jc w:val="both"/>
              <w:rPr>
                <w:rFonts w:ascii="Simplified Arabic" w:hAnsi="Simplified Arabic" w:cs="Simplified Arabic"/>
                <w:b/>
                <w:bCs/>
                <w:sz w:val="28"/>
                <w:szCs w:val="28"/>
                <w:rtl/>
              </w:rPr>
            </w:pPr>
            <w:r w:rsidRPr="00022103">
              <w:rPr>
                <w:rFonts w:ascii="Simplified Arabic" w:hAnsi="Simplified Arabic" w:cs="Simplified Arabic" w:hint="cs"/>
                <w:sz w:val="28"/>
                <w:szCs w:val="28"/>
                <w:rtl/>
              </w:rPr>
              <w:lastRenderedPageBreak/>
              <w:t>من خلال شبكة الملاحظة: التمسك بيد الطفل، البكاء، الاهتمام الزائد بالطفل، الغضب والشجار مع الطاقم الطبي</w:t>
            </w:r>
          </w:p>
        </w:tc>
      </w:tr>
      <w:tr w:rsidR="00180FDF" w:rsidRPr="00C970AB" w:rsidTr="00325E92">
        <w:trPr>
          <w:jc w:val="center"/>
        </w:trPr>
        <w:tc>
          <w:tcPr>
            <w:tcW w:w="3765" w:type="dxa"/>
            <w:shd w:val="clear" w:color="auto" w:fill="auto"/>
          </w:tcPr>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lastRenderedPageBreak/>
              <w:t>قلق المستقبل</w:t>
            </w:r>
          </w:p>
        </w:tc>
        <w:tc>
          <w:tcPr>
            <w:tcW w:w="4161" w:type="dxa"/>
            <w:shd w:val="clear" w:color="auto" w:fill="auto"/>
          </w:tcPr>
          <w:p w:rsidR="00180FDF" w:rsidRPr="00022103" w:rsidRDefault="00180FDF" w:rsidP="00180FDF">
            <w:pPr>
              <w:bidi/>
              <w:spacing w:line="360" w:lineRule="auto"/>
              <w:jc w:val="both"/>
              <w:rPr>
                <w:rFonts w:ascii="Simplified Arabic" w:hAnsi="Simplified Arabic" w:cs="Simplified Arabic"/>
                <w:sz w:val="28"/>
                <w:szCs w:val="28"/>
                <w:rtl/>
              </w:rPr>
            </w:pPr>
            <w:r w:rsidRPr="00C970AB">
              <w:rPr>
                <w:rFonts w:ascii="Simplified Arabic" w:hAnsi="Simplified Arabic" w:cs="Simplified Arabic"/>
                <w:b/>
                <w:bCs/>
                <w:sz w:val="28"/>
                <w:szCs w:val="28"/>
                <w:rtl/>
              </w:rPr>
              <w:t>"</w:t>
            </w:r>
            <w:r w:rsidRPr="00022103">
              <w:rPr>
                <w:rFonts w:ascii="Simplified Arabic" w:hAnsi="Simplified Arabic" w:cs="Simplified Arabic"/>
                <w:sz w:val="28"/>
                <w:szCs w:val="28"/>
                <w:rtl/>
              </w:rPr>
              <w:t>نقولها دير كيما خوها ومتخليش المرض يفشلها على قرايتها"</w:t>
            </w:r>
          </w:p>
          <w:p w:rsidR="00180FDF" w:rsidRPr="00C970AB" w:rsidRDefault="00180FDF" w:rsidP="00180FDF">
            <w:pPr>
              <w:bidi/>
              <w:spacing w:line="360" w:lineRule="auto"/>
              <w:jc w:val="both"/>
              <w:rPr>
                <w:rFonts w:ascii="Simplified Arabic" w:hAnsi="Simplified Arabic" w:cs="Simplified Arabic"/>
                <w:b/>
                <w:bCs/>
                <w:sz w:val="28"/>
                <w:szCs w:val="28"/>
                <w:rtl/>
              </w:rPr>
            </w:pPr>
            <w:r w:rsidRPr="00022103">
              <w:rPr>
                <w:rFonts w:ascii="Simplified Arabic" w:hAnsi="Simplified Arabic" w:cs="Simplified Arabic" w:hint="cs"/>
                <w:sz w:val="28"/>
                <w:szCs w:val="28"/>
                <w:rtl/>
              </w:rPr>
              <w:t>من خلال شبكة الملاحظة: التوتر والقلق المستمر حول حالة الطفل، البكاء، الاهتمام الزائد بالطفل، الانهاك</w:t>
            </w:r>
          </w:p>
        </w:tc>
      </w:tr>
    </w:tbl>
    <w:p w:rsidR="00180FDF" w:rsidRPr="00C970AB" w:rsidRDefault="00180FDF" w:rsidP="00180FDF">
      <w:pPr>
        <w:bidi/>
        <w:spacing w:line="360" w:lineRule="auto"/>
        <w:jc w:val="both"/>
        <w:rPr>
          <w:rFonts w:ascii="Simplified Arabic" w:hAnsi="Simplified Arabic" w:cs="Simplified Arabic"/>
          <w:b/>
          <w:bCs/>
          <w:sz w:val="28"/>
          <w:szCs w:val="28"/>
          <w:rtl/>
        </w:rPr>
      </w:pPr>
      <w:r w:rsidRPr="00022103">
        <w:rPr>
          <w:rFonts w:ascii="Simplified Arabic" w:hAnsi="Simplified Arabic" w:cs="Simplified Arabic"/>
          <w:sz w:val="28"/>
          <w:szCs w:val="28"/>
          <w:rtl/>
        </w:rPr>
        <w:t>من خلال النتائج الك</w:t>
      </w:r>
      <w:r w:rsidRPr="00022103">
        <w:rPr>
          <w:rFonts w:ascii="Simplified Arabic" w:hAnsi="Simplified Arabic" w:cs="Simplified Arabic" w:hint="cs"/>
          <w:sz w:val="28"/>
          <w:szCs w:val="28"/>
          <w:rtl/>
        </w:rPr>
        <w:t>ي</w:t>
      </w:r>
      <w:r w:rsidRPr="00022103">
        <w:rPr>
          <w:rFonts w:ascii="Simplified Arabic" w:hAnsi="Simplified Arabic" w:cs="Simplified Arabic"/>
          <w:sz w:val="28"/>
          <w:szCs w:val="28"/>
          <w:rtl/>
        </w:rPr>
        <w:t>فية للمقابلة نصف الموجهة والملاحظة العيادية الموضحة في الجدول رقم (</w:t>
      </w:r>
      <w:r>
        <w:rPr>
          <w:rFonts w:ascii="Simplified Arabic" w:hAnsi="Simplified Arabic" w:cs="Simplified Arabic"/>
          <w:sz w:val="28"/>
          <w:szCs w:val="28"/>
          <w:lang w:val="en-US"/>
        </w:rPr>
        <w:t>02</w:t>
      </w:r>
      <w:r w:rsidRPr="00022103">
        <w:rPr>
          <w:rFonts w:ascii="Simplified Arabic" w:hAnsi="Simplified Arabic" w:cs="Simplified Arabic"/>
          <w:sz w:val="28"/>
          <w:szCs w:val="28"/>
          <w:rtl/>
        </w:rPr>
        <w:t xml:space="preserve"> ) تبين أن تشخيص الطفل بداء السكري سبب جرحا نرجسيا، تحطم صورة الطفل</w:t>
      </w:r>
      <w:r w:rsidRPr="00C970AB">
        <w:rPr>
          <w:rFonts w:ascii="Simplified Arabic" w:hAnsi="Simplified Arabic" w:cs="Simplified Arabic"/>
          <w:b/>
          <w:bCs/>
          <w:sz w:val="28"/>
          <w:szCs w:val="28"/>
          <w:rtl/>
        </w:rPr>
        <w:t xml:space="preserve"> </w:t>
      </w:r>
      <w:r w:rsidRPr="00022103">
        <w:rPr>
          <w:rFonts w:ascii="Simplified Arabic" w:hAnsi="Simplified Arabic" w:cs="Simplified Arabic"/>
          <w:sz w:val="28"/>
          <w:szCs w:val="28"/>
          <w:rtl/>
        </w:rPr>
        <w:t>المثالي و قلق المستقبل بالنسبة للحالة الأولى، تمثل الجرح النرجسي في قول الام</w:t>
      </w:r>
      <w:r w:rsidRPr="00022103">
        <w:rPr>
          <w:rFonts w:ascii="Simplified Arabic" w:hAnsi="Simplified Arabic" w:cs="Simplified Arabic" w:hint="cs"/>
          <w:sz w:val="28"/>
          <w:szCs w:val="28"/>
          <w:rtl/>
        </w:rPr>
        <w:t xml:space="preserve"> (</w:t>
      </w:r>
      <w:r w:rsidRPr="00022103">
        <w:rPr>
          <w:rFonts w:ascii="Simplified Arabic" w:hAnsi="Simplified Arabic" w:cs="Simplified Arabic"/>
          <w:sz w:val="28"/>
          <w:szCs w:val="28"/>
          <w:rtl/>
        </w:rPr>
        <w:t>رب عطاني ولد عما وبنت فيها السكر</w:t>
      </w:r>
      <w:r w:rsidRPr="00022103">
        <w:rPr>
          <w:rFonts w:ascii="Simplified Arabic" w:hAnsi="Simplified Arabic" w:cs="Simplified Arabic" w:hint="cs"/>
          <w:sz w:val="28"/>
          <w:szCs w:val="28"/>
          <w:rtl/>
        </w:rPr>
        <w:t>)</w:t>
      </w:r>
      <w:r w:rsidRPr="00022103">
        <w:rPr>
          <w:rFonts w:ascii="Simplified Arabic" w:hAnsi="Simplified Arabic" w:cs="Simplified Arabic"/>
          <w:sz w:val="28"/>
          <w:szCs w:val="28"/>
          <w:rtl/>
        </w:rPr>
        <w:t xml:space="preserve">، كما تمثل التصور النفسي لتحطم صورة الطفل المثالي في قول الحالة </w:t>
      </w:r>
      <w:r w:rsidRPr="00022103">
        <w:rPr>
          <w:rFonts w:ascii="Simplified Arabic" w:hAnsi="Simplified Arabic" w:cs="Simplified Arabic" w:hint="cs"/>
          <w:sz w:val="28"/>
          <w:szCs w:val="28"/>
          <w:rtl/>
        </w:rPr>
        <w:t>(</w:t>
      </w:r>
      <w:r w:rsidRPr="00022103">
        <w:rPr>
          <w:rFonts w:ascii="Simplified Arabic" w:hAnsi="Simplified Arabic" w:cs="Simplified Arabic"/>
          <w:sz w:val="28"/>
          <w:szCs w:val="28"/>
          <w:rtl/>
        </w:rPr>
        <w:t>هذا ابتلاء من عند الله</w:t>
      </w:r>
      <w:r w:rsidRPr="00022103">
        <w:rPr>
          <w:rFonts w:ascii="Simplified Arabic" w:hAnsi="Simplified Arabic" w:cs="Simplified Arabic" w:hint="cs"/>
          <w:sz w:val="28"/>
          <w:szCs w:val="28"/>
          <w:rtl/>
        </w:rPr>
        <w:t>)</w:t>
      </w:r>
      <w:r w:rsidRPr="00022103">
        <w:rPr>
          <w:rFonts w:ascii="Simplified Arabic" w:hAnsi="Simplified Arabic" w:cs="Simplified Arabic"/>
          <w:sz w:val="28"/>
          <w:szCs w:val="28"/>
          <w:rtl/>
        </w:rPr>
        <w:t>، وظهر قلق المستقبل أثناء سير المقابلة عندما عبرت الحالة عن خوفها على مستقبل طفلتها في قول الأب</w:t>
      </w:r>
      <w:r w:rsidRPr="00022103">
        <w:rPr>
          <w:rFonts w:ascii="Simplified Arabic" w:hAnsi="Simplified Arabic" w:cs="Simplified Arabic" w:hint="cs"/>
          <w:sz w:val="28"/>
          <w:szCs w:val="28"/>
          <w:rtl/>
        </w:rPr>
        <w:t xml:space="preserve"> (</w:t>
      </w:r>
      <w:r w:rsidRPr="00022103">
        <w:rPr>
          <w:rFonts w:ascii="Simplified Arabic" w:hAnsi="Simplified Arabic" w:cs="Simplified Arabic"/>
          <w:sz w:val="28"/>
          <w:szCs w:val="28"/>
          <w:rtl/>
        </w:rPr>
        <w:t>نقولها دير كيما خوها ومتخليش المرض يفشلها على قرايتها</w:t>
      </w:r>
      <w:r w:rsidRPr="00022103">
        <w:rPr>
          <w:rFonts w:ascii="Simplified Arabic" w:hAnsi="Simplified Arabic" w:cs="Simplified Arabic" w:hint="cs"/>
          <w:sz w:val="28"/>
          <w:szCs w:val="28"/>
          <w:rtl/>
        </w:rPr>
        <w:t>)</w:t>
      </w:r>
      <w:r w:rsidRPr="00022103">
        <w:rPr>
          <w:rFonts w:ascii="Simplified Arabic" w:hAnsi="Simplified Arabic" w:cs="Simplified Arabic"/>
          <w:sz w:val="28"/>
          <w:szCs w:val="28"/>
          <w:rtl/>
        </w:rPr>
        <w:t>.</w:t>
      </w:r>
    </w:p>
    <w:p w:rsidR="00180FDF" w:rsidRPr="00C970AB" w:rsidRDefault="00180FDF" w:rsidP="00E46D58">
      <w:pPr>
        <w:numPr>
          <w:ilvl w:val="0"/>
          <w:numId w:val="75"/>
        </w:numPr>
        <w:bidi/>
        <w:spacing w:after="160" w:line="360" w:lineRule="auto"/>
        <w:jc w:val="both"/>
        <w:rPr>
          <w:rFonts w:ascii="Simplified Arabic" w:hAnsi="Simplified Arabic" w:cs="Simplified Arabic"/>
          <w:b/>
          <w:bCs/>
          <w:sz w:val="28"/>
          <w:szCs w:val="28"/>
          <w:rtl/>
        </w:rPr>
      </w:pPr>
      <w:r w:rsidRPr="00C970AB">
        <w:rPr>
          <w:rFonts w:ascii="Simplified Arabic" w:hAnsi="Simplified Arabic" w:cs="Simplified Arabic" w:hint="cs"/>
          <w:b/>
          <w:bCs/>
          <w:sz w:val="28"/>
          <w:szCs w:val="28"/>
          <w:rtl/>
        </w:rPr>
        <w:t xml:space="preserve">تقديم </w:t>
      </w:r>
      <w:r w:rsidRPr="00C970AB">
        <w:rPr>
          <w:rFonts w:ascii="Simplified Arabic" w:hAnsi="Simplified Arabic" w:cs="Simplified Arabic"/>
          <w:b/>
          <w:bCs/>
          <w:sz w:val="28"/>
          <w:szCs w:val="28"/>
          <w:rtl/>
        </w:rPr>
        <w:t>الحالة الثانية:</w:t>
      </w:r>
      <w:r w:rsidRPr="00C970AB">
        <w:rPr>
          <w:rFonts w:ascii="Simplified Arabic" w:hAnsi="Simplified Arabic" w:cs="Simplified Arabic"/>
          <w:b/>
          <w:bCs/>
          <w:sz w:val="28"/>
          <w:szCs w:val="28"/>
          <w:lang w:val="en-US"/>
        </w:rPr>
        <w:t xml:space="preserve"> </w:t>
      </w:r>
    </w:p>
    <w:p w:rsidR="00325E92"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الحالة أم م تبلغ من العمر 33 سنة، والأب يبلغ من العمر 38 سنة، لا توجد قرابة</w:t>
      </w:r>
      <w:r w:rsidRPr="00022103">
        <w:rPr>
          <w:rFonts w:ascii="Simplified Arabic" w:hAnsi="Simplified Arabic" w:cs="Simplified Arabic"/>
          <w:sz w:val="28"/>
          <w:szCs w:val="28"/>
          <w:lang w:val="en-US"/>
        </w:rPr>
        <w:t xml:space="preserve"> </w:t>
      </w:r>
      <w:r w:rsidRPr="00022103">
        <w:rPr>
          <w:rFonts w:ascii="Simplified Arabic" w:hAnsi="Simplified Arabic" w:cs="Simplified Arabic"/>
          <w:sz w:val="28"/>
          <w:szCs w:val="28"/>
          <w:rtl/>
        </w:rPr>
        <w:t xml:space="preserve">دم بينهما، أم وأب لطفلين، الأم ماكثة بالبيت بينما الأب موظف، المستوى المعيشي للعائلة متوسط، مع استقرار في العلاقة الزوجية، صحة الآباء جيدة، يتابعان علاج ابنتهما على مستوى مصلحة طب الأطفال بالمركز </w:t>
      </w:r>
    </w:p>
    <w:p w:rsidR="00180FDF" w:rsidRPr="00022103" w:rsidRDefault="00180FDF" w:rsidP="00325E92">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lastRenderedPageBreak/>
        <w:t>الاستشفائي الجامعي الدكتور بن زرجب وهران.</w:t>
      </w:r>
    </w:p>
    <w:p w:rsidR="00180FDF" w:rsidRPr="00022103" w:rsidRDefault="00180FDF" w:rsidP="00180FDF">
      <w:pPr>
        <w:bidi/>
        <w:spacing w:line="360" w:lineRule="auto"/>
        <w:jc w:val="both"/>
        <w:rPr>
          <w:rFonts w:ascii="Simplified Arabic" w:hAnsi="Simplified Arabic" w:cs="Simplified Arabic"/>
          <w:sz w:val="28"/>
          <w:szCs w:val="28"/>
          <w:lang w:val="en-US"/>
        </w:rPr>
      </w:pPr>
      <w:r w:rsidRPr="00022103">
        <w:rPr>
          <w:rFonts w:ascii="Simplified Arabic" w:hAnsi="Simplified Arabic" w:cs="Simplified Arabic"/>
          <w:sz w:val="28"/>
          <w:szCs w:val="28"/>
          <w:rtl/>
        </w:rPr>
        <w:t>فترة الحمل للأم عادية، كانت الولادة قيصرية والمولود من جنس أنثى، كانت الطفلة بصحة جيدة بعد الولادة، لم تواجه الحالة صعوبات في فترة تربية طفلتها، لكنها واجهت بعض الضغوطات</w:t>
      </w:r>
      <w:r w:rsidRPr="00C970AB">
        <w:rPr>
          <w:rFonts w:ascii="Simplified Arabic" w:hAnsi="Simplified Arabic" w:cs="Simplified Arabic"/>
          <w:b/>
          <w:bCs/>
          <w:sz w:val="28"/>
          <w:szCs w:val="28"/>
          <w:rtl/>
        </w:rPr>
        <w:t xml:space="preserve"> </w:t>
      </w:r>
      <w:r w:rsidRPr="00022103">
        <w:rPr>
          <w:rFonts w:ascii="Simplified Arabic" w:hAnsi="Simplified Arabic" w:cs="Simplified Arabic"/>
          <w:sz w:val="28"/>
          <w:szCs w:val="28"/>
          <w:rtl/>
        </w:rPr>
        <w:t>من طرف أهل زوجها التي لم تؤثر فيها بل تأقلمت مع الأوضاع كما صرحت الحالة.</w:t>
      </w:r>
    </w:p>
    <w:p w:rsidR="00180FDF" w:rsidRPr="00022103" w:rsidRDefault="00180FDF" w:rsidP="00180FDF">
      <w:pPr>
        <w:bidi/>
        <w:spacing w:line="360" w:lineRule="auto"/>
        <w:jc w:val="both"/>
        <w:rPr>
          <w:rFonts w:ascii="Simplified Arabic" w:hAnsi="Simplified Arabic" w:cs="Simplified Arabic"/>
          <w:sz w:val="28"/>
          <w:szCs w:val="28"/>
          <w:lang w:val="en-US"/>
        </w:rPr>
      </w:pPr>
      <w:r w:rsidRPr="00022103">
        <w:rPr>
          <w:rFonts w:ascii="Simplified Arabic" w:hAnsi="Simplified Arabic" w:cs="Simplified Arabic"/>
          <w:sz w:val="28"/>
          <w:szCs w:val="28"/>
          <w:rtl/>
        </w:rPr>
        <w:t>ظهرت على الطفلة بعض الأعراض كشهوب الوجه، والعطش الشديد وإدرار البول، بعد الإجراءات الطبية تبين إصابتها بداء السكري، في اعتقاد الأم أن ابنتها أصيبت بالسكري من كثرة خوفها من أسلوب تدريس المعلمة حيث وصفته بالقاصي والصارم جدا، الأمر الذي ولد مشاعر القلق والحيرة.</w:t>
      </w:r>
    </w:p>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وصفت الأم مرض السكري كأنه زائر، وهي المسؤولة على مراقبة نسبة السكر في الدم لطفلتها اما الأب لا يستطيع فعل ذلك خوفا على ابنته من إيذائها، يظهر الوالدان تقبل مرض طفلتهما إلا أنهما قلقان على صحتها وصحة ابنهما.</w:t>
      </w:r>
    </w:p>
    <w:p w:rsidR="00180FDF" w:rsidRPr="00C970AB" w:rsidRDefault="00180FDF" w:rsidP="00E46D58">
      <w:pPr>
        <w:numPr>
          <w:ilvl w:val="0"/>
          <w:numId w:val="75"/>
        </w:numPr>
        <w:bidi/>
        <w:spacing w:after="160"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t>تحليل نتائج الحالة الثانية:</w:t>
      </w:r>
    </w:p>
    <w:p w:rsidR="00180FDF" w:rsidRPr="00C970AB" w:rsidRDefault="00180FDF" w:rsidP="00180FDF">
      <w:pPr>
        <w:bidi/>
        <w:spacing w:line="360" w:lineRule="auto"/>
        <w:jc w:val="center"/>
        <w:rPr>
          <w:rFonts w:ascii="Simplified Arabic" w:hAnsi="Simplified Arabic" w:cs="Simplified Arabic"/>
          <w:b/>
          <w:bCs/>
          <w:sz w:val="28"/>
          <w:szCs w:val="28"/>
          <w:rtl/>
        </w:rPr>
      </w:pPr>
      <w:r w:rsidRPr="00C970AB">
        <w:rPr>
          <w:rFonts w:ascii="Simplified Arabic" w:hAnsi="Simplified Arabic" w:cs="Simplified Arabic"/>
          <w:b/>
          <w:bCs/>
          <w:sz w:val="28"/>
          <w:szCs w:val="28"/>
          <w:rtl/>
        </w:rPr>
        <w:t>الجدول رقم (</w:t>
      </w:r>
      <w:r>
        <w:rPr>
          <w:rFonts w:ascii="Simplified Arabic" w:hAnsi="Simplified Arabic" w:cs="Simplified Arabic" w:hint="cs"/>
          <w:b/>
          <w:bCs/>
          <w:sz w:val="28"/>
          <w:szCs w:val="28"/>
          <w:rtl/>
        </w:rPr>
        <w:t>03</w:t>
      </w:r>
      <w:r w:rsidRPr="00C970AB">
        <w:rPr>
          <w:rFonts w:ascii="Simplified Arabic" w:hAnsi="Simplified Arabic" w:cs="Simplified Arabic"/>
          <w:b/>
          <w:bCs/>
          <w:sz w:val="28"/>
          <w:szCs w:val="28"/>
          <w:rtl/>
        </w:rPr>
        <w:t>): يوضح التصورات النفسية للحالة الثانية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4793"/>
      </w:tblGrid>
      <w:tr w:rsidR="00180FDF" w:rsidRPr="00C970AB" w:rsidTr="00325E92">
        <w:trPr>
          <w:jc w:val="center"/>
        </w:trPr>
        <w:tc>
          <w:tcPr>
            <w:tcW w:w="3133" w:type="dxa"/>
            <w:shd w:val="clear" w:color="auto" w:fill="auto"/>
          </w:tcPr>
          <w:p w:rsidR="00180FDF" w:rsidRPr="00C970AB" w:rsidRDefault="00180FDF" w:rsidP="00180FDF">
            <w:pPr>
              <w:bidi/>
              <w:spacing w:line="360" w:lineRule="auto"/>
              <w:jc w:val="center"/>
              <w:rPr>
                <w:rFonts w:ascii="Simplified Arabic" w:hAnsi="Simplified Arabic" w:cs="Simplified Arabic"/>
                <w:b/>
                <w:bCs/>
                <w:sz w:val="28"/>
                <w:szCs w:val="28"/>
                <w:rtl/>
              </w:rPr>
            </w:pPr>
            <w:r w:rsidRPr="00C970AB">
              <w:rPr>
                <w:rFonts w:ascii="Simplified Arabic" w:hAnsi="Simplified Arabic" w:cs="Simplified Arabic"/>
                <w:b/>
                <w:bCs/>
                <w:sz w:val="28"/>
                <w:szCs w:val="28"/>
                <w:rtl/>
              </w:rPr>
              <w:t>التصورات النفسية</w:t>
            </w:r>
          </w:p>
        </w:tc>
        <w:tc>
          <w:tcPr>
            <w:tcW w:w="4793" w:type="dxa"/>
            <w:shd w:val="clear" w:color="auto" w:fill="auto"/>
          </w:tcPr>
          <w:p w:rsidR="00180FDF" w:rsidRPr="00C970AB" w:rsidRDefault="00180FDF" w:rsidP="00180FDF">
            <w:pPr>
              <w:bidi/>
              <w:spacing w:line="360" w:lineRule="auto"/>
              <w:jc w:val="center"/>
              <w:rPr>
                <w:rFonts w:ascii="Simplified Arabic" w:hAnsi="Simplified Arabic" w:cs="Simplified Arabic"/>
                <w:b/>
                <w:bCs/>
                <w:sz w:val="28"/>
                <w:szCs w:val="28"/>
                <w:rtl/>
              </w:rPr>
            </w:pPr>
            <w:r w:rsidRPr="00C970AB">
              <w:rPr>
                <w:rFonts w:ascii="Simplified Arabic" w:hAnsi="Simplified Arabic" w:cs="Simplified Arabic"/>
                <w:b/>
                <w:bCs/>
                <w:sz w:val="28"/>
                <w:szCs w:val="28"/>
                <w:rtl/>
              </w:rPr>
              <w:t>مظاهرها</w:t>
            </w:r>
          </w:p>
        </w:tc>
      </w:tr>
      <w:tr w:rsidR="00180FDF" w:rsidRPr="00C970AB" w:rsidTr="00325E92">
        <w:trPr>
          <w:jc w:val="center"/>
        </w:trPr>
        <w:tc>
          <w:tcPr>
            <w:tcW w:w="3133" w:type="dxa"/>
            <w:shd w:val="clear" w:color="auto" w:fill="auto"/>
          </w:tcPr>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t xml:space="preserve">الجرح النرجسي </w:t>
            </w:r>
          </w:p>
        </w:tc>
        <w:tc>
          <w:tcPr>
            <w:tcW w:w="4793" w:type="dxa"/>
            <w:shd w:val="clear" w:color="auto" w:fill="auto"/>
          </w:tcPr>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"نخاف نعبرلها السكر غي نشوف أمها تعبرلها نولي نرجف"</w:t>
            </w:r>
          </w:p>
          <w:p w:rsidR="00180FDF" w:rsidRPr="00C970AB" w:rsidRDefault="00180FDF" w:rsidP="00180FDF">
            <w:pPr>
              <w:bidi/>
              <w:spacing w:line="360" w:lineRule="auto"/>
              <w:jc w:val="both"/>
              <w:rPr>
                <w:rFonts w:ascii="Simplified Arabic" w:hAnsi="Simplified Arabic" w:cs="Simplified Arabic"/>
                <w:b/>
                <w:bCs/>
                <w:sz w:val="28"/>
                <w:szCs w:val="28"/>
                <w:rtl/>
              </w:rPr>
            </w:pPr>
            <w:r w:rsidRPr="00022103">
              <w:rPr>
                <w:rFonts w:ascii="Simplified Arabic" w:hAnsi="Simplified Arabic" w:cs="Simplified Arabic" w:hint="cs"/>
                <w:sz w:val="28"/>
                <w:szCs w:val="28"/>
                <w:rtl/>
              </w:rPr>
              <w:t xml:space="preserve">من خلال شبكة الملاحظة: الالتزام بالعلاج، الانضباط في المواعيد، الانسحاب ورفض التكلم مع </w:t>
            </w:r>
            <w:r w:rsidRPr="00022103">
              <w:rPr>
                <w:rFonts w:ascii="Simplified Arabic" w:hAnsi="Simplified Arabic" w:cs="Simplified Arabic" w:hint="cs"/>
                <w:sz w:val="28"/>
                <w:szCs w:val="28"/>
                <w:rtl/>
              </w:rPr>
              <w:lastRenderedPageBreak/>
              <w:t>احد، البكاء</w:t>
            </w:r>
          </w:p>
        </w:tc>
      </w:tr>
      <w:tr w:rsidR="00180FDF" w:rsidRPr="00C970AB" w:rsidTr="00325E92">
        <w:trPr>
          <w:jc w:val="center"/>
        </w:trPr>
        <w:tc>
          <w:tcPr>
            <w:tcW w:w="3133" w:type="dxa"/>
            <w:shd w:val="clear" w:color="auto" w:fill="auto"/>
          </w:tcPr>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lastRenderedPageBreak/>
              <w:t>تحطم صورة الطفل المثالي</w:t>
            </w:r>
          </w:p>
        </w:tc>
        <w:tc>
          <w:tcPr>
            <w:tcW w:w="4793" w:type="dxa"/>
            <w:shd w:val="clear" w:color="auto" w:fill="auto"/>
          </w:tcPr>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 xml:space="preserve">" بكيت بزاف </w:t>
            </w:r>
            <w:r w:rsidRPr="00022103">
              <w:rPr>
                <w:rFonts w:ascii="Simplified Arabic" w:hAnsi="Simplified Arabic" w:cs="Simplified Arabic"/>
                <w:sz w:val="28"/>
                <w:szCs w:val="28"/>
              </w:rPr>
              <w:t>pourtant</w:t>
            </w:r>
            <w:r w:rsidRPr="00022103">
              <w:rPr>
                <w:rFonts w:ascii="Simplified Arabic" w:hAnsi="Simplified Arabic" w:cs="Simplified Arabic"/>
                <w:sz w:val="28"/>
                <w:szCs w:val="28"/>
                <w:rtl/>
              </w:rPr>
              <w:t xml:space="preserve"> أنا منبغيش نبكي منبغيش نبان ضعيفة موت تع بابا ومبكيتش".</w:t>
            </w:r>
          </w:p>
          <w:p w:rsidR="00180FDF" w:rsidRPr="00C970AB" w:rsidRDefault="00180FDF" w:rsidP="00180FDF">
            <w:pPr>
              <w:bidi/>
              <w:spacing w:line="360" w:lineRule="auto"/>
              <w:jc w:val="both"/>
              <w:rPr>
                <w:rFonts w:ascii="Simplified Arabic" w:hAnsi="Simplified Arabic" w:cs="Simplified Arabic"/>
                <w:b/>
                <w:bCs/>
                <w:sz w:val="28"/>
                <w:szCs w:val="28"/>
                <w:rtl/>
              </w:rPr>
            </w:pPr>
            <w:r w:rsidRPr="00022103">
              <w:rPr>
                <w:rFonts w:ascii="Simplified Arabic" w:hAnsi="Simplified Arabic" w:cs="Simplified Arabic" w:hint="cs"/>
                <w:sz w:val="28"/>
                <w:szCs w:val="28"/>
                <w:rtl/>
              </w:rPr>
              <w:t>من خلال شبكة الملاحظة: التمسك بيد الطفل، البكاء، الاهتمام الزائد بالطفل</w:t>
            </w:r>
          </w:p>
        </w:tc>
      </w:tr>
      <w:tr w:rsidR="00180FDF" w:rsidRPr="00C970AB" w:rsidTr="00325E92">
        <w:trPr>
          <w:jc w:val="center"/>
        </w:trPr>
        <w:tc>
          <w:tcPr>
            <w:tcW w:w="3133" w:type="dxa"/>
            <w:shd w:val="clear" w:color="auto" w:fill="auto"/>
          </w:tcPr>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t>قلق المستقبل</w:t>
            </w:r>
          </w:p>
        </w:tc>
        <w:tc>
          <w:tcPr>
            <w:tcW w:w="4793" w:type="dxa"/>
            <w:shd w:val="clear" w:color="auto" w:fill="auto"/>
          </w:tcPr>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"نحافظ على صحتها ونعس ولدي صغير خايفة يحكمه السكر تاني".</w:t>
            </w:r>
          </w:p>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hint="cs"/>
                <w:sz w:val="28"/>
                <w:szCs w:val="28"/>
                <w:rtl/>
              </w:rPr>
              <w:t>من خلال شبكة الملاحظة: التوتر والقلق المستمر حول حالة الطفل، الارتباك من بقاء الطفل في المستشفى، أفكار قليلة عن داء السكري (تزيد في نسبة القلق)</w:t>
            </w:r>
          </w:p>
        </w:tc>
      </w:tr>
    </w:tbl>
    <w:p w:rsidR="00180FDF" w:rsidRPr="00C970AB" w:rsidRDefault="00180FDF" w:rsidP="00180FDF">
      <w:pPr>
        <w:bidi/>
        <w:spacing w:line="360" w:lineRule="auto"/>
        <w:jc w:val="both"/>
        <w:rPr>
          <w:rFonts w:ascii="Simplified Arabic" w:hAnsi="Simplified Arabic" w:cs="Simplified Arabic"/>
          <w:b/>
          <w:bCs/>
          <w:sz w:val="28"/>
          <w:szCs w:val="28"/>
          <w:rtl/>
        </w:rPr>
      </w:pPr>
      <w:r w:rsidRPr="00022103">
        <w:rPr>
          <w:rFonts w:ascii="Simplified Arabic" w:hAnsi="Simplified Arabic" w:cs="Simplified Arabic"/>
          <w:sz w:val="28"/>
          <w:szCs w:val="28"/>
          <w:rtl/>
        </w:rPr>
        <w:t>من خلال النتائج الكيفية للمقابلة نصف الموجهة والملاحظة العيادية الموضحة في الجدول رقم (</w:t>
      </w:r>
      <w:r>
        <w:rPr>
          <w:rFonts w:ascii="Simplified Arabic" w:hAnsi="Simplified Arabic" w:cs="Simplified Arabic"/>
          <w:sz w:val="28"/>
          <w:szCs w:val="28"/>
          <w:lang w:val="en-US"/>
        </w:rPr>
        <w:t>03</w:t>
      </w:r>
      <w:r w:rsidRPr="00022103">
        <w:rPr>
          <w:rFonts w:ascii="Simplified Arabic" w:hAnsi="Simplified Arabic" w:cs="Simplified Arabic"/>
          <w:sz w:val="28"/>
          <w:szCs w:val="28"/>
          <w:rtl/>
        </w:rPr>
        <w:t xml:space="preserve"> ) تبين أن تشخيص الطفل بالداء السكري سبب جرحا نرجسيا، تحطم صورة الطفل المثالي و قلق المستقبل بالنسبة للحالة الثانية، حيث تمثل الجرح النرجسي في قول الأب (نخاف نعبرلها السكر غي نشوف أمها تعبرلها نولي نرجف)، كما تمثل التصور النفسي لتحطم صورة الطفل المثالي في قول الأم (بكيت بزاف </w:t>
      </w:r>
      <w:r w:rsidRPr="00022103">
        <w:rPr>
          <w:rFonts w:ascii="Simplified Arabic" w:hAnsi="Simplified Arabic" w:cs="Simplified Arabic"/>
          <w:sz w:val="28"/>
          <w:szCs w:val="28"/>
          <w:lang w:val="en-US"/>
        </w:rPr>
        <w:t>portent</w:t>
      </w:r>
      <w:r w:rsidRPr="00022103">
        <w:rPr>
          <w:rFonts w:ascii="Simplified Arabic" w:hAnsi="Simplified Arabic" w:cs="Simplified Arabic"/>
          <w:sz w:val="28"/>
          <w:szCs w:val="28"/>
          <w:rtl/>
        </w:rPr>
        <w:t xml:space="preserve"> أنا منبغيش نبكي منبغيش نبان ضعيفة موت تع بابا ومبكيتش) ، وظهر قلق المستقبل أثناء سير المقابلة عندما عبرت الحالة عن خوفها على مستقبل طفلتها في قول الأم (نحافظ على صحتها ونعس ولدي صغير خايفة يحكمه السكر تاني</w:t>
      </w:r>
      <w:r w:rsidRPr="00C970AB">
        <w:rPr>
          <w:rFonts w:ascii="Simplified Arabic" w:hAnsi="Simplified Arabic" w:cs="Simplified Arabic"/>
          <w:b/>
          <w:bCs/>
          <w:sz w:val="28"/>
          <w:szCs w:val="28"/>
          <w:rtl/>
        </w:rPr>
        <w:t>).</w:t>
      </w:r>
    </w:p>
    <w:p w:rsidR="00180FDF" w:rsidRPr="00C970AB" w:rsidRDefault="00180FDF" w:rsidP="00E46D58">
      <w:pPr>
        <w:numPr>
          <w:ilvl w:val="0"/>
          <w:numId w:val="75"/>
        </w:numPr>
        <w:bidi/>
        <w:spacing w:after="160" w:line="360" w:lineRule="auto"/>
        <w:jc w:val="both"/>
        <w:rPr>
          <w:rFonts w:ascii="Simplified Arabic" w:hAnsi="Simplified Arabic" w:cs="Simplified Arabic"/>
          <w:b/>
          <w:bCs/>
          <w:sz w:val="28"/>
          <w:szCs w:val="28"/>
          <w:rtl/>
        </w:rPr>
      </w:pPr>
      <w:r w:rsidRPr="00C970AB">
        <w:rPr>
          <w:rFonts w:ascii="Simplified Arabic" w:hAnsi="Simplified Arabic" w:cs="Simplified Arabic" w:hint="cs"/>
          <w:b/>
          <w:bCs/>
          <w:sz w:val="28"/>
          <w:szCs w:val="28"/>
          <w:rtl/>
        </w:rPr>
        <w:lastRenderedPageBreak/>
        <w:t xml:space="preserve">تقديم </w:t>
      </w:r>
      <w:r w:rsidRPr="00C970AB">
        <w:rPr>
          <w:rFonts w:ascii="Simplified Arabic" w:hAnsi="Simplified Arabic" w:cs="Simplified Arabic"/>
          <w:b/>
          <w:bCs/>
          <w:sz w:val="28"/>
          <w:szCs w:val="28"/>
          <w:rtl/>
        </w:rPr>
        <w:t>الحالة الثالثة:</w:t>
      </w:r>
    </w:p>
    <w:p w:rsidR="00180FDF" w:rsidRPr="00022103" w:rsidRDefault="00180FDF" w:rsidP="00180FDF">
      <w:pPr>
        <w:bidi/>
        <w:spacing w:line="360" w:lineRule="auto"/>
        <w:jc w:val="both"/>
        <w:rPr>
          <w:rFonts w:ascii="Simplified Arabic" w:hAnsi="Simplified Arabic" w:cs="Simplified Arabic"/>
          <w:sz w:val="28"/>
          <w:szCs w:val="28"/>
          <w:lang w:val="en-US"/>
        </w:rPr>
      </w:pPr>
      <w:r w:rsidRPr="00022103">
        <w:rPr>
          <w:rFonts w:ascii="Simplified Arabic" w:hAnsi="Simplified Arabic" w:cs="Simplified Arabic"/>
          <w:sz w:val="28"/>
          <w:szCs w:val="28"/>
          <w:lang w:val="en-US"/>
        </w:rPr>
        <w:t xml:space="preserve"> </w:t>
      </w:r>
      <w:r w:rsidRPr="00022103">
        <w:rPr>
          <w:rFonts w:ascii="Simplified Arabic" w:hAnsi="Simplified Arabic" w:cs="Simplified Arabic"/>
          <w:sz w:val="28"/>
          <w:szCs w:val="28"/>
          <w:rtl/>
        </w:rPr>
        <w:t>الحالة أم ح تبلغ من العمر 45 سنة، والأب يبلغ من العمر 46 سنة، لا توجد قرابة دم بينهما، أم وأب لطفلين، الأم تعمل في الصيدلية، بينما الاب عاطل عن العمل، صحة الوالدين جيدة، المستوى المعيشي للأسرة متوسط، يتابعان علاج ابنهما البالغ من العمر 6 سنوات منذ شهر فيفري 2022 على مستوى مصلحة طب الأطفال بالمركز الاستشفائي الجامعي الدكتور بن زرجب وهران.</w:t>
      </w:r>
    </w:p>
    <w:p w:rsidR="00180FDF" w:rsidRPr="00022103" w:rsidRDefault="00180FDF" w:rsidP="00180FDF">
      <w:pPr>
        <w:bidi/>
        <w:spacing w:line="360" w:lineRule="auto"/>
        <w:jc w:val="both"/>
        <w:rPr>
          <w:rFonts w:ascii="Simplified Arabic" w:hAnsi="Simplified Arabic" w:cs="Simplified Arabic"/>
          <w:sz w:val="28"/>
          <w:szCs w:val="28"/>
          <w:lang w:val="en-US"/>
        </w:rPr>
      </w:pPr>
      <w:r w:rsidRPr="00022103">
        <w:rPr>
          <w:rFonts w:ascii="Simplified Arabic" w:hAnsi="Simplified Arabic" w:cs="Simplified Arabic"/>
          <w:sz w:val="28"/>
          <w:szCs w:val="28"/>
          <w:rtl/>
        </w:rPr>
        <w:t>فترة الحمل للأم طبيعية، تمت الولادة بصورة طبيعية والمولود من جنس ذكر، لم يعاني الطفل من مشاكل صحية بعد الولادة، علاقة الام والأب بطفلهما جيدة. تم تشخيص مرض السكري لدى الطفل عند بلوغه ست سنوات بعدما ظهرت عليه أعراض هذا المرض كالعطش الشديد وكثرة التبول، بعد التشخيص أصبح ال</w:t>
      </w:r>
      <w:r w:rsidRPr="00022103">
        <w:rPr>
          <w:rFonts w:ascii="Simplified Arabic" w:hAnsi="Simplified Arabic" w:cs="Simplified Arabic" w:hint="cs"/>
          <w:sz w:val="28"/>
          <w:szCs w:val="28"/>
          <w:rtl/>
        </w:rPr>
        <w:t>والدين</w:t>
      </w:r>
      <w:r w:rsidRPr="00022103">
        <w:rPr>
          <w:rFonts w:ascii="Simplified Arabic" w:hAnsi="Simplified Arabic" w:cs="Simplified Arabic"/>
          <w:sz w:val="28"/>
          <w:szCs w:val="28"/>
          <w:rtl/>
        </w:rPr>
        <w:t xml:space="preserve"> لا يرفضان أي طلب من طفلهما، وأصبحا شديدا الاهتمام به، مما ولد مشاعر القلق والإنكار لديهما. </w:t>
      </w:r>
    </w:p>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t>أظهر الأب الحزن واليأس والخوف على مستقبل طفله كونه الطفل الوحيد في الأسرة الذي يحافظ على نسب العائلة، واعتبر إصابته بداء السكري عائقا على الاسرة عامة وعلى طفله خاصة، بينما الأم أظهرت مشاعر القلق على مستقبل طفلها الغامض.</w:t>
      </w:r>
    </w:p>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t>تحليل نتائج الحالة الثالثة:</w:t>
      </w:r>
    </w:p>
    <w:p w:rsidR="000B67CB" w:rsidRDefault="000B67CB" w:rsidP="00180FDF">
      <w:pPr>
        <w:bidi/>
        <w:spacing w:line="360" w:lineRule="auto"/>
        <w:jc w:val="center"/>
        <w:rPr>
          <w:rFonts w:ascii="Simplified Arabic" w:hAnsi="Simplified Arabic" w:cs="Simplified Arabic"/>
          <w:b/>
          <w:bCs/>
          <w:sz w:val="28"/>
          <w:szCs w:val="28"/>
        </w:rPr>
      </w:pPr>
    </w:p>
    <w:p w:rsidR="000B67CB" w:rsidRDefault="000B67CB" w:rsidP="000B67CB">
      <w:pPr>
        <w:bidi/>
        <w:spacing w:line="360" w:lineRule="auto"/>
        <w:jc w:val="center"/>
        <w:rPr>
          <w:rFonts w:ascii="Simplified Arabic" w:hAnsi="Simplified Arabic" w:cs="Simplified Arabic"/>
          <w:b/>
          <w:bCs/>
          <w:sz w:val="28"/>
          <w:szCs w:val="28"/>
        </w:rPr>
      </w:pPr>
    </w:p>
    <w:p w:rsidR="000B67CB" w:rsidRDefault="000B67CB" w:rsidP="000B67CB">
      <w:pPr>
        <w:bidi/>
        <w:spacing w:line="360" w:lineRule="auto"/>
        <w:jc w:val="center"/>
        <w:rPr>
          <w:rFonts w:ascii="Simplified Arabic" w:hAnsi="Simplified Arabic" w:cs="Simplified Arabic"/>
          <w:b/>
          <w:bCs/>
          <w:sz w:val="28"/>
          <w:szCs w:val="28"/>
        </w:rPr>
      </w:pPr>
    </w:p>
    <w:p w:rsidR="00180FDF" w:rsidRPr="00C970AB" w:rsidRDefault="00180FDF" w:rsidP="000B67CB">
      <w:pPr>
        <w:bidi/>
        <w:spacing w:line="360" w:lineRule="auto"/>
        <w:jc w:val="center"/>
        <w:rPr>
          <w:rFonts w:ascii="Simplified Arabic" w:hAnsi="Simplified Arabic" w:cs="Simplified Arabic"/>
          <w:b/>
          <w:bCs/>
          <w:sz w:val="28"/>
          <w:szCs w:val="28"/>
          <w:rtl/>
        </w:rPr>
      </w:pPr>
      <w:r w:rsidRPr="00C970AB">
        <w:rPr>
          <w:rFonts w:ascii="Simplified Arabic" w:hAnsi="Simplified Arabic" w:cs="Simplified Arabic"/>
          <w:b/>
          <w:bCs/>
          <w:sz w:val="28"/>
          <w:szCs w:val="28"/>
          <w:rtl/>
        </w:rPr>
        <w:lastRenderedPageBreak/>
        <w:t>الجدول رقم (</w:t>
      </w:r>
      <w:r>
        <w:rPr>
          <w:rFonts w:ascii="Simplified Arabic" w:hAnsi="Simplified Arabic" w:cs="Simplified Arabic" w:hint="cs"/>
          <w:b/>
          <w:bCs/>
          <w:sz w:val="28"/>
          <w:szCs w:val="28"/>
          <w:rtl/>
        </w:rPr>
        <w:t>04</w:t>
      </w:r>
      <w:r w:rsidRPr="00C970AB">
        <w:rPr>
          <w:rFonts w:ascii="Simplified Arabic" w:hAnsi="Simplified Arabic" w:cs="Simplified Arabic"/>
          <w:b/>
          <w:bCs/>
          <w:sz w:val="28"/>
          <w:szCs w:val="28"/>
          <w:rtl/>
        </w:rPr>
        <w:t>): يوضح التصورات النفسية للحالة الثالثة</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2"/>
        <w:gridCol w:w="4594"/>
      </w:tblGrid>
      <w:tr w:rsidR="00180FDF" w:rsidRPr="00C970AB" w:rsidTr="00325E92">
        <w:trPr>
          <w:trHeight w:val="548"/>
        </w:trPr>
        <w:tc>
          <w:tcPr>
            <w:tcW w:w="3332" w:type="dxa"/>
            <w:shd w:val="clear" w:color="auto" w:fill="auto"/>
          </w:tcPr>
          <w:p w:rsidR="00180FDF" w:rsidRPr="00C970AB" w:rsidRDefault="00180FDF" w:rsidP="00180FDF">
            <w:pPr>
              <w:bidi/>
              <w:spacing w:line="360" w:lineRule="auto"/>
              <w:jc w:val="center"/>
              <w:rPr>
                <w:rFonts w:ascii="Simplified Arabic" w:hAnsi="Simplified Arabic" w:cs="Simplified Arabic"/>
                <w:b/>
                <w:bCs/>
                <w:sz w:val="28"/>
                <w:szCs w:val="28"/>
                <w:rtl/>
              </w:rPr>
            </w:pPr>
            <w:r w:rsidRPr="00C970AB">
              <w:rPr>
                <w:rFonts w:ascii="Simplified Arabic" w:hAnsi="Simplified Arabic" w:cs="Simplified Arabic"/>
                <w:b/>
                <w:bCs/>
                <w:sz w:val="28"/>
                <w:szCs w:val="28"/>
                <w:rtl/>
              </w:rPr>
              <w:t>التصورات النفسية</w:t>
            </w:r>
          </w:p>
        </w:tc>
        <w:tc>
          <w:tcPr>
            <w:tcW w:w="4594" w:type="dxa"/>
            <w:shd w:val="clear" w:color="auto" w:fill="auto"/>
          </w:tcPr>
          <w:p w:rsidR="00180FDF" w:rsidRPr="00C970AB" w:rsidRDefault="00180FDF" w:rsidP="00180FDF">
            <w:pPr>
              <w:bidi/>
              <w:spacing w:line="360" w:lineRule="auto"/>
              <w:jc w:val="center"/>
              <w:rPr>
                <w:rFonts w:ascii="Simplified Arabic" w:hAnsi="Simplified Arabic" w:cs="Simplified Arabic"/>
                <w:b/>
                <w:bCs/>
                <w:sz w:val="28"/>
                <w:szCs w:val="28"/>
                <w:rtl/>
              </w:rPr>
            </w:pPr>
            <w:r w:rsidRPr="00C970AB">
              <w:rPr>
                <w:rFonts w:ascii="Simplified Arabic" w:hAnsi="Simplified Arabic" w:cs="Simplified Arabic"/>
                <w:b/>
                <w:bCs/>
                <w:sz w:val="28"/>
                <w:szCs w:val="28"/>
                <w:rtl/>
              </w:rPr>
              <w:t>مظاهرها</w:t>
            </w:r>
          </w:p>
        </w:tc>
      </w:tr>
      <w:tr w:rsidR="00180FDF" w:rsidRPr="00C970AB" w:rsidTr="00325E92">
        <w:trPr>
          <w:trHeight w:val="1336"/>
        </w:trPr>
        <w:tc>
          <w:tcPr>
            <w:tcW w:w="3332" w:type="dxa"/>
            <w:shd w:val="clear" w:color="auto" w:fill="auto"/>
          </w:tcPr>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t>الجرح النرجسي</w:t>
            </w:r>
          </w:p>
        </w:tc>
        <w:tc>
          <w:tcPr>
            <w:tcW w:w="4594" w:type="dxa"/>
            <w:shd w:val="clear" w:color="auto" w:fill="auto"/>
          </w:tcPr>
          <w:p w:rsidR="00180FDF" w:rsidRPr="00022103" w:rsidRDefault="00180FDF" w:rsidP="00E46D58">
            <w:pPr>
              <w:numPr>
                <w:ilvl w:val="0"/>
                <w:numId w:val="75"/>
              </w:numPr>
              <w:bidi/>
              <w:spacing w:after="160" w:line="360" w:lineRule="auto"/>
              <w:jc w:val="both"/>
              <w:rPr>
                <w:rFonts w:ascii="Simplified Arabic" w:hAnsi="Simplified Arabic" w:cs="Simplified Arabic"/>
                <w:sz w:val="28"/>
                <w:szCs w:val="28"/>
              </w:rPr>
            </w:pPr>
            <w:r w:rsidRPr="00022103">
              <w:rPr>
                <w:rFonts w:ascii="Simplified Arabic" w:hAnsi="Simplified Arabic" w:cs="Simplified Arabic"/>
                <w:sz w:val="28"/>
                <w:szCs w:val="28"/>
                <w:rtl/>
              </w:rPr>
              <w:t>"الحاجة ليبغيها</w:t>
            </w:r>
            <w:r w:rsidRPr="00022103">
              <w:rPr>
                <w:rFonts w:ascii="Simplified Arabic" w:hAnsi="Simplified Arabic" w:cs="Simplified Arabic"/>
                <w:sz w:val="28"/>
                <w:szCs w:val="28"/>
              </w:rPr>
              <w:t xml:space="preserve"> </w:t>
            </w:r>
            <w:r w:rsidRPr="00022103">
              <w:rPr>
                <w:rFonts w:ascii="Simplified Arabic" w:hAnsi="Simplified Arabic" w:cs="Simplified Arabic"/>
                <w:sz w:val="28"/>
                <w:szCs w:val="28"/>
                <w:rtl/>
              </w:rPr>
              <w:t>نعطوهاله"</w:t>
            </w:r>
          </w:p>
          <w:p w:rsidR="00180FDF" w:rsidRPr="00C970AB" w:rsidRDefault="00180FDF" w:rsidP="00E46D58">
            <w:pPr>
              <w:numPr>
                <w:ilvl w:val="0"/>
                <w:numId w:val="75"/>
              </w:numPr>
              <w:bidi/>
              <w:spacing w:after="160" w:line="360" w:lineRule="auto"/>
              <w:jc w:val="both"/>
              <w:rPr>
                <w:rFonts w:ascii="Simplified Arabic" w:hAnsi="Simplified Arabic" w:cs="Simplified Arabic"/>
                <w:b/>
                <w:bCs/>
                <w:sz w:val="28"/>
                <w:szCs w:val="28"/>
                <w:rtl/>
              </w:rPr>
            </w:pPr>
            <w:r w:rsidRPr="00022103">
              <w:rPr>
                <w:rFonts w:ascii="Simplified Arabic" w:hAnsi="Simplified Arabic" w:cs="Simplified Arabic" w:hint="cs"/>
                <w:sz w:val="28"/>
                <w:szCs w:val="28"/>
                <w:rtl/>
              </w:rPr>
              <w:t>من خلال شبكة الملاحظة: الالتزام بالعلاج، الانضباط في المواعيد، الانسحاب ورفض التكلم، البكاء</w:t>
            </w:r>
            <w:r w:rsidRPr="00C970AB">
              <w:rPr>
                <w:rFonts w:ascii="Simplified Arabic" w:hAnsi="Simplified Arabic" w:cs="Simplified Arabic" w:hint="cs"/>
                <w:b/>
                <w:bCs/>
                <w:sz w:val="28"/>
                <w:szCs w:val="28"/>
                <w:rtl/>
              </w:rPr>
              <w:t xml:space="preserve"> </w:t>
            </w:r>
          </w:p>
        </w:tc>
      </w:tr>
      <w:tr w:rsidR="00180FDF" w:rsidRPr="00C970AB" w:rsidTr="00325E92">
        <w:trPr>
          <w:trHeight w:val="942"/>
        </w:trPr>
        <w:tc>
          <w:tcPr>
            <w:tcW w:w="3332" w:type="dxa"/>
            <w:shd w:val="clear" w:color="auto" w:fill="auto"/>
          </w:tcPr>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b/>
                <w:bCs/>
                <w:sz w:val="28"/>
                <w:szCs w:val="28"/>
                <w:rtl/>
              </w:rPr>
              <w:t>تحطم صورة الطفل المثالي</w:t>
            </w:r>
          </w:p>
        </w:tc>
        <w:tc>
          <w:tcPr>
            <w:tcW w:w="4594" w:type="dxa"/>
            <w:shd w:val="clear" w:color="auto" w:fill="auto"/>
          </w:tcPr>
          <w:p w:rsidR="00180FDF" w:rsidRPr="00022103" w:rsidRDefault="00180FDF" w:rsidP="00E46D58">
            <w:pPr>
              <w:numPr>
                <w:ilvl w:val="0"/>
                <w:numId w:val="75"/>
              </w:numPr>
              <w:bidi/>
              <w:spacing w:after="160" w:line="360" w:lineRule="auto"/>
              <w:jc w:val="both"/>
              <w:rPr>
                <w:rFonts w:ascii="Simplified Arabic" w:hAnsi="Simplified Arabic" w:cs="Simplified Arabic"/>
                <w:sz w:val="28"/>
                <w:szCs w:val="28"/>
              </w:rPr>
            </w:pPr>
            <w:r w:rsidRPr="00022103">
              <w:rPr>
                <w:rFonts w:ascii="Simplified Arabic" w:hAnsi="Simplified Arabic" w:cs="Simplified Arabic"/>
                <w:sz w:val="28"/>
                <w:szCs w:val="28"/>
                <w:rtl/>
              </w:rPr>
              <w:t>"ولدي فيه السكر !!" تدل على عدم تقبل المرض.</w:t>
            </w:r>
          </w:p>
          <w:p w:rsidR="00180FDF" w:rsidRPr="00022103" w:rsidRDefault="00180FDF" w:rsidP="00E46D58">
            <w:pPr>
              <w:numPr>
                <w:ilvl w:val="0"/>
                <w:numId w:val="75"/>
              </w:numPr>
              <w:bidi/>
              <w:spacing w:after="160" w:line="360" w:lineRule="auto"/>
              <w:jc w:val="both"/>
              <w:rPr>
                <w:rFonts w:ascii="Simplified Arabic" w:hAnsi="Simplified Arabic" w:cs="Simplified Arabic"/>
                <w:sz w:val="28"/>
                <w:szCs w:val="28"/>
                <w:rtl/>
              </w:rPr>
            </w:pPr>
            <w:r w:rsidRPr="00022103">
              <w:rPr>
                <w:rFonts w:ascii="Simplified Arabic" w:hAnsi="Simplified Arabic" w:cs="Simplified Arabic" w:hint="cs"/>
                <w:sz w:val="28"/>
                <w:szCs w:val="28"/>
                <w:rtl/>
              </w:rPr>
              <w:t xml:space="preserve"> من خلال شبكة الملاحظة: التمسك بيد الطفل، البكاء، الاهتمام الزائد بالطفل</w:t>
            </w:r>
          </w:p>
        </w:tc>
      </w:tr>
      <w:tr w:rsidR="00180FDF" w:rsidRPr="00C970AB" w:rsidTr="00325E92">
        <w:trPr>
          <w:trHeight w:val="1492"/>
        </w:trPr>
        <w:tc>
          <w:tcPr>
            <w:tcW w:w="3332" w:type="dxa"/>
            <w:shd w:val="clear" w:color="auto" w:fill="auto"/>
          </w:tcPr>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hint="cs"/>
                <w:b/>
                <w:bCs/>
                <w:sz w:val="28"/>
                <w:szCs w:val="28"/>
                <w:rtl/>
              </w:rPr>
              <w:t>قلق المستقبل</w:t>
            </w:r>
          </w:p>
          <w:p w:rsidR="00180FDF" w:rsidRPr="00C970AB" w:rsidRDefault="00180FDF" w:rsidP="00180FDF">
            <w:pPr>
              <w:bidi/>
              <w:spacing w:line="360" w:lineRule="auto"/>
              <w:jc w:val="both"/>
              <w:rPr>
                <w:rFonts w:ascii="Simplified Arabic" w:hAnsi="Simplified Arabic" w:cs="Simplified Arabic"/>
                <w:b/>
                <w:bCs/>
                <w:sz w:val="28"/>
                <w:szCs w:val="28"/>
                <w:rtl/>
              </w:rPr>
            </w:pPr>
          </w:p>
        </w:tc>
        <w:tc>
          <w:tcPr>
            <w:tcW w:w="4594" w:type="dxa"/>
            <w:shd w:val="clear" w:color="auto" w:fill="auto"/>
          </w:tcPr>
          <w:p w:rsidR="00180FDF" w:rsidRPr="00022103" w:rsidRDefault="00180FDF" w:rsidP="00E46D58">
            <w:pPr>
              <w:numPr>
                <w:ilvl w:val="0"/>
                <w:numId w:val="75"/>
              </w:numPr>
              <w:bidi/>
              <w:spacing w:after="160" w:line="360" w:lineRule="auto"/>
              <w:jc w:val="both"/>
              <w:rPr>
                <w:rFonts w:ascii="Simplified Arabic" w:hAnsi="Simplified Arabic" w:cs="Simplified Arabic"/>
                <w:sz w:val="28"/>
                <w:szCs w:val="28"/>
              </w:rPr>
            </w:pPr>
            <w:r w:rsidRPr="00022103">
              <w:rPr>
                <w:rFonts w:ascii="Simplified Arabic" w:hAnsi="Simplified Arabic" w:cs="Simplified Arabic"/>
                <w:sz w:val="28"/>
                <w:szCs w:val="28"/>
                <w:rtl/>
              </w:rPr>
              <w:t>" صحاب سكر ميجيبوش صغار وانا عندي شير واحد لغادي يرفد اسمي".</w:t>
            </w:r>
          </w:p>
          <w:p w:rsidR="00180FDF" w:rsidRPr="00022103" w:rsidRDefault="00180FDF" w:rsidP="00E46D58">
            <w:pPr>
              <w:numPr>
                <w:ilvl w:val="0"/>
                <w:numId w:val="75"/>
              </w:numPr>
              <w:bidi/>
              <w:spacing w:after="160" w:line="360" w:lineRule="auto"/>
              <w:jc w:val="both"/>
              <w:rPr>
                <w:rFonts w:ascii="Simplified Arabic" w:hAnsi="Simplified Arabic" w:cs="Simplified Arabic"/>
                <w:sz w:val="28"/>
                <w:szCs w:val="28"/>
                <w:rtl/>
              </w:rPr>
            </w:pPr>
            <w:r w:rsidRPr="00022103">
              <w:rPr>
                <w:rFonts w:ascii="Simplified Arabic" w:hAnsi="Simplified Arabic" w:cs="Simplified Arabic" w:hint="cs"/>
                <w:sz w:val="28"/>
                <w:szCs w:val="28"/>
                <w:rtl/>
              </w:rPr>
              <w:t>من خلال شبكة الملاحظة: التوتر والقلق المستمر حول حالة الطفل، الارتباك من بقاء الطفل في المستشفى، أفكار قليلة عن داء السكري (تزيد في نسبة القلق)</w:t>
            </w:r>
          </w:p>
        </w:tc>
      </w:tr>
    </w:tbl>
    <w:p w:rsidR="00325E92" w:rsidRDefault="00325E92" w:rsidP="00325E92">
      <w:pPr>
        <w:bidi/>
        <w:spacing w:line="360" w:lineRule="auto"/>
        <w:jc w:val="both"/>
        <w:rPr>
          <w:rFonts w:ascii="Simplified Arabic" w:hAnsi="Simplified Arabic" w:cs="Simplified Arabic"/>
          <w:sz w:val="28"/>
          <w:szCs w:val="28"/>
          <w:rtl/>
        </w:rPr>
      </w:pPr>
    </w:p>
    <w:p w:rsidR="00180FDF" w:rsidRPr="00325E92" w:rsidRDefault="00180FDF" w:rsidP="00325E92">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sz w:val="28"/>
          <w:szCs w:val="28"/>
          <w:rtl/>
        </w:rPr>
        <w:lastRenderedPageBreak/>
        <w:t>من خلال النتائج الكيفية للمقابلة نصف الموجهة والملاحظة العيادية الموضحة في الجدول رقم (</w:t>
      </w:r>
      <w:r>
        <w:rPr>
          <w:rFonts w:ascii="Simplified Arabic" w:hAnsi="Simplified Arabic" w:cs="Simplified Arabic"/>
          <w:sz w:val="28"/>
          <w:szCs w:val="28"/>
          <w:lang w:val="en-US"/>
        </w:rPr>
        <w:t>04</w:t>
      </w:r>
      <w:r w:rsidRPr="00022103">
        <w:rPr>
          <w:rFonts w:ascii="Simplified Arabic" w:hAnsi="Simplified Arabic" w:cs="Simplified Arabic"/>
          <w:sz w:val="28"/>
          <w:szCs w:val="28"/>
          <w:rtl/>
        </w:rPr>
        <w:t xml:space="preserve"> ) تبين أن تشخيص الطفل بداء السكري سبب جرحا نرجسيا، تحطم صورة الطفل المثالي و قلق المستقبل بالنسبة للحالة الثالثة، حيث تمثل الجرح النرجسي في قول الام والأب (الحاجة ليبغيها نعطوهاله )، كما تمثل التصور النفسي لتحطم صورة الطفل المثالي في قول الأب (ولدي فيه السكر !!)، وظهر قلق المستقبل أثناء سير المقابلة عندما عبر الأب على مستقبل ابنه الغامض</w:t>
      </w:r>
      <w:r w:rsidRPr="00C970AB">
        <w:rPr>
          <w:rFonts w:ascii="Simplified Arabic" w:hAnsi="Simplified Arabic" w:cs="Simplified Arabic"/>
          <w:b/>
          <w:bCs/>
          <w:sz w:val="28"/>
          <w:szCs w:val="28"/>
          <w:rtl/>
        </w:rPr>
        <w:t xml:space="preserve"> </w:t>
      </w:r>
      <w:r w:rsidRPr="00022103">
        <w:rPr>
          <w:rFonts w:ascii="Simplified Arabic" w:hAnsi="Simplified Arabic" w:cs="Simplified Arabic"/>
          <w:sz w:val="28"/>
          <w:szCs w:val="28"/>
          <w:rtl/>
        </w:rPr>
        <w:t xml:space="preserve">في قوله (صحاب سكر ميجيبوش صغار وانا عندي شير واحد لغادي يرفد اسمي). </w:t>
      </w:r>
    </w:p>
    <w:p w:rsidR="00180FDF" w:rsidRPr="00C970AB" w:rsidRDefault="00180FDF" w:rsidP="00180FDF">
      <w:pPr>
        <w:bidi/>
        <w:spacing w:line="360" w:lineRule="auto"/>
        <w:jc w:val="both"/>
        <w:rPr>
          <w:rFonts w:ascii="Simplified Arabic" w:hAnsi="Simplified Arabic" w:cs="Simplified Arabic"/>
          <w:b/>
          <w:bCs/>
          <w:sz w:val="28"/>
          <w:szCs w:val="28"/>
          <w:rtl/>
        </w:rPr>
      </w:pPr>
      <w:r w:rsidRPr="00C970AB">
        <w:rPr>
          <w:rFonts w:ascii="Simplified Arabic" w:hAnsi="Simplified Arabic" w:cs="Simplified Arabic" w:hint="cs"/>
          <w:b/>
          <w:bCs/>
          <w:sz w:val="28"/>
          <w:szCs w:val="28"/>
          <w:rtl/>
        </w:rPr>
        <w:t>الاستنتاج العام:</w:t>
      </w:r>
    </w:p>
    <w:p w:rsidR="00180FDF" w:rsidRPr="00022103" w:rsidRDefault="00180FDF" w:rsidP="00180FDF">
      <w:pPr>
        <w:bidi/>
        <w:spacing w:line="360" w:lineRule="auto"/>
        <w:jc w:val="both"/>
        <w:rPr>
          <w:rFonts w:ascii="Simplified Arabic" w:hAnsi="Simplified Arabic" w:cs="Simplified Arabic"/>
          <w:sz w:val="28"/>
          <w:szCs w:val="28"/>
          <w:rtl/>
        </w:rPr>
      </w:pPr>
      <w:r w:rsidRPr="00022103">
        <w:rPr>
          <w:rFonts w:ascii="Simplified Arabic" w:hAnsi="Simplified Arabic" w:cs="Simplified Arabic" w:hint="cs"/>
          <w:sz w:val="28"/>
          <w:szCs w:val="28"/>
          <w:rtl/>
        </w:rPr>
        <w:t>يتضح من الدراسة العيادية أن إصابة الطفل بداء السكري لها تأثيرات عميقة على الآباء وتتطلب دعما عاطفيا ونفسيا مكثفا لهم من أجل التعامل مع هذه التحديات وتامين رعاية مناسبة لأطفالهم المصابين.</w:t>
      </w:r>
    </w:p>
    <w:p w:rsidR="00180FDF" w:rsidRDefault="00180FDF" w:rsidP="00180FDF">
      <w:pPr>
        <w:bidi/>
        <w:spacing w:line="360" w:lineRule="auto"/>
        <w:jc w:val="both"/>
        <w:rPr>
          <w:rFonts w:ascii="Simplified Arabic" w:hAnsi="Simplified Arabic" w:cs="Simplified Arabic"/>
          <w:b/>
          <w:bCs/>
          <w:sz w:val="28"/>
          <w:szCs w:val="28"/>
          <w:rtl/>
        </w:rPr>
      </w:pPr>
      <w:r w:rsidRPr="00022103">
        <w:rPr>
          <w:rFonts w:ascii="Simplified Arabic" w:hAnsi="Simplified Arabic" w:cs="Simplified Arabic" w:hint="cs"/>
          <w:sz w:val="28"/>
          <w:szCs w:val="28"/>
          <w:rtl/>
        </w:rPr>
        <w:t>إذ تؤدي إصابة الطفل بهذا المرض المزمن إلى جرح نرجسي للآباء، هذا الجرح يتجلى في مشاعر الإحباط والحزن بسبب عدم تحقق الصورة المثالية التي كانوا يرجوها لأطفالهم، حيث تظهر الأمهات استجابات أكثر توجسا لفقدان مكانتهن الاجتماعية وتأثير الإصابة على قدرتهن على الإنجاب، في حين يظهر الآباء تفاعلات تشمل الهروب من الواقع والانكار لمرض الطفل مما يعكس تجاوبهم المختلف مع التحديات</w:t>
      </w:r>
      <w:r w:rsidRPr="00C970AB">
        <w:rPr>
          <w:rFonts w:ascii="Simplified Arabic" w:hAnsi="Simplified Arabic" w:cs="Simplified Arabic" w:hint="cs"/>
          <w:b/>
          <w:bCs/>
          <w:sz w:val="28"/>
          <w:szCs w:val="28"/>
          <w:rtl/>
        </w:rPr>
        <w:t xml:space="preserve"> </w:t>
      </w:r>
      <w:r w:rsidRPr="00022103">
        <w:rPr>
          <w:rFonts w:ascii="Simplified Arabic" w:hAnsi="Simplified Arabic" w:cs="Simplified Arabic" w:hint="cs"/>
          <w:sz w:val="28"/>
          <w:szCs w:val="28"/>
          <w:rtl/>
        </w:rPr>
        <w:t>الناجمة عن التشخيص، كما يعبر الآباء عن مخاوفهم من المستقبل سواء من الناحية الاجتماعية أو الصحية وهو ما يعكس قلقهم العميق حيال القدرة على التعامل مع داء السكري طوال حياة أطفالهم.</w:t>
      </w:r>
    </w:p>
    <w:p w:rsidR="00180FDF" w:rsidRPr="00F60DA7"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 </w:t>
      </w:r>
      <w:r w:rsidRPr="00500DF1">
        <w:rPr>
          <w:rFonts w:ascii="Simplified Arabic" w:hAnsi="Simplified Arabic" w:cs="Simplified Arabic" w:hint="cs"/>
          <w:b/>
          <w:bCs/>
          <w:sz w:val="28"/>
          <w:szCs w:val="28"/>
          <w:rtl/>
        </w:rPr>
        <w:t>المنهج المتبع وأدواته:</w:t>
      </w:r>
    </w:p>
    <w:p w:rsidR="00325E92"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يعد المنهج جزءا أساسيا وحيويا في عملية البحث العلمي، حيث يمثل الإطار الذي يستند إليه الباحث </w:t>
      </w:r>
      <w:r w:rsidRPr="00C970AB">
        <w:rPr>
          <w:rFonts w:ascii="Simplified Arabic" w:hAnsi="Simplified Arabic" w:cs="Simplified Arabic" w:hint="cs"/>
          <w:sz w:val="28"/>
          <w:szCs w:val="28"/>
          <w:rtl/>
        </w:rPr>
        <w:t>لفهم الظواهر</w:t>
      </w:r>
      <w:r>
        <w:rPr>
          <w:rFonts w:ascii="Simplified Arabic" w:hAnsi="Simplified Arabic" w:cs="Simplified Arabic"/>
          <w:sz w:val="28"/>
          <w:szCs w:val="28"/>
          <w:rtl/>
        </w:rPr>
        <w:t>;</w:t>
      </w:r>
      <w:r w:rsidRPr="00C970AB">
        <w:rPr>
          <w:rFonts w:ascii="Simplified Arabic" w:hAnsi="Simplified Arabic" w:cs="Simplified Arabic" w:hint="cs"/>
          <w:sz w:val="28"/>
          <w:szCs w:val="28"/>
          <w:rtl/>
        </w:rPr>
        <w:t xml:space="preserve"> تحليله</w:t>
      </w:r>
      <w:r>
        <w:rPr>
          <w:rFonts w:ascii="Simplified Arabic" w:hAnsi="Simplified Arabic" w:cs="Simplified Arabic" w:hint="cs"/>
          <w:sz w:val="28"/>
          <w:szCs w:val="28"/>
          <w:rtl/>
        </w:rPr>
        <w:t>ا، تفسيرها بطريقة منهجية ومنطقية، ف</w:t>
      </w:r>
      <w:r w:rsidRPr="00562FCD">
        <w:rPr>
          <w:rFonts w:ascii="Simplified Arabic" w:hAnsi="Simplified Arabic" w:cs="Simplified Arabic" w:hint="cs"/>
          <w:sz w:val="28"/>
          <w:szCs w:val="28"/>
          <w:rtl/>
        </w:rPr>
        <w:t>هو مجموعة من الخطوات المنظمة</w:t>
      </w:r>
      <w:r>
        <w:rPr>
          <w:rFonts w:ascii="Simplified Arabic" w:hAnsi="Simplified Arabic" w:cs="Simplified Arabic" w:hint="cs"/>
          <w:sz w:val="28"/>
          <w:szCs w:val="28"/>
          <w:rtl/>
        </w:rPr>
        <w:t>،</w:t>
      </w:r>
      <w:r w:rsidRPr="00562FCD">
        <w:rPr>
          <w:rFonts w:ascii="Simplified Arabic" w:hAnsi="Simplified Arabic" w:cs="Simplified Arabic" w:hint="cs"/>
          <w:sz w:val="28"/>
          <w:szCs w:val="28"/>
          <w:rtl/>
        </w:rPr>
        <w:t xml:space="preserve"> العمليات العقلية الواعية</w:t>
      </w:r>
      <w:r>
        <w:rPr>
          <w:rFonts w:ascii="Simplified Arabic" w:hAnsi="Simplified Arabic" w:cs="Simplified Arabic" w:hint="cs"/>
          <w:sz w:val="28"/>
          <w:szCs w:val="28"/>
          <w:rtl/>
        </w:rPr>
        <w:t xml:space="preserve">، </w:t>
      </w:r>
      <w:r w:rsidRPr="00562FCD">
        <w:rPr>
          <w:rFonts w:ascii="Simplified Arabic" w:hAnsi="Simplified Arabic" w:cs="Simplified Arabic" w:hint="cs"/>
          <w:sz w:val="28"/>
          <w:szCs w:val="28"/>
          <w:rtl/>
        </w:rPr>
        <w:t xml:space="preserve">المبادئ العامة والطرق الفعلية التي يستخدمها الباحث </w:t>
      </w:r>
      <w:r>
        <w:rPr>
          <w:rFonts w:ascii="Simplified Arabic" w:hAnsi="Simplified Arabic" w:cs="Simplified Arabic" w:hint="cs"/>
          <w:sz w:val="28"/>
          <w:szCs w:val="28"/>
          <w:rtl/>
        </w:rPr>
        <w:t xml:space="preserve">لتحديد مسار البحث من أجل تحقيق أهدافه بشكل فعال، كما يهدف المنهج إلى الإجابة عن الأسئلة المتعلقة بكيفية حل المشكلة المطروحة للبحث، وكيفية كشف جوهر الحقيقة والوصول إلى استنتاجات يقينية تفتقر إلى </w:t>
      </w:r>
    </w:p>
    <w:p w:rsidR="00180FDF" w:rsidRDefault="00180FDF" w:rsidP="00325E92">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الشك او الاحتمال. </w:t>
      </w:r>
    </w:p>
    <w:p w:rsidR="00180FDF" w:rsidRPr="004666F8"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إضافة لذلك يساعد الباحث في تحديد التقنيات والأساليب المناسبة لجمع البيانات وتحليلها، ونظرا للدراسة الحالية التي تهدف إلى تحسين التصورات النفسية لآباء طفل داء السكري من خلال إدراجهم في برنامج علاجي في إطار التربية العلاجية، تم الاعتماد على المنهج العيادي باعتباره المنهج المناسب للموضوع، </w:t>
      </w:r>
      <w:r w:rsidRPr="004666F8">
        <w:rPr>
          <w:rFonts w:ascii="Simplified Arabic" w:hAnsi="Simplified Arabic" w:cs="Simplified Arabic" w:hint="cs"/>
          <w:sz w:val="28"/>
          <w:szCs w:val="28"/>
          <w:rtl/>
        </w:rPr>
        <w:t xml:space="preserve">لتحليل وتفسير سلوكيات الأفراد والقائم على دراسة الحالة التي تعتبر الطريقة التي يرصن عبرها الأخصائي النفساني التشخيص </w:t>
      </w:r>
      <w:r w:rsidRPr="00C970AB">
        <w:rPr>
          <w:rFonts w:ascii="Simplified Arabic" w:hAnsi="Simplified Arabic" w:cs="Simplified Arabic" w:hint="cs"/>
          <w:sz w:val="28"/>
          <w:szCs w:val="28"/>
          <w:rtl/>
        </w:rPr>
        <w:t>والتنبؤ</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4666F8">
        <w:rPr>
          <w:rFonts w:ascii="Simplified Arabic" w:hAnsi="Simplified Arabic" w:cs="Simplified Arabic" w:hint="cs"/>
          <w:sz w:val="28"/>
          <w:szCs w:val="28"/>
          <w:rtl/>
        </w:rPr>
        <w:t xml:space="preserve">إنها البحث عن تفردن </w:t>
      </w:r>
      <w:r w:rsidRPr="004666F8">
        <w:rPr>
          <w:rFonts w:ascii="Simplified Arabic" w:hAnsi="Simplified Arabic" w:cs="Simplified Arabic"/>
          <w:sz w:val="28"/>
          <w:szCs w:val="28"/>
        </w:rPr>
        <w:t>la singularité</w:t>
      </w:r>
      <w:r w:rsidRPr="004666F8">
        <w:rPr>
          <w:rFonts w:ascii="Simplified Arabic" w:hAnsi="Simplified Arabic" w:cs="Simplified Arabic" w:hint="cs"/>
          <w:sz w:val="28"/>
          <w:szCs w:val="28"/>
          <w:rtl/>
        </w:rPr>
        <w:t xml:space="preserve"> الشخص، إعادة وضعه في سياقه الحياتي وفي تاريخه وفق فهم سيروراته الداخل-نفسية اللاشعورية ومعاشه الذاتي الشعوري.</w:t>
      </w:r>
      <w:r>
        <w:rPr>
          <w:rFonts w:ascii="Simplified Arabic" w:hAnsi="Simplified Arabic" w:cs="Simplified Arabic" w:hint="cs"/>
          <w:sz w:val="28"/>
          <w:szCs w:val="28"/>
          <w:rtl/>
        </w:rPr>
        <w:t xml:space="preserve"> </w:t>
      </w:r>
    </w:p>
    <w:p w:rsidR="00180FDF" w:rsidRPr="00053772" w:rsidRDefault="00180FDF" w:rsidP="00180FDF">
      <w:pPr>
        <w:bidi/>
        <w:spacing w:line="360" w:lineRule="auto"/>
        <w:rPr>
          <w:rFonts w:ascii="Simplified Arabic" w:hAnsi="Simplified Arabic" w:cs="Simplified Arabic"/>
          <w:sz w:val="28"/>
          <w:szCs w:val="28"/>
          <w:rtl/>
        </w:rPr>
      </w:pPr>
      <w:r w:rsidRPr="00053772">
        <w:rPr>
          <w:rFonts w:ascii="Simplified Arabic" w:hAnsi="Simplified Arabic" w:cs="Simplified Arabic" w:hint="cs"/>
          <w:sz w:val="28"/>
          <w:szCs w:val="28"/>
          <w:rtl/>
        </w:rPr>
        <w:t>يعرفها</w:t>
      </w:r>
      <w:r>
        <w:rPr>
          <w:rFonts w:ascii="Simplified Arabic" w:hAnsi="Simplified Arabic" w:cs="Simplified Arabic" w:hint="cs"/>
          <w:b/>
          <w:bCs/>
          <w:sz w:val="28"/>
          <w:szCs w:val="28"/>
          <w:rtl/>
        </w:rPr>
        <w:t xml:space="preserve"> </w:t>
      </w:r>
      <w:r>
        <w:rPr>
          <w:rFonts w:ascii="Simplified Arabic" w:hAnsi="Simplified Arabic" w:cs="Simplified Arabic"/>
          <w:sz w:val="28"/>
          <w:szCs w:val="28"/>
        </w:rPr>
        <w:t>Doran Jack</w:t>
      </w:r>
      <w:r>
        <w:rPr>
          <w:rFonts w:ascii="Simplified Arabic" w:hAnsi="Simplified Arabic" w:cs="Simplified Arabic" w:hint="cs"/>
          <w:sz w:val="28"/>
          <w:szCs w:val="28"/>
          <w:rtl/>
        </w:rPr>
        <w:t xml:space="preserve"> (2001،</w:t>
      </w:r>
      <w:r>
        <w:rPr>
          <w:rFonts w:ascii="Simplified Arabic" w:hAnsi="Simplified Arabic" w:cs="Simplified Arabic"/>
          <w:sz w:val="28"/>
          <w:szCs w:val="28"/>
        </w:rPr>
        <w:t>09</w:t>
      </w:r>
      <w:r>
        <w:rPr>
          <w:rFonts w:ascii="Simplified Arabic" w:hAnsi="Simplified Arabic" w:cs="Simplified Arabic" w:hint="cs"/>
          <w:sz w:val="28"/>
          <w:szCs w:val="28"/>
          <w:rtl/>
        </w:rPr>
        <w:t xml:space="preserve"> </w:t>
      </w:r>
      <w:r>
        <w:rPr>
          <w:rFonts w:ascii="Simplified Arabic" w:hAnsi="Simplified Arabic" w:cs="Simplified Arabic"/>
          <w:sz w:val="28"/>
          <w:szCs w:val="28"/>
        </w:rPr>
        <w:t>P</w:t>
      </w:r>
      <w:r>
        <w:rPr>
          <w:rFonts w:ascii="Simplified Arabic" w:hAnsi="Simplified Arabic" w:cs="Simplified Arabic" w:hint="cs"/>
          <w:sz w:val="28"/>
          <w:szCs w:val="28"/>
          <w:rtl/>
        </w:rPr>
        <w:t>) بأنها وثيقة تنتج لاحقا، مركزة على السمات المسجلة لأنها تفترض عمل تحليلي وتركيبي للوسيلة الاكلينيكية.</w:t>
      </w:r>
    </w:p>
    <w:p w:rsidR="00180FDF" w:rsidRDefault="00180FDF" w:rsidP="00180FDF">
      <w:pPr>
        <w:bidi/>
        <w:spacing w:line="360" w:lineRule="auto"/>
        <w:rPr>
          <w:rFonts w:ascii="Simplified Arabic" w:hAnsi="Simplified Arabic" w:cs="Simplified Arabic"/>
          <w:b/>
          <w:bCs/>
          <w:sz w:val="28"/>
          <w:szCs w:val="28"/>
          <w:rtl/>
        </w:rPr>
      </w:pPr>
      <w:r w:rsidRPr="001925BC">
        <w:rPr>
          <w:rFonts w:ascii="Simplified Arabic" w:hAnsi="Simplified Arabic" w:cs="Simplified Arabic" w:hint="cs"/>
          <w:b/>
          <w:bCs/>
          <w:sz w:val="28"/>
          <w:szCs w:val="28"/>
          <w:rtl/>
        </w:rPr>
        <w:t>تعريف المنهج العيادي:</w:t>
      </w:r>
    </w:p>
    <w:p w:rsidR="00180FDF" w:rsidRPr="001925BC"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يستخدم المنهج العيادي في إطار المساعدة النفسية، للإحاطة الشاملة بتفاصيل الحالة من منظور دينامي، علائقي وتاريخي. كما يستخدم هذا المنهج في البحث العلمي من أجل دراسة الظاهرة النفسية </w:t>
      </w:r>
      <w:r>
        <w:rPr>
          <w:rFonts w:ascii="Simplified Arabic" w:hAnsi="Simplified Arabic" w:cs="Simplified Arabic" w:hint="cs"/>
          <w:sz w:val="28"/>
          <w:szCs w:val="28"/>
          <w:rtl/>
        </w:rPr>
        <w:lastRenderedPageBreak/>
        <w:t>للوقوف على تفاصيلها بشكل دقيق، بهدف التعرف على القوانين التي تحكمها وتحركها</w:t>
      </w:r>
      <w:r w:rsidRPr="00721EFB">
        <w:rPr>
          <w:rFonts w:ascii="Simplified Arabic" w:hAnsi="Simplified Arabic" w:cs="Simplified Arabic" w:hint="cs"/>
          <w:sz w:val="28"/>
          <w:szCs w:val="28"/>
          <w:rtl/>
        </w:rPr>
        <w:t>. (شرادي،</w:t>
      </w:r>
      <w:r>
        <w:rPr>
          <w:rFonts w:ascii="Simplified Arabic" w:hAnsi="Simplified Arabic" w:cs="Simplified Arabic" w:hint="cs"/>
          <w:sz w:val="28"/>
          <w:szCs w:val="28"/>
          <w:rtl/>
        </w:rPr>
        <w:t>2007،</w:t>
      </w:r>
      <w:r w:rsidRPr="00721EFB">
        <w:rPr>
          <w:rFonts w:ascii="Simplified Arabic" w:hAnsi="Simplified Arabic" w:cs="Simplified Arabic" w:hint="cs"/>
          <w:sz w:val="28"/>
          <w:szCs w:val="28"/>
          <w:rtl/>
        </w:rPr>
        <w:t xml:space="preserve"> ص26</w:t>
      </w:r>
      <w:bookmarkStart w:id="4" w:name="_Hlk159875401"/>
      <w:r>
        <w:rPr>
          <w:rFonts w:ascii="Simplified Arabic" w:hAnsi="Simplified Arabic" w:cs="Simplified Arabic" w:hint="cs"/>
          <w:sz w:val="28"/>
          <w:szCs w:val="28"/>
          <w:rtl/>
        </w:rPr>
        <w:t>)</w:t>
      </w:r>
    </w:p>
    <w:bookmarkEnd w:id="4"/>
    <w:p w:rsidR="00180FDF" w:rsidRPr="00325E92" w:rsidRDefault="00180FDF" w:rsidP="00325E92">
      <w:pPr>
        <w:pStyle w:val="Paragraphedeliste"/>
        <w:numPr>
          <w:ilvl w:val="0"/>
          <w:numId w:val="60"/>
        </w:numPr>
        <w:bidi/>
        <w:spacing w:after="160" w:line="360" w:lineRule="auto"/>
        <w:ind w:left="0"/>
        <w:rPr>
          <w:rFonts w:ascii="Simplified Arabic" w:hAnsi="Simplified Arabic" w:cs="Simplified Arabic"/>
          <w:sz w:val="28"/>
          <w:szCs w:val="28"/>
        </w:rPr>
      </w:pPr>
      <w:r>
        <w:rPr>
          <w:rFonts w:ascii="Simplified Arabic" w:hAnsi="Simplified Arabic" w:cs="Simplified Arabic" w:hint="cs"/>
          <w:b/>
          <w:bCs/>
          <w:sz w:val="28"/>
          <w:szCs w:val="28"/>
          <w:rtl/>
        </w:rPr>
        <w:t xml:space="preserve">أدوات المنهج العيادي: </w:t>
      </w:r>
      <w:r w:rsidRPr="004666F8">
        <w:rPr>
          <w:rFonts w:ascii="Simplified Arabic" w:hAnsi="Simplified Arabic" w:cs="Simplified Arabic" w:hint="cs"/>
          <w:sz w:val="28"/>
          <w:szCs w:val="28"/>
          <w:rtl/>
        </w:rPr>
        <w:t>نظرا لموضوع البحث والمنهج المتبع</w:t>
      </w:r>
      <w:r>
        <w:rPr>
          <w:rFonts w:ascii="Simplified Arabic" w:hAnsi="Simplified Arabic" w:cs="Simplified Arabic" w:hint="cs"/>
          <w:b/>
          <w:bCs/>
          <w:sz w:val="28"/>
          <w:szCs w:val="28"/>
          <w:rtl/>
        </w:rPr>
        <w:t xml:space="preserve"> </w:t>
      </w:r>
      <w:r w:rsidRPr="00562FCD">
        <w:rPr>
          <w:rFonts w:ascii="Simplified Arabic" w:hAnsi="Simplified Arabic" w:cs="Simplified Arabic" w:hint="cs"/>
          <w:sz w:val="28"/>
          <w:szCs w:val="28"/>
          <w:rtl/>
        </w:rPr>
        <w:t>تم الا</w:t>
      </w:r>
      <w:r>
        <w:rPr>
          <w:rFonts w:ascii="Simplified Arabic" w:hAnsi="Simplified Arabic" w:cs="Simplified Arabic" w:hint="cs"/>
          <w:sz w:val="28"/>
          <w:szCs w:val="28"/>
          <w:rtl/>
        </w:rPr>
        <w:t>ستناد</w:t>
      </w:r>
      <w:r w:rsidRPr="00562FCD">
        <w:rPr>
          <w:rFonts w:ascii="Simplified Arabic" w:hAnsi="Simplified Arabic" w:cs="Simplified Arabic" w:hint="cs"/>
          <w:sz w:val="28"/>
          <w:szCs w:val="28"/>
          <w:rtl/>
        </w:rPr>
        <w:t xml:space="preserve"> على الأدوات التالية:</w:t>
      </w:r>
    </w:p>
    <w:p w:rsidR="00180FDF" w:rsidRDefault="00180FDF" w:rsidP="00180FDF">
      <w:pPr>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1.1المقابلة العيادية:</w:t>
      </w:r>
      <w:r>
        <w:rPr>
          <w:rFonts w:ascii="Simplified Arabic" w:hAnsi="Simplified Arabic" w:cs="Simplified Arabic"/>
          <w:b/>
          <w:bCs/>
          <w:sz w:val="28"/>
          <w:szCs w:val="28"/>
        </w:rPr>
        <w:t xml:space="preserve"> </w:t>
      </w:r>
    </w:p>
    <w:p w:rsidR="00325E92" w:rsidRDefault="00180FDF" w:rsidP="00325E92">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يعرفها (سيد سليمان، 2014) بأنها:" أداة من الأدوات المهمة في فهم الفرد، وإدراك مشاعره واتجاهاته </w:t>
      </w:r>
    </w:p>
    <w:p w:rsidR="00180FDF" w:rsidRDefault="00180FDF" w:rsidP="00325E92">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حيال المواقف التي يواجهها، وحيال الأشخاص المحيطين به في الأسرة والمجتمع، وذلك بسبب ما تتيحه للأخصائي الإكلينيكي من فرصة الملاحظة المباشرة لسلوك الفرد، وفهم مشكلته عن كثب."</w:t>
      </w:r>
    </w:p>
    <w:p w:rsidR="00180FDF" w:rsidRPr="00B80D78"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ويعرفها </w:t>
      </w:r>
      <w:r>
        <w:rPr>
          <w:rFonts w:ascii="Simplified Arabic" w:hAnsi="Simplified Arabic" w:cs="Simplified Arabic"/>
          <w:sz w:val="28"/>
          <w:szCs w:val="28"/>
        </w:rPr>
        <w:t>Benony</w:t>
      </w:r>
      <w:r>
        <w:rPr>
          <w:rFonts w:ascii="Simplified Arabic" w:hAnsi="Simplified Arabic" w:cs="Simplified Arabic" w:hint="cs"/>
          <w:sz w:val="28"/>
          <w:szCs w:val="28"/>
          <w:rtl/>
        </w:rPr>
        <w:t xml:space="preserve"> و</w:t>
      </w:r>
      <w:r>
        <w:rPr>
          <w:rFonts w:ascii="Simplified Arabic" w:hAnsi="Simplified Arabic" w:cs="Simplified Arabic"/>
          <w:sz w:val="28"/>
          <w:szCs w:val="28"/>
        </w:rPr>
        <w:t>Chahraoui</w:t>
      </w:r>
      <w:r>
        <w:rPr>
          <w:rFonts w:ascii="Simplified Arabic" w:hAnsi="Simplified Arabic" w:cs="Simplified Arabic" w:hint="cs"/>
          <w:sz w:val="28"/>
          <w:szCs w:val="28"/>
          <w:rtl/>
        </w:rPr>
        <w:t xml:space="preserve"> (</w:t>
      </w:r>
      <w:r>
        <w:rPr>
          <w:rFonts w:ascii="Simplified Arabic" w:hAnsi="Simplified Arabic" w:cs="Simplified Arabic"/>
          <w:sz w:val="28"/>
          <w:szCs w:val="28"/>
        </w:rPr>
        <w:t>1999,P59</w:t>
      </w:r>
      <w:r>
        <w:rPr>
          <w:rFonts w:ascii="Simplified Arabic" w:hAnsi="Simplified Arabic" w:cs="Simplified Arabic" w:hint="cs"/>
          <w:sz w:val="28"/>
          <w:szCs w:val="28"/>
          <w:rtl/>
        </w:rPr>
        <w:t>) بأنها الوسيلة لفهم مختلف الاضطرابات وإدراك التوظيف النفسي للفرد أي توظيف جهازه النفسي، فالمفحوص لوحده هو الذي باستطاعته أن يقول لنا: أين وكيف يعاني، لذلك لابد من الإصغاء إليه جيدا.</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وتم استخدام هذه الأداة مع آباء أطفال داء السكري بهدف جمع المعلومات ومناقشة تجاربهم الشخصية في إدارة داء السكري لطفلهم، وفهم انشغالاتهم ومشاعرهم </w:t>
      </w:r>
      <w:r w:rsidRPr="008C5F83">
        <w:rPr>
          <w:rFonts w:ascii="Simplified Arabic" w:hAnsi="Simplified Arabic" w:cs="Simplified Arabic" w:hint="cs"/>
          <w:sz w:val="28"/>
          <w:szCs w:val="28"/>
          <w:rtl/>
        </w:rPr>
        <w:t>منذ التفكير في إنجاب طفل إلى لحظة تشخيص طفلهم بداء السكري</w:t>
      </w:r>
      <w:r>
        <w:rPr>
          <w:rFonts w:ascii="Simplified Arabic" w:hAnsi="Simplified Arabic" w:cs="Simplified Arabic" w:hint="cs"/>
          <w:sz w:val="28"/>
          <w:szCs w:val="28"/>
          <w:rtl/>
        </w:rPr>
        <w:t xml:space="preserve">، وفهم تصور الصراع بين رغبات الآباء ومتطلبات العالم الخارجي، ملتزمين بالإصغاء الفعال والتعاطف ( </w:t>
      </w:r>
      <w:r>
        <w:rPr>
          <w:rFonts w:ascii="Simplified Arabic" w:hAnsi="Simplified Arabic" w:cs="Simplified Arabic"/>
          <w:sz w:val="28"/>
          <w:szCs w:val="28"/>
        </w:rPr>
        <w:t>l’empathie</w:t>
      </w:r>
      <w:r>
        <w:rPr>
          <w:rFonts w:ascii="Simplified Arabic" w:hAnsi="Simplified Arabic" w:cs="Simplified Arabic" w:hint="cs"/>
          <w:sz w:val="28"/>
          <w:szCs w:val="28"/>
          <w:rtl/>
        </w:rPr>
        <w:t>).</w:t>
      </w:r>
    </w:p>
    <w:p w:rsidR="00180FDF" w:rsidRDefault="00180FDF" w:rsidP="00180FDF">
      <w:pPr>
        <w:bidi/>
        <w:spacing w:line="360" w:lineRule="auto"/>
        <w:jc w:val="both"/>
        <w:rPr>
          <w:rFonts w:ascii="Simplified Arabic" w:hAnsi="Simplified Arabic" w:cs="Simplified Arabic"/>
          <w:sz w:val="28"/>
          <w:szCs w:val="28"/>
        </w:rPr>
      </w:pPr>
      <w:r w:rsidRPr="00C970AB">
        <w:rPr>
          <w:rFonts w:ascii="Simplified Arabic" w:hAnsi="Simplified Arabic" w:cs="Simplified Arabic" w:hint="cs"/>
          <w:sz w:val="28"/>
          <w:szCs w:val="28"/>
          <w:rtl/>
        </w:rPr>
        <w:t>وعلى هذا الأساس تم بناء</w:t>
      </w:r>
      <w:r>
        <w:rPr>
          <w:rFonts w:ascii="Simplified Arabic" w:hAnsi="Simplified Arabic" w:cs="Simplified Arabic" w:hint="cs"/>
          <w:sz w:val="28"/>
          <w:szCs w:val="28"/>
          <w:rtl/>
        </w:rPr>
        <w:t xml:space="preserve"> دليل المقابلة نصف الموجهة يحتوي على أربعة محاور، والمتمثلة في: </w:t>
      </w:r>
    </w:p>
    <w:p w:rsidR="00180FDF" w:rsidRPr="00821F44" w:rsidRDefault="00180FDF" w:rsidP="00180FDF">
      <w:pPr>
        <w:bidi/>
        <w:spacing w:line="360" w:lineRule="auto"/>
        <w:jc w:val="both"/>
        <w:rPr>
          <w:rFonts w:ascii="Simplified Arabic" w:hAnsi="Simplified Arabic" w:cs="Simplified Arabic"/>
          <w:b/>
          <w:bCs/>
          <w:sz w:val="28"/>
          <w:szCs w:val="28"/>
          <w:rtl/>
        </w:rPr>
      </w:pPr>
      <w:r w:rsidRPr="00821F44">
        <w:rPr>
          <w:rFonts w:ascii="Simplified Arabic" w:hAnsi="Simplified Arabic" w:cs="Simplified Arabic"/>
          <w:b/>
          <w:bCs/>
          <w:sz w:val="28"/>
          <w:szCs w:val="28"/>
          <w:rtl/>
        </w:rPr>
        <w:t xml:space="preserve">المحور الأول: </w:t>
      </w:r>
      <w:r w:rsidRPr="00821F44">
        <w:rPr>
          <w:rFonts w:ascii="Simplified Arabic" w:hAnsi="Simplified Arabic" w:cs="Simplified Arabic" w:hint="cs"/>
          <w:sz w:val="28"/>
          <w:szCs w:val="28"/>
          <w:rtl/>
        </w:rPr>
        <w:t>تصورات مرتبطة بفترة الحمل</w:t>
      </w:r>
    </w:p>
    <w:p w:rsidR="00180FDF" w:rsidRPr="00821F44" w:rsidRDefault="00180FDF" w:rsidP="00180FDF">
      <w:pPr>
        <w:bidi/>
        <w:spacing w:line="360" w:lineRule="auto"/>
        <w:jc w:val="both"/>
        <w:rPr>
          <w:rFonts w:ascii="Simplified Arabic" w:hAnsi="Simplified Arabic" w:cs="Simplified Arabic"/>
          <w:b/>
          <w:bCs/>
          <w:sz w:val="28"/>
          <w:szCs w:val="28"/>
          <w:rtl/>
        </w:rPr>
      </w:pPr>
      <w:r w:rsidRPr="00821F44">
        <w:rPr>
          <w:rFonts w:ascii="Simplified Arabic" w:hAnsi="Simplified Arabic" w:cs="Simplified Arabic"/>
          <w:b/>
          <w:bCs/>
          <w:sz w:val="28"/>
          <w:szCs w:val="28"/>
          <w:rtl/>
        </w:rPr>
        <w:t xml:space="preserve">المحور الثاني: </w:t>
      </w:r>
      <w:r w:rsidRPr="00821F44">
        <w:rPr>
          <w:rFonts w:ascii="Simplified Arabic" w:hAnsi="Simplified Arabic" w:cs="Simplified Arabic" w:hint="cs"/>
          <w:sz w:val="28"/>
          <w:szCs w:val="28"/>
          <w:rtl/>
        </w:rPr>
        <w:t>اكتشاف إصابة الطفل بالسكري</w:t>
      </w:r>
    </w:p>
    <w:p w:rsidR="00180FDF" w:rsidRPr="00821F44" w:rsidRDefault="00180FDF" w:rsidP="00180FDF">
      <w:pPr>
        <w:bidi/>
        <w:spacing w:line="360" w:lineRule="auto"/>
        <w:jc w:val="both"/>
        <w:rPr>
          <w:rFonts w:ascii="Simplified Arabic" w:hAnsi="Simplified Arabic" w:cs="Simplified Arabic"/>
          <w:b/>
          <w:bCs/>
          <w:sz w:val="28"/>
          <w:szCs w:val="28"/>
          <w:rtl/>
        </w:rPr>
      </w:pPr>
      <w:r w:rsidRPr="00821F44">
        <w:rPr>
          <w:rFonts w:ascii="Simplified Arabic" w:hAnsi="Simplified Arabic" w:cs="Simplified Arabic"/>
          <w:b/>
          <w:bCs/>
          <w:sz w:val="28"/>
          <w:szCs w:val="28"/>
          <w:rtl/>
        </w:rPr>
        <w:lastRenderedPageBreak/>
        <w:t>المحور الثالث</w:t>
      </w:r>
      <w:r w:rsidRPr="00821F44">
        <w:rPr>
          <w:rFonts w:ascii="Simplified Arabic" w:hAnsi="Simplified Arabic" w:cs="Simplified Arabic" w:hint="cs"/>
          <w:b/>
          <w:bCs/>
          <w:sz w:val="28"/>
          <w:szCs w:val="28"/>
          <w:rtl/>
        </w:rPr>
        <w:t xml:space="preserve">: </w:t>
      </w:r>
      <w:r w:rsidRPr="00821F44">
        <w:rPr>
          <w:rFonts w:ascii="Simplified Arabic" w:hAnsi="Simplified Arabic" w:cs="Simplified Arabic" w:hint="cs"/>
          <w:sz w:val="28"/>
          <w:szCs w:val="28"/>
          <w:rtl/>
        </w:rPr>
        <w:t>تصورات الطفل السكري</w:t>
      </w:r>
    </w:p>
    <w:p w:rsidR="00180FDF" w:rsidRDefault="00180FDF" w:rsidP="00180FDF">
      <w:pPr>
        <w:bidi/>
        <w:spacing w:line="360" w:lineRule="auto"/>
        <w:jc w:val="both"/>
        <w:rPr>
          <w:rFonts w:ascii="Simplified Arabic" w:hAnsi="Simplified Arabic" w:cs="Simplified Arabic"/>
          <w:sz w:val="28"/>
          <w:szCs w:val="28"/>
          <w:rtl/>
        </w:rPr>
      </w:pPr>
      <w:r w:rsidRPr="00821F44">
        <w:rPr>
          <w:rFonts w:ascii="Simplified Arabic" w:hAnsi="Simplified Arabic" w:cs="Simplified Arabic"/>
          <w:b/>
          <w:bCs/>
          <w:sz w:val="28"/>
          <w:szCs w:val="28"/>
          <w:rtl/>
        </w:rPr>
        <w:t xml:space="preserve">المحور الرابع: </w:t>
      </w:r>
      <w:r w:rsidRPr="00821F44">
        <w:rPr>
          <w:rFonts w:ascii="Simplified Arabic" w:hAnsi="Simplified Arabic" w:cs="Simplified Arabic" w:hint="cs"/>
          <w:sz w:val="28"/>
          <w:szCs w:val="28"/>
          <w:rtl/>
        </w:rPr>
        <w:t>تصورات المستقبل</w:t>
      </w:r>
    </w:p>
    <w:p w:rsidR="00180FDF" w:rsidRPr="00ED2D8A" w:rsidRDefault="00180FDF" w:rsidP="00180FDF">
      <w:pPr>
        <w:bidi/>
        <w:spacing w:line="360" w:lineRule="auto"/>
        <w:jc w:val="both"/>
        <w:rPr>
          <w:rFonts w:ascii="Simplified Arabic" w:hAnsi="Simplified Arabic" w:cs="Simplified Arabic"/>
          <w:sz w:val="28"/>
          <w:szCs w:val="28"/>
          <w:rtl/>
        </w:rPr>
      </w:pPr>
      <w:r w:rsidRPr="00DA2FB3">
        <w:rPr>
          <w:rFonts w:ascii="Simplified Arabic" w:hAnsi="Simplified Arabic" w:cs="Simplified Arabic" w:hint="cs"/>
          <w:sz w:val="28"/>
          <w:szCs w:val="28"/>
          <w:rtl/>
        </w:rPr>
        <w:t>كما سمحت لنا المقابلة الموجهة في بناء مقياس التصورات النفسية لآباء طفل داء السكري.</w:t>
      </w:r>
    </w:p>
    <w:p w:rsidR="00180FDF" w:rsidRDefault="00180FDF" w:rsidP="00180FDF">
      <w:pPr>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2.1</w:t>
      </w:r>
      <w:r w:rsidRPr="00987D2D">
        <w:rPr>
          <w:rFonts w:ascii="Simplified Arabic" w:hAnsi="Simplified Arabic" w:cs="Simplified Arabic" w:hint="cs"/>
          <w:b/>
          <w:bCs/>
          <w:sz w:val="28"/>
          <w:szCs w:val="28"/>
          <w:rtl/>
        </w:rPr>
        <w:t xml:space="preserve"> مقياس التصورات النفسية لآباء طفل السكري:</w:t>
      </w:r>
    </w:p>
    <w:p w:rsidR="00325E92" w:rsidRDefault="00180FDF" w:rsidP="00180FDF">
      <w:pPr>
        <w:bidi/>
        <w:spacing w:line="360" w:lineRule="auto"/>
        <w:jc w:val="both"/>
        <w:rPr>
          <w:rFonts w:ascii="Simplified Arabic" w:hAnsi="Simplified Arabic" w:cs="Simplified Arabic"/>
          <w:sz w:val="28"/>
          <w:szCs w:val="28"/>
          <w:rtl/>
        </w:rPr>
      </w:pPr>
      <w:r w:rsidRPr="00FD1654">
        <w:rPr>
          <w:rFonts w:ascii="Simplified Arabic" w:hAnsi="Simplified Arabic" w:cs="Simplified Arabic" w:hint="cs"/>
          <w:sz w:val="28"/>
          <w:szCs w:val="28"/>
          <w:rtl/>
        </w:rPr>
        <w:t xml:space="preserve">هو مقياس تم تصميمه من طرف الباحثة من أجل استخدامه في الدراسة الحالية لمعرفة مستوى </w:t>
      </w:r>
    </w:p>
    <w:p w:rsidR="00180FDF" w:rsidRPr="00987D2D" w:rsidRDefault="00180FDF" w:rsidP="00325E92">
      <w:pPr>
        <w:bidi/>
        <w:spacing w:line="360" w:lineRule="auto"/>
        <w:jc w:val="both"/>
        <w:rPr>
          <w:rFonts w:ascii="Simplified Arabic" w:hAnsi="Simplified Arabic" w:cs="Simplified Arabic"/>
          <w:b/>
          <w:bCs/>
          <w:sz w:val="28"/>
          <w:szCs w:val="28"/>
        </w:rPr>
      </w:pPr>
      <w:r w:rsidRPr="00FD1654">
        <w:rPr>
          <w:rFonts w:ascii="Simplified Arabic" w:hAnsi="Simplified Arabic" w:cs="Simplified Arabic" w:hint="cs"/>
          <w:sz w:val="28"/>
          <w:szCs w:val="28"/>
          <w:rtl/>
        </w:rPr>
        <w:t>التصورات النفسية لآباء طفل داء السكري والتحقق من فعالية اشتراك الآباء في برنامج التربية العلاجية بهدف ضبط تصوراتهم من أجل ضمان السير الحسن للسيرورة العلاجية لطفلهم المصاب بالسكري</w:t>
      </w:r>
      <w:r w:rsidRPr="00987D2D">
        <w:rPr>
          <w:rFonts w:ascii="Simplified Arabic" w:hAnsi="Simplified Arabic" w:cs="Simplified Arabic" w:hint="cs"/>
          <w:b/>
          <w:bCs/>
          <w:sz w:val="28"/>
          <w:szCs w:val="28"/>
          <w:rtl/>
        </w:rPr>
        <w:t>.</w:t>
      </w:r>
    </w:p>
    <w:p w:rsidR="00180FDF" w:rsidRPr="00987D2D" w:rsidRDefault="00180FDF" w:rsidP="00180FDF">
      <w:pPr>
        <w:bidi/>
        <w:spacing w:line="360" w:lineRule="auto"/>
        <w:rPr>
          <w:rFonts w:ascii="Simplified Arabic" w:hAnsi="Simplified Arabic" w:cs="Simplified Arabic"/>
          <w:b/>
          <w:bCs/>
          <w:sz w:val="28"/>
          <w:szCs w:val="28"/>
        </w:rPr>
      </w:pPr>
      <w:r w:rsidRPr="00987D2D">
        <w:rPr>
          <w:rFonts w:ascii="Simplified Arabic" w:hAnsi="Simplified Arabic" w:cs="Simplified Arabic"/>
          <w:b/>
          <w:bCs/>
          <w:sz w:val="28"/>
          <w:szCs w:val="28"/>
          <w:rtl/>
        </w:rPr>
        <w:t>أبعاد ا</w:t>
      </w:r>
      <w:r w:rsidRPr="00987D2D">
        <w:rPr>
          <w:rFonts w:ascii="Simplified Arabic" w:hAnsi="Simplified Arabic" w:cs="Simplified Arabic" w:hint="cs"/>
          <w:b/>
          <w:bCs/>
          <w:sz w:val="28"/>
          <w:szCs w:val="28"/>
          <w:rtl/>
        </w:rPr>
        <w:t>لمقياس</w:t>
      </w:r>
      <w:r w:rsidRPr="00987D2D">
        <w:rPr>
          <w:rFonts w:ascii="Simplified Arabic" w:hAnsi="Simplified Arabic" w:cs="Simplified Arabic"/>
          <w:b/>
          <w:bCs/>
          <w:sz w:val="28"/>
          <w:szCs w:val="28"/>
          <w:rtl/>
        </w:rPr>
        <w:t xml:space="preserve">: </w:t>
      </w:r>
      <w:r w:rsidR="00325E92">
        <w:rPr>
          <w:rFonts w:ascii="Simplified Arabic" w:hAnsi="Simplified Arabic" w:cs="Simplified Arabic" w:hint="cs"/>
          <w:b/>
          <w:bCs/>
          <w:sz w:val="28"/>
          <w:szCs w:val="28"/>
          <w:rtl/>
        </w:rPr>
        <w:t xml:space="preserve">      </w:t>
      </w:r>
    </w:p>
    <w:p w:rsidR="00180FDF" w:rsidRPr="00FD1654" w:rsidRDefault="00180FDF" w:rsidP="00180FDF">
      <w:pPr>
        <w:bidi/>
        <w:spacing w:line="360" w:lineRule="auto"/>
        <w:jc w:val="both"/>
        <w:rPr>
          <w:rFonts w:ascii="Simplified Arabic" w:hAnsi="Simplified Arabic" w:cs="Simplified Arabic"/>
          <w:sz w:val="28"/>
          <w:szCs w:val="28"/>
          <w:rtl/>
        </w:rPr>
      </w:pPr>
      <w:r w:rsidRPr="00FD1654">
        <w:rPr>
          <w:rFonts w:ascii="Simplified Arabic" w:hAnsi="Simplified Arabic" w:cs="Simplified Arabic"/>
          <w:sz w:val="28"/>
          <w:szCs w:val="28"/>
          <w:rtl/>
        </w:rPr>
        <w:t>لتحديد أبعاد ال</w:t>
      </w:r>
      <w:r w:rsidRPr="00FD1654">
        <w:rPr>
          <w:rFonts w:ascii="Simplified Arabic" w:hAnsi="Simplified Arabic" w:cs="Simplified Arabic" w:hint="cs"/>
          <w:sz w:val="28"/>
          <w:szCs w:val="28"/>
          <w:rtl/>
        </w:rPr>
        <w:t>مقياس</w:t>
      </w:r>
      <w:r w:rsidRPr="00FD1654">
        <w:rPr>
          <w:rFonts w:ascii="Simplified Arabic" w:hAnsi="Simplified Arabic" w:cs="Simplified Arabic"/>
          <w:sz w:val="28"/>
          <w:szCs w:val="28"/>
          <w:rtl/>
        </w:rPr>
        <w:t xml:space="preserve"> لجأت الباحثة إلى الأدب النظري والدراسات السابقة وبالاستعانة ببعض المقاييس إضافة إلى الدراسة </w:t>
      </w:r>
      <w:r w:rsidRPr="00FD1654">
        <w:rPr>
          <w:rFonts w:ascii="Simplified Arabic" w:hAnsi="Simplified Arabic" w:cs="Simplified Arabic" w:hint="cs"/>
          <w:sz w:val="28"/>
          <w:szCs w:val="28"/>
          <w:rtl/>
        </w:rPr>
        <w:t>الاستطلاعية،</w:t>
      </w:r>
      <w:r w:rsidRPr="00FD1654">
        <w:rPr>
          <w:rFonts w:ascii="Simplified Arabic" w:hAnsi="Simplified Arabic" w:cs="Simplified Arabic"/>
          <w:sz w:val="28"/>
          <w:szCs w:val="28"/>
          <w:rtl/>
        </w:rPr>
        <w:t xml:space="preserve"> حيث اشتم</w:t>
      </w:r>
      <w:r w:rsidRPr="00FD1654">
        <w:rPr>
          <w:rFonts w:ascii="Simplified Arabic" w:hAnsi="Simplified Arabic" w:cs="Simplified Arabic" w:hint="cs"/>
          <w:sz w:val="28"/>
          <w:szCs w:val="28"/>
          <w:rtl/>
        </w:rPr>
        <w:t>ل</w:t>
      </w:r>
      <w:r w:rsidRPr="00FD1654">
        <w:rPr>
          <w:rFonts w:ascii="Simplified Arabic" w:hAnsi="Simplified Arabic" w:cs="Simplified Arabic"/>
          <w:sz w:val="28"/>
          <w:szCs w:val="28"/>
          <w:rtl/>
        </w:rPr>
        <w:t xml:space="preserve"> ال</w:t>
      </w:r>
      <w:r w:rsidRPr="00FD1654">
        <w:rPr>
          <w:rFonts w:ascii="Simplified Arabic" w:hAnsi="Simplified Arabic" w:cs="Simplified Arabic" w:hint="cs"/>
          <w:sz w:val="28"/>
          <w:szCs w:val="28"/>
          <w:rtl/>
        </w:rPr>
        <w:t>مقياس</w:t>
      </w:r>
      <w:r w:rsidRPr="00FD1654">
        <w:rPr>
          <w:rFonts w:ascii="Simplified Arabic" w:hAnsi="Simplified Arabic" w:cs="Simplified Arabic"/>
          <w:sz w:val="28"/>
          <w:szCs w:val="28"/>
          <w:rtl/>
        </w:rPr>
        <w:t xml:space="preserve"> على </w:t>
      </w:r>
      <w:r w:rsidRPr="00FD1654">
        <w:rPr>
          <w:rFonts w:ascii="Simplified Arabic" w:hAnsi="Simplified Arabic" w:cs="Simplified Arabic" w:hint="cs"/>
          <w:sz w:val="28"/>
          <w:szCs w:val="28"/>
          <w:rtl/>
        </w:rPr>
        <w:t>40 فقرة في صورته الأولية، و34 فقرة في صورته النهائية حيث كل الفقرات</w:t>
      </w:r>
      <w:r w:rsidRPr="00FD1654">
        <w:rPr>
          <w:rFonts w:ascii="Simplified Arabic" w:hAnsi="Simplified Arabic" w:cs="Simplified Arabic"/>
          <w:sz w:val="28"/>
          <w:szCs w:val="28"/>
          <w:rtl/>
        </w:rPr>
        <w:t xml:space="preserve"> تقيس التصورات النفسية لآباء الطفل السكري موزعة على 3 أبعاد، وفيما يلي نستعرض التعريف الاجرائي لكل بعد على النحو التالي: </w:t>
      </w:r>
    </w:p>
    <w:p w:rsidR="00180FDF" w:rsidRPr="00987D2D" w:rsidRDefault="00180FDF" w:rsidP="00180FDF">
      <w:pPr>
        <w:bidi/>
        <w:spacing w:line="360" w:lineRule="auto"/>
        <w:jc w:val="both"/>
        <w:rPr>
          <w:rFonts w:ascii="Simplified Arabic" w:hAnsi="Simplified Arabic" w:cs="Simplified Arabic"/>
          <w:b/>
          <w:bCs/>
          <w:sz w:val="28"/>
          <w:szCs w:val="28"/>
          <w:rtl/>
        </w:rPr>
      </w:pPr>
      <w:r w:rsidRPr="00987D2D">
        <w:rPr>
          <w:rFonts w:ascii="Simplified Arabic" w:hAnsi="Simplified Arabic" w:cs="Simplified Arabic"/>
          <w:b/>
          <w:bCs/>
          <w:sz w:val="28"/>
          <w:szCs w:val="28"/>
          <w:rtl/>
        </w:rPr>
        <w:t xml:space="preserve">_ بعد تحطم صورة الطفل المثالي: </w:t>
      </w:r>
      <w:r w:rsidRPr="00FD1654">
        <w:rPr>
          <w:rFonts w:ascii="Simplified Arabic" w:hAnsi="Simplified Arabic" w:cs="Simplified Arabic"/>
          <w:sz w:val="28"/>
          <w:szCs w:val="28"/>
          <w:rtl/>
        </w:rPr>
        <w:t xml:space="preserve">صورة الطفل المثالي هي التصور النفسي للطفل المتوقع عند الآباء، ويؤدي تشخيص الطفل بداء السكري إلى </w:t>
      </w:r>
      <w:r w:rsidRPr="00FD1654">
        <w:rPr>
          <w:rFonts w:ascii="Simplified Arabic" w:hAnsi="Simplified Arabic" w:cs="Simplified Arabic" w:hint="cs"/>
          <w:sz w:val="28"/>
          <w:szCs w:val="28"/>
          <w:rtl/>
        </w:rPr>
        <w:t>انكسار هذه الصورة و</w:t>
      </w:r>
      <w:r w:rsidRPr="00FD1654">
        <w:rPr>
          <w:rFonts w:ascii="Simplified Arabic" w:hAnsi="Simplified Arabic" w:cs="Simplified Arabic"/>
          <w:sz w:val="28"/>
          <w:szCs w:val="28"/>
          <w:rtl/>
        </w:rPr>
        <w:t>الشعور بعدم الرضا، الإحباط، الاستياء وخيبة الأمل</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تمثلت فقراته في: 25 ،04، 05، 18، 19، 20، 26، 27، 28.</w:t>
      </w:r>
    </w:p>
    <w:p w:rsidR="00180FDF" w:rsidRPr="00987D2D" w:rsidRDefault="00180FDF" w:rsidP="00180FDF">
      <w:pPr>
        <w:bidi/>
        <w:spacing w:line="360" w:lineRule="auto"/>
        <w:jc w:val="both"/>
        <w:rPr>
          <w:rFonts w:ascii="Simplified Arabic" w:hAnsi="Simplified Arabic" w:cs="Simplified Arabic"/>
          <w:b/>
          <w:bCs/>
          <w:sz w:val="28"/>
          <w:szCs w:val="28"/>
          <w:rtl/>
        </w:rPr>
      </w:pPr>
      <w:r w:rsidRPr="00987D2D">
        <w:rPr>
          <w:rFonts w:ascii="Simplified Arabic" w:hAnsi="Simplified Arabic" w:cs="Simplified Arabic"/>
          <w:b/>
          <w:bCs/>
          <w:sz w:val="28"/>
          <w:szCs w:val="28"/>
          <w:rtl/>
        </w:rPr>
        <w:lastRenderedPageBreak/>
        <w:t xml:space="preserve">_ بعد المستقبل المجهول: </w:t>
      </w:r>
      <w:r w:rsidRPr="00FD1654">
        <w:rPr>
          <w:rFonts w:ascii="Simplified Arabic" w:hAnsi="Simplified Arabic" w:cs="Simplified Arabic"/>
          <w:sz w:val="28"/>
          <w:szCs w:val="28"/>
          <w:rtl/>
        </w:rPr>
        <w:t xml:space="preserve">هو شعور الآباء بالفزع والقلق الشديد على مستقبل طفلهم جراء تشخيصه بداء السكري، ويزداد القلق نتيجة لتصور معاناة ومضاعفات </w:t>
      </w:r>
      <w:r w:rsidRPr="00FD1654">
        <w:rPr>
          <w:rFonts w:ascii="Simplified Arabic" w:hAnsi="Simplified Arabic" w:cs="Simplified Arabic" w:hint="cs"/>
          <w:sz w:val="28"/>
          <w:szCs w:val="28"/>
          <w:rtl/>
        </w:rPr>
        <w:t>هذا المرض</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تمثلت فقراته في: 02، 03، 07، 08، 21، 34، 14، 09، 17، 16، 15.</w:t>
      </w:r>
    </w:p>
    <w:p w:rsidR="00180FDF" w:rsidRPr="00FD1654" w:rsidRDefault="00180FDF" w:rsidP="00180FDF">
      <w:pPr>
        <w:bidi/>
        <w:spacing w:line="360" w:lineRule="auto"/>
        <w:jc w:val="both"/>
        <w:rPr>
          <w:rFonts w:ascii="Simplified Arabic" w:hAnsi="Simplified Arabic" w:cs="Simplified Arabic"/>
          <w:sz w:val="28"/>
          <w:szCs w:val="28"/>
          <w:rtl/>
        </w:rPr>
      </w:pPr>
      <w:r w:rsidRPr="00987D2D">
        <w:rPr>
          <w:rFonts w:ascii="Simplified Arabic" w:hAnsi="Simplified Arabic" w:cs="Simplified Arabic"/>
          <w:b/>
          <w:bCs/>
          <w:sz w:val="28"/>
          <w:szCs w:val="28"/>
          <w:rtl/>
        </w:rPr>
        <w:t xml:space="preserve">_ بعد سوء تقدير </w:t>
      </w:r>
      <w:r w:rsidRPr="00987D2D">
        <w:rPr>
          <w:rFonts w:ascii="Simplified Arabic" w:hAnsi="Simplified Arabic" w:cs="Simplified Arabic" w:hint="cs"/>
          <w:b/>
          <w:bCs/>
          <w:sz w:val="28"/>
          <w:szCs w:val="28"/>
          <w:rtl/>
        </w:rPr>
        <w:t>الصورة الوالدية</w:t>
      </w:r>
      <w:r w:rsidRPr="00987D2D">
        <w:rPr>
          <w:rFonts w:ascii="Simplified Arabic" w:hAnsi="Simplified Arabic" w:cs="Simplified Arabic"/>
          <w:b/>
          <w:bCs/>
          <w:sz w:val="28"/>
          <w:szCs w:val="28"/>
          <w:rtl/>
        </w:rPr>
        <w:t xml:space="preserve">: </w:t>
      </w:r>
      <w:r w:rsidRPr="00FD1654">
        <w:rPr>
          <w:rFonts w:ascii="Simplified Arabic" w:hAnsi="Simplified Arabic" w:cs="Simplified Arabic"/>
          <w:sz w:val="28"/>
          <w:szCs w:val="28"/>
          <w:rtl/>
        </w:rPr>
        <w:t>هو الشعور بالدونية</w:t>
      </w:r>
      <w:r>
        <w:rPr>
          <w:rFonts w:ascii="Simplified Arabic" w:hAnsi="Simplified Arabic" w:cs="Simplified Arabic" w:hint="cs"/>
          <w:sz w:val="28"/>
          <w:szCs w:val="28"/>
          <w:rtl/>
        </w:rPr>
        <w:t xml:space="preserve">، </w:t>
      </w:r>
      <w:r w:rsidRPr="00FD1654">
        <w:rPr>
          <w:rFonts w:ascii="Simplified Arabic" w:hAnsi="Simplified Arabic" w:cs="Simplified Arabic"/>
          <w:sz w:val="28"/>
          <w:szCs w:val="28"/>
          <w:rtl/>
        </w:rPr>
        <w:t>النقص وعدم الجدوى لدى الآباء (القيمة الأبوية_ القيمة الأمومية) جراء إصابة طفلهم بداء السكري، حيث يشعر كل من الأب والأم بأنهما غير قادران وغير مؤهلان للقيام بواجباتهم اتجاه طفلهما</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وتمثلت فقراته في: 01، 06، 10، 31، 12، 11، 22، 13، 24، 29، 23، 33، 32، 30.</w:t>
      </w:r>
    </w:p>
    <w:p w:rsidR="00180FDF" w:rsidRPr="00FD1654" w:rsidRDefault="00180FDF" w:rsidP="00180FDF">
      <w:pPr>
        <w:bidi/>
        <w:spacing w:line="360" w:lineRule="auto"/>
        <w:rPr>
          <w:rFonts w:ascii="Simplified Arabic" w:hAnsi="Simplified Arabic" w:cs="Simplified Arabic"/>
          <w:sz w:val="28"/>
          <w:szCs w:val="28"/>
          <w:rtl/>
        </w:rPr>
      </w:pPr>
      <w:r w:rsidRPr="00FD1654">
        <w:rPr>
          <w:rFonts w:ascii="Simplified Arabic" w:hAnsi="Simplified Arabic" w:cs="Simplified Arabic" w:hint="cs"/>
          <w:sz w:val="28"/>
          <w:szCs w:val="28"/>
          <w:rtl/>
        </w:rPr>
        <w:t>كما يتكون المقياس من محور خاص بالبيانات الشخصية.</w:t>
      </w:r>
    </w:p>
    <w:p w:rsidR="00180FDF" w:rsidRPr="00987D2D" w:rsidRDefault="00180FDF" w:rsidP="00180FDF">
      <w:pPr>
        <w:bidi/>
        <w:spacing w:line="360" w:lineRule="auto"/>
        <w:rPr>
          <w:rFonts w:ascii="Simplified Arabic" w:hAnsi="Simplified Arabic" w:cs="Simplified Arabic"/>
          <w:b/>
          <w:bCs/>
          <w:sz w:val="28"/>
          <w:szCs w:val="28"/>
        </w:rPr>
      </w:pPr>
      <w:r w:rsidRPr="00987D2D">
        <w:rPr>
          <w:rFonts w:ascii="Simplified Arabic" w:hAnsi="Simplified Arabic" w:cs="Simplified Arabic"/>
          <w:b/>
          <w:bCs/>
          <w:sz w:val="28"/>
          <w:szCs w:val="28"/>
          <w:rtl/>
        </w:rPr>
        <w:t xml:space="preserve">طريقة تصحيح </w:t>
      </w:r>
      <w:r w:rsidRPr="00987D2D">
        <w:rPr>
          <w:rFonts w:ascii="Simplified Arabic" w:hAnsi="Simplified Arabic" w:cs="Simplified Arabic" w:hint="cs"/>
          <w:b/>
          <w:bCs/>
          <w:sz w:val="28"/>
          <w:szCs w:val="28"/>
          <w:rtl/>
        </w:rPr>
        <w:t>المقياس</w:t>
      </w:r>
      <w:r w:rsidRPr="00987D2D">
        <w:rPr>
          <w:rFonts w:ascii="Simplified Arabic" w:hAnsi="Simplified Arabic" w:cs="Simplified Arabic"/>
          <w:b/>
          <w:bCs/>
          <w:sz w:val="28"/>
          <w:szCs w:val="28"/>
          <w:rtl/>
        </w:rPr>
        <w:t xml:space="preserve">: </w:t>
      </w:r>
    </w:p>
    <w:p w:rsidR="00180FDF" w:rsidRPr="00325E92" w:rsidRDefault="00180FDF" w:rsidP="00325E92">
      <w:pPr>
        <w:bidi/>
        <w:spacing w:line="360" w:lineRule="auto"/>
        <w:jc w:val="both"/>
        <w:rPr>
          <w:rFonts w:ascii="Simplified Arabic" w:hAnsi="Simplified Arabic" w:cs="Simplified Arabic"/>
          <w:sz w:val="28"/>
          <w:szCs w:val="28"/>
          <w:rtl/>
          <w:lang w:bidi="ar-DZ"/>
        </w:rPr>
      </w:pPr>
      <w:r w:rsidRPr="005F5D4A">
        <w:rPr>
          <w:rFonts w:ascii="Simplified Arabic" w:hAnsi="Simplified Arabic" w:cs="Simplified Arabic" w:hint="cs"/>
          <w:sz w:val="28"/>
          <w:szCs w:val="28"/>
          <w:rtl/>
        </w:rPr>
        <w:t xml:space="preserve">بالنسبة لتقدير الدرجات فقد تم تقدير كل فقرة على سلم ليكرت (خماسي): موافق بشدة، موافق، محايد، غير موافق، غير موافق بشدة. حيث </w:t>
      </w:r>
      <w:r w:rsidRPr="005F5D4A">
        <w:rPr>
          <w:rFonts w:ascii="Simplified Arabic" w:hAnsi="Simplified Arabic" w:cs="Simplified Arabic"/>
          <w:sz w:val="28"/>
          <w:szCs w:val="28"/>
          <w:rtl/>
        </w:rPr>
        <w:t xml:space="preserve">اشتملت فقرات </w:t>
      </w:r>
      <w:r w:rsidRPr="005F5D4A">
        <w:rPr>
          <w:rFonts w:ascii="Simplified Arabic" w:hAnsi="Simplified Arabic" w:cs="Simplified Arabic" w:hint="cs"/>
          <w:sz w:val="28"/>
          <w:szCs w:val="28"/>
          <w:rtl/>
        </w:rPr>
        <w:t>المقياس</w:t>
      </w:r>
      <w:r w:rsidRPr="005F5D4A">
        <w:rPr>
          <w:rFonts w:ascii="Simplified Arabic" w:hAnsi="Simplified Arabic" w:cs="Simplified Arabic"/>
          <w:sz w:val="28"/>
          <w:szCs w:val="28"/>
          <w:rtl/>
        </w:rPr>
        <w:t xml:space="preserve"> على (</w:t>
      </w:r>
      <w:r w:rsidRPr="005F5D4A">
        <w:rPr>
          <w:rFonts w:ascii="Simplified Arabic" w:hAnsi="Simplified Arabic" w:cs="Simplified Arabic" w:hint="cs"/>
          <w:sz w:val="28"/>
          <w:szCs w:val="28"/>
          <w:rtl/>
        </w:rPr>
        <w:t>29</w:t>
      </w:r>
      <w:r w:rsidRPr="005F5D4A">
        <w:rPr>
          <w:rFonts w:ascii="Simplified Arabic" w:hAnsi="Simplified Arabic" w:cs="Simplified Arabic"/>
          <w:sz w:val="28"/>
          <w:szCs w:val="28"/>
          <w:rtl/>
        </w:rPr>
        <w:t>) فقرة إيجابية و (</w:t>
      </w:r>
      <w:r w:rsidRPr="005F5D4A">
        <w:rPr>
          <w:rFonts w:ascii="Simplified Arabic" w:hAnsi="Simplified Arabic" w:cs="Simplified Arabic" w:hint="cs"/>
          <w:sz w:val="28"/>
          <w:szCs w:val="28"/>
          <w:rtl/>
        </w:rPr>
        <w:t>05</w:t>
      </w:r>
      <w:r w:rsidRPr="005F5D4A">
        <w:rPr>
          <w:rFonts w:ascii="Simplified Arabic" w:hAnsi="Simplified Arabic" w:cs="Simplified Arabic"/>
          <w:sz w:val="28"/>
          <w:szCs w:val="28"/>
          <w:rtl/>
        </w:rPr>
        <w:t>) فقر</w:t>
      </w:r>
      <w:r w:rsidRPr="005F5D4A">
        <w:rPr>
          <w:rFonts w:ascii="Simplified Arabic" w:hAnsi="Simplified Arabic" w:cs="Simplified Arabic" w:hint="cs"/>
          <w:sz w:val="28"/>
          <w:szCs w:val="28"/>
          <w:rtl/>
        </w:rPr>
        <w:t>ات</w:t>
      </w:r>
      <w:r w:rsidRPr="005F5D4A">
        <w:rPr>
          <w:rFonts w:ascii="Simplified Arabic" w:hAnsi="Simplified Arabic" w:cs="Simplified Arabic"/>
          <w:sz w:val="28"/>
          <w:szCs w:val="28"/>
          <w:rtl/>
        </w:rPr>
        <w:t xml:space="preserve"> سلبية، وتكون طريقة التنقيط من </w:t>
      </w:r>
      <w:r w:rsidRPr="005F5D4A">
        <w:rPr>
          <w:rFonts w:ascii="Simplified Arabic" w:hAnsi="Simplified Arabic" w:cs="Simplified Arabic" w:hint="cs"/>
          <w:sz w:val="28"/>
          <w:szCs w:val="28"/>
          <w:rtl/>
        </w:rPr>
        <w:t>5</w:t>
      </w:r>
      <w:r w:rsidRPr="005F5D4A">
        <w:rPr>
          <w:rFonts w:ascii="Simplified Arabic" w:hAnsi="Simplified Arabic" w:cs="Simplified Arabic"/>
          <w:sz w:val="28"/>
          <w:szCs w:val="28"/>
          <w:rtl/>
        </w:rPr>
        <w:t xml:space="preserve"> إلى </w:t>
      </w:r>
      <w:r w:rsidRPr="005F5D4A">
        <w:rPr>
          <w:rFonts w:ascii="Simplified Arabic" w:hAnsi="Simplified Arabic" w:cs="Simplified Arabic" w:hint="cs"/>
          <w:sz w:val="28"/>
          <w:szCs w:val="28"/>
          <w:rtl/>
        </w:rPr>
        <w:t>1</w:t>
      </w:r>
      <w:r w:rsidRPr="005F5D4A">
        <w:rPr>
          <w:rFonts w:ascii="Simplified Arabic" w:hAnsi="Simplified Arabic" w:cs="Simplified Arabic"/>
          <w:sz w:val="28"/>
          <w:szCs w:val="28"/>
          <w:rtl/>
        </w:rPr>
        <w:t xml:space="preserve"> بالنسبة للفقرات الموجبة</w:t>
      </w:r>
      <w:r w:rsidRPr="005F5D4A">
        <w:rPr>
          <w:rFonts w:ascii="Simplified Arabic" w:hAnsi="Simplified Arabic" w:cs="Simplified Arabic" w:hint="cs"/>
          <w:sz w:val="28"/>
          <w:szCs w:val="28"/>
          <w:rtl/>
        </w:rPr>
        <w:t xml:space="preserve"> بمعنى إذا كانت في اتجاه الخاصية، وتعطى الدرجات معكوسة بالنسبة للفقرات السالبة بمعنى إذا كانت في عكس اتجاه الخاصية، أي </w:t>
      </w:r>
      <w:r w:rsidRPr="005F5D4A">
        <w:rPr>
          <w:rFonts w:ascii="Simplified Arabic" w:hAnsi="Simplified Arabic" w:cs="Simplified Arabic"/>
          <w:sz w:val="28"/>
          <w:szCs w:val="28"/>
          <w:rtl/>
        </w:rPr>
        <w:t xml:space="preserve">من </w:t>
      </w:r>
      <w:r w:rsidRPr="005F5D4A">
        <w:rPr>
          <w:rFonts w:ascii="Simplified Arabic" w:hAnsi="Simplified Arabic" w:cs="Simplified Arabic" w:hint="cs"/>
          <w:sz w:val="28"/>
          <w:szCs w:val="28"/>
          <w:rtl/>
        </w:rPr>
        <w:t>1</w:t>
      </w:r>
      <w:r w:rsidRPr="005F5D4A">
        <w:rPr>
          <w:rFonts w:ascii="Simplified Arabic" w:hAnsi="Simplified Arabic" w:cs="Simplified Arabic"/>
          <w:sz w:val="28"/>
          <w:szCs w:val="28"/>
          <w:rtl/>
        </w:rPr>
        <w:t xml:space="preserve"> إلى </w:t>
      </w:r>
      <w:r w:rsidRPr="005F5D4A">
        <w:rPr>
          <w:rFonts w:ascii="Simplified Arabic" w:hAnsi="Simplified Arabic" w:cs="Simplified Arabic" w:hint="cs"/>
          <w:sz w:val="28"/>
          <w:szCs w:val="28"/>
          <w:rtl/>
        </w:rPr>
        <w:t>5</w:t>
      </w:r>
      <w:r w:rsidRPr="005F5D4A">
        <w:rPr>
          <w:rFonts w:ascii="Simplified Arabic" w:hAnsi="Simplified Arabic" w:cs="Simplified Arabic"/>
          <w:sz w:val="28"/>
          <w:szCs w:val="28"/>
          <w:rtl/>
        </w:rPr>
        <w:t xml:space="preserve"> </w:t>
      </w:r>
      <w:r w:rsidRPr="005F5D4A">
        <w:rPr>
          <w:rFonts w:ascii="Simplified Arabic" w:hAnsi="Simplified Arabic" w:cs="Simplified Arabic" w:hint="cs"/>
          <w:sz w:val="28"/>
          <w:szCs w:val="28"/>
          <w:rtl/>
        </w:rPr>
        <w:t>درجات، كما هو موضح في الجدول التالي:</w:t>
      </w:r>
    </w:p>
    <w:p w:rsidR="00180FDF" w:rsidRPr="00987D2D" w:rsidRDefault="00180FDF" w:rsidP="00180FDF">
      <w:pPr>
        <w:bidi/>
        <w:spacing w:line="360" w:lineRule="auto"/>
        <w:jc w:val="center"/>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الجدول رقم (</w:t>
      </w:r>
      <w:r>
        <w:rPr>
          <w:rFonts w:ascii="Simplified Arabic" w:hAnsi="Simplified Arabic" w:cs="Simplified Arabic" w:hint="cs"/>
          <w:b/>
          <w:bCs/>
          <w:sz w:val="28"/>
          <w:szCs w:val="28"/>
          <w:rtl/>
        </w:rPr>
        <w:t>05</w:t>
      </w:r>
      <w:r w:rsidRPr="00987D2D">
        <w:rPr>
          <w:rFonts w:ascii="Simplified Arabic" w:hAnsi="Simplified Arabic" w:cs="Simplified Arabic" w:hint="cs"/>
          <w:b/>
          <w:bCs/>
          <w:sz w:val="28"/>
          <w:szCs w:val="28"/>
          <w:rtl/>
        </w:rPr>
        <w:t>): تقدير درجات الفقرات الموجبة والسالبة</w:t>
      </w:r>
    </w:p>
    <w:tbl>
      <w:tblPr>
        <w:tblStyle w:val="Grilledutableau"/>
        <w:bidiVisual/>
        <w:tblW w:w="0" w:type="auto"/>
        <w:jc w:val="center"/>
        <w:tblLook w:val="04A0" w:firstRow="1" w:lastRow="0" w:firstColumn="1" w:lastColumn="0" w:noHBand="0" w:noVBand="1"/>
      </w:tblPr>
      <w:tblGrid>
        <w:gridCol w:w="1294"/>
        <w:gridCol w:w="1294"/>
        <w:gridCol w:w="1294"/>
        <w:gridCol w:w="1295"/>
        <w:gridCol w:w="1898"/>
        <w:gridCol w:w="1837"/>
      </w:tblGrid>
      <w:tr w:rsidR="00180FDF" w:rsidRPr="00987D2D" w:rsidTr="00325E92">
        <w:trPr>
          <w:trHeight w:val="1312"/>
          <w:jc w:val="center"/>
        </w:trPr>
        <w:tc>
          <w:tcPr>
            <w:tcW w:w="1294" w:type="dxa"/>
            <w:tcBorders>
              <w:top w:val="single" w:sz="4" w:space="0" w:color="auto"/>
              <w:left w:val="single" w:sz="4" w:space="0" w:color="auto"/>
              <w:bottom w:val="single" w:sz="4" w:space="0" w:color="auto"/>
              <w:right w:val="single" w:sz="4" w:space="0" w:color="auto"/>
            </w:tcBorders>
            <w:hideMark/>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b/>
                <w:bCs/>
                <w:sz w:val="28"/>
                <w:szCs w:val="28"/>
                <w:rtl/>
              </w:rPr>
              <w:t>البدائل</w:t>
            </w:r>
          </w:p>
        </w:tc>
        <w:tc>
          <w:tcPr>
            <w:tcW w:w="1294" w:type="dxa"/>
            <w:tcBorders>
              <w:top w:val="single" w:sz="4" w:space="0" w:color="auto"/>
              <w:left w:val="single" w:sz="4" w:space="0" w:color="auto"/>
              <w:bottom w:val="single" w:sz="4" w:space="0" w:color="auto"/>
              <w:right w:val="single" w:sz="4" w:space="0" w:color="auto"/>
            </w:tcBorders>
            <w:hideMark/>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b/>
                <w:bCs/>
                <w:sz w:val="28"/>
                <w:szCs w:val="28"/>
                <w:rtl/>
              </w:rPr>
              <w:t>موافق بشدة</w:t>
            </w:r>
          </w:p>
        </w:tc>
        <w:tc>
          <w:tcPr>
            <w:tcW w:w="1294" w:type="dxa"/>
            <w:tcBorders>
              <w:top w:val="single" w:sz="4" w:space="0" w:color="auto"/>
              <w:left w:val="single" w:sz="4" w:space="0" w:color="auto"/>
              <w:bottom w:val="single" w:sz="4" w:space="0" w:color="auto"/>
              <w:right w:val="single" w:sz="4" w:space="0" w:color="auto"/>
            </w:tcBorders>
            <w:hideMark/>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b/>
                <w:bCs/>
                <w:sz w:val="28"/>
                <w:szCs w:val="28"/>
                <w:rtl/>
              </w:rPr>
              <w:t>موافق</w:t>
            </w:r>
          </w:p>
        </w:tc>
        <w:tc>
          <w:tcPr>
            <w:tcW w:w="1295" w:type="dxa"/>
            <w:tcBorders>
              <w:top w:val="single" w:sz="4" w:space="0" w:color="auto"/>
              <w:left w:val="single" w:sz="4" w:space="0" w:color="auto"/>
              <w:bottom w:val="single" w:sz="4" w:space="0" w:color="auto"/>
              <w:right w:val="single" w:sz="4" w:space="0" w:color="auto"/>
            </w:tcBorders>
            <w:hideMark/>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b/>
                <w:bCs/>
                <w:sz w:val="28"/>
                <w:szCs w:val="28"/>
                <w:rtl/>
              </w:rPr>
              <w:t>محايد</w:t>
            </w:r>
          </w:p>
        </w:tc>
        <w:tc>
          <w:tcPr>
            <w:tcW w:w="1898" w:type="dxa"/>
            <w:tcBorders>
              <w:top w:val="single" w:sz="4" w:space="0" w:color="auto"/>
              <w:left w:val="single" w:sz="4" w:space="0" w:color="auto"/>
              <w:bottom w:val="single" w:sz="4" w:space="0" w:color="auto"/>
              <w:right w:val="single" w:sz="4" w:space="0" w:color="auto"/>
            </w:tcBorders>
            <w:hideMark/>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b/>
                <w:bCs/>
                <w:sz w:val="28"/>
                <w:szCs w:val="28"/>
                <w:rtl/>
              </w:rPr>
              <w:t>غير موافق</w:t>
            </w:r>
          </w:p>
        </w:tc>
        <w:tc>
          <w:tcPr>
            <w:tcW w:w="1837" w:type="dxa"/>
            <w:tcBorders>
              <w:top w:val="single" w:sz="4" w:space="0" w:color="auto"/>
              <w:left w:val="single" w:sz="4" w:space="0" w:color="auto"/>
              <w:bottom w:val="single" w:sz="4" w:space="0" w:color="auto"/>
              <w:right w:val="single" w:sz="4" w:space="0" w:color="auto"/>
            </w:tcBorders>
            <w:hideMark/>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b/>
                <w:bCs/>
                <w:sz w:val="28"/>
                <w:szCs w:val="28"/>
                <w:rtl/>
              </w:rPr>
              <w:t>غير موافق بشدة</w:t>
            </w:r>
          </w:p>
        </w:tc>
      </w:tr>
      <w:tr w:rsidR="00180FDF" w:rsidRPr="00987D2D" w:rsidTr="00325E92">
        <w:trPr>
          <w:trHeight w:val="612"/>
          <w:jc w:val="center"/>
        </w:trPr>
        <w:tc>
          <w:tcPr>
            <w:tcW w:w="1294" w:type="dxa"/>
            <w:tcBorders>
              <w:top w:val="single" w:sz="4" w:space="0" w:color="auto"/>
              <w:left w:val="single" w:sz="4" w:space="0" w:color="auto"/>
              <w:bottom w:val="single" w:sz="4" w:space="0" w:color="auto"/>
              <w:right w:val="single" w:sz="4" w:space="0" w:color="auto"/>
            </w:tcBorders>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lastRenderedPageBreak/>
              <w:t>فقرة موجبة</w:t>
            </w:r>
          </w:p>
        </w:tc>
        <w:tc>
          <w:tcPr>
            <w:tcW w:w="1294"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5</w:t>
            </w:r>
          </w:p>
        </w:tc>
        <w:tc>
          <w:tcPr>
            <w:tcW w:w="1294"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4</w:t>
            </w:r>
          </w:p>
        </w:tc>
        <w:tc>
          <w:tcPr>
            <w:tcW w:w="1295"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sz w:val="28"/>
                <w:szCs w:val="28"/>
                <w:rtl/>
              </w:rPr>
              <w:t>3</w:t>
            </w:r>
          </w:p>
        </w:tc>
        <w:tc>
          <w:tcPr>
            <w:tcW w:w="1898"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2</w:t>
            </w:r>
          </w:p>
        </w:tc>
        <w:tc>
          <w:tcPr>
            <w:tcW w:w="1837"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w:t>
            </w:r>
          </w:p>
        </w:tc>
      </w:tr>
      <w:tr w:rsidR="00180FDF" w:rsidRPr="00987D2D" w:rsidTr="00325E92">
        <w:trPr>
          <w:jc w:val="center"/>
        </w:trPr>
        <w:tc>
          <w:tcPr>
            <w:tcW w:w="1294" w:type="dxa"/>
            <w:tcBorders>
              <w:top w:val="single" w:sz="4" w:space="0" w:color="auto"/>
              <w:left w:val="single" w:sz="4" w:space="0" w:color="auto"/>
              <w:bottom w:val="single" w:sz="4" w:space="0" w:color="auto"/>
              <w:right w:val="single" w:sz="4" w:space="0" w:color="auto"/>
            </w:tcBorders>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فقرة سالبة</w:t>
            </w:r>
          </w:p>
        </w:tc>
        <w:tc>
          <w:tcPr>
            <w:tcW w:w="1294"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w:t>
            </w:r>
          </w:p>
        </w:tc>
        <w:tc>
          <w:tcPr>
            <w:tcW w:w="1294"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2</w:t>
            </w:r>
          </w:p>
        </w:tc>
        <w:tc>
          <w:tcPr>
            <w:tcW w:w="1295"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sz w:val="28"/>
                <w:szCs w:val="28"/>
                <w:rtl/>
              </w:rPr>
              <w:t>3</w:t>
            </w:r>
          </w:p>
        </w:tc>
        <w:tc>
          <w:tcPr>
            <w:tcW w:w="1898"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4</w:t>
            </w:r>
          </w:p>
        </w:tc>
        <w:tc>
          <w:tcPr>
            <w:tcW w:w="1837"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5</w:t>
            </w:r>
          </w:p>
        </w:tc>
      </w:tr>
    </w:tbl>
    <w:p w:rsidR="00180FDF" w:rsidRDefault="00180FDF" w:rsidP="00180FDF">
      <w:pPr>
        <w:bidi/>
        <w:spacing w:line="360" w:lineRule="auto"/>
        <w:rPr>
          <w:rFonts w:ascii="Simplified Arabic" w:hAnsi="Simplified Arabic" w:cs="Simplified Arabic"/>
          <w:b/>
          <w:bCs/>
          <w:sz w:val="28"/>
          <w:szCs w:val="28"/>
          <w:rtl/>
        </w:rPr>
      </w:pPr>
    </w:p>
    <w:p w:rsidR="00180FDF" w:rsidRPr="00987D2D" w:rsidRDefault="00180FDF" w:rsidP="00180FDF">
      <w:pPr>
        <w:bidi/>
        <w:spacing w:line="360" w:lineRule="auto"/>
        <w:jc w:val="center"/>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الجدول رقم (</w:t>
      </w:r>
      <w:r>
        <w:rPr>
          <w:rFonts w:ascii="Simplified Arabic" w:hAnsi="Simplified Arabic" w:cs="Simplified Arabic" w:hint="cs"/>
          <w:b/>
          <w:bCs/>
          <w:sz w:val="28"/>
          <w:szCs w:val="28"/>
          <w:rtl/>
        </w:rPr>
        <w:t>06</w:t>
      </w:r>
      <w:r w:rsidRPr="00987D2D">
        <w:rPr>
          <w:rFonts w:ascii="Simplified Arabic" w:hAnsi="Simplified Arabic" w:cs="Simplified Arabic" w:hint="cs"/>
          <w:b/>
          <w:bCs/>
          <w:sz w:val="28"/>
          <w:szCs w:val="28"/>
          <w:rtl/>
        </w:rPr>
        <w:t>): يوضح مستويات المقياس</w:t>
      </w:r>
    </w:p>
    <w:tbl>
      <w:tblPr>
        <w:tblStyle w:val="Grilledutableau"/>
        <w:bidiVisual/>
        <w:tblW w:w="0" w:type="auto"/>
        <w:tblLook w:val="04A0" w:firstRow="1" w:lastRow="0" w:firstColumn="1" w:lastColumn="0" w:noHBand="0" w:noVBand="1"/>
      </w:tblPr>
      <w:tblGrid>
        <w:gridCol w:w="2251"/>
        <w:gridCol w:w="2251"/>
        <w:gridCol w:w="2250"/>
        <w:gridCol w:w="2250"/>
      </w:tblGrid>
      <w:tr w:rsidR="00180FDF" w:rsidRPr="00987D2D" w:rsidTr="00180FDF">
        <w:tc>
          <w:tcPr>
            <w:tcW w:w="2265" w:type="dxa"/>
            <w:tcBorders>
              <w:top w:val="single" w:sz="4" w:space="0" w:color="auto"/>
              <w:left w:val="single" w:sz="4" w:space="0" w:color="auto"/>
              <w:bottom w:val="single" w:sz="4" w:space="0" w:color="auto"/>
              <w:right w:val="single" w:sz="4" w:space="0" w:color="auto"/>
            </w:tcBorders>
            <w:hideMark/>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b/>
                <w:bCs/>
                <w:sz w:val="28"/>
                <w:szCs w:val="28"/>
                <w:rtl/>
              </w:rPr>
              <w:t>المجال</w:t>
            </w:r>
          </w:p>
        </w:tc>
        <w:tc>
          <w:tcPr>
            <w:tcW w:w="2265"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jc w:val="center"/>
              <w:rPr>
                <w:rFonts w:ascii="Simplified Arabic" w:hAnsi="Simplified Arabic" w:cs="Simplified Arabic"/>
                <w:sz w:val="28"/>
                <w:szCs w:val="28"/>
                <w:rtl/>
              </w:rPr>
            </w:pPr>
            <w:r w:rsidRPr="005F5D4A">
              <w:rPr>
                <w:rFonts w:ascii="Simplified Arabic" w:hAnsi="Simplified Arabic" w:cs="Simplified Arabic" w:hint="cs"/>
                <w:sz w:val="28"/>
                <w:szCs w:val="28"/>
                <w:rtl/>
              </w:rPr>
              <w:t>34</w:t>
            </w:r>
            <w:r w:rsidRPr="005F5D4A">
              <w:rPr>
                <w:rFonts w:ascii="Simplified Arabic" w:hAnsi="Simplified Arabic" w:cs="Simplified Arabic"/>
                <w:sz w:val="28"/>
                <w:szCs w:val="28"/>
                <w:rtl/>
              </w:rPr>
              <w:t>-</w:t>
            </w:r>
            <w:r w:rsidRPr="005F5D4A">
              <w:rPr>
                <w:rFonts w:ascii="Simplified Arabic" w:hAnsi="Simplified Arabic" w:cs="Simplified Arabic" w:hint="cs"/>
                <w:sz w:val="28"/>
                <w:szCs w:val="28"/>
                <w:rtl/>
              </w:rPr>
              <w:t>79</w:t>
            </w:r>
          </w:p>
        </w:tc>
        <w:tc>
          <w:tcPr>
            <w:tcW w:w="2266"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jc w:val="center"/>
              <w:rPr>
                <w:rFonts w:ascii="Simplified Arabic" w:hAnsi="Simplified Arabic" w:cs="Simplified Arabic"/>
                <w:sz w:val="28"/>
                <w:szCs w:val="28"/>
                <w:rtl/>
              </w:rPr>
            </w:pPr>
            <w:r w:rsidRPr="005F5D4A">
              <w:rPr>
                <w:rFonts w:ascii="Simplified Arabic" w:hAnsi="Simplified Arabic" w:cs="Simplified Arabic" w:hint="cs"/>
                <w:sz w:val="28"/>
                <w:szCs w:val="28"/>
                <w:rtl/>
              </w:rPr>
              <w:t>80</w:t>
            </w:r>
            <w:r w:rsidRPr="005F5D4A">
              <w:rPr>
                <w:rFonts w:ascii="Simplified Arabic" w:hAnsi="Simplified Arabic" w:cs="Simplified Arabic"/>
                <w:sz w:val="28"/>
                <w:szCs w:val="28"/>
                <w:rtl/>
              </w:rPr>
              <w:t>-</w:t>
            </w:r>
            <w:r w:rsidRPr="005F5D4A">
              <w:rPr>
                <w:rFonts w:ascii="Simplified Arabic" w:hAnsi="Simplified Arabic" w:cs="Simplified Arabic" w:hint="cs"/>
                <w:sz w:val="28"/>
                <w:szCs w:val="28"/>
                <w:rtl/>
              </w:rPr>
              <w:t>125</w:t>
            </w:r>
          </w:p>
        </w:tc>
        <w:tc>
          <w:tcPr>
            <w:tcW w:w="2266"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jc w:val="center"/>
              <w:rPr>
                <w:rFonts w:ascii="Simplified Arabic" w:hAnsi="Simplified Arabic" w:cs="Simplified Arabic"/>
                <w:sz w:val="28"/>
                <w:szCs w:val="28"/>
                <w:rtl/>
              </w:rPr>
            </w:pPr>
            <w:r w:rsidRPr="005F5D4A">
              <w:rPr>
                <w:rFonts w:ascii="Simplified Arabic" w:hAnsi="Simplified Arabic" w:cs="Simplified Arabic" w:hint="cs"/>
                <w:sz w:val="28"/>
                <w:szCs w:val="28"/>
                <w:rtl/>
              </w:rPr>
              <w:t>126</w:t>
            </w:r>
            <w:r w:rsidRPr="005F5D4A">
              <w:rPr>
                <w:rFonts w:ascii="Simplified Arabic" w:hAnsi="Simplified Arabic" w:cs="Simplified Arabic"/>
                <w:sz w:val="28"/>
                <w:szCs w:val="28"/>
                <w:rtl/>
              </w:rPr>
              <w:t>-</w:t>
            </w:r>
            <w:r w:rsidRPr="005F5D4A">
              <w:rPr>
                <w:rFonts w:ascii="Simplified Arabic" w:hAnsi="Simplified Arabic" w:cs="Simplified Arabic" w:hint="cs"/>
                <w:sz w:val="28"/>
                <w:szCs w:val="28"/>
                <w:rtl/>
              </w:rPr>
              <w:t>170</w:t>
            </w:r>
          </w:p>
        </w:tc>
      </w:tr>
      <w:tr w:rsidR="00180FDF" w:rsidRPr="00987D2D" w:rsidTr="00180FDF">
        <w:tc>
          <w:tcPr>
            <w:tcW w:w="2265" w:type="dxa"/>
            <w:tcBorders>
              <w:top w:val="single" w:sz="4" w:space="0" w:color="auto"/>
              <w:left w:val="single" w:sz="4" w:space="0" w:color="auto"/>
              <w:bottom w:val="single" w:sz="4" w:space="0" w:color="auto"/>
              <w:right w:val="single" w:sz="4" w:space="0" w:color="auto"/>
            </w:tcBorders>
            <w:hideMark/>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b/>
                <w:bCs/>
                <w:sz w:val="28"/>
                <w:szCs w:val="28"/>
                <w:rtl/>
              </w:rPr>
              <w:t>المستوى</w:t>
            </w:r>
          </w:p>
        </w:tc>
        <w:tc>
          <w:tcPr>
            <w:tcW w:w="2265"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jc w:val="center"/>
              <w:rPr>
                <w:rFonts w:ascii="Simplified Arabic" w:hAnsi="Simplified Arabic" w:cs="Simplified Arabic"/>
                <w:sz w:val="28"/>
                <w:szCs w:val="28"/>
                <w:rtl/>
              </w:rPr>
            </w:pPr>
            <w:r w:rsidRPr="005F5D4A">
              <w:rPr>
                <w:rFonts w:ascii="Simplified Arabic" w:hAnsi="Simplified Arabic" w:cs="Simplified Arabic"/>
                <w:sz w:val="28"/>
                <w:szCs w:val="28"/>
                <w:rtl/>
              </w:rPr>
              <w:t>منخفض</w:t>
            </w:r>
          </w:p>
        </w:tc>
        <w:tc>
          <w:tcPr>
            <w:tcW w:w="2266"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jc w:val="center"/>
              <w:rPr>
                <w:rFonts w:ascii="Simplified Arabic" w:hAnsi="Simplified Arabic" w:cs="Simplified Arabic"/>
                <w:sz w:val="28"/>
                <w:szCs w:val="28"/>
                <w:rtl/>
              </w:rPr>
            </w:pPr>
            <w:r w:rsidRPr="005F5D4A">
              <w:rPr>
                <w:rFonts w:ascii="Simplified Arabic" w:hAnsi="Simplified Arabic" w:cs="Simplified Arabic"/>
                <w:sz w:val="28"/>
                <w:szCs w:val="28"/>
                <w:rtl/>
              </w:rPr>
              <w:t>متوسط</w:t>
            </w:r>
          </w:p>
        </w:tc>
        <w:tc>
          <w:tcPr>
            <w:tcW w:w="2266" w:type="dxa"/>
            <w:tcBorders>
              <w:top w:val="single" w:sz="4" w:space="0" w:color="auto"/>
              <w:left w:val="single" w:sz="4" w:space="0" w:color="auto"/>
              <w:bottom w:val="single" w:sz="4" w:space="0" w:color="auto"/>
              <w:right w:val="single" w:sz="4" w:space="0" w:color="auto"/>
            </w:tcBorders>
            <w:hideMark/>
          </w:tcPr>
          <w:p w:rsidR="00180FDF" w:rsidRPr="005F5D4A" w:rsidRDefault="00180FDF" w:rsidP="00180FDF">
            <w:pPr>
              <w:bidi/>
              <w:spacing w:after="160" w:line="360" w:lineRule="auto"/>
              <w:jc w:val="center"/>
              <w:rPr>
                <w:rFonts w:ascii="Simplified Arabic" w:hAnsi="Simplified Arabic" w:cs="Simplified Arabic"/>
                <w:sz w:val="28"/>
                <w:szCs w:val="28"/>
                <w:rtl/>
              </w:rPr>
            </w:pPr>
            <w:r w:rsidRPr="005F5D4A">
              <w:rPr>
                <w:rFonts w:ascii="Simplified Arabic" w:hAnsi="Simplified Arabic" w:cs="Simplified Arabic"/>
                <w:sz w:val="28"/>
                <w:szCs w:val="28"/>
                <w:rtl/>
              </w:rPr>
              <w:t>مرتفع</w:t>
            </w:r>
          </w:p>
        </w:tc>
      </w:tr>
    </w:tbl>
    <w:p w:rsidR="00325E92" w:rsidRDefault="00325E92" w:rsidP="00325E92">
      <w:pPr>
        <w:bidi/>
        <w:spacing w:line="360" w:lineRule="auto"/>
        <w:rPr>
          <w:rFonts w:ascii="Simplified Arabic" w:hAnsi="Simplified Arabic" w:cs="Simplified Arabic"/>
          <w:b/>
          <w:bCs/>
          <w:sz w:val="28"/>
          <w:szCs w:val="28"/>
          <w:rtl/>
        </w:rPr>
      </w:pPr>
    </w:p>
    <w:p w:rsidR="00180FDF" w:rsidRPr="00987D2D" w:rsidRDefault="00180FDF" w:rsidP="00325E92">
      <w:pPr>
        <w:bidi/>
        <w:spacing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 xml:space="preserve">الخصائص السيكومترية للمقياس: </w:t>
      </w:r>
    </w:p>
    <w:p w:rsidR="00180FDF" w:rsidRPr="00987D2D" w:rsidRDefault="00180FDF" w:rsidP="00180FDF">
      <w:pPr>
        <w:bidi/>
        <w:spacing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صدق المقياس:</w:t>
      </w:r>
    </w:p>
    <w:p w:rsidR="00180FDF" w:rsidRPr="005F5D4A" w:rsidRDefault="00180FDF" w:rsidP="00180FDF">
      <w:pPr>
        <w:bidi/>
        <w:spacing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تم إثبات صدق المقياس بعدة طرق وذلك للتأكد من صلاحيته وتمثل هذه الطرق في:</w:t>
      </w:r>
    </w:p>
    <w:p w:rsidR="00180FDF" w:rsidRPr="00987D2D" w:rsidRDefault="00180FDF" w:rsidP="00E46D58">
      <w:pPr>
        <w:numPr>
          <w:ilvl w:val="0"/>
          <w:numId w:val="61"/>
        </w:numPr>
        <w:bidi/>
        <w:spacing w:after="160" w:line="360" w:lineRule="auto"/>
        <w:rPr>
          <w:rFonts w:ascii="Simplified Arabic" w:hAnsi="Simplified Arabic" w:cs="Simplified Arabic"/>
          <w:b/>
          <w:bCs/>
          <w:sz w:val="28"/>
          <w:szCs w:val="28"/>
        </w:rPr>
      </w:pPr>
      <w:r w:rsidRPr="00987D2D">
        <w:rPr>
          <w:rFonts w:ascii="Simplified Arabic" w:hAnsi="Simplified Arabic" w:cs="Simplified Arabic" w:hint="cs"/>
          <w:b/>
          <w:bCs/>
          <w:sz w:val="28"/>
          <w:szCs w:val="28"/>
          <w:rtl/>
        </w:rPr>
        <w:t xml:space="preserve">صدق المحكمين: </w:t>
      </w:r>
    </w:p>
    <w:p w:rsidR="00180FDF" w:rsidRPr="005F5D4A" w:rsidRDefault="00180FDF" w:rsidP="00180FDF">
      <w:pPr>
        <w:bidi/>
        <w:spacing w:line="360" w:lineRule="auto"/>
        <w:jc w:val="both"/>
        <w:rPr>
          <w:rFonts w:ascii="Simplified Arabic" w:hAnsi="Simplified Arabic" w:cs="Simplified Arabic"/>
          <w:sz w:val="28"/>
          <w:szCs w:val="28"/>
        </w:rPr>
      </w:pPr>
      <w:r w:rsidRPr="005F5D4A">
        <w:rPr>
          <w:rFonts w:ascii="Simplified Arabic" w:hAnsi="Simplified Arabic" w:cs="Simplified Arabic" w:hint="cs"/>
          <w:sz w:val="28"/>
          <w:szCs w:val="28"/>
          <w:rtl/>
        </w:rPr>
        <w:t xml:space="preserve">لقد جاءت استجابات المحكمين موجبة عموما وحسب الأغلبية، فقد أقر أربعة محكمين بانتماء محتوى الفقرات بشدة إلى الموضوع المقاس، كما أكد محكمين انتماء الفقرات إلى بعدها ما عدا سبعة فقرات، حيث </w:t>
      </w:r>
      <w:r w:rsidRPr="005F5D4A">
        <w:rPr>
          <w:rFonts w:ascii="Simplified Arabic" w:hAnsi="Simplified Arabic" w:cs="Simplified Arabic"/>
          <w:sz w:val="28"/>
          <w:szCs w:val="28"/>
          <w:rtl/>
        </w:rPr>
        <w:t>رأى محكم واحد انتماء الفقر</w:t>
      </w:r>
      <w:r w:rsidRPr="005F5D4A">
        <w:rPr>
          <w:rFonts w:ascii="Simplified Arabic" w:hAnsi="Simplified Arabic" w:cs="Simplified Arabic" w:hint="cs"/>
          <w:sz w:val="28"/>
          <w:szCs w:val="28"/>
          <w:rtl/>
        </w:rPr>
        <w:t>ات ما عدا فقرتين</w:t>
      </w:r>
      <w:r w:rsidRPr="005F5D4A">
        <w:rPr>
          <w:rFonts w:ascii="Simplified Arabic" w:hAnsi="Simplified Arabic" w:cs="Simplified Arabic"/>
          <w:sz w:val="28"/>
          <w:szCs w:val="28"/>
          <w:rtl/>
        </w:rPr>
        <w:t>، واقترحوا إسقاط الفقرات الغامضة أو الم</w:t>
      </w:r>
      <w:r w:rsidRPr="005F5D4A">
        <w:rPr>
          <w:rFonts w:ascii="Simplified Arabic" w:hAnsi="Simplified Arabic" w:cs="Simplified Arabic" w:hint="cs"/>
          <w:sz w:val="28"/>
          <w:szCs w:val="28"/>
          <w:rtl/>
        </w:rPr>
        <w:t>كررة</w:t>
      </w:r>
      <w:r w:rsidRPr="005F5D4A">
        <w:rPr>
          <w:rFonts w:ascii="Simplified Arabic" w:hAnsi="Simplified Arabic" w:cs="Simplified Arabic"/>
          <w:sz w:val="28"/>
          <w:szCs w:val="28"/>
          <w:rtl/>
        </w:rPr>
        <w:t xml:space="preserve"> </w:t>
      </w:r>
      <w:r w:rsidRPr="005F5D4A">
        <w:rPr>
          <w:rFonts w:ascii="Simplified Arabic" w:hAnsi="Simplified Arabic" w:cs="Simplified Arabic" w:hint="cs"/>
          <w:sz w:val="28"/>
          <w:szCs w:val="28"/>
          <w:rtl/>
        </w:rPr>
        <w:t xml:space="preserve">وعددها اثنان، </w:t>
      </w:r>
      <w:r w:rsidRPr="005F5D4A">
        <w:rPr>
          <w:rFonts w:ascii="Simplified Arabic" w:hAnsi="Simplified Arabic" w:cs="Simplified Arabic"/>
          <w:sz w:val="28"/>
          <w:szCs w:val="28"/>
          <w:rtl/>
        </w:rPr>
        <w:t xml:space="preserve">ودائما </w:t>
      </w:r>
      <w:r w:rsidRPr="005F5D4A">
        <w:rPr>
          <w:rFonts w:ascii="Simplified Arabic" w:hAnsi="Simplified Arabic" w:cs="Simplified Arabic" w:hint="cs"/>
          <w:sz w:val="28"/>
          <w:szCs w:val="28"/>
          <w:rtl/>
        </w:rPr>
        <w:t>في</w:t>
      </w:r>
      <w:r w:rsidRPr="005F5D4A">
        <w:rPr>
          <w:rFonts w:ascii="Simplified Arabic" w:hAnsi="Simplified Arabic" w:cs="Simplified Arabic"/>
          <w:sz w:val="28"/>
          <w:szCs w:val="28"/>
          <w:rtl/>
        </w:rPr>
        <w:t xml:space="preserve"> ضوء آرا</w:t>
      </w:r>
      <w:r w:rsidRPr="005F5D4A">
        <w:rPr>
          <w:rFonts w:ascii="Simplified Arabic" w:hAnsi="Simplified Arabic" w:cs="Simplified Arabic" w:hint="cs"/>
          <w:sz w:val="28"/>
          <w:szCs w:val="28"/>
          <w:rtl/>
        </w:rPr>
        <w:t>ء المحكمين</w:t>
      </w:r>
      <w:r w:rsidRPr="005F5D4A">
        <w:rPr>
          <w:rFonts w:ascii="Simplified Arabic" w:hAnsi="Simplified Arabic" w:cs="Simplified Arabic"/>
          <w:sz w:val="28"/>
          <w:szCs w:val="28"/>
          <w:rtl/>
        </w:rPr>
        <w:t xml:space="preserve"> تم إلحاق التعدي</w:t>
      </w:r>
      <w:r w:rsidRPr="005F5D4A">
        <w:rPr>
          <w:rFonts w:ascii="Simplified Arabic" w:hAnsi="Simplified Arabic" w:cs="Simplified Arabic" w:hint="cs"/>
          <w:sz w:val="28"/>
          <w:szCs w:val="28"/>
          <w:rtl/>
        </w:rPr>
        <w:t>لات</w:t>
      </w:r>
      <w:r w:rsidRPr="005F5D4A">
        <w:rPr>
          <w:rFonts w:ascii="Simplified Arabic" w:hAnsi="Simplified Arabic" w:cs="Simplified Arabic"/>
          <w:sz w:val="28"/>
          <w:szCs w:val="28"/>
          <w:rtl/>
        </w:rPr>
        <w:t xml:space="preserve"> الطفيفة ع</w:t>
      </w:r>
      <w:r w:rsidRPr="005F5D4A">
        <w:rPr>
          <w:rFonts w:ascii="Simplified Arabic" w:hAnsi="Simplified Arabic" w:cs="Simplified Arabic" w:hint="cs"/>
          <w:sz w:val="28"/>
          <w:szCs w:val="28"/>
          <w:rtl/>
        </w:rPr>
        <w:t>لى</w:t>
      </w:r>
      <w:r w:rsidRPr="005F5D4A">
        <w:rPr>
          <w:rFonts w:ascii="Simplified Arabic" w:hAnsi="Simplified Arabic" w:cs="Simplified Arabic"/>
          <w:sz w:val="28"/>
          <w:szCs w:val="28"/>
          <w:rtl/>
        </w:rPr>
        <w:t xml:space="preserve"> الصياغة، </w:t>
      </w:r>
      <w:r w:rsidRPr="005F5D4A">
        <w:rPr>
          <w:rFonts w:ascii="Simplified Arabic" w:hAnsi="Simplified Arabic" w:cs="Simplified Arabic" w:hint="cs"/>
          <w:sz w:val="28"/>
          <w:szCs w:val="28"/>
          <w:rtl/>
        </w:rPr>
        <w:t xml:space="preserve">إن </w:t>
      </w:r>
      <w:r w:rsidRPr="005F5D4A">
        <w:rPr>
          <w:rFonts w:ascii="Simplified Arabic" w:hAnsi="Simplified Arabic" w:cs="Simplified Arabic"/>
          <w:sz w:val="28"/>
          <w:szCs w:val="28"/>
          <w:rtl/>
        </w:rPr>
        <w:t>نتائج التحكيم سابقة الذكر</w:t>
      </w:r>
      <w:r w:rsidRPr="005F5D4A">
        <w:rPr>
          <w:rFonts w:ascii="Simplified Arabic" w:hAnsi="Simplified Arabic" w:cs="Simplified Arabic" w:hint="cs"/>
          <w:sz w:val="28"/>
          <w:szCs w:val="28"/>
          <w:rtl/>
        </w:rPr>
        <w:t xml:space="preserve"> هي</w:t>
      </w:r>
      <w:r w:rsidRPr="005F5D4A">
        <w:rPr>
          <w:rFonts w:ascii="Simplified Arabic" w:hAnsi="Simplified Arabic" w:cs="Simplified Arabic"/>
          <w:sz w:val="28"/>
          <w:szCs w:val="28"/>
          <w:rtl/>
        </w:rPr>
        <w:t xml:space="preserve"> بمثابة الدليل ا</w:t>
      </w:r>
      <w:r w:rsidRPr="005F5D4A">
        <w:rPr>
          <w:rFonts w:ascii="Simplified Arabic" w:hAnsi="Simplified Arabic" w:cs="Simplified Arabic" w:hint="cs"/>
          <w:sz w:val="28"/>
          <w:szCs w:val="28"/>
          <w:rtl/>
        </w:rPr>
        <w:t>لأولي</w:t>
      </w:r>
      <w:r w:rsidRPr="005F5D4A">
        <w:rPr>
          <w:rFonts w:ascii="Simplified Arabic" w:hAnsi="Simplified Arabic" w:cs="Simplified Arabic"/>
          <w:sz w:val="28"/>
          <w:szCs w:val="28"/>
          <w:rtl/>
        </w:rPr>
        <w:t xml:space="preserve"> ع</w:t>
      </w:r>
      <w:r w:rsidRPr="005F5D4A">
        <w:rPr>
          <w:rFonts w:ascii="Simplified Arabic" w:hAnsi="Simplified Arabic" w:cs="Simplified Arabic" w:hint="cs"/>
          <w:sz w:val="28"/>
          <w:szCs w:val="28"/>
          <w:rtl/>
        </w:rPr>
        <w:t>لى</w:t>
      </w:r>
      <w:r w:rsidRPr="005F5D4A">
        <w:rPr>
          <w:rFonts w:ascii="Simplified Arabic" w:hAnsi="Simplified Arabic" w:cs="Simplified Arabic"/>
          <w:sz w:val="28"/>
          <w:szCs w:val="28"/>
          <w:rtl/>
        </w:rPr>
        <w:t xml:space="preserve"> صدق مضمون</w:t>
      </w:r>
      <w:r w:rsidRPr="005F5D4A">
        <w:rPr>
          <w:rFonts w:ascii="Simplified Arabic" w:hAnsi="Simplified Arabic" w:cs="Simplified Arabic" w:hint="cs"/>
          <w:sz w:val="28"/>
          <w:szCs w:val="28"/>
          <w:rtl/>
        </w:rPr>
        <w:t xml:space="preserve"> هذه الأداة</w:t>
      </w:r>
      <w:r w:rsidRPr="005F5D4A">
        <w:rPr>
          <w:rFonts w:ascii="Simplified Arabic" w:hAnsi="Simplified Arabic" w:cs="Simplified Arabic"/>
          <w:sz w:val="28"/>
          <w:szCs w:val="28"/>
        </w:rPr>
        <w:t>.</w:t>
      </w:r>
    </w:p>
    <w:p w:rsidR="00180FDF" w:rsidRPr="00987D2D" w:rsidRDefault="00180FDF" w:rsidP="00E46D58">
      <w:pPr>
        <w:numPr>
          <w:ilvl w:val="0"/>
          <w:numId w:val="61"/>
        </w:numPr>
        <w:bidi/>
        <w:spacing w:after="160" w:line="360" w:lineRule="auto"/>
        <w:rPr>
          <w:rFonts w:ascii="Simplified Arabic" w:hAnsi="Simplified Arabic" w:cs="Simplified Arabic"/>
          <w:b/>
          <w:bCs/>
          <w:sz w:val="28"/>
          <w:szCs w:val="28"/>
        </w:rPr>
      </w:pPr>
      <w:r w:rsidRPr="00987D2D">
        <w:rPr>
          <w:rFonts w:ascii="Simplified Arabic" w:hAnsi="Simplified Arabic" w:cs="Simplified Arabic" w:hint="cs"/>
          <w:b/>
          <w:bCs/>
          <w:sz w:val="28"/>
          <w:szCs w:val="28"/>
          <w:rtl/>
        </w:rPr>
        <w:lastRenderedPageBreak/>
        <w:t>الاتساق الداخلي:</w:t>
      </w:r>
    </w:p>
    <w:p w:rsidR="00180FDF" w:rsidRPr="00987D2D" w:rsidRDefault="00180FDF" w:rsidP="00180FDF">
      <w:pPr>
        <w:bidi/>
        <w:spacing w:line="360" w:lineRule="auto"/>
        <w:jc w:val="both"/>
        <w:rPr>
          <w:rFonts w:ascii="Simplified Arabic" w:hAnsi="Simplified Arabic" w:cs="Simplified Arabic"/>
          <w:b/>
          <w:bCs/>
          <w:sz w:val="28"/>
          <w:szCs w:val="28"/>
          <w:rtl/>
        </w:rPr>
      </w:pPr>
      <w:r w:rsidRPr="005F5D4A">
        <w:rPr>
          <w:rFonts w:ascii="Simplified Arabic" w:hAnsi="Simplified Arabic" w:cs="Simplified Arabic" w:hint="cs"/>
          <w:sz w:val="28"/>
          <w:szCs w:val="28"/>
          <w:rtl/>
        </w:rPr>
        <w:t>تم حساب الاتساق الداخلي لمقياس التصورات النفسية لآباء طفل السكري باستخدام معامل الارتباط الخطي، وذلك لحساب معاملات الارتباط بين كل عبارة والبعد الذي تنتمي إليه، وحسب معاملات الارتباط بين كل بعد والدرجة الكلية للمقياس حيث اتضح أن قيم</w:t>
      </w:r>
      <w:r w:rsidRPr="00987D2D">
        <w:rPr>
          <w:rFonts w:ascii="Simplified Arabic" w:hAnsi="Simplified Arabic" w:cs="Simplified Arabic" w:hint="cs"/>
          <w:b/>
          <w:bCs/>
          <w:sz w:val="28"/>
          <w:szCs w:val="28"/>
          <w:rtl/>
        </w:rPr>
        <w:t xml:space="preserve"> </w:t>
      </w:r>
      <w:r w:rsidRPr="005F5D4A">
        <w:rPr>
          <w:rFonts w:ascii="Simplified Arabic" w:hAnsi="Simplified Arabic" w:cs="Simplified Arabic" w:hint="cs"/>
          <w:sz w:val="28"/>
          <w:szCs w:val="28"/>
          <w:rtl/>
        </w:rPr>
        <w:t>معاملات</w:t>
      </w:r>
      <w:r w:rsidRPr="00987D2D">
        <w:rPr>
          <w:rFonts w:ascii="Simplified Arabic" w:hAnsi="Simplified Arabic" w:cs="Simplified Arabic" w:hint="cs"/>
          <w:b/>
          <w:bCs/>
          <w:sz w:val="28"/>
          <w:szCs w:val="28"/>
          <w:rtl/>
        </w:rPr>
        <w:t xml:space="preserve"> </w:t>
      </w:r>
      <w:r w:rsidRPr="005F5D4A">
        <w:rPr>
          <w:rFonts w:ascii="Simplified Arabic" w:hAnsi="Simplified Arabic" w:cs="Simplified Arabic" w:hint="cs"/>
          <w:sz w:val="28"/>
          <w:szCs w:val="28"/>
          <w:rtl/>
        </w:rPr>
        <w:t>الارتباط التي تم الكشف عنها هي دالة عند مستوى 0.01 و0.05، بينما اتضح ان هناك عبارات لا تنتمي إلى أبعادها وهي أربعة فقرات تم حذفها</w:t>
      </w:r>
      <w:r w:rsidRPr="00987D2D">
        <w:rPr>
          <w:rFonts w:ascii="Simplified Arabic" w:hAnsi="Simplified Arabic" w:cs="Simplified Arabic" w:hint="cs"/>
          <w:b/>
          <w:bCs/>
          <w:sz w:val="28"/>
          <w:szCs w:val="28"/>
          <w:rtl/>
        </w:rPr>
        <w:t>.</w:t>
      </w:r>
    </w:p>
    <w:p w:rsidR="00180FDF" w:rsidRPr="00987D2D" w:rsidRDefault="00180FDF" w:rsidP="00325E92">
      <w:pPr>
        <w:bidi/>
        <w:spacing w:line="360" w:lineRule="auto"/>
        <w:jc w:val="center"/>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جدول رقم</w:t>
      </w:r>
      <w:r w:rsidRPr="00987D2D">
        <w:rPr>
          <w:rFonts w:ascii="Simplified Arabic" w:hAnsi="Simplified Arabic" w:cs="Simplified Arabic"/>
          <w:b/>
          <w:bCs/>
          <w:sz w:val="28"/>
          <w:szCs w:val="28"/>
        </w:rPr>
        <w:t xml:space="preserve"> </w:t>
      </w:r>
      <w:r w:rsidRPr="00987D2D">
        <w:rPr>
          <w:rFonts w:ascii="Simplified Arabic" w:hAnsi="Simplified Arabic" w:cs="Simplified Arabic" w:hint="cs"/>
          <w:b/>
          <w:bCs/>
          <w:sz w:val="28"/>
          <w:szCs w:val="28"/>
          <w:rtl/>
        </w:rPr>
        <w:t>(</w:t>
      </w:r>
      <w:r>
        <w:rPr>
          <w:rFonts w:ascii="Simplified Arabic" w:hAnsi="Simplified Arabic" w:cs="Simplified Arabic" w:hint="cs"/>
          <w:b/>
          <w:bCs/>
          <w:sz w:val="28"/>
          <w:szCs w:val="28"/>
          <w:rtl/>
        </w:rPr>
        <w:t>07</w:t>
      </w:r>
      <w:r w:rsidRPr="00987D2D">
        <w:rPr>
          <w:rFonts w:ascii="Simplified Arabic" w:hAnsi="Simplified Arabic" w:cs="Simplified Arabic" w:hint="cs"/>
          <w:b/>
          <w:bCs/>
          <w:sz w:val="28"/>
          <w:szCs w:val="28"/>
          <w:rtl/>
        </w:rPr>
        <w:t>): معاملات ارتباط أبعاد مقياس التصورات النفسية لآباء طفل السكري:</w:t>
      </w:r>
    </w:p>
    <w:tbl>
      <w:tblPr>
        <w:tblStyle w:val="Grilledutableau"/>
        <w:bidiVisual/>
        <w:tblW w:w="0" w:type="auto"/>
        <w:jc w:val="center"/>
        <w:tblLook w:val="04A0" w:firstRow="1" w:lastRow="0" w:firstColumn="1" w:lastColumn="0" w:noHBand="0" w:noVBand="1"/>
      </w:tblPr>
      <w:tblGrid>
        <w:gridCol w:w="1812"/>
        <w:gridCol w:w="2039"/>
        <w:gridCol w:w="2272"/>
        <w:gridCol w:w="2411"/>
      </w:tblGrid>
      <w:tr w:rsidR="00180FDF" w:rsidRPr="00987D2D" w:rsidTr="00325E92">
        <w:trPr>
          <w:jc w:val="center"/>
        </w:trPr>
        <w:tc>
          <w:tcPr>
            <w:tcW w:w="1812"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رقم الفقرة</w:t>
            </w:r>
          </w:p>
        </w:tc>
        <w:tc>
          <w:tcPr>
            <w:tcW w:w="2039"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بعد سوء تقدير الذات الأبوية</w:t>
            </w:r>
          </w:p>
        </w:tc>
        <w:tc>
          <w:tcPr>
            <w:tcW w:w="2272"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بعد</w:t>
            </w:r>
            <w:r w:rsidRPr="00987D2D">
              <w:rPr>
                <w:rFonts w:ascii="Simplified Arabic" w:hAnsi="Simplified Arabic" w:cs="Simplified Arabic"/>
                <w:b/>
                <w:bCs/>
                <w:sz w:val="28"/>
                <w:szCs w:val="28"/>
              </w:rPr>
              <w:t xml:space="preserve"> </w:t>
            </w:r>
            <w:r w:rsidRPr="00987D2D">
              <w:rPr>
                <w:rFonts w:ascii="Simplified Arabic" w:hAnsi="Simplified Arabic" w:cs="Simplified Arabic" w:hint="cs"/>
                <w:b/>
                <w:bCs/>
                <w:sz w:val="28"/>
                <w:szCs w:val="28"/>
                <w:rtl/>
              </w:rPr>
              <w:t>المستقبل المجهول</w:t>
            </w:r>
          </w:p>
        </w:tc>
        <w:tc>
          <w:tcPr>
            <w:tcW w:w="2411"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بعد تحطم صورة الطفل المثالي</w:t>
            </w:r>
          </w:p>
        </w:tc>
      </w:tr>
      <w:tr w:rsidR="00180FDF" w:rsidRPr="00987D2D" w:rsidTr="00325E92">
        <w:trPr>
          <w:jc w:val="center"/>
        </w:trPr>
        <w:tc>
          <w:tcPr>
            <w:tcW w:w="1812"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2</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3</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4</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5</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6</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7</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lastRenderedPageBreak/>
              <w:t>8</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9</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10</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11</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12</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13</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14</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15</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16</w:t>
            </w:r>
          </w:p>
        </w:tc>
        <w:tc>
          <w:tcPr>
            <w:tcW w:w="2039" w:type="dxa"/>
          </w:tcPr>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lastRenderedPageBreak/>
              <w:t>0.225</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0.501</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0 .622</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0.454</w:t>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0.737</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0.739</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0.551</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lastRenderedPageBreak/>
              <w:t>0.465</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0.854</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0.847</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0.761</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0.120</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0.512</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0.697</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0.772</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0.712</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tc>
        <w:tc>
          <w:tcPr>
            <w:tcW w:w="2272" w:type="dxa"/>
          </w:tcPr>
          <w:p w:rsidR="00180FDF" w:rsidRPr="005F5D4A" w:rsidRDefault="00180FDF" w:rsidP="00180FDF">
            <w:pPr>
              <w:bidi/>
              <w:spacing w:after="160" w:line="360" w:lineRule="auto"/>
              <w:rPr>
                <w:rFonts w:ascii="Simplified Arabic" w:hAnsi="Simplified Arabic" w:cs="Simplified Arabic"/>
                <w:sz w:val="28"/>
                <w:szCs w:val="28"/>
                <w:rtl/>
              </w:rPr>
            </w:pPr>
          </w:p>
        </w:tc>
        <w:tc>
          <w:tcPr>
            <w:tcW w:w="2411" w:type="dxa"/>
          </w:tcPr>
          <w:p w:rsidR="00180FDF" w:rsidRPr="005F5D4A" w:rsidRDefault="00180FDF" w:rsidP="00180FDF">
            <w:pPr>
              <w:bidi/>
              <w:spacing w:after="160" w:line="360" w:lineRule="auto"/>
              <w:rPr>
                <w:rFonts w:ascii="Simplified Arabic" w:hAnsi="Simplified Arabic" w:cs="Simplified Arabic"/>
                <w:sz w:val="28"/>
                <w:szCs w:val="28"/>
                <w:rtl/>
              </w:rPr>
            </w:pPr>
          </w:p>
        </w:tc>
      </w:tr>
      <w:tr w:rsidR="00180FDF" w:rsidRPr="00987D2D" w:rsidTr="00325E92">
        <w:trPr>
          <w:jc w:val="center"/>
        </w:trPr>
        <w:tc>
          <w:tcPr>
            <w:tcW w:w="1812" w:type="dxa"/>
          </w:tcPr>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1</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2</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3</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4</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5</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6</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7</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lastRenderedPageBreak/>
              <w:t>8</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9</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10</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sz w:val="28"/>
                <w:szCs w:val="28"/>
              </w:rPr>
              <w:t>11</w:t>
            </w:r>
          </w:p>
        </w:tc>
        <w:tc>
          <w:tcPr>
            <w:tcW w:w="2039" w:type="dxa"/>
          </w:tcPr>
          <w:p w:rsidR="00180FDF" w:rsidRPr="005F5D4A" w:rsidRDefault="00180FDF" w:rsidP="00180FDF">
            <w:pPr>
              <w:bidi/>
              <w:spacing w:after="160" w:line="360" w:lineRule="auto"/>
              <w:rPr>
                <w:rFonts w:ascii="Simplified Arabic" w:hAnsi="Simplified Arabic" w:cs="Simplified Arabic"/>
                <w:sz w:val="28"/>
                <w:szCs w:val="28"/>
                <w:rtl/>
              </w:rPr>
            </w:pPr>
          </w:p>
        </w:tc>
        <w:tc>
          <w:tcPr>
            <w:tcW w:w="2272" w:type="dxa"/>
          </w:tcPr>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0.724</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0.453</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0.512</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0.535</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0.715</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0.622</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0.683</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lastRenderedPageBreak/>
              <w:t>0.770</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0.741</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0.817</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0.834</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tc>
        <w:tc>
          <w:tcPr>
            <w:tcW w:w="2411" w:type="dxa"/>
          </w:tcPr>
          <w:p w:rsidR="00180FDF" w:rsidRPr="005F5D4A" w:rsidRDefault="00180FDF" w:rsidP="00180FDF">
            <w:pPr>
              <w:bidi/>
              <w:spacing w:after="160" w:line="360" w:lineRule="auto"/>
              <w:rPr>
                <w:rFonts w:ascii="Simplified Arabic" w:hAnsi="Simplified Arabic" w:cs="Simplified Arabic"/>
                <w:sz w:val="28"/>
                <w:szCs w:val="28"/>
                <w:rtl/>
              </w:rPr>
            </w:pPr>
          </w:p>
        </w:tc>
      </w:tr>
      <w:tr w:rsidR="00180FDF" w:rsidRPr="00987D2D" w:rsidTr="00325E92">
        <w:trPr>
          <w:jc w:val="center"/>
        </w:trPr>
        <w:tc>
          <w:tcPr>
            <w:tcW w:w="1812" w:type="dxa"/>
          </w:tcPr>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1</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2</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3</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4</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5</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6</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7</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8</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9</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10</w:t>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sz w:val="28"/>
                <w:szCs w:val="28"/>
              </w:rPr>
              <w:t>11</w:t>
            </w:r>
          </w:p>
        </w:tc>
        <w:tc>
          <w:tcPr>
            <w:tcW w:w="2039" w:type="dxa"/>
          </w:tcPr>
          <w:p w:rsidR="00180FDF" w:rsidRPr="005F5D4A" w:rsidRDefault="00180FDF" w:rsidP="00180FDF">
            <w:pPr>
              <w:bidi/>
              <w:spacing w:after="160" w:line="360" w:lineRule="auto"/>
              <w:rPr>
                <w:rFonts w:ascii="Simplified Arabic" w:hAnsi="Simplified Arabic" w:cs="Simplified Arabic"/>
                <w:sz w:val="28"/>
                <w:szCs w:val="28"/>
                <w:rtl/>
              </w:rPr>
            </w:pPr>
          </w:p>
        </w:tc>
        <w:tc>
          <w:tcPr>
            <w:tcW w:w="2272" w:type="dxa"/>
          </w:tcPr>
          <w:p w:rsidR="00180FDF" w:rsidRPr="005F5D4A" w:rsidRDefault="00180FDF" w:rsidP="00180FDF">
            <w:pPr>
              <w:bidi/>
              <w:spacing w:after="160" w:line="360" w:lineRule="auto"/>
              <w:rPr>
                <w:rFonts w:ascii="Simplified Arabic" w:hAnsi="Simplified Arabic" w:cs="Simplified Arabic"/>
                <w:sz w:val="28"/>
                <w:szCs w:val="28"/>
                <w:rtl/>
              </w:rPr>
            </w:pPr>
          </w:p>
        </w:tc>
        <w:tc>
          <w:tcPr>
            <w:tcW w:w="2411" w:type="dxa"/>
          </w:tcPr>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0.490</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0.348</w:t>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0.662</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0.487</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0.562</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0.361</w:t>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0.587</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0.349</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0.641</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0.427</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sz w:val="28"/>
                <w:szCs w:val="28"/>
              </w:rPr>
              <w:t>0.681</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tc>
      </w:tr>
      <w:tr w:rsidR="00180FDF" w:rsidRPr="00987D2D" w:rsidTr="00325E92">
        <w:trPr>
          <w:jc w:val="center"/>
        </w:trPr>
        <w:tc>
          <w:tcPr>
            <w:tcW w:w="1812" w:type="dxa"/>
          </w:tcPr>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hint="cs"/>
                <w:sz w:val="28"/>
                <w:szCs w:val="28"/>
                <w:rtl/>
              </w:rPr>
              <w:t>الدرجة الكلية</w:t>
            </w:r>
          </w:p>
        </w:tc>
        <w:tc>
          <w:tcPr>
            <w:tcW w:w="2039" w:type="dxa"/>
          </w:tcPr>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0.933</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tc>
        <w:tc>
          <w:tcPr>
            <w:tcW w:w="2272"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sz w:val="28"/>
                <w:szCs w:val="28"/>
              </w:rPr>
              <w:t>0.883</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tc>
        <w:tc>
          <w:tcPr>
            <w:tcW w:w="2411" w:type="dxa"/>
          </w:tcPr>
          <w:p w:rsidR="00180FDF" w:rsidRPr="005F5D4A" w:rsidRDefault="00180FDF" w:rsidP="00180FDF">
            <w:pPr>
              <w:bidi/>
              <w:spacing w:after="160" w:line="360" w:lineRule="auto"/>
              <w:rPr>
                <w:rFonts w:ascii="Simplified Arabic" w:hAnsi="Simplified Arabic" w:cs="Simplified Arabic"/>
                <w:sz w:val="28"/>
                <w:szCs w:val="28"/>
              </w:rPr>
            </w:pPr>
            <w:r w:rsidRPr="005F5D4A">
              <w:rPr>
                <w:rFonts w:ascii="Simplified Arabic" w:hAnsi="Simplified Arabic" w:cs="Simplified Arabic"/>
                <w:sz w:val="28"/>
                <w:szCs w:val="28"/>
              </w:rPr>
              <w:t>0.809</w:t>
            </w:r>
            <w:r w:rsidRPr="005F5D4A">
              <w:rPr>
                <w:rFonts w:ascii="Simplified Arabic" w:hAnsi="Simplified Arabic" w:cs="Simplified Arabic"/>
                <w:sz w:val="28"/>
                <w:szCs w:val="28"/>
                <w:vertAlign w:val="superscript"/>
              </w:rPr>
              <w:sym w:font="Symbol" w:char="F02A"/>
            </w:r>
            <w:r w:rsidRPr="005F5D4A">
              <w:rPr>
                <w:rFonts w:ascii="Simplified Arabic" w:hAnsi="Simplified Arabic" w:cs="Simplified Arabic"/>
                <w:sz w:val="28"/>
                <w:szCs w:val="28"/>
                <w:vertAlign w:val="superscript"/>
              </w:rPr>
              <w:sym w:font="Symbol" w:char="F02A"/>
            </w:r>
          </w:p>
        </w:tc>
      </w:tr>
    </w:tbl>
    <w:p w:rsidR="00180FDF" w:rsidRPr="00987D2D" w:rsidRDefault="00180FDF" w:rsidP="00325E92">
      <w:pPr>
        <w:bidi/>
        <w:spacing w:after="0" w:line="240" w:lineRule="auto"/>
        <w:rPr>
          <w:rFonts w:ascii="Simplified Arabic" w:hAnsi="Simplified Arabic" w:cs="Simplified Arabic"/>
          <w:b/>
          <w:bCs/>
          <w:sz w:val="28"/>
          <w:szCs w:val="28"/>
          <w:rtl/>
        </w:rPr>
      </w:pPr>
    </w:p>
    <w:p w:rsidR="00180FDF" w:rsidRPr="00987D2D" w:rsidRDefault="00180FDF" w:rsidP="00325E92">
      <w:pPr>
        <w:numPr>
          <w:ilvl w:val="0"/>
          <w:numId w:val="61"/>
        </w:numPr>
        <w:bidi/>
        <w:spacing w:after="0" w:line="360" w:lineRule="auto"/>
        <w:rPr>
          <w:rFonts w:ascii="Simplified Arabic" w:hAnsi="Simplified Arabic" w:cs="Simplified Arabic"/>
          <w:b/>
          <w:bCs/>
          <w:sz w:val="28"/>
          <w:szCs w:val="28"/>
        </w:rPr>
      </w:pPr>
      <w:r w:rsidRPr="00987D2D">
        <w:rPr>
          <w:rFonts w:ascii="Simplified Arabic" w:hAnsi="Simplified Arabic" w:cs="Simplified Arabic" w:hint="cs"/>
          <w:b/>
          <w:bCs/>
          <w:sz w:val="28"/>
          <w:szCs w:val="28"/>
          <w:rtl/>
        </w:rPr>
        <w:t>الصدق التمييزي:</w:t>
      </w:r>
    </w:p>
    <w:tbl>
      <w:tblPr>
        <w:tblStyle w:val="Grilledutableau"/>
        <w:tblpPr w:leftFromText="180" w:rightFromText="180" w:vertAnchor="text" w:horzAnchor="margin" w:tblpXSpec="center" w:tblpY="2144"/>
        <w:bidiVisual/>
        <w:tblW w:w="9266" w:type="dxa"/>
        <w:tblLook w:val="04A0" w:firstRow="1" w:lastRow="0" w:firstColumn="1" w:lastColumn="0" w:noHBand="0" w:noVBand="1"/>
      </w:tblPr>
      <w:tblGrid>
        <w:gridCol w:w="1510"/>
        <w:gridCol w:w="1510"/>
        <w:gridCol w:w="1510"/>
        <w:gridCol w:w="2183"/>
        <w:gridCol w:w="2553"/>
      </w:tblGrid>
      <w:tr w:rsidR="00180FDF" w:rsidRPr="00987D2D" w:rsidTr="00325E92">
        <w:trPr>
          <w:trHeight w:val="850"/>
        </w:trPr>
        <w:tc>
          <w:tcPr>
            <w:tcW w:w="1510" w:type="dxa"/>
            <w:vMerge w:val="restart"/>
          </w:tcPr>
          <w:p w:rsidR="00180FDF" w:rsidRPr="00987D2D" w:rsidRDefault="00180FDF" w:rsidP="00325E92">
            <w:pPr>
              <w:bidi/>
              <w:spacing w:after="160"/>
              <w:rPr>
                <w:rFonts w:ascii="Simplified Arabic" w:hAnsi="Simplified Arabic" w:cs="Simplified Arabic"/>
                <w:b/>
                <w:bCs/>
                <w:sz w:val="28"/>
                <w:szCs w:val="28"/>
                <w:rtl/>
              </w:rPr>
            </w:pPr>
          </w:p>
          <w:p w:rsidR="00180FDF" w:rsidRPr="00987D2D" w:rsidRDefault="00180FDF" w:rsidP="00325E92">
            <w:pPr>
              <w:bidi/>
              <w:spacing w:after="160"/>
              <w:rPr>
                <w:rFonts w:ascii="Simplified Arabic" w:hAnsi="Simplified Arabic" w:cs="Simplified Arabic"/>
                <w:b/>
                <w:bCs/>
                <w:sz w:val="28"/>
                <w:szCs w:val="28"/>
                <w:rtl/>
              </w:rPr>
            </w:pPr>
          </w:p>
          <w:p w:rsidR="00180FDF" w:rsidRPr="00987D2D" w:rsidRDefault="00180FDF" w:rsidP="00325E92">
            <w:pPr>
              <w:bidi/>
              <w:spacing w:after="160"/>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الدرجات</w:t>
            </w:r>
          </w:p>
        </w:tc>
        <w:tc>
          <w:tcPr>
            <w:tcW w:w="1510" w:type="dxa"/>
          </w:tcPr>
          <w:p w:rsidR="00180FDF" w:rsidRPr="00987D2D" w:rsidRDefault="00180FDF" w:rsidP="00325E92">
            <w:pPr>
              <w:bidi/>
              <w:spacing w:after="160"/>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 xml:space="preserve">الفئات </w:t>
            </w:r>
          </w:p>
        </w:tc>
        <w:tc>
          <w:tcPr>
            <w:tcW w:w="1510" w:type="dxa"/>
          </w:tcPr>
          <w:p w:rsidR="00180FDF" w:rsidRPr="00987D2D" w:rsidRDefault="00180FDF" w:rsidP="00325E92">
            <w:pPr>
              <w:bidi/>
              <w:spacing w:after="160"/>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العينة</w:t>
            </w:r>
          </w:p>
        </w:tc>
        <w:tc>
          <w:tcPr>
            <w:tcW w:w="2183" w:type="dxa"/>
          </w:tcPr>
          <w:p w:rsidR="00180FDF" w:rsidRPr="00987D2D" w:rsidRDefault="00180FDF" w:rsidP="00325E92">
            <w:pPr>
              <w:bidi/>
              <w:spacing w:after="160"/>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المتوسط الحسابي</w:t>
            </w:r>
          </w:p>
        </w:tc>
        <w:tc>
          <w:tcPr>
            <w:tcW w:w="2553" w:type="dxa"/>
          </w:tcPr>
          <w:p w:rsidR="00180FDF" w:rsidRPr="00987D2D" w:rsidRDefault="00180FDF" w:rsidP="00325E92">
            <w:pPr>
              <w:bidi/>
              <w:spacing w:after="160"/>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الانحراف المعياري</w:t>
            </w:r>
          </w:p>
        </w:tc>
      </w:tr>
      <w:tr w:rsidR="00180FDF" w:rsidRPr="00987D2D" w:rsidTr="00325E92">
        <w:trPr>
          <w:trHeight w:val="976"/>
        </w:trPr>
        <w:tc>
          <w:tcPr>
            <w:tcW w:w="1510" w:type="dxa"/>
            <w:vMerge/>
          </w:tcPr>
          <w:p w:rsidR="00180FDF" w:rsidRPr="00987D2D" w:rsidRDefault="00180FDF" w:rsidP="00325E92">
            <w:pPr>
              <w:bidi/>
              <w:spacing w:after="160"/>
              <w:rPr>
                <w:rFonts w:ascii="Simplified Arabic" w:hAnsi="Simplified Arabic" w:cs="Simplified Arabic"/>
                <w:b/>
                <w:bCs/>
                <w:sz w:val="28"/>
                <w:szCs w:val="28"/>
                <w:rtl/>
              </w:rPr>
            </w:pPr>
          </w:p>
        </w:tc>
        <w:tc>
          <w:tcPr>
            <w:tcW w:w="1510" w:type="dxa"/>
          </w:tcPr>
          <w:p w:rsidR="00180FDF" w:rsidRPr="00987D2D" w:rsidRDefault="00180FDF" w:rsidP="00325E92">
            <w:pPr>
              <w:bidi/>
              <w:spacing w:after="160"/>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المجموعة العليا</w:t>
            </w:r>
          </w:p>
        </w:tc>
        <w:tc>
          <w:tcPr>
            <w:tcW w:w="1510" w:type="dxa"/>
          </w:tcPr>
          <w:p w:rsidR="00180FDF" w:rsidRPr="005F5D4A" w:rsidRDefault="00E964DC" w:rsidP="00325E92">
            <w:pPr>
              <w:bidi/>
              <w:spacing w:after="160"/>
              <w:jc w:val="center"/>
              <w:rPr>
                <w:rFonts w:ascii="Simplified Arabic" w:hAnsi="Simplified Arabic" w:cs="Simplified Arabic"/>
                <w:sz w:val="28"/>
                <w:szCs w:val="28"/>
                <w:rtl/>
              </w:rPr>
            </w:pPr>
            <w:r>
              <w:rPr>
                <w:rFonts w:ascii="Simplified Arabic" w:hAnsi="Simplified Arabic" w:cs="Simplified Arabic" w:hint="cs"/>
                <w:sz w:val="28"/>
                <w:szCs w:val="28"/>
                <w:rtl/>
              </w:rPr>
              <w:t>30</w:t>
            </w:r>
          </w:p>
        </w:tc>
        <w:tc>
          <w:tcPr>
            <w:tcW w:w="2183" w:type="dxa"/>
          </w:tcPr>
          <w:p w:rsidR="00180FDF" w:rsidRPr="005F5D4A" w:rsidRDefault="00180FDF" w:rsidP="00325E92">
            <w:pPr>
              <w:bidi/>
              <w:spacing w:after="160"/>
              <w:jc w:val="center"/>
              <w:rPr>
                <w:rFonts w:ascii="Simplified Arabic" w:hAnsi="Simplified Arabic" w:cs="Simplified Arabic"/>
                <w:sz w:val="28"/>
                <w:szCs w:val="28"/>
                <w:rtl/>
              </w:rPr>
            </w:pPr>
            <w:r w:rsidRPr="005F5D4A">
              <w:rPr>
                <w:rFonts w:ascii="Simplified Arabic" w:hAnsi="Simplified Arabic" w:cs="Simplified Arabic" w:hint="cs"/>
                <w:sz w:val="28"/>
                <w:szCs w:val="28"/>
                <w:rtl/>
              </w:rPr>
              <w:t>149.9</w:t>
            </w:r>
          </w:p>
        </w:tc>
        <w:tc>
          <w:tcPr>
            <w:tcW w:w="2553" w:type="dxa"/>
          </w:tcPr>
          <w:p w:rsidR="00180FDF" w:rsidRPr="005F5D4A" w:rsidRDefault="00180FDF" w:rsidP="00325E92">
            <w:pPr>
              <w:bidi/>
              <w:spacing w:after="160"/>
              <w:jc w:val="center"/>
              <w:rPr>
                <w:rFonts w:ascii="Simplified Arabic" w:hAnsi="Simplified Arabic" w:cs="Simplified Arabic"/>
                <w:sz w:val="28"/>
                <w:szCs w:val="28"/>
                <w:rtl/>
              </w:rPr>
            </w:pPr>
            <w:r w:rsidRPr="005F5D4A">
              <w:rPr>
                <w:rFonts w:ascii="Simplified Arabic" w:hAnsi="Simplified Arabic" w:cs="Simplified Arabic" w:hint="cs"/>
                <w:sz w:val="28"/>
                <w:szCs w:val="28"/>
                <w:rtl/>
              </w:rPr>
              <w:t>4.58</w:t>
            </w:r>
          </w:p>
        </w:tc>
      </w:tr>
      <w:tr w:rsidR="00180FDF" w:rsidRPr="00987D2D" w:rsidTr="00325E92">
        <w:trPr>
          <w:trHeight w:val="979"/>
        </w:trPr>
        <w:tc>
          <w:tcPr>
            <w:tcW w:w="1510" w:type="dxa"/>
            <w:vMerge/>
          </w:tcPr>
          <w:p w:rsidR="00180FDF" w:rsidRPr="00987D2D" w:rsidRDefault="00180FDF" w:rsidP="00325E92">
            <w:pPr>
              <w:bidi/>
              <w:spacing w:after="160"/>
              <w:rPr>
                <w:rFonts w:ascii="Simplified Arabic" w:hAnsi="Simplified Arabic" w:cs="Simplified Arabic"/>
                <w:b/>
                <w:bCs/>
                <w:sz w:val="28"/>
                <w:szCs w:val="28"/>
                <w:rtl/>
              </w:rPr>
            </w:pPr>
          </w:p>
        </w:tc>
        <w:tc>
          <w:tcPr>
            <w:tcW w:w="1510" w:type="dxa"/>
          </w:tcPr>
          <w:p w:rsidR="00180FDF" w:rsidRPr="00987D2D" w:rsidRDefault="00180FDF" w:rsidP="00325E92">
            <w:pPr>
              <w:bidi/>
              <w:spacing w:after="160"/>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المجموعة الدنيا</w:t>
            </w:r>
          </w:p>
        </w:tc>
        <w:tc>
          <w:tcPr>
            <w:tcW w:w="1510" w:type="dxa"/>
          </w:tcPr>
          <w:p w:rsidR="00180FDF" w:rsidRPr="005F5D4A" w:rsidRDefault="00E964DC" w:rsidP="00325E92">
            <w:pPr>
              <w:bidi/>
              <w:spacing w:after="160"/>
              <w:jc w:val="center"/>
              <w:rPr>
                <w:rFonts w:ascii="Simplified Arabic" w:hAnsi="Simplified Arabic" w:cs="Simplified Arabic"/>
                <w:sz w:val="28"/>
                <w:szCs w:val="28"/>
                <w:rtl/>
              </w:rPr>
            </w:pPr>
            <w:r>
              <w:rPr>
                <w:rFonts w:ascii="Simplified Arabic" w:hAnsi="Simplified Arabic" w:cs="Simplified Arabic" w:hint="cs"/>
                <w:sz w:val="28"/>
                <w:szCs w:val="28"/>
                <w:rtl/>
              </w:rPr>
              <w:t>30</w:t>
            </w:r>
          </w:p>
        </w:tc>
        <w:tc>
          <w:tcPr>
            <w:tcW w:w="2183" w:type="dxa"/>
          </w:tcPr>
          <w:p w:rsidR="00180FDF" w:rsidRPr="005F5D4A" w:rsidRDefault="00180FDF" w:rsidP="00325E92">
            <w:pPr>
              <w:bidi/>
              <w:spacing w:after="160"/>
              <w:jc w:val="center"/>
              <w:rPr>
                <w:rFonts w:ascii="Simplified Arabic" w:hAnsi="Simplified Arabic" w:cs="Simplified Arabic"/>
                <w:sz w:val="28"/>
                <w:szCs w:val="28"/>
                <w:rtl/>
              </w:rPr>
            </w:pPr>
            <w:r w:rsidRPr="005F5D4A">
              <w:rPr>
                <w:rFonts w:ascii="Simplified Arabic" w:hAnsi="Simplified Arabic" w:cs="Simplified Arabic" w:hint="cs"/>
                <w:sz w:val="28"/>
                <w:szCs w:val="28"/>
                <w:rtl/>
              </w:rPr>
              <w:t>105.7</w:t>
            </w:r>
          </w:p>
        </w:tc>
        <w:tc>
          <w:tcPr>
            <w:tcW w:w="2553" w:type="dxa"/>
          </w:tcPr>
          <w:p w:rsidR="00180FDF" w:rsidRPr="005F5D4A" w:rsidRDefault="00180FDF" w:rsidP="00325E92">
            <w:pPr>
              <w:bidi/>
              <w:spacing w:after="160"/>
              <w:jc w:val="center"/>
              <w:rPr>
                <w:rFonts w:ascii="Simplified Arabic" w:hAnsi="Simplified Arabic" w:cs="Simplified Arabic"/>
                <w:sz w:val="28"/>
                <w:szCs w:val="28"/>
                <w:rtl/>
              </w:rPr>
            </w:pPr>
            <w:r w:rsidRPr="005F5D4A">
              <w:rPr>
                <w:rFonts w:ascii="Simplified Arabic" w:hAnsi="Simplified Arabic" w:cs="Simplified Arabic" w:hint="cs"/>
                <w:sz w:val="28"/>
                <w:szCs w:val="28"/>
                <w:rtl/>
              </w:rPr>
              <w:t>13</w:t>
            </w:r>
          </w:p>
        </w:tc>
      </w:tr>
    </w:tbl>
    <w:p w:rsidR="00325E92" w:rsidRDefault="00180FDF" w:rsidP="00325E92">
      <w:pPr>
        <w:bidi/>
        <w:spacing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 xml:space="preserve">تم ذلك باستخدام صدق المقارنة </w:t>
      </w:r>
      <w:r w:rsidR="00325E92" w:rsidRPr="00987D2D">
        <w:rPr>
          <w:rFonts w:ascii="Simplified Arabic" w:hAnsi="Simplified Arabic" w:cs="Simplified Arabic" w:hint="cs"/>
          <w:b/>
          <w:bCs/>
          <w:sz w:val="28"/>
          <w:szCs w:val="28"/>
          <w:rtl/>
        </w:rPr>
        <w:t>الطرفية، والجدول الموالي يوضح قيمته</w:t>
      </w:r>
      <w:r w:rsidR="00325E92">
        <w:rPr>
          <w:rFonts w:ascii="Simplified Arabic" w:hAnsi="Simplified Arabic" w:cs="Simplified Arabic" w:hint="cs"/>
          <w:b/>
          <w:bCs/>
          <w:sz w:val="28"/>
          <w:szCs w:val="28"/>
          <w:rtl/>
        </w:rPr>
        <w:t>:</w:t>
      </w:r>
    </w:p>
    <w:p w:rsidR="00325E92" w:rsidRDefault="00325E92" w:rsidP="00325E92">
      <w:pPr>
        <w:bidi/>
        <w:spacing w:line="360" w:lineRule="auto"/>
        <w:jc w:val="center"/>
        <w:rPr>
          <w:rFonts w:ascii="Simplified Arabic" w:hAnsi="Simplified Arabic" w:cs="Simplified Arabic"/>
          <w:b/>
          <w:bCs/>
          <w:sz w:val="28"/>
          <w:szCs w:val="28"/>
          <w:rtl/>
        </w:rPr>
      </w:pPr>
      <w:r w:rsidRPr="00325E92">
        <w:rPr>
          <w:rFonts w:ascii="Simplified Arabic" w:hAnsi="Simplified Arabic" w:cs="Simplified Arabic" w:hint="cs"/>
          <w:b/>
          <w:bCs/>
          <w:sz w:val="28"/>
          <w:szCs w:val="28"/>
          <w:rtl/>
        </w:rPr>
        <w:t xml:space="preserve"> </w:t>
      </w:r>
      <w:r w:rsidRPr="00987D2D">
        <w:rPr>
          <w:rFonts w:ascii="Simplified Arabic" w:hAnsi="Simplified Arabic" w:cs="Simplified Arabic" w:hint="cs"/>
          <w:b/>
          <w:bCs/>
          <w:sz w:val="28"/>
          <w:szCs w:val="28"/>
          <w:rtl/>
        </w:rPr>
        <w:t>الجدول رقم (</w:t>
      </w:r>
      <w:r>
        <w:rPr>
          <w:rFonts w:ascii="Simplified Arabic" w:hAnsi="Simplified Arabic" w:cs="Simplified Arabic" w:hint="cs"/>
          <w:b/>
          <w:bCs/>
          <w:sz w:val="28"/>
          <w:szCs w:val="28"/>
          <w:rtl/>
        </w:rPr>
        <w:t>08</w:t>
      </w:r>
      <w:r w:rsidRPr="00987D2D">
        <w:rPr>
          <w:rFonts w:ascii="Simplified Arabic" w:hAnsi="Simplified Arabic" w:cs="Simplified Arabic" w:hint="cs"/>
          <w:b/>
          <w:bCs/>
          <w:sz w:val="28"/>
          <w:szCs w:val="28"/>
          <w:rtl/>
        </w:rPr>
        <w:t>): الصدق ال</w:t>
      </w:r>
      <w:r>
        <w:rPr>
          <w:rFonts w:ascii="Simplified Arabic" w:hAnsi="Simplified Arabic" w:cs="Simplified Arabic" w:hint="cs"/>
          <w:b/>
          <w:bCs/>
          <w:sz w:val="28"/>
          <w:szCs w:val="28"/>
          <w:rtl/>
        </w:rPr>
        <w:t>تمييزي من خلال المقارنة الطرفية</w:t>
      </w:r>
    </w:p>
    <w:p w:rsidR="00180FDF" w:rsidRPr="005F5D4A" w:rsidRDefault="00180FDF" w:rsidP="00180FDF">
      <w:pPr>
        <w:bidi/>
        <w:spacing w:line="360" w:lineRule="auto"/>
        <w:jc w:val="both"/>
        <w:rPr>
          <w:rFonts w:ascii="Simplified Arabic" w:hAnsi="Simplified Arabic" w:cs="Simplified Arabic"/>
          <w:sz w:val="28"/>
          <w:szCs w:val="28"/>
          <w:rtl/>
        </w:rPr>
      </w:pPr>
      <w:r w:rsidRPr="005F5D4A">
        <w:rPr>
          <w:rFonts w:ascii="Simplified Arabic" w:hAnsi="Simplified Arabic" w:cs="Simplified Arabic" w:hint="cs"/>
          <w:sz w:val="28"/>
          <w:szCs w:val="28"/>
          <w:rtl/>
        </w:rPr>
        <w:t>من خلال نتائج المقارنة الطرفية بين متوسط درجات الفئة العليا الذي بلغ (149,9) ومتوسط درجات الفئة الدنيا الذي بلغ (105,7) يتضح أن المقياس يمكنه التمييز بين المستويين المرتفع والمنخفض في تحديد درجات التصورات النفسية لآباء طفل السكري مما يجعله يتصف بمستوى جيد من الصدق.</w:t>
      </w:r>
    </w:p>
    <w:p w:rsidR="00180FDF" w:rsidRPr="005F5D4A" w:rsidRDefault="00180FDF" w:rsidP="00180FDF">
      <w:pPr>
        <w:bidi/>
        <w:spacing w:line="360" w:lineRule="auto"/>
        <w:jc w:val="both"/>
        <w:rPr>
          <w:rFonts w:ascii="Simplified Arabic" w:hAnsi="Simplified Arabic" w:cs="Simplified Arabic"/>
          <w:sz w:val="28"/>
          <w:szCs w:val="28"/>
          <w:rtl/>
        </w:rPr>
      </w:pPr>
      <w:r w:rsidRPr="005F5D4A">
        <w:rPr>
          <w:rFonts w:ascii="Simplified Arabic" w:hAnsi="Simplified Arabic" w:cs="Simplified Arabic" w:hint="cs"/>
          <w:sz w:val="28"/>
          <w:szCs w:val="28"/>
          <w:rtl/>
        </w:rPr>
        <w:t>انطلاقا من النتائج المستخلصة من طريقة صدق الاتساق الداخلي والصدق التمييزي يمكن القول أن</w:t>
      </w:r>
      <w:r w:rsidRPr="005F5D4A">
        <w:rPr>
          <w:rFonts w:ascii="Simplified Arabic" w:hAnsi="Simplified Arabic" w:cs="Simplified Arabic"/>
          <w:sz w:val="28"/>
          <w:szCs w:val="28"/>
          <w:rtl/>
        </w:rPr>
        <w:t xml:space="preserve"> </w:t>
      </w:r>
      <w:r w:rsidRPr="005F5D4A">
        <w:rPr>
          <w:rFonts w:ascii="Simplified Arabic" w:hAnsi="Simplified Arabic" w:cs="Simplified Arabic" w:hint="cs"/>
          <w:sz w:val="28"/>
          <w:szCs w:val="28"/>
          <w:rtl/>
        </w:rPr>
        <w:t>المقياس صادق.</w:t>
      </w:r>
    </w:p>
    <w:p w:rsidR="00180FDF" w:rsidRPr="00987D2D" w:rsidRDefault="00180FDF" w:rsidP="00180FDF">
      <w:pPr>
        <w:bidi/>
        <w:spacing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ثبات المقياس:</w:t>
      </w:r>
    </w:p>
    <w:p w:rsidR="00180FDF" w:rsidRPr="0061682C" w:rsidRDefault="00180FDF" w:rsidP="00180FDF">
      <w:pPr>
        <w:bidi/>
        <w:spacing w:line="360" w:lineRule="auto"/>
        <w:jc w:val="both"/>
        <w:rPr>
          <w:rFonts w:ascii="Simplified Arabic" w:hAnsi="Simplified Arabic" w:cs="Simplified Arabic"/>
          <w:sz w:val="28"/>
          <w:szCs w:val="28"/>
          <w:rtl/>
        </w:rPr>
      </w:pPr>
      <w:r w:rsidRPr="005F5D4A">
        <w:rPr>
          <w:rFonts w:ascii="Simplified Arabic" w:hAnsi="Simplified Arabic" w:cs="Simplified Arabic" w:hint="cs"/>
          <w:sz w:val="28"/>
          <w:szCs w:val="28"/>
          <w:rtl/>
        </w:rPr>
        <w:t>تم قياس ثبات المقياس اعتمادا على ثلاثة أساليب إحصائية وهي: معامل ثبات جوتمان، معامل ثبات كرونباخ، وطريقة التجزئة النصفية، والتي يوضحها الجدول رقم (06)</w:t>
      </w:r>
    </w:p>
    <w:p w:rsidR="001A10B9" w:rsidRDefault="001A10B9" w:rsidP="00180FDF">
      <w:pPr>
        <w:bidi/>
        <w:spacing w:line="360" w:lineRule="auto"/>
        <w:jc w:val="center"/>
        <w:rPr>
          <w:rFonts w:ascii="Simplified Arabic" w:hAnsi="Simplified Arabic" w:cs="Simplified Arabic"/>
          <w:b/>
          <w:bCs/>
          <w:sz w:val="28"/>
          <w:szCs w:val="28"/>
        </w:rPr>
      </w:pPr>
    </w:p>
    <w:p w:rsidR="00180FDF" w:rsidRPr="00987D2D" w:rsidRDefault="00180FDF" w:rsidP="001A10B9">
      <w:pPr>
        <w:bidi/>
        <w:spacing w:line="360" w:lineRule="auto"/>
        <w:jc w:val="center"/>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lastRenderedPageBreak/>
        <w:t>الجدول رقم (</w:t>
      </w:r>
      <w:r>
        <w:rPr>
          <w:rFonts w:ascii="Simplified Arabic" w:hAnsi="Simplified Arabic" w:cs="Simplified Arabic" w:hint="cs"/>
          <w:b/>
          <w:bCs/>
          <w:sz w:val="28"/>
          <w:szCs w:val="28"/>
          <w:rtl/>
        </w:rPr>
        <w:t>09</w:t>
      </w:r>
      <w:r w:rsidRPr="00987D2D">
        <w:rPr>
          <w:rFonts w:ascii="Simplified Arabic" w:hAnsi="Simplified Arabic" w:cs="Simplified Arabic" w:hint="cs"/>
          <w:b/>
          <w:bCs/>
          <w:sz w:val="28"/>
          <w:szCs w:val="28"/>
          <w:rtl/>
        </w:rPr>
        <w:t>): قيم ثبات مقياس التصورات النفسية لآباء طفل السكري</w:t>
      </w:r>
    </w:p>
    <w:tbl>
      <w:tblPr>
        <w:tblStyle w:val="Grilledutableau"/>
        <w:bidiVisual/>
        <w:tblW w:w="0" w:type="auto"/>
        <w:tblLook w:val="04A0" w:firstRow="1" w:lastRow="0" w:firstColumn="1" w:lastColumn="0" w:noHBand="0" w:noVBand="1"/>
      </w:tblPr>
      <w:tblGrid>
        <w:gridCol w:w="2251"/>
        <w:gridCol w:w="2250"/>
        <w:gridCol w:w="2251"/>
        <w:gridCol w:w="2250"/>
      </w:tblGrid>
      <w:tr w:rsidR="00180FDF" w:rsidRPr="00987D2D" w:rsidTr="00180FDF">
        <w:tc>
          <w:tcPr>
            <w:tcW w:w="2265" w:type="dxa"/>
            <w:tcBorders>
              <w:tr2bl w:val="single" w:sz="4" w:space="0" w:color="auto"/>
            </w:tcBorders>
            <w:vAlign w:val="bottom"/>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الأبعاد       الثبات</w:t>
            </w:r>
          </w:p>
        </w:tc>
        <w:tc>
          <w:tcPr>
            <w:tcW w:w="2265"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التجزئة النصفية</w:t>
            </w:r>
          </w:p>
        </w:tc>
        <w:tc>
          <w:tcPr>
            <w:tcW w:w="2266"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ألفا كرونباخ</w:t>
            </w:r>
          </w:p>
        </w:tc>
        <w:tc>
          <w:tcPr>
            <w:tcW w:w="2266"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جوتمان</w:t>
            </w:r>
          </w:p>
        </w:tc>
      </w:tr>
      <w:tr w:rsidR="00180FDF" w:rsidRPr="00987D2D" w:rsidTr="00180FDF">
        <w:tc>
          <w:tcPr>
            <w:tcW w:w="2265"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بعد سوء تقدير الصورة الوالدية</w:t>
            </w:r>
          </w:p>
        </w:tc>
        <w:tc>
          <w:tcPr>
            <w:tcW w:w="2265"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0.72</w:t>
            </w:r>
          </w:p>
        </w:tc>
        <w:tc>
          <w:tcPr>
            <w:tcW w:w="2266"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0.89</w:t>
            </w:r>
          </w:p>
        </w:tc>
        <w:tc>
          <w:tcPr>
            <w:tcW w:w="2266"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0.93</w:t>
            </w:r>
          </w:p>
        </w:tc>
      </w:tr>
      <w:tr w:rsidR="00180FDF" w:rsidRPr="00987D2D" w:rsidTr="00180FDF">
        <w:tc>
          <w:tcPr>
            <w:tcW w:w="2265"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بعد المستقبل المجهول</w:t>
            </w:r>
          </w:p>
        </w:tc>
        <w:tc>
          <w:tcPr>
            <w:tcW w:w="2265"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0.72</w:t>
            </w:r>
          </w:p>
        </w:tc>
        <w:tc>
          <w:tcPr>
            <w:tcW w:w="2266"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0.86</w:t>
            </w:r>
          </w:p>
        </w:tc>
        <w:tc>
          <w:tcPr>
            <w:tcW w:w="2266"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0.91</w:t>
            </w:r>
          </w:p>
        </w:tc>
      </w:tr>
      <w:tr w:rsidR="00180FDF" w:rsidRPr="00987D2D" w:rsidTr="00180FDF">
        <w:tc>
          <w:tcPr>
            <w:tcW w:w="2265"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بعد تحطم صورة الطفل المثالي</w:t>
            </w:r>
          </w:p>
        </w:tc>
        <w:tc>
          <w:tcPr>
            <w:tcW w:w="2265"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0.78</w:t>
            </w:r>
          </w:p>
        </w:tc>
        <w:tc>
          <w:tcPr>
            <w:tcW w:w="2266"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0,73</w:t>
            </w:r>
          </w:p>
        </w:tc>
        <w:tc>
          <w:tcPr>
            <w:tcW w:w="2266"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0.86</w:t>
            </w:r>
          </w:p>
        </w:tc>
      </w:tr>
      <w:tr w:rsidR="00180FDF" w:rsidRPr="00987D2D" w:rsidTr="00180FDF">
        <w:tc>
          <w:tcPr>
            <w:tcW w:w="2265" w:type="dxa"/>
          </w:tcPr>
          <w:p w:rsidR="00180FDF" w:rsidRPr="00987D2D" w:rsidRDefault="00180FDF" w:rsidP="00180FDF">
            <w:pPr>
              <w:bidi/>
              <w:spacing w:after="160" w:line="360" w:lineRule="auto"/>
              <w:rPr>
                <w:rFonts w:ascii="Simplified Arabic" w:hAnsi="Simplified Arabic" w:cs="Simplified Arabic"/>
                <w:b/>
                <w:bCs/>
                <w:sz w:val="28"/>
                <w:szCs w:val="28"/>
                <w:rtl/>
              </w:rPr>
            </w:pPr>
            <w:r w:rsidRPr="00987D2D">
              <w:rPr>
                <w:rFonts w:ascii="Simplified Arabic" w:hAnsi="Simplified Arabic" w:cs="Simplified Arabic" w:hint="cs"/>
                <w:b/>
                <w:bCs/>
                <w:sz w:val="28"/>
                <w:szCs w:val="28"/>
                <w:rtl/>
              </w:rPr>
              <w:t>المقياس</w:t>
            </w:r>
          </w:p>
        </w:tc>
        <w:tc>
          <w:tcPr>
            <w:tcW w:w="2265"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0.89</w:t>
            </w:r>
          </w:p>
        </w:tc>
        <w:tc>
          <w:tcPr>
            <w:tcW w:w="2266"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0.92</w:t>
            </w:r>
          </w:p>
        </w:tc>
        <w:tc>
          <w:tcPr>
            <w:tcW w:w="2266" w:type="dxa"/>
          </w:tcPr>
          <w:p w:rsidR="00180FDF" w:rsidRPr="005F5D4A" w:rsidRDefault="00180FDF" w:rsidP="00180FDF">
            <w:pPr>
              <w:bidi/>
              <w:spacing w:after="160" w:line="360" w:lineRule="auto"/>
              <w:rPr>
                <w:rFonts w:ascii="Simplified Arabic" w:hAnsi="Simplified Arabic" w:cs="Simplified Arabic"/>
                <w:sz w:val="28"/>
                <w:szCs w:val="28"/>
                <w:rtl/>
              </w:rPr>
            </w:pPr>
            <w:r w:rsidRPr="005F5D4A">
              <w:rPr>
                <w:rFonts w:ascii="Simplified Arabic" w:hAnsi="Simplified Arabic" w:cs="Simplified Arabic" w:hint="cs"/>
                <w:sz w:val="28"/>
                <w:szCs w:val="28"/>
                <w:rtl/>
              </w:rPr>
              <w:t>0.93</w:t>
            </w:r>
          </w:p>
        </w:tc>
      </w:tr>
    </w:tbl>
    <w:p w:rsidR="00180FDF" w:rsidRPr="0061682C" w:rsidRDefault="00180FDF" w:rsidP="00180FDF">
      <w:pPr>
        <w:bidi/>
        <w:spacing w:line="360" w:lineRule="auto"/>
        <w:jc w:val="both"/>
        <w:rPr>
          <w:rFonts w:ascii="Simplified Arabic" w:hAnsi="Simplified Arabic" w:cs="Simplified Arabic"/>
          <w:sz w:val="28"/>
          <w:szCs w:val="28"/>
          <w:rtl/>
        </w:rPr>
      </w:pPr>
      <w:r w:rsidRPr="005F5D4A">
        <w:rPr>
          <w:rFonts w:ascii="Simplified Arabic" w:hAnsi="Simplified Arabic" w:cs="Simplified Arabic" w:hint="cs"/>
          <w:sz w:val="28"/>
          <w:szCs w:val="28"/>
          <w:rtl/>
        </w:rPr>
        <w:t>نلاحظ من خلال الجدول رقم (</w:t>
      </w:r>
      <w:r>
        <w:rPr>
          <w:rFonts w:ascii="Simplified Arabic" w:hAnsi="Simplified Arabic" w:cs="Simplified Arabic" w:hint="cs"/>
          <w:sz w:val="28"/>
          <w:szCs w:val="28"/>
          <w:rtl/>
        </w:rPr>
        <w:t>09</w:t>
      </w:r>
      <w:r w:rsidRPr="005F5D4A">
        <w:rPr>
          <w:rFonts w:ascii="Simplified Arabic" w:hAnsi="Simplified Arabic" w:cs="Simplified Arabic" w:hint="cs"/>
          <w:sz w:val="28"/>
          <w:szCs w:val="28"/>
          <w:rtl/>
        </w:rPr>
        <w:t>) الخاص بقيم ثبات مقياس التصورات النفسية لآباء طفل السكري أن معاملات ثبات المقياس ككل عالية وهي دالة عند مستوى 0.01 وتراوحت بين 0.89 و0.93، وكذلك معاملات ثبات أبعاد المقياس والتي تراوحت بين 0.72 و0.93 وهي قيم تدل على تمتع المقياس في صورته الكلية بثبات عال، وهو ما يؤكد تمتع المقياس بالصفات السيكومترية الجيدة التي تؤهله للاستخدام في جمع معطيات الدراسة الأساسية.</w:t>
      </w:r>
    </w:p>
    <w:p w:rsidR="00180FDF" w:rsidRDefault="00180FDF" w:rsidP="00180FDF">
      <w:pPr>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3.1 الملاحظة العيادية:</w:t>
      </w:r>
    </w:p>
    <w:p w:rsidR="00180FDF" w:rsidRPr="00B40A88"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الملاحظة المباشرة هي التي يقوم بها الباحث بملاحظة سلوك معين من خلال اتصاله مباشرة بالأشخاص أو الأشياء التي يقوم بدراستها. (نوفل، أبو عواد، 2010، ص264)</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وتم استخدام الملاحظة المباشرة لإدراك تجربة الحالات، ولقياس السلوكيات الدالة على التصور النفسي لدى عينة البحث (4 آباء لأطفال داء السكري) وذلك في شكل شبكة ملاحظة، تم تصميمها من طرف الباحثة</w:t>
      </w:r>
      <w:r>
        <w:rPr>
          <w:rStyle w:val="Appelnotedebasdep"/>
          <w:rFonts w:ascii="Simplified Arabic" w:hAnsi="Simplified Arabic" w:cs="Simplified Arabic"/>
          <w:sz w:val="28"/>
          <w:szCs w:val="28"/>
          <w:rtl/>
        </w:rPr>
        <w:footnoteReference w:id="1"/>
      </w:r>
      <w:r>
        <w:rPr>
          <w:rFonts w:ascii="Simplified Arabic" w:hAnsi="Simplified Arabic" w:cs="Simplified Arabic" w:hint="cs"/>
          <w:sz w:val="28"/>
          <w:szCs w:val="28"/>
          <w:rtl/>
        </w:rPr>
        <w:t xml:space="preserve"> انطلاقا من: الدراسة الاستطلاعية، ومختلف الأدبيات التي تناولت متغير داء السكري عند الطفل. وتضم هذه الشبكة أهم السلوكيات الدالة على التصورات النفسية لآباء طفل داء السكري، صنفت إلى ثلاث محاور نذكرها كالتالي: محور صورة الطفل المثالي، محور سوء تقدير الصورة الوالدية ومحور المستقبل المجهول، وهي بدورها تحتوي على سلوكيات إيجابية وأخرى سلبية.</w:t>
      </w:r>
    </w:p>
    <w:p w:rsidR="00C34738" w:rsidRDefault="00180FDF" w:rsidP="001A10B9">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اعتمدنا في تقدير درجات عبارات شبكة الملاحظة على سلم ليكرت ( الثلاثي): دائما، أحيانا وأبدا.</w:t>
      </w:r>
    </w:p>
    <w:p w:rsidR="00180FDF" w:rsidRPr="00622A0F" w:rsidRDefault="00180FDF" w:rsidP="00180FDF">
      <w:pPr>
        <w:bidi/>
        <w:spacing w:line="360" w:lineRule="auto"/>
        <w:jc w:val="center"/>
        <w:rPr>
          <w:rFonts w:ascii="Simplified Arabic" w:hAnsi="Simplified Arabic" w:cs="Simplified Arabic"/>
          <w:b/>
          <w:bCs/>
          <w:sz w:val="28"/>
          <w:szCs w:val="28"/>
          <w:rtl/>
        </w:rPr>
      </w:pPr>
      <w:r w:rsidRPr="00622A0F">
        <w:rPr>
          <w:rFonts w:ascii="Simplified Arabic" w:hAnsi="Simplified Arabic" w:cs="Simplified Arabic" w:hint="cs"/>
          <w:b/>
          <w:bCs/>
          <w:sz w:val="28"/>
          <w:szCs w:val="28"/>
          <w:rtl/>
        </w:rPr>
        <w:t xml:space="preserve">جدول رقم ( </w:t>
      </w:r>
      <w:r>
        <w:rPr>
          <w:rFonts w:ascii="Simplified Arabic" w:hAnsi="Simplified Arabic" w:cs="Simplified Arabic" w:hint="cs"/>
          <w:b/>
          <w:bCs/>
          <w:sz w:val="28"/>
          <w:szCs w:val="28"/>
          <w:rtl/>
        </w:rPr>
        <w:t>10</w:t>
      </w:r>
      <w:r w:rsidRPr="00622A0F">
        <w:rPr>
          <w:rFonts w:ascii="Simplified Arabic" w:hAnsi="Simplified Arabic" w:cs="Simplified Arabic" w:hint="cs"/>
          <w:b/>
          <w:bCs/>
          <w:sz w:val="28"/>
          <w:szCs w:val="28"/>
          <w:rtl/>
        </w:rPr>
        <w:t>): يوضح تقدير درجات شبكة الملاحظة</w:t>
      </w:r>
    </w:p>
    <w:tbl>
      <w:tblPr>
        <w:tblStyle w:val="Grilledutableau"/>
        <w:bidiVisual/>
        <w:tblW w:w="0" w:type="auto"/>
        <w:jc w:val="center"/>
        <w:tblLook w:val="04A0" w:firstRow="1" w:lastRow="0" w:firstColumn="1" w:lastColumn="0" w:noHBand="0" w:noVBand="1"/>
      </w:tblPr>
      <w:tblGrid>
        <w:gridCol w:w="1981"/>
        <w:gridCol w:w="1981"/>
        <w:gridCol w:w="1982"/>
        <w:gridCol w:w="1982"/>
      </w:tblGrid>
      <w:tr w:rsidR="00180FDF" w:rsidTr="00C34738">
        <w:trPr>
          <w:jc w:val="center"/>
        </w:trPr>
        <w:tc>
          <w:tcPr>
            <w:tcW w:w="1981" w:type="dxa"/>
          </w:tcPr>
          <w:p w:rsidR="00180FDF" w:rsidRPr="00622A0F" w:rsidRDefault="00180FDF" w:rsidP="00180FDF">
            <w:pPr>
              <w:bidi/>
              <w:spacing w:line="360" w:lineRule="auto"/>
              <w:jc w:val="both"/>
              <w:rPr>
                <w:rFonts w:ascii="Simplified Arabic" w:hAnsi="Simplified Arabic" w:cs="Simplified Arabic"/>
                <w:b/>
                <w:bCs/>
                <w:sz w:val="28"/>
                <w:szCs w:val="28"/>
                <w:rtl/>
              </w:rPr>
            </w:pPr>
            <w:r w:rsidRPr="00622A0F">
              <w:rPr>
                <w:rFonts w:ascii="Simplified Arabic" w:hAnsi="Simplified Arabic" w:cs="Simplified Arabic" w:hint="cs"/>
                <w:b/>
                <w:bCs/>
                <w:sz w:val="28"/>
                <w:szCs w:val="28"/>
                <w:rtl/>
              </w:rPr>
              <w:t>البدائل</w:t>
            </w:r>
          </w:p>
        </w:tc>
        <w:tc>
          <w:tcPr>
            <w:tcW w:w="1981"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دائما</w:t>
            </w:r>
          </w:p>
        </w:tc>
        <w:tc>
          <w:tcPr>
            <w:tcW w:w="198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أحيانا</w:t>
            </w:r>
          </w:p>
        </w:tc>
        <w:tc>
          <w:tcPr>
            <w:tcW w:w="198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أبدا</w:t>
            </w:r>
          </w:p>
        </w:tc>
      </w:tr>
      <w:tr w:rsidR="00180FDF" w:rsidTr="00C34738">
        <w:trPr>
          <w:jc w:val="center"/>
        </w:trPr>
        <w:tc>
          <w:tcPr>
            <w:tcW w:w="1981" w:type="dxa"/>
          </w:tcPr>
          <w:p w:rsidR="00180FDF" w:rsidRPr="00622A0F" w:rsidRDefault="00180FDF" w:rsidP="00180FDF">
            <w:pPr>
              <w:bidi/>
              <w:spacing w:line="360" w:lineRule="auto"/>
              <w:jc w:val="both"/>
              <w:rPr>
                <w:rFonts w:ascii="Simplified Arabic" w:hAnsi="Simplified Arabic" w:cs="Simplified Arabic"/>
                <w:b/>
                <w:bCs/>
                <w:sz w:val="28"/>
                <w:szCs w:val="28"/>
                <w:rtl/>
              </w:rPr>
            </w:pPr>
            <w:r w:rsidRPr="00622A0F">
              <w:rPr>
                <w:rFonts w:ascii="Simplified Arabic" w:hAnsi="Simplified Arabic" w:cs="Simplified Arabic" w:hint="cs"/>
                <w:b/>
                <w:bCs/>
                <w:sz w:val="28"/>
                <w:szCs w:val="28"/>
                <w:rtl/>
              </w:rPr>
              <w:t>العبارة الموجبة</w:t>
            </w:r>
          </w:p>
        </w:tc>
        <w:tc>
          <w:tcPr>
            <w:tcW w:w="1981"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0</w:t>
            </w:r>
          </w:p>
        </w:tc>
        <w:tc>
          <w:tcPr>
            <w:tcW w:w="198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98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2</w:t>
            </w:r>
          </w:p>
        </w:tc>
      </w:tr>
      <w:tr w:rsidR="00180FDF" w:rsidTr="00C34738">
        <w:trPr>
          <w:jc w:val="center"/>
        </w:trPr>
        <w:tc>
          <w:tcPr>
            <w:tcW w:w="1981" w:type="dxa"/>
          </w:tcPr>
          <w:p w:rsidR="00180FDF" w:rsidRPr="00622A0F" w:rsidRDefault="00180FDF" w:rsidP="00180FDF">
            <w:pPr>
              <w:bidi/>
              <w:spacing w:line="360" w:lineRule="auto"/>
              <w:jc w:val="both"/>
              <w:rPr>
                <w:rFonts w:ascii="Simplified Arabic" w:hAnsi="Simplified Arabic" w:cs="Simplified Arabic"/>
                <w:b/>
                <w:bCs/>
                <w:sz w:val="28"/>
                <w:szCs w:val="28"/>
                <w:rtl/>
              </w:rPr>
            </w:pPr>
            <w:r w:rsidRPr="00622A0F">
              <w:rPr>
                <w:rFonts w:ascii="Simplified Arabic" w:hAnsi="Simplified Arabic" w:cs="Simplified Arabic" w:hint="cs"/>
                <w:b/>
                <w:bCs/>
                <w:sz w:val="28"/>
                <w:szCs w:val="28"/>
                <w:rtl/>
              </w:rPr>
              <w:t>العبارة السالبة</w:t>
            </w:r>
          </w:p>
        </w:tc>
        <w:tc>
          <w:tcPr>
            <w:tcW w:w="1981"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2</w:t>
            </w:r>
          </w:p>
        </w:tc>
        <w:tc>
          <w:tcPr>
            <w:tcW w:w="198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198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0</w:t>
            </w:r>
          </w:p>
        </w:tc>
      </w:tr>
    </w:tbl>
    <w:p w:rsidR="00180FDF" w:rsidRDefault="00180FDF" w:rsidP="00C34738">
      <w:pPr>
        <w:bidi/>
        <w:spacing w:line="360" w:lineRule="auto"/>
        <w:rPr>
          <w:rFonts w:ascii="Simplified Arabic" w:hAnsi="Simplified Arabic" w:cs="Simplified Arabic"/>
          <w:sz w:val="28"/>
          <w:szCs w:val="28"/>
          <w:rtl/>
        </w:rPr>
      </w:pPr>
    </w:p>
    <w:p w:rsidR="00180FDF" w:rsidRPr="005D1DA7" w:rsidRDefault="00180FDF" w:rsidP="00180FDF">
      <w:pPr>
        <w:bidi/>
        <w:spacing w:line="360" w:lineRule="auto"/>
        <w:jc w:val="center"/>
        <w:rPr>
          <w:rFonts w:ascii="Simplified Arabic" w:hAnsi="Simplified Arabic" w:cs="Simplified Arabic"/>
          <w:b/>
          <w:bCs/>
          <w:sz w:val="28"/>
          <w:szCs w:val="28"/>
          <w:rtl/>
        </w:rPr>
      </w:pPr>
      <w:r w:rsidRPr="005D1DA7">
        <w:rPr>
          <w:rFonts w:ascii="Simplified Arabic" w:hAnsi="Simplified Arabic" w:cs="Simplified Arabic" w:hint="cs"/>
          <w:b/>
          <w:bCs/>
          <w:sz w:val="28"/>
          <w:szCs w:val="28"/>
          <w:rtl/>
        </w:rPr>
        <w:t xml:space="preserve">جدول رقم ( </w:t>
      </w:r>
      <w:r>
        <w:rPr>
          <w:rFonts w:ascii="Simplified Arabic" w:hAnsi="Simplified Arabic" w:cs="Simplified Arabic" w:hint="cs"/>
          <w:b/>
          <w:bCs/>
          <w:sz w:val="28"/>
          <w:szCs w:val="28"/>
          <w:rtl/>
        </w:rPr>
        <w:t>11</w:t>
      </w:r>
      <w:r w:rsidRPr="005D1DA7">
        <w:rPr>
          <w:rFonts w:ascii="Simplified Arabic" w:hAnsi="Simplified Arabic" w:cs="Simplified Arabic" w:hint="cs"/>
          <w:b/>
          <w:bCs/>
          <w:sz w:val="28"/>
          <w:szCs w:val="28"/>
          <w:rtl/>
        </w:rPr>
        <w:t>): يوضح مستويات شبكة الملاحظة</w:t>
      </w:r>
    </w:p>
    <w:tbl>
      <w:tblPr>
        <w:tblStyle w:val="Grilledutableau"/>
        <w:bidiVisual/>
        <w:tblW w:w="0" w:type="auto"/>
        <w:jc w:val="center"/>
        <w:tblLook w:val="04A0" w:firstRow="1" w:lastRow="0" w:firstColumn="1" w:lastColumn="0" w:noHBand="0" w:noVBand="1"/>
      </w:tblPr>
      <w:tblGrid>
        <w:gridCol w:w="2642"/>
        <w:gridCol w:w="2642"/>
        <w:gridCol w:w="2642"/>
      </w:tblGrid>
      <w:tr w:rsidR="00180FDF" w:rsidTr="00C34738">
        <w:trPr>
          <w:jc w:val="center"/>
        </w:trPr>
        <w:tc>
          <w:tcPr>
            <w:tcW w:w="2642" w:type="dxa"/>
          </w:tcPr>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المجال</w:t>
            </w:r>
          </w:p>
        </w:tc>
        <w:tc>
          <w:tcPr>
            <w:tcW w:w="264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(0-16)</w:t>
            </w:r>
          </w:p>
        </w:tc>
        <w:tc>
          <w:tcPr>
            <w:tcW w:w="264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(17- 32)</w:t>
            </w:r>
          </w:p>
        </w:tc>
      </w:tr>
      <w:tr w:rsidR="00180FDF" w:rsidTr="00C34738">
        <w:trPr>
          <w:jc w:val="center"/>
        </w:trPr>
        <w:tc>
          <w:tcPr>
            <w:tcW w:w="2642" w:type="dxa"/>
          </w:tcPr>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المستوى</w:t>
            </w:r>
          </w:p>
        </w:tc>
        <w:tc>
          <w:tcPr>
            <w:tcW w:w="264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منخفض</w:t>
            </w:r>
          </w:p>
        </w:tc>
        <w:tc>
          <w:tcPr>
            <w:tcW w:w="2642" w:type="dxa"/>
          </w:tcPr>
          <w:p w:rsidR="00180FDF" w:rsidRDefault="00180FDF" w:rsidP="00180FDF">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مرتفع</w:t>
            </w:r>
          </w:p>
        </w:tc>
      </w:tr>
    </w:tbl>
    <w:p w:rsidR="00180FDF" w:rsidRPr="00622A0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تم عرض هذه الشبكة على 5 محكمين وهم أساتذة من قسم علم النفس جامعة وهران2 محمد بن احمد وجامعة سعيدة دكتور مولاي الطاهر، واتفق كلهم على صلاحية الشبكة للتطبيق.</w:t>
      </w:r>
    </w:p>
    <w:p w:rsidR="00180FDF" w:rsidRDefault="00180FDF" w:rsidP="00180FDF">
      <w:pPr>
        <w:bidi/>
        <w:spacing w:line="360" w:lineRule="auto"/>
        <w:rPr>
          <w:rFonts w:ascii="Simplified Arabic" w:hAnsi="Simplified Arabic" w:cs="Simplified Arabic"/>
          <w:b/>
          <w:bCs/>
          <w:sz w:val="28"/>
          <w:szCs w:val="28"/>
          <w:rtl/>
        </w:rPr>
      </w:pPr>
      <w:r w:rsidRPr="00920A6B">
        <w:rPr>
          <w:rFonts w:ascii="Simplified Arabic" w:hAnsi="Simplified Arabic" w:cs="Simplified Arabic" w:hint="cs"/>
          <w:b/>
          <w:bCs/>
          <w:sz w:val="28"/>
          <w:szCs w:val="28"/>
          <w:rtl/>
        </w:rPr>
        <w:lastRenderedPageBreak/>
        <w:t>أجرأة الفرضية:</w:t>
      </w:r>
    </w:p>
    <w:p w:rsidR="00180FDF" w:rsidRPr="00920A6B" w:rsidRDefault="00180FDF" w:rsidP="00180FDF">
      <w:p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في هذا الإطار المنهجي للدراسة، نعيد التذكير بالفرضية العامة المصاغة في إشكالية الدراسة، إذ </w:t>
      </w:r>
      <w:r w:rsidRPr="00920A6B">
        <w:rPr>
          <w:rFonts w:ascii="Simplified Arabic" w:hAnsi="Simplified Arabic" w:cs="Simplified Arabic" w:hint="cs"/>
          <w:sz w:val="28"/>
          <w:szCs w:val="28"/>
          <w:rtl/>
        </w:rPr>
        <w:t xml:space="preserve">تنص على أن: </w:t>
      </w:r>
    </w:p>
    <w:p w:rsidR="00180FDF" w:rsidRPr="00DA2FB3" w:rsidRDefault="00180FDF" w:rsidP="00E46D58">
      <w:pPr>
        <w:pStyle w:val="Paragraphedeliste"/>
        <w:numPr>
          <w:ilvl w:val="0"/>
          <w:numId w:val="76"/>
        </w:numPr>
        <w:bidi/>
        <w:spacing w:after="160" w:line="360" w:lineRule="auto"/>
        <w:rPr>
          <w:rFonts w:ascii="Simplified Arabic" w:hAnsi="Simplified Arabic" w:cs="Simplified Arabic"/>
          <w:b/>
          <w:bCs/>
          <w:sz w:val="28"/>
          <w:szCs w:val="28"/>
        </w:rPr>
      </w:pPr>
      <w:r w:rsidRPr="00935F22">
        <w:rPr>
          <w:rFonts w:ascii="Simplified Arabic" w:hAnsi="Simplified Arabic" w:cs="Simplified Arabic" w:hint="cs"/>
          <w:sz w:val="28"/>
          <w:szCs w:val="28"/>
          <w:rtl/>
        </w:rPr>
        <w:t>يساهم ا</w:t>
      </w:r>
      <w:r w:rsidRPr="00935F22">
        <w:rPr>
          <w:rFonts w:ascii="Simplified Arabic" w:hAnsi="Simplified Arabic" w:cs="Simplified Arabic"/>
          <w:sz w:val="28"/>
          <w:szCs w:val="28"/>
          <w:rtl/>
        </w:rPr>
        <w:t>لبرنامج ال</w:t>
      </w:r>
      <w:r w:rsidRPr="00935F22">
        <w:rPr>
          <w:rFonts w:ascii="Simplified Arabic" w:hAnsi="Simplified Arabic" w:cs="Simplified Arabic" w:hint="cs"/>
          <w:sz w:val="28"/>
          <w:szCs w:val="28"/>
          <w:rtl/>
        </w:rPr>
        <w:t xml:space="preserve">علاجي </w:t>
      </w:r>
      <w:r w:rsidRPr="00935F22">
        <w:rPr>
          <w:rFonts w:ascii="Simplified Arabic" w:hAnsi="Simplified Arabic" w:cs="Simplified Arabic"/>
          <w:sz w:val="28"/>
          <w:szCs w:val="28"/>
          <w:rtl/>
        </w:rPr>
        <w:t>في إطار التربية العلاجية في ضبط التصورات النفسية لدى آباء طفل داء السكري</w:t>
      </w:r>
      <w:r>
        <w:rPr>
          <w:rFonts w:ascii="Simplified Arabic" w:hAnsi="Simplified Arabic" w:cs="Simplified Arabic" w:hint="cs"/>
          <w:sz w:val="28"/>
          <w:szCs w:val="28"/>
          <w:rtl/>
        </w:rPr>
        <w:t>.</w:t>
      </w:r>
    </w:p>
    <w:p w:rsidR="00180FDF" w:rsidRPr="00DA2FB3" w:rsidRDefault="00180FDF" w:rsidP="00180FDF">
      <w:pPr>
        <w:bidi/>
        <w:spacing w:line="360" w:lineRule="auto"/>
        <w:rPr>
          <w:rFonts w:ascii="Simplified Arabic" w:hAnsi="Simplified Arabic" w:cs="Simplified Arabic"/>
          <w:b/>
          <w:bCs/>
          <w:sz w:val="28"/>
          <w:szCs w:val="28"/>
          <w:rtl/>
        </w:rPr>
      </w:pPr>
      <w:r w:rsidRPr="00DA2FB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Pr="00DA2FB3">
        <w:rPr>
          <w:rFonts w:ascii="Simplified Arabic" w:hAnsi="Simplified Arabic" w:cs="Simplified Arabic" w:hint="cs"/>
          <w:sz w:val="28"/>
          <w:szCs w:val="28"/>
          <w:rtl/>
        </w:rPr>
        <w:t>بناء على الدراسة الاستطلاعية والأدوات الم</w:t>
      </w:r>
      <w:r>
        <w:rPr>
          <w:rFonts w:ascii="Simplified Arabic" w:hAnsi="Simplified Arabic" w:cs="Simplified Arabic" w:hint="cs"/>
          <w:sz w:val="28"/>
          <w:szCs w:val="28"/>
          <w:rtl/>
        </w:rPr>
        <w:t>ستعملة</w:t>
      </w:r>
      <w:r w:rsidRPr="00DA2FB3">
        <w:rPr>
          <w:rFonts w:ascii="Simplified Arabic" w:hAnsi="Simplified Arabic" w:cs="Simplified Arabic" w:hint="cs"/>
          <w:sz w:val="28"/>
          <w:szCs w:val="28"/>
          <w:rtl/>
        </w:rPr>
        <w:t xml:space="preserve"> في المنهج العيادي</w:t>
      </w:r>
      <w:r>
        <w:rPr>
          <w:rFonts w:ascii="Simplified Arabic" w:hAnsi="Simplified Arabic" w:cs="Simplified Arabic" w:hint="cs"/>
          <w:sz w:val="28"/>
          <w:szCs w:val="28"/>
          <w:rtl/>
        </w:rPr>
        <w:t>،</w:t>
      </w:r>
      <w:r w:rsidRPr="00DA2FB3">
        <w:rPr>
          <w:rFonts w:ascii="Simplified Arabic" w:hAnsi="Simplified Arabic" w:cs="Simplified Arabic" w:hint="cs"/>
          <w:sz w:val="28"/>
          <w:szCs w:val="28"/>
          <w:rtl/>
        </w:rPr>
        <w:t xml:space="preserve"> تم أجرأة الفرضيات كما يلي:</w:t>
      </w:r>
      <w:r w:rsidRPr="00DA2FB3">
        <w:rPr>
          <w:rFonts w:ascii="Simplified Arabic" w:hAnsi="Simplified Arabic" w:cs="Simplified Arabic" w:hint="cs"/>
          <w:b/>
          <w:bCs/>
          <w:sz w:val="28"/>
          <w:szCs w:val="28"/>
          <w:rtl/>
        </w:rPr>
        <w:t xml:space="preserve"> </w:t>
      </w:r>
    </w:p>
    <w:p w:rsidR="00180FDF" w:rsidRPr="00523ABD" w:rsidRDefault="00180FDF" w:rsidP="00E46D58">
      <w:pPr>
        <w:pStyle w:val="Paragraphedeliste"/>
        <w:numPr>
          <w:ilvl w:val="0"/>
          <w:numId w:val="76"/>
        </w:numPr>
        <w:bidi/>
        <w:spacing w:after="160" w:line="360" w:lineRule="auto"/>
        <w:rPr>
          <w:rFonts w:ascii="Simplified Arabic" w:hAnsi="Simplified Arabic" w:cs="Simplified Arabic"/>
          <w:sz w:val="28"/>
          <w:szCs w:val="28"/>
        </w:rPr>
      </w:pPr>
      <w:r w:rsidRPr="00523ABD">
        <w:rPr>
          <w:rFonts w:ascii="Simplified Arabic" w:hAnsi="Simplified Arabic" w:cs="Simplified Arabic" w:hint="cs"/>
          <w:b/>
          <w:bCs/>
          <w:sz w:val="28"/>
          <w:szCs w:val="28"/>
          <w:rtl/>
        </w:rPr>
        <w:t>الفرضية الجزئية 1</w:t>
      </w:r>
      <w:r w:rsidRPr="00523ABD">
        <w:rPr>
          <w:rFonts w:ascii="Simplified Arabic" w:hAnsi="Simplified Arabic" w:cs="Simplified Arabic" w:hint="cs"/>
          <w:sz w:val="28"/>
          <w:szCs w:val="28"/>
          <w:rtl/>
        </w:rPr>
        <w:t>: تساهم التربية العلاجية في تحسين الصورة الوالدية لآباء طفل داء السكري.</w:t>
      </w:r>
    </w:p>
    <w:p w:rsidR="00180FDF" w:rsidRPr="001A40F8"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sidRPr="00E90EBC">
        <w:rPr>
          <w:rFonts w:ascii="Simplified Arabic" w:hAnsi="Simplified Arabic" w:cs="Simplified Arabic" w:hint="cs"/>
          <w:b/>
          <w:bCs/>
          <w:sz w:val="28"/>
          <w:szCs w:val="28"/>
          <w:rtl/>
        </w:rPr>
        <w:t>الفرضية الإجرائية 1</w:t>
      </w:r>
      <w:r>
        <w:rPr>
          <w:rFonts w:ascii="Simplified Arabic" w:hAnsi="Simplified Arabic" w:cs="Simplified Arabic" w:hint="cs"/>
          <w:sz w:val="28"/>
          <w:szCs w:val="28"/>
          <w:rtl/>
        </w:rPr>
        <w:t xml:space="preserve">: </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تساهم التربية العلاجية في تشجيع آباء طفل السكري على التنفيس والتعبير عن انفعالاتهم وأحاسيسهم.</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تساهم التربية العلاجية في تعرف آباء طفل السكري على مخاوفهم، إحباطاتهم وحاجياتهم اتجاه طفلهم.</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تساهم التربية العلاجية في أخذ الوعي بذات آباء طفل السكري كولي مسؤول.</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تساهم التربية العلاجية في تعليم آباء طفل السكري احترام الذات وتقبل مسؤوليتهم اتجاه طفلهم.</w:t>
      </w:r>
    </w:p>
    <w:p w:rsidR="00180FDF" w:rsidRPr="00E90EBC"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الفرضية الجزئية 2</w:t>
      </w:r>
      <w:r w:rsidRPr="00E90EBC">
        <w:rPr>
          <w:rFonts w:ascii="Simplified Arabic" w:hAnsi="Simplified Arabic" w:cs="Simplified Arabic" w:hint="cs"/>
          <w:sz w:val="28"/>
          <w:szCs w:val="28"/>
          <w:rtl/>
        </w:rPr>
        <w:t>: ت</w:t>
      </w:r>
      <w:r>
        <w:rPr>
          <w:rFonts w:ascii="Simplified Arabic" w:hAnsi="Simplified Arabic" w:cs="Simplified Arabic" w:hint="cs"/>
          <w:sz w:val="28"/>
          <w:szCs w:val="28"/>
          <w:rtl/>
        </w:rPr>
        <w:t>ساهم</w:t>
      </w:r>
      <w:r w:rsidRPr="00E90EBC">
        <w:rPr>
          <w:rFonts w:ascii="Simplified Arabic" w:hAnsi="Simplified Arabic" w:cs="Simplified Arabic"/>
          <w:sz w:val="28"/>
          <w:szCs w:val="28"/>
          <w:rtl/>
        </w:rPr>
        <w:t xml:space="preserve"> التربية العلاجية في تحسين</w:t>
      </w:r>
      <w:r w:rsidRPr="00E90EBC">
        <w:rPr>
          <w:rFonts w:ascii="Simplified Arabic" w:hAnsi="Simplified Arabic" w:cs="Simplified Arabic" w:hint="cs"/>
          <w:sz w:val="28"/>
          <w:szCs w:val="28"/>
          <w:rtl/>
        </w:rPr>
        <w:t xml:space="preserve"> رؤية الآباء لل</w:t>
      </w:r>
      <w:r w:rsidRPr="00E90EBC">
        <w:rPr>
          <w:rFonts w:ascii="Simplified Arabic" w:hAnsi="Simplified Arabic" w:cs="Simplified Arabic"/>
          <w:sz w:val="28"/>
          <w:szCs w:val="28"/>
          <w:rtl/>
        </w:rPr>
        <w:t xml:space="preserve">مستقبل المجهول </w:t>
      </w:r>
      <w:r w:rsidRPr="00E90EBC">
        <w:rPr>
          <w:rFonts w:ascii="Simplified Arabic" w:hAnsi="Simplified Arabic" w:cs="Simplified Arabic" w:hint="cs"/>
          <w:sz w:val="28"/>
          <w:szCs w:val="28"/>
          <w:rtl/>
        </w:rPr>
        <w:t>لأطفالهم المصابين بداء السكري.</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sidRPr="00E90EBC">
        <w:rPr>
          <w:rFonts w:ascii="Simplified Arabic" w:hAnsi="Simplified Arabic" w:cs="Simplified Arabic" w:hint="cs"/>
          <w:b/>
          <w:bCs/>
          <w:sz w:val="28"/>
          <w:szCs w:val="28"/>
          <w:rtl/>
        </w:rPr>
        <w:lastRenderedPageBreak/>
        <w:t>الفرضية الإجرائية 2:</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تساهم التربية العلاجية في حصول آباء طفل السكري على معلومات شاملة ومتكاملة حول داء السكري.</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تساهم التربية العلاجية في تطوير السلوكيات الصحية الإيجابية لدى آباء طفل السكري، وتعزيز قدرتهم على التكيف معه.</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تساهم التربية العلاجية في اكتساب آباء طفل السكري كيفية التعامل مع الحالات الطارئة التي يتعرض لها طفلهم.</w:t>
      </w:r>
    </w:p>
    <w:p w:rsidR="00180FDF" w:rsidRPr="00523ABD"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الفرضية الجزئية 3: </w:t>
      </w:r>
      <w:r>
        <w:rPr>
          <w:rFonts w:ascii="Simplified Arabic" w:hAnsi="Simplified Arabic" w:cs="Simplified Arabic" w:hint="cs"/>
          <w:sz w:val="28"/>
          <w:szCs w:val="28"/>
          <w:rtl/>
        </w:rPr>
        <w:t xml:space="preserve">تساهم </w:t>
      </w:r>
      <w:r w:rsidRPr="00E90EBC">
        <w:rPr>
          <w:rFonts w:ascii="Simplified Arabic" w:hAnsi="Simplified Arabic" w:cs="Simplified Arabic" w:hint="cs"/>
          <w:sz w:val="28"/>
          <w:szCs w:val="28"/>
          <w:rtl/>
        </w:rPr>
        <w:t xml:space="preserve">التربية العلاجية </w:t>
      </w:r>
      <w:r>
        <w:rPr>
          <w:rFonts w:ascii="Simplified Arabic" w:hAnsi="Simplified Arabic" w:cs="Simplified Arabic" w:hint="cs"/>
          <w:sz w:val="28"/>
          <w:szCs w:val="28"/>
          <w:rtl/>
        </w:rPr>
        <w:t xml:space="preserve">في تحسين صورة الطفل المثالي لآباء الطفل داء السكري. </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الفرضية الإجرائية 3:</w:t>
      </w:r>
      <w:r>
        <w:rPr>
          <w:rFonts w:ascii="Simplified Arabic" w:hAnsi="Simplified Arabic" w:cs="Simplified Arabic" w:hint="cs"/>
          <w:sz w:val="28"/>
          <w:szCs w:val="28"/>
          <w:rtl/>
        </w:rPr>
        <w:t xml:space="preserve"> </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تساهم التربية العلاجية في تحفيز الآباء على تعليم طفلهم السكري مهارات إدارة مرضه تدريجيا، وتمكنه من اكتسابه استقلاليته النفسية.</w:t>
      </w:r>
    </w:p>
    <w:p w:rsidR="00180FDF" w:rsidRDefault="00180FDF" w:rsidP="00E46D58">
      <w:pPr>
        <w:pStyle w:val="Paragraphedeliste"/>
        <w:numPr>
          <w:ilvl w:val="0"/>
          <w:numId w:val="76"/>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تساهم التربية العلاجية في تهدئة الآباء وتطمينهم بعد أن يكتسب طفلهم المصاب بالسكري القدرة على إدارة مرضه ذاتيا.</w:t>
      </w:r>
    </w:p>
    <w:p w:rsidR="00180FDF" w:rsidRPr="00CC40EF" w:rsidRDefault="00180FDF" w:rsidP="00180FDF">
      <w:pPr>
        <w:bidi/>
        <w:spacing w:line="360" w:lineRule="auto"/>
        <w:ind w:left="360"/>
        <w:jc w:val="both"/>
        <w:rPr>
          <w:rFonts w:ascii="Simplified Arabic" w:hAnsi="Simplified Arabic" w:cs="Simplified Arabic"/>
          <w:sz w:val="28"/>
          <w:szCs w:val="28"/>
          <w:rtl/>
        </w:rPr>
      </w:pPr>
      <w:r w:rsidRPr="00CC40EF">
        <w:rPr>
          <w:rFonts w:ascii="Simplified Arabic" w:hAnsi="Simplified Arabic" w:cs="Simplified Arabic" w:hint="cs"/>
          <w:b/>
          <w:bCs/>
          <w:sz w:val="28"/>
          <w:szCs w:val="28"/>
          <w:rtl/>
        </w:rPr>
        <w:t>4.2 البرنامج العلاجي المقترح في إطار التربية العلاجية:</w:t>
      </w:r>
    </w:p>
    <w:p w:rsidR="00180FDF" w:rsidRDefault="00180FDF" w:rsidP="00180FDF">
      <w:pPr>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تمهيد:</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يواجه آباء الأطفال المصابين بداء السكري مجموعة من التحديات النفسية والاجتماعية والانفعالية، والتي بدورها تؤثر على صحتهم العقلية ورفاههم وسلوكهم في رعاية أطفالهم، كما يمكن أن تعرقل السيرورة العلاجية للطفل.</w:t>
      </w:r>
    </w:p>
    <w:p w:rsidR="00180FDF" w:rsidRPr="00550A25"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حتى يتسنى لنا مساعدة هؤلاء الآباء تم إعداد برنامج علاجي نفسي قائم على تقنيات تندرج ضمن العلاج السلوكي المعرفي، وعليه سنوضح ما يحتويه البرنامج من تعريف، أهداف، وصولا إلى الجلسات العلاجية.</w:t>
      </w:r>
    </w:p>
    <w:p w:rsidR="00180FDF" w:rsidRDefault="00180FDF" w:rsidP="00180FDF">
      <w:pPr>
        <w:bidi/>
        <w:spacing w:line="360" w:lineRule="auto"/>
        <w:rPr>
          <w:rFonts w:ascii="Simplified Arabic" w:hAnsi="Simplified Arabic" w:cs="Simplified Arabic"/>
          <w:b/>
          <w:bCs/>
          <w:sz w:val="28"/>
          <w:szCs w:val="28"/>
          <w:rtl/>
        </w:rPr>
      </w:pPr>
      <w:r w:rsidRPr="006A4E31">
        <w:rPr>
          <w:rFonts w:ascii="Simplified Arabic" w:hAnsi="Simplified Arabic" w:cs="Simplified Arabic" w:hint="cs"/>
          <w:b/>
          <w:bCs/>
          <w:sz w:val="28"/>
          <w:szCs w:val="28"/>
          <w:rtl/>
        </w:rPr>
        <w:t xml:space="preserve">تعريف البرنامج العلاجي: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تم تعريف البرنامج العلاجي في الدراسة الحالية على أنه عبارة عن جلسات موجهة لآباء أطفال داء السكري، والتي تقوم على تقنيات تندرج ضمن العلاج السلوكي المعرفي (النمذجة، لعب الدور، الحوار والمناقشة، حل المشكلة، الواجب المنزلي) بهدف تعديل التصورات النفسية للآباء من أجل تحقيق التقبل والتكيف مع مرض طفلهم.</w:t>
      </w:r>
    </w:p>
    <w:p w:rsidR="00180FDF" w:rsidRDefault="00180FDF" w:rsidP="00180FDF">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أهداف البرنامج العلاجي:</w:t>
      </w:r>
    </w:p>
    <w:p w:rsidR="00180FDF" w:rsidRPr="00F54C4F" w:rsidRDefault="00180FDF" w:rsidP="00180FDF">
      <w:pPr>
        <w:bidi/>
        <w:spacing w:line="360" w:lineRule="auto"/>
        <w:jc w:val="both"/>
        <w:rPr>
          <w:rFonts w:ascii="Simplified Arabic" w:hAnsi="Simplified Arabic" w:cs="Simplified Arabic"/>
          <w:sz w:val="28"/>
          <w:szCs w:val="28"/>
          <w:rtl/>
        </w:rPr>
      </w:pPr>
      <w:r w:rsidRPr="00F54C4F">
        <w:rPr>
          <w:rFonts w:ascii="Simplified Arabic" w:hAnsi="Simplified Arabic" w:cs="Simplified Arabic" w:hint="cs"/>
          <w:sz w:val="28"/>
          <w:szCs w:val="28"/>
          <w:rtl/>
        </w:rPr>
        <w:t>يهدف البرنامج العلاجي المقترح إلى:</w:t>
      </w:r>
    </w:p>
    <w:p w:rsidR="00180FDF" w:rsidRPr="00F54C4F" w:rsidRDefault="00180FDF" w:rsidP="00E46D58">
      <w:pPr>
        <w:numPr>
          <w:ilvl w:val="0"/>
          <w:numId w:val="66"/>
        </w:numPr>
        <w:bidi/>
        <w:spacing w:after="160" w:line="360" w:lineRule="auto"/>
        <w:jc w:val="both"/>
        <w:rPr>
          <w:rFonts w:ascii="Simplified Arabic" w:hAnsi="Simplified Arabic" w:cs="Simplified Arabic"/>
          <w:sz w:val="28"/>
          <w:szCs w:val="28"/>
        </w:rPr>
      </w:pPr>
      <w:r w:rsidRPr="00F54C4F">
        <w:rPr>
          <w:rFonts w:ascii="Simplified Arabic" w:hAnsi="Simplified Arabic" w:cs="Simplified Arabic" w:hint="cs"/>
          <w:sz w:val="28"/>
          <w:szCs w:val="28"/>
          <w:rtl/>
        </w:rPr>
        <w:t>مساعدة الآباء على اكتساب المهارات الأساسية اللازمة لتسيير مرض طفلهم.</w:t>
      </w:r>
    </w:p>
    <w:p w:rsidR="00180FDF" w:rsidRDefault="00180FDF" w:rsidP="00E46D58">
      <w:pPr>
        <w:numPr>
          <w:ilvl w:val="0"/>
          <w:numId w:val="66"/>
        </w:numPr>
        <w:bidi/>
        <w:spacing w:after="160" w:line="360" w:lineRule="auto"/>
        <w:jc w:val="both"/>
        <w:rPr>
          <w:rFonts w:ascii="Simplified Arabic" w:hAnsi="Simplified Arabic" w:cs="Simplified Arabic"/>
          <w:sz w:val="28"/>
          <w:szCs w:val="28"/>
        </w:rPr>
      </w:pPr>
      <w:r w:rsidRPr="00F54C4F">
        <w:rPr>
          <w:rFonts w:ascii="Simplified Arabic" w:hAnsi="Simplified Arabic" w:cs="Simplified Arabic" w:hint="cs"/>
          <w:sz w:val="28"/>
          <w:szCs w:val="28"/>
          <w:rtl/>
        </w:rPr>
        <w:t>تزويد الآباء بالمعلومات الازمة حول داء السكري من مراقبة سكر الدم لطفلهم، كيفية إعطاء الأنسولين، إدارة النظام الغذائي.</w:t>
      </w:r>
    </w:p>
    <w:p w:rsidR="00180FDF" w:rsidRPr="00F54C4F" w:rsidRDefault="00180FDF" w:rsidP="00E46D58">
      <w:pPr>
        <w:numPr>
          <w:ilvl w:val="0"/>
          <w:numId w:val="66"/>
        </w:numPr>
        <w:bidi/>
        <w:spacing w:after="160" w:line="360" w:lineRule="auto"/>
        <w:jc w:val="both"/>
        <w:rPr>
          <w:rFonts w:ascii="Simplified Arabic" w:hAnsi="Simplified Arabic" w:cs="Simplified Arabic"/>
          <w:sz w:val="28"/>
          <w:szCs w:val="28"/>
        </w:rPr>
      </w:pPr>
      <w:r w:rsidRPr="00F54C4F">
        <w:rPr>
          <w:rFonts w:ascii="Simplified Arabic" w:hAnsi="Simplified Arabic" w:cs="Simplified Arabic" w:hint="cs"/>
          <w:sz w:val="28"/>
          <w:szCs w:val="28"/>
          <w:rtl/>
        </w:rPr>
        <w:t>دعم الآباء في التعامل مع المشاعر والضغوط المرتبطة بداء السكري لطفلهم.</w:t>
      </w:r>
    </w:p>
    <w:p w:rsidR="00180FDF" w:rsidRPr="006A4E31" w:rsidRDefault="00180FDF" w:rsidP="00180FDF">
      <w:pPr>
        <w:bidi/>
        <w:spacing w:line="360" w:lineRule="auto"/>
        <w:rPr>
          <w:rFonts w:ascii="Simplified Arabic" w:hAnsi="Simplified Arabic" w:cs="Simplified Arabic"/>
          <w:b/>
          <w:bCs/>
          <w:sz w:val="28"/>
          <w:szCs w:val="28"/>
          <w:rtl/>
        </w:rPr>
      </w:pPr>
      <w:r w:rsidRPr="006A4E31">
        <w:rPr>
          <w:rFonts w:ascii="Simplified Arabic" w:hAnsi="Simplified Arabic" w:cs="Simplified Arabic" w:hint="cs"/>
          <w:b/>
          <w:bCs/>
          <w:sz w:val="28"/>
          <w:szCs w:val="28"/>
          <w:rtl/>
        </w:rPr>
        <w:t>أهمية البرنامج العلاجي:</w:t>
      </w:r>
    </w:p>
    <w:p w:rsidR="00180FDF" w:rsidRPr="00F54C4F"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تتمثل أهمية البرنامج العلاجي المقترح في تعديل التصورات النفسية لدى آباء طفل داء السكري والتي تتجسد في سوء تقدير الصورة الوالدية، الخوف من المستقبل المجهول وتحطم صورة الطفل المثالي، </w:t>
      </w:r>
      <w:r>
        <w:rPr>
          <w:rFonts w:ascii="Simplified Arabic" w:hAnsi="Simplified Arabic" w:cs="Simplified Arabic" w:hint="cs"/>
          <w:sz w:val="28"/>
          <w:szCs w:val="28"/>
          <w:rtl/>
        </w:rPr>
        <w:lastRenderedPageBreak/>
        <w:t>هذه الأخيرة قد تعيق العملية العلاجية للطفل، وعليه يعد هذا البرنامج نموذجا عمليا لضبط التصورات النفسية لدى الآباء باعتباره موجها لهم بهدف تدريبهم على مهارات واستراتيجيات من شأنها تعديل التصورات النفسية لدى الآباء ومواجهة المواقف الصعبة التي تواجه طفلهم المصاب بداء السكري.</w:t>
      </w:r>
    </w:p>
    <w:p w:rsidR="00180FDF" w:rsidRPr="006A4E31" w:rsidRDefault="00180FDF" w:rsidP="00180FDF">
      <w:pPr>
        <w:bidi/>
        <w:spacing w:line="360" w:lineRule="auto"/>
        <w:jc w:val="both"/>
        <w:rPr>
          <w:rFonts w:ascii="Simplified Arabic" w:hAnsi="Simplified Arabic" w:cs="Simplified Arabic"/>
          <w:b/>
          <w:bCs/>
          <w:sz w:val="28"/>
          <w:szCs w:val="28"/>
          <w:rtl/>
        </w:rPr>
      </w:pPr>
      <w:r w:rsidRPr="006A4E31">
        <w:rPr>
          <w:rFonts w:ascii="Simplified Arabic" w:hAnsi="Simplified Arabic" w:cs="Simplified Arabic" w:hint="cs"/>
          <w:b/>
          <w:bCs/>
          <w:sz w:val="28"/>
          <w:szCs w:val="28"/>
          <w:rtl/>
        </w:rPr>
        <w:t>حدود البرنامج</w:t>
      </w:r>
      <w:r>
        <w:rPr>
          <w:rFonts w:ascii="Simplified Arabic" w:hAnsi="Simplified Arabic" w:cs="Simplified Arabic" w:hint="cs"/>
          <w:b/>
          <w:bCs/>
          <w:sz w:val="28"/>
          <w:szCs w:val="28"/>
          <w:rtl/>
        </w:rPr>
        <w:t xml:space="preserve"> العلاجي</w:t>
      </w:r>
      <w:r w:rsidRPr="006A4E31">
        <w:rPr>
          <w:rFonts w:ascii="Simplified Arabic" w:hAnsi="Simplified Arabic" w:cs="Simplified Arabic" w:hint="cs"/>
          <w:b/>
          <w:bCs/>
          <w:sz w:val="28"/>
          <w:szCs w:val="28"/>
          <w:rtl/>
        </w:rPr>
        <w:t>:</w:t>
      </w:r>
    </w:p>
    <w:p w:rsidR="00180FDF" w:rsidRDefault="00180FDF" w:rsidP="00E46D58">
      <w:pPr>
        <w:pStyle w:val="Paragraphedeliste"/>
        <w:numPr>
          <w:ilvl w:val="0"/>
          <w:numId w:val="66"/>
        </w:numPr>
        <w:bidi/>
        <w:spacing w:after="160" w:line="360" w:lineRule="auto"/>
        <w:ind w:left="0"/>
        <w:jc w:val="both"/>
        <w:rPr>
          <w:rFonts w:ascii="Simplified Arabic" w:hAnsi="Simplified Arabic" w:cs="Simplified Arabic"/>
          <w:sz w:val="28"/>
          <w:szCs w:val="28"/>
        </w:rPr>
      </w:pPr>
      <w:r w:rsidRPr="00F54C4F">
        <w:rPr>
          <w:rFonts w:ascii="Simplified Arabic" w:hAnsi="Simplified Arabic" w:cs="Simplified Arabic" w:hint="cs"/>
          <w:b/>
          <w:bCs/>
          <w:sz w:val="28"/>
          <w:szCs w:val="28"/>
          <w:rtl/>
        </w:rPr>
        <w:t>الحدود البشرية:</w:t>
      </w:r>
      <w:r>
        <w:rPr>
          <w:rFonts w:ascii="Simplified Arabic" w:hAnsi="Simplified Arabic" w:cs="Simplified Arabic" w:hint="cs"/>
          <w:sz w:val="28"/>
          <w:szCs w:val="28"/>
          <w:rtl/>
        </w:rPr>
        <w:t xml:space="preserve"> البرنامج العلاجي المقترح موجه لآباء أطفال المصابين بداء السكري.</w:t>
      </w:r>
    </w:p>
    <w:p w:rsidR="00180FDF" w:rsidRDefault="00180FDF" w:rsidP="00E46D58">
      <w:pPr>
        <w:pStyle w:val="Paragraphedeliste"/>
        <w:numPr>
          <w:ilvl w:val="0"/>
          <w:numId w:val="66"/>
        </w:numPr>
        <w:bidi/>
        <w:spacing w:after="160" w:line="360" w:lineRule="auto"/>
        <w:ind w:left="0"/>
        <w:jc w:val="both"/>
        <w:rPr>
          <w:rFonts w:ascii="Simplified Arabic" w:hAnsi="Simplified Arabic" w:cs="Simplified Arabic"/>
          <w:sz w:val="28"/>
          <w:szCs w:val="28"/>
        </w:rPr>
      </w:pPr>
      <w:r w:rsidRPr="00F54C4F">
        <w:rPr>
          <w:rFonts w:ascii="Simplified Arabic" w:hAnsi="Simplified Arabic" w:cs="Simplified Arabic" w:hint="cs"/>
          <w:b/>
          <w:bCs/>
          <w:sz w:val="28"/>
          <w:szCs w:val="28"/>
          <w:rtl/>
        </w:rPr>
        <w:t>الحدود المكانية:</w:t>
      </w:r>
      <w:r w:rsidRPr="00012378">
        <w:rPr>
          <w:rFonts w:ascii="Simplified Arabic" w:hAnsi="Simplified Arabic" w:cs="Simplified Arabic" w:hint="cs"/>
          <w:sz w:val="28"/>
          <w:szCs w:val="28"/>
          <w:rtl/>
        </w:rPr>
        <w:t xml:space="preserve"> عيادة طب الأطفال أميكال كابرال </w:t>
      </w:r>
      <w:r>
        <w:rPr>
          <w:rFonts w:ascii="Simplified Arabic" w:hAnsi="Simplified Arabic" w:cs="Simplified Arabic" w:hint="cs"/>
          <w:sz w:val="28"/>
          <w:szCs w:val="28"/>
          <w:rtl/>
        </w:rPr>
        <w:t>-وهران-</w:t>
      </w:r>
    </w:p>
    <w:p w:rsidR="00180FDF" w:rsidRPr="00012378" w:rsidRDefault="00180FDF" w:rsidP="00E46D58">
      <w:pPr>
        <w:pStyle w:val="Paragraphedeliste"/>
        <w:numPr>
          <w:ilvl w:val="0"/>
          <w:numId w:val="66"/>
        </w:numPr>
        <w:bidi/>
        <w:spacing w:after="160" w:line="360" w:lineRule="auto"/>
        <w:ind w:left="0"/>
        <w:jc w:val="both"/>
        <w:rPr>
          <w:rFonts w:ascii="Simplified Arabic" w:hAnsi="Simplified Arabic" w:cs="Simplified Arabic"/>
          <w:sz w:val="28"/>
          <w:szCs w:val="28"/>
        </w:rPr>
      </w:pPr>
      <w:r w:rsidRPr="00F54C4F">
        <w:rPr>
          <w:rFonts w:ascii="Simplified Arabic" w:hAnsi="Simplified Arabic" w:cs="Simplified Arabic" w:hint="cs"/>
          <w:b/>
          <w:bCs/>
          <w:sz w:val="28"/>
          <w:szCs w:val="28"/>
          <w:rtl/>
        </w:rPr>
        <w:t>الحدود الزمانية:</w:t>
      </w:r>
      <w:r w:rsidRPr="00012378">
        <w:rPr>
          <w:rFonts w:ascii="Simplified Arabic" w:hAnsi="Simplified Arabic" w:cs="Simplified Arabic" w:hint="cs"/>
          <w:sz w:val="28"/>
          <w:szCs w:val="28"/>
          <w:rtl/>
        </w:rPr>
        <w:t xml:space="preserve"> سيتم تطبيق البرنامج العلاجي المقترح بواقع جلسة في الأسبوع</w:t>
      </w:r>
      <w:r>
        <w:rPr>
          <w:rFonts w:ascii="Simplified Arabic" w:hAnsi="Simplified Arabic" w:cs="Simplified Arabic" w:hint="cs"/>
          <w:sz w:val="28"/>
          <w:szCs w:val="28"/>
          <w:rtl/>
        </w:rPr>
        <w:t xml:space="preserve"> لمدة ثلاثة أشهر ويتم إعادة تقييمه بعد شهر من إنتهائه.</w:t>
      </w:r>
    </w:p>
    <w:p w:rsidR="00180FDF" w:rsidRDefault="00180FDF" w:rsidP="00180FDF">
      <w:pPr>
        <w:bidi/>
        <w:spacing w:line="360" w:lineRule="auto"/>
        <w:rPr>
          <w:rFonts w:ascii="Simplified Arabic" w:hAnsi="Simplified Arabic" w:cs="Simplified Arabic"/>
          <w:sz w:val="28"/>
          <w:szCs w:val="28"/>
          <w:rtl/>
        </w:rPr>
      </w:pPr>
      <w:r w:rsidRPr="006A4E31">
        <w:rPr>
          <w:rFonts w:ascii="Simplified Arabic" w:hAnsi="Simplified Arabic" w:cs="Simplified Arabic" w:hint="cs"/>
          <w:b/>
          <w:bCs/>
          <w:sz w:val="28"/>
          <w:szCs w:val="28"/>
          <w:rtl/>
        </w:rPr>
        <w:t>الأسس التي يقوم عليها البرنامج</w:t>
      </w:r>
      <w:r>
        <w:rPr>
          <w:rFonts w:ascii="Simplified Arabic" w:hAnsi="Simplified Arabic" w:cs="Simplified Arabic" w:hint="cs"/>
          <w:b/>
          <w:bCs/>
          <w:sz w:val="28"/>
          <w:szCs w:val="28"/>
          <w:rtl/>
        </w:rPr>
        <w:t xml:space="preserve"> العلاجي</w:t>
      </w:r>
      <w:r>
        <w:rPr>
          <w:rFonts w:ascii="Simplified Arabic" w:hAnsi="Simplified Arabic" w:cs="Simplified Arabic" w:hint="cs"/>
          <w:sz w:val="28"/>
          <w:szCs w:val="28"/>
          <w:rtl/>
        </w:rPr>
        <w:t>:</w:t>
      </w:r>
    </w:p>
    <w:p w:rsidR="00180FDF"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تم اعداد محتوى البرنامج المقترح في الدراسة الحالية من خلال الاطلاع على:</w:t>
      </w:r>
    </w:p>
    <w:p w:rsidR="00180FDF" w:rsidRDefault="00180FDF" w:rsidP="00E46D58">
      <w:pPr>
        <w:pStyle w:val="Paragraphedeliste"/>
        <w:numPr>
          <w:ilvl w:val="0"/>
          <w:numId w:val="66"/>
        </w:numPr>
        <w:bidi/>
        <w:spacing w:after="160" w:line="360" w:lineRule="auto"/>
        <w:ind w:left="0"/>
        <w:jc w:val="both"/>
        <w:rPr>
          <w:rFonts w:ascii="Simplified Arabic" w:hAnsi="Simplified Arabic" w:cs="Simplified Arabic"/>
          <w:sz w:val="28"/>
          <w:szCs w:val="28"/>
        </w:rPr>
      </w:pPr>
      <w:r>
        <w:rPr>
          <w:rFonts w:ascii="Simplified Arabic" w:hAnsi="Simplified Arabic" w:cs="Simplified Arabic" w:hint="cs"/>
          <w:sz w:val="28"/>
          <w:szCs w:val="28"/>
          <w:rtl/>
        </w:rPr>
        <w:t>الجانب النظري المتعلق بالتربية العلاجية</w:t>
      </w:r>
    </w:p>
    <w:p w:rsidR="00180FDF" w:rsidRDefault="00180FDF" w:rsidP="00E46D58">
      <w:pPr>
        <w:pStyle w:val="Paragraphedeliste"/>
        <w:numPr>
          <w:ilvl w:val="0"/>
          <w:numId w:val="66"/>
        </w:numPr>
        <w:bidi/>
        <w:spacing w:after="160" w:line="360" w:lineRule="auto"/>
        <w:ind w:left="0"/>
        <w:jc w:val="both"/>
        <w:rPr>
          <w:rFonts w:ascii="Simplified Arabic" w:hAnsi="Simplified Arabic" w:cs="Simplified Arabic"/>
          <w:sz w:val="28"/>
          <w:szCs w:val="28"/>
        </w:rPr>
      </w:pPr>
      <w:r>
        <w:rPr>
          <w:rFonts w:ascii="Simplified Arabic" w:hAnsi="Simplified Arabic" w:cs="Simplified Arabic" w:hint="cs"/>
          <w:sz w:val="28"/>
          <w:szCs w:val="28"/>
          <w:rtl/>
        </w:rPr>
        <w:t>الجانب النظري المتعلق بتأثيرات داء السكري على حياة الطفل وأسرته.</w:t>
      </w:r>
    </w:p>
    <w:p w:rsidR="00180FDF" w:rsidRDefault="00180FDF" w:rsidP="00E46D58">
      <w:pPr>
        <w:pStyle w:val="Paragraphedeliste"/>
        <w:numPr>
          <w:ilvl w:val="0"/>
          <w:numId w:val="66"/>
        </w:numPr>
        <w:bidi/>
        <w:spacing w:after="160" w:line="360" w:lineRule="auto"/>
        <w:ind w:left="0"/>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الدراسات </w:t>
      </w:r>
      <w:r w:rsidRPr="004E3607">
        <w:rPr>
          <w:rFonts w:ascii="Simplified Arabic" w:hAnsi="Simplified Arabic" w:cs="Simplified Arabic" w:hint="cs"/>
          <w:sz w:val="28"/>
          <w:szCs w:val="28"/>
          <w:rtl/>
        </w:rPr>
        <w:t>السابقة التي تناولت بالدراسة إعداد برامج علاجية</w:t>
      </w:r>
      <w:r>
        <w:rPr>
          <w:rFonts w:ascii="Simplified Arabic" w:hAnsi="Simplified Arabic" w:cs="Simplified Arabic" w:hint="cs"/>
          <w:sz w:val="28"/>
          <w:szCs w:val="28"/>
          <w:rtl/>
        </w:rPr>
        <w:t>.</w:t>
      </w:r>
    </w:p>
    <w:p w:rsidR="00180FDF" w:rsidRPr="006A4E31" w:rsidRDefault="00180FDF" w:rsidP="00180FDF">
      <w:pPr>
        <w:bidi/>
        <w:spacing w:line="360" w:lineRule="auto"/>
        <w:rPr>
          <w:rFonts w:ascii="Simplified Arabic" w:hAnsi="Simplified Arabic" w:cs="Simplified Arabic"/>
          <w:b/>
          <w:bCs/>
          <w:sz w:val="28"/>
          <w:szCs w:val="28"/>
          <w:rtl/>
        </w:rPr>
      </w:pPr>
      <w:r w:rsidRPr="006A4E31">
        <w:rPr>
          <w:rFonts w:ascii="Simplified Arabic" w:hAnsi="Simplified Arabic" w:cs="Simplified Arabic" w:hint="cs"/>
          <w:b/>
          <w:bCs/>
          <w:sz w:val="28"/>
          <w:szCs w:val="28"/>
          <w:rtl/>
        </w:rPr>
        <w:t>الأساليب والتقنيات المستخدمة في البرنامج العلاجي:</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تم الاعتماد في إعداد هذا البرنامج على تقنيات تندرج ضمن العلاج المعرفي السلوكي والمتمثلة في: لعب الدور، النمذجة، حل المشكلة، الحوار والمناقشة، العصف الذهني، الواجب المنزلي، الاسترخاء حسب جاكوبسون والتنفس البطني.</w:t>
      </w:r>
    </w:p>
    <w:p w:rsidR="00180FDF" w:rsidRPr="00BA4A9E" w:rsidRDefault="00180FDF" w:rsidP="00E46D58">
      <w:pPr>
        <w:pStyle w:val="Paragraphedeliste"/>
        <w:numPr>
          <w:ilvl w:val="0"/>
          <w:numId w:val="77"/>
        </w:numPr>
        <w:bidi/>
        <w:spacing w:after="160" w:line="360" w:lineRule="auto"/>
        <w:jc w:val="both"/>
        <w:rPr>
          <w:rFonts w:ascii="Simplified Arabic" w:hAnsi="Simplified Arabic" w:cs="Simplified Arabic"/>
          <w:b/>
          <w:bCs/>
          <w:sz w:val="28"/>
          <w:szCs w:val="28"/>
          <w:rtl/>
        </w:rPr>
      </w:pPr>
      <w:r w:rsidRPr="00BA4A9E">
        <w:rPr>
          <w:rFonts w:ascii="Simplified Arabic" w:hAnsi="Simplified Arabic" w:cs="Simplified Arabic" w:hint="cs"/>
          <w:b/>
          <w:bCs/>
          <w:sz w:val="28"/>
          <w:szCs w:val="28"/>
          <w:rtl/>
        </w:rPr>
        <w:lastRenderedPageBreak/>
        <w:t xml:space="preserve">الحوار والمناقشة: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الحوار والمناقشة هي شكل من أشكال التواصل الشفوي، حيث تبادل المعارف والأحاديث والمعتقدات، والأحاسيس والخبرات السابقة بين فردين وأكثر بطريقة منظمة هادفة لتحقيق أكبر قدر من الفهم وتقوم على إبداء الرأي، وتقبل وجهات النظر ومعارضتها بصراحة وموضوعية أن توليد أفكار جديدة عبر الحوارات والنقاشات يؤدي إلى تطوير المهارات العقلية العليا. (محمد محمود، 2020، ص25)</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في الدراسة الحالية تم استخدام هذه التقنية مع الآباء من أجل تبادل التجارب الشخصية والمعارف والأفكار المتعلقة بداء السكري، تسمح لكل حالة التعبير عن وجهة نظره بدون تدخل أو انقطاع وينحصر تدخل الأخصائي النفساني الصحي (الباحثة) في توجيه الجلسة وتوضيح الأفكار المبهمة لتعزيز التفاعل. </w:t>
      </w:r>
    </w:p>
    <w:p w:rsidR="00180FDF" w:rsidRPr="00BA4A9E" w:rsidRDefault="00180FDF" w:rsidP="00E46D58">
      <w:pPr>
        <w:pStyle w:val="Paragraphedeliste"/>
        <w:numPr>
          <w:ilvl w:val="0"/>
          <w:numId w:val="77"/>
        </w:numPr>
        <w:bidi/>
        <w:spacing w:after="160" w:line="360" w:lineRule="auto"/>
        <w:jc w:val="both"/>
        <w:rPr>
          <w:rFonts w:ascii="Simplified Arabic" w:hAnsi="Simplified Arabic" w:cs="Simplified Arabic"/>
          <w:sz w:val="28"/>
          <w:szCs w:val="28"/>
          <w:rtl/>
        </w:rPr>
      </w:pPr>
      <w:r w:rsidRPr="00BA4A9E">
        <w:rPr>
          <w:rFonts w:ascii="Simplified Arabic" w:hAnsi="Simplified Arabic" w:cs="Simplified Arabic" w:hint="cs"/>
          <w:b/>
          <w:bCs/>
          <w:sz w:val="28"/>
          <w:szCs w:val="28"/>
          <w:rtl/>
        </w:rPr>
        <w:t>الإصغاء</w:t>
      </w:r>
      <w:r w:rsidRPr="00BA4A9E">
        <w:rPr>
          <w:rFonts w:ascii="Simplified Arabic" w:hAnsi="Simplified Arabic" w:cs="Simplified Arabic" w:hint="cs"/>
          <w:sz w:val="28"/>
          <w:szCs w:val="28"/>
          <w:rtl/>
        </w:rPr>
        <w:t xml:space="preserve">: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الإصغاء هو إعادة صياغة أحاسيس محدثك بواسطة الكلمات وهو أيضا فهم وتفسير البعد الوجداني الذي لا يظهره محدثك لفظيا، كما يتأسس الإصغاء النفسي على ثلاث دعائم هي:</w:t>
      </w:r>
      <w:r w:rsidRPr="007F7F61">
        <w:rPr>
          <w:rFonts w:ascii="Simplified Arabic" w:hAnsi="Simplified Arabic" w:cs="Simplified Arabic" w:hint="cs"/>
          <w:sz w:val="28"/>
          <w:szCs w:val="28"/>
          <w:rtl/>
        </w:rPr>
        <w:t xml:space="preserve"> (علاوي، 2017، ص 431)</w:t>
      </w:r>
    </w:p>
    <w:p w:rsidR="00180FDF" w:rsidRPr="00B81726" w:rsidRDefault="00180FDF" w:rsidP="00E46D58">
      <w:pPr>
        <w:pStyle w:val="Paragraphedeliste"/>
        <w:numPr>
          <w:ilvl w:val="0"/>
          <w:numId w:val="7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القدرة على الإصغاء (</w:t>
      </w:r>
      <w:r>
        <w:rPr>
          <w:rFonts w:ascii="Simplified Arabic" w:hAnsi="Simplified Arabic" w:cs="Simplified Arabic"/>
          <w:sz w:val="28"/>
          <w:szCs w:val="28"/>
        </w:rPr>
        <w:t>savoir ecouter</w:t>
      </w:r>
      <w:r>
        <w:rPr>
          <w:rFonts w:ascii="Simplified Arabic" w:hAnsi="Simplified Arabic" w:cs="Simplified Arabic" w:hint="cs"/>
          <w:sz w:val="28"/>
          <w:szCs w:val="28"/>
          <w:rtl/>
        </w:rPr>
        <w:t>)</w:t>
      </w:r>
    </w:p>
    <w:p w:rsidR="00180FDF" w:rsidRDefault="00180FDF" w:rsidP="00E46D58">
      <w:pPr>
        <w:pStyle w:val="Paragraphedeliste"/>
        <w:numPr>
          <w:ilvl w:val="0"/>
          <w:numId w:val="7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القدرة على طرح الأسئلة الجيدة لكشف أحاسيس العميل</w:t>
      </w:r>
    </w:p>
    <w:p w:rsidR="00180FDF" w:rsidRDefault="00180FDF" w:rsidP="00E46D58">
      <w:pPr>
        <w:pStyle w:val="Paragraphedeliste"/>
        <w:numPr>
          <w:ilvl w:val="0"/>
          <w:numId w:val="7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القدرة على إعادة الصياغة.</w:t>
      </w:r>
    </w:p>
    <w:p w:rsidR="00180FDF" w:rsidRPr="005C2C95" w:rsidRDefault="00180FDF" w:rsidP="00180FDF">
      <w:pPr>
        <w:bidi/>
        <w:spacing w:line="360" w:lineRule="auto"/>
        <w:ind w:left="360"/>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استعانت الباحثة بتقنية الإصغاء في جلسات البرنامج نظرا لأهميتها، فهي عملية نشطة تتضمن تركيز الانتباه مع ما يقوله الحالة، وتخلق له جو مطمئن وآمن يدفعه للتعبير أكثر عن الاحتياجات والمعاناة التي يواجهها مع طفله السكري.</w:t>
      </w:r>
    </w:p>
    <w:p w:rsidR="00180FDF" w:rsidRPr="00F54771" w:rsidRDefault="00180FDF" w:rsidP="00E46D58">
      <w:pPr>
        <w:pStyle w:val="Paragraphedeliste"/>
        <w:numPr>
          <w:ilvl w:val="0"/>
          <w:numId w:val="77"/>
        </w:numPr>
        <w:bidi/>
        <w:spacing w:after="160" w:line="360" w:lineRule="auto"/>
        <w:jc w:val="both"/>
        <w:rPr>
          <w:rFonts w:ascii="Simplified Arabic" w:hAnsi="Simplified Arabic" w:cs="Simplified Arabic"/>
          <w:sz w:val="28"/>
          <w:szCs w:val="28"/>
          <w:rtl/>
        </w:rPr>
      </w:pPr>
      <w:r w:rsidRPr="00F54771">
        <w:rPr>
          <w:rFonts w:ascii="Simplified Arabic" w:hAnsi="Simplified Arabic" w:cs="Simplified Arabic" w:hint="cs"/>
          <w:b/>
          <w:bCs/>
          <w:sz w:val="28"/>
          <w:szCs w:val="28"/>
          <w:rtl/>
        </w:rPr>
        <w:t>النمذجة</w:t>
      </w:r>
      <w:r w:rsidRPr="00F54771">
        <w:rPr>
          <w:rFonts w:ascii="Simplified Arabic" w:hAnsi="Simplified Arabic" w:cs="Simplified Arabic" w:hint="cs"/>
          <w:sz w:val="28"/>
          <w:szCs w:val="28"/>
          <w:rtl/>
        </w:rPr>
        <w:t xml:space="preserve">: </w:t>
      </w:r>
    </w:p>
    <w:p w:rsidR="00C34738"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تعتبر أحد الطرق الهامة في العلاج المعرفي السلوكي والتي تستند إلى نظرية التعلم الاجتماعي، حيث تقوم هذه الطريقة على ملاحظة سلوك شخص آخر من أجل إحداث تغيير في السلوك المضطرب، وتعلم سلوك جديد مناسب ويمكن أن تتم النمذجة بعدة صور فهناك النمذجة المباشرة أو الحية التي يتم فيها عرض نماذج حية تقوم بالسلوك المطلوب تعلمه، حيث يتم ذلك عن طريق أشخاص واقعيين أو عن طريق أشخاص ومواقف معروضة في أفلام، وعلى المفحوص ملاحظة ذلك السلوك وتعلمه. </w:t>
      </w:r>
    </w:p>
    <w:p w:rsidR="00180FDF" w:rsidRDefault="00180FDF" w:rsidP="00C34738">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(ملال، 2018، ص125)</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تم الاستعانة بتقنية النمذجة بهدف التأثير، التطوير وتعزيز السلوكيات الإيجابية للحالة، من خلال عرض تجارب لآباء أجانب لطفل مصاب بداء السكري، ومشاركة حالات أخرى تُحسن سير العملية العلاجية لطفلهم المصاب.</w:t>
      </w:r>
    </w:p>
    <w:p w:rsidR="00180FDF" w:rsidRPr="00F54771" w:rsidRDefault="00180FDF" w:rsidP="00E46D58">
      <w:pPr>
        <w:pStyle w:val="Paragraphedeliste"/>
        <w:numPr>
          <w:ilvl w:val="0"/>
          <w:numId w:val="77"/>
        </w:numPr>
        <w:bidi/>
        <w:spacing w:after="160" w:line="360" w:lineRule="auto"/>
        <w:jc w:val="both"/>
        <w:rPr>
          <w:rFonts w:ascii="Simplified Arabic" w:hAnsi="Simplified Arabic" w:cs="Simplified Arabic"/>
          <w:b/>
          <w:bCs/>
          <w:sz w:val="28"/>
          <w:szCs w:val="28"/>
        </w:rPr>
      </w:pPr>
      <w:r w:rsidRPr="00F54771">
        <w:rPr>
          <w:rFonts w:ascii="Simplified Arabic" w:hAnsi="Simplified Arabic" w:cs="Simplified Arabic" w:hint="cs"/>
          <w:b/>
          <w:bCs/>
          <w:sz w:val="28"/>
          <w:szCs w:val="28"/>
          <w:rtl/>
        </w:rPr>
        <w:t xml:space="preserve">العصف الذهني: </w:t>
      </w:r>
    </w:p>
    <w:p w:rsidR="00180FDF" w:rsidRDefault="00180FDF" w:rsidP="00180FDF">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أسلوب تعليمي يتميز بتجميع أكبر قدر ممكن من الأفكار وتوليدها في وقت قصير وذلك بهدف تسهيل عملية اتخاذ القرار أو حل مشكلة وذلك بعد استعراض جميع الخيارات الأخرى التي تم طرحها ومناقشتها، ويساعد هذا الأسلوب على تبادل الأفكار والخبرات والمشاعر ويوسع الآفاق حول الموضوع </w:t>
      </w:r>
      <w:r>
        <w:rPr>
          <w:rFonts w:ascii="Simplified Arabic" w:hAnsi="Simplified Arabic" w:cs="Simplified Arabic" w:hint="cs"/>
          <w:sz w:val="28"/>
          <w:szCs w:val="28"/>
          <w:rtl/>
        </w:rPr>
        <w:lastRenderedPageBreak/>
        <w:t>المطروح بالإضافة إلى تأكيد أهمية روح الفريق، وتتراوح مدة تنفيذ هذا الأسلوب من 10 دقائق إلى ساعتين حسب نوعية الموضوع المطروح.</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تم استخدام العصف الذهني لتحفيز التفكير الإيجابي وتحليل المشكلات والتحديات التي تواجهها الحالات مع طفلهم السكري، وذلك من خلال طرح كل حالة خبرتها وأفكارها دون تقييم وبعد انتهائهم يتم اجراء التعديلات اللازمة حسب الحاجة.</w:t>
      </w:r>
    </w:p>
    <w:p w:rsidR="00180FDF" w:rsidRPr="00F54771" w:rsidRDefault="00180FDF" w:rsidP="00E46D58">
      <w:pPr>
        <w:pStyle w:val="Paragraphedeliste"/>
        <w:numPr>
          <w:ilvl w:val="0"/>
          <w:numId w:val="77"/>
        </w:numPr>
        <w:bidi/>
        <w:spacing w:after="160" w:line="360" w:lineRule="auto"/>
        <w:jc w:val="both"/>
        <w:rPr>
          <w:rFonts w:ascii="Simplified Arabic" w:hAnsi="Simplified Arabic" w:cs="Simplified Arabic"/>
          <w:sz w:val="28"/>
          <w:szCs w:val="28"/>
          <w:rtl/>
        </w:rPr>
      </w:pPr>
      <w:r w:rsidRPr="00F54771">
        <w:rPr>
          <w:rFonts w:ascii="Simplified Arabic" w:hAnsi="Simplified Arabic" w:cs="Simplified Arabic" w:hint="cs"/>
          <w:b/>
          <w:bCs/>
          <w:sz w:val="28"/>
          <w:szCs w:val="28"/>
          <w:rtl/>
        </w:rPr>
        <w:t>الواجبات المنزلية:</w:t>
      </w:r>
      <w:r w:rsidRPr="00F54771">
        <w:rPr>
          <w:rFonts w:ascii="Simplified Arabic" w:hAnsi="Simplified Arabic" w:cs="Simplified Arabic" w:hint="cs"/>
          <w:sz w:val="28"/>
          <w:szCs w:val="28"/>
          <w:rtl/>
        </w:rPr>
        <w:t xml:space="preserve">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يعد استخدام الواجبات المنزلية من الفنيات السلوكية الهامة، ويكمن الهدف من وراء الواجبات المنزلية في إعطاء المفحوص فرصة ليقوم بممارسة ما تدرب عليه وما تعلمه أثناء الجلسات وذلك على مواقف الحياة الواقعية، وعلى هذا يقوم الفاحص في بداية كل جلسة بمراجعة ومناقشة هذه الواجبات مع المفحوص.</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تعمل تقنية الواجبات المنزلية على تحفيز الحالات على تطبيق وتنفيذ ما تم اكتسابه خلال جلسات البرنامج في حياتهم اليومية (المنزل)، وهدفها الأساسي تحقيق استقلالية الطفل السكري. </w:t>
      </w:r>
    </w:p>
    <w:p w:rsidR="00180FDF" w:rsidRPr="00F54771" w:rsidRDefault="00180FDF" w:rsidP="00E46D58">
      <w:pPr>
        <w:pStyle w:val="Paragraphedeliste"/>
        <w:numPr>
          <w:ilvl w:val="0"/>
          <w:numId w:val="77"/>
        </w:numPr>
        <w:bidi/>
        <w:spacing w:after="160" w:line="360" w:lineRule="auto"/>
        <w:jc w:val="both"/>
        <w:rPr>
          <w:rFonts w:ascii="Simplified Arabic" w:hAnsi="Simplified Arabic" w:cs="Simplified Arabic"/>
          <w:b/>
          <w:bCs/>
          <w:sz w:val="28"/>
          <w:szCs w:val="28"/>
          <w:rtl/>
        </w:rPr>
      </w:pPr>
      <w:r w:rsidRPr="00F54771">
        <w:rPr>
          <w:rFonts w:ascii="Simplified Arabic" w:hAnsi="Simplified Arabic" w:cs="Simplified Arabic" w:hint="cs"/>
          <w:b/>
          <w:bCs/>
          <w:sz w:val="28"/>
          <w:szCs w:val="28"/>
          <w:rtl/>
        </w:rPr>
        <w:t xml:space="preserve">حل المشكلة: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إن حل المشكلات عملية يسعى الفرد من خلالها إلى تخطي العوائق التي تواجهه وتحول بينه وبين الوصول إلى الهدف الذي يسعى إلى بلوغه، يعرفها هاربر لاند (</w:t>
      </w:r>
      <w:r>
        <w:rPr>
          <w:rFonts w:ascii="Simplified Arabic" w:hAnsi="Simplified Arabic" w:cs="Simplified Arabic"/>
          <w:sz w:val="28"/>
          <w:szCs w:val="28"/>
        </w:rPr>
        <w:t>Harberland</w:t>
      </w:r>
      <w:r>
        <w:rPr>
          <w:rFonts w:ascii="Simplified Arabic" w:hAnsi="Simplified Arabic" w:cs="Simplified Arabic" w:hint="cs"/>
          <w:sz w:val="28"/>
          <w:szCs w:val="28"/>
          <w:rtl/>
        </w:rPr>
        <w:t>) بأنها القدرة على الانتقال من المرحلة الأولية في التعامل مع المشكلة إلى المرحلة النهائية التي تشكل الهدف المراد تحقيقه. (نوفل، أبو عواد، 2010، ص109)</w:t>
      </w:r>
    </w:p>
    <w:p w:rsidR="00180FDF" w:rsidRPr="007F357B"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استعانت الباحثة بتقنية حل المشكلة من أجل اكتساب الحالات استراتيجيات فعالة وتعزيز قدرتهم على التكيف مع التحديات في حياتهم.</w:t>
      </w:r>
    </w:p>
    <w:p w:rsidR="00180FDF" w:rsidRPr="00F54771" w:rsidRDefault="00180FDF" w:rsidP="00E46D58">
      <w:pPr>
        <w:pStyle w:val="Paragraphedeliste"/>
        <w:numPr>
          <w:ilvl w:val="0"/>
          <w:numId w:val="77"/>
        </w:numPr>
        <w:bidi/>
        <w:spacing w:after="160" w:line="360" w:lineRule="auto"/>
        <w:jc w:val="both"/>
        <w:rPr>
          <w:rFonts w:ascii="Simplified Arabic" w:hAnsi="Simplified Arabic" w:cs="Simplified Arabic"/>
          <w:sz w:val="28"/>
          <w:szCs w:val="28"/>
          <w:rtl/>
        </w:rPr>
      </w:pPr>
      <w:r w:rsidRPr="00F54771">
        <w:rPr>
          <w:rFonts w:ascii="Simplified Arabic" w:hAnsi="Simplified Arabic" w:cs="Simplified Arabic" w:hint="cs"/>
          <w:b/>
          <w:bCs/>
          <w:sz w:val="28"/>
          <w:szCs w:val="28"/>
          <w:rtl/>
        </w:rPr>
        <w:t>لعب الدور:</w:t>
      </w:r>
      <w:r w:rsidRPr="00F54771">
        <w:rPr>
          <w:rFonts w:ascii="Simplified Arabic" w:hAnsi="Simplified Arabic" w:cs="Simplified Arabic" w:hint="cs"/>
          <w:sz w:val="28"/>
          <w:szCs w:val="28"/>
          <w:rtl/>
        </w:rPr>
        <w:t xml:space="preserve"> </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ويمكن استخدام هذا الأسلوب لخدمة أغراض عديدة فقد يستخدم لاكتشاف الأفكار اللاعقلانية ولتنمية استجابات أكثر منطقية، كما أنه مفيد في تعلم وممارسة المهارات الاجتماعية والفهم الأفضل لمشكلات الفرد والتنفيس عن انفعالاته. ويتضمن لعب الدور أن يقوم الفاحص والمفحوص أو كلاهما بتقمص دور ويتفاعلون معا لهذا الدور، وفيما يلي خطوات تعليم مهارة لعب الدور:</w:t>
      </w:r>
    </w:p>
    <w:p w:rsidR="00180FDF" w:rsidRDefault="00180FDF" w:rsidP="00E46D58">
      <w:pPr>
        <w:pStyle w:val="Paragraphedeliste"/>
        <w:numPr>
          <w:ilvl w:val="0"/>
          <w:numId w:val="6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يقوم المفحوص بتمثيل السلوك كما يقوم به في الحياة الحقيقية</w:t>
      </w:r>
    </w:p>
    <w:p w:rsidR="00180FDF" w:rsidRDefault="00180FDF" w:rsidP="00E46D58">
      <w:pPr>
        <w:pStyle w:val="Paragraphedeliste"/>
        <w:numPr>
          <w:ilvl w:val="0"/>
          <w:numId w:val="6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يقوم الفاحص بتقديم تغذية راجعة لفظية محددة، مؤكدا على الجوانب الإيجابية والسلبية بطريقة وأسلوب ودي وغير عقابي.</w:t>
      </w:r>
    </w:p>
    <w:p w:rsidR="00180FDF" w:rsidRDefault="00180FDF" w:rsidP="00E46D58">
      <w:pPr>
        <w:pStyle w:val="Paragraphedeliste"/>
        <w:numPr>
          <w:ilvl w:val="0"/>
          <w:numId w:val="6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يمثل الفاحص السلوك المرغوب ويقوم المفحوص بلعب دور الشخص الآخر</w:t>
      </w:r>
    </w:p>
    <w:p w:rsidR="00180FDF" w:rsidRDefault="00180FDF" w:rsidP="00E46D58">
      <w:pPr>
        <w:pStyle w:val="Paragraphedeliste"/>
        <w:numPr>
          <w:ilvl w:val="0"/>
          <w:numId w:val="6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يقوم المفحوص فيما بعد بمحاولة تمثيل الاستجابة الثانية</w:t>
      </w:r>
    </w:p>
    <w:p w:rsidR="00180FDF" w:rsidRDefault="00180FDF" w:rsidP="00E46D58">
      <w:pPr>
        <w:pStyle w:val="Paragraphedeliste"/>
        <w:numPr>
          <w:ilvl w:val="0"/>
          <w:numId w:val="6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يقوم الفاحص بالتشجيع والمكافأة على التحسن</w:t>
      </w:r>
    </w:p>
    <w:p w:rsidR="00180FDF" w:rsidRDefault="00180FDF" w:rsidP="00E46D58">
      <w:pPr>
        <w:pStyle w:val="Paragraphedeliste"/>
        <w:numPr>
          <w:ilvl w:val="0"/>
          <w:numId w:val="68"/>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يتم إعادة الخطوات الثلاث السابقة حتى يصل كل من الفاحص والمفحوص إلى الرضا التام عن مستوى الاستجابة.</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تعمل تقنية لعب الدور على تطور مهارات التواصل وتطوير القدرة على حل المشكلات وتحديات داء السكري، وبعد انتهاء لعب الدور يتم تحليل هذه المهارات المكتسبة والتعلم من الخبرة وحرص الحالات على تطبيقها في الحياة اليومية.</w:t>
      </w:r>
    </w:p>
    <w:p w:rsidR="00180FDF" w:rsidRPr="009A49CE" w:rsidRDefault="00180FDF" w:rsidP="00E46D58">
      <w:pPr>
        <w:pStyle w:val="Paragraphedeliste"/>
        <w:numPr>
          <w:ilvl w:val="0"/>
          <w:numId w:val="77"/>
        </w:numPr>
        <w:bidi/>
        <w:spacing w:after="160" w:line="360" w:lineRule="auto"/>
        <w:jc w:val="both"/>
        <w:rPr>
          <w:rFonts w:ascii="Simplified Arabic" w:hAnsi="Simplified Arabic" w:cs="Simplified Arabic"/>
          <w:b/>
          <w:bCs/>
          <w:sz w:val="28"/>
          <w:szCs w:val="28"/>
        </w:rPr>
      </w:pPr>
      <w:r w:rsidRPr="00F54771">
        <w:rPr>
          <w:rFonts w:ascii="Simplified Arabic" w:hAnsi="Simplified Arabic" w:cs="Simplified Arabic" w:hint="cs"/>
          <w:b/>
          <w:bCs/>
          <w:sz w:val="28"/>
          <w:szCs w:val="28"/>
          <w:rtl/>
        </w:rPr>
        <w:lastRenderedPageBreak/>
        <w:t>الاسترخاء:</w:t>
      </w:r>
      <w:r>
        <w:rPr>
          <w:rFonts w:ascii="Simplified Arabic" w:hAnsi="Simplified Arabic" w:cs="Simplified Arabic"/>
          <w:b/>
          <w:bCs/>
          <w:sz w:val="28"/>
          <w:szCs w:val="28"/>
        </w:rPr>
        <w:t xml:space="preserve"> </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وذكر </w:t>
      </w:r>
      <w:r>
        <w:rPr>
          <w:rFonts w:ascii="Simplified Arabic" w:hAnsi="Simplified Arabic" w:cs="Simplified Arabic"/>
          <w:sz w:val="28"/>
          <w:szCs w:val="28"/>
        </w:rPr>
        <w:t>Chalout</w:t>
      </w:r>
      <w:r>
        <w:rPr>
          <w:rFonts w:ascii="Simplified Arabic" w:hAnsi="Simplified Arabic" w:cs="Simplified Arabic" w:hint="cs"/>
          <w:sz w:val="28"/>
          <w:szCs w:val="28"/>
          <w:rtl/>
        </w:rPr>
        <w:t xml:space="preserve"> (20، ص06) تعريف للاسترخاء بأنه راحة عميقة للجسم (الجانب العضوي) والعقل (الجانب النفسي) يحدث في حالة اليقظة. اخترع هذه الطريقة الدكتور </w:t>
      </w:r>
      <w:r>
        <w:rPr>
          <w:rFonts w:ascii="Simplified Arabic" w:hAnsi="Simplified Arabic" w:cs="Simplified Arabic"/>
          <w:sz w:val="28"/>
          <w:szCs w:val="28"/>
        </w:rPr>
        <w:t>Jachobsson</w:t>
      </w:r>
      <w:r>
        <w:rPr>
          <w:rFonts w:ascii="Simplified Arabic" w:hAnsi="Simplified Arabic" w:cs="Simplified Arabic" w:hint="cs"/>
          <w:sz w:val="28"/>
          <w:szCs w:val="28"/>
          <w:rtl/>
        </w:rPr>
        <w:t xml:space="preserve"> حيث اجرى دراسات في جامعة هارفارد لمواصلة أبحاثه في شيكاغو، تشكل طريقة الاسترخاء التدريجي هذه علاجا نفسيا، فهي تستخدم التوتر العضلي للاسترخاء من خلال تركيز الانتباه على الأحاسيس الجديدة، ويعتمد هذا الوعي التدريجي بجميع أجزاء الجسم بشكل أساسي على دراسة العاطفة.</w:t>
      </w:r>
    </w:p>
    <w:p w:rsidR="00180FDF"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استعانت الباحثة بتقنية الاسترخاء من أجل تخفيف التوتر والقلق الذي يواجه حالات الدراسة بسبب الضغوطات وما يفرضه داء السكري من قواعد الواجب الالتزام بها للحفاظ على النسبة المعتدلة للسكر التراكمي (ما يعرف ب </w:t>
      </w:r>
      <w:r>
        <w:rPr>
          <w:rFonts w:ascii="Simplified Arabic" w:hAnsi="Simplified Arabic" w:cs="Simplified Arabic"/>
          <w:sz w:val="28"/>
          <w:szCs w:val="28"/>
        </w:rPr>
        <w:t>Hba1c</w:t>
      </w:r>
      <w:r>
        <w:rPr>
          <w:rFonts w:ascii="Simplified Arabic" w:hAnsi="Simplified Arabic" w:cs="Simplified Arabic" w:hint="cs"/>
          <w:sz w:val="28"/>
          <w:szCs w:val="28"/>
          <w:rtl/>
        </w:rPr>
        <w:t xml:space="preserve"> كل 03 أشهر يتم إجراء تحليل خاص به) ونسبة السكر في الدم اليومية.</w:t>
      </w:r>
    </w:p>
    <w:p w:rsidR="00180FDF" w:rsidRDefault="00180FDF" w:rsidP="00180FDF">
      <w:pPr>
        <w:bidi/>
        <w:spacing w:line="360" w:lineRule="auto"/>
        <w:ind w:left="360"/>
        <w:jc w:val="both"/>
        <w:rPr>
          <w:rFonts w:ascii="Simplified Arabic" w:hAnsi="Simplified Arabic" w:cs="Simplified Arabic"/>
          <w:b/>
          <w:bCs/>
          <w:sz w:val="28"/>
          <w:szCs w:val="28"/>
          <w:rtl/>
        </w:rPr>
      </w:pPr>
      <w:r w:rsidRPr="00B95C46">
        <w:rPr>
          <w:rFonts w:ascii="Simplified Arabic" w:hAnsi="Simplified Arabic" w:cs="Simplified Arabic" w:hint="cs"/>
          <w:b/>
          <w:bCs/>
          <w:sz w:val="28"/>
          <w:szCs w:val="28"/>
          <w:rtl/>
        </w:rPr>
        <w:t>التنفس البطني:</w:t>
      </w:r>
    </w:p>
    <w:p w:rsidR="00180FDF" w:rsidRPr="005A3A5B" w:rsidRDefault="00180FDF" w:rsidP="00180FDF">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تم ذكر خطوات التنفس في كتيب العيادة للعلاج النفسي والطب النفسي الجسدي (2016، ص04) وهي كالتالي: الجلوس على أريكة أو كرسي بوضعية مريحة وظهر مشدود، مع وضع القدمين على الأرض بمحاذاة بعضها البعض ووضع ظهر اليدين على الرجلين، يتم غلق العينين باسترخاء ثم تنفس الهواء من الأنف وإخراجه من الفم مع ملاحظة كيف يرتفع البطن ومن ثم الصدر أثناء الشهيق، يتم حبس الهواء قليلا بعدها عملية الزفير من خلال إخراج الهواء أولا البطن ومن ثم من الصدر مع الحرص على البقاء مسترخيا ومستريحا.</w:t>
      </w:r>
    </w:p>
    <w:p w:rsidR="00180FDF" w:rsidRDefault="00180FDF" w:rsidP="00E46D58">
      <w:pPr>
        <w:pStyle w:val="Paragraphedeliste"/>
        <w:numPr>
          <w:ilvl w:val="0"/>
          <w:numId w:val="69"/>
        </w:numPr>
        <w:bidi/>
        <w:spacing w:after="160" w:line="360" w:lineRule="auto"/>
        <w:rPr>
          <w:rFonts w:ascii="Simplified Arabic" w:hAnsi="Simplified Arabic" w:cs="Simplified Arabic"/>
          <w:sz w:val="28"/>
          <w:szCs w:val="28"/>
        </w:rPr>
      </w:pPr>
      <w:r w:rsidRPr="00F0625E">
        <w:rPr>
          <w:rFonts w:ascii="Simplified Arabic" w:hAnsi="Simplified Arabic" w:cs="Simplified Arabic" w:hint="cs"/>
          <w:b/>
          <w:bCs/>
          <w:sz w:val="28"/>
          <w:szCs w:val="28"/>
          <w:rtl/>
        </w:rPr>
        <w:lastRenderedPageBreak/>
        <w:t>المدة:</w:t>
      </w:r>
      <w:r w:rsidRPr="00F0625E">
        <w:rPr>
          <w:rFonts w:ascii="Simplified Arabic" w:hAnsi="Simplified Arabic" w:cs="Simplified Arabic" w:hint="cs"/>
          <w:sz w:val="28"/>
          <w:szCs w:val="28"/>
          <w:rtl/>
        </w:rPr>
        <w:t xml:space="preserve"> 12 أسبوع ما يعادل 03 أشهر</w:t>
      </w:r>
    </w:p>
    <w:p w:rsidR="00180FDF" w:rsidRPr="00F0625E" w:rsidRDefault="00180FDF" w:rsidP="00E46D58">
      <w:pPr>
        <w:pStyle w:val="Paragraphedeliste"/>
        <w:numPr>
          <w:ilvl w:val="0"/>
          <w:numId w:val="69"/>
        </w:numPr>
        <w:bidi/>
        <w:spacing w:after="160" w:line="360" w:lineRule="auto"/>
        <w:rPr>
          <w:rFonts w:ascii="Simplified Arabic" w:hAnsi="Simplified Arabic" w:cs="Simplified Arabic"/>
          <w:sz w:val="28"/>
          <w:szCs w:val="28"/>
        </w:rPr>
      </w:pPr>
      <w:r w:rsidRPr="00F0625E">
        <w:rPr>
          <w:rFonts w:ascii="Simplified Arabic" w:hAnsi="Simplified Arabic" w:cs="Simplified Arabic"/>
          <w:b/>
          <w:bCs/>
          <w:sz w:val="28"/>
          <w:szCs w:val="28"/>
          <w:rtl/>
        </w:rPr>
        <w:t xml:space="preserve"> عنوان البرنامج: </w:t>
      </w:r>
      <w:r w:rsidRPr="00F0625E">
        <w:rPr>
          <w:rFonts w:ascii="Simplified Arabic" w:hAnsi="Simplified Arabic" w:cs="Simplified Arabic"/>
          <w:sz w:val="28"/>
          <w:szCs w:val="28"/>
          <w:rtl/>
        </w:rPr>
        <w:t>برنامج</w:t>
      </w:r>
      <w:r w:rsidRPr="00F0625E">
        <w:rPr>
          <w:rFonts w:ascii="Simplified Arabic" w:hAnsi="Simplified Arabic" w:cs="Simplified Arabic"/>
          <w:sz w:val="28"/>
          <w:szCs w:val="28"/>
        </w:rPr>
        <w:t xml:space="preserve"> </w:t>
      </w:r>
      <w:r>
        <w:rPr>
          <w:rFonts w:ascii="Simplified Arabic" w:hAnsi="Simplified Arabic" w:cs="Simplified Arabic" w:hint="cs"/>
          <w:sz w:val="28"/>
          <w:szCs w:val="28"/>
          <w:rtl/>
        </w:rPr>
        <w:t>علاجي</w:t>
      </w:r>
      <w:r w:rsidRPr="00F0625E">
        <w:rPr>
          <w:rFonts w:ascii="Simplified Arabic" w:hAnsi="Simplified Arabic" w:cs="Simplified Arabic" w:hint="cs"/>
          <w:sz w:val="28"/>
          <w:szCs w:val="28"/>
          <w:rtl/>
        </w:rPr>
        <w:t xml:space="preserve"> في إطار التربية العلاجية</w:t>
      </w:r>
      <w:r w:rsidRPr="00F0625E">
        <w:rPr>
          <w:rFonts w:ascii="Simplified Arabic" w:hAnsi="Simplified Arabic" w:cs="Simplified Arabic"/>
          <w:sz w:val="28"/>
          <w:szCs w:val="28"/>
          <w:rtl/>
        </w:rPr>
        <w:t xml:space="preserve"> لآباء طفل السكري</w:t>
      </w:r>
      <w:r w:rsidRPr="00F0625E">
        <w:rPr>
          <w:rFonts w:ascii="Simplified Arabic" w:hAnsi="Simplified Arabic" w:cs="Simplified Arabic"/>
          <w:b/>
          <w:bCs/>
          <w:sz w:val="28"/>
          <w:szCs w:val="28"/>
          <w:rtl/>
        </w:rPr>
        <w:t xml:space="preserve"> </w:t>
      </w:r>
    </w:p>
    <w:p w:rsidR="00180FDF" w:rsidRDefault="00180FDF" w:rsidP="00E46D58">
      <w:pPr>
        <w:pStyle w:val="Paragraphedeliste"/>
        <w:numPr>
          <w:ilvl w:val="0"/>
          <w:numId w:val="69"/>
        </w:numPr>
        <w:bidi/>
        <w:spacing w:after="160" w:line="360" w:lineRule="auto"/>
        <w:rPr>
          <w:rFonts w:ascii="Simplified Arabic" w:hAnsi="Simplified Arabic" w:cs="Simplified Arabic"/>
          <w:sz w:val="28"/>
          <w:szCs w:val="28"/>
        </w:rPr>
      </w:pPr>
      <w:r w:rsidRPr="00F0625E">
        <w:rPr>
          <w:rFonts w:ascii="Simplified Arabic" w:hAnsi="Simplified Arabic" w:cs="Simplified Arabic"/>
          <w:b/>
          <w:bCs/>
          <w:sz w:val="28"/>
          <w:szCs w:val="28"/>
          <w:rtl/>
        </w:rPr>
        <w:t xml:space="preserve">الفئة المستهدفة: </w:t>
      </w:r>
      <w:r w:rsidRPr="00F0625E">
        <w:rPr>
          <w:rFonts w:ascii="Simplified Arabic" w:hAnsi="Simplified Arabic" w:cs="Simplified Arabic" w:hint="cs"/>
          <w:sz w:val="28"/>
          <w:szCs w:val="28"/>
          <w:rtl/>
        </w:rPr>
        <w:t>الآباء الذين لديهم أطفال مصابين بداء السكري</w:t>
      </w:r>
    </w:p>
    <w:p w:rsidR="00180FDF" w:rsidRPr="0052700F" w:rsidRDefault="00180FDF" w:rsidP="00E46D58">
      <w:pPr>
        <w:pStyle w:val="Paragraphedeliste"/>
        <w:numPr>
          <w:ilvl w:val="0"/>
          <w:numId w:val="69"/>
        </w:numPr>
        <w:bidi/>
        <w:spacing w:after="160" w:line="360" w:lineRule="auto"/>
        <w:rPr>
          <w:rFonts w:ascii="Simplified Arabic" w:hAnsi="Simplified Arabic" w:cs="Simplified Arabic"/>
          <w:sz w:val="28"/>
          <w:szCs w:val="28"/>
        </w:rPr>
      </w:pPr>
      <w:r w:rsidRPr="00F0625E">
        <w:rPr>
          <w:rFonts w:ascii="Simplified Arabic" w:hAnsi="Simplified Arabic" w:cs="Simplified Arabic"/>
          <w:b/>
          <w:bCs/>
          <w:sz w:val="28"/>
          <w:szCs w:val="28"/>
          <w:rtl/>
        </w:rPr>
        <w:t xml:space="preserve">الهدف العام: </w:t>
      </w:r>
      <w:r w:rsidRPr="00F0625E">
        <w:rPr>
          <w:rFonts w:ascii="Simplified Arabic" w:hAnsi="Simplified Arabic" w:cs="Simplified Arabic"/>
          <w:sz w:val="28"/>
          <w:szCs w:val="28"/>
          <w:rtl/>
        </w:rPr>
        <w:t xml:space="preserve">يهدف هذا البرنامج إلى </w:t>
      </w:r>
      <w:r w:rsidRPr="00F0625E">
        <w:rPr>
          <w:rFonts w:ascii="Simplified Arabic" w:hAnsi="Simplified Arabic" w:cs="Simplified Arabic" w:hint="cs"/>
          <w:sz w:val="28"/>
          <w:szCs w:val="28"/>
          <w:rtl/>
        </w:rPr>
        <w:t>ضبط التصورات النفسية لآباء طفل داء السكري.</w:t>
      </w:r>
    </w:p>
    <w:p w:rsidR="00180FDF" w:rsidRPr="00F0625E" w:rsidRDefault="00180FDF" w:rsidP="00E46D58">
      <w:pPr>
        <w:pStyle w:val="Paragraphedeliste"/>
        <w:numPr>
          <w:ilvl w:val="0"/>
          <w:numId w:val="69"/>
        </w:numPr>
        <w:bidi/>
        <w:spacing w:after="160" w:line="360" w:lineRule="auto"/>
        <w:rPr>
          <w:rFonts w:ascii="Simplified Arabic" w:hAnsi="Simplified Arabic" w:cs="Simplified Arabic"/>
          <w:sz w:val="28"/>
          <w:szCs w:val="28"/>
          <w:rtl/>
        </w:rPr>
      </w:pPr>
      <w:r w:rsidRPr="00F0625E">
        <w:rPr>
          <w:rFonts w:ascii="Simplified Arabic" w:hAnsi="Simplified Arabic" w:cs="Simplified Arabic"/>
          <w:b/>
          <w:bCs/>
          <w:sz w:val="28"/>
          <w:szCs w:val="28"/>
          <w:rtl/>
        </w:rPr>
        <w:t xml:space="preserve"> الأهداف الجزئية:</w:t>
      </w:r>
    </w:p>
    <w:p w:rsidR="00180FDF" w:rsidRDefault="00180FDF" w:rsidP="00E46D58">
      <w:pPr>
        <w:pStyle w:val="Paragraphedeliste"/>
        <w:numPr>
          <w:ilvl w:val="0"/>
          <w:numId w:val="70"/>
        </w:numPr>
        <w:bidi/>
        <w:spacing w:after="160" w:line="360" w:lineRule="auto"/>
        <w:rPr>
          <w:rFonts w:ascii="Simplified Arabic" w:hAnsi="Simplified Arabic" w:cs="Simplified Arabic"/>
          <w:sz w:val="28"/>
          <w:szCs w:val="28"/>
        </w:rPr>
      </w:pPr>
      <w:r w:rsidRPr="00F0625E">
        <w:rPr>
          <w:rFonts w:ascii="Simplified Arabic" w:hAnsi="Simplified Arabic" w:cs="Simplified Arabic"/>
          <w:sz w:val="28"/>
          <w:szCs w:val="28"/>
          <w:rtl/>
        </w:rPr>
        <w:t xml:space="preserve">تعريف </w:t>
      </w:r>
      <w:r w:rsidRPr="00F0625E">
        <w:rPr>
          <w:rFonts w:ascii="Simplified Arabic" w:hAnsi="Simplified Arabic" w:cs="Simplified Arabic" w:hint="cs"/>
          <w:sz w:val="28"/>
          <w:szCs w:val="28"/>
          <w:rtl/>
        </w:rPr>
        <w:t>أفراد العينة الع</w:t>
      </w:r>
      <w:r>
        <w:rPr>
          <w:rFonts w:ascii="Simplified Arabic" w:hAnsi="Simplified Arabic" w:cs="Simplified Arabic" w:hint="cs"/>
          <w:sz w:val="28"/>
          <w:szCs w:val="28"/>
          <w:rtl/>
        </w:rPr>
        <w:t>يادية</w:t>
      </w:r>
      <w:r w:rsidRPr="00F0625E">
        <w:rPr>
          <w:rFonts w:ascii="Simplified Arabic" w:hAnsi="Simplified Arabic" w:cs="Simplified Arabic"/>
          <w:sz w:val="28"/>
          <w:szCs w:val="28"/>
          <w:rtl/>
        </w:rPr>
        <w:t xml:space="preserve"> بداء السكري</w:t>
      </w:r>
      <w:r w:rsidRPr="00F0625E">
        <w:rPr>
          <w:rFonts w:ascii="Simplified Arabic" w:hAnsi="Simplified Arabic" w:cs="Simplified Arabic" w:hint="cs"/>
          <w:sz w:val="28"/>
          <w:szCs w:val="28"/>
          <w:rtl/>
        </w:rPr>
        <w:t>، من</w:t>
      </w:r>
      <w:r w:rsidRPr="00F0625E">
        <w:rPr>
          <w:rFonts w:ascii="Simplified Arabic" w:hAnsi="Simplified Arabic" w:cs="Simplified Arabic"/>
          <w:sz w:val="28"/>
          <w:szCs w:val="28"/>
          <w:rtl/>
        </w:rPr>
        <w:t xml:space="preserve"> أعراض ارتفاع وهبوط نسبة السكر في الدم، مضاعفاته،</w:t>
      </w:r>
      <w:r w:rsidRPr="00F0625E">
        <w:rPr>
          <w:rFonts w:ascii="Simplified Arabic" w:hAnsi="Simplified Arabic" w:cs="Simplified Arabic" w:hint="cs"/>
          <w:sz w:val="28"/>
          <w:szCs w:val="28"/>
          <w:rtl/>
        </w:rPr>
        <w:t xml:space="preserve"> إلى </w:t>
      </w:r>
      <w:r w:rsidRPr="00F0625E">
        <w:rPr>
          <w:rFonts w:ascii="Simplified Arabic" w:hAnsi="Simplified Arabic" w:cs="Simplified Arabic"/>
          <w:sz w:val="28"/>
          <w:szCs w:val="28"/>
          <w:rtl/>
        </w:rPr>
        <w:t>طرق علاجه.</w:t>
      </w:r>
    </w:p>
    <w:p w:rsidR="00180FDF" w:rsidRDefault="00180FDF" w:rsidP="00E46D58">
      <w:pPr>
        <w:pStyle w:val="Paragraphedeliste"/>
        <w:numPr>
          <w:ilvl w:val="0"/>
          <w:numId w:val="70"/>
        </w:numPr>
        <w:bidi/>
        <w:spacing w:after="160" w:line="360" w:lineRule="auto"/>
        <w:rPr>
          <w:rFonts w:ascii="Simplified Arabic" w:hAnsi="Simplified Arabic" w:cs="Simplified Arabic"/>
          <w:sz w:val="28"/>
          <w:szCs w:val="28"/>
        </w:rPr>
      </w:pPr>
      <w:r w:rsidRPr="00F0625E">
        <w:rPr>
          <w:rFonts w:ascii="Simplified Arabic" w:hAnsi="Simplified Arabic" w:cs="Simplified Arabic"/>
          <w:sz w:val="28"/>
          <w:szCs w:val="28"/>
          <w:rtl/>
        </w:rPr>
        <w:t xml:space="preserve"> التعرف على أنواع الانسولين ووظيفة كل واحدة منها.</w:t>
      </w:r>
    </w:p>
    <w:p w:rsidR="00180FDF" w:rsidRDefault="00180FDF" w:rsidP="00E46D58">
      <w:pPr>
        <w:pStyle w:val="Paragraphedeliste"/>
        <w:numPr>
          <w:ilvl w:val="0"/>
          <w:numId w:val="70"/>
        </w:numPr>
        <w:bidi/>
        <w:spacing w:after="160" w:line="360" w:lineRule="auto"/>
        <w:rPr>
          <w:rFonts w:ascii="Simplified Arabic" w:hAnsi="Simplified Arabic" w:cs="Simplified Arabic"/>
          <w:sz w:val="28"/>
          <w:szCs w:val="28"/>
        </w:rPr>
      </w:pPr>
      <w:r w:rsidRPr="00F0625E">
        <w:rPr>
          <w:rFonts w:ascii="Simplified Arabic" w:hAnsi="Simplified Arabic" w:cs="Simplified Arabic"/>
          <w:sz w:val="28"/>
          <w:szCs w:val="28"/>
          <w:rtl/>
        </w:rPr>
        <w:t>التعرف على عوامل الخطر التي تؤدي الى اختلال نسبة السكر في الدم.</w:t>
      </w:r>
    </w:p>
    <w:p w:rsidR="00180FDF" w:rsidRDefault="00180FDF" w:rsidP="00E46D58">
      <w:pPr>
        <w:pStyle w:val="Paragraphedeliste"/>
        <w:numPr>
          <w:ilvl w:val="0"/>
          <w:numId w:val="70"/>
        </w:numPr>
        <w:bidi/>
        <w:spacing w:after="160" w:line="360" w:lineRule="auto"/>
        <w:rPr>
          <w:rFonts w:ascii="Simplified Arabic" w:hAnsi="Simplified Arabic" w:cs="Simplified Arabic"/>
          <w:sz w:val="28"/>
          <w:szCs w:val="28"/>
        </w:rPr>
      </w:pPr>
      <w:r w:rsidRPr="00F0625E">
        <w:rPr>
          <w:rFonts w:ascii="Simplified Arabic" w:hAnsi="Simplified Arabic" w:cs="Simplified Arabic"/>
          <w:sz w:val="28"/>
          <w:szCs w:val="28"/>
          <w:rtl/>
        </w:rPr>
        <w:t>التعرف على أنواع الأغذية الصحية المناسبة وغير المناسبة لهذا المرض.</w:t>
      </w:r>
    </w:p>
    <w:p w:rsidR="00180FDF" w:rsidRDefault="00180FDF" w:rsidP="00E46D58">
      <w:pPr>
        <w:pStyle w:val="Paragraphedeliste"/>
        <w:numPr>
          <w:ilvl w:val="0"/>
          <w:numId w:val="70"/>
        </w:numPr>
        <w:bidi/>
        <w:spacing w:after="160" w:line="360" w:lineRule="auto"/>
        <w:rPr>
          <w:rFonts w:ascii="Simplified Arabic" w:hAnsi="Simplified Arabic" w:cs="Simplified Arabic"/>
          <w:sz w:val="28"/>
          <w:szCs w:val="28"/>
        </w:rPr>
      </w:pPr>
      <w:r w:rsidRPr="00F0625E">
        <w:rPr>
          <w:rFonts w:ascii="Simplified Arabic" w:hAnsi="Simplified Arabic" w:cs="Simplified Arabic"/>
          <w:sz w:val="28"/>
          <w:szCs w:val="28"/>
          <w:rtl/>
        </w:rPr>
        <w:t>تدريب الآباء على مهارات التعامل مع داء السكري ومع الضغوط التي يسببها حتى يتم الانتقال لهذه المهارات تدريجيا من الآباء إلى الطفل المصاب.</w:t>
      </w:r>
    </w:p>
    <w:p w:rsidR="00180FDF" w:rsidRDefault="00180FDF" w:rsidP="00E46D58">
      <w:pPr>
        <w:pStyle w:val="Paragraphedeliste"/>
        <w:numPr>
          <w:ilvl w:val="0"/>
          <w:numId w:val="70"/>
        </w:numPr>
        <w:bidi/>
        <w:spacing w:after="160" w:line="360" w:lineRule="auto"/>
        <w:rPr>
          <w:rFonts w:ascii="Simplified Arabic" w:hAnsi="Simplified Arabic" w:cs="Simplified Arabic"/>
          <w:sz w:val="28"/>
          <w:szCs w:val="28"/>
        </w:rPr>
      </w:pPr>
      <w:r w:rsidRPr="00F0625E">
        <w:rPr>
          <w:rFonts w:ascii="Simplified Arabic" w:hAnsi="Simplified Arabic" w:cs="Simplified Arabic" w:hint="cs"/>
          <w:sz w:val="28"/>
          <w:szCs w:val="28"/>
          <w:rtl/>
        </w:rPr>
        <w:t xml:space="preserve">تنمية الثقة بالذات </w:t>
      </w:r>
      <w:r>
        <w:rPr>
          <w:rFonts w:ascii="Simplified Arabic" w:hAnsi="Simplified Arabic" w:cs="Simplified Arabic" w:hint="cs"/>
          <w:sz w:val="28"/>
          <w:szCs w:val="28"/>
          <w:rtl/>
        </w:rPr>
        <w:t>لدى أفراد العينة العيادية.</w:t>
      </w:r>
    </w:p>
    <w:p w:rsidR="00180FDF" w:rsidRPr="00951F37" w:rsidRDefault="00180FDF" w:rsidP="00E46D58">
      <w:pPr>
        <w:pStyle w:val="Paragraphedeliste"/>
        <w:numPr>
          <w:ilvl w:val="0"/>
          <w:numId w:val="70"/>
        </w:numPr>
        <w:bidi/>
        <w:spacing w:after="160" w:line="360" w:lineRule="auto"/>
        <w:rPr>
          <w:rFonts w:ascii="Simplified Arabic" w:hAnsi="Simplified Arabic" w:cs="Simplified Arabic"/>
          <w:sz w:val="28"/>
          <w:szCs w:val="28"/>
          <w:rtl/>
        </w:rPr>
      </w:pPr>
      <w:r w:rsidRPr="00F0625E">
        <w:rPr>
          <w:rFonts w:ascii="Simplified Arabic" w:hAnsi="Simplified Arabic" w:cs="Simplified Arabic" w:hint="cs"/>
          <w:sz w:val="28"/>
          <w:szCs w:val="28"/>
          <w:rtl/>
        </w:rPr>
        <w:t>تصحيح التصورات الخاطئة حول داء السكري</w:t>
      </w:r>
      <w:r w:rsidRPr="00F0625E">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لدى أفراد العينة العيادية.</w:t>
      </w:r>
    </w:p>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الجدول رقم ( 12): يوضح الجلسات الجماعية للبرنامج العلاجي</w:t>
      </w:r>
    </w:p>
    <w:tbl>
      <w:tblPr>
        <w:tblStyle w:val="Grilledutableau"/>
        <w:bidiVisual/>
        <w:tblW w:w="0" w:type="auto"/>
        <w:jc w:val="center"/>
        <w:tblLook w:val="04A0" w:firstRow="1" w:lastRow="0" w:firstColumn="1" w:lastColumn="0" w:noHBand="0" w:noVBand="1"/>
      </w:tblPr>
      <w:tblGrid>
        <w:gridCol w:w="1639"/>
        <w:gridCol w:w="1386"/>
        <w:gridCol w:w="1669"/>
        <w:gridCol w:w="1547"/>
        <w:gridCol w:w="1685"/>
      </w:tblGrid>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عدد الجلسات</w:t>
            </w:r>
          </w:p>
        </w:tc>
        <w:tc>
          <w:tcPr>
            <w:tcW w:w="1386"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نوعها</w:t>
            </w:r>
          </w:p>
        </w:tc>
        <w:tc>
          <w:tcPr>
            <w:tcW w:w="166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هدفها</w:t>
            </w:r>
          </w:p>
        </w:tc>
        <w:tc>
          <w:tcPr>
            <w:tcW w:w="1547"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مدتها</w:t>
            </w:r>
          </w:p>
        </w:tc>
        <w:tc>
          <w:tcPr>
            <w:tcW w:w="1685"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الفنيات المستعملة</w:t>
            </w:r>
          </w:p>
        </w:tc>
      </w:tr>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الجلسة الأولى</w:t>
            </w:r>
          </w:p>
        </w:tc>
        <w:tc>
          <w:tcPr>
            <w:tcW w:w="1386" w:type="dxa"/>
          </w:tcPr>
          <w:p w:rsidR="00180FDF" w:rsidRPr="00F878C0" w:rsidRDefault="00180FDF" w:rsidP="00180FDF">
            <w:pPr>
              <w:bidi/>
              <w:spacing w:line="276"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جماعية</w:t>
            </w:r>
          </w:p>
        </w:tc>
        <w:tc>
          <w:tcPr>
            <w:tcW w:w="1669"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معرفة احتياجات الآباء</w:t>
            </w:r>
            <w:r>
              <w:rPr>
                <w:rFonts w:ascii="Simplified Arabic" w:hAnsi="Simplified Arabic" w:cs="Simplified Arabic" w:hint="cs"/>
                <w:sz w:val="28"/>
                <w:szCs w:val="28"/>
                <w:rtl/>
              </w:rPr>
              <w:t>.</w:t>
            </w:r>
          </w:p>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lastRenderedPageBreak/>
              <w:t>تطبيق مقياس التصورات النفسية لآباء طفل السكري</w:t>
            </w:r>
          </w:p>
        </w:tc>
        <w:tc>
          <w:tcPr>
            <w:tcW w:w="1547"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F878C0">
              <w:rPr>
                <w:rFonts w:ascii="Simplified Arabic" w:hAnsi="Simplified Arabic" w:cs="Simplified Arabic" w:hint="cs"/>
                <w:sz w:val="28"/>
                <w:szCs w:val="28"/>
                <w:rtl/>
              </w:rPr>
              <w:lastRenderedPageBreak/>
              <w:t>60 دقيقة</w:t>
            </w:r>
          </w:p>
        </w:tc>
        <w:tc>
          <w:tcPr>
            <w:tcW w:w="1685" w:type="dxa"/>
          </w:tcPr>
          <w:p w:rsidR="00180FDF"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العصف الذهني</w:t>
            </w:r>
          </w:p>
          <w:p w:rsidR="00180FDF"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الإصغاء</w:t>
            </w:r>
          </w:p>
          <w:p w:rsidR="00180FDF" w:rsidRPr="002C5566" w:rsidRDefault="00180FDF" w:rsidP="00180FDF">
            <w:pPr>
              <w:bidi/>
              <w:spacing w:line="276" w:lineRule="auto"/>
              <w:rPr>
                <w:rFonts w:ascii="Simplified Arabic" w:hAnsi="Simplified Arabic" w:cs="Simplified Arabic"/>
                <w:sz w:val="28"/>
                <w:szCs w:val="28"/>
              </w:rPr>
            </w:pPr>
            <w:r w:rsidRPr="002C5566">
              <w:rPr>
                <w:rFonts w:ascii="Simplified Arabic" w:hAnsi="Simplified Arabic" w:cs="Simplified Arabic" w:hint="cs"/>
                <w:sz w:val="28"/>
                <w:szCs w:val="28"/>
                <w:rtl/>
              </w:rPr>
              <w:lastRenderedPageBreak/>
              <w:t>الحوار والمناقشة</w:t>
            </w:r>
          </w:p>
          <w:p w:rsidR="00180FDF" w:rsidRPr="002C5566" w:rsidRDefault="00180FDF" w:rsidP="00180FDF">
            <w:pPr>
              <w:bidi/>
              <w:spacing w:line="276" w:lineRule="auto"/>
              <w:rPr>
                <w:rFonts w:ascii="Simplified Arabic" w:hAnsi="Simplified Arabic" w:cs="Simplified Arabic"/>
                <w:sz w:val="28"/>
                <w:szCs w:val="28"/>
                <w:rtl/>
              </w:rPr>
            </w:pPr>
          </w:p>
        </w:tc>
      </w:tr>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الجلسة الثانية</w:t>
            </w:r>
          </w:p>
        </w:tc>
        <w:tc>
          <w:tcPr>
            <w:tcW w:w="1386"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2C5566">
              <w:rPr>
                <w:rFonts w:ascii="Simplified Arabic" w:hAnsi="Simplified Arabic" w:cs="Simplified Arabic" w:hint="cs"/>
                <w:sz w:val="28"/>
                <w:szCs w:val="28"/>
                <w:rtl/>
              </w:rPr>
              <w:t>جماعية</w:t>
            </w:r>
          </w:p>
        </w:tc>
        <w:tc>
          <w:tcPr>
            <w:tcW w:w="1669"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التخفيف من القلق</w:t>
            </w:r>
          </w:p>
        </w:tc>
        <w:tc>
          <w:tcPr>
            <w:tcW w:w="1547"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F878C0">
              <w:rPr>
                <w:rFonts w:ascii="Simplified Arabic" w:hAnsi="Simplified Arabic" w:cs="Simplified Arabic" w:hint="cs"/>
                <w:sz w:val="28"/>
                <w:szCs w:val="28"/>
                <w:rtl/>
              </w:rPr>
              <w:t>60 دقيقة</w:t>
            </w:r>
          </w:p>
        </w:tc>
        <w:tc>
          <w:tcPr>
            <w:tcW w:w="1685" w:type="dxa"/>
          </w:tcPr>
          <w:p w:rsidR="00180FDF"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النمذجة</w:t>
            </w:r>
          </w:p>
          <w:p w:rsidR="00180FDF" w:rsidRPr="00F878C0"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حل المشكلة</w:t>
            </w:r>
          </w:p>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التنفس البطني</w:t>
            </w:r>
          </w:p>
          <w:p w:rsidR="00180FDF" w:rsidRPr="00F878C0"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الاسترخاء</w:t>
            </w:r>
          </w:p>
        </w:tc>
      </w:tr>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الجلسة الثالثة</w:t>
            </w:r>
          </w:p>
        </w:tc>
        <w:tc>
          <w:tcPr>
            <w:tcW w:w="1386"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2C5566">
              <w:rPr>
                <w:rFonts w:ascii="Simplified Arabic" w:hAnsi="Simplified Arabic" w:cs="Simplified Arabic" w:hint="cs"/>
                <w:sz w:val="28"/>
                <w:szCs w:val="28"/>
                <w:rtl/>
              </w:rPr>
              <w:t>جماعية</w:t>
            </w:r>
          </w:p>
        </w:tc>
        <w:tc>
          <w:tcPr>
            <w:tcW w:w="1669" w:type="dxa"/>
          </w:tcPr>
          <w:p w:rsidR="00180FDF" w:rsidRPr="00F878C0"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الوعي</w:t>
            </w:r>
            <w:r w:rsidRPr="00F878C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w:t>
            </w:r>
            <w:r w:rsidRPr="00F878C0">
              <w:rPr>
                <w:rFonts w:ascii="Simplified Arabic" w:hAnsi="Simplified Arabic" w:cs="Simplified Arabic" w:hint="cs"/>
                <w:sz w:val="28"/>
                <w:szCs w:val="28"/>
                <w:rtl/>
              </w:rPr>
              <w:t>الذات</w:t>
            </w:r>
          </w:p>
        </w:tc>
        <w:tc>
          <w:tcPr>
            <w:tcW w:w="1547" w:type="dxa"/>
          </w:tcPr>
          <w:p w:rsidR="00180FDF" w:rsidRPr="00F878C0" w:rsidRDefault="00180FDF" w:rsidP="00180FDF">
            <w:pPr>
              <w:bidi/>
              <w:spacing w:line="276" w:lineRule="auto"/>
              <w:jc w:val="center"/>
              <w:rPr>
                <w:rFonts w:ascii="Simplified Arabic" w:hAnsi="Simplified Arabic" w:cs="Simplified Arabic"/>
                <w:sz w:val="28"/>
                <w:szCs w:val="28"/>
                <w:rtl/>
              </w:rPr>
            </w:pPr>
          </w:p>
        </w:tc>
        <w:tc>
          <w:tcPr>
            <w:tcW w:w="1685"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الإصغاء</w:t>
            </w:r>
          </w:p>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 xml:space="preserve"> الواجب المنزلي</w:t>
            </w:r>
          </w:p>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الحوار والمناقشة</w:t>
            </w:r>
          </w:p>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لعب الدور</w:t>
            </w:r>
          </w:p>
        </w:tc>
      </w:tr>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الجلسة الرابعة</w:t>
            </w:r>
          </w:p>
        </w:tc>
        <w:tc>
          <w:tcPr>
            <w:tcW w:w="1386"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2C5566">
              <w:rPr>
                <w:rFonts w:ascii="Simplified Arabic" w:hAnsi="Simplified Arabic" w:cs="Simplified Arabic" w:hint="cs"/>
                <w:sz w:val="28"/>
                <w:szCs w:val="28"/>
                <w:rtl/>
              </w:rPr>
              <w:t>جماعية</w:t>
            </w:r>
          </w:p>
        </w:tc>
        <w:tc>
          <w:tcPr>
            <w:tcW w:w="1669"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 xml:space="preserve">تنمية الثقة والعمل على استقلالية الطفل     </w:t>
            </w:r>
          </w:p>
        </w:tc>
        <w:tc>
          <w:tcPr>
            <w:tcW w:w="1547"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F878C0">
              <w:rPr>
                <w:rFonts w:ascii="Simplified Arabic" w:hAnsi="Simplified Arabic" w:cs="Simplified Arabic" w:hint="cs"/>
                <w:sz w:val="28"/>
                <w:szCs w:val="28"/>
                <w:rtl/>
              </w:rPr>
              <w:t>60 دقيقة</w:t>
            </w:r>
          </w:p>
        </w:tc>
        <w:tc>
          <w:tcPr>
            <w:tcW w:w="1685"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عرض فيديو لآباء طفل داء السكري</w:t>
            </w:r>
          </w:p>
        </w:tc>
      </w:tr>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الجلسة الخامسة</w:t>
            </w:r>
          </w:p>
        </w:tc>
        <w:tc>
          <w:tcPr>
            <w:tcW w:w="1386"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2C5566">
              <w:rPr>
                <w:rFonts w:ascii="Simplified Arabic" w:hAnsi="Simplified Arabic" w:cs="Simplified Arabic" w:hint="cs"/>
                <w:sz w:val="28"/>
                <w:szCs w:val="28"/>
                <w:rtl/>
              </w:rPr>
              <w:t>جماعية</w:t>
            </w:r>
          </w:p>
        </w:tc>
        <w:tc>
          <w:tcPr>
            <w:tcW w:w="1669"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داء السكري</w:t>
            </w:r>
          </w:p>
        </w:tc>
        <w:tc>
          <w:tcPr>
            <w:tcW w:w="1547"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F878C0">
              <w:rPr>
                <w:rFonts w:ascii="Simplified Arabic" w:hAnsi="Simplified Arabic" w:cs="Simplified Arabic" w:hint="cs"/>
                <w:sz w:val="28"/>
                <w:szCs w:val="28"/>
                <w:rtl/>
              </w:rPr>
              <w:t>40 دقيقة</w:t>
            </w:r>
          </w:p>
        </w:tc>
        <w:tc>
          <w:tcPr>
            <w:tcW w:w="1685"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مطويات، تقديم عرض بالصور للشرح</w:t>
            </w:r>
          </w:p>
        </w:tc>
      </w:tr>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الجلسة السادسة</w:t>
            </w:r>
          </w:p>
        </w:tc>
        <w:tc>
          <w:tcPr>
            <w:tcW w:w="1386"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2C5566">
              <w:rPr>
                <w:rFonts w:ascii="Simplified Arabic" w:hAnsi="Simplified Arabic" w:cs="Simplified Arabic" w:hint="cs"/>
                <w:sz w:val="28"/>
                <w:szCs w:val="28"/>
                <w:rtl/>
              </w:rPr>
              <w:t>جماعية</w:t>
            </w:r>
          </w:p>
        </w:tc>
        <w:tc>
          <w:tcPr>
            <w:tcW w:w="1669"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تربية غذائية</w:t>
            </w:r>
          </w:p>
        </w:tc>
        <w:tc>
          <w:tcPr>
            <w:tcW w:w="1547"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F878C0">
              <w:rPr>
                <w:rFonts w:ascii="Simplified Arabic" w:hAnsi="Simplified Arabic" w:cs="Simplified Arabic" w:hint="cs"/>
                <w:sz w:val="28"/>
                <w:szCs w:val="28"/>
                <w:rtl/>
              </w:rPr>
              <w:t>60 دقيقة</w:t>
            </w:r>
          </w:p>
        </w:tc>
        <w:tc>
          <w:tcPr>
            <w:tcW w:w="1685"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عرض صور للشرح</w:t>
            </w:r>
          </w:p>
        </w:tc>
      </w:tr>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الجلسة السابعة</w:t>
            </w:r>
          </w:p>
        </w:tc>
        <w:tc>
          <w:tcPr>
            <w:tcW w:w="1386"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2C5566">
              <w:rPr>
                <w:rFonts w:ascii="Simplified Arabic" w:hAnsi="Simplified Arabic" w:cs="Simplified Arabic" w:hint="cs"/>
                <w:sz w:val="28"/>
                <w:szCs w:val="28"/>
                <w:rtl/>
              </w:rPr>
              <w:t>جماعية</w:t>
            </w:r>
          </w:p>
        </w:tc>
        <w:tc>
          <w:tcPr>
            <w:tcW w:w="1669"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الأنسولين</w:t>
            </w:r>
          </w:p>
        </w:tc>
        <w:tc>
          <w:tcPr>
            <w:tcW w:w="1547"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F878C0">
              <w:rPr>
                <w:rFonts w:ascii="Simplified Arabic" w:hAnsi="Simplified Arabic" w:cs="Simplified Arabic" w:hint="cs"/>
                <w:sz w:val="28"/>
                <w:szCs w:val="28"/>
                <w:rtl/>
              </w:rPr>
              <w:t>60 دقيقة</w:t>
            </w:r>
          </w:p>
        </w:tc>
        <w:tc>
          <w:tcPr>
            <w:tcW w:w="1685"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قلم الانسولين بكل أنواعه، صور لتوضيح البنكرياس</w:t>
            </w:r>
          </w:p>
        </w:tc>
      </w:tr>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الجلسة الثامنة</w:t>
            </w:r>
          </w:p>
        </w:tc>
        <w:tc>
          <w:tcPr>
            <w:tcW w:w="1386"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2C5566">
              <w:rPr>
                <w:rFonts w:ascii="Simplified Arabic" w:hAnsi="Simplified Arabic" w:cs="Simplified Arabic" w:hint="cs"/>
                <w:sz w:val="28"/>
                <w:szCs w:val="28"/>
                <w:rtl/>
              </w:rPr>
              <w:t>جماعية</w:t>
            </w:r>
          </w:p>
        </w:tc>
        <w:tc>
          <w:tcPr>
            <w:tcW w:w="1669"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ارتفاع وانخفاض نسبة السكر في الدم</w:t>
            </w:r>
          </w:p>
        </w:tc>
        <w:tc>
          <w:tcPr>
            <w:tcW w:w="1547"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F878C0">
              <w:rPr>
                <w:rFonts w:ascii="Simplified Arabic" w:hAnsi="Simplified Arabic" w:cs="Simplified Arabic" w:hint="cs"/>
                <w:sz w:val="28"/>
                <w:szCs w:val="28"/>
                <w:rtl/>
              </w:rPr>
              <w:t>60 دقيقة</w:t>
            </w:r>
          </w:p>
        </w:tc>
        <w:tc>
          <w:tcPr>
            <w:tcW w:w="1685"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صور أعراض ارتفاع السكر في الدم</w:t>
            </w:r>
          </w:p>
        </w:tc>
      </w:tr>
      <w:tr w:rsidR="00180FDF" w:rsidTr="00C34738">
        <w:trPr>
          <w:jc w:val="center"/>
        </w:trPr>
        <w:tc>
          <w:tcPr>
            <w:tcW w:w="1639" w:type="dxa"/>
          </w:tcPr>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الجلسة التاسعة</w:t>
            </w:r>
          </w:p>
        </w:tc>
        <w:tc>
          <w:tcPr>
            <w:tcW w:w="1386"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2C5566">
              <w:rPr>
                <w:rFonts w:ascii="Simplified Arabic" w:hAnsi="Simplified Arabic" w:cs="Simplified Arabic" w:hint="cs"/>
                <w:sz w:val="28"/>
                <w:szCs w:val="28"/>
                <w:rtl/>
              </w:rPr>
              <w:t>جماعية</w:t>
            </w:r>
          </w:p>
        </w:tc>
        <w:tc>
          <w:tcPr>
            <w:tcW w:w="1669" w:type="dxa"/>
          </w:tcPr>
          <w:p w:rsidR="00180FDF"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الرياضة</w:t>
            </w:r>
          </w:p>
          <w:p w:rsidR="00180FDF" w:rsidRPr="00F878C0" w:rsidRDefault="00180FDF" w:rsidP="00180FDF">
            <w:pPr>
              <w:bidi/>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إعادة تطبيق مقياس التصورات النفسية لآباء طفل السكري</w:t>
            </w:r>
          </w:p>
        </w:tc>
        <w:tc>
          <w:tcPr>
            <w:tcW w:w="1547" w:type="dxa"/>
          </w:tcPr>
          <w:p w:rsidR="00180FDF" w:rsidRPr="00F878C0" w:rsidRDefault="00180FDF" w:rsidP="00180FDF">
            <w:pPr>
              <w:bidi/>
              <w:spacing w:line="276" w:lineRule="auto"/>
              <w:jc w:val="center"/>
              <w:rPr>
                <w:rFonts w:ascii="Simplified Arabic" w:hAnsi="Simplified Arabic" w:cs="Simplified Arabic"/>
                <w:sz w:val="28"/>
                <w:szCs w:val="28"/>
                <w:rtl/>
              </w:rPr>
            </w:pPr>
            <w:r w:rsidRPr="00F878C0">
              <w:rPr>
                <w:rFonts w:ascii="Simplified Arabic" w:hAnsi="Simplified Arabic" w:cs="Simplified Arabic" w:hint="cs"/>
                <w:sz w:val="28"/>
                <w:szCs w:val="28"/>
                <w:rtl/>
              </w:rPr>
              <w:t>40 دقيقة</w:t>
            </w:r>
          </w:p>
        </w:tc>
        <w:tc>
          <w:tcPr>
            <w:tcW w:w="1685" w:type="dxa"/>
          </w:tcPr>
          <w:p w:rsidR="00180FDF" w:rsidRPr="00F878C0" w:rsidRDefault="00180FDF" w:rsidP="00180FDF">
            <w:pPr>
              <w:bidi/>
              <w:spacing w:line="276" w:lineRule="auto"/>
              <w:rPr>
                <w:rFonts w:ascii="Simplified Arabic" w:hAnsi="Simplified Arabic" w:cs="Simplified Arabic"/>
                <w:sz w:val="28"/>
                <w:szCs w:val="28"/>
                <w:rtl/>
              </w:rPr>
            </w:pPr>
            <w:r w:rsidRPr="00F878C0">
              <w:rPr>
                <w:rFonts w:ascii="Simplified Arabic" w:hAnsi="Simplified Arabic" w:cs="Simplified Arabic" w:hint="cs"/>
                <w:sz w:val="28"/>
                <w:szCs w:val="28"/>
                <w:rtl/>
              </w:rPr>
              <w:t>الحوار والمناقشة</w:t>
            </w:r>
          </w:p>
        </w:tc>
      </w:tr>
    </w:tbl>
    <w:p w:rsidR="00180FDF" w:rsidRDefault="00180FDF" w:rsidP="00180FDF">
      <w:pPr>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ملاحظة: </w:t>
      </w:r>
    </w:p>
    <w:p w:rsidR="00180FDF" w:rsidRPr="00E6748E" w:rsidRDefault="00180FDF" w:rsidP="00180FDF">
      <w:p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1 تضمن البرنامج جلسات فردية وكان عددها 3 جلسات</w:t>
      </w:r>
    </w:p>
    <w:p w:rsidR="00180FDF" w:rsidRPr="0012756D" w:rsidRDefault="00180FDF" w:rsidP="00180FDF">
      <w:p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2 لقد تم إعادة تقييم البرنامج بعد شهر من انتهاء الجلسات</w:t>
      </w:r>
    </w:p>
    <w:p w:rsidR="00180FDF" w:rsidRDefault="00180FDF" w:rsidP="00180FDF">
      <w:pPr>
        <w:bidi/>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الجدول رقم ( 13): يوضح الجلسات الفردية للبرنامج العلاجي</w:t>
      </w:r>
    </w:p>
    <w:tbl>
      <w:tblPr>
        <w:tblStyle w:val="Grilledutableau"/>
        <w:bidiVisual/>
        <w:tblW w:w="0" w:type="auto"/>
        <w:jc w:val="center"/>
        <w:tblLook w:val="04A0" w:firstRow="1" w:lastRow="0" w:firstColumn="1" w:lastColumn="0" w:noHBand="0" w:noVBand="1"/>
      </w:tblPr>
      <w:tblGrid>
        <w:gridCol w:w="1585"/>
        <w:gridCol w:w="1585"/>
        <w:gridCol w:w="1585"/>
        <w:gridCol w:w="1585"/>
        <w:gridCol w:w="1586"/>
      </w:tblGrid>
      <w:tr w:rsidR="00180FDF" w:rsidRPr="0065419E" w:rsidTr="00C34738">
        <w:trPr>
          <w:jc w:val="center"/>
        </w:trPr>
        <w:tc>
          <w:tcPr>
            <w:tcW w:w="1585" w:type="dxa"/>
          </w:tcPr>
          <w:p w:rsidR="00180FDF" w:rsidRPr="0065419E" w:rsidRDefault="00180FDF" w:rsidP="00180FDF">
            <w:pPr>
              <w:bidi/>
              <w:spacing w:after="160" w:line="276" w:lineRule="auto"/>
              <w:rPr>
                <w:rFonts w:ascii="Simplified Arabic" w:hAnsi="Simplified Arabic" w:cs="Simplified Arabic"/>
                <w:b/>
                <w:bCs/>
                <w:sz w:val="28"/>
                <w:szCs w:val="28"/>
                <w:rtl/>
              </w:rPr>
            </w:pPr>
            <w:r w:rsidRPr="0065419E">
              <w:rPr>
                <w:rFonts w:ascii="Simplified Arabic" w:hAnsi="Simplified Arabic" w:cs="Simplified Arabic" w:hint="cs"/>
                <w:b/>
                <w:bCs/>
                <w:sz w:val="28"/>
                <w:szCs w:val="28"/>
                <w:rtl/>
              </w:rPr>
              <w:t xml:space="preserve">محور الجلسة </w:t>
            </w:r>
          </w:p>
        </w:tc>
        <w:tc>
          <w:tcPr>
            <w:tcW w:w="1585" w:type="dxa"/>
          </w:tcPr>
          <w:p w:rsidR="00180FDF" w:rsidRPr="0065419E" w:rsidRDefault="00180FDF" w:rsidP="00180FDF">
            <w:pPr>
              <w:bidi/>
              <w:spacing w:after="160" w:line="276" w:lineRule="auto"/>
              <w:rPr>
                <w:rFonts w:ascii="Simplified Arabic" w:hAnsi="Simplified Arabic" w:cs="Simplified Arabic"/>
                <w:b/>
                <w:bCs/>
                <w:sz w:val="28"/>
                <w:szCs w:val="28"/>
                <w:rtl/>
              </w:rPr>
            </w:pPr>
            <w:r w:rsidRPr="0065419E">
              <w:rPr>
                <w:rFonts w:ascii="Simplified Arabic" w:hAnsi="Simplified Arabic" w:cs="Simplified Arabic" w:hint="cs"/>
                <w:b/>
                <w:bCs/>
                <w:sz w:val="28"/>
                <w:szCs w:val="28"/>
                <w:rtl/>
              </w:rPr>
              <w:t>رقم الجلسة</w:t>
            </w:r>
          </w:p>
        </w:tc>
        <w:tc>
          <w:tcPr>
            <w:tcW w:w="1585" w:type="dxa"/>
          </w:tcPr>
          <w:p w:rsidR="00180FDF" w:rsidRPr="0065419E" w:rsidRDefault="00180FDF" w:rsidP="00180FDF">
            <w:pPr>
              <w:bidi/>
              <w:spacing w:after="160" w:line="276" w:lineRule="auto"/>
              <w:rPr>
                <w:rFonts w:ascii="Simplified Arabic" w:hAnsi="Simplified Arabic" w:cs="Simplified Arabic"/>
                <w:b/>
                <w:bCs/>
                <w:sz w:val="28"/>
                <w:szCs w:val="28"/>
                <w:rtl/>
              </w:rPr>
            </w:pPr>
            <w:r w:rsidRPr="0065419E">
              <w:rPr>
                <w:rFonts w:ascii="Simplified Arabic" w:hAnsi="Simplified Arabic" w:cs="Simplified Arabic" w:hint="cs"/>
                <w:b/>
                <w:bCs/>
                <w:sz w:val="28"/>
                <w:szCs w:val="28"/>
                <w:rtl/>
              </w:rPr>
              <w:t>مكان ومدة الجلسة</w:t>
            </w:r>
          </w:p>
        </w:tc>
        <w:tc>
          <w:tcPr>
            <w:tcW w:w="1585" w:type="dxa"/>
          </w:tcPr>
          <w:p w:rsidR="00180FDF" w:rsidRPr="0065419E" w:rsidRDefault="00180FDF" w:rsidP="00180FDF">
            <w:pPr>
              <w:bidi/>
              <w:spacing w:after="160" w:line="276" w:lineRule="auto"/>
              <w:rPr>
                <w:rFonts w:ascii="Simplified Arabic" w:hAnsi="Simplified Arabic" w:cs="Simplified Arabic"/>
                <w:b/>
                <w:bCs/>
                <w:sz w:val="28"/>
                <w:szCs w:val="28"/>
                <w:rtl/>
              </w:rPr>
            </w:pPr>
            <w:r w:rsidRPr="0065419E">
              <w:rPr>
                <w:rFonts w:ascii="Simplified Arabic" w:hAnsi="Simplified Arabic" w:cs="Simplified Arabic" w:hint="cs"/>
                <w:b/>
                <w:bCs/>
                <w:sz w:val="28"/>
                <w:szCs w:val="28"/>
                <w:rtl/>
              </w:rPr>
              <w:t>هدف الجلسة</w:t>
            </w:r>
          </w:p>
        </w:tc>
        <w:tc>
          <w:tcPr>
            <w:tcW w:w="1586" w:type="dxa"/>
          </w:tcPr>
          <w:p w:rsidR="00180FDF" w:rsidRPr="0065419E" w:rsidRDefault="00180FDF" w:rsidP="00180FDF">
            <w:pPr>
              <w:bidi/>
              <w:spacing w:after="160" w:line="276" w:lineRule="auto"/>
              <w:rPr>
                <w:rFonts w:ascii="Simplified Arabic" w:hAnsi="Simplified Arabic" w:cs="Simplified Arabic"/>
                <w:b/>
                <w:bCs/>
                <w:sz w:val="28"/>
                <w:szCs w:val="28"/>
                <w:rtl/>
              </w:rPr>
            </w:pPr>
            <w:r w:rsidRPr="0065419E">
              <w:rPr>
                <w:rFonts w:ascii="Simplified Arabic" w:hAnsi="Simplified Arabic" w:cs="Simplified Arabic" w:hint="cs"/>
                <w:b/>
                <w:bCs/>
                <w:sz w:val="28"/>
                <w:szCs w:val="28"/>
                <w:rtl/>
              </w:rPr>
              <w:t>النتائج</w:t>
            </w:r>
          </w:p>
        </w:tc>
      </w:tr>
      <w:tr w:rsidR="00180FDF" w:rsidRPr="0065419E" w:rsidTr="00C34738">
        <w:trPr>
          <w:jc w:val="center"/>
        </w:trPr>
        <w:tc>
          <w:tcPr>
            <w:tcW w:w="1585"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جلسة تمهيدية</w:t>
            </w:r>
          </w:p>
        </w:tc>
        <w:tc>
          <w:tcPr>
            <w:tcW w:w="1585"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1</w:t>
            </w:r>
          </w:p>
        </w:tc>
        <w:tc>
          <w:tcPr>
            <w:tcW w:w="1585"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مكتب الأخصائية النفسانية</w:t>
            </w:r>
          </w:p>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30د</w:t>
            </w:r>
          </w:p>
        </w:tc>
        <w:tc>
          <w:tcPr>
            <w:tcW w:w="1585"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التعرف على الحالة.</w:t>
            </w:r>
          </w:p>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توضيح خطوات البرنامج وأهدافه ومدته وعدد جلساته</w:t>
            </w:r>
          </w:p>
        </w:tc>
        <w:tc>
          <w:tcPr>
            <w:tcW w:w="1586"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تمكنت الحالة من معرفة أهداف البرنامج وكل ما يتعلق به.</w:t>
            </w:r>
          </w:p>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 xml:space="preserve">أظهرت احتياجها </w:t>
            </w:r>
            <w:r w:rsidRPr="0065419E">
              <w:rPr>
                <w:rFonts w:ascii="Simplified Arabic" w:hAnsi="Simplified Arabic" w:cs="Simplified Arabic" w:hint="cs"/>
                <w:sz w:val="28"/>
                <w:szCs w:val="28"/>
                <w:rtl/>
              </w:rPr>
              <w:lastRenderedPageBreak/>
              <w:t>للمشاركة في البرنامج</w:t>
            </w:r>
          </w:p>
        </w:tc>
      </w:tr>
      <w:tr w:rsidR="00180FDF" w:rsidRPr="0065419E" w:rsidTr="00C34738">
        <w:trPr>
          <w:jc w:val="center"/>
        </w:trPr>
        <w:tc>
          <w:tcPr>
            <w:tcW w:w="1585"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lastRenderedPageBreak/>
              <w:t>جلسة الوعي بالذات</w:t>
            </w:r>
          </w:p>
        </w:tc>
        <w:tc>
          <w:tcPr>
            <w:tcW w:w="1585"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2</w:t>
            </w:r>
          </w:p>
        </w:tc>
        <w:tc>
          <w:tcPr>
            <w:tcW w:w="1585"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مكتب الأخصائية النفسانية</w:t>
            </w:r>
          </w:p>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45 د</w:t>
            </w:r>
          </w:p>
        </w:tc>
        <w:tc>
          <w:tcPr>
            <w:tcW w:w="1585"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 xml:space="preserve">مساعدة الحالة </w:t>
            </w:r>
          </w:p>
        </w:tc>
        <w:tc>
          <w:tcPr>
            <w:tcW w:w="1586" w:type="dxa"/>
          </w:tcPr>
          <w:p w:rsidR="00180FDF" w:rsidRPr="0065419E" w:rsidRDefault="00180FDF" w:rsidP="00180FDF">
            <w:pPr>
              <w:bidi/>
              <w:spacing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تمكنت الحالة من إدراك احتياجاتها الشخصية والوعي بكونها ولي ذو مسؤولية</w:t>
            </w:r>
          </w:p>
        </w:tc>
      </w:tr>
      <w:tr w:rsidR="00180FDF" w:rsidRPr="0065419E" w:rsidTr="00C34738">
        <w:trPr>
          <w:jc w:val="center"/>
        </w:trPr>
        <w:tc>
          <w:tcPr>
            <w:tcW w:w="1585" w:type="dxa"/>
          </w:tcPr>
          <w:p w:rsidR="00180FDF" w:rsidRPr="0065419E" w:rsidRDefault="00180FDF" w:rsidP="00180FDF">
            <w:pPr>
              <w:bidi/>
              <w:spacing w:after="160"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جلسة تنمية الثقة والعمل على استقلالية الطفل</w:t>
            </w:r>
          </w:p>
        </w:tc>
        <w:tc>
          <w:tcPr>
            <w:tcW w:w="1585" w:type="dxa"/>
          </w:tcPr>
          <w:p w:rsidR="00180FDF" w:rsidRPr="0065419E" w:rsidRDefault="00180FDF" w:rsidP="00180FDF">
            <w:pPr>
              <w:bidi/>
              <w:spacing w:after="160"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3</w:t>
            </w:r>
          </w:p>
        </w:tc>
        <w:tc>
          <w:tcPr>
            <w:tcW w:w="1585" w:type="dxa"/>
          </w:tcPr>
          <w:p w:rsidR="00180FDF" w:rsidRPr="0065419E" w:rsidRDefault="00180FDF" w:rsidP="00180FDF">
            <w:pPr>
              <w:bidi/>
              <w:spacing w:after="160"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مكتب الأخصائية النفسانية 45 د</w:t>
            </w:r>
          </w:p>
        </w:tc>
        <w:tc>
          <w:tcPr>
            <w:tcW w:w="1585" w:type="dxa"/>
          </w:tcPr>
          <w:p w:rsidR="00180FDF" w:rsidRPr="0065419E" w:rsidRDefault="00180FDF" w:rsidP="00180FDF">
            <w:pPr>
              <w:bidi/>
              <w:spacing w:after="160"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مساعدة الحالة في التحكم في سلوكيات الطفلة</w:t>
            </w:r>
          </w:p>
        </w:tc>
        <w:tc>
          <w:tcPr>
            <w:tcW w:w="1586" w:type="dxa"/>
          </w:tcPr>
          <w:p w:rsidR="00180FDF" w:rsidRPr="0065419E" w:rsidRDefault="00180FDF" w:rsidP="00180FDF">
            <w:pPr>
              <w:bidi/>
              <w:spacing w:after="160" w:line="276" w:lineRule="auto"/>
              <w:rPr>
                <w:rFonts w:ascii="Simplified Arabic" w:hAnsi="Simplified Arabic" w:cs="Simplified Arabic"/>
                <w:sz w:val="28"/>
                <w:szCs w:val="28"/>
                <w:rtl/>
              </w:rPr>
            </w:pPr>
            <w:r w:rsidRPr="0065419E">
              <w:rPr>
                <w:rFonts w:ascii="Simplified Arabic" w:hAnsi="Simplified Arabic" w:cs="Simplified Arabic" w:hint="cs"/>
                <w:sz w:val="28"/>
                <w:szCs w:val="28"/>
                <w:rtl/>
              </w:rPr>
              <w:t xml:space="preserve">تمكنت الحالة من إعطاء فرص لابنتها فيما يخص إدارة مرضها </w:t>
            </w:r>
          </w:p>
        </w:tc>
      </w:tr>
    </w:tbl>
    <w:p w:rsidR="00C34738" w:rsidRDefault="00C34738" w:rsidP="00C34738">
      <w:pPr>
        <w:bidi/>
        <w:spacing w:line="360" w:lineRule="auto"/>
        <w:rPr>
          <w:rFonts w:ascii="Simplified Arabic" w:hAnsi="Simplified Arabic" w:cs="Simplified Arabic"/>
          <w:b/>
          <w:bCs/>
          <w:sz w:val="28"/>
          <w:szCs w:val="28"/>
          <w:rtl/>
        </w:rPr>
      </w:pPr>
    </w:p>
    <w:p w:rsidR="00180FDF" w:rsidRDefault="00180FDF" w:rsidP="00180FDF">
      <w:pPr>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عرض تفصيلي للجلسات:</w:t>
      </w:r>
    </w:p>
    <w:p w:rsidR="00180FDF" w:rsidRDefault="00180FDF" w:rsidP="00180FDF">
      <w:pPr>
        <w:bidi/>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الجلسة الأولى: </w:t>
      </w:r>
    </w:p>
    <w:p w:rsidR="00180FDF" w:rsidRPr="009F3C2A" w:rsidRDefault="00180FDF" w:rsidP="00180FDF">
      <w:pPr>
        <w:bidi/>
        <w:spacing w:line="360" w:lineRule="auto"/>
        <w:rPr>
          <w:rFonts w:ascii="Simplified Arabic" w:hAnsi="Simplified Arabic" w:cs="Simplified Arabic"/>
          <w:b/>
          <w:bCs/>
          <w:sz w:val="28"/>
          <w:szCs w:val="28"/>
          <w:rtl/>
        </w:rPr>
      </w:pPr>
      <w:bookmarkStart w:id="5" w:name="_Hlk150268135"/>
      <w:r w:rsidRPr="009F3C2A">
        <w:rPr>
          <w:rFonts w:ascii="Simplified Arabic" w:hAnsi="Simplified Arabic" w:cs="Simplified Arabic"/>
          <w:b/>
          <w:bCs/>
          <w:sz w:val="28"/>
          <w:szCs w:val="28"/>
          <w:rtl/>
        </w:rPr>
        <w:t xml:space="preserve">زمن الجلسة: </w:t>
      </w:r>
      <w:r>
        <w:rPr>
          <w:rFonts w:ascii="Simplified Arabic" w:hAnsi="Simplified Arabic" w:cs="Simplified Arabic" w:hint="cs"/>
          <w:b/>
          <w:bCs/>
          <w:sz w:val="28"/>
          <w:szCs w:val="28"/>
          <w:rtl/>
        </w:rPr>
        <w:t>60</w:t>
      </w:r>
      <w:r w:rsidRPr="009F3C2A">
        <w:rPr>
          <w:rFonts w:ascii="Simplified Arabic" w:hAnsi="Simplified Arabic" w:cs="Simplified Arabic"/>
          <w:b/>
          <w:bCs/>
          <w:sz w:val="28"/>
          <w:szCs w:val="28"/>
          <w:rtl/>
        </w:rPr>
        <w:t xml:space="preserve"> دقيقة</w:t>
      </w:r>
    </w:p>
    <w:p w:rsidR="00180FDF" w:rsidRPr="009F3C2A" w:rsidRDefault="00180FDF" w:rsidP="00180FDF">
      <w:pPr>
        <w:bidi/>
        <w:spacing w:line="360" w:lineRule="auto"/>
        <w:rPr>
          <w:rFonts w:ascii="Simplified Arabic" w:hAnsi="Simplified Arabic" w:cs="Simplified Arabic"/>
          <w:b/>
          <w:bCs/>
          <w:sz w:val="28"/>
          <w:szCs w:val="28"/>
          <w:rtl/>
        </w:rPr>
      </w:pPr>
      <w:r w:rsidRPr="009F3C2A">
        <w:rPr>
          <w:rFonts w:ascii="Simplified Arabic" w:hAnsi="Simplified Arabic" w:cs="Simplified Arabic"/>
          <w:b/>
          <w:bCs/>
          <w:sz w:val="28"/>
          <w:szCs w:val="28"/>
          <w:rtl/>
        </w:rPr>
        <w:t xml:space="preserve">القائم بالجلسة: </w:t>
      </w:r>
      <w:bookmarkStart w:id="6" w:name="_Hlk167733714"/>
      <w:bookmarkEnd w:id="5"/>
      <w:r>
        <w:rPr>
          <w:rFonts w:ascii="Simplified Arabic" w:hAnsi="Simplified Arabic" w:cs="Simplified Arabic" w:hint="cs"/>
          <w:b/>
          <w:bCs/>
          <w:sz w:val="28"/>
          <w:szCs w:val="28"/>
          <w:rtl/>
        </w:rPr>
        <w:t>خالي دادة كريمة (المختصة النفسية وطالبة الدكتوراه)</w:t>
      </w:r>
      <w:bookmarkEnd w:id="6"/>
    </w:p>
    <w:p w:rsidR="00180FDF" w:rsidRPr="009F3C2A" w:rsidRDefault="00180FDF" w:rsidP="00180FDF">
      <w:pPr>
        <w:bidi/>
        <w:spacing w:line="360" w:lineRule="auto"/>
        <w:rPr>
          <w:rFonts w:ascii="Simplified Arabic" w:hAnsi="Simplified Arabic" w:cs="Simplified Arabic"/>
          <w:b/>
          <w:bCs/>
          <w:sz w:val="28"/>
          <w:szCs w:val="28"/>
          <w:rtl/>
        </w:rPr>
      </w:pPr>
      <w:r w:rsidRPr="009F3C2A">
        <w:rPr>
          <w:rFonts w:ascii="Simplified Arabic" w:hAnsi="Simplified Arabic" w:cs="Simplified Arabic"/>
          <w:b/>
          <w:bCs/>
          <w:sz w:val="28"/>
          <w:szCs w:val="28"/>
          <w:rtl/>
        </w:rPr>
        <w:t xml:space="preserve">الاستراتيجيات المتبعة: </w:t>
      </w:r>
      <w:r>
        <w:rPr>
          <w:rFonts w:ascii="Simplified Arabic" w:hAnsi="Simplified Arabic" w:cs="Simplified Arabic" w:hint="cs"/>
          <w:sz w:val="28"/>
          <w:szCs w:val="28"/>
          <w:rtl/>
        </w:rPr>
        <w:t>العصف الذهني، الإصغاء، الحوار والمناقشة</w:t>
      </w:r>
    </w:p>
    <w:p w:rsidR="00180FDF" w:rsidRPr="009F3C2A" w:rsidRDefault="00180FDF" w:rsidP="00180FDF">
      <w:pPr>
        <w:bidi/>
        <w:spacing w:line="360" w:lineRule="auto"/>
        <w:rPr>
          <w:rFonts w:ascii="Simplified Arabic" w:hAnsi="Simplified Arabic" w:cs="Simplified Arabic"/>
          <w:b/>
          <w:bCs/>
          <w:sz w:val="28"/>
          <w:szCs w:val="28"/>
          <w:rtl/>
        </w:rPr>
      </w:pPr>
      <w:r w:rsidRPr="009F3C2A">
        <w:rPr>
          <w:rFonts w:ascii="Simplified Arabic" w:hAnsi="Simplified Arabic" w:cs="Simplified Arabic"/>
          <w:b/>
          <w:bCs/>
          <w:sz w:val="28"/>
          <w:szCs w:val="28"/>
          <w:rtl/>
        </w:rPr>
        <w:t>مضمون الجلسة:</w:t>
      </w:r>
    </w:p>
    <w:p w:rsidR="00180FDF" w:rsidRPr="005D3C2E" w:rsidRDefault="00180FDF" w:rsidP="00180FDF">
      <w:pPr>
        <w:bidi/>
        <w:spacing w:line="360" w:lineRule="auto"/>
        <w:rPr>
          <w:rFonts w:ascii="Simplified Arabic" w:hAnsi="Simplified Arabic" w:cs="Simplified Arabic"/>
          <w:sz w:val="28"/>
          <w:szCs w:val="28"/>
        </w:rPr>
      </w:pPr>
      <w:r w:rsidRPr="009F3C2A">
        <w:rPr>
          <w:rFonts w:ascii="Simplified Arabic" w:hAnsi="Simplified Arabic" w:cs="Simplified Arabic" w:hint="cs"/>
          <w:b/>
          <w:bCs/>
          <w:sz w:val="28"/>
          <w:szCs w:val="28"/>
          <w:rtl/>
        </w:rPr>
        <w:lastRenderedPageBreak/>
        <w:t xml:space="preserve">- </w:t>
      </w:r>
      <w:r w:rsidRPr="005D3C2E">
        <w:rPr>
          <w:rFonts w:ascii="Simplified Arabic" w:hAnsi="Simplified Arabic" w:cs="Simplified Arabic" w:hint="cs"/>
          <w:sz w:val="28"/>
          <w:szCs w:val="28"/>
          <w:rtl/>
        </w:rPr>
        <w:t>تحديد الاحتياجات والمشكلات الصحية، أهم الصعوبات التي يواجهها الآباء مع مرض طفلهم.</w:t>
      </w:r>
    </w:p>
    <w:p w:rsidR="00180FDF" w:rsidRPr="005D3C2E" w:rsidRDefault="00180FDF" w:rsidP="00E46D58">
      <w:pPr>
        <w:numPr>
          <w:ilvl w:val="0"/>
          <w:numId w:val="62"/>
        </w:numPr>
        <w:bidi/>
        <w:spacing w:after="160" w:line="360" w:lineRule="auto"/>
        <w:ind w:left="0"/>
        <w:rPr>
          <w:rFonts w:ascii="Simplified Arabic" w:hAnsi="Simplified Arabic" w:cs="Simplified Arabic"/>
          <w:sz w:val="28"/>
          <w:szCs w:val="28"/>
        </w:rPr>
      </w:pPr>
      <w:r w:rsidRPr="005D3C2E">
        <w:rPr>
          <w:rFonts w:ascii="Simplified Arabic" w:hAnsi="Simplified Arabic" w:cs="Simplified Arabic" w:hint="cs"/>
          <w:sz w:val="28"/>
          <w:szCs w:val="28"/>
          <w:rtl/>
        </w:rPr>
        <w:t xml:space="preserve"> استكشاف المعرفة السابقة أي المعلومات التي يحملها الآباء حول المرض وتصوراتهم.</w:t>
      </w:r>
    </w:p>
    <w:p w:rsidR="00180FDF" w:rsidRDefault="00180FDF" w:rsidP="00E46D58">
      <w:pPr>
        <w:numPr>
          <w:ilvl w:val="0"/>
          <w:numId w:val="62"/>
        </w:numPr>
        <w:bidi/>
        <w:spacing w:after="160" w:line="360" w:lineRule="auto"/>
        <w:ind w:left="0"/>
        <w:rPr>
          <w:rFonts w:ascii="Simplified Arabic" w:hAnsi="Simplified Arabic" w:cs="Simplified Arabic"/>
          <w:sz w:val="28"/>
          <w:szCs w:val="28"/>
        </w:rPr>
      </w:pPr>
      <w:r w:rsidRPr="005D3C2E">
        <w:rPr>
          <w:rFonts w:ascii="Simplified Arabic" w:hAnsi="Simplified Arabic" w:cs="Simplified Arabic" w:hint="cs"/>
          <w:sz w:val="28"/>
          <w:szCs w:val="28"/>
          <w:rtl/>
        </w:rPr>
        <w:t>معرفة اهتمامات الآباء، ومستوى قبول مرض طفلهم.</w:t>
      </w:r>
    </w:p>
    <w:p w:rsidR="00180FDF" w:rsidRPr="005E37BE" w:rsidRDefault="00180FDF" w:rsidP="00E46D58">
      <w:pPr>
        <w:numPr>
          <w:ilvl w:val="0"/>
          <w:numId w:val="62"/>
        </w:numPr>
        <w:bidi/>
        <w:spacing w:after="160" w:line="360" w:lineRule="auto"/>
        <w:ind w:left="0"/>
        <w:rPr>
          <w:rFonts w:ascii="Simplified Arabic" w:hAnsi="Simplified Arabic" w:cs="Simplified Arabic"/>
          <w:sz w:val="28"/>
          <w:szCs w:val="28"/>
        </w:rPr>
      </w:pPr>
      <w:r w:rsidRPr="005E37BE">
        <w:rPr>
          <w:rFonts w:ascii="Simplified Arabic" w:hAnsi="Simplified Arabic" w:cs="Simplified Arabic" w:hint="cs"/>
          <w:sz w:val="28"/>
          <w:szCs w:val="28"/>
          <w:rtl/>
        </w:rPr>
        <w:t>تعريف الآباء بتقنية الاسترخاء من أجل الجلسة القادمة</w:t>
      </w:r>
      <w:r>
        <w:rPr>
          <w:rFonts w:ascii="Simplified Arabic" w:hAnsi="Simplified Arabic" w:cs="Simplified Arabic" w:hint="cs"/>
          <w:sz w:val="28"/>
          <w:szCs w:val="28"/>
          <w:rtl/>
        </w:rPr>
        <w:t>.</w:t>
      </w:r>
    </w:p>
    <w:p w:rsidR="00180FDF" w:rsidRPr="009F3C2A" w:rsidRDefault="00180FDF" w:rsidP="00180FDF">
      <w:pPr>
        <w:bidi/>
        <w:spacing w:line="360" w:lineRule="auto"/>
        <w:rPr>
          <w:rFonts w:ascii="Simplified Arabic" w:hAnsi="Simplified Arabic" w:cs="Simplified Arabic"/>
          <w:b/>
          <w:bCs/>
          <w:sz w:val="28"/>
          <w:szCs w:val="28"/>
          <w:rtl/>
        </w:rPr>
      </w:pPr>
      <w:bookmarkStart w:id="7" w:name="_Hlk150282792"/>
      <w:r>
        <w:rPr>
          <w:rFonts w:ascii="Simplified Arabic" w:hAnsi="Simplified Arabic" w:cs="Simplified Arabic" w:hint="cs"/>
          <w:b/>
          <w:bCs/>
          <w:sz w:val="28"/>
          <w:szCs w:val="28"/>
          <w:rtl/>
        </w:rPr>
        <w:t>الجلسة الثانية</w:t>
      </w:r>
      <w:r w:rsidRPr="009F3C2A">
        <w:rPr>
          <w:rFonts w:ascii="Simplified Arabic" w:hAnsi="Simplified Arabic" w:cs="Simplified Arabic" w:hint="cs"/>
          <w:b/>
          <w:bCs/>
          <w:sz w:val="28"/>
          <w:szCs w:val="28"/>
          <w:rtl/>
        </w:rPr>
        <w:t xml:space="preserve">: التخفيف من القلق     نوعها: جماعية </w:t>
      </w:r>
    </w:p>
    <w:p w:rsidR="00180FDF" w:rsidRPr="009F3C2A" w:rsidRDefault="00180FDF" w:rsidP="00180FDF">
      <w:pPr>
        <w:bidi/>
        <w:spacing w:line="360" w:lineRule="auto"/>
        <w:rPr>
          <w:rFonts w:ascii="Simplified Arabic" w:hAnsi="Simplified Arabic" w:cs="Simplified Arabic"/>
          <w:b/>
          <w:bCs/>
          <w:sz w:val="28"/>
          <w:szCs w:val="28"/>
          <w:rtl/>
        </w:rPr>
      </w:pPr>
      <w:r w:rsidRPr="009F3C2A">
        <w:rPr>
          <w:rFonts w:ascii="Simplified Arabic" w:hAnsi="Simplified Arabic" w:cs="Simplified Arabic" w:hint="cs"/>
          <w:b/>
          <w:bCs/>
          <w:sz w:val="28"/>
          <w:szCs w:val="28"/>
          <w:rtl/>
        </w:rPr>
        <w:t xml:space="preserve">زمن الجلسة: </w:t>
      </w:r>
      <w:r>
        <w:rPr>
          <w:rFonts w:ascii="Simplified Arabic" w:hAnsi="Simplified Arabic" w:cs="Simplified Arabic"/>
          <w:b/>
          <w:bCs/>
          <w:sz w:val="28"/>
          <w:szCs w:val="28"/>
        </w:rPr>
        <w:t>60</w:t>
      </w:r>
      <w:r w:rsidRPr="009F3C2A">
        <w:rPr>
          <w:rFonts w:ascii="Simplified Arabic" w:hAnsi="Simplified Arabic" w:cs="Simplified Arabic" w:hint="cs"/>
          <w:b/>
          <w:bCs/>
          <w:sz w:val="28"/>
          <w:szCs w:val="28"/>
          <w:rtl/>
        </w:rPr>
        <w:t xml:space="preserve"> دقيقة</w:t>
      </w:r>
    </w:p>
    <w:p w:rsidR="00180FDF" w:rsidRPr="009F3C2A" w:rsidRDefault="00180FDF" w:rsidP="00180FDF">
      <w:pPr>
        <w:bidi/>
        <w:spacing w:line="360" w:lineRule="auto"/>
        <w:rPr>
          <w:rFonts w:ascii="Simplified Arabic" w:hAnsi="Simplified Arabic" w:cs="Simplified Arabic"/>
          <w:b/>
          <w:bCs/>
          <w:sz w:val="28"/>
          <w:szCs w:val="28"/>
          <w:rtl/>
        </w:rPr>
      </w:pPr>
      <w:r w:rsidRPr="009F3C2A">
        <w:rPr>
          <w:rFonts w:ascii="Simplified Arabic" w:hAnsi="Simplified Arabic" w:cs="Simplified Arabic" w:hint="cs"/>
          <w:b/>
          <w:bCs/>
          <w:sz w:val="28"/>
          <w:szCs w:val="28"/>
          <w:rtl/>
        </w:rPr>
        <w:t xml:space="preserve">القائم بالجلسة: </w:t>
      </w:r>
      <w:r w:rsidRPr="00F54C4F">
        <w:rPr>
          <w:rFonts w:ascii="Simplified Arabic" w:hAnsi="Simplified Arabic" w:cs="Simplified Arabic" w:hint="cs"/>
          <w:b/>
          <w:bCs/>
          <w:sz w:val="28"/>
          <w:szCs w:val="28"/>
          <w:rtl/>
        </w:rPr>
        <w:t>خالي دادة كريمة (المختصة النفسية وطالبة الدكتوراه)</w:t>
      </w:r>
    </w:p>
    <w:p w:rsidR="00180FDF" w:rsidRDefault="00180FDF" w:rsidP="00E46D58">
      <w:pPr>
        <w:numPr>
          <w:ilvl w:val="0"/>
          <w:numId w:val="63"/>
        </w:numPr>
        <w:bidi/>
        <w:spacing w:after="160" w:line="360" w:lineRule="auto"/>
        <w:ind w:left="0"/>
        <w:rPr>
          <w:rFonts w:ascii="Simplified Arabic" w:hAnsi="Simplified Arabic" w:cs="Simplified Arabic"/>
          <w:b/>
          <w:bCs/>
          <w:sz w:val="28"/>
          <w:szCs w:val="28"/>
        </w:rPr>
      </w:pPr>
      <w:r w:rsidRPr="009F3C2A">
        <w:rPr>
          <w:rFonts w:ascii="Simplified Arabic" w:hAnsi="Simplified Arabic" w:cs="Simplified Arabic" w:hint="cs"/>
          <w:b/>
          <w:bCs/>
          <w:sz w:val="28"/>
          <w:szCs w:val="28"/>
          <w:rtl/>
        </w:rPr>
        <w:t xml:space="preserve">الفنيات المستعملة: </w:t>
      </w:r>
      <w:r>
        <w:rPr>
          <w:rFonts w:ascii="Simplified Arabic" w:hAnsi="Simplified Arabic" w:cs="Simplified Arabic" w:hint="cs"/>
          <w:sz w:val="28"/>
          <w:szCs w:val="28"/>
          <w:rtl/>
        </w:rPr>
        <w:t>النمذجة، حل المشكلة، التنفس، الاسترخاء</w:t>
      </w:r>
    </w:p>
    <w:p w:rsidR="00180FDF" w:rsidRDefault="00180FDF" w:rsidP="00E46D58">
      <w:pPr>
        <w:numPr>
          <w:ilvl w:val="0"/>
          <w:numId w:val="63"/>
        </w:numPr>
        <w:bidi/>
        <w:spacing w:after="160" w:line="360" w:lineRule="auto"/>
        <w:ind w:left="0"/>
        <w:rPr>
          <w:rFonts w:ascii="Simplified Arabic" w:hAnsi="Simplified Arabic" w:cs="Simplified Arabic"/>
          <w:sz w:val="28"/>
          <w:szCs w:val="28"/>
        </w:rPr>
      </w:pPr>
      <w:r w:rsidRPr="005E37BE">
        <w:rPr>
          <w:rFonts w:ascii="Simplified Arabic" w:hAnsi="Simplified Arabic" w:cs="Simplified Arabic"/>
          <w:sz w:val="28"/>
          <w:szCs w:val="28"/>
          <w:rtl/>
        </w:rPr>
        <w:t xml:space="preserve">الانفعالات وآثارها السلبية: تعرف الحالة على بعض الآباء الذين لم يحسنوا إدارة مرض السكري، وما سببه القلق من أمراض سيكوسوماتية كقرحة المعدة.  </w:t>
      </w:r>
    </w:p>
    <w:p w:rsidR="00180FDF" w:rsidRPr="005E37BE" w:rsidRDefault="00180FDF" w:rsidP="00E46D58">
      <w:pPr>
        <w:numPr>
          <w:ilvl w:val="0"/>
          <w:numId w:val="63"/>
        </w:numPr>
        <w:bidi/>
        <w:spacing w:after="160" w:line="360" w:lineRule="auto"/>
        <w:ind w:left="0"/>
        <w:rPr>
          <w:rFonts w:ascii="Simplified Arabic" w:hAnsi="Simplified Arabic" w:cs="Simplified Arabic"/>
          <w:sz w:val="28"/>
          <w:szCs w:val="28"/>
          <w:rtl/>
        </w:rPr>
      </w:pPr>
      <w:r w:rsidRPr="005E37BE">
        <w:rPr>
          <w:rFonts w:ascii="Simplified Arabic" w:hAnsi="Simplified Arabic" w:cs="Simplified Arabic"/>
          <w:sz w:val="28"/>
          <w:szCs w:val="28"/>
          <w:rtl/>
        </w:rPr>
        <w:t>اكساب الآباء مهارات حل المشكلات والتكيف مع الضغوط</w:t>
      </w:r>
    </w:p>
    <w:p w:rsidR="00180FDF" w:rsidRPr="009219A1" w:rsidRDefault="00180FDF" w:rsidP="00E46D58">
      <w:pPr>
        <w:numPr>
          <w:ilvl w:val="0"/>
          <w:numId w:val="64"/>
        </w:numPr>
        <w:bidi/>
        <w:spacing w:after="160" w:line="360" w:lineRule="auto"/>
        <w:ind w:left="0"/>
        <w:rPr>
          <w:rFonts w:ascii="Simplified Arabic" w:hAnsi="Simplified Arabic" w:cs="Simplified Arabic"/>
          <w:sz w:val="28"/>
          <w:szCs w:val="28"/>
        </w:rPr>
      </w:pPr>
      <w:bookmarkStart w:id="8" w:name="_Hlk150359044"/>
      <w:bookmarkEnd w:id="7"/>
      <w:r w:rsidRPr="009219A1">
        <w:rPr>
          <w:rFonts w:ascii="Simplified Arabic" w:hAnsi="Simplified Arabic" w:cs="Simplified Arabic" w:hint="cs"/>
          <w:sz w:val="28"/>
          <w:szCs w:val="28"/>
          <w:rtl/>
        </w:rPr>
        <w:t xml:space="preserve">البدء بتقنية التنفس </w:t>
      </w:r>
    </w:p>
    <w:p w:rsidR="00180FDF" w:rsidRPr="009219A1" w:rsidRDefault="00180FDF" w:rsidP="00E46D58">
      <w:pPr>
        <w:numPr>
          <w:ilvl w:val="0"/>
          <w:numId w:val="64"/>
        </w:numPr>
        <w:bidi/>
        <w:spacing w:after="160" w:line="360" w:lineRule="auto"/>
        <w:ind w:left="0"/>
        <w:rPr>
          <w:rFonts w:ascii="Simplified Arabic" w:hAnsi="Simplified Arabic" w:cs="Simplified Arabic"/>
          <w:sz w:val="28"/>
          <w:szCs w:val="28"/>
        </w:rPr>
      </w:pPr>
      <w:r w:rsidRPr="009219A1">
        <w:rPr>
          <w:rFonts w:ascii="Simplified Arabic" w:hAnsi="Simplified Arabic" w:cs="Simplified Arabic" w:hint="cs"/>
          <w:sz w:val="28"/>
          <w:szCs w:val="28"/>
          <w:rtl/>
        </w:rPr>
        <w:t>بدء جلسة الاسترخاء عن طريق شد العضلات لمدة 5 ثواني ثم إرخاؤها لمدة 10 ثواني، تكرير العملية مرتين لكل عضلة من الجزء العلوي إلى الجزء السفلي.</w:t>
      </w:r>
    </w:p>
    <w:p w:rsidR="00180FDF" w:rsidRPr="005E37BE" w:rsidRDefault="00180FDF" w:rsidP="00E46D58">
      <w:pPr>
        <w:numPr>
          <w:ilvl w:val="0"/>
          <w:numId w:val="64"/>
        </w:numPr>
        <w:bidi/>
        <w:spacing w:after="160" w:line="360" w:lineRule="auto"/>
        <w:ind w:left="0"/>
        <w:rPr>
          <w:rFonts w:ascii="Simplified Arabic" w:hAnsi="Simplified Arabic" w:cs="Simplified Arabic"/>
          <w:sz w:val="28"/>
          <w:szCs w:val="28"/>
        </w:rPr>
      </w:pPr>
      <w:r w:rsidRPr="009219A1">
        <w:rPr>
          <w:rFonts w:ascii="Simplified Arabic" w:hAnsi="Simplified Arabic" w:cs="Simplified Arabic" w:hint="cs"/>
          <w:sz w:val="28"/>
          <w:szCs w:val="28"/>
          <w:rtl/>
        </w:rPr>
        <w:t>تقديم توصيات من أجل تطبيق تقنية التنفس والاسترخاء في المنزل.</w:t>
      </w:r>
      <w:bookmarkEnd w:id="8"/>
    </w:p>
    <w:p w:rsidR="00180FDF" w:rsidRPr="009219A1" w:rsidRDefault="00180FDF" w:rsidP="00180FDF">
      <w:pPr>
        <w:bidi/>
        <w:spacing w:line="360" w:lineRule="auto"/>
        <w:rPr>
          <w:rFonts w:ascii="Simplified Arabic" w:hAnsi="Simplified Arabic" w:cs="Simplified Arabic"/>
          <w:b/>
          <w:bCs/>
          <w:sz w:val="28"/>
          <w:szCs w:val="28"/>
          <w:rtl/>
        </w:rPr>
      </w:pPr>
      <w:r w:rsidRPr="009219A1">
        <w:rPr>
          <w:rFonts w:ascii="Simplified Arabic" w:hAnsi="Simplified Arabic" w:cs="Simplified Arabic" w:hint="cs"/>
          <w:b/>
          <w:bCs/>
          <w:sz w:val="28"/>
          <w:szCs w:val="28"/>
          <w:rtl/>
        </w:rPr>
        <w:t>الجلسة الثا</w:t>
      </w:r>
      <w:r>
        <w:rPr>
          <w:rFonts w:ascii="Simplified Arabic" w:hAnsi="Simplified Arabic" w:cs="Simplified Arabic" w:hint="cs"/>
          <w:b/>
          <w:bCs/>
          <w:sz w:val="28"/>
          <w:szCs w:val="28"/>
          <w:rtl/>
        </w:rPr>
        <w:t>لثة</w:t>
      </w:r>
      <w:r w:rsidRPr="009219A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الوعي</w:t>
      </w:r>
      <w:r w:rsidRPr="009219A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ب</w:t>
      </w:r>
      <w:r w:rsidRPr="009219A1">
        <w:rPr>
          <w:rFonts w:ascii="Simplified Arabic" w:hAnsi="Simplified Arabic" w:cs="Simplified Arabic" w:hint="cs"/>
          <w:b/>
          <w:bCs/>
          <w:sz w:val="28"/>
          <w:szCs w:val="28"/>
          <w:rtl/>
        </w:rPr>
        <w:t xml:space="preserve">الذات                     نوعها: </w:t>
      </w:r>
      <w:r>
        <w:rPr>
          <w:rFonts w:ascii="Simplified Arabic" w:hAnsi="Simplified Arabic" w:cs="Simplified Arabic" w:hint="cs"/>
          <w:b/>
          <w:bCs/>
          <w:sz w:val="28"/>
          <w:szCs w:val="28"/>
          <w:rtl/>
        </w:rPr>
        <w:t>جماعية</w:t>
      </w:r>
    </w:p>
    <w:p w:rsidR="00180FDF" w:rsidRPr="009F3C2A" w:rsidRDefault="00180FDF" w:rsidP="00180FDF">
      <w:pPr>
        <w:bidi/>
        <w:spacing w:line="360" w:lineRule="auto"/>
        <w:rPr>
          <w:rFonts w:ascii="Simplified Arabic" w:hAnsi="Simplified Arabic" w:cs="Simplified Arabic"/>
          <w:b/>
          <w:bCs/>
          <w:sz w:val="28"/>
          <w:szCs w:val="28"/>
          <w:rtl/>
        </w:rPr>
      </w:pPr>
      <w:r w:rsidRPr="009F3C2A">
        <w:rPr>
          <w:rFonts w:ascii="Simplified Arabic" w:hAnsi="Simplified Arabic" w:cs="Simplified Arabic" w:hint="cs"/>
          <w:b/>
          <w:bCs/>
          <w:sz w:val="28"/>
          <w:szCs w:val="28"/>
          <w:rtl/>
        </w:rPr>
        <w:lastRenderedPageBreak/>
        <w:t>زمن الجلسة: 60 دقيقة</w:t>
      </w:r>
    </w:p>
    <w:p w:rsidR="00180FDF" w:rsidRPr="009F3C2A" w:rsidRDefault="00180FDF" w:rsidP="00180FDF">
      <w:pPr>
        <w:bidi/>
        <w:spacing w:line="360" w:lineRule="auto"/>
        <w:rPr>
          <w:rFonts w:ascii="Simplified Arabic" w:hAnsi="Simplified Arabic" w:cs="Simplified Arabic"/>
          <w:b/>
          <w:bCs/>
          <w:sz w:val="28"/>
          <w:szCs w:val="28"/>
          <w:rtl/>
        </w:rPr>
      </w:pPr>
      <w:r w:rsidRPr="009F3C2A">
        <w:rPr>
          <w:rFonts w:ascii="Simplified Arabic" w:hAnsi="Simplified Arabic" w:cs="Simplified Arabic" w:hint="cs"/>
          <w:b/>
          <w:bCs/>
          <w:sz w:val="28"/>
          <w:szCs w:val="28"/>
          <w:rtl/>
        </w:rPr>
        <w:t xml:space="preserve">القائم بالجلسة: </w:t>
      </w:r>
      <w:r w:rsidRPr="00F54C4F">
        <w:rPr>
          <w:rFonts w:ascii="Simplified Arabic" w:hAnsi="Simplified Arabic" w:cs="Simplified Arabic" w:hint="cs"/>
          <w:b/>
          <w:bCs/>
          <w:sz w:val="28"/>
          <w:szCs w:val="28"/>
          <w:rtl/>
        </w:rPr>
        <w:t>خالي دادة كريمة (المختصة النفسية وطالبة الدكتوراه)</w:t>
      </w:r>
    </w:p>
    <w:p w:rsidR="00180FDF" w:rsidRPr="009F3C2A" w:rsidRDefault="00180FDF" w:rsidP="00180FDF">
      <w:pPr>
        <w:bidi/>
        <w:spacing w:line="360" w:lineRule="auto"/>
        <w:rPr>
          <w:rFonts w:ascii="Simplified Arabic" w:hAnsi="Simplified Arabic" w:cs="Simplified Arabic"/>
          <w:b/>
          <w:bCs/>
          <w:sz w:val="28"/>
          <w:szCs w:val="28"/>
          <w:rtl/>
        </w:rPr>
      </w:pPr>
      <w:r w:rsidRPr="009F3C2A">
        <w:rPr>
          <w:rFonts w:ascii="Simplified Arabic" w:hAnsi="Simplified Arabic" w:cs="Simplified Arabic" w:hint="cs"/>
          <w:b/>
          <w:bCs/>
          <w:sz w:val="28"/>
          <w:szCs w:val="28"/>
          <w:rtl/>
        </w:rPr>
        <w:t xml:space="preserve">الفنيات المستعملة: </w:t>
      </w:r>
      <w:r w:rsidRPr="005E37BE">
        <w:rPr>
          <w:rFonts w:ascii="Simplified Arabic" w:hAnsi="Simplified Arabic" w:cs="Simplified Arabic" w:hint="cs"/>
          <w:sz w:val="28"/>
          <w:szCs w:val="28"/>
          <w:rtl/>
        </w:rPr>
        <w:t>الإصغاء، الحوار والمناقشة، لعب الدور</w:t>
      </w:r>
      <w:r w:rsidRPr="009F3C2A">
        <w:rPr>
          <w:rFonts w:ascii="Simplified Arabic" w:hAnsi="Simplified Arabic" w:cs="Simplified Arabic" w:hint="cs"/>
          <w:b/>
          <w:bCs/>
          <w:sz w:val="28"/>
          <w:szCs w:val="28"/>
          <w:rtl/>
        </w:rPr>
        <w:t xml:space="preserve"> </w:t>
      </w:r>
    </w:p>
    <w:p w:rsidR="00180FDF" w:rsidRPr="005E37BE" w:rsidRDefault="00180FDF" w:rsidP="00180FDF">
      <w:pPr>
        <w:bidi/>
        <w:spacing w:line="360" w:lineRule="auto"/>
        <w:rPr>
          <w:rFonts w:ascii="Simplified Arabic" w:hAnsi="Simplified Arabic" w:cs="Simplified Arabic"/>
          <w:b/>
          <w:bCs/>
          <w:sz w:val="28"/>
          <w:szCs w:val="28"/>
          <w:rtl/>
        </w:rPr>
      </w:pPr>
      <w:r w:rsidRPr="009F3C2A">
        <w:rPr>
          <w:rFonts w:ascii="Simplified Arabic" w:hAnsi="Simplified Arabic" w:cs="Simplified Arabic" w:hint="cs"/>
          <w:b/>
          <w:bCs/>
          <w:sz w:val="28"/>
          <w:szCs w:val="28"/>
          <w:rtl/>
        </w:rPr>
        <w:t>مضمون الجلسة:</w:t>
      </w:r>
    </w:p>
    <w:p w:rsidR="00180FDF" w:rsidRPr="005E37BE" w:rsidRDefault="00180FDF" w:rsidP="00E46D58">
      <w:pPr>
        <w:numPr>
          <w:ilvl w:val="0"/>
          <w:numId w:val="65"/>
        </w:numPr>
        <w:bidi/>
        <w:spacing w:after="160" w:line="360" w:lineRule="auto"/>
        <w:ind w:left="0"/>
        <w:rPr>
          <w:rFonts w:ascii="Simplified Arabic" w:hAnsi="Simplified Arabic" w:cs="Simplified Arabic"/>
          <w:sz w:val="28"/>
          <w:szCs w:val="28"/>
          <w:rtl/>
        </w:rPr>
      </w:pPr>
      <w:r w:rsidRPr="005E37BE">
        <w:rPr>
          <w:rFonts w:ascii="Simplified Arabic" w:hAnsi="Simplified Arabic" w:cs="Simplified Arabic" w:hint="cs"/>
          <w:sz w:val="28"/>
          <w:szCs w:val="28"/>
          <w:rtl/>
        </w:rPr>
        <w:t xml:space="preserve">العمل على تحسين الصورة الوالدية من خلال رفع تقدير الذات وذلك من خلال: </w:t>
      </w:r>
    </w:p>
    <w:p w:rsidR="00180FDF" w:rsidRPr="005E37BE" w:rsidRDefault="00180FDF" w:rsidP="00E46D58">
      <w:pPr>
        <w:numPr>
          <w:ilvl w:val="0"/>
          <w:numId w:val="65"/>
        </w:numPr>
        <w:bidi/>
        <w:spacing w:after="160" w:line="360" w:lineRule="auto"/>
        <w:ind w:left="0"/>
        <w:rPr>
          <w:rFonts w:ascii="Simplified Arabic" w:hAnsi="Simplified Arabic" w:cs="Simplified Arabic"/>
          <w:sz w:val="28"/>
          <w:szCs w:val="28"/>
        </w:rPr>
      </w:pPr>
      <w:r w:rsidRPr="005E37BE">
        <w:rPr>
          <w:rFonts w:ascii="Simplified Arabic" w:hAnsi="Simplified Arabic" w:cs="Simplified Arabic" w:hint="cs"/>
          <w:sz w:val="28"/>
          <w:szCs w:val="28"/>
          <w:rtl/>
        </w:rPr>
        <w:t>إدراك الآباء لاحتياجاتهم الشخصية.</w:t>
      </w:r>
    </w:p>
    <w:p w:rsidR="00180FDF" w:rsidRPr="005E37BE" w:rsidRDefault="00180FDF" w:rsidP="00E46D58">
      <w:pPr>
        <w:numPr>
          <w:ilvl w:val="0"/>
          <w:numId w:val="62"/>
        </w:numPr>
        <w:bidi/>
        <w:spacing w:after="160" w:line="360" w:lineRule="auto"/>
        <w:ind w:left="0"/>
        <w:rPr>
          <w:rFonts w:ascii="Simplified Arabic" w:hAnsi="Simplified Arabic" w:cs="Simplified Arabic"/>
          <w:sz w:val="28"/>
          <w:szCs w:val="28"/>
        </w:rPr>
      </w:pPr>
      <w:r w:rsidRPr="005E37BE">
        <w:rPr>
          <w:rFonts w:ascii="Simplified Arabic" w:hAnsi="Simplified Arabic" w:cs="Simplified Arabic" w:hint="cs"/>
          <w:sz w:val="28"/>
          <w:szCs w:val="28"/>
          <w:rtl/>
        </w:rPr>
        <w:t>قبول الحاجات السلبية مثلما نتقبل الحاجات الإيجابية.</w:t>
      </w:r>
    </w:p>
    <w:p w:rsidR="00180FDF" w:rsidRPr="005E37BE" w:rsidRDefault="00180FDF" w:rsidP="00E46D58">
      <w:pPr>
        <w:numPr>
          <w:ilvl w:val="0"/>
          <w:numId w:val="62"/>
        </w:numPr>
        <w:bidi/>
        <w:spacing w:after="160" w:line="360" w:lineRule="auto"/>
        <w:ind w:left="0"/>
        <w:rPr>
          <w:rFonts w:ascii="Simplified Arabic" w:hAnsi="Simplified Arabic" w:cs="Simplified Arabic"/>
          <w:sz w:val="28"/>
          <w:szCs w:val="28"/>
        </w:rPr>
      </w:pPr>
      <w:r w:rsidRPr="005E37BE">
        <w:rPr>
          <w:rFonts w:ascii="Simplified Arabic" w:hAnsi="Simplified Arabic" w:cs="Simplified Arabic" w:hint="cs"/>
          <w:sz w:val="28"/>
          <w:szCs w:val="28"/>
          <w:rtl/>
        </w:rPr>
        <w:t>التعبير عن المشاعر والضغوطات بين الوالدين.</w:t>
      </w:r>
    </w:p>
    <w:p w:rsidR="00180FDF" w:rsidRPr="005E37BE" w:rsidRDefault="00180FDF" w:rsidP="00E46D58">
      <w:pPr>
        <w:numPr>
          <w:ilvl w:val="0"/>
          <w:numId w:val="62"/>
        </w:numPr>
        <w:bidi/>
        <w:spacing w:after="160" w:line="360" w:lineRule="auto"/>
        <w:ind w:left="0"/>
        <w:rPr>
          <w:rFonts w:ascii="Simplified Arabic" w:hAnsi="Simplified Arabic" w:cs="Simplified Arabic"/>
          <w:sz w:val="28"/>
          <w:szCs w:val="28"/>
        </w:rPr>
      </w:pPr>
      <w:r w:rsidRPr="005E37BE">
        <w:rPr>
          <w:rFonts w:ascii="Simplified Arabic" w:hAnsi="Simplified Arabic" w:cs="Simplified Arabic" w:hint="cs"/>
          <w:sz w:val="28"/>
          <w:szCs w:val="28"/>
          <w:rtl/>
        </w:rPr>
        <w:t>تحمل المسؤولية.</w:t>
      </w:r>
    </w:p>
    <w:p w:rsidR="00180FDF" w:rsidRPr="005E37BE" w:rsidRDefault="00180FDF" w:rsidP="00E46D58">
      <w:pPr>
        <w:numPr>
          <w:ilvl w:val="0"/>
          <w:numId w:val="62"/>
        </w:numPr>
        <w:bidi/>
        <w:spacing w:after="160" w:line="360" w:lineRule="auto"/>
        <w:ind w:left="0"/>
        <w:rPr>
          <w:rFonts w:ascii="Simplified Arabic" w:hAnsi="Simplified Arabic" w:cs="Simplified Arabic"/>
          <w:sz w:val="28"/>
          <w:szCs w:val="28"/>
        </w:rPr>
      </w:pPr>
      <w:r w:rsidRPr="005E37BE">
        <w:rPr>
          <w:rFonts w:ascii="Simplified Arabic" w:hAnsi="Simplified Arabic" w:cs="Simplified Arabic" w:hint="cs"/>
          <w:sz w:val="28"/>
          <w:szCs w:val="28"/>
          <w:rtl/>
        </w:rPr>
        <w:t>التفكير الإيجابي، مساعدة الآباء على إدراك أن أفكارنا مسؤولة على سلوكياتنا.</w:t>
      </w:r>
    </w:p>
    <w:p w:rsidR="00180FDF" w:rsidRDefault="00180FDF" w:rsidP="00E46D58">
      <w:pPr>
        <w:numPr>
          <w:ilvl w:val="0"/>
          <w:numId w:val="62"/>
        </w:numPr>
        <w:bidi/>
        <w:spacing w:after="160" w:line="360" w:lineRule="auto"/>
        <w:ind w:left="0"/>
        <w:rPr>
          <w:rFonts w:ascii="Simplified Arabic" w:hAnsi="Simplified Arabic" w:cs="Simplified Arabic"/>
          <w:sz w:val="28"/>
          <w:szCs w:val="28"/>
        </w:rPr>
      </w:pPr>
      <w:r w:rsidRPr="005E37BE">
        <w:rPr>
          <w:rFonts w:ascii="Simplified Arabic" w:hAnsi="Simplified Arabic" w:cs="Simplified Arabic" w:hint="cs"/>
          <w:sz w:val="28"/>
          <w:szCs w:val="28"/>
          <w:rtl/>
        </w:rPr>
        <w:t>تقديم الواجب المنزلي الخاص بطريقة تدريب الطفل في الاعتماد على نفسه.</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hint="cs"/>
          <w:b/>
          <w:bCs/>
          <w:sz w:val="28"/>
          <w:szCs w:val="28"/>
          <w:rtl/>
        </w:rPr>
        <w:t>الجلسة الرابعة</w:t>
      </w:r>
      <w:r w:rsidRPr="0052700F">
        <w:rPr>
          <w:rFonts w:ascii="Simplified Arabic" w:hAnsi="Simplified Arabic" w:cs="Simplified Arabic" w:hint="cs"/>
          <w:sz w:val="28"/>
          <w:szCs w:val="28"/>
          <w:rtl/>
        </w:rPr>
        <w:t xml:space="preserve">: تنمية الثقة والعمل على استقلالية الطفل     نوعها: جماعية </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 xml:space="preserve">زمن الجلسة:60 دقيقة </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القائم بالجلسة: خالي دادة كريمة (المختصة النفسية وطالبة الدكتوراه)</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 xml:space="preserve">الوسائل المستعملة: </w:t>
      </w:r>
      <w:bookmarkStart w:id="9" w:name="_Hlk160202619"/>
      <w:r w:rsidRPr="0052700F">
        <w:rPr>
          <w:rFonts w:ascii="Simplified Arabic" w:hAnsi="Simplified Arabic" w:cs="Simplified Arabic" w:hint="cs"/>
          <w:sz w:val="28"/>
          <w:szCs w:val="28"/>
          <w:rtl/>
        </w:rPr>
        <w:t>عرض فيديو لآباء طفل داء السكري</w:t>
      </w:r>
      <w:r w:rsidRPr="0052700F">
        <w:rPr>
          <w:rFonts w:ascii="Simplified Arabic" w:hAnsi="Simplified Arabic" w:cs="Simplified Arabic" w:hint="cs"/>
          <w:b/>
          <w:bCs/>
          <w:sz w:val="28"/>
          <w:szCs w:val="28"/>
          <w:rtl/>
        </w:rPr>
        <w:t xml:space="preserve"> </w:t>
      </w:r>
      <w:bookmarkEnd w:id="9"/>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hint="cs"/>
          <w:b/>
          <w:bCs/>
          <w:sz w:val="28"/>
          <w:szCs w:val="28"/>
          <w:rtl/>
        </w:rPr>
        <w:t>مضمون الجلسة:</w:t>
      </w:r>
    </w:p>
    <w:p w:rsidR="00180FDF" w:rsidRPr="0052700F" w:rsidRDefault="00180FDF" w:rsidP="00E46D58">
      <w:pPr>
        <w:pStyle w:val="Paragraphedeliste"/>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lastRenderedPageBreak/>
        <w:t xml:space="preserve">الترحيب بالآباء ومراجعة ما تم القيام به خلال الجلسات السابقة </w:t>
      </w:r>
    </w:p>
    <w:p w:rsidR="00180FDF" w:rsidRPr="0052700F" w:rsidRDefault="00180FDF" w:rsidP="00E46D58">
      <w:pPr>
        <w:pStyle w:val="Paragraphedeliste"/>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تعليم الآباء كيفية تدريب الطفل في الاعتماد على نفسه ومناقشة الواجب المنزلي.</w:t>
      </w:r>
    </w:p>
    <w:p w:rsidR="00180FDF" w:rsidRPr="0052700F" w:rsidRDefault="00180FDF" w:rsidP="00E46D58">
      <w:pPr>
        <w:pStyle w:val="Paragraphedeliste"/>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 xml:space="preserve">تدريب الآباء على تنمية ثقتهم بأنفسهم من خلال النمذجة التي تعمل على زيادة الثقة في النفس </w:t>
      </w:r>
    </w:p>
    <w:p w:rsidR="00180FDF" w:rsidRPr="0052700F" w:rsidRDefault="00180FDF" w:rsidP="00E46D58">
      <w:pPr>
        <w:pStyle w:val="Paragraphedeliste"/>
        <w:numPr>
          <w:ilvl w:val="0"/>
          <w:numId w:val="62"/>
        </w:numPr>
        <w:bidi/>
        <w:spacing w:after="160" w:line="360" w:lineRule="auto"/>
        <w:ind w:left="0"/>
        <w:rPr>
          <w:rFonts w:ascii="Simplified Arabic" w:hAnsi="Simplified Arabic" w:cs="Simplified Arabic"/>
          <w:sz w:val="28"/>
          <w:szCs w:val="28"/>
          <w:rtl/>
        </w:rPr>
      </w:pPr>
      <w:r w:rsidRPr="0052700F">
        <w:rPr>
          <w:rFonts w:ascii="Simplified Arabic" w:hAnsi="Simplified Arabic" w:cs="Simplified Arabic" w:hint="cs"/>
          <w:sz w:val="28"/>
          <w:szCs w:val="28"/>
          <w:rtl/>
        </w:rPr>
        <w:t>التفكير في الحاضر، وعدم التعلق بالماضي والقلق على ما يحدث مستقبلا.</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الجلسة الخامسة: داء السكري                          نوعها: جماعية</w:t>
      </w:r>
    </w:p>
    <w:p w:rsidR="00180FDF" w:rsidRPr="0065419E"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b/>
          <w:bCs/>
          <w:sz w:val="28"/>
          <w:szCs w:val="28"/>
          <w:rtl/>
        </w:rPr>
        <w:t>زمن الجلسة</w:t>
      </w:r>
      <w:r w:rsidRPr="0052700F">
        <w:rPr>
          <w:rFonts w:ascii="Simplified Arabic" w:hAnsi="Simplified Arabic" w:cs="Simplified Arabic"/>
          <w:sz w:val="28"/>
          <w:szCs w:val="28"/>
          <w:rtl/>
        </w:rPr>
        <w:t xml:space="preserve">: </w:t>
      </w:r>
      <w:r w:rsidRPr="0065419E">
        <w:rPr>
          <w:rFonts w:ascii="Simplified Arabic" w:hAnsi="Simplified Arabic" w:cs="Simplified Arabic" w:hint="cs"/>
          <w:b/>
          <w:bCs/>
          <w:sz w:val="28"/>
          <w:szCs w:val="28"/>
          <w:rtl/>
        </w:rPr>
        <w:t>40</w:t>
      </w:r>
      <w:r w:rsidRPr="0065419E">
        <w:rPr>
          <w:rFonts w:ascii="Simplified Arabic" w:hAnsi="Simplified Arabic" w:cs="Simplified Arabic"/>
          <w:b/>
          <w:bCs/>
          <w:sz w:val="28"/>
          <w:szCs w:val="28"/>
          <w:rtl/>
        </w:rPr>
        <w:t xml:space="preserve"> دقيقة</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b/>
          <w:bCs/>
          <w:sz w:val="28"/>
          <w:szCs w:val="28"/>
          <w:rtl/>
        </w:rPr>
        <w:t>القائم بالجلسة</w:t>
      </w:r>
      <w:r w:rsidRPr="0052700F">
        <w:rPr>
          <w:rFonts w:ascii="Simplified Arabic" w:hAnsi="Simplified Arabic" w:cs="Simplified Arabic" w:hint="cs"/>
          <w:b/>
          <w:bCs/>
          <w:sz w:val="28"/>
          <w:szCs w:val="28"/>
          <w:rtl/>
        </w:rPr>
        <w:t xml:space="preserve">: خالي دادة كريمة (المختصة النفسية وطالبة الدكتوراه) </w:t>
      </w:r>
      <w:r w:rsidRPr="0052700F">
        <w:rPr>
          <w:rFonts w:ascii="Simplified Arabic" w:hAnsi="Simplified Arabic" w:cs="Simplified Arabic"/>
          <w:b/>
          <w:bCs/>
          <w:sz w:val="28"/>
          <w:szCs w:val="28"/>
          <w:rtl/>
        </w:rPr>
        <w:t xml:space="preserve">الاستراتيجيات المتبعة: </w:t>
      </w:r>
      <w:r w:rsidRPr="0052700F">
        <w:rPr>
          <w:rFonts w:ascii="Simplified Arabic" w:hAnsi="Simplified Arabic" w:cs="Simplified Arabic"/>
          <w:sz w:val="28"/>
          <w:szCs w:val="28"/>
          <w:rtl/>
        </w:rPr>
        <w:t>الم</w:t>
      </w:r>
      <w:r w:rsidRPr="0052700F">
        <w:rPr>
          <w:rFonts w:ascii="Simplified Arabic" w:hAnsi="Simplified Arabic" w:cs="Simplified Arabic" w:hint="cs"/>
          <w:sz w:val="28"/>
          <w:szCs w:val="28"/>
          <w:rtl/>
        </w:rPr>
        <w:t>حاضرة</w:t>
      </w:r>
    </w:p>
    <w:p w:rsidR="00180FDF" w:rsidRPr="008E56AE" w:rsidRDefault="00180FDF" w:rsidP="00180FDF">
      <w:pPr>
        <w:bidi/>
        <w:spacing w:line="360" w:lineRule="auto"/>
        <w:rPr>
          <w:rFonts w:ascii="Simplified Arabic" w:hAnsi="Simplified Arabic" w:cs="Simplified Arabic"/>
          <w:sz w:val="32"/>
          <w:szCs w:val="32"/>
          <w:rtl/>
        </w:rPr>
      </w:pPr>
      <w:r w:rsidRPr="0052700F">
        <w:rPr>
          <w:rFonts w:ascii="Simplified Arabic" w:hAnsi="Simplified Arabic" w:cs="Simplified Arabic" w:hint="cs"/>
          <w:b/>
          <w:bCs/>
          <w:sz w:val="28"/>
          <w:szCs w:val="28"/>
          <w:rtl/>
        </w:rPr>
        <w:t xml:space="preserve">الوسائل المستعملة: </w:t>
      </w:r>
      <w:r w:rsidRPr="0052700F">
        <w:rPr>
          <w:rFonts w:ascii="Simplified Arabic" w:hAnsi="Simplified Arabic" w:cs="Simplified Arabic" w:hint="cs"/>
          <w:sz w:val="28"/>
          <w:szCs w:val="28"/>
          <w:rtl/>
        </w:rPr>
        <w:t>مطويات، تقديم عرض بالصور للشرح</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b/>
          <w:bCs/>
          <w:sz w:val="28"/>
          <w:szCs w:val="28"/>
          <w:rtl/>
        </w:rPr>
        <w:t>مضمون الجلسة:</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b/>
          <w:bCs/>
          <w:sz w:val="28"/>
          <w:szCs w:val="28"/>
          <w:rtl/>
        </w:rPr>
        <w:t xml:space="preserve">_ </w:t>
      </w:r>
      <w:r w:rsidRPr="0052700F">
        <w:rPr>
          <w:rFonts w:ascii="Simplified Arabic" w:hAnsi="Simplified Arabic" w:cs="Simplified Arabic"/>
          <w:sz w:val="28"/>
          <w:szCs w:val="28"/>
          <w:rtl/>
        </w:rPr>
        <w:t xml:space="preserve">التعريف بداء السكري </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sz w:val="28"/>
          <w:szCs w:val="28"/>
          <w:rtl/>
        </w:rPr>
        <w:t>_ أسباب وأعراض داء السكري</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sz w:val="28"/>
          <w:szCs w:val="28"/>
          <w:rtl/>
        </w:rPr>
        <w:t xml:space="preserve">_ مضاعفات داء السكري </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sz w:val="28"/>
          <w:szCs w:val="28"/>
          <w:rtl/>
        </w:rPr>
        <w:t>_ فتح مجال للمناقشة والاستفسار</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sz w:val="28"/>
          <w:szCs w:val="28"/>
          <w:rtl/>
        </w:rPr>
        <w:t>_</w:t>
      </w:r>
      <w:r w:rsidRPr="0052700F">
        <w:rPr>
          <w:rFonts w:ascii="Simplified Arabic" w:hAnsi="Simplified Arabic" w:cs="Simplified Arabic" w:hint="cs"/>
          <w:sz w:val="28"/>
          <w:szCs w:val="28"/>
          <w:rtl/>
        </w:rPr>
        <w:t>ال</w:t>
      </w:r>
      <w:r w:rsidRPr="0052700F">
        <w:rPr>
          <w:rFonts w:ascii="Simplified Arabic" w:hAnsi="Simplified Arabic" w:cs="Simplified Arabic"/>
          <w:sz w:val="28"/>
          <w:szCs w:val="28"/>
          <w:rtl/>
        </w:rPr>
        <w:t xml:space="preserve">تغذية </w:t>
      </w:r>
      <w:r w:rsidRPr="0052700F">
        <w:rPr>
          <w:rFonts w:ascii="Simplified Arabic" w:hAnsi="Simplified Arabic" w:cs="Simplified Arabic" w:hint="cs"/>
          <w:sz w:val="28"/>
          <w:szCs w:val="28"/>
          <w:rtl/>
        </w:rPr>
        <w:t>ال</w:t>
      </w:r>
      <w:r w:rsidRPr="0052700F">
        <w:rPr>
          <w:rFonts w:ascii="Simplified Arabic" w:hAnsi="Simplified Arabic" w:cs="Simplified Arabic"/>
          <w:sz w:val="28"/>
          <w:szCs w:val="28"/>
          <w:rtl/>
        </w:rPr>
        <w:t>راج</w:t>
      </w:r>
      <w:r w:rsidRPr="0052700F">
        <w:rPr>
          <w:rFonts w:ascii="Simplified Arabic" w:hAnsi="Simplified Arabic" w:cs="Simplified Arabic" w:hint="cs"/>
          <w:sz w:val="28"/>
          <w:szCs w:val="28"/>
          <w:rtl/>
        </w:rPr>
        <w:t>عة</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hint="cs"/>
          <w:b/>
          <w:bCs/>
          <w:sz w:val="28"/>
          <w:szCs w:val="28"/>
          <w:rtl/>
        </w:rPr>
        <w:t>الجلسة السادسة: تربية غذائية</w:t>
      </w:r>
      <w:r w:rsidRPr="0052700F">
        <w:rPr>
          <w:rFonts w:ascii="Simplified Arabic" w:hAnsi="Simplified Arabic" w:cs="Simplified Arabic" w:hint="cs"/>
          <w:sz w:val="28"/>
          <w:szCs w:val="28"/>
          <w:rtl/>
        </w:rPr>
        <w:t xml:space="preserve">           </w:t>
      </w:r>
      <w:r w:rsidRPr="0052700F">
        <w:rPr>
          <w:rFonts w:ascii="Simplified Arabic" w:hAnsi="Simplified Arabic" w:cs="Simplified Arabic" w:hint="cs"/>
          <w:b/>
          <w:bCs/>
          <w:sz w:val="28"/>
          <w:szCs w:val="28"/>
          <w:rtl/>
        </w:rPr>
        <w:t>نوعها: جماعية</w:t>
      </w:r>
    </w:p>
    <w:p w:rsidR="00180FDF" w:rsidRPr="0065419E"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lastRenderedPageBreak/>
        <w:t xml:space="preserve">زمن الجلسة: </w:t>
      </w:r>
      <w:r w:rsidRPr="0065419E">
        <w:rPr>
          <w:rFonts w:ascii="Simplified Arabic" w:hAnsi="Simplified Arabic" w:cs="Simplified Arabic" w:hint="cs"/>
          <w:b/>
          <w:bCs/>
          <w:sz w:val="28"/>
          <w:szCs w:val="28"/>
          <w:rtl/>
        </w:rPr>
        <w:t>60 دقيقة</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hint="cs"/>
          <w:b/>
          <w:bCs/>
          <w:sz w:val="28"/>
          <w:szCs w:val="28"/>
          <w:rtl/>
        </w:rPr>
        <w:t>القائم بالجلسة:</w:t>
      </w:r>
      <w:r w:rsidRPr="0052700F">
        <w:rPr>
          <w:rFonts w:ascii="Simplified Arabic" w:hAnsi="Simplified Arabic" w:cs="Simplified Arabic" w:hint="cs"/>
          <w:sz w:val="28"/>
          <w:szCs w:val="28"/>
          <w:rtl/>
        </w:rPr>
        <w:t xml:space="preserve"> </w:t>
      </w:r>
      <w:r w:rsidRPr="0052700F">
        <w:rPr>
          <w:rFonts w:ascii="Simplified Arabic" w:hAnsi="Simplified Arabic" w:cs="Simplified Arabic" w:hint="cs"/>
          <w:b/>
          <w:bCs/>
          <w:sz w:val="28"/>
          <w:szCs w:val="28"/>
          <w:rtl/>
        </w:rPr>
        <w:t>خالي دادة كريمة (المختصة النفسية وطالبة الدكتوراه)</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 xml:space="preserve">الوسائل المستعملة: </w:t>
      </w:r>
      <w:r w:rsidRPr="0052700F">
        <w:rPr>
          <w:rFonts w:ascii="Simplified Arabic" w:hAnsi="Simplified Arabic" w:cs="Simplified Arabic" w:hint="cs"/>
          <w:sz w:val="28"/>
          <w:szCs w:val="28"/>
          <w:rtl/>
        </w:rPr>
        <w:t>عرض صور للشرح</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 xml:space="preserve">مضمون الجلسة: </w:t>
      </w:r>
    </w:p>
    <w:p w:rsidR="00180FDF" w:rsidRPr="0052700F" w:rsidRDefault="00180FDF" w:rsidP="00E46D58">
      <w:pPr>
        <w:pStyle w:val="Paragraphedeliste"/>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التعرف على فئات الطعام المختلفة</w:t>
      </w:r>
    </w:p>
    <w:p w:rsidR="00180FDF" w:rsidRPr="0052700F" w:rsidRDefault="00180FDF" w:rsidP="00E46D58">
      <w:pPr>
        <w:pStyle w:val="Paragraphedeliste"/>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 xml:space="preserve">معرفة كيفية قراءة الملصقات الغذائية </w:t>
      </w:r>
    </w:p>
    <w:p w:rsidR="00180FDF" w:rsidRPr="0052700F" w:rsidRDefault="00180FDF" w:rsidP="00E46D58">
      <w:pPr>
        <w:pStyle w:val="Paragraphedeliste"/>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معرفة كيفية تكييف جرعات الأنسولين حسب النظام الغذائي</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الجلسة السابعة: الأنسولين                   نوعها: جماعية</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b/>
          <w:bCs/>
          <w:sz w:val="28"/>
          <w:szCs w:val="28"/>
          <w:rtl/>
        </w:rPr>
        <w:t>زمن الجلسة:</w:t>
      </w:r>
      <w:r w:rsidRPr="0052700F">
        <w:rPr>
          <w:rFonts w:ascii="Simplified Arabic" w:hAnsi="Simplified Arabic" w:cs="Simplified Arabic" w:hint="cs"/>
          <w:b/>
          <w:bCs/>
          <w:sz w:val="28"/>
          <w:szCs w:val="28"/>
          <w:rtl/>
        </w:rPr>
        <w:t xml:space="preserve"> 60 دقيقة</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b/>
          <w:bCs/>
          <w:sz w:val="28"/>
          <w:szCs w:val="28"/>
          <w:rtl/>
        </w:rPr>
        <w:t>القائم بالجلسة</w:t>
      </w:r>
      <w:r w:rsidRPr="0052700F">
        <w:rPr>
          <w:rFonts w:ascii="Simplified Arabic" w:hAnsi="Simplified Arabic" w:cs="Simplified Arabic" w:hint="cs"/>
          <w:b/>
          <w:bCs/>
          <w:sz w:val="28"/>
          <w:szCs w:val="28"/>
          <w:rtl/>
        </w:rPr>
        <w:t>: خالي دادة كريمة (المختصة النفسية وطالبة الدكتوراه)</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 xml:space="preserve">الوسائل المستعملة: </w:t>
      </w:r>
      <w:r w:rsidRPr="0052700F">
        <w:rPr>
          <w:rFonts w:ascii="Simplified Arabic" w:hAnsi="Simplified Arabic" w:cs="Simplified Arabic" w:hint="cs"/>
          <w:sz w:val="28"/>
          <w:szCs w:val="28"/>
          <w:rtl/>
        </w:rPr>
        <w:t>قلم الانسولين بكل أنواعه، صور لتوضيح البنكرياس</w:t>
      </w:r>
      <w:r w:rsidRPr="0052700F">
        <w:rPr>
          <w:rFonts w:ascii="Simplified Arabic" w:hAnsi="Simplified Arabic" w:cs="Simplified Arabic" w:hint="cs"/>
          <w:b/>
          <w:bCs/>
          <w:sz w:val="28"/>
          <w:szCs w:val="28"/>
          <w:rtl/>
        </w:rPr>
        <w:t xml:space="preserve"> </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b/>
          <w:bCs/>
          <w:sz w:val="28"/>
          <w:szCs w:val="28"/>
          <w:rtl/>
        </w:rPr>
        <w:t>مضمون الجلسة:</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b/>
          <w:bCs/>
          <w:sz w:val="28"/>
          <w:szCs w:val="28"/>
          <w:rtl/>
        </w:rPr>
        <w:t xml:space="preserve"> </w:t>
      </w:r>
      <w:r w:rsidRPr="0052700F">
        <w:rPr>
          <w:rFonts w:ascii="Simplified Arabic" w:hAnsi="Simplified Arabic" w:cs="Simplified Arabic" w:hint="cs"/>
          <w:b/>
          <w:bCs/>
          <w:sz w:val="28"/>
          <w:szCs w:val="28"/>
          <w:rtl/>
        </w:rPr>
        <w:t xml:space="preserve">- </w:t>
      </w:r>
      <w:r w:rsidRPr="0052700F">
        <w:rPr>
          <w:rFonts w:ascii="Simplified Arabic" w:hAnsi="Simplified Arabic" w:cs="Simplified Arabic"/>
          <w:sz w:val="28"/>
          <w:szCs w:val="28"/>
          <w:rtl/>
        </w:rPr>
        <w:t>التعريف بالعضو المسؤول عن تنظيم نسبة السكر في الدم</w:t>
      </w:r>
    </w:p>
    <w:p w:rsidR="00180FDF" w:rsidRPr="0052700F" w:rsidRDefault="00180FDF" w:rsidP="00E46D58">
      <w:pPr>
        <w:numPr>
          <w:ilvl w:val="0"/>
          <w:numId w:val="62"/>
        </w:numPr>
        <w:bidi/>
        <w:spacing w:after="160" w:line="360" w:lineRule="auto"/>
        <w:ind w:left="0"/>
        <w:rPr>
          <w:rFonts w:ascii="Simplified Arabic" w:hAnsi="Simplified Arabic" w:cs="Simplified Arabic"/>
          <w:b/>
          <w:bCs/>
          <w:sz w:val="28"/>
          <w:szCs w:val="28"/>
          <w:rtl/>
        </w:rPr>
      </w:pPr>
      <w:r w:rsidRPr="0052700F">
        <w:rPr>
          <w:rFonts w:ascii="Simplified Arabic" w:hAnsi="Simplified Arabic" w:cs="Simplified Arabic"/>
          <w:sz w:val="28"/>
          <w:szCs w:val="28"/>
          <w:rtl/>
        </w:rPr>
        <w:t xml:space="preserve">شرح آلية عمل الأنسولين  </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sz w:val="28"/>
          <w:szCs w:val="28"/>
          <w:rtl/>
        </w:rPr>
        <w:t>شرح أوقات حقن الأنسولين</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sz w:val="28"/>
          <w:szCs w:val="28"/>
          <w:rtl/>
        </w:rPr>
        <w:t>شرح مواضع حقن الانسولين</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sz w:val="28"/>
          <w:szCs w:val="28"/>
          <w:rtl/>
        </w:rPr>
        <w:lastRenderedPageBreak/>
        <w:t>سرد قصة توضح أهمية الالتزام بالعلاج</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معرفة كيفية ضبط جرعات الانسولين</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tl/>
        </w:rPr>
      </w:pPr>
      <w:r w:rsidRPr="0052700F">
        <w:rPr>
          <w:rFonts w:ascii="Simplified Arabic" w:hAnsi="Simplified Arabic" w:cs="Simplified Arabic"/>
          <w:sz w:val="28"/>
          <w:szCs w:val="28"/>
          <w:rtl/>
        </w:rPr>
        <w:t>فتح مجال للاستفسار والنقاش</w:t>
      </w:r>
    </w:p>
    <w:p w:rsidR="00180FDF" w:rsidRPr="0052700F" w:rsidRDefault="00180FDF" w:rsidP="00180FDF">
      <w:pPr>
        <w:bidi/>
        <w:spacing w:line="360" w:lineRule="auto"/>
        <w:rPr>
          <w:rFonts w:ascii="Simplified Arabic" w:hAnsi="Simplified Arabic" w:cs="Simplified Arabic"/>
          <w:sz w:val="28"/>
          <w:szCs w:val="28"/>
        </w:rPr>
      </w:pPr>
      <w:r w:rsidRPr="0052700F">
        <w:rPr>
          <w:rFonts w:ascii="Simplified Arabic" w:hAnsi="Simplified Arabic" w:cs="Simplified Arabic" w:hint="cs"/>
          <w:b/>
          <w:bCs/>
          <w:sz w:val="28"/>
          <w:szCs w:val="28"/>
          <w:rtl/>
        </w:rPr>
        <w:t>الجلسة</w:t>
      </w:r>
      <w:r w:rsidRPr="0052700F">
        <w:rPr>
          <w:rFonts w:ascii="Simplified Arabic" w:hAnsi="Simplified Arabic" w:cs="Simplified Arabic"/>
          <w:b/>
          <w:bCs/>
          <w:sz w:val="28"/>
          <w:szCs w:val="28"/>
          <w:rtl/>
        </w:rPr>
        <w:t xml:space="preserve"> </w:t>
      </w:r>
      <w:r w:rsidRPr="0052700F">
        <w:rPr>
          <w:rFonts w:ascii="Simplified Arabic" w:hAnsi="Simplified Arabic" w:cs="Simplified Arabic" w:hint="cs"/>
          <w:b/>
          <w:bCs/>
          <w:sz w:val="28"/>
          <w:szCs w:val="28"/>
          <w:rtl/>
        </w:rPr>
        <w:t>الثامنة:</w:t>
      </w:r>
      <w:r w:rsidRPr="0052700F">
        <w:rPr>
          <w:rFonts w:ascii="Simplified Arabic" w:hAnsi="Simplified Arabic" w:cs="Simplified Arabic" w:hint="cs"/>
          <w:sz w:val="28"/>
          <w:szCs w:val="28"/>
          <w:rtl/>
        </w:rPr>
        <w:t xml:space="preserve"> ارتفاع وانخفاض السكر في الدم ومضاعفاته     </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hint="cs"/>
          <w:sz w:val="28"/>
          <w:szCs w:val="28"/>
          <w:rtl/>
        </w:rPr>
        <w:t xml:space="preserve"> </w:t>
      </w:r>
      <w:r w:rsidRPr="0052700F">
        <w:rPr>
          <w:rFonts w:ascii="Simplified Arabic" w:hAnsi="Simplified Arabic" w:cs="Simplified Arabic" w:hint="cs"/>
          <w:b/>
          <w:bCs/>
          <w:sz w:val="28"/>
          <w:szCs w:val="28"/>
          <w:rtl/>
        </w:rPr>
        <w:t>نوعها: جماعية</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زمن الجلسة: 60 دقيقة</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القائم بالجلسة: خالي دادة كريمة (المختصة النفسية وطالبة الدكتوراه)</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 xml:space="preserve">الوسائل المستعملة: </w:t>
      </w:r>
      <w:r w:rsidRPr="0052700F">
        <w:rPr>
          <w:rFonts w:ascii="Simplified Arabic" w:hAnsi="Simplified Arabic" w:cs="Simplified Arabic" w:hint="cs"/>
          <w:sz w:val="28"/>
          <w:szCs w:val="28"/>
          <w:rtl/>
        </w:rPr>
        <w:t>صور أعراض ارتفاع السكر في الدم</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hint="cs"/>
          <w:b/>
          <w:bCs/>
          <w:sz w:val="28"/>
          <w:szCs w:val="28"/>
          <w:rtl/>
        </w:rPr>
        <w:t>مضمون الجلسة:</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التعرف على ارتفاع السكر في الدم</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ماذا تفعل في حالة ارتفاع السكر في الدم؟</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منع ارتفاع نسبة السكر في الدم</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hint="cs"/>
          <w:sz w:val="28"/>
          <w:szCs w:val="28"/>
          <w:rtl/>
        </w:rPr>
        <w:t xml:space="preserve">انخفاض نسبة السكر في الدم     </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التعرف على نقص السكر في الدم</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التعرف على ما يجب فعله في حالة نقص السكر في الدم</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 xml:space="preserve">منع نقص السكر في الدم </w:t>
      </w:r>
    </w:p>
    <w:p w:rsidR="00180FDF" w:rsidRPr="0052700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hint="cs"/>
          <w:b/>
          <w:bCs/>
          <w:sz w:val="28"/>
          <w:szCs w:val="28"/>
          <w:rtl/>
        </w:rPr>
        <w:lastRenderedPageBreak/>
        <w:t>الجلسة التاسعة:</w:t>
      </w:r>
      <w:r w:rsidRPr="0052700F">
        <w:rPr>
          <w:rFonts w:ascii="Simplified Arabic" w:hAnsi="Simplified Arabic" w:cs="Simplified Arabic" w:hint="cs"/>
          <w:sz w:val="28"/>
          <w:szCs w:val="28"/>
          <w:rtl/>
        </w:rPr>
        <w:t xml:space="preserve"> الرياضة            </w:t>
      </w:r>
      <w:r w:rsidRPr="0052700F">
        <w:rPr>
          <w:rFonts w:ascii="Simplified Arabic" w:hAnsi="Simplified Arabic" w:cs="Simplified Arabic" w:hint="cs"/>
          <w:b/>
          <w:bCs/>
          <w:sz w:val="28"/>
          <w:szCs w:val="28"/>
          <w:rtl/>
        </w:rPr>
        <w:t>نوعها: فردية</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 xml:space="preserve">زمن الجلسة: 40 دقيقة </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القائم بالجلسة: خالي دادة كريمة (المختصة النفسية وطالبة الدكتوراه)</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مضمون الجلسة:</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معرفة كيفية تكييف جرعات الأنسولين للرياضة</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التعرف على كيفية توقع انخفاض أو ارتفاع السكر في الدم في حالة ممارسة الرياضة</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التعرف على تأثير الرياضة على نسبة السكر في الدم</w:t>
      </w:r>
    </w:p>
    <w:p w:rsidR="00180FDF" w:rsidRPr="0052700F" w:rsidRDefault="00180FDF" w:rsidP="00E46D58">
      <w:pPr>
        <w:numPr>
          <w:ilvl w:val="0"/>
          <w:numId w:val="62"/>
        </w:numPr>
        <w:bidi/>
        <w:spacing w:after="160" w:line="360" w:lineRule="auto"/>
        <w:ind w:left="0"/>
        <w:rPr>
          <w:rFonts w:ascii="Simplified Arabic" w:hAnsi="Simplified Arabic" w:cs="Simplified Arabic"/>
          <w:sz w:val="28"/>
          <w:szCs w:val="28"/>
        </w:rPr>
      </w:pPr>
      <w:r w:rsidRPr="0052700F">
        <w:rPr>
          <w:rFonts w:ascii="Simplified Arabic" w:hAnsi="Simplified Arabic" w:cs="Simplified Arabic" w:hint="cs"/>
          <w:sz w:val="28"/>
          <w:szCs w:val="28"/>
          <w:rtl/>
        </w:rPr>
        <w:t>التطبيق البعدي لمقياس التصورات النفسية لآباء طفل السكري</w:t>
      </w:r>
    </w:p>
    <w:p w:rsidR="00180FDF" w:rsidRPr="0052700F" w:rsidRDefault="00180FDF" w:rsidP="00180FDF">
      <w:pPr>
        <w:bidi/>
        <w:spacing w:line="360" w:lineRule="auto"/>
        <w:rPr>
          <w:rFonts w:ascii="Simplified Arabic" w:hAnsi="Simplified Arabic" w:cs="Simplified Arabic"/>
          <w:b/>
          <w:bCs/>
          <w:sz w:val="28"/>
          <w:szCs w:val="28"/>
          <w:rtl/>
        </w:rPr>
      </w:pPr>
      <w:r w:rsidRPr="0052700F">
        <w:rPr>
          <w:rFonts w:ascii="Simplified Arabic" w:hAnsi="Simplified Arabic" w:cs="Simplified Arabic" w:hint="cs"/>
          <w:b/>
          <w:bCs/>
          <w:sz w:val="28"/>
          <w:szCs w:val="28"/>
          <w:rtl/>
        </w:rPr>
        <w:t xml:space="preserve">تقييم البرنامج: </w:t>
      </w:r>
    </w:p>
    <w:p w:rsidR="00180FDF" w:rsidRPr="00B82DF3" w:rsidRDefault="00180FDF" w:rsidP="00180FDF">
      <w:pPr>
        <w:bidi/>
        <w:spacing w:line="360" w:lineRule="auto"/>
        <w:rPr>
          <w:rFonts w:ascii="Simplified Arabic" w:hAnsi="Simplified Arabic" w:cs="Simplified Arabic"/>
          <w:sz w:val="28"/>
          <w:szCs w:val="28"/>
        </w:rPr>
      </w:pPr>
      <w:r w:rsidRPr="0052700F">
        <w:rPr>
          <w:rFonts w:ascii="Simplified Arabic" w:hAnsi="Simplified Arabic" w:cs="Simplified Arabic" w:hint="cs"/>
          <w:sz w:val="28"/>
          <w:szCs w:val="28"/>
          <w:rtl/>
        </w:rPr>
        <w:t>اعتمدت الباحثة في تقييم البرنامج على الطرق التالية:</w:t>
      </w:r>
    </w:p>
    <w:p w:rsidR="00180FDF" w:rsidRPr="0052700F"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sidRPr="0052700F">
        <w:rPr>
          <w:rFonts w:ascii="Simplified Arabic" w:hAnsi="Simplified Arabic" w:cs="Simplified Arabic" w:hint="cs"/>
          <w:sz w:val="28"/>
          <w:szCs w:val="28"/>
          <w:rtl/>
        </w:rPr>
        <w:t>المقارنة بين نتائج القياس المتحصل عليها من خلال مقياس التصورات النفسية لآباء طفل السكري</w:t>
      </w:r>
    </w:p>
    <w:p w:rsidR="00180FDF" w:rsidRPr="0052700F"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sidRPr="0052700F">
        <w:rPr>
          <w:rFonts w:ascii="Simplified Arabic" w:hAnsi="Simplified Arabic" w:cs="Simplified Arabic" w:hint="cs"/>
          <w:sz w:val="28"/>
          <w:szCs w:val="28"/>
          <w:rtl/>
        </w:rPr>
        <w:t>استمارة تقييم البرنامج من طرف الآباء ( انظر الملحق رقم(07))</w:t>
      </w:r>
    </w:p>
    <w:p w:rsidR="00180FDF" w:rsidRPr="0052700F"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sidRPr="0052700F">
        <w:rPr>
          <w:rFonts w:ascii="Simplified Arabic" w:hAnsi="Simplified Arabic" w:cs="Simplified Arabic" w:hint="cs"/>
          <w:sz w:val="28"/>
          <w:szCs w:val="28"/>
          <w:rtl/>
        </w:rPr>
        <w:t>الملاحظة المباشرة أثناء جلسات</w:t>
      </w:r>
      <w:r>
        <w:rPr>
          <w:rFonts w:ascii="Simplified Arabic" w:hAnsi="Simplified Arabic" w:cs="Simplified Arabic" w:hint="cs"/>
          <w:sz w:val="32"/>
          <w:szCs w:val="32"/>
          <w:rtl/>
        </w:rPr>
        <w:t xml:space="preserve"> </w:t>
      </w:r>
      <w:r w:rsidRPr="0052700F">
        <w:rPr>
          <w:rFonts w:ascii="Simplified Arabic" w:hAnsi="Simplified Arabic" w:cs="Simplified Arabic" w:hint="cs"/>
          <w:sz w:val="28"/>
          <w:szCs w:val="28"/>
          <w:rtl/>
        </w:rPr>
        <w:t>البرنامج العلاجي لمدى تجاوب الآباء وتفاعلهم.</w:t>
      </w:r>
    </w:p>
    <w:p w:rsidR="00180FDF" w:rsidRPr="0052700F" w:rsidRDefault="00180FDF" w:rsidP="00180FDF">
      <w:pPr>
        <w:bidi/>
        <w:spacing w:line="360" w:lineRule="auto"/>
        <w:ind w:left="360"/>
        <w:rPr>
          <w:rFonts w:ascii="Simplified Arabic" w:hAnsi="Simplified Arabic" w:cs="Simplified Arabic"/>
          <w:sz w:val="28"/>
          <w:szCs w:val="28"/>
          <w:rtl/>
        </w:rPr>
      </w:pPr>
      <w:r w:rsidRPr="0052700F">
        <w:rPr>
          <w:rFonts w:ascii="Simplified Arabic" w:hAnsi="Simplified Arabic" w:cs="Simplified Arabic" w:hint="cs"/>
          <w:b/>
          <w:bCs/>
          <w:sz w:val="28"/>
          <w:szCs w:val="28"/>
          <w:rtl/>
        </w:rPr>
        <w:t>صدق البرنامج</w:t>
      </w:r>
      <w:r w:rsidRPr="0052700F">
        <w:rPr>
          <w:rFonts w:ascii="Simplified Arabic" w:hAnsi="Simplified Arabic" w:cs="Simplified Arabic" w:hint="cs"/>
          <w:sz w:val="28"/>
          <w:szCs w:val="28"/>
          <w:rtl/>
        </w:rPr>
        <w:t>:</w:t>
      </w:r>
    </w:p>
    <w:p w:rsidR="00180FDF" w:rsidRPr="0052700F" w:rsidRDefault="00180FDF" w:rsidP="00180FDF">
      <w:pPr>
        <w:bidi/>
        <w:spacing w:line="360" w:lineRule="auto"/>
        <w:ind w:left="360"/>
        <w:jc w:val="both"/>
        <w:rPr>
          <w:rFonts w:ascii="Simplified Arabic" w:hAnsi="Simplified Arabic" w:cs="Simplified Arabic"/>
          <w:sz w:val="28"/>
          <w:szCs w:val="28"/>
          <w:rtl/>
        </w:rPr>
      </w:pPr>
      <w:r w:rsidRPr="0052700F">
        <w:rPr>
          <w:rFonts w:ascii="Simplified Arabic" w:hAnsi="Simplified Arabic" w:cs="Simplified Arabic" w:hint="cs"/>
          <w:sz w:val="28"/>
          <w:szCs w:val="28"/>
          <w:rtl/>
        </w:rPr>
        <w:lastRenderedPageBreak/>
        <w:t>تم عرض البرنامج ال</w:t>
      </w:r>
      <w:r>
        <w:rPr>
          <w:rFonts w:ascii="Simplified Arabic" w:hAnsi="Simplified Arabic" w:cs="Simplified Arabic" w:hint="cs"/>
          <w:sz w:val="28"/>
          <w:szCs w:val="28"/>
          <w:rtl/>
        </w:rPr>
        <w:t>علاجي</w:t>
      </w:r>
      <w:r w:rsidRPr="0052700F">
        <w:rPr>
          <w:rFonts w:ascii="Simplified Arabic" w:hAnsi="Simplified Arabic" w:cs="Simplified Arabic" w:hint="cs"/>
          <w:sz w:val="28"/>
          <w:szCs w:val="28"/>
          <w:rtl/>
        </w:rPr>
        <w:t xml:space="preserve"> المقترح على 05 محكمين وهم أساتذة بقسم علم النفس بجامعة وهران2 محمد بن أحمد وجامعة سعيدة دكتور مولاي الطاهر والأخصائية النفسانية بالمستشفى الجامعي لوهران، الذين قاموا بإبداء ملاحظاتهم واقتراح مجموعة من التعديلات حول محتوى البرنامج وتمثلت أهم التعديلات فيما يلي:</w:t>
      </w:r>
    </w:p>
    <w:p w:rsidR="00180FDF" w:rsidRPr="0052700F"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sidRPr="0052700F">
        <w:rPr>
          <w:rFonts w:ascii="Simplified Arabic" w:hAnsi="Simplified Arabic" w:cs="Simplified Arabic" w:hint="cs"/>
          <w:sz w:val="28"/>
          <w:szCs w:val="28"/>
          <w:rtl/>
        </w:rPr>
        <w:t>التقليص من عدد جلسات البرنامج حتى يلتزم الآباء بالحضور.</w:t>
      </w:r>
    </w:p>
    <w:p w:rsidR="00180FDF" w:rsidRPr="0052700F"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sidRPr="0052700F">
        <w:rPr>
          <w:rFonts w:ascii="Simplified Arabic" w:hAnsi="Simplified Arabic" w:cs="Simplified Arabic" w:hint="cs"/>
          <w:sz w:val="28"/>
          <w:szCs w:val="28"/>
          <w:rtl/>
        </w:rPr>
        <w:t>تقديم الجلسات النفسية على الجلسات التي توضح فيزيولوجية داء السكري.</w:t>
      </w:r>
    </w:p>
    <w:p w:rsidR="00180FDF"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sidRPr="0052700F">
        <w:rPr>
          <w:rFonts w:ascii="Simplified Arabic" w:hAnsi="Simplified Arabic" w:cs="Simplified Arabic" w:hint="cs"/>
          <w:sz w:val="28"/>
          <w:szCs w:val="28"/>
          <w:rtl/>
        </w:rPr>
        <w:t>الفصل بين أهداف الجلسة ومحتواها.</w:t>
      </w:r>
    </w:p>
    <w:p w:rsidR="00180FDF" w:rsidRPr="00C1146A" w:rsidRDefault="00180FDF" w:rsidP="00180FDF">
      <w:pPr>
        <w:bidi/>
        <w:spacing w:line="360" w:lineRule="auto"/>
        <w:rPr>
          <w:rFonts w:ascii="Simplified Arabic" w:hAnsi="Simplified Arabic" w:cs="Simplified Arabic"/>
          <w:sz w:val="28"/>
          <w:szCs w:val="28"/>
        </w:rPr>
      </w:pPr>
      <w:r>
        <w:rPr>
          <w:rFonts w:ascii="Simplified Arabic" w:hAnsi="Simplified Arabic" w:cs="Simplified Arabic" w:hint="cs"/>
          <w:b/>
          <w:bCs/>
          <w:sz w:val="28"/>
          <w:szCs w:val="28"/>
          <w:rtl/>
        </w:rPr>
        <w:t>3.</w:t>
      </w:r>
      <w:r w:rsidRPr="00C1146A">
        <w:rPr>
          <w:rFonts w:ascii="Simplified Arabic" w:hAnsi="Simplified Arabic" w:cs="Simplified Arabic" w:hint="cs"/>
          <w:b/>
          <w:bCs/>
          <w:sz w:val="28"/>
          <w:szCs w:val="28"/>
          <w:rtl/>
        </w:rPr>
        <w:t xml:space="preserve"> الدراسة العيادية الأساسية:</w:t>
      </w:r>
    </w:p>
    <w:p w:rsidR="00180FDF" w:rsidRPr="00665B5F" w:rsidRDefault="00180FDF" w:rsidP="00E46D58">
      <w:pPr>
        <w:pStyle w:val="Paragraphedeliste"/>
        <w:numPr>
          <w:ilvl w:val="1"/>
          <w:numId w:val="78"/>
        </w:numPr>
        <w:bidi/>
        <w:spacing w:after="160" w:line="360" w:lineRule="auto"/>
        <w:rPr>
          <w:rFonts w:ascii="Simplified Arabic" w:hAnsi="Simplified Arabic" w:cs="Simplified Arabic"/>
          <w:b/>
          <w:bCs/>
          <w:sz w:val="28"/>
          <w:szCs w:val="28"/>
        </w:rPr>
      </w:pPr>
      <w:r w:rsidRPr="00665B5F">
        <w:rPr>
          <w:rFonts w:ascii="Simplified Arabic" w:hAnsi="Simplified Arabic" w:cs="Simplified Arabic" w:hint="cs"/>
          <w:b/>
          <w:bCs/>
          <w:sz w:val="28"/>
          <w:szCs w:val="28"/>
          <w:rtl/>
        </w:rPr>
        <w:t>الهدف من إجراء الدراسة:</w:t>
      </w:r>
    </w:p>
    <w:p w:rsidR="00180FDF" w:rsidRPr="0052700F" w:rsidRDefault="00180FDF" w:rsidP="00E46D58">
      <w:pPr>
        <w:pStyle w:val="Paragraphedeliste"/>
        <w:numPr>
          <w:ilvl w:val="0"/>
          <w:numId w:val="71"/>
        </w:numPr>
        <w:bidi/>
        <w:spacing w:after="160" w:line="360" w:lineRule="auto"/>
        <w:rPr>
          <w:rFonts w:ascii="Simplified Arabic" w:hAnsi="Simplified Arabic" w:cs="Simplified Arabic"/>
          <w:b/>
          <w:bCs/>
          <w:sz w:val="28"/>
          <w:szCs w:val="28"/>
        </w:rPr>
      </w:pPr>
      <w:r w:rsidRPr="0052700F">
        <w:rPr>
          <w:rFonts w:ascii="Simplified Arabic" w:hAnsi="Simplified Arabic" w:cs="Simplified Arabic" w:hint="cs"/>
          <w:sz w:val="28"/>
          <w:szCs w:val="28"/>
          <w:rtl/>
        </w:rPr>
        <w:t>تطبيق أدوات الدراسة ( مقياس التصورات النفسية لآباء طفل داء السكري وشبكة الملاحظة)</w:t>
      </w:r>
    </w:p>
    <w:p w:rsidR="00180FDF" w:rsidRPr="0052700F" w:rsidRDefault="00180FDF" w:rsidP="00E46D58">
      <w:pPr>
        <w:pStyle w:val="Paragraphedeliste"/>
        <w:numPr>
          <w:ilvl w:val="0"/>
          <w:numId w:val="71"/>
        </w:numPr>
        <w:bidi/>
        <w:spacing w:after="160" w:line="360" w:lineRule="auto"/>
        <w:rPr>
          <w:rFonts w:ascii="Simplified Arabic" w:hAnsi="Simplified Arabic" w:cs="Simplified Arabic"/>
          <w:sz w:val="28"/>
          <w:szCs w:val="28"/>
        </w:rPr>
      </w:pPr>
      <w:r w:rsidRPr="0052700F">
        <w:rPr>
          <w:rFonts w:ascii="Simplified Arabic" w:hAnsi="Simplified Arabic" w:cs="Simplified Arabic" w:hint="cs"/>
          <w:sz w:val="28"/>
          <w:szCs w:val="28"/>
          <w:rtl/>
        </w:rPr>
        <w:t>اختيار عينة الدراسة الأساسية.</w:t>
      </w:r>
    </w:p>
    <w:p w:rsidR="00180FDF" w:rsidRPr="0052700F" w:rsidRDefault="00180FDF" w:rsidP="00E46D58">
      <w:pPr>
        <w:pStyle w:val="Paragraphedeliste"/>
        <w:numPr>
          <w:ilvl w:val="0"/>
          <w:numId w:val="71"/>
        </w:numPr>
        <w:bidi/>
        <w:spacing w:after="160" w:line="360" w:lineRule="auto"/>
        <w:rPr>
          <w:rFonts w:ascii="Simplified Arabic" w:hAnsi="Simplified Arabic" w:cs="Simplified Arabic"/>
          <w:b/>
          <w:bCs/>
          <w:sz w:val="28"/>
          <w:szCs w:val="28"/>
        </w:rPr>
      </w:pPr>
      <w:r w:rsidRPr="0052700F">
        <w:rPr>
          <w:rFonts w:ascii="Simplified Arabic" w:hAnsi="Simplified Arabic" w:cs="Simplified Arabic" w:hint="cs"/>
          <w:sz w:val="28"/>
          <w:szCs w:val="28"/>
          <w:rtl/>
        </w:rPr>
        <w:t>تطبيق البرنامج ال</w:t>
      </w:r>
      <w:r>
        <w:rPr>
          <w:rFonts w:ascii="Simplified Arabic" w:hAnsi="Simplified Arabic" w:cs="Simplified Arabic" w:hint="cs"/>
          <w:sz w:val="28"/>
          <w:szCs w:val="28"/>
          <w:rtl/>
        </w:rPr>
        <w:t>علاجي</w:t>
      </w:r>
      <w:r w:rsidRPr="0052700F">
        <w:rPr>
          <w:rFonts w:ascii="Simplified Arabic" w:hAnsi="Simplified Arabic" w:cs="Simplified Arabic" w:hint="cs"/>
          <w:sz w:val="28"/>
          <w:szCs w:val="28"/>
          <w:rtl/>
        </w:rPr>
        <w:t xml:space="preserve"> في إطار التربية العلاجية لضبط التصورات النفسية السلبية لآباء طفل داء السكري.</w:t>
      </w:r>
    </w:p>
    <w:p w:rsidR="00180FDF" w:rsidRPr="00665B5F" w:rsidRDefault="00180FDF" w:rsidP="00180FDF">
      <w:pPr>
        <w:bidi/>
        <w:spacing w:line="360" w:lineRule="auto"/>
        <w:rPr>
          <w:rFonts w:ascii="Simplified Arabic" w:hAnsi="Simplified Arabic" w:cs="Simplified Arabic"/>
          <w:b/>
          <w:bCs/>
          <w:sz w:val="28"/>
          <w:szCs w:val="28"/>
        </w:rPr>
      </w:pPr>
      <w:r>
        <w:rPr>
          <w:rFonts w:ascii="Simplified Arabic" w:hAnsi="Simplified Arabic" w:cs="Simplified Arabic" w:hint="cs"/>
          <w:b/>
          <w:bCs/>
          <w:sz w:val="28"/>
          <w:szCs w:val="28"/>
          <w:rtl/>
        </w:rPr>
        <w:t>2.3.</w:t>
      </w:r>
      <w:r w:rsidRPr="00665B5F">
        <w:rPr>
          <w:rFonts w:ascii="Simplified Arabic" w:hAnsi="Simplified Arabic" w:cs="Simplified Arabic" w:hint="cs"/>
          <w:b/>
          <w:bCs/>
          <w:sz w:val="28"/>
          <w:szCs w:val="28"/>
          <w:rtl/>
        </w:rPr>
        <w:t xml:space="preserve">زمان ومكان إجراء الدراسة العيادية الأساسية: </w:t>
      </w:r>
    </w:p>
    <w:p w:rsidR="00180FDF" w:rsidRDefault="00180FDF" w:rsidP="00180FDF">
      <w:pPr>
        <w:bidi/>
        <w:spacing w:line="360" w:lineRule="auto"/>
        <w:rPr>
          <w:rFonts w:ascii="Simplified Arabic" w:hAnsi="Simplified Arabic" w:cs="Simplified Arabic"/>
          <w:sz w:val="28"/>
          <w:szCs w:val="28"/>
          <w:rtl/>
        </w:rPr>
      </w:pPr>
      <w:r w:rsidRPr="0052700F">
        <w:rPr>
          <w:rFonts w:ascii="Simplified Arabic" w:hAnsi="Simplified Arabic" w:cs="Simplified Arabic" w:hint="cs"/>
          <w:sz w:val="28"/>
          <w:szCs w:val="28"/>
          <w:rtl/>
        </w:rPr>
        <w:t>تم إجراء الدراسة الأساسية في الفترة الممتدة من شهر نوفمبر 2023 إلى غاية شهر مارس 2024، وذلك في عيادة طب الأطفال أميكال ك</w:t>
      </w:r>
      <w:r>
        <w:rPr>
          <w:rFonts w:ascii="Simplified Arabic" w:hAnsi="Simplified Arabic" w:cs="Simplified Arabic" w:hint="cs"/>
          <w:sz w:val="28"/>
          <w:szCs w:val="28"/>
          <w:rtl/>
        </w:rPr>
        <w:t>ابرال -وهران-.</w:t>
      </w:r>
    </w:p>
    <w:p w:rsidR="00180FDF" w:rsidRPr="00665B5F" w:rsidRDefault="00180FDF" w:rsidP="00180FDF">
      <w:pPr>
        <w:bidi/>
        <w:spacing w:line="360" w:lineRule="auto"/>
        <w:rPr>
          <w:rFonts w:ascii="Simplified Arabic" w:hAnsi="Simplified Arabic" w:cs="Simplified Arabic"/>
          <w:sz w:val="28"/>
          <w:szCs w:val="28"/>
        </w:rPr>
      </w:pPr>
      <w:r>
        <w:rPr>
          <w:rFonts w:ascii="Simplified Arabic" w:hAnsi="Simplified Arabic" w:cs="Simplified Arabic" w:hint="cs"/>
          <w:b/>
          <w:bCs/>
          <w:sz w:val="28"/>
          <w:szCs w:val="28"/>
          <w:rtl/>
        </w:rPr>
        <w:t>3.3.</w:t>
      </w:r>
      <w:r w:rsidRPr="00665B5F">
        <w:rPr>
          <w:rFonts w:ascii="Simplified Arabic" w:hAnsi="Simplified Arabic" w:cs="Simplified Arabic" w:hint="cs"/>
          <w:b/>
          <w:bCs/>
          <w:sz w:val="28"/>
          <w:szCs w:val="28"/>
          <w:rtl/>
        </w:rPr>
        <w:t>عينة الدراسة العيادية الأساسية ومواصفاتها</w:t>
      </w:r>
      <w:r w:rsidRPr="00665B5F">
        <w:rPr>
          <w:rFonts w:ascii="Simplified Arabic" w:hAnsi="Simplified Arabic" w:cs="Simplified Arabic" w:hint="cs"/>
          <w:sz w:val="28"/>
          <w:szCs w:val="28"/>
          <w:rtl/>
        </w:rPr>
        <w:t>:</w:t>
      </w:r>
    </w:p>
    <w:p w:rsidR="00180FDF" w:rsidRDefault="00180FDF" w:rsidP="00180FDF">
      <w:p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lastRenderedPageBreak/>
        <w:t>سيتم في هذه الدراسة اختيار 4 حالات (أم وأب) وذلك بطريقة مقصودة، بهدف تطبيق البرنامج العلاجي المقترح ورُوعي في اختيارهم المعايير التالية:</w:t>
      </w:r>
    </w:p>
    <w:p w:rsidR="00180FDF" w:rsidRDefault="00180FDF" w:rsidP="00E46D58">
      <w:pPr>
        <w:pStyle w:val="Paragraphedeliste"/>
        <w:numPr>
          <w:ilvl w:val="0"/>
          <w:numId w:val="72"/>
        </w:numPr>
        <w:bidi/>
        <w:spacing w:after="160" w:line="360" w:lineRule="auto"/>
        <w:rPr>
          <w:rFonts w:ascii="Simplified Arabic" w:hAnsi="Simplified Arabic" w:cs="Simplified Arabic"/>
          <w:sz w:val="28"/>
          <w:szCs w:val="28"/>
        </w:rPr>
      </w:pPr>
      <w:r>
        <w:rPr>
          <w:rFonts w:ascii="Simplified Arabic" w:hAnsi="Simplified Arabic" w:cs="Simplified Arabic" w:hint="cs"/>
          <w:sz w:val="28"/>
          <w:szCs w:val="28"/>
          <w:rtl/>
        </w:rPr>
        <w:t>أن يكونا أب وأم لطفل مصاب بداء السكري.</w:t>
      </w:r>
    </w:p>
    <w:p w:rsidR="00180FDF" w:rsidRDefault="00180FDF" w:rsidP="00E46D58">
      <w:pPr>
        <w:pStyle w:val="Paragraphedeliste"/>
        <w:numPr>
          <w:ilvl w:val="0"/>
          <w:numId w:val="72"/>
        </w:numPr>
        <w:bidi/>
        <w:spacing w:after="160" w:line="360" w:lineRule="auto"/>
        <w:rPr>
          <w:rFonts w:ascii="Simplified Arabic" w:hAnsi="Simplified Arabic" w:cs="Simplified Arabic"/>
          <w:sz w:val="28"/>
          <w:szCs w:val="28"/>
        </w:rPr>
      </w:pPr>
      <w:r>
        <w:rPr>
          <w:rFonts w:ascii="Simplified Arabic" w:hAnsi="Simplified Arabic" w:cs="Simplified Arabic" w:hint="cs"/>
          <w:sz w:val="28"/>
          <w:szCs w:val="28"/>
          <w:rtl/>
        </w:rPr>
        <w:t>أن يتراوح عمر الطفل بين 5- 9 سنوات.</w:t>
      </w:r>
    </w:p>
    <w:p w:rsidR="00180FDF" w:rsidRPr="0047552D" w:rsidRDefault="00180FDF" w:rsidP="00E46D58">
      <w:pPr>
        <w:pStyle w:val="Paragraphedeliste"/>
        <w:numPr>
          <w:ilvl w:val="0"/>
          <w:numId w:val="72"/>
        </w:numPr>
        <w:bidi/>
        <w:spacing w:after="160" w:line="360" w:lineRule="auto"/>
        <w:rPr>
          <w:rFonts w:ascii="Simplified Arabic" w:hAnsi="Simplified Arabic" w:cs="Simplified Arabic"/>
          <w:sz w:val="28"/>
          <w:szCs w:val="28"/>
          <w:rtl/>
        </w:rPr>
      </w:pPr>
      <w:r>
        <w:rPr>
          <w:rFonts w:ascii="Simplified Arabic" w:hAnsi="Simplified Arabic" w:cs="Simplified Arabic" w:hint="cs"/>
          <w:sz w:val="28"/>
          <w:szCs w:val="28"/>
          <w:rtl/>
        </w:rPr>
        <w:t>يتابعا علاج طفلهما بعيادة طب الأطفال أميكال كابرال -وهران-.</w:t>
      </w:r>
    </w:p>
    <w:p w:rsidR="00180FDF" w:rsidRPr="008E27A4" w:rsidRDefault="00180FDF" w:rsidP="00E46D58">
      <w:pPr>
        <w:pStyle w:val="Paragraphedeliste"/>
        <w:numPr>
          <w:ilvl w:val="0"/>
          <w:numId w:val="80"/>
        </w:numPr>
        <w:bidi/>
        <w:spacing w:after="160" w:line="360" w:lineRule="auto"/>
        <w:rPr>
          <w:rFonts w:ascii="Simplified Arabic" w:hAnsi="Simplified Arabic" w:cs="Simplified Arabic"/>
          <w:b/>
          <w:bCs/>
          <w:sz w:val="28"/>
          <w:szCs w:val="28"/>
          <w:rtl/>
        </w:rPr>
      </w:pPr>
      <w:r w:rsidRPr="008E27A4">
        <w:rPr>
          <w:rFonts w:ascii="Simplified Arabic" w:hAnsi="Simplified Arabic" w:cs="Simplified Arabic" w:hint="cs"/>
          <w:b/>
          <w:bCs/>
          <w:sz w:val="28"/>
          <w:szCs w:val="28"/>
          <w:rtl/>
        </w:rPr>
        <w:t>صعوبات الدراسة:</w:t>
      </w:r>
    </w:p>
    <w:p w:rsidR="00180FDF" w:rsidRDefault="00180FDF" w:rsidP="00180FDF">
      <w:p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إن أول صعوبة واجهتنا في الدراسة الحالية تمثلت في:</w:t>
      </w:r>
    </w:p>
    <w:p w:rsidR="00180FDF"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sidRPr="00046333">
        <w:rPr>
          <w:rFonts w:ascii="Simplified Arabic" w:hAnsi="Simplified Arabic" w:cs="Simplified Arabic" w:hint="cs"/>
          <w:sz w:val="28"/>
          <w:szCs w:val="28"/>
          <w:rtl/>
        </w:rPr>
        <w:t>عدم التزام الحالات التي تواصلنا معها في بداية الدراسة بالمواعيد المبرمجة بحكم أنهم لا يعيشون في ولاية وهران</w:t>
      </w:r>
      <w:r>
        <w:rPr>
          <w:rFonts w:ascii="Simplified Arabic" w:hAnsi="Simplified Arabic" w:cs="Simplified Arabic" w:hint="cs"/>
          <w:sz w:val="28"/>
          <w:szCs w:val="28"/>
          <w:rtl/>
        </w:rPr>
        <w:t>.</w:t>
      </w:r>
    </w:p>
    <w:p w:rsidR="00180FDF" w:rsidRPr="00AD7D52"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Pr>
          <w:rFonts w:ascii="Simplified Arabic" w:hAnsi="Simplified Arabic" w:cs="Simplified Arabic" w:hint="cs"/>
          <w:sz w:val="28"/>
          <w:szCs w:val="28"/>
          <w:rtl/>
        </w:rPr>
        <w:t>صعوبة في حجز قاعة لتعليم مرضى داء السكري، هذا ما دفعنا إلى تغيير مكان إجراء الدراسة الأساسية من مصلحة طب الأطفال (</w:t>
      </w:r>
      <w:r>
        <w:rPr>
          <w:rFonts w:ascii="Simplified Arabic" w:hAnsi="Simplified Arabic" w:cs="Simplified Arabic"/>
          <w:sz w:val="28"/>
          <w:szCs w:val="28"/>
        </w:rPr>
        <w:t>Marfan</w:t>
      </w:r>
      <w:r>
        <w:rPr>
          <w:rFonts w:ascii="Simplified Arabic" w:hAnsi="Simplified Arabic" w:cs="Simplified Arabic" w:hint="cs"/>
          <w:sz w:val="28"/>
          <w:szCs w:val="28"/>
          <w:rtl/>
        </w:rPr>
        <w:t>) إلى عيادة طب الأطفال أميكال كابرال.</w:t>
      </w:r>
    </w:p>
    <w:p w:rsidR="00180FDF" w:rsidRPr="00AD7D52"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Pr>
          <w:rFonts w:ascii="Simplified Arabic" w:hAnsi="Simplified Arabic" w:cs="Simplified Arabic" w:hint="cs"/>
          <w:sz w:val="28"/>
          <w:szCs w:val="28"/>
          <w:rtl/>
        </w:rPr>
        <w:t>حالات الدراسة في مصلحة طب الأطفال (</w:t>
      </w:r>
      <w:r>
        <w:rPr>
          <w:rFonts w:ascii="Simplified Arabic" w:hAnsi="Simplified Arabic" w:cs="Simplified Arabic"/>
          <w:sz w:val="28"/>
          <w:szCs w:val="28"/>
        </w:rPr>
        <w:t>Marfan</w:t>
      </w:r>
      <w:r>
        <w:rPr>
          <w:rFonts w:ascii="Simplified Arabic" w:hAnsi="Simplified Arabic" w:cs="Simplified Arabic" w:hint="cs"/>
          <w:sz w:val="28"/>
          <w:szCs w:val="28"/>
          <w:rtl/>
        </w:rPr>
        <w:t>) ضئيل مقارنة مع عيادة طب الأطفال أميكال كابرال.</w:t>
      </w:r>
    </w:p>
    <w:p w:rsidR="00180FDF" w:rsidRPr="00AD7D52" w:rsidRDefault="00180FDF" w:rsidP="00E46D58">
      <w:pPr>
        <w:pStyle w:val="Paragraphedeliste"/>
        <w:numPr>
          <w:ilvl w:val="0"/>
          <w:numId w:val="62"/>
        </w:numPr>
        <w:bidi/>
        <w:spacing w:after="160" w:line="360" w:lineRule="auto"/>
        <w:rPr>
          <w:rFonts w:ascii="Simplified Arabic" w:hAnsi="Simplified Arabic" w:cs="Simplified Arabic"/>
          <w:sz w:val="28"/>
          <w:szCs w:val="28"/>
        </w:rPr>
      </w:pPr>
      <w:r>
        <w:rPr>
          <w:rFonts w:ascii="Simplified Arabic" w:hAnsi="Simplified Arabic" w:cs="Simplified Arabic" w:hint="cs"/>
          <w:sz w:val="28"/>
          <w:szCs w:val="28"/>
          <w:rtl/>
        </w:rPr>
        <w:t>عدم توفر أخصائي تغذية على مستوى مصلحة طب الأطفال (</w:t>
      </w:r>
      <w:r>
        <w:rPr>
          <w:rFonts w:ascii="Simplified Arabic" w:hAnsi="Simplified Arabic" w:cs="Simplified Arabic"/>
          <w:sz w:val="28"/>
          <w:szCs w:val="28"/>
        </w:rPr>
        <w:t>Marfan</w:t>
      </w:r>
      <w:r>
        <w:rPr>
          <w:rFonts w:ascii="Simplified Arabic" w:hAnsi="Simplified Arabic" w:cs="Simplified Arabic" w:hint="cs"/>
          <w:sz w:val="28"/>
          <w:szCs w:val="28"/>
          <w:rtl/>
        </w:rPr>
        <w:t>).</w:t>
      </w:r>
    </w:p>
    <w:p w:rsidR="00180FDF" w:rsidRPr="00180FDF" w:rsidRDefault="00180FDF" w:rsidP="00E46D58">
      <w:pPr>
        <w:pStyle w:val="Paragraphedeliste"/>
        <w:numPr>
          <w:ilvl w:val="0"/>
          <w:numId w:val="62"/>
        </w:numPr>
        <w:bidi/>
        <w:spacing w:after="160" w:line="360" w:lineRule="auto"/>
        <w:rPr>
          <w:rFonts w:ascii="Simplified Arabic" w:hAnsi="Simplified Arabic" w:cs="Simplified Arabic"/>
          <w:sz w:val="28"/>
          <w:szCs w:val="28"/>
          <w:rtl/>
        </w:rPr>
      </w:pPr>
      <w:r>
        <w:rPr>
          <w:rFonts w:ascii="Simplified Arabic" w:hAnsi="Simplified Arabic" w:cs="Simplified Arabic" w:hint="cs"/>
          <w:sz w:val="28"/>
          <w:szCs w:val="28"/>
          <w:rtl/>
        </w:rPr>
        <w:t>لم يتم إجراء تقييم تتبعي مع حالة من حالات الدراسة الأساسية بسبب إجرائها عملية جراحية.</w:t>
      </w:r>
      <w:r w:rsidRPr="00046333">
        <w:rPr>
          <w:rFonts w:ascii="Simplified Arabic" w:hAnsi="Simplified Arabic" w:cs="Simplified Arabic" w:hint="cs"/>
          <w:sz w:val="28"/>
          <w:szCs w:val="28"/>
          <w:rtl/>
        </w:rPr>
        <w:t xml:space="preserve">   </w:t>
      </w:r>
    </w:p>
    <w:p w:rsidR="00180FDF" w:rsidRDefault="00180FDF" w:rsidP="00180FDF">
      <w:pPr>
        <w:bidi/>
        <w:spacing w:line="360" w:lineRule="auto"/>
        <w:rPr>
          <w:rFonts w:ascii="Simplified Arabic" w:hAnsi="Simplified Arabic" w:cs="Simplified Arabic"/>
          <w:b/>
          <w:bCs/>
          <w:sz w:val="28"/>
          <w:szCs w:val="28"/>
          <w:rtl/>
        </w:rPr>
      </w:pPr>
    </w:p>
    <w:p w:rsidR="0036775D" w:rsidRDefault="0036775D" w:rsidP="00180FDF">
      <w:pPr>
        <w:bidi/>
        <w:spacing w:line="360" w:lineRule="auto"/>
        <w:rPr>
          <w:rFonts w:ascii="Simplified Arabic" w:hAnsi="Simplified Arabic" w:cs="Simplified Arabic"/>
          <w:b/>
          <w:bCs/>
          <w:sz w:val="28"/>
          <w:szCs w:val="28"/>
        </w:rPr>
      </w:pPr>
    </w:p>
    <w:p w:rsidR="00180FDF" w:rsidRDefault="00180FDF" w:rsidP="0036775D">
      <w:pPr>
        <w:bidi/>
        <w:spacing w:line="360" w:lineRule="auto"/>
        <w:rPr>
          <w:rFonts w:ascii="Simplified Arabic" w:hAnsi="Simplified Arabic" w:cs="Simplified Arabic"/>
          <w:b/>
          <w:bCs/>
          <w:sz w:val="28"/>
          <w:szCs w:val="28"/>
          <w:rtl/>
        </w:rPr>
      </w:pPr>
      <w:r w:rsidRPr="00F54C4F">
        <w:rPr>
          <w:rFonts w:ascii="Simplified Arabic" w:hAnsi="Simplified Arabic" w:cs="Simplified Arabic" w:hint="cs"/>
          <w:b/>
          <w:bCs/>
          <w:sz w:val="28"/>
          <w:szCs w:val="28"/>
          <w:rtl/>
        </w:rPr>
        <w:lastRenderedPageBreak/>
        <w:t>خلاصة الفصل:</w:t>
      </w:r>
    </w:p>
    <w:p w:rsidR="00180FDF" w:rsidRDefault="00180FDF" w:rsidP="00180FDF">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تناولنا في هذا الفصل الإجراءات المنهجية والتي تعتبر جزء مهما في أي دراسة علمية، حيث يتم تحديد الأدوات التي سيتم استخدامها لضبط المتغيرات والتحكم فيها، مما يضمن دقة النتائج ومن ثم يليه فصل عرض نتائج دراسة الحالات ومناقشتها.</w:t>
      </w:r>
    </w:p>
    <w:p w:rsidR="00180FDF" w:rsidRPr="00AD7D52" w:rsidRDefault="00180FDF" w:rsidP="00180FDF">
      <w:pPr>
        <w:bidi/>
        <w:spacing w:line="360" w:lineRule="auto"/>
        <w:rPr>
          <w:rFonts w:ascii="Simplified Arabic" w:hAnsi="Simplified Arabic" w:cs="Simplified Arabic"/>
          <w:sz w:val="28"/>
          <w:szCs w:val="28"/>
          <w:rtl/>
        </w:rPr>
      </w:pPr>
    </w:p>
    <w:p w:rsidR="00180FDF" w:rsidRPr="00085952" w:rsidRDefault="00180FDF" w:rsidP="00180FDF">
      <w:pPr>
        <w:bidi/>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lang w:bidi="ar-DZ"/>
        </w:rPr>
        <w:t xml:space="preserve"> </w:t>
      </w:r>
    </w:p>
    <w:p w:rsidR="00553A91" w:rsidRPr="00085952" w:rsidRDefault="00553A91" w:rsidP="001213AE">
      <w:pPr>
        <w:bidi/>
        <w:spacing w:after="0" w:line="240" w:lineRule="auto"/>
        <w:jc w:val="both"/>
        <w:rPr>
          <w:rFonts w:ascii="Simplified Arabic" w:hAnsi="Simplified Arabic" w:cs="Simplified Arabic"/>
          <w:sz w:val="28"/>
          <w:szCs w:val="28"/>
        </w:rPr>
        <w:sectPr w:rsidR="00553A91" w:rsidRPr="00085952" w:rsidSect="00325E92">
          <w:headerReference w:type="default" r:id="rId30"/>
          <w:footerReference w:type="default" r:id="rId31"/>
          <w:pgSz w:w="11906" w:h="16838"/>
          <w:pgMar w:top="1418" w:right="1418" w:bottom="1418" w:left="1418" w:header="709" w:footer="709" w:gutter="284"/>
          <w:pgNumType w:start="92"/>
          <w:cols w:space="708"/>
          <w:rtlGutter/>
          <w:docGrid w:linePitch="360"/>
        </w:sectPr>
      </w:pPr>
    </w:p>
    <w:p w:rsidR="00EB2F0D" w:rsidRDefault="00EB2F0D" w:rsidP="00EB2F0D">
      <w:pPr>
        <w:bidi/>
        <w:rPr>
          <w:rFonts w:ascii="Simplified Arabic" w:hAnsi="Simplified Arabic" w:cs="Simplified Arabic"/>
          <w:sz w:val="28"/>
          <w:szCs w:val="28"/>
          <w:rtl/>
        </w:rPr>
      </w:pPr>
    </w:p>
    <w:p w:rsidR="00EB2F0D" w:rsidRDefault="00EB2F0D" w:rsidP="00EB2F0D">
      <w:pPr>
        <w:bidi/>
        <w:rPr>
          <w:rFonts w:ascii="Simplified Arabic" w:hAnsi="Simplified Arabic" w:cs="Simplified Arabic"/>
          <w:sz w:val="28"/>
          <w:szCs w:val="28"/>
          <w:rtl/>
        </w:rPr>
      </w:pPr>
    </w:p>
    <w:p w:rsidR="00EB2F0D" w:rsidRPr="00A56C88" w:rsidRDefault="00E73B0F" w:rsidP="00EB2F0D">
      <w:pPr>
        <w:bidi/>
        <w:rPr>
          <w:rFonts w:ascii="Simplified Arabic" w:hAnsi="Simplified Arabic" w:cs="Simplified Arabic"/>
          <w:sz w:val="28"/>
          <w:szCs w:val="28"/>
        </w:rPr>
      </w:pPr>
      <w:r>
        <w:rPr>
          <w:rFonts w:ascii="Simplified Arabic" w:hAnsi="Simplified Arabic" w:cs="Simplified Arabic"/>
          <w:noProof/>
          <w:sz w:val="28"/>
          <w:szCs w:val="28"/>
          <w:lang w:bidi="ar-DZ"/>
        </w:rPr>
        <w:pict>
          <v:roundrect id="_x0000_s1524" style="position:absolute;left:0;text-align:left;margin-left:67.9pt;margin-top:23.65pt;width:304.5pt;height:418.5pt;z-index:2523151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" fillcolor="white [3212]" strokecolor="#243f60 [1604]" strokeweight="1pt">
            <v:stroke joinstyle="miter"/>
            <v:textbox>
              <w:txbxContent>
                <w:p w:rsidR="00E73B0F" w:rsidRPr="00C824C0" w:rsidRDefault="00E73B0F" w:rsidP="00EB2F0D">
                  <w:pPr>
                    <w:bidi/>
                    <w:rPr>
                      <w:rFonts w:ascii="Simplified Arabic" w:hAnsi="Simplified Arabic" w:cs="Simplified Arabic"/>
                      <w:b/>
                      <w:bCs/>
                      <w:color w:val="000000" w:themeColor="text1"/>
                      <w:sz w:val="40"/>
                      <w:szCs w:val="40"/>
                    </w:rPr>
                  </w:pPr>
                  <w:r w:rsidRPr="00A56C88">
                    <w:rPr>
                      <w:rFonts w:ascii="Simplified Arabic" w:hAnsi="Simplified Arabic" w:cs="Simplified Arabic"/>
                      <w:b/>
                      <w:bCs/>
                      <w:color w:val="000000" w:themeColor="text1"/>
                      <w:sz w:val="40"/>
                      <w:szCs w:val="40"/>
                      <w:rtl/>
                    </w:rPr>
                    <w:t>الفصل</w:t>
                  </w:r>
                  <w:r w:rsidRPr="00A56C88">
                    <w:rPr>
                      <w:rFonts w:ascii="Simplified Arabic" w:hAnsi="Simplified Arabic" w:cs="Simplified Arabic" w:hint="cs"/>
                      <w:b/>
                      <w:bCs/>
                      <w:color w:val="000000" w:themeColor="text1"/>
                      <w:sz w:val="40"/>
                      <w:szCs w:val="40"/>
                      <w:rtl/>
                    </w:rPr>
                    <w:t xml:space="preserve"> السادس: </w:t>
                  </w:r>
                  <w:r>
                    <w:rPr>
                      <w:rFonts w:ascii="Simplified Arabic" w:hAnsi="Simplified Arabic" w:cs="Simplified Arabic" w:hint="cs"/>
                      <w:b/>
                      <w:bCs/>
                      <w:color w:val="000000" w:themeColor="text1"/>
                      <w:sz w:val="40"/>
                      <w:szCs w:val="40"/>
                      <w:rtl/>
                    </w:rPr>
                    <w:t xml:space="preserve">نتائج الدراسة العيادية الأساسية </w:t>
                  </w:r>
                </w:p>
                <w:p w:rsidR="00E73B0F" w:rsidRPr="00A56C88" w:rsidRDefault="00E73B0F" w:rsidP="00E46D58">
                  <w:pPr>
                    <w:pStyle w:val="Paragraphedeliste"/>
                    <w:numPr>
                      <w:ilvl w:val="0"/>
                      <w:numId w:val="81"/>
                    </w:numPr>
                    <w:bidi/>
                    <w:spacing w:after="160" w:line="259" w:lineRule="auto"/>
                    <w:rPr>
                      <w:rFonts w:ascii="Simplified Arabic" w:hAnsi="Simplified Arabic" w:cs="Simplified Arabic"/>
                      <w:color w:val="000000" w:themeColor="text1"/>
                      <w:sz w:val="40"/>
                      <w:szCs w:val="40"/>
                    </w:rPr>
                  </w:pPr>
                  <w:r>
                    <w:rPr>
                      <w:rFonts w:ascii="Simplified Arabic" w:hAnsi="Simplified Arabic" w:cs="Simplified Arabic" w:hint="cs"/>
                      <w:color w:val="000000" w:themeColor="text1"/>
                      <w:sz w:val="40"/>
                      <w:szCs w:val="40"/>
                      <w:rtl/>
                    </w:rPr>
                    <w:t xml:space="preserve">دراسة </w:t>
                  </w:r>
                  <w:r w:rsidRPr="00A56C88">
                    <w:rPr>
                      <w:rFonts w:ascii="Simplified Arabic" w:hAnsi="Simplified Arabic" w:cs="Simplified Arabic" w:hint="cs"/>
                      <w:color w:val="000000" w:themeColor="text1"/>
                      <w:sz w:val="40"/>
                      <w:szCs w:val="40"/>
                      <w:rtl/>
                    </w:rPr>
                    <w:t>الحالة الأولى</w:t>
                  </w:r>
                </w:p>
                <w:p w:rsidR="00E73B0F" w:rsidRPr="00A56C88" w:rsidRDefault="00E73B0F" w:rsidP="00E46D58">
                  <w:pPr>
                    <w:pStyle w:val="Paragraphedeliste"/>
                    <w:numPr>
                      <w:ilvl w:val="0"/>
                      <w:numId w:val="81"/>
                    </w:numPr>
                    <w:bidi/>
                    <w:spacing w:after="160" w:line="259" w:lineRule="auto"/>
                    <w:rPr>
                      <w:rFonts w:ascii="Simplified Arabic" w:hAnsi="Simplified Arabic" w:cs="Simplified Arabic"/>
                      <w:color w:val="000000" w:themeColor="text1"/>
                      <w:sz w:val="40"/>
                      <w:szCs w:val="40"/>
                    </w:rPr>
                  </w:pPr>
                  <w:r>
                    <w:rPr>
                      <w:rFonts w:ascii="Simplified Arabic" w:hAnsi="Simplified Arabic" w:cs="Simplified Arabic" w:hint="cs"/>
                      <w:color w:val="000000" w:themeColor="text1"/>
                      <w:sz w:val="40"/>
                      <w:szCs w:val="40"/>
                      <w:rtl/>
                    </w:rPr>
                    <w:t xml:space="preserve">دراسة </w:t>
                  </w:r>
                  <w:r w:rsidRPr="00A56C88">
                    <w:rPr>
                      <w:rFonts w:ascii="Simplified Arabic" w:hAnsi="Simplified Arabic" w:cs="Simplified Arabic" w:hint="cs"/>
                      <w:color w:val="000000" w:themeColor="text1"/>
                      <w:sz w:val="40"/>
                      <w:szCs w:val="40"/>
                      <w:rtl/>
                    </w:rPr>
                    <w:t>الحالة الثانية</w:t>
                  </w:r>
                </w:p>
                <w:p w:rsidR="00E73B0F" w:rsidRPr="00A56C88" w:rsidRDefault="00E73B0F" w:rsidP="00E46D58">
                  <w:pPr>
                    <w:pStyle w:val="Paragraphedeliste"/>
                    <w:numPr>
                      <w:ilvl w:val="0"/>
                      <w:numId w:val="81"/>
                    </w:numPr>
                    <w:bidi/>
                    <w:spacing w:after="160" w:line="259" w:lineRule="auto"/>
                    <w:rPr>
                      <w:rFonts w:ascii="Simplified Arabic" w:hAnsi="Simplified Arabic" w:cs="Simplified Arabic"/>
                      <w:color w:val="000000" w:themeColor="text1"/>
                      <w:sz w:val="40"/>
                      <w:szCs w:val="40"/>
                    </w:rPr>
                  </w:pPr>
                  <w:r>
                    <w:rPr>
                      <w:rFonts w:ascii="Simplified Arabic" w:hAnsi="Simplified Arabic" w:cs="Simplified Arabic" w:hint="cs"/>
                      <w:color w:val="000000" w:themeColor="text1"/>
                      <w:sz w:val="40"/>
                      <w:szCs w:val="40"/>
                      <w:rtl/>
                    </w:rPr>
                    <w:t xml:space="preserve">دراسة </w:t>
                  </w:r>
                  <w:r w:rsidRPr="00A56C88">
                    <w:rPr>
                      <w:rFonts w:ascii="Simplified Arabic" w:hAnsi="Simplified Arabic" w:cs="Simplified Arabic" w:hint="cs"/>
                      <w:color w:val="000000" w:themeColor="text1"/>
                      <w:sz w:val="40"/>
                      <w:szCs w:val="40"/>
                      <w:rtl/>
                    </w:rPr>
                    <w:t>الحالة الثالثة</w:t>
                  </w:r>
                </w:p>
                <w:p w:rsidR="00E73B0F" w:rsidRPr="00A56C88" w:rsidRDefault="00E73B0F" w:rsidP="00E46D58">
                  <w:pPr>
                    <w:pStyle w:val="Paragraphedeliste"/>
                    <w:numPr>
                      <w:ilvl w:val="0"/>
                      <w:numId w:val="81"/>
                    </w:numPr>
                    <w:bidi/>
                    <w:spacing w:after="160" w:line="259" w:lineRule="auto"/>
                    <w:rPr>
                      <w:rFonts w:ascii="Simplified Arabic" w:hAnsi="Simplified Arabic" w:cs="Simplified Arabic"/>
                      <w:color w:val="000000" w:themeColor="text1"/>
                      <w:sz w:val="40"/>
                      <w:szCs w:val="40"/>
                    </w:rPr>
                  </w:pPr>
                  <w:r>
                    <w:rPr>
                      <w:rFonts w:ascii="Simplified Arabic" w:hAnsi="Simplified Arabic" w:cs="Simplified Arabic" w:hint="cs"/>
                      <w:color w:val="000000" w:themeColor="text1"/>
                      <w:sz w:val="40"/>
                      <w:szCs w:val="40"/>
                      <w:rtl/>
                    </w:rPr>
                    <w:t xml:space="preserve">دراسة </w:t>
                  </w:r>
                  <w:r w:rsidRPr="00A56C88">
                    <w:rPr>
                      <w:rFonts w:ascii="Simplified Arabic" w:hAnsi="Simplified Arabic" w:cs="Simplified Arabic" w:hint="cs"/>
                      <w:color w:val="000000" w:themeColor="text1"/>
                      <w:sz w:val="40"/>
                      <w:szCs w:val="40"/>
                      <w:rtl/>
                    </w:rPr>
                    <w:t>الحالة الرابعة</w:t>
                  </w:r>
                </w:p>
              </w:txbxContent>
            </v:textbox>
          </v:roundrect>
        </w:pict>
      </w:r>
    </w:p>
    <w:p w:rsidR="00553A91" w:rsidRPr="00B136B8" w:rsidRDefault="00EB2F0D" w:rsidP="00B136B8">
      <w:pPr>
        <w:bidi/>
        <w:spacing w:after="0" w:line="240" w:lineRule="auto"/>
        <w:ind w:left="1131"/>
        <w:jc w:val="both"/>
        <w:rPr>
          <w:rFonts w:ascii="Simplified Arabic" w:hAnsi="Simplified Arabic" w:cs="Simplified Arabic"/>
          <w:rtl/>
          <w:lang w:bidi="ar-DZ"/>
        </w:rPr>
      </w:pPr>
      <w:r>
        <w:rPr>
          <w:rFonts w:ascii="Simplified Arabic" w:hAnsi="Simplified Arabic" w:cs="Simplified Arabic" w:hint="cs"/>
          <w:b/>
          <w:bCs/>
          <w:sz w:val="28"/>
          <w:szCs w:val="28"/>
          <w:rtl/>
          <w:lang w:bidi="ar-DZ"/>
        </w:rPr>
        <w:t xml:space="preserve"> </w:t>
      </w:r>
    </w:p>
    <w:p w:rsidR="00DB1FDC" w:rsidRPr="00DB1FDC" w:rsidRDefault="00DB1FDC" w:rsidP="00DB1FDC">
      <w:pPr>
        <w:bidi/>
        <w:spacing w:after="0" w:line="240" w:lineRule="auto"/>
        <w:ind w:left="1131"/>
        <w:jc w:val="both"/>
        <w:rPr>
          <w:rFonts w:ascii="Simplified Arabic" w:hAnsi="Simplified Arabic" w:cs="Simplified Arabic"/>
          <w:sz w:val="24"/>
          <w:szCs w:val="24"/>
          <w:lang w:bidi="ar-DZ"/>
        </w:rPr>
        <w:sectPr w:rsidR="00DB1FDC" w:rsidRPr="00DB1FDC" w:rsidSect="00553A91">
          <w:headerReference w:type="default" r:id="rId32"/>
          <w:footerReference w:type="default" r:id="rId33"/>
          <w:pgSz w:w="11906" w:h="16838"/>
          <w:pgMar w:top="1418" w:right="1418" w:bottom="1418" w:left="1418" w:header="709" w:footer="709" w:gutter="284"/>
          <w:pgNumType w:start="77"/>
          <w:cols w:space="708"/>
          <w:rtlGutter/>
          <w:docGrid w:linePitch="360"/>
        </w:sectPr>
      </w:pPr>
    </w:p>
    <w:p w:rsidR="001A711E" w:rsidRPr="00956780" w:rsidRDefault="001A711E" w:rsidP="001A711E">
      <w:pPr>
        <w:bidi/>
        <w:spacing w:line="360" w:lineRule="auto"/>
        <w:jc w:val="both"/>
        <w:rPr>
          <w:rtl/>
        </w:rPr>
      </w:pPr>
      <w:r w:rsidRPr="00880E93">
        <w:rPr>
          <w:rFonts w:ascii="Simplified Arabic" w:hAnsi="Simplified Arabic" w:cs="Simplified Arabic" w:hint="cs"/>
          <w:b/>
          <w:bCs/>
          <w:color w:val="000000" w:themeColor="text1"/>
          <w:sz w:val="28"/>
          <w:szCs w:val="28"/>
          <w:rtl/>
        </w:rPr>
        <w:lastRenderedPageBreak/>
        <w:t xml:space="preserve">التقرير السيكولوجي </w:t>
      </w:r>
      <w:r>
        <w:rPr>
          <w:rFonts w:ascii="Simplified Arabic" w:hAnsi="Simplified Arabic" w:cs="Simplified Arabic" w:hint="cs"/>
          <w:b/>
          <w:bCs/>
          <w:sz w:val="28"/>
          <w:szCs w:val="28"/>
          <w:rtl/>
        </w:rPr>
        <w:t>العلاجي ل</w:t>
      </w:r>
      <w:r w:rsidRPr="004B7875">
        <w:rPr>
          <w:rFonts w:ascii="Simplified Arabic" w:hAnsi="Simplified Arabic" w:cs="Simplified Arabic" w:hint="cs"/>
          <w:b/>
          <w:bCs/>
          <w:sz w:val="28"/>
          <w:szCs w:val="28"/>
          <w:rtl/>
        </w:rPr>
        <w:t>لحالة الأولى:</w:t>
      </w:r>
    </w:p>
    <w:p w:rsidR="001A711E" w:rsidRPr="004B7875" w:rsidRDefault="001A711E" w:rsidP="001A711E">
      <w:pPr>
        <w:bidi/>
        <w:spacing w:line="360" w:lineRule="auto"/>
        <w:jc w:val="both"/>
        <w:rPr>
          <w:rFonts w:ascii="Simplified Arabic" w:hAnsi="Simplified Arabic" w:cs="Simplified Arabic"/>
          <w:b/>
          <w:bCs/>
          <w:sz w:val="28"/>
          <w:szCs w:val="28"/>
          <w:rtl/>
        </w:rPr>
      </w:pPr>
      <w:r w:rsidRPr="004B7875">
        <w:rPr>
          <w:rFonts w:ascii="Simplified Arabic" w:hAnsi="Simplified Arabic" w:cs="Simplified Arabic" w:hint="cs"/>
          <w:b/>
          <w:bCs/>
          <w:sz w:val="28"/>
          <w:szCs w:val="28"/>
          <w:rtl/>
        </w:rPr>
        <w:t>تقديم الحالة:</w:t>
      </w:r>
    </w:p>
    <w:p w:rsidR="001A711E" w:rsidRDefault="001A711E" w:rsidP="001A711E">
      <w:pPr>
        <w:bidi/>
        <w:jc w:val="both"/>
        <w:rPr>
          <w:rFonts w:ascii="Simplified Arabic" w:hAnsi="Simplified Arabic" w:cs="Simplified Arabic"/>
          <w:sz w:val="28"/>
          <w:szCs w:val="28"/>
          <w:rtl/>
        </w:rPr>
      </w:pPr>
      <w:bookmarkStart w:id="10" w:name="_Hlk164266691"/>
      <w:r>
        <w:rPr>
          <w:rFonts w:ascii="Simplified Arabic" w:hAnsi="Simplified Arabic" w:cs="Simplified Arabic" w:hint="cs"/>
          <w:sz w:val="28"/>
          <w:szCs w:val="28"/>
          <w:rtl/>
        </w:rPr>
        <w:t xml:space="preserve">الأم: </w:t>
      </w:r>
      <w:r w:rsidR="004954A7">
        <w:rPr>
          <w:rFonts w:ascii="Simplified Arabic" w:hAnsi="Simplified Arabic" w:cs="Simplified Arabic" w:hint="cs"/>
          <w:sz w:val="28"/>
          <w:szCs w:val="28"/>
          <w:rtl/>
        </w:rPr>
        <w:t>نصيرة</w:t>
      </w:r>
    </w:p>
    <w:p w:rsidR="001A711E" w:rsidRDefault="001A711E" w:rsidP="001A711E">
      <w:pPr>
        <w:bidi/>
        <w:jc w:val="both"/>
        <w:rPr>
          <w:rFonts w:ascii="Simplified Arabic" w:hAnsi="Simplified Arabic" w:cs="Simplified Arabic"/>
          <w:sz w:val="28"/>
          <w:szCs w:val="28"/>
          <w:rtl/>
        </w:rPr>
      </w:pPr>
      <w:r>
        <w:rPr>
          <w:rFonts w:ascii="Simplified Arabic" w:hAnsi="Simplified Arabic" w:cs="Simplified Arabic" w:hint="cs"/>
          <w:sz w:val="28"/>
          <w:szCs w:val="28"/>
          <w:rtl/>
        </w:rPr>
        <w:t>السن: 43 سنة</w:t>
      </w:r>
    </w:p>
    <w:p w:rsidR="001A711E" w:rsidRDefault="001A711E" w:rsidP="001A711E">
      <w:pPr>
        <w:bidi/>
        <w:jc w:val="both"/>
        <w:rPr>
          <w:rFonts w:ascii="Simplified Arabic" w:hAnsi="Simplified Arabic" w:cs="Simplified Arabic"/>
          <w:sz w:val="28"/>
          <w:szCs w:val="28"/>
          <w:rtl/>
        </w:rPr>
      </w:pPr>
      <w:r>
        <w:rPr>
          <w:rFonts w:ascii="Simplified Arabic" w:hAnsi="Simplified Arabic" w:cs="Simplified Arabic" w:hint="cs"/>
          <w:sz w:val="28"/>
          <w:szCs w:val="28"/>
          <w:rtl/>
        </w:rPr>
        <w:t>المهنة: ماكثة بالبيت</w:t>
      </w:r>
    </w:p>
    <w:p w:rsidR="001A711E" w:rsidRDefault="001A711E" w:rsidP="001A711E">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الأب: </w:t>
      </w:r>
      <w:r w:rsidR="006D332A">
        <w:rPr>
          <w:rFonts w:ascii="Simplified Arabic" w:hAnsi="Simplified Arabic" w:cs="Simplified Arabic" w:hint="cs"/>
          <w:sz w:val="28"/>
          <w:szCs w:val="28"/>
          <w:rtl/>
        </w:rPr>
        <w:t>محمد</w:t>
      </w:r>
    </w:p>
    <w:p w:rsidR="001A711E" w:rsidRDefault="001A711E" w:rsidP="001A711E">
      <w:pPr>
        <w:bidi/>
        <w:jc w:val="both"/>
        <w:rPr>
          <w:rFonts w:ascii="Simplified Arabic" w:hAnsi="Simplified Arabic" w:cs="Simplified Arabic"/>
          <w:sz w:val="28"/>
          <w:szCs w:val="28"/>
          <w:rtl/>
        </w:rPr>
      </w:pPr>
      <w:r>
        <w:rPr>
          <w:rFonts w:ascii="Simplified Arabic" w:hAnsi="Simplified Arabic" w:cs="Simplified Arabic" w:hint="cs"/>
          <w:sz w:val="28"/>
          <w:szCs w:val="28"/>
          <w:rtl/>
        </w:rPr>
        <w:t>السن: 45 سنة</w:t>
      </w:r>
    </w:p>
    <w:p w:rsidR="001A711E" w:rsidRDefault="001A711E" w:rsidP="001A711E">
      <w:pPr>
        <w:bidi/>
        <w:jc w:val="both"/>
        <w:rPr>
          <w:rFonts w:ascii="Simplified Arabic" w:hAnsi="Simplified Arabic" w:cs="Simplified Arabic"/>
          <w:sz w:val="28"/>
          <w:szCs w:val="28"/>
          <w:rtl/>
        </w:rPr>
      </w:pPr>
      <w:r>
        <w:rPr>
          <w:rFonts w:ascii="Simplified Arabic" w:hAnsi="Simplified Arabic" w:cs="Simplified Arabic" w:hint="cs"/>
          <w:sz w:val="28"/>
          <w:szCs w:val="28"/>
          <w:rtl/>
        </w:rPr>
        <w:t>المهنة: حارس أمن</w:t>
      </w:r>
    </w:p>
    <w:p w:rsidR="001A711E" w:rsidRDefault="001A711E" w:rsidP="001A711E">
      <w:pPr>
        <w:bidi/>
        <w:jc w:val="both"/>
        <w:rPr>
          <w:rFonts w:ascii="Simplified Arabic" w:hAnsi="Simplified Arabic" w:cs="Simplified Arabic"/>
          <w:sz w:val="28"/>
          <w:szCs w:val="28"/>
          <w:rtl/>
        </w:rPr>
      </w:pPr>
      <w:r w:rsidRPr="00425F51">
        <w:rPr>
          <w:rFonts w:ascii="Simplified Arabic" w:hAnsi="Simplified Arabic" w:cs="Simplified Arabic" w:hint="cs"/>
          <w:color w:val="FF0000"/>
          <w:sz w:val="28"/>
          <w:szCs w:val="28"/>
          <w:rtl/>
        </w:rPr>
        <w:t xml:space="preserve"> </w:t>
      </w:r>
      <w:r w:rsidRPr="00880E93">
        <w:rPr>
          <w:rFonts w:ascii="Simplified Arabic" w:hAnsi="Simplified Arabic" w:cs="Simplified Arabic" w:hint="cs"/>
          <w:color w:val="000000" w:themeColor="text1"/>
          <w:sz w:val="28"/>
          <w:szCs w:val="28"/>
          <w:rtl/>
        </w:rPr>
        <w:t>الطفل</w:t>
      </w:r>
      <w:r>
        <w:rPr>
          <w:rFonts w:ascii="Simplified Arabic" w:hAnsi="Simplified Arabic" w:cs="Simplified Arabic" w:hint="cs"/>
          <w:sz w:val="28"/>
          <w:szCs w:val="28"/>
          <w:rtl/>
        </w:rPr>
        <w:t xml:space="preserve">: </w:t>
      </w:r>
      <w:r w:rsidR="006D332A">
        <w:rPr>
          <w:rFonts w:ascii="Simplified Arabic" w:hAnsi="Simplified Arabic" w:cs="Simplified Arabic" w:hint="cs"/>
          <w:sz w:val="28"/>
          <w:szCs w:val="28"/>
          <w:rtl/>
        </w:rPr>
        <w:t>مراد</w:t>
      </w:r>
    </w:p>
    <w:p w:rsidR="001A711E" w:rsidRDefault="001A711E" w:rsidP="001A711E">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السن: 7 سنوات </w:t>
      </w:r>
    </w:p>
    <w:p w:rsidR="001A711E" w:rsidRDefault="001A711E" w:rsidP="001A711E">
      <w:pPr>
        <w:bidi/>
        <w:jc w:val="both"/>
        <w:rPr>
          <w:rFonts w:ascii="Simplified Arabic" w:hAnsi="Simplified Arabic" w:cs="Simplified Arabic"/>
          <w:sz w:val="28"/>
          <w:szCs w:val="28"/>
          <w:rtl/>
        </w:rPr>
      </w:pPr>
      <w:r>
        <w:rPr>
          <w:rFonts w:ascii="Simplified Arabic" w:hAnsi="Simplified Arabic" w:cs="Simplified Arabic" w:hint="cs"/>
          <w:sz w:val="28"/>
          <w:szCs w:val="28"/>
          <w:rtl/>
        </w:rPr>
        <w:t>نوع المرض: داء السكري من النوع الأول</w:t>
      </w:r>
    </w:p>
    <w:p w:rsidR="001A711E" w:rsidRDefault="001A711E" w:rsidP="001A711E">
      <w:pPr>
        <w:bidi/>
        <w:jc w:val="both"/>
        <w:rPr>
          <w:rFonts w:ascii="Simplified Arabic" w:hAnsi="Simplified Arabic" w:cs="Simplified Arabic"/>
          <w:sz w:val="28"/>
          <w:szCs w:val="28"/>
          <w:rtl/>
        </w:rPr>
      </w:pPr>
      <w:r>
        <w:rPr>
          <w:rFonts w:ascii="Simplified Arabic" w:hAnsi="Simplified Arabic" w:cs="Simplified Arabic" w:hint="cs"/>
          <w:sz w:val="28"/>
          <w:szCs w:val="28"/>
          <w:rtl/>
        </w:rPr>
        <w:t>سن اكتشاف المرض: 3سنوات و5 أشهر</w:t>
      </w:r>
    </w:p>
    <w:p w:rsidR="001A711E" w:rsidRDefault="001A711E" w:rsidP="001A711E">
      <w:pPr>
        <w:bidi/>
        <w:jc w:val="both"/>
        <w:rPr>
          <w:rFonts w:ascii="Simplified Arabic" w:hAnsi="Simplified Arabic" w:cs="Simplified Arabic"/>
          <w:sz w:val="28"/>
          <w:szCs w:val="28"/>
          <w:rtl/>
        </w:rPr>
      </w:pPr>
      <w:r>
        <w:rPr>
          <w:rFonts w:ascii="Simplified Arabic" w:hAnsi="Simplified Arabic" w:cs="Simplified Arabic" w:hint="cs"/>
          <w:sz w:val="28"/>
          <w:szCs w:val="28"/>
          <w:rtl/>
        </w:rPr>
        <w:t>ترتيب الطفل بين إخوته: 2</w:t>
      </w:r>
      <w:bookmarkEnd w:id="10"/>
    </w:p>
    <w:p w:rsidR="001A711E" w:rsidRPr="00880E93" w:rsidRDefault="001A711E" w:rsidP="001A711E">
      <w:pPr>
        <w:bidi/>
        <w:jc w:val="both"/>
        <w:rPr>
          <w:rFonts w:ascii="Simplified Arabic" w:hAnsi="Simplified Arabic" w:cs="Simplified Arabic"/>
          <w:color w:val="000000" w:themeColor="text1"/>
          <w:sz w:val="28"/>
          <w:szCs w:val="28"/>
          <w:rtl/>
        </w:rPr>
      </w:pPr>
      <w:r w:rsidRPr="00880E93">
        <w:rPr>
          <w:rFonts w:ascii="Simplified Arabic" w:hAnsi="Simplified Arabic" w:cs="Simplified Arabic" w:hint="cs"/>
          <w:color w:val="000000" w:themeColor="text1"/>
          <w:sz w:val="28"/>
          <w:szCs w:val="28"/>
          <w:rtl/>
        </w:rPr>
        <w:t>الأدوات العيادية:</w:t>
      </w:r>
      <w:r>
        <w:rPr>
          <w:rFonts w:ascii="Simplified Arabic" w:hAnsi="Simplified Arabic" w:cs="Simplified Arabic" w:hint="cs"/>
          <w:color w:val="000000" w:themeColor="text1"/>
          <w:sz w:val="28"/>
          <w:szCs w:val="28"/>
          <w:rtl/>
        </w:rPr>
        <w:t xml:space="preserve"> المقابلة نصف الموجهة </w:t>
      </w:r>
      <w:r>
        <w:rPr>
          <w:rFonts w:ascii="Simplified Arabic" w:hAnsi="Simplified Arabic" w:cs="Simplified Arabic"/>
          <w:color w:val="000000" w:themeColor="text1"/>
          <w:sz w:val="28"/>
          <w:szCs w:val="28"/>
          <w:rtl/>
        </w:rPr>
        <w:t>–</w:t>
      </w:r>
      <w:r>
        <w:rPr>
          <w:rFonts w:ascii="Simplified Arabic" w:hAnsi="Simplified Arabic" w:cs="Simplified Arabic" w:hint="cs"/>
          <w:color w:val="000000" w:themeColor="text1"/>
          <w:sz w:val="28"/>
          <w:szCs w:val="28"/>
          <w:rtl/>
        </w:rPr>
        <w:t xml:space="preserve"> شبكة الملاحظة</w:t>
      </w:r>
    </w:p>
    <w:p w:rsidR="001A711E" w:rsidRPr="00880E93" w:rsidRDefault="001A711E" w:rsidP="001A711E">
      <w:pPr>
        <w:bidi/>
        <w:jc w:val="both"/>
        <w:rPr>
          <w:rFonts w:ascii="Simplified Arabic" w:hAnsi="Simplified Arabic" w:cs="Simplified Arabic"/>
          <w:color w:val="000000" w:themeColor="text1"/>
          <w:sz w:val="28"/>
          <w:szCs w:val="28"/>
          <w:rtl/>
        </w:rPr>
      </w:pPr>
      <w:r w:rsidRPr="00880E93">
        <w:rPr>
          <w:rFonts w:ascii="Simplified Arabic" w:hAnsi="Simplified Arabic" w:cs="Simplified Arabic" w:hint="cs"/>
          <w:color w:val="000000" w:themeColor="text1"/>
          <w:sz w:val="28"/>
          <w:szCs w:val="28"/>
          <w:rtl/>
        </w:rPr>
        <w:t>المختص النفسي المتدخل:</w:t>
      </w:r>
      <w:r>
        <w:rPr>
          <w:rFonts w:ascii="Simplified Arabic" w:hAnsi="Simplified Arabic" w:cs="Simplified Arabic" w:hint="cs"/>
          <w:color w:val="000000" w:themeColor="text1"/>
          <w:sz w:val="28"/>
          <w:szCs w:val="28"/>
          <w:rtl/>
        </w:rPr>
        <w:t xml:space="preserve"> الباحثة خالي دادة كريمة</w:t>
      </w:r>
    </w:p>
    <w:p w:rsidR="001A711E" w:rsidRDefault="001A711E" w:rsidP="001A711E">
      <w:pPr>
        <w:bidi/>
        <w:jc w:val="both"/>
        <w:rPr>
          <w:rFonts w:ascii="Simplified Arabic" w:hAnsi="Simplified Arabic" w:cs="Simplified Arabic"/>
          <w:color w:val="000000" w:themeColor="text1"/>
          <w:sz w:val="28"/>
          <w:szCs w:val="28"/>
          <w:rtl/>
        </w:rPr>
      </w:pPr>
      <w:r w:rsidRPr="00880E93">
        <w:rPr>
          <w:rFonts w:ascii="Simplified Arabic" w:hAnsi="Simplified Arabic" w:cs="Simplified Arabic" w:hint="cs"/>
          <w:color w:val="000000" w:themeColor="text1"/>
          <w:sz w:val="28"/>
          <w:szCs w:val="28"/>
          <w:rtl/>
        </w:rPr>
        <w:t xml:space="preserve">مدة التدخل العلاجي: </w:t>
      </w:r>
      <w:r>
        <w:rPr>
          <w:rFonts w:ascii="Simplified Arabic" w:hAnsi="Simplified Arabic" w:cs="Simplified Arabic" w:hint="cs"/>
          <w:color w:val="000000" w:themeColor="text1"/>
          <w:sz w:val="28"/>
          <w:szCs w:val="28"/>
          <w:rtl/>
        </w:rPr>
        <w:t>من شهر جانفي إلى شهر مارس</w:t>
      </w:r>
    </w:p>
    <w:p w:rsidR="001A711E" w:rsidRDefault="001A711E" w:rsidP="001A711E">
      <w:pPr>
        <w:bidi/>
        <w:jc w:val="both"/>
        <w:rPr>
          <w:rFonts w:ascii="Simplified Arabic" w:hAnsi="Simplified Arabic" w:cs="Simplified Arabic"/>
          <w:color w:val="000000" w:themeColor="text1"/>
          <w:sz w:val="28"/>
          <w:szCs w:val="28"/>
          <w:rtl/>
        </w:rPr>
      </w:pPr>
    </w:p>
    <w:p w:rsidR="001A711E" w:rsidRDefault="001A711E" w:rsidP="001A711E">
      <w:pPr>
        <w:bidi/>
        <w:jc w:val="both"/>
        <w:rPr>
          <w:rFonts w:ascii="Simplified Arabic" w:hAnsi="Simplified Arabic" w:cs="Simplified Arabic"/>
          <w:color w:val="000000" w:themeColor="text1"/>
          <w:sz w:val="28"/>
          <w:szCs w:val="28"/>
          <w:rtl/>
        </w:rPr>
      </w:pPr>
    </w:p>
    <w:p w:rsidR="001A711E" w:rsidRPr="00880E93" w:rsidRDefault="001A711E" w:rsidP="001A711E">
      <w:pPr>
        <w:bidi/>
        <w:jc w:val="both"/>
        <w:rPr>
          <w:rFonts w:ascii="Simplified Arabic" w:hAnsi="Simplified Arabic" w:cs="Simplified Arabic"/>
          <w:color w:val="000000" w:themeColor="text1"/>
          <w:sz w:val="28"/>
          <w:szCs w:val="28"/>
          <w:rtl/>
        </w:rPr>
      </w:pPr>
    </w:p>
    <w:p w:rsidR="001A711E" w:rsidRPr="004B7875" w:rsidRDefault="001A711E" w:rsidP="001A711E">
      <w:pPr>
        <w:bidi/>
        <w:spacing w:line="360" w:lineRule="auto"/>
        <w:jc w:val="both"/>
        <w:rPr>
          <w:rFonts w:ascii="Simplified Arabic" w:hAnsi="Simplified Arabic" w:cs="Simplified Arabic"/>
          <w:b/>
          <w:bCs/>
          <w:sz w:val="28"/>
          <w:szCs w:val="28"/>
          <w:rtl/>
        </w:rPr>
      </w:pPr>
      <w:r w:rsidRPr="004B7875">
        <w:rPr>
          <w:rFonts w:ascii="Simplified Arabic" w:hAnsi="Simplified Arabic" w:cs="Simplified Arabic" w:hint="cs"/>
          <w:b/>
          <w:bCs/>
          <w:sz w:val="28"/>
          <w:szCs w:val="28"/>
          <w:rtl/>
        </w:rPr>
        <w:t>السيميائية العامة للحالة:</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الحالة </w:t>
      </w:r>
      <w:r w:rsidR="006D332A">
        <w:rPr>
          <w:rFonts w:ascii="Simplified Arabic" w:hAnsi="Simplified Arabic" w:cs="Simplified Arabic" w:hint="cs"/>
          <w:sz w:val="28"/>
          <w:szCs w:val="28"/>
          <w:rtl/>
        </w:rPr>
        <w:t>نصيرة</w:t>
      </w:r>
      <w:r>
        <w:rPr>
          <w:rFonts w:ascii="Simplified Arabic" w:hAnsi="Simplified Arabic" w:cs="Simplified Arabic" w:hint="cs"/>
          <w:sz w:val="28"/>
          <w:szCs w:val="28"/>
          <w:rtl/>
        </w:rPr>
        <w:t xml:space="preserve"> (الأم) ذات 43 سنة، قصيرة القامة متوسطة البنية، ترتدي حجاب عيناها بنيتين، سمراء البشرة، تعاني من البرص</w:t>
      </w:r>
      <w:r>
        <w:rPr>
          <w:rFonts w:ascii="Simplified Arabic" w:hAnsi="Simplified Arabic" w:cs="Simplified Arabic"/>
          <w:sz w:val="28"/>
          <w:szCs w:val="28"/>
        </w:rPr>
        <w:t xml:space="preserve"> </w:t>
      </w:r>
      <w:r>
        <w:rPr>
          <w:rFonts w:ascii="Simplified Arabic" w:hAnsi="Simplified Arabic" w:cs="Simplified Arabic" w:hint="cs"/>
          <w:sz w:val="28"/>
          <w:szCs w:val="28"/>
          <w:rtl/>
        </w:rPr>
        <w:t>ومن داء السكري النوع الثاني، لغتها واضحة ومفهومة، ملامحها حزينة نوعا ما.</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الحالة </w:t>
      </w:r>
      <w:r w:rsidR="006D332A">
        <w:rPr>
          <w:rFonts w:ascii="Simplified Arabic" w:hAnsi="Simplified Arabic" w:cs="Simplified Arabic" w:hint="cs"/>
          <w:sz w:val="28"/>
          <w:szCs w:val="28"/>
          <w:rtl/>
        </w:rPr>
        <w:t>محمد</w:t>
      </w:r>
      <w:r>
        <w:rPr>
          <w:rFonts w:ascii="Simplified Arabic" w:hAnsi="Simplified Arabic" w:cs="Simplified Arabic" w:hint="cs"/>
          <w:sz w:val="28"/>
          <w:szCs w:val="28"/>
          <w:rtl/>
        </w:rPr>
        <w:t xml:space="preserve"> (الأب) ذو 45 سنة، متوسط القامة والبنية، شعره أسود عيناه بنيتان، أسمر البشرة، لا يعاني من مرض مزمن ذو صحة جيد، لغته سليمة، يبدو عليه ملامح الخوف والإحباط.</w:t>
      </w:r>
    </w:p>
    <w:p w:rsidR="001A711E" w:rsidRDefault="001A711E" w:rsidP="001A711E">
      <w:pPr>
        <w:bidi/>
        <w:spacing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الحالة </w:t>
      </w:r>
      <w:r w:rsidR="006D332A">
        <w:rPr>
          <w:rFonts w:ascii="Simplified Arabic" w:hAnsi="Simplified Arabic" w:cs="Simplified Arabic" w:hint="cs"/>
          <w:sz w:val="28"/>
          <w:szCs w:val="28"/>
          <w:rtl/>
        </w:rPr>
        <w:t>مراد</w:t>
      </w:r>
      <w:r>
        <w:rPr>
          <w:rFonts w:ascii="Simplified Arabic" w:hAnsi="Simplified Arabic" w:cs="Simplified Arabic" w:hint="cs"/>
          <w:sz w:val="28"/>
          <w:szCs w:val="28"/>
          <w:rtl/>
        </w:rPr>
        <w:t xml:space="preserve"> (الطفل) ذو 07 سنوات، شعره أسود، عيناه بنيتان، أسمر البشرة، يعاني من داء السكري النوع الأول، لغته واضحة وسليمة، نشيط وذكي، يحب طرح الأسئلة.</w:t>
      </w:r>
    </w:p>
    <w:p w:rsidR="001A711E" w:rsidRDefault="001A711E" w:rsidP="001A711E">
      <w:pPr>
        <w:bidi/>
        <w:spacing w:line="360" w:lineRule="auto"/>
        <w:jc w:val="both"/>
        <w:rPr>
          <w:rFonts w:ascii="Simplified Arabic" w:hAnsi="Simplified Arabic" w:cs="Simplified Arabic"/>
          <w:sz w:val="28"/>
          <w:szCs w:val="28"/>
          <w:rtl/>
        </w:rPr>
      </w:pPr>
      <w:bookmarkStart w:id="11" w:name="_Hlk172915815"/>
      <w:r w:rsidRPr="00A824F3">
        <w:rPr>
          <w:rFonts w:ascii="Simplified Arabic" w:hAnsi="Simplified Arabic" w:cs="Simplified Arabic" w:hint="cs"/>
          <w:sz w:val="28"/>
          <w:szCs w:val="28"/>
          <w:rtl/>
        </w:rPr>
        <w:t>الراهن النفسي الاجتماعي للأبوين وتصوراتهما النفسية لطفلهما المصاب</w:t>
      </w:r>
      <w:r w:rsidRPr="00A824F3">
        <w:rPr>
          <w:rFonts w:ascii="Simplified Arabic" w:hAnsi="Simplified Arabic" w:cs="Simplified Arabic"/>
          <w:sz w:val="28"/>
          <w:szCs w:val="28"/>
          <w:rtl/>
        </w:rPr>
        <w:t>;</w:t>
      </w:r>
      <w:bookmarkEnd w:id="11"/>
      <w:r w:rsidRPr="00A824F3">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بداية، </w:t>
      </w:r>
      <w:r w:rsidRPr="00E51CCD">
        <w:rPr>
          <w:rFonts w:ascii="Simplified Arabic" w:hAnsi="Simplified Arabic" w:cs="Simplified Arabic" w:hint="cs"/>
          <w:sz w:val="28"/>
          <w:szCs w:val="28"/>
          <w:rtl/>
        </w:rPr>
        <w:t xml:space="preserve">لا توجد </w:t>
      </w:r>
      <w:r w:rsidRPr="00A824F3">
        <w:rPr>
          <w:rFonts w:ascii="Simplified Arabic" w:hAnsi="Simplified Arabic" w:cs="Simplified Arabic" w:hint="cs"/>
          <w:sz w:val="28"/>
          <w:szCs w:val="28"/>
          <w:rtl/>
        </w:rPr>
        <w:t>قرابة دم بين والدي الطفل</w:t>
      </w:r>
      <w:r>
        <w:rPr>
          <w:rFonts w:ascii="Simplified Arabic" w:hAnsi="Simplified Arabic" w:cs="Simplified Arabic" w:hint="cs"/>
          <w:sz w:val="28"/>
          <w:szCs w:val="28"/>
          <w:rtl/>
        </w:rPr>
        <w:t xml:space="preserve">، </w:t>
      </w:r>
      <w:r w:rsidRPr="00E51CCD">
        <w:rPr>
          <w:rFonts w:ascii="Simplified Arabic" w:hAnsi="Simplified Arabic" w:cs="Simplified Arabic" w:hint="cs"/>
          <w:sz w:val="28"/>
          <w:szCs w:val="28"/>
          <w:rtl/>
        </w:rPr>
        <w:t xml:space="preserve">كأي زوج هدفهما تكوين أسرة وإنجاب أولاد بصحة جيدة وناجحين في حياتهم، </w:t>
      </w:r>
      <w:r>
        <w:rPr>
          <w:rFonts w:ascii="Simplified Arabic" w:hAnsi="Simplified Arabic" w:cs="Simplified Arabic" w:hint="cs"/>
          <w:sz w:val="28"/>
          <w:szCs w:val="28"/>
          <w:rtl/>
        </w:rPr>
        <w:t>فترة الحمل للأم عادية، كانت ولادة قيصرية والمولود من جنس ذكر، اعتبر الوالدان طفلهما أثناء فترة الحمل على أنه مصدر الفرح والسعادة للأسرة، متمنيين له الصحة والسلامة منذ اللحظة الأولى من الحمل "...كنت نحافظ على روحي ونتبع الطبيبة في كل شي وصتني عليه..." هذا ما صرحت به الأم مما يعبر عن خوفها وحرصها على طفلها، تبدو الأسرة متمسكة في بعضها البعض.</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كانت بداية اكتشاف مرض الطفل، عندما ظهرت عليه بعض الأعراض كالتبول بكثرة، وشرب الماء مما دفع الأم التوجه به عند طبيب الأطفال، بعد إجراء التحاليل الطبية، كانت نتيجة </w:t>
      </w:r>
      <w:r>
        <w:rPr>
          <w:rFonts w:ascii="Simplified Arabic" w:hAnsi="Simplified Arabic" w:cs="Simplified Arabic"/>
          <w:sz w:val="28"/>
          <w:szCs w:val="28"/>
        </w:rPr>
        <w:t>hba1c= 12,7</w:t>
      </w:r>
      <w:r>
        <w:rPr>
          <w:rFonts w:ascii="Simplified Arabic" w:hAnsi="Simplified Arabic" w:cs="Simplified Arabic"/>
          <w:sz w:val="28"/>
          <w:szCs w:val="28"/>
        </w:rPr>
        <w:sym w:font="Symbol" w:char="F025"/>
      </w:r>
      <w:r>
        <w:rPr>
          <w:rFonts w:ascii="Simplified Arabic" w:hAnsi="Simplified Arabic" w:cs="Simplified Arabic" w:hint="cs"/>
          <w:sz w:val="28"/>
          <w:szCs w:val="28"/>
          <w:rtl/>
        </w:rPr>
        <w:t xml:space="preserve">، وعليه تم إرساله مباشرة لعيادة الأطفال أميكال كابرال من أجل المتابعة الطبية، لم يتوقع </w:t>
      </w:r>
      <w:r>
        <w:rPr>
          <w:rFonts w:ascii="Simplified Arabic" w:hAnsi="Simplified Arabic" w:cs="Simplified Arabic" w:hint="cs"/>
          <w:sz w:val="28"/>
          <w:szCs w:val="28"/>
          <w:rtl/>
        </w:rPr>
        <w:lastRenderedPageBreak/>
        <w:t xml:space="preserve">الوالدين إصابة طفلهما بداء السكري من النوع الأول، سبب هذا التشخيص للوالدين صدمة وحزن شديد خاصة الأم ".. نعرف معاناة السكر مبغيتش ولدي يعيشها.."  </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واجها والدي الطفل المصاب صعوبة في تقبل مرض طفلهما، إلا أن بعد تجاوز مرحلة الصدمة والإنكار، تلقا خبر تشخيص طفلهما بمرض السيلياك وهو مرض عادة مايكون مصاحب لداء السكري من النوع الأول. بالنسبة لهما يمثل طفلهما المصاب الإصرار والتعلم المستمر عن كيفية إدارة السكري بشكل أفضل"...زدت تعلمت مع ولدي صوالح على السكر كنت منديهاش فيهم..."، تضاعف اهتمام الحالة بطفلهما بحكم أنه مصاب بمرضين مزمنين، مما يحرصان دائما على الحفاظ على صحته.</w:t>
      </w:r>
    </w:p>
    <w:p w:rsidR="001A711E" w:rsidRPr="00A824F3"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تمثلت إجابة والدي الطفل حول تصور مستقبل طفلهما بأنه سيحظى بمستقبل ناجح "...ولدي قافز جاي </w:t>
      </w:r>
      <w:r>
        <w:rPr>
          <w:rFonts w:ascii="Simplified Arabic" w:hAnsi="Simplified Arabic" w:cs="Simplified Arabic"/>
          <w:sz w:val="28"/>
          <w:szCs w:val="28"/>
        </w:rPr>
        <w:t>intelligent</w:t>
      </w:r>
      <w:r>
        <w:rPr>
          <w:rFonts w:ascii="Simplified Arabic" w:hAnsi="Simplified Arabic" w:cs="Simplified Arabic" w:hint="cs"/>
          <w:sz w:val="28"/>
          <w:szCs w:val="28"/>
          <w:rtl/>
        </w:rPr>
        <w:t>..."، رغم ذلك عبر عن قلقهما من حيث إيجاد عمل مناسب له، وخاصة منذ صغره يقوم مدربي كرة القدم برفضه في مشاركة اللعب خوفا من تعرضه أثناء التدريب نوبة ارتفاع أو انخفاض نسبة السكر في الدم.</w:t>
      </w:r>
      <w:bookmarkStart w:id="12" w:name="_Hlk172848527"/>
    </w:p>
    <w:p w:rsidR="001A711E" w:rsidRDefault="001A711E" w:rsidP="001A711E">
      <w:pPr>
        <w:bidi/>
        <w:jc w:val="center"/>
        <w:rPr>
          <w:rFonts w:ascii="Simplified Arabic" w:hAnsi="Simplified Arabic" w:cs="Simplified Arabic"/>
          <w:color w:val="FF0000"/>
          <w:sz w:val="28"/>
          <w:szCs w:val="28"/>
          <w:rtl/>
        </w:rPr>
      </w:pPr>
      <w:r w:rsidRPr="00203AEE">
        <w:rPr>
          <w:rFonts w:ascii="Simplified Arabic" w:hAnsi="Simplified Arabic" w:cs="Simplified Arabic" w:hint="cs"/>
          <w:b/>
          <w:bCs/>
          <w:sz w:val="28"/>
          <w:szCs w:val="28"/>
          <w:rtl/>
        </w:rPr>
        <w:t>الجدول رقم (</w:t>
      </w:r>
      <w:r>
        <w:rPr>
          <w:rFonts w:ascii="Simplified Arabic" w:hAnsi="Simplified Arabic" w:cs="Simplified Arabic" w:hint="cs"/>
          <w:b/>
          <w:bCs/>
          <w:sz w:val="28"/>
          <w:szCs w:val="28"/>
          <w:rtl/>
        </w:rPr>
        <w:t>14</w:t>
      </w:r>
      <w:r>
        <w:rPr>
          <w:rFonts w:ascii="Simplified Arabic" w:hAnsi="Simplified Arabic" w:cs="Simplified Arabic" w:hint="cs"/>
          <w:sz w:val="28"/>
          <w:szCs w:val="28"/>
          <w:rtl/>
        </w:rPr>
        <w:t xml:space="preserve"> ): نتائج القياس القبلي لمقياس التصورات النفسية لآباء طفل السكري </w:t>
      </w:r>
    </w:p>
    <w:tbl>
      <w:tblPr>
        <w:tblStyle w:val="Grilledutableau"/>
        <w:bidiVisual/>
        <w:tblW w:w="0" w:type="auto"/>
        <w:tblInd w:w="-10" w:type="dxa"/>
        <w:tblLook w:val="04A0" w:firstRow="1" w:lastRow="0" w:firstColumn="1" w:lastColumn="0" w:noHBand="0" w:noVBand="1"/>
      </w:tblPr>
      <w:tblGrid>
        <w:gridCol w:w="2642"/>
        <w:gridCol w:w="2642"/>
        <w:gridCol w:w="2642"/>
      </w:tblGrid>
      <w:tr w:rsidR="001A711E" w:rsidTr="001A711E">
        <w:tc>
          <w:tcPr>
            <w:tcW w:w="2642" w:type="dxa"/>
            <w:tcBorders>
              <w:top w:val="nil"/>
              <w:left w:val="nil"/>
            </w:tcBorders>
          </w:tcPr>
          <w:p w:rsidR="001A711E" w:rsidRDefault="001A711E" w:rsidP="001A711E">
            <w:pPr>
              <w:bidi/>
              <w:jc w:val="center"/>
              <w:rPr>
                <w:rFonts w:ascii="Simplified Arabic" w:hAnsi="Simplified Arabic" w:cs="Simplified Arabic"/>
                <w:sz w:val="28"/>
                <w:szCs w:val="28"/>
                <w:rtl/>
              </w:rPr>
            </w:pP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الأب</w:t>
            </w:r>
          </w:p>
        </w:tc>
      </w:tr>
      <w:tr w:rsidR="001A711E" w:rsidTr="001A711E">
        <w:trPr>
          <w:trHeight w:val="662"/>
        </w:trPr>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الدرجة المتحصل عليها</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99</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112</w:t>
            </w:r>
          </w:p>
        </w:tc>
      </w:tr>
    </w:tbl>
    <w:p w:rsidR="001A711E" w:rsidRDefault="001A711E" w:rsidP="001A711E">
      <w:pPr>
        <w:bidi/>
        <w:spacing w:line="360" w:lineRule="auto"/>
        <w:jc w:val="both"/>
        <w:rPr>
          <w:rFonts w:ascii="Simplified Arabic" w:hAnsi="Simplified Arabic" w:cs="Simplified Arabic"/>
          <w:sz w:val="28"/>
          <w:szCs w:val="28"/>
          <w:rtl/>
        </w:rPr>
      </w:pPr>
      <w:bookmarkStart w:id="13" w:name="_Hlk164378152"/>
    </w:p>
    <w:p w:rsidR="001A711E" w:rsidRPr="002D0A9A"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نلاحظ من خلال البيانات الواردة في الجدول رقم ( 14) أن الأم تحصلت على درجة 99، وهي درجة متوسطة. أما الأب تحصل على درجة 112، وهي درجة متوسطة، مما يدل على وجود تصورات نفسية اتجاه طفلهما المصاب بالسكري</w:t>
      </w:r>
      <w:bookmarkStart w:id="14" w:name="_Hlk164643721"/>
      <w:bookmarkEnd w:id="13"/>
      <w:r>
        <w:rPr>
          <w:rFonts w:ascii="Simplified Arabic" w:hAnsi="Simplified Arabic" w:cs="Simplified Arabic" w:hint="cs"/>
          <w:sz w:val="28"/>
          <w:szCs w:val="28"/>
          <w:rtl/>
        </w:rPr>
        <w:t xml:space="preserve"> لكن بمستوى متوسط.</w:t>
      </w:r>
    </w:p>
    <w:bookmarkEnd w:id="12"/>
    <w:bookmarkEnd w:id="14"/>
    <w:p w:rsidR="001A711E" w:rsidRDefault="001A711E" w:rsidP="001A711E">
      <w:pPr>
        <w:bidi/>
        <w:jc w:val="center"/>
        <w:rPr>
          <w:rFonts w:ascii="Simplified Arabic" w:hAnsi="Simplified Arabic" w:cs="Simplified Arabic"/>
          <w:sz w:val="28"/>
          <w:szCs w:val="28"/>
          <w:rtl/>
        </w:rPr>
      </w:pPr>
      <w:r w:rsidRPr="00314CCD">
        <w:rPr>
          <w:rFonts w:ascii="Simplified Arabic" w:hAnsi="Simplified Arabic" w:cs="Simplified Arabic" w:hint="cs"/>
          <w:b/>
          <w:bCs/>
          <w:sz w:val="28"/>
          <w:szCs w:val="28"/>
          <w:rtl/>
        </w:rPr>
        <w:lastRenderedPageBreak/>
        <w:t xml:space="preserve">جدول رقم ( </w:t>
      </w:r>
      <w:r>
        <w:rPr>
          <w:rFonts w:ascii="Simplified Arabic" w:hAnsi="Simplified Arabic" w:cs="Simplified Arabic" w:hint="cs"/>
          <w:b/>
          <w:bCs/>
          <w:sz w:val="28"/>
          <w:szCs w:val="28"/>
          <w:rtl/>
        </w:rPr>
        <w:t>15</w:t>
      </w:r>
      <w:r w:rsidRPr="00314CCD">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نتائج القياس لشبكة الملاحظة</w:t>
      </w:r>
    </w:p>
    <w:tbl>
      <w:tblPr>
        <w:tblStyle w:val="Grilledutableau"/>
        <w:bidiVisual/>
        <w:tblW w:w="0" w:type="auto"/>
        <w:jc w:val="center"/>
        <w:tblLook w:val="04A0" w:firstRow="1" w:lastRow="0" w:firstColumn="1" w:lastColumn="0" w:noHBand="0" w:noVBand="1"/>
      </w:tblPr>
      <w:tblGrid>
        <w:gridCol w:w="1124"/>
        <w:gridCol w:w="4394"/>
        <w:gridCol w:w="850"/>
        <w:gridCol w:w="709"/>
        <w:gridCol w:w="849"/>
      </w:tblGrid>
      <w:tr w:rsidR="001A711E" w:rsidTr="00C34738">
        <w:trPr>
          <w:jc w:val="center"/>
        </w:trPr>
        <w:tc>
          <w:tcPr>
            <w:tcW w:w="1124" w:type="dxa"/>
          </w:tcPr>
          <w:p w:rsidR="001A711E" w:rsidRDefault="001A711E" w:rsidP="001A711E">
            <w:pPr>
              <w:bidi/>
              <w:rPr>
                <w:rFonts w:ascii="Simplified Arabic" w:hAnsi="Simplified Arabic" w:cs="Simplified Arabic"/>
                <w:sz w:val="28"/>
                <w:szCs w:val="28"/>
                <w:rtl/>
              </w:rPr>
            </w:pPr>
            <w:bookmarkStart w:id="15" w:name="_Hlk164806855"/>
            <w:bookmarkStart w:id="16" w:name="_Hlk164266446"/>
            <w:r>
              <w:rPr>
                <w:rFonts w:ascii="Simplified Arabic" w:hAnsi="Simplified Arabic" w:cs="Simplified Arabic" w:hint="cs"/>
                <w:sz w:val="28"/>
                <w:szCs w:val="28"/>
                <w:rtl/>
              </w:rPr>
              <w:t>المحاور</w:t>
            </w:r>
          </w:p>
        </w:tc>
        <w:tc>
          <w:tcPr>
            <w:tcW w:w="4394"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الفقرات</w:t>
            </w:r>
          </w:p>
        </w:tc>
        <w:tc>
          <w:tcPr>
            <w:tcW w:w="850"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دائما</w:t>
            </w:r>
          </w:p>
        </w:tc>
        <w:tc>
          <w:tcPr>
            <w:tcW w:w="709"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أحيانا</w:t>
            </w:r>
          </w:p>
        </w:tc>
        <w:tc>
          <w:tcPr>
            <w:tcW w:w="849"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أبدا</w:t>
            </w:r>
          </w:p>
        </w:tc>
      </w:tr>
      <w:tr w:rsidR="001A711E" w:rsidTr="00C34738">
        <w:trPr>
          <w:jc w:val="center"/>
        </w:trPr>
        <w:tc>
          <w:tcPr>
            <w:tcW w:w="1124"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محور صورة الطفل المثالي</w:t>
            </w:r>
          </w:p>
        </w:tc>
        <w:tc>
          <w:tcPr>
            <w:tcW w:w="4394" w:type="dxa"/>
          </w:tcPr>
          <w:p w:rsidR="001A711E" w:rsidRDefault="001A711E" w:rsidP="00E46D58">
            <w:pPr>
              <w:pStyle w:val="Paragraphedeliste"/>
              <w:numPr>
                <w:ilvl w:val="0"/>
                <w:numId w:val="82"/>
              </w:numPr>
              <w:bidi/>
              <w:rPr>
                <w:rFonts w:ascii="Simplified Arabic" w:hAnsi="Simplified Arabic" w:cs="Simplified Arabic"/>
                <w:sz w:val="28"/>
                <w:szCs w:val="28"/>
              </w:rPr>
            </w:pPr>
            <w:r>
              <w:rPr>
                <w:rFonts w:ascii="Simplified Arabic" w:hAnsi="Simplified Arabic" w:cs="Simplified Arabic" w:hint="cs"/>
                <w:sz w:val="28"/>
                <w:szCs w:val="28"/>
                <w:rtl/>
              </w:rPr>
              <w:t>التحدث عن المرض</w:t>
            </w:r>
          </w:p>
          <w:p w:rsidR="001A711E" w:rsidRDefault="001A711E" w:rsidP="00E46D58">
            <w:pPr>
              <w:pStyle w:val="Paragraphedeliste"/>
              <w:numPr>
                <w:ilvl w:val="0"/>
                <w:numId w:val="82"/>
              </w:numPr>
              <w:bidi/>
              <w:rPr>
                <w:rFonts w:ascii="Simplified Arabic" w:hAnsi="Simplified Arabic" w:cs="Simplified Arabic"/>
                <w:sz w:val="28"/>
                <w:szCs w:val="28"/>
              </w:rPr>
            </w:pPr>
            <w:r w:rsidRPr="00743856">
              <w:rPr>
                <w:rFonts w:ascii="Simplified Arabic" w:hAnsi="Simplified Arabic" w:cs="Simplified Arabic" w:hint="cs"/>
                <w:sz w:val="28"/>
                <w:szCs w:val="28"/>
                <w:rtl/>
              </w:rPr>
              <w:t>الخجل من إصابة الطفل</w:t>
            </w:r>
          </w:p>
          <w:p w:rsidR="001A711E" w:rsidRDefault="001A711E" w:rsidP="00E46D58">
            <w:pPr>
              <w:pStyle w:val="Paragraphedeliste"/>
              <w:numPr>
                <w:ilvl w:val="0"/>
                <w:numId w:val="82"/>
              </w:numPr>
              <w:bidi/>
              <w:rPr>
                <w:rFonts w:ascii="Simplified Arabic" w:hAnsi="Simplified Arabic" w:cs="Simplified Arabic"/>
                <w:sz w:val="28"/>
                <w:szCs w:val="28"/>
              </w:rPr>
            </w:pPr>
            <w:r>
              <w:rPr>
                <w:rFonts w:ascii="Simplified Arabic" w:hAnsi="Simplified Arabic" w:cs="Simplified Arabic" w:hint="cs"/>
                <w:sz w:val="28"/>
                <w:szCs w:val="28"/>
                <w:rtl/>
              </w:rPr>
              <w:t>التعلق الجسدي بالطفل</w:t>
            </w:r>
          </w:p>
          <w:p w:rsidR="001A711E" w:rsidRDefault="001A711E" w:rsidP="00E46D58">
            <w:pPr>
              <w:pStyle w:val="Paragraphedeliste"/>
              <w:numPr>
                <w:ilvl w:val="0"/>
                <w:numId w:val="82"/>
              </w:numPr>
              <w:bidi/>
              <w:rPr>
                <w:rFonts w:ascii="Simplified Arabic" w:hAnsi="Simplified Arabic" w:cs="Simplified Arabic"/>
                <w:sz w:val="28"/>
                <w:szCs w:val="28"/>
              </w:rPr>
            </w:pPr>
            <w:r>
              <w:rPr>
                <w:rFonts w:ascii="Simplified Arabic" w:hAnsi="Simplified Arabic" w:cs="Simplified Arabic" w:hint="cs"/>
                <w:sz w:val="28"/>
                <w:szCs w:val="28"/>
                <w:rtl/>
              </w:rPr>
              <w:t>البكاء</w:t>
            </w:r>
          </w:p>
          <w:p w:rsidR="001A711E" w:rsidRPr="00743856" w:rsidRDefault="001A711E" w:rsidP="00E46D58">
            <w:pPr>
              <w:pStyle w:val="Paragraphedeliste"/>
              <w:numPr>
                <w:ilvl w:val="0"/>
                <w:numId w:val="82"/>
              </w:numPr>
              <w:bidi/>
              <w:rPr>
                <w:rFonts w:ascii="Simplified Arabic" w:hAnsi="Simplified Arabic" w:cs="Simplified Arabic"/>
                <w:sz w:val="28"/>
                <w:szCs w:val="28"/>
              </w:rPr>
            </w:pPr>
            <w:r w:rsidRPr="00743856">
              <w:rPr>
                <w:rFonts w:ascii="Simplified Arabic" w:hAnsi="Simplified Arabic" w:cs="Simplified Arabic" w:hint="cs"/>
                <w:sz w:val="28"/>
                <w:szCs w:val="28"/>
                <w:rtl/>
              </w:rPr>
              <w:t>التوتر والقلق المستمر حول وضعية الطفل</w:t>
            </w:r>
          </w:p>
          <w:p w:rsidR="001A711E" w:rsidRPr="00743856" w:rsidRDefault="001A711E" w:rsidP="001A711E">
            <w:pPr>
              <w:bidi/>
              <w:rPr>
                <w:rFonts w:ascii="Simplified Arabic" w:hAnsi="Simplified Arabic" w:cs="Simplified Arabic"/>
                <w:sz w:val="28"/>
                <w:szCs w:val="28"/>
                <w:rtl/>
              </w:rPr>
            </w:pPr>
          </w:p>
        </w:tc>
        <w:tc>
          <w:tcPr>
            <w:tcW w:w="850"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p>
        </w:tc>
        <w:tc>
          <w:tcPr>
            <w:tcW w:w="709" w:type="dxa"/>
          </w:tcPr>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tc>
        <w:tc>
          <w:tcPr>
            <w:tcW w:w="849" w:type="dxa"/>
          </w:tcPr>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tc>
      </w:tr>
      <w:tr w:rsidR="001A711E" w:rsidTr="00C34738">
        <w:trPr>
          <w:jc w:val="center"/>
        </w:trPr>
        <w:tc>
          <w:tcPr>
            <w:tcW w:w="1124"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محور سوء تقدير الصورة الوالدية</w:t>
            </w:r>
          </w:p>
        </w:tc>
        <w:tc>
          <w:tcPr>
            <w:tcW w:w="4394" w:type="dxa"/>
          </w:tcPr>
          <w:p w:rsidR="001A711E" w:rsidRDefault="001A711E" w:rsidP="00E46D58">
            <w:pPr>
              <w:pStyle w:val="Paragraphedeliste"/>
              <w:numPr>
                <w:ilvl w:val="0"/>
                <w:numId w:val="82"/>
              </w:numPr>
              <w:bidi/>
              <w:rPr>
                <w:rFonts w:ascii="Simplified Arabic" w:hAnsi="Simplified Arabic" w:cs="Simplified Arabic"/>
                <w:sz w:val="28"/>
                <w:szCs w:val="28"/>
              </w:rPr>
            </w:pPr>
            <w:r>
              <w:rPr>
                <w:rFonts w:ascii="Simplified Arabic" w:hAnsi="Simplified Arabic" w:cs="Simplified Arabic" w:hint="cs"/>
                <w:sz w:val="28"/>
                <w:szCs w:val="28"/>
                <w:rtl/>
              </w:rPr>
              <w:t>الشرود</w:t>
            </w:r>
          </w:p>
          <w:p w:rsidR="001A711E" w:rsidRDefault="001A711E" w:rsidP="00E46D58">
            <w:pPr>
              <w:pStyle w:val="Paragraphedeliste"/>
              <w:numPr>
                <w:ilvl w:val="0"/>
                <w:numId w:val="82"/>
              </w:numPr>
              <w:bidi/>
              <w:rPr>
                <w:rFonts w:ascii="Simplified Arabic" w:hAnsi="Simplified Arabic" w:cs="Simplified Arabic"/>
                <w:sz w:val="28"/>
                <w:szCs w:val="28"/>
              </w:rPr>
            </w:pPr>
            <w:r>
              <w:rPr>
                <w:rFonts w:ascii="Simplified Arabic" w:hAnsi="Simplified Arabic" w:cs="Simplified Arabic" w:hint="cs"/>
                <w:sz w:val="28"/>
                <w:szCs w:val="28"/>
                <w:rtl/>
              </w:rPr>
              <w:t>الغضب والشجار مع الطاقم الطبي</w:t>
            </w:r>
          </w:p>
          <w:p w:rsidR="001A711E" w:rsidRDefault="001A711E" w:rsidP="00E46D58">
            <w:pPr>
              <w:pStyle w:val="Paragraphedeliste"/>
              <w:numPr>
                <w:ilvl w:val="0"/>
                <w:numId w:val="82"/>
              </w:numPr>
              <w:bidi/>
              <w:rPr>
                <w:rFonts w:ascii="Simplified Arabic" w:hAnsi="Simplified Arabic" w:cs="Simplified Arabic"/>
                <w:sz w:val="28"/>
                <w:szCs w:val="28"/>
              </w:rPr>
            </w:pPr>
            <w:r w:rsidRPr="00743856">
              <w:rPr>
                <w:rFonts w:ascii="Simplified Arabic" w:hAnsi="Simplified Arabic" w:cs="Simplified Arabic" w:hint="cs"/>
                <w:sz w:val="28"/>
                <w:szCs w:val="28"/>
                <w:rtl/>
              </w:rPr>
              <w:t>صعوبة في التركيز أثناء الجلسات العلاجية</w:t>
            </w:r>
          </w:p>
          <w:p w:rsidR="001A711E" w:rsidRDefault="001A711E" w:rsidP="00E46D58">
            <w:pPr>
              <w:pStyle w:val="Paragraphedeliste"/>
              <w:numPr>
                <w:ilvl w:val="0"/>
                <w:numId w:val="82"/>
              </w:numPr>
              <w:bidi/>
              <w:rPr>
                <w:rFonts w:ascii="Simplified Arabic" w:hAnsi="Simplified Arabic" w:cs="Simplified Arabic"/>
                <w:sz w:val="28"/>
                <w:szCs w:val="28"/>
              </w:rPr>
            </w:pPr>
            <w:r w:rsidRPr="00743856">
              <w:rPr>
                <w:rFonts w:ascii="Simplified Arabic" w:hAnsi="Simplified Arabic" w:cs="Simplified Arabic" w:hint="cs"/>
                <w:sz w:val="28"/>
                <w:szCs w:val="28"/>
                <w:rtl/>
              </w:rPr>
              <w:t>الانسحاب ورفض التكلم مع الاخرين</w:t>
            </w:r>
          </w:p>
          <w:p w:rsidR="001A711E" w:rsidRDefault="001A711E" w:rsidP="00E46D58">
            <w:pPr>
              <w:pStyle w:val="Paragraphedeliste"/>
              <w:numPr>
                <w:ilvl w:val="0"/>
                <w:numId w:val="82"/>
              </w:numPr>
              <w:bidi/>
              <w:rPr>
                <w:rFonts w:ascii="Simplified Arabic" w:hAnsi="Simplified Arabic" w:cs="Simplified Arabic"/>
                <w:sz w:val="28"/>
                <w:szCs w:val="28"/>
              </w:rPr>
            </w:pPr>
            <w:r>
              <w:rPr>
                <w:rFonts w:ascii="Simplified Arabic" w:hAnsi="Simplified Arabic" w:cs="Simplified Arabic" w:hint="cs"/>
                <w:sz w:val="28"/>
                <w:szCs w:val="28"/>
                <w:rtl/>
              </w:rPr>
              <w:t>الانضباط في المواعيد</w:t>
            </w:r>
          </w:p>
          <w:p w:rsidR="001A711E" w:rsidRPr="00540D53" w:rsidRDefault="001A711E" w:rsidP="00E46D58">
            <w:pPr>
              <w:pStyle w:val="Paragraphedeliste"/>
              <w:numPr>
                <w:ilvl w:val="0"/>
                <w:numId w:val="82"/>
              </w:numPr>
              <w:bidi/>
              <w:rPr>
                <w:rFonts w:ascii="Simplified Arabic" w:hAnsi="Simplified Arabic" w:cs="Simplified Arabic"/>
                <w:sz w:val="28"/>
                <w:szCs w:val="28"/>
                <w:rtl/>
              </w:rPr>
            </w:pPr>
            <w:r>
              <w:rPr>
                <w:rFonts w:ascii="Simplified Arabic" w:hAnsi="Simplified Arabic" w:cs="Simplified Arabic" w:hint="cs"/>
                <w:sz w:val="28"/>
                <w:szCs w:val="28"/>
                <w:rtl/>
              </w:rPr>
              <w:t>الالتزام بالعلاج</w:t>
            </w:r>
          </w:p>
        </w:tc>
        <w:tc>
          <w:tcPr>
            <w:tcW w:w="850" w:type="dxa"/>
          </w:tcPr>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tc>
        <w:tc>
          <w:tcPr>
            <w:tcW w:w="849"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tc>
      </w:tr>
      <w:tr w:rsidR="001A711E" w:rsidTr="00C34738">
        <w:trPr>
          <w:jc w:val="center"/>
        </w:trPr>
        <w:tc>
          <w:tcPr>
            <w:tcW w:w="1124"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محور المستقبل المجهول</w:t>
            </w:r>
          </w:p>
        </w:tc>
        <w:tc>
          <w:tcPr>
            <w:tcW w:w="4394" w:type="dxa"/>
          </w:tcPr>
          <w:p w:rsidR="001A711E" w:rsidRPr="00743856" w:rsidRDefault="001A711E" w:rsidP="00E46D58">
            <w:pPr>
              <w:pStyle w:val="Paragraphedeliste"/>
              <w:numPr>
                <w:ilvl w:val="0"/>
                <w:numId w:val="82"/>
              </w:numPr>
              <w:bidi/>
              <w:rPr>
                <w:rFonts w:ascii="Simplified Arabic" w:hAnsi="Simplified Arabic" w:cs="Simplified Arabic"/>
                <w:sz w:val="28"/>
                <w:szCs w:val="28"/>
              </w:rPr>
            </w:pPr>
            <w:r w:rsidRPr="00743856">
              <w:rPr>
                <w:rFonts w:ascii="Simplified Arabic" w:hAnsi="Simplified Arabic" w:cs="Simplified Arabic" w:hint="cs"/>
                <w:sz w:val="28"/>
                <w:szCs w:val="28"/>
                <w:rtl/>
              </w:rPr>
              <w:t>معلومات قليلة عن داء السكري</w:t>
            </w:r>
          </w:p>
          <w:p w:rsidR="001A711E" w:rsidRDefault="001A711E" w:rsidP="00E46D58">
            <w:pPr>
              <w:pStyle w:val="Paragraphedeliste"/>
              <w:numPr>
                <w:ilvl w:val="0"/>
                <w:numId w:val="82"/>
              </w:numPr>
              <w:bidi/>
              <w:rPr>
                <w:rFonts w:ascii="Simplified Arabic" w:hAnsi="Simplified Arabic" w:cs="Simplified Arabic"/>
                <w:sz w:val="28"/>
                <w:szCs w:val="28"/>
              </w:rPr>
            </w:pPr>
            <w:r w:rsidRPr="00743856">
              <w:rPr>
                <w:rFonts w:ascii="Simplified Arabic" w:hAnsi="Simplified Arabic" w:cs="Simplified Arabic" w:hint="cs"/>
                <w:sz w:val="28"/>
                <w:szCs w:val="28"/>
                <w:rtl/>
              </w:rPr>
              <w:t>السعي لاكتساب معرفة شاملة حول مرض السكري</w:t>
            </w:r>
          </w:p>
          <w:p w:rsidR="001A711E" w:rsidRDefault="001A711E" w:rsidP="00E46D58">
            <w:pPr>
              <w:pStyle w:val="Paragraphedeliste"/>
              <w:numPr>
                <w:ilvl w:val="0"/>
                <w:numId w:val="82"/>
              </w:numPr>
              <w:bidi/>
              <w:rPr>
                <w:rFonts w:ascii="Simplified Arabic" w:hAnsi="Simplified Arabic" w:cs="Simplified Arabic"/>
                <w:sz w:val="28"/>
                <w:szCs w:val="28"/>
              </w:rPr>
            </w:pPr>
            <w:r>
              <w:rPr>
                <w:rFonts w:ascii="Simplified Arabic" w:hAnsi="Simplified Arabic" w:cs="Simplified Arabic" w:hint="cs"/>
                <w:sz w:val="28"/>
                <w:szCs w:val="28"/>
                <w:rtl/>
              </w:rPr>
              <w:t>الارتباك من بقاء الطفل في المستشفى</w:t>
            </w:r>
          </w:p>
          <w:p w:rsidR="001A711E" w:rsidRDefault="001A711E" w:rsidP="00E46D58">
            <w:pPr>
              <w:pStyle w:val="Paragraphedeliste"/>
              <w:numPr>
                <w:ilvl w:val="0"/>
                <w:numId w:val="82"/>
              </w:numPr>
              <w:bidi/>
              <w:rPr>
                <w:rFonts w:ascii="Simplified Arabic" w:hAnsi="Simplified Arabic" w:cs="Simplified Arabic"/>
                <w:sz w:val="28"/>
                <w:szCs w:val="28"/>
              </w:rPr>
            </w:pPr>
            <w:r>
              <w:rPr>
                <w:rFonts w:ascii="Simplified Arabic" w:hAnsi="Simplified Arabic" w:cs="Simplified Arabic" w:hint="cs"/>
                <w:sz w:val="28"/>
                <w:szCs w:val="28"/>
                <w:rtl/>
              </w:rPr>
              <w:t>طرح أسئلة حول كيفية إدارة مرض الطفل</w:t>
            </w:r>
          </w:p>
          <w:p w:rsidR="001A711E" w:rsidRPr="007B685A" w:rsidRDefault="001A711E" w:rsidP="00E46D58">
            <w:pPr>
              <w:pStyle w:val="Paragraphedeliste"/>
              <w:numPr>
                <w:ilvl w:val="0"/>
                <w:numId w:val="82"/>
              </w:numPr>
              <w:bidi/>
              <w:rPr>
                <w:rFonts w:ascii="Simplified Arabic" w:hAnsi="Simplified Arabic" w:cs="Simplified Arabic"/>
                <w:sz w:val="28"/>
                <w:szCs w:val="28"/>
                <w:rtl/>
              </w:rPr>
            </w:pPr>
            <w:r>
              <w:rPr>
                <w:rFonts w:ascii="Simplified Arabic" w:hAnsi="Simplified Arabic" w:cs="Simplified Arabic" w:hint="cs"/>
                <w:sz w:val="28"/>
                <w:szCs w:val="28"/>
                <w:rtl/>
              </w:rPr>
              <w:t>طرح أسئلة حول كيفية التعامل مع الحالات الطارئة</w:t>
            </w:r>
          </w:p>
        </w:tc>
        <w:tc>
          <w:tcPr>
            <w:tcW w:w="850" w:type="dxa"/>
          </w:tcPr>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tc>
        <w:tc>
          <w:tcPr>
            <w:tcW w:w="849"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rPr>
                <w:rFonts w:ascii="Simplified Arabic" w:hAnsi="Simplified Arabic" w:cs="Simplified Arabic"/>
                <w:sz w:val="28"/>
                <w:szCs w:val="28"/>
                <w:rtl/>
              </w:rPr>
            </w:pPr>
          </w:p>
        </w:tc>
      </w:tr>
    </w:tbl>
    <w:p w:rsidR="001A711E" w:rsidRPr="00B56D73" w:rsidRDefault="001A711E" w:rsidP="001A711E">
      <w:pPr>
        <w:bidi/>
        <w:jc w:val="both"/>
        <w:rPr>
          <w:rFonts w:ascii="Simplified Arabic" w:hAnsi="Simplified Arabic" w:cs="Simplified Arabic"/>
          <w:sz w:val="28"/>
          <w:szCs w:val="28"/>
          <w:rtl/>
        </w:rPr>
      </w:pPr>
      <w:bookmarkStart w:id="17" w:name="_Hlk164808885"/>
      <w:bookmarkStart w:id="18" w:name="_Hlk164293006"/>
      <w:bookmarkEnd w:id="15"/>
      <w:r>
        <w:rPr>
          <w:rFonts w:ascii="Simplified Arabic" w:hAnsi="Simplified Arabic" w:cs="Simplified Arabic" w:hint="cs"/>
          <w:sz w:val="28"/>
          <w:szCs w:val="28"/>
          <w:rtl/>
        </w:rPr>
        <w:t xml:space="preserve">نلاحظ من خلال الجدول رقم ( </w:t>
      </w:r>
      <w:r>
        <w:rPr>
          <w:rFonts w:ascii="Simplified Arabic" w:hAnsi="Simplified Arabic" w:cs="Simplified Arabic"/>
          <w:sz w:val="28"/>
          <w:szCs w:val="28"/>
        </w:rPr>
        <w:t>15</w:t>
      </w:r>
      <w:r>
        <w:rPr>
          <w:rFonts w:ascii="Simplified Arabic" w:hAnsi="Simplified Arabic" w:cs="Simplified Arabic" w:hint="cs"/>
          <w:sz w:val="28"/>
          <w:szCs w:val="28"/>
          <w:rtl/>
        </w:rPr>
        <w:t xml:space="preserve">) أن الحالة تحصل على درجة 18، وهي درجة متوسطة مما يدل على وجود سلوكيات تشير إلى التصورات النفسية. </w:t>
      </w:r>
      <w:bookmarkStart w:id="19" w:name="_Hlk164441048"/>
      <w:bookmarkEnd w:id="17"/>
    </w:p>
    <w:p w:rsidR="001A711E" w:rsidRDefault="001A711E" w:rsidP="001A711E">
      <w:pPr>
        <w:bidi/>
        <w:rPr>
          <w:rFonts w:ascii="Simplified Arabic" w:hAnsi="Simplified Arabic" w:cs="Simplified Arabic"/>
          <w:b/>
          <w:bCs/>
          <w:sz w:val="28"/>
          <w:szCs w:val="28"/>
          <w:rtl/>
        </w:rPr>
      </w:pPr>
    </w:p>
    <w:p w:rsidR="001A711E" w:rsidRPr="00FB5CBD"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نتائج </w:t>
      </w:r>
      <w:r w:rsidRPr="00FB5CBD">
        <w:rPr>
          <w:rFonts w:ascii="Simplified Arabic" w:hAnsi="Simplified Arabic" w:cs="Simplified Arabic" w:hint="cs"/>
          <w:b/>
          <w:bCs/>
          <w:sz w:val="28"/>
          <w:szCs w:val="28"/>
          <w:rtl/>
        </w:rPr>
        <w:t>تطبيق البرنامج العلاجي:</w:t>
      </w:r>
      <w:r>
        <w:rPr>
          <w:rFonts w:ascii="Simplified Arabic" w:hAnsi="Simplified Arabic" w:cs="Simplified Arabic" w:hint="cs"/>
          <w:b/>
          <w:bCs/>
          <w:sz w:val="28"/>
          <w:szCs w:val="28"/>
          <w:rtl/>
        </w:rPr>
        <w:t xml:space="preserve"> </w:t>
      </w:r>
    </w:p>
    <w:p w:rsidR="001A711E" w:rsidRDefault="001A711E" w:rsidP="00E46D58">
      <w:pPr>
        <w:pStyle w:val="Paragraphedeliste"/>
        <w:numPr>
          <w:ilvl w:val="0"/>
          <w:numId w:val="82"/>
        </w:numPr>
        <w:bidi/>
        <w:spacing w:after="160" w:line="259" w:lineRule="auto"/>
        <w:rPr>
          <w:rFonts w:ascii="Simplified Arabic" w:hAnsi="Simplified Arabic" w:cs="Simplified Arabic"/>
          <w:b/>
          <w:bCs/>
          <w:sz w:val="28"/>
          <w:szCs w:val="28"/>
        </w:rPr>
      </w:pPr>
      <w:r w:rsidRPr="000D5D78">
        <w:rPr>
          <w:rFonts w:ascii="Simplified Arabic" w:hAnsi="Simplified Arabic" w:cs="Simplified Arabic" w:hint="cs"/>
          <w:b/>
          <w:bCs/>
          <w:color w:val="000000" w:themeColor="text1"/>
          <w:sz w:val="28"/>
          <w:szCs w:val="28"/>
          <w:rtl/>
        </w:rPr>
        <w:t>نتائج جلسة التربية العلاجية الفردية</w:t>
      </w:r>
      <w:r w:rsidRPr="000D5D78">
        <w:rPr>
          <w:rFonts w:ascii="Simplified Arabic" w:hAnsi="Simplified Arabic" w:cs="Simplified Arabic" w:hint="cs"/>
          <w:b/>
          <w:bCs/>
          <w:sz w:val="28"/>
          <w:szCs w:val="28"/>
          <w:rtl/>
        </w:rPr>
        <w:t xml:space="preserve">: </w:t>
      </w:r>
    </w:p>
    <w:p w:rsidR="001A711E" w:rsidRDefault="001A711E" w:rsidP="001A711E">
      <w:pPr>
        <w:bidi/>
        <w:spacing w:line="360" w:lineRule="auto"/>
        <w:jc w:val="both"/>
        <w:rPr>
          <w:rFonts w:ascii="Simplified Arabic" w:hAnsi="Simplified Arabic" w:cs="Simplified Arabic"/>
          <w:sz w:val="28"/>
          <w:szCs w:val="28"/>
          <w:rtl/>
        </w:rPr>
      </w:pPr>
      <w:bookmarkStart w:id="20" w:name="_Hlk172916688"/>
      <w:r>
        <w:rPr>
          <w:rFonts w:ascii="Simplified Arabic" w:hAnsi="Simplified Arabic" w:cs="Simplified Arabic" w:hint="cs"/>
          <w:sz w:val="28"/>
          <w:szCs w:val="28"/>
          <w:rtl/>
        </w:rPr>
        <w:t>عقدت الجلسة التمهيدية الأولى في مكتب الأخصائية النفسانية واستغرقت ثلاثين دقيقة، كان الهدف الأساسي من هذه الجلسة هو التعرف على الحالة بشكل أعمق وتوضيح خطوات البرنامج العلاجي، أهدافه، مدته وعدد جلساته.</w:t>
      </w:r>
    </w:p>
    <w:p w:rsidR="001A711E" w:rsidRPr="00832D46"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خلال الجلسة، قامت الأخصائية بشرح كافة تفاصيل البرنامج للحالة، بما في ذلك الأهداف العلاجية التي يسعى البرنامج لتحقيقها، والخطوات المتبعة في كل جلسة، والمدة الزمنية الإجمالية للبرنامج، الحالة أظهرت تفاعلا إيجابيا مع المعلومات المقدمة وأبدت احتياجا واضحا للمشاركة في البرنامج. هذا الاحتياج يعتبر مؤشرا جيدا على استعدادها للاستفادة من العلاج والتعاون مع الأخصائية لتحقيق الأهداف المرجوة</w:t>
      </w:r>
      <w:bookmarkEnd w:id="19"/>
      <w:r>
        <w:rPr>
          <w:rFonts w:ascii="Simplified Arabic" w:hAnsi="Simplified Arabic" w:cs="Simplified Arabic" w:hint="cs"/>
          <w:sz w:val="28"/>
          <w:szCs w:val="28"/>
          <w:rtl/>
        </w:rPr>
        <w:t>.</w:t>
      </w:r>
      <w:bookmarkStart w:id="21" w:name="_Hlk164642286"/>
    </w:p>
    <w:bookmarkEnd w:id="20"/>
    <w:p w:rsidR="001A711E" w:rsidRPr="000D5D78" w:rsidRDefault="001A711E" w:rsidP="00E46D58">
      <w:pPr>
        <w:pStyle w:val="Paragraphedeliste"/>
        <w:numPr>
          <w:ilvl w:val="0"/>
          <w:numId w:val="82"/>
        </w:numPr>
        <w:bidi/>
        <w:spacing w:after="160" w:line="360" w:lineRule="auto"/>
        <w:rPr>
          <w:rFonts w:ascii="Simplified Arabic" w:hAnsi="Simplified Arabic" w:cs="Simplified Arabic"/>
          <w:b/>
          <w:bCs/>
          <w:sz w:val="28"/>
          <w:szCs w:val="28"/>
          <w:rtl/>
        </w:rPr>
      </w:pPr>
      <w:r w:rsidRPr="000D5D78">
        <w:rPr>
          <w:rFonts w:ascii="Simplified Arabic" w:hAnsi="Simplified Arabic" w:cs="Simplified Arabic" w:hint="cs"/>
          <w:b/>
          <w:bCs/>
          <w:color w:val="000000" w:themeColor="text1"/>
          <w:sz w:val="28"/>
          <w:szCs w:val="28"/>
          <w:rtl/>
        </w:rPr>
        <w:t xml:space="preserve">نتائج جلسات التربية العلاجية </w:t>
      </w:r>
      <w:r w:rsidRPr="000D5D78">
        <w:rPr>
          <w:rFonts w:ascii="Simplified Arabic" w:hAnsi="Simplified Arabic" w:cs="Simplified Arabic" w:hint="cs"/>
          <w:b/>
          <w:bCs/>
          <w:sz w:val="28"/>
          <w:szCs w:val="28"/>
          <w:rtl/>
        </w:rPr>
        <w:t xml:space="preserve">الجماعية: </w:t>
      </w:r>
    </w:p>
    <w:p w:rsidR="001A711E" w:rsidRDefault="001A711E" w:rsidP="00E46D58">
      <w:pPr>
        <w:pStyle w:val="Paragraphedeliste"/>
        <w:numPr>
          <w:ilvl w:val="0"/>
          <w:numId w:val="8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في الجلسة الأولى عبرت الحالة (الأب والأم) عن تجربتهما في تسيير مرض طفلهما، والصعوبات التي تواجههما حيث تمثلت في الأكل غير المنتظم لطفلهما وأحيانا الهروب من حقن الأنسولين، مما يسبب لهما قلق وتوتر خوفا من تعرضه لارتفاع أو انخفاض في نسبة السكر في الدم. القيام بشرح مختصر لتقنية الاسترخاء من أجل سلامة صحتهما النفسية خاصة أن الأم تعاني من داء السكري النوع الثاني.</w:t>
      </w:r>
    </w:p>
    <w:p w:rsidR="001A711E" w:rsidRDefault="001A711E" w:rsidP="00E46D58">
      <w:pPr>
        <w:pStyle w:val="Paragraphedeliste"/>
        <w:numPr>
          <w:ilvl w:val="0"/>
          <w:numId w:val="8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في الجلسة الثانية تم توضيح خطورة القلق والتوتر المستمر على الصحة الجسمية، كما تمكنت الحالة من معرفة خطوات التنفس البطني وخطوات الاسترخاء لجاكبسون ومحاولة التدرب عليها، حيث أبدت رأيها في هاتين التقنيتين على أنهما مريحان.</w:t>
      </w:r>
    </w:p>
    <w:p w:rsidR="001A711E" w:rsidRPr="00B56D73" w:rsidRDefault="001A711E" w:rsidP="00E46D58">
      <w:pPr>
        <w:pStyle w:val="Paragraphedeliste"/>
        <w:numPr>
          <w:ilvl w:val="0"/>
          <w:numId w:val="8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في الجلسة الثالثة عبرت الأم عن احتياجاتها الشخصية "يعرضوني نبغي نخرج بصح على جاله منروحش"، بينما صرح الأب بأنه يمكنه متابعته ومنعه على الأكل فقط لكن لا يستطيع حقنه بالأنسولين "نخاف نديرله نقعد نرجف هادي هي متكلفة بها"، تمكنت الحالة من التعبير عن مشاعر الضغط ومحاولة تقسيم مهام إدارة المرض فيما بينهما، إدراك الحالة أن الأفكار السلبية تعمل على تثبيط العملية العلاجية وزيادة الضغط وبالتالي التخلص منها يكون من خلال مواجهتها والفهم الجيد لحالة الطفل، تكليف الآباء</w:t>
      </w:r>
      <w:r w:rsidRPr="00B56D73">
        <w:rPr>
          <w:rFonts w:ascii="Simplified Arabic" w:hAnsi="Simplified Arabic" w:cs="Simplified Arabic" w:hint="cs"/>
          <w:sz w:val="28"/>
          <w:szCs w:val="28"/>
          <w:rtl/>
        </w:rPr>
        <w:t xml:space="preserve"> بواجب منزلي تمثل في ترك فرصة للطفل بالمراقبة الذاتية لنسبة السكر في الدم وتعليمه أخذ حقن الأنسولين.</w:t>
      </w:r>
    </w:p>
    <w:p w:rsidR="001A711E" w:rsidRDefault="001A711E" w:rsidP="00E46D58">
      <w:pPr>
        <w:pStyle w:val="Paragraphedeliste"/>
        <w:numPr>
          <w:ilvl w:val="0"/>
          <w:numId w:val="8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في الجلسة الرابعة تمت مناقشة الواجب المنزلي وكيف كانت نتيجته هذا من جهة، ومن جهة أخرى تم مناقشة مع الآباء كيفية تنمية الثقة بأنفسهم وذلك من خلال تقديم فيديو لحالات لها طفل يعاني من داء السكري لكنها متكيفة مع المرض وأهم نقطة أنها قدمت فرصة لطفلها في إدارة مرضه حتى تكون هناك استقلالية نوعا ما.</w:t>
      </w:r>
    </w:p>
    <w:p w:rsidR="001A711E" w:rsidRDefault="001A711E" w:rsidP="00E46D58">
      <w:pPr>
        <w:pStyle w:val="Paragraphedeliste"/>
        <w:numPr>
          <w:ilvl w:val="0"/>
          <w:numId w:val="8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في الجلسة الخامسة تمكنت الحالة من معرفة ماهية داء السكري، شرح أسبابه، أعراضه ومضاعفاته، حيث قامت الحالة بطرح بعض الأسئلة وهذا يدل على تجاوبها واهتمامها.</w:t>
      </w:r>
    </w:p>
    <w:p w:rsidR="001A711E" w:rsidRDefault="001A711E" w:rsidP="00E46D58">
      <w:pPr>
        <w:pStyle w:val="Paragraphedeliste"/>
        <w:numPr>
          <w:ilvl w:val="0"/>
          <w:numId w:val="8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في الجلسة السادسة تمكنت الحالة من معرفة النظام الغذائي واكتساب ثقافة المستهلك من خلال الاهتمام بقراءة الملصقات الغذائية، حيث كانت فرصة لطرح الأسئلة على أخصائية التغذية من حيث الكميات المسموحة وفي حالة شعور الطفل بالجوع ما بين الوجبات ما هو الغذاء الذي لا يعمل على ارتفاع نسبة السكر في الدم ونذكر منه ما يلي: أكل خضر طازجة، البيض والتفاح. كما تم القيام بنشاط مع الطفل عبارة عن تصنيف مواد غذائية إلى غذاء صحي وغذاء غير صحي </w:t>
      </w:r>
    </w:p>
    <w:p w:rsidR="001A711E" w:rsidRDefault="001A711E" w:rsidP="00E46D58">
      <w:pPr>
        <w:pStyle w:val="Paragraphedeliste"/>
        <w:numPr>
          <w:ilvl w:val="0"/>
          <w:numId w:val="83"/>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في الجلسة السابعة والثامنة تمت مناقشة مع الآباء أعراض ارتفاع نسبة السكر في الدم بأسباب وبدون أسباب وكيف يتم تعديلها في حالة ما أصيب الطفل بها مع وجود الحموضة في البول أو دون وجود الحموضة، كما تمت مناقشة أعراض انخفاض نسبة السكر في الدم وكيف يتم تعديلها لتجنب فقدان الوعي عند الطفل. فيما يخص جرعات الأن</w:t>
      </w:r>
      <w:r w:rsidRPr="00B410F7">
        <w:rPr>
          <w:rFonts w:ascii="Simplified Arabic" w:hAnsi="Simplified Arabic" w:cs="Simplified Arabic" w:hint="cs"/>
          <w:sz w:val="28"/>
          <w:szCs w:val="28"/>
          <w:rtl/>
        </w:rPr>
        <w:t>سولين قامت الممرضة بالإجابة على تساؤلات الحالة من أجل التأكد من الجرعات الصحيحة</w:t>
      </w:r>
      <w:r>
        <w:rPr>
          <w:rFonts w:ascii="Simplified Arabic" w:hAnsi="Simplified Arabic" w:cs="Simplified Arabic" w:hint="cs"/>
          <w:sz w:val="28"/>
          <w:szCs w:val="28"/>
          <w:rtl/>
        </w:rPr>
        <w:t>.</w:t>
      </w:r>
    </w:p>
    <w:p w:rsidR="001A711E" w:rsidRPr="00B410F7" w:rsidRDefault="001A711E" w:rsidP="00E46D58">
      <w:pPr>
        <w:pStyle w:val="Paragraphedeliste"/>
        <w:numPr>
          <w:ilvl w:val="0"/>
          <w:numId w:val="83"/>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في الجلسة التاسعة تمكنت الحالة من معرفة كيفية تكييف جرعات الانسولين في حالة ممارسة الطفل لنشاط رياضي، تم تقديم للطفل ملصقات من أجل التلويين ودفتر التلويين كتحفيز له، وأخيرا تم إعادة توزيع مقياس التصورات النفسية لآباء طفل السكري واستمارات لتقييم البرنامج من طرف الآباء.</w:t>
      </w:r>
    </w:p>
    <w:bookmarkEnd w:id="21"/>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بعد تطبيق البرنامج العلاجي المقترح تم إعادة تطبيق مقياس التصورات النفسية وكانت النتائج كالتالي:</w:t>
      </w:r>
    </w:p>
    <w:p w:rsidR="001A711E" w:rsidRDefault="001A711E" w:rsidP="001A711E">
      <w:pPr>
        <w:bidi/>
        <w:jc w:val="center"/>
        <w:rPr>
          <w:rFonts w:ascii="Simplified Arabic" w:hAnsi="Simplified Arabic" w:cs="Simplified Arabic"/>
          <w:sz w:val="28"/>
          <w:szCs w:val="28"/>
          <w:rtl/>
        </w:rPr>
      </w:pPr>
      <w:r w:rsidRPr="0064127F">
        <w:rPr>
          <w:rFonts w:ascii="Simplified Arabic" w:hAnsi="Simplified Arabic" w:cs="Simplified Arabic" w:hint="cs"/>
          <w:b/>
          <w:bCs/>
          <w:sz w:val="28"/>
          <w:szCs w:val="28"/>
          <w:rtl/>
        </w:rPr>
        <w:t>الجدول رقم (</w:t>
      </w:r>
      <w:r>
        <w:rPr>
          <w:rFonts w:ascii="Simplified Arabic" w:hAnsi="Simplified Arabic" w:cs="Simplified Arabic" w:hint="cs"/>
          <w:b/>
          <w:bCs/>
          <w:sz w:val="28"/>
          <w:szCs w:val="28"/>
          <w:rtl/>
        </w:rPr>
        <w:t>16</w:t>
      </w:r>
      <w:r w:rsidRPr="0064127F">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 يوضح نتائج القياس البعدي لمقياس التصورات النفسية لآباء الطفل السكري</w:t>
      </w:r>
    </w:p>
    <w:tbl>
      <w:tblPr>
        <w:tblStyle w:val="Grilledutableau"/>
        <w:bidiVisual/>
        <w:tblW w:w="0" w:type="auto"/>
        <w:tblLook w:val="04A0" w:firstRow="1" w:lastRow="0" w:firstColumn="1" w:lastColumn="0" w:noHBand="0" w:noVBand="1"/>
      </w:tblPr>
      <w:tblGrid>
        <w:gridCol w:w="2642"/>
        <w:gridCol w:w="2642"/>
        <w:gridCol w:w="2642"/>
      </w:tblGrid>
      <w:tr w:rsidR="001A711E" w:rsidTr="001A711E">
        <w:tc>
          <w:tcPr>
            <w:tcW w:w="2642" w:type="dxa"/>
            <w:tcBorders>
              <w:top w:val="nil"/>
              <w:left w:val="nil"/>
            </w:tcBorders>
          </w:tcPr>
          <w:p w:rsidR="001A711E" w:rsidRDefault="001A711E" w:rsidP="001A711E">
            <w:pPr>
              <w:bidi/>
              <w:rPr>
                <w:rFonts w:ascii="Simplified Arabic" w:hAnsi="Simplified Arabic" w:cs="Simplified Arabic"/>
                <w:sz w:val="28"/>
                <w:szCs w:val="28"/>
                <w:rtl/>
              </w:rPr>
            </w:pP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الأب</w:t>
            </w:r>
          </w:p>
        </w:tc>
      </w:tr>
      <w:tr w:rsidR="001A711E" w:rsidTr="001A711E">
        <w:tc>
          <w:tcPr>
            <w:tcW w:w="2642" w:type="dxa"/>
          </w:tcPr>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الدرجة المتحصل عليها</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73</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82</w:t>
            </w:r>
          </w:p>
        </w:tc>
      </w:tr>
    </w:tbl>
    <w:p w:rsidR="001A711E" w:rsidRDefault="001A711E" w:rsidP="001A711E">
      <w:pPr>
        <w:bidi/>
        <w:rPr>
          <w:rFonts w:ascii="Simplified Arabic" w:hAnsi="Simplified Arabic" w:cs="Simplified Arabic"/>
          <w:sz w:val="28"/>
          <w:szCs w:val="28"/>
          <w:rtl/>
        </w:rPr>
      </w:pPr>
    </w:p>
    <w:p w:rsidR="001A711E" w:rsidRPr="00C720B0" w:rsidRDefault="001A711E" w:rsidP="001A711E">
      <w:pPr>
        <w:bidi/>
        <w:spacing w:line="360" w:lineRule="auto"/>
        <w:jc w:val="both"/>
        <w:rPr>
          <w:rFonts w:ascii="Simplified Arabic" w:hAnsi="Simplified Arabic" w:cs="Simplified Arabic"/>
          <w:sz w:val="28"/>
          <w:szCs w:val="28"/>
          <w:highlight w:val="yellow"/>
          <w:rtl/>
        </w:rPr>
      </w:pPr>
      <w:bookmarkStart w:id="22" w:name="_Hlk164797891"/>
      <w:bookmarkEnd w:id="18"/>
      <w:r w:rsidRPr="00C720B0">
        <w:rPr>
          <w:rFonts w:ascii="Simplified Arabic" w:hAnsi="Simplified Arabic" w:cs="Simplified Arabic" w:hint="cs"/>
          <w:sz w:val="28"/>
          <w:szCs w:val="28"/>
          <w:rtl/>
        </w:rPr>
        <w:t xml:space="preserve">نلاحظ من خلال البيانات الواردة في الجدول رقم ( </w:t>
      </w:r>
      <w:r>
        <w:rPr>
          <w:rFonts w:ascii="Simplified Arabic" w:hAnsi="Simplified Arabic" w:cs="Simplified Arabic"/>
          <w:sz w:val="28"/>
          <w:szCs w:val="28"/>
        </w:rPr>
        <w:t>16</w:t>
      </w:r>
      <w:r w:rsidRPr="00C720B0">
        <w:rPr>
          <w:rFonts w:ascii="Simplified Arabic" w:hAnsi="Simplified Arabic" w:cs="Simplified Arabic" w:hint="cs"/>
          <w:sz w:val="28"/>
          <w:szCs w:val="28"/>
          <w:rtl/>
        </w:rPr>
        <w:t xml:space="preserve">) أن الأم حصلت على درجة 73،وهي درجة منخفضة. بينما حصل الأب على درجة 82، وهي درجة متوسطة، مما يشير إلى وجود تصورات نفسية نحو طفلهما المصاب بالسكري، ولكن بمستوى منخفض لدى الأم ومتوسط لدى الأب. </w:t>
      </w:r>
      <w:bookmarkEnd w:id="22"/>
    </w:p>
    <w:p w:rsidR="001A711E" w:rsidRPr="00AE18D9"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ملخص نتائج الدراسة العيادية الأساسية للحالة الأولى: </w:t>
      </w:r>
    </w:p>
    <w:p w:rsidR="00C34738" w:rsidRDefault="001A711E" w:rsidP="001A711E">
      <w:pPr>
        <w:bidi/>
        <w:spacing w:line="360" w:lineRule="auto"/>
        <w:jc w:val="both"/>
        <w:rPr>
          <w:rFonts w:ascii="Simplified Arabic" w:hAnsi="Simplified Arabic" w:cs="Simplified Arabic"/>
          <w:sz w:val="28"/>
          <w:szCs w:val="28"/>
          <w:rtl/>
        </w:rPr>
      </w:pPr>
      <w:bookmarkStart w:id="23" w:name="_Hlk164797263"/>
      <w:bookmarkEnd w:id="16"/>
      <w:r>
        <w:rPr>
          <w:rFonts w:ascii="Simplified Arabic" w:hAnsi="Simplified Arabic" w:cs="Simplified Arabic" w:hint="cs"/>
          <w:sz w:val="28"/>
          <w:szCs w:val="28"/>
          <w:rtl/>
        </w:rPr>
        <w:t xml:space="preserve">من خلال نتائج الحالة المستخلصة من المقابلة العيادية وشبكة الملاحظة ومقياس التصورات النفسية </w:t>
      </w:r>
    </w:p>
    <w:p w:rsidR="001A711E" w:rsidRDefault="001A711E" w:rsidP="00C34738">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لآباء طفل السكري والبرنامج العلاجي في إطار التربية العلاجية من خلال جلساته المطبقة على الآباء اتضح ما يلي:</w:t>
      </w:r>
    </w:p>
    <w:p w:rsidR="001A711E" w:rsidRDefault="001A711E" w:rsidP="00E46D58">
      <w:pPr>
        <w:pStyle w:val="Paragraphedeliste"/>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تحصلت الأم على درجة 99 والأب على درجة 112 على مقياس التصورات النفسية لآباء طفل السكري (القياس القبلي) ودرجة 18 على شبكة الملاحظة، وبعد تطبيق البرنامج العلاجي تحصلت الأم في مقياس التصورات النفسية على 73 درجة والأب على82 درجة، مما يدل على انخفاض واضح وتغير السلوكيات الدالة على التصورات النفسية قبل وبعد تطبيق البرنامج العلاجي.</w:t>
      </w:r>
    </w:p>
    <w:p w:rsidR="001A711E" w:rsidRDefault="001A711E" w:rsidP="00E46D58">
      <w:pPr>
        <w:pStyle w:val="Paragraphedeliste"/>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اتضحت التصورات النفسية (صورة الطفل المثالي) عند تصريح الأم عن حفاظها على صحتها خلال الحمل يعكس التزامها واهتمامها بطفلها منذ البداية، مما يساهم في بناء بيئة داعمة ومحبة. وقد تمثلت ردة فعل الآباء عند تشخيص الطفل بداء السكري في الشعور بالحزن والصدمة، وهذا ما يعكس الخوف والقلق على مستقبل الطفل وصحته (المستقبل المجهول)، إلى جانب ذلك، تشخيص الطفل بمرض السيلياك أضاف عبء على الآباء من حيث الرعاية اليومية والنظام الغذائي الصارم.</w:t>
      </w:r>
    </w:p>
    <w:p w:rsidR="001A711E" w:rsidRDefault="001A711E" w:rsidP="00E46D58">
      <w:pPr>
        <w:pStyle w:val="Paragraphedeliste"/>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الوالدان أبديا قدرة على التكيف مع الوضع الجديد لكنهما واجها تحديات كبيرة تتعلق بالاندماج الاجتماعي والقلق بشأن المستقبل.</w:t>
      </w:r>
    </w:p>
    <w:p w:rsidR="001A711E" w:rsidRDefault="001A711E" w:rsidP="00E46D58">
      <w:pPr>
        <w:pStyle w:val="Paragraphedeliste"/>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جلسات البرنامج العلاجي ساعدت الوالدين في التعبير عن تجاربهما في إدارة داء السكري لطفلهما، حيث واجها تحديات كبيرة مثل الأكل غير المنتظم وهروب الطفل من حقن الأنسولين مما سبب لهما قلقا وتوترا، فتم شرح وتطبيق تقنية الاسترخاء والتنفس البطني من أجل التخفيف من الضغط النفسي، اكساب الطفل استقلاليته في إدارة مرضه بعد تشجيع </w:t>
      </w:r>
      <w:r>
        <w:rPr>
          <w:rFonts w:ascii="Simplified Arabic" w:hAnsi="Simplified Arabic" w:cs="Simplified Arabic" w:hint="cs"/>
          <w:sz w:val="28"/>
          <w:szCs w:val="28"/>
          <w:rtl/>
        </w:rPr>
        <w:lastRenderedPageBreak/>
        <w:t>الوالدين على تعليمه المراقبة اليومية لنسبة السكر في الدم وأخذ حقن الانسولين بنفسه لتعزيز استقلاليته. في الأخير، زادت معرفة الوالدين حول داء السكري وتم تعزيز ثقتهما في قدرتهما على إدارة مرض طفلهما وتعزيز استقلاليته، كما أعيد تقييم البرنامج لضمان نجاحه.</w:t>
      </w:r>
    </w:p>
    <w:p w:rsidR="001A711E" w:rsidRPr="00C720B0" w:rsidRDefault="001A711E" w:rsidP="00E46D58">
      <w:pPr>
        <w:pStyle w:val="Paragraphedeliste"/>
        <w:numPr>
          <w:ilvl w:val="0"/>
          <w:numId w:val="82"/>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يمكننا القول أن البرنامج العلاجي ساعد والدي الطفل السكري في تحسين التصورات النفسية. </w:t>
      </w:r>
      <w:bookmarkEnd w:id="23"/>
    </w:p>
    <w:p w:rsidR="001A711E"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التقرير السيكولوجي العلاجي للحالة الثانية: </w:t>
      </w:r>
    </w:p>
    <w:p w:rsidR="001A711E"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تقديم الحالة:</w:t>
      </w:r>
    </w:p>
    <w:p w:rsidR="001A711E" w:rsidRPr="00C678DF" w:rsidRDefault="001A711E" w:rsidP="001A711E">
      <w:pPr>
        <w:bidi/>
        <w:rPr>
          <w:rFonts w:ascii="Simplified Arabic" w:hAnsi="Simplified Arabic" w:cs="Simplified Arabic"/>
          <w:sz w:val="28"/>
          <w:szCs w:val="28"/>
          <w:rtl/>
        </w:rPr>
      </w:pPr>
      <w:bookmarkStart w:id="24" w:name="_Hlk164267669"/>
      <w:r w:rsidRPr="00C678DF">
        <w:rPr>
          <w:rFonts w:ascii="Simplified Arabic" w:hAnsi="Simplified Arabic" w:cs="Simplified Arabic" w:hint="cs"/>
          <w:sz w:val="28"/>
          <w:szCs w:val="28"/>
          <w:rtl/>
        </w:rPr>
        <w:t xml:space="preserve">الأم: </w:t>
      </w:r>
      <w:r w:rsidR="006D332A">
        <w:rPr>
          <w:rFonts w:ascii="Simplified Arabic" w:hAnsi="Simplified Arabic" w:cs="Simplified Arabic" w:hint="cs"/>
          <w:sz w:val="28"/>
          <w:szCs w:val="28"/>
          <w:rtl/>
        </w:rPr>
        <w:t>مريم</w:t>
      </w:r>
    </w:p>
    <w:p w:rsidR="001A711E" w:rsidRPr="00C678DF" w:rsidRDefault="001A711E" w:rsidP="001A711E">
      <w:pPr>
        <w:bidi/>
        <w:rPr>
          <w:rFonts w:ascii="Simplified Arabic" w:hAnsi="Simplified Arabic" w:cs="Simplified Arabic"/>
          <w:sz w:val="28"/>
          <w:szCs w:val="28"/>
          <w:rtl/>
        </w:rPr>
      </w:pPr>
      <w:r w:rsidRPr="00C678DF">
        <w:rPr>
          <w:rFonts w:ascii="Simplified Arabic" w:hAnsi="Simplified Arabic" w:cs="Simplified Arabic" w:hint="cs"/>
          <w:sz w:val="28"/>
          <w:szCs w:val="28"/>
          <w:rtl/>
        </w:rPr>
        <w:t xml:space="preserve">السن: </w:t>
      </w:r>
      <w:r>
        <w:rPr>
          <w:rFonts w:ascii="Simplified Arabic" w:hAnsi="Simplified Arabic" w:cs="Simplified Arabic" w:hint="cs"/>
          <w:sz w:val="28"/>
          <w:szCs w:val="28"/>
          <w:rtl/>
        </w:rPr>
        <w:t>31</w:t>
      </w:r>
      <w:r w:rsidRPr="00C678DF">
        <w:rPr>
          <w:rFonts w:ascii="Simplified Arabic" w:hAnsi="Simplified Arabic" w:cs="Simplified Arabic" w:hint="cs"/>
          <w:sz w:val="28"/>
          <w:szCs w:val="28"/>
          <w:rtl/>
        </w:rPr>
        <w:t xml:space="preserve"> سنة</w:t>
      </w:r>
    </w:p>
    <w:p w:rsidR="001A711E" w:rsidRPr="00C678DF" w:rsidRDefault="001A711E" w:rsidP="001A711E">
      <w:pPr>
        <w:bidi/>
        <w:rPr>
          <w:rFonts w:ascii="Simplified Arabic" w:hAnsi="Simplified Arabic" w:cs="Simplified Arabic"/>
          <w:sz w:val="28"/>
          <w:szCs w:val="28"/>
          <w:rtl/>
        </w:rPr>
      </w:pPr>
      <w:r w:rsidRPr="00C678DF">
        <w:rPr>
          <w:rFonts w:ascii="Simplified Arabic" w:hAnsi="Simplified Arabic" w:cs="Simplified Arabic" w:hint="cs"/>
          <w:sz w:val="28"/>
          <w:szCs w:val="28"/>
          <w:rtl/>
        </w:rPr>
        <w:t>المهنة: ماكثة بالبيت</w:t>
      </w:r>
    </w:p>
    <w:p w:rsidR="001A711E" w:rsidRPr="00C678DF" w:rsidRDefault="001A711E" w:rsidP="001A711E">
      <w:pPr>
        <w:bidi/>
        <w:rPr>
          <w:rFonts w:ascii="Simplified Arabic" w:hAnsi="Simplified Arabic" w:cs="Simplified Arabic"/>
          <w:sz w:val="28"/>
          <w:szCs w:val="28"/>
          <w:rtl/>
        </w:rPr>
      </w:pPr>
      <w:r w:rsidRPr="00C678DF">
        <w:rPr>
          <w:rFonts w:ascii="Simplified Arabic" w:hAnsi="Simplified Arabic" w:cs="Simplified Arabic" w:hint="cs"/>
          <w:sz w:val="28"/>
          <w:szCs w:val="28"/>
          <w:rtl/>
        </w:rPr>
        <w:t>ال</w:t>
      </w:r>
      <w:r>
        <w:rPr>
          <w:rFonts w:ascii="Simplified Arabic" w:hAnsi="Simplified Arabic" w:cs="Simplified Arabic" w:hint="cs"/>
          <w:sz w:val="28"/>
          <w:szCs w:val="28"/>
          <w:rtl/>
        </w:rPr>
        <w:t>أ</w:t>
      </w:r>
      <w:r w:rsidRPr="00C678DF">
        <w:rPr>
          <w:rFonts w:ascii="Simplified Arabic" w:hAnsi="Simplified Arabic" w:cs="Simplified Arabic" w:hint="cs"/>
          <w:sz w:val="28"/>
          <w:szCs w:val="28"/>
          <w:rtl/>
        </w:rPr>
        <w:t xml:space="preserve">ب: </w:t>
      </w:r>
      <w:r w:rsidR="006D332A">
        <w:rPr>
          <w:rFonts w:ascii="Simplified Arabic" w:hAnsi="Simplified Arabic" w:cs="Simplified Arabic" w:hint="cs"/>
          <w:sz w:val="28"/>
          <w:szCs w:val="28"/>
          <w:rtl/>
        </w:rPr>
        <w:t>عبد القادر</w:t>
      </w:r>
    </w:p>
    <w:p w:rsidR="001A711E" w:rsidRPr="00C678DF" w:rsidRDefault="001A711E" w:rsidP="001A711E">
      <w:pPr>
        <w:bidi/>
        <w:rPr>
          <w:rFonts w:ascii="Simplified Arabic" w:hAnsi="Simplified Arabic" w:cs="Simplified Arabic"/>
          <w:sz w:val="28"/>
          <w:szCs w:val="28"/>
          <w:rtl/>
        </w:rPr>
      </w:pPr>
      <w:r w:rsidRPr="00C678DF">
        <w:rPr>
          <w:rFonts w:ascii="Simplified Arabic" w:hAnsi="Simplified Arabic" w:cs="Simplified Arabic" w:hint="cs"/>
          <w:sz w:val="28"/>
          <w:szCs w:val="28"/>
          <w:rtl/>
        </w:rPr>
        <w:t xml:space="preserve">السن: </w:t>
      </w:r>
      <w:r>
        <w:rPr>
          <w:rFonts w:ascii="Simplified Arabic" w:hAnsi="Simplified Arabic" w:cs="Simplified Arabic" w:hint="cs"/>
          <w:sz w:val="28"/>
          <w:szCs w:val="28"/>
          <w:rtl/>
        </w:rPr>
        <w:t>50</w:t>
      </w:r>
      <w:r w:rsidRPr="00C678DF">
        <w:rPr>
          <w:rFonts w:ascii="Simplified Arabic" w:hAnsi="Simplified Arabic" w:cs="Simplified Arabic" w:hint="cs"/>
          <w:sz w:val="28"/>
          <w:szCs w:val="28"/>
          <w:rtl/>
        </w:rPr>
        <w:t xml:space="preserve"> سنة</w:t>
      </w:r>
    </w:p>
    <w:p w:rsidR="001A711E" w:rsidRPr="00C678DF" w:rsidRDefault="001A711E" w:rsidP="001A711E">
      <w:pPr>
        <w:bidi/>
        <w:rPr>
          <w:rFonts w:ascii="Simplified Arabic" w:hAnsi="Simplified Arabic" w:cs="Simplified Arabic"/>
          <w:sz w:val="28"/>
          <w:szCs w:val="28"/>
          <w:rtl/>
        </w:rPr>
      </w:pPr>
      <w:r w:rsidRPr="00C678DF">
        <w:rPr>
          <w:rFonts w:ascii="Simplified Arabic" w:hAnsi="Simplified Arabic" w:cs="Simplified Arabic" w:hint="cs"/>
          <w:sz w:val="28"/>
          <w:szCs w:val="28"/>
          <w:rtl/>
        </w:rPr>
        <w:t xml:space="preserve">المهنة: </w:t>
      </w:r>
      <w:r>
        <w:rPr>
          <w:rFonts w:ascii="Simplified Arabic" w:hAnsi="Simplified Arabic" w:cs="Simplified Arabic" w:hint="cs"/>
          <w:sz w:val="28"/>
          <w:szCs w:val="28"/>
          <w:rtl/>
        </w:rPr>
        <w:t>تاجر</w:t>
      </w:r>
    </w:p>
    <w:p w:rsidR="001A711E" w:rsidRPr="00C678DF" w:rsidRDefault="001A711E" w:rsidP="001A711E">
      <w:pPr>
        <w:bidi/>
        <w:rPr>
          <w:rFonts w:ascii="Simplified Arabic" w:hAnsi="Simplified Arabic" w:cs="Simplified Arabic"/>
          <w:sz w:val="28"/>
          <w:szCs w:val="28"/>
          <w:rtl/>
        </w:rPr>
      </w:pPr>
      <w:r w:rsidRPr="00C678DF">
        <w:rPr>
          <w:rFonts w:ascii="Simplified Arabic" w:hAnsi="Simplified Arabic" w:cs="Simplified Arabic" w:hint="cs"/>
          <w:sz w:val="28"/>
          <w:szCs w:val="28"/>
          <w:rtl/>
        </w:rPr>
        <w:t>الطفل</w:t>
      </w:r>
      <w:r>
        <w:rPr>
          <w:rFonts w:ascii="Simplified Arabic" w:hAnsi="Simplified Arabic" w:cs="Simplified Arabic" w:hint="cs"/>
          <w:sz w:val="28"/>
          <w:szCs w:val="28"/>
          <w:rtl/>
        </w:rPr>
        <w:t>ة</w:t>
      </w:r>
      <w:r w:rsidRPr="00C678DF">
        <w:rPr>
          <w:rFonts w:ascii="Simplified Arabic" w:hAnsi="Simplified Arabic" w:cs="Simplified Arabic" w:hint="cs"/>
          <w:sz w:val="28"/>
          <w:szCs w:val="28"/>
          <w:rtl/>
        </w:rPr>
        <w:t xml:space="preserve">: </w:t>
      </w:r>
      <w:r w:rsidR="006D332A">
        <w:rPr>
          <w:rFonts w:ascii="Simplified Arabic" w:hAnsi="Simplified Arabic" w:cs="Simplified Arabic" w:hint="cs"/>
          <w:sz w:val="28"/>
          <w:szCs w:val="28"/>
          <w:rtl/>
        </w:rPr>
        <w:t>كاتيا</w:t>
      </w:r>
    </w:p>
    <w:p w:rsidR="001A711E" w:rsidRPr="00C678DF" w:rsidRDefault="001A711E" w:rsidP="001A711E">
      <w:pPr>
        <w:bidi/>
        <w:rPr>
          <w:rFonts w:ascii="Simplified Arabic" w:hAnsi="Simplified Arabic" w:cs="Simplified Arabic"/>
          <w:sz w:val="28"/>
          <w:szCs w:val="28"/>
          <w:rtl/>
        </w:rPr>
      </w:pPr>
      <w:r w:rsidRPr="00C678DF">
        <w:rPr>
          <w:rFonts w:ascii="Simplified Arabic" w:hAnsi="Simplified Arabic" w:cs="Simplified Arabic" w:hint="cs"/>
          <w:sz w:val="28"/>
          <w:szCs w:val="28"/>
          <w:rtl/>
        </w:rPr>
        <w:t xml:space="preserve">السن: </w:t>
      </w:r>
      <w:r>
        <w:rPr>
          <w:rFonts w:ascii="Simplified Arabic" w:hAnsi="Simplified Arabic" w:cs="Simplified Arabic" w:hint="cs"/>
          <w:sz w:val="28"/>
          <w:szCs w:val="28"/>
          <w:rtl/>
        </w:rPr>
        <w:t>8</w:t>
      </w:r>
      <w:r w:rsidRPr="00C678DF">
        <w:rPr>
          <w:rFonts w:ascii="Simplified Arabic" w:hAnsi="Simplified Arabic" w:cs="Simplified Arabic" w:hint="cs"/>
          <w:sz w:val="28"/>
          <w:szCs w:val="28"/>
          <w:rtl/>
        </w:rPr>
        <w:t xml:space="preserve"> سنوات </w:t>
      </w:r>
    </w:p>
    <w:p w:rsidR="001A711E" w:rsidRPr="00C678DF" w:rsidRDefault="001A711E" w:rsidP="001A711E">
      <w:pPr>
        <w:bidi/>
        <w:rPr>
          <w:rFonts w:ascii="Simplified Arabic" w:hAnsi="Simplified Arabic" w:cs="Simplified Arabic"/>
          <w:sz w:val="28"/>
          <w:szCs w:val="28"/>
          <w:rtl/>
        </w:rPr>
      </w:pPr>
      <w:r w:rsidRPr="00C678DF">
        <w:rPr>
          <w:rFonts w:ascii="Simplified Arabic" w:hAnsi="Simplified Arabic" w:cs="Simplified Arabic" w:hint="cs"/>
          <w:sz w:val="28"/>
          <w:szCs w:val="28"/>
          <w:rtl/>
        </w:rPr>
        <w:t>نوع المرض: داء السكري من النوع الأول</w:t>
      </w:r>
    </w:p>
    <w:p w:rsidR="001A711E" w:rsidRPr="00C678DF" w:rsidRDefault="001A711E" w:rsidP="001A711E">
      <w:pPr>
        <w:bidi/>
        <w:rPr>
          <w:rFonts w:ascii="Simplified Arabic" w:hAnsi="Simplified Arabic" w:cs="Simplified Arabic"/>
          <w:sz w:val="28"/>
          <w:szCs w:val="28"/>
          <w:rtl/>
        </w:rPr>
      </w:pPr>
      <w:r w:rsidRPr="00C678DF">
        <w:rPr>
          <w:rFonts w:ascii="Simplified Arabic" w:hAnsi="Simplified Arabic" w:cs="Simplified Arabic" w:hint="cs"/>
          <w:sz w:val="28"/>
          <w:szCs w:val="28"/>
          <w:rtl/>
        </w:rPr>
        <w:t xml:space="preserve">سن اكتشاف المرض: </w:t>
      </w:r>
      <w:r>
        <w:rPr>
          <w:rFonts w:ascii="Simplified Arabic" w:hAnsi="Simplified Arabic" w:cs="Simplified Arabic" w:hint="cs"/>
          <w:sz w:val="28"/>
          <w:szCs w:val="28"/>
          <w:rtl/>
        </w:rPr>
        <w:t>7 سنوات</w:t>
      </w:r>
    </w:p>
    <w:p w:rsidR="001A711E" w:rsidRDefault="001A711E" w:rsidP="001A711E">
      <w:pPr>
        <w:bidi/>
        <w:rPr>
          <w:rFonts w:ascii="Simplified Arabic" w:hAnsi="Simplified Arabic" w:cs="Simplified Arabic"/>
          <w:sz w:val="28"/>
          <w:szCs w:val="28"/>
        </w:rPr>
      </w:pPr>
      <w:r w:rsidRPr="00C678DF">
        <w:rPr>
          <w:rFonts w:ascii="Simplified Arabic" w:hAnsi="Simplified Arabic" w:cs="Simplified Arabic" w:hint="cs"/>
          <w:sz w:val="28"/>
          <w:szCs w:val="28"/>
          <w:rtl/>
        </w:rPr>
        <w:t xml:space="preserve">ترتيب الطفل بين إخوته: </w:t>
      </w:r>
      <w:r>
        <w:rPr>
          <w:rFonts w:ascii="Simplified Arabic" w:hAnsi="Simplified Arabic" w:cs="Simplified Arabic" w:hint="cs"/>
          <w:sz w:val="28"/>
          <w:szCs w:val="28"/>
          <w:rtl/>
        </w:rPr>
        <w:t>4</w:t>
      </w:r>
    </w:p>
    <w:p w:rsidR="001A711E" w:rsidRPr="00097FC2" w:rsidRDefault="001A711E" w:rsidP="001A711E">
      <w:pPr>
        <w:bidi/>
        <w:rPr>
          <w:rFonts w:ascii="Simplified Arabic" w:hAnsi="Simplified Arabic" w:cs="Simplified Arabic"/>
          <w:sz w:val="28"/>
          <w:szCs w:val="28"/>
          <w:rtl/>
        </w:rPr>
      </w:pPr>
      <w:r w:rsidRPr="00097FC2">
        <w:rPr>
          <w:rFonts w:ascii="Simplified Arabic" w:hAnsi="Simplified Arabic" w:cs="Simplified Arabic" w:hint="cs"/>
          <w:sz w:val="28"/>
          <w:szCs w:val="28"/>
          <w:rtl/>
        </w:rPr>
        <w:t xml:space="preserve">الأدوات العيادية: </w:t>
      </w:r>
      <w:r>
        <w:rPr>
          <w:rFonts w:ascii="Simplified Arabic" w:hAnsi="Simplified Arabic" w:cs="Simplified Arabic" w:hint="cs"/>
          <w:sz w:val="28"/>
          <w:szCs w:val="28"/>
          <w:rtl/>
        </w:rPr>
        <w:t xml:space="preserve">المقابلة نصف الموجهة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شبكة الملاحظة</w:t>
      </w:r>
    </w:p>
    <w:p w:rsidR="001A711E" w:rsidRPr="00097FC2" w:rsidRDefault="001A711E" w:rsidP="001A711E">
      <w:pPr>
        <w:bidi/>
        <w:rPr>
          <w:rFonts w:ascii="Simplified Arabic" w:hAnsi="Simplified Arabic" w:cs="Simplified Arabic"/>
          <w:sz w:val="28"/>
          <w:szCs w:val="28"/>
          <w:rtl/>
        </w:rPr>
      </w:pPr>
      <w:r w:rsidRPr="00097FC2">
        <w:rPr>
          <w:rFonts w:ascii="Simplified Arabic" w:hAnsi="Simplified Arabic" w:cs="Simplified Arabic" w:hint="cs"/>
          <w:sz w:val="28"/>
          <w:szCs w:val="28"/>
          <w:rtl/>
        </w:rPr>
        <w:t>المختص النفسي المتدخل: الباحثة خالي دادة كريمة</w:t>
      </w:r>
    </w:p>
    <w:p w:rsidR="001A711E" w:rsidRDefault="001A711E" w:rsidP="001A711E">
      <w:pPr>
        <w:bidi/>
        <w:rPr>
          <w:rFonts w:ascii="Simplified Arabic" w:hAnsi="Simplified Arabic" w:cs="Simplified Arabic"/>
          <w:sz w:val="28"/>
          <w:szCs w:val="28"/>
          <w:rtl/>
        </w:rPr>
      </w:pPr>
      <w:r w:rsidRPr="00097FC2">
        <w:rPr>
          <w:rFonts w:ascii="Simplified Arabic" w:hAnsi="Simplified Arabic" w:cs="Simplified Arabic" w:hint="cs"/>
          <w:sz w:val="28"/>
          <w:szCs w:val="28"/>
          <w:rtl/>
        </w:rPr>
        <w:lastRenderedPageBreak/>
        <w:t xml:space="preserve">مدة التدخل العلاجي: من </w:t>
      </w:r>
      <w:r>
        <w:rPr>
          <w:rFonts w:ascii="Simplified Arabic" w:hAnsi="Simplified Arabic" w:cs="Simplified Arabic" w:hint="cs"/>
          <w:sz w:val="28"/>
          <w:szCs w:val="28"/>
          <w:rtl/>
        </w:rPr>
        <w:t xml:space="preserve">شهر جانفي </w:t>
      </w:r>
      <w:r w:rsidRPr="00097FC2">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شهر مارس</w:t>
      </w:r>
    </w:p>
    <w:p w:rsidR="001A711E" w:rsidRPr="00616D9F" w:rsidRDefault="001A711E" w:rsidP="001A711E">
      <w:pPr>
        <w:bidi/>
        <w:spacing w:line="360" w:lineRule="auto"/>
        <w:rPr>
          <w:rFonts w:ascii="Simplified Arabic" w:hAnsi="Simplified Arabic" w:cs="Simplified Arabic"/>
          <w:b/>
          <w:bCs/>
          <w:sz w:val="28"/>
          <w:szCs w:val="28"/>
          <w:rtl/>
        </w:rPr>
      </w:pPr>
      <w:r w:rsidRPr="00616D9F">
        <w:rPr>
          <w:rFonts w:ascii="Simplified Arabic" w:hAnsi="Simplified Arabic" w:cs="Simplified Arabic" w:hint="cs"/>
          <w:b/>
          <w:bCs/>
          <w:sz w:val="28"/>
          <w:szCs w:val="28"/>
          <w:rtl/>
        </w:rPr>
        <w:t>السيميائية العامة للحالة:</w:t>
      </w:r>
    </w:p>
    <w:bookmarkEnd w:id="24"/>
    <w:p w:rsidR="001A711E" w:rsidRDefault="001A711E" w:rsidP="001A711E">
      <w:p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الحالة </w:t>
      </w:r>
      <w:r w:rsidR="006D332A">
        <w:rPr>
          <w:rFonts w:ascii="Simplified Arabic" w:hAnsi="Simplified Arabic" w:cs="Simplified Arabic" w:hint="cs"/>
          <w:sz w:val="28"/>
          <w:szCs w:val="28"/>
          <w:rtl/>
        </w:rPr>
        <w:t>مريم</w:t>
      </w:r>
      <w:r>
        <w:rPr>
          <w:rFonts w:ascii="Simplified Arabic" w:hAnsi="Simplified Arabic" w:cs="Simplified Arabic" w:hint="cs"/>
          <w:sz w:val="28"/>
          <w:szCs w:val="28"/>
          <w:rtl/>
        </w:rPr>
        <w:t xml:space="preserve"> (الأم) ذات 31 سنة، طويلة القامة، متوسطة البنية، ترتدي حجاب، عيناها بنيتان، بيضاء البشرة، لا تعاني من أي أمراض مزمنة، لغتها واضحة ومفهومة، ملامحها حزينة نوعا ما.</w:t>
      </w:r>
    </w:p>
    <w:p w:rsidR="001A711E" w:rsidRDefault="001A711E" w:rsidP="001A711E">
      <w:p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الحالة </w:t>
      </w:r>
      <w:r w:rsidR="006D332A">
        <w:rPr>
          <w:rFonts w:ascii="Simplified Arabic" w:hAnsi="Simplified Arabic" w:cs="Simplified Arabic" w:hint="cs"/>
          <w:sz w:val="28"/>
          <w:szCs w:val="28"/>
          <w:rtl/>
        </w:rPr>
        <w:t>عبد القادر</w:t>
      </w:r>
      <w:r>
        <w:rPr>
          <w:rFonts w:ascii="Simplified Arabic" w:hAnsi="Simplified Arabic" w:cs="Simplified Arabic" w:hint="cs"/>
          <w:sz w:val="28"/>
          <w:szCs w:val="28"/>
          <w:rtl/>
        </w:rPr>
        <w:t xml:space="preserve"> (الأب) ذو 50 سنة، طويل القامة، متوسط البنية، شعره أسود، عيناه بنيتان، أسمر البشرة، يعاني من داء السكري من النوع الثاني، يبدو عليه ملامح الخوف والقلق.</w:t>
      </w:r>
    </w:p>
    <w:p w:rsidR="001A711E" w:rsidRDefault="001A711E" w:rsidP="001A711E">
      <w:pPr>
        <w:bidi/>
        <w:spacing w:line="36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الحالة </w:t>
      </w:r>
      <w:r w:rsidR="006D332A">
        <w:rPr>
          <w:rFonts w:ascii="Simplified Arabic" w:hAnsi="Simplified Arabic" w:cs="Simplified Arabic" w:hint="cs"/>
          <w:sz w:val="28"/>
          <w:szCs w:val="28"/>
          <w:rtl/>
        </w:rPr>
        <w:t>كاتيا</w:t>
      </w:r>
      <w:r>
        <w:rPr>
          <w:rFonts w:ascii="Simplified Arabic" w:hAnsi="Simplified Arabic" w:cs="Simplified Arabic" w:hint="cs"/>
          <w:sz w:val="28"/>
          <w:szCs w:val="28"/>
          <w:rtl/>
        </w:rPr>
        <w:t xml:space="preserve"> (الطفلة) ذو 08 سنوات، بيضاء البشرة، ترتدي نظارات، خجولة نوعا ما، تحصيلها الدراسي جيد، ذكية ونشطة، لغتها سليمة وواضحة.</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الراهن النفسي الاجتماعي للأبوين وتصوراتهما النفسية لطفلهما المصاب</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بداية، لا توجد قرابة دم بين والدي الطفل، فترة الحمل للأم عادية، والطفل مرغوب فيه، كانت ولادة طبيعية والمولود من جنس أنثى، كان للآباء تصورات إيجابية حول الطفل أثناء فترة الحمل، في اعتقادهما أنه سيكون ذكر ورغبتهما في توفير حياة أفضل له، كما كانت لديهما تطلعات تتعلق بمستقبله المهني والشخصي"...يخدم مع بوه </w:t>
      </w:r>
      <w:r>
        <w:rPr>
          <w:rFonts w:ascii="Simplified Arabic" w:hAnsi="Simplified Arabic" w:cs="Simplified Arabic"/>
          <w:sz w:val="28"/>
          <w:szCs w:val="28"/>
        </w:rPr>
        <w:t>commerçant</w:t>
      </w:r>
      <w:r>
        <w:rPr>
          <w:rFonts w:ascii="Simplified Arabic" w:hAnsi="Simplified Arabic" w:cs="Simplified Arabic" w:hint="cs"/>
          <w:sz w:val="28"/>
          <w:szCs w:val="28"/>
          <w:rtl/>
        </w:rPr>
        <w:t xml:space="preserve"> ويحافظ على اسم العائلة..."، لكن بعد اكتشاف جنس الطفل تقبلا الوالدين الأمر"...الحمد لله على كل حال..." </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تم اكتشاف داء السكري من النوع الأول عند الطفلة بعد ظهور اعراض لمدة شهرين تمثلت في ضعف في البنية وفقدان الوزن مع التبول اللاإرادي، مما حفز الأم على استشارة طبيب الأطفال، حيث قام بقياس نسبة السكر في الدم ووجدها 5</w:t>
      </w:r>
      <w:r>
        <w:rPr>
          <w:rFonts w:ascii="Simplified Arabic" w:hAnsi="Simplified Arabic" w:cs="Simplified Arabic"/>
          <w:sz w:val="28"/>
          <w:szCs w:val="28"/>
        </w:rPr>
        <w:t xml:space="preserve">g/l </w:t>
      </w:r>
      <w:r>
        <w:rPr>
          <w:rFonts w:ascii="Simplified Arabic" w:hAnsi="Simplified Arabic" w:cs="Simplified Arabic" w:hint="cs"/>
          <w:sz w:val="28"/>
          <w:szCs w:val="28"/>
          <w:rtl/>
        </w:rPr>
        <w:t xml:space="preserve">، طلب من الأم أخذها مباشرة إلى مستشفى الأطفال كنستال وبقيت لمدة يوم واحد، تعاني جدتها وجدها من داء السكري من النوع الثاني وعمها من النوع </w:t>
      </w:r>
      <w:r>
        <w:rPr>
          <w:rFonts w:ascii="Simplified Arabic" w:hAnsi="Simplified Arabic" w:cs="Simplified Arabic" w:hint="cs"/>
          <w:sz w:val="28"/>
          <w:szCs w:val="28"/>
          <w:rtl/>
        </w:rPr>
        <w:lastRenderedPageBreak/>
        <w:t>الأول، كان خبر التشخيص مؤلما ومفاجئا لوالدي الطفلة، كانت صعوبة كبيرة في التقبل خاصة مع القيود التي يفرضها هذا المرض من أخذ حقن الأنسولين والالتزام بكميات قليلة من الطعام "...بنتي تبغي تاكل..."</w:t>
      </w:r>
    </w:p>
    <w:p w:rsidR="001A711E" w:rsidRPr="00E61A78"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بعد التشخيص زاد اهتمام والدي الطفلة المصابة أكثر من أخواتها، حيث أصبحت كل الأسرة حريصة على صحتها، كانت الأم قلقة كثيرا بشأن مستقبل طفلتها، حيث طرحت مجموعة من الأسئلة "... سمعت لمريض بالسكر ميجيبش دراري.."، "..مايعيشوش بزافي يموتو بلخف (بكاء).."، كما ظهرت على الأب مشاعر الحزن بأن طفلته سيكون لديها مرض مزمن مدى حياتها مصرا على أن سبب إصابتها وراثي "..جداتها جدها انا فينا سكر ورتاته منا.."</w:t>
      </w:r>
    </w:p>
    <w:p w:rsidR="001A711E" w:rsidRDefault="001A711E" w:rsidP="001A711E">
      <w:pPr>
        <w:bidi/>
        <w:jc w:val="center"/>
        <w:rPr>
          <w:rFonts w:ascii="Simplified Arabic" w:hAnsi="Simplified Arabic" w:cs="Simplified Arabic"/>
          <w:sz w:val="28"/>
          <w:szCs w:val="28"/>
        </w:rPr>
      </w:pPr>
      <w:r w:rsidRPr="00E61A78">
        <w:rPr>
          <w:rFonts w:ascii="Simplified Arabic" w:hAnsi="Simplified Arabic" w:cs="Simplified Arabic" w:hint="cs"/>
          <w:b/>
          <w:bCs/>
          <w:sz w:val="28"/>
          <w:szCs w:val="28"/>
          <w:rtl/>
        </w:rPr>
        <w:t xml:space="preserve">جدول رقم ( </w:t>
      </w:r>
      <w:r>
        <w:rPr>
          <w:rFonts w:ascii="Simplified Arabic" w:hAnsi="Simplified Arabic" w:cs="Simplified Arabic" w:hint="cs"/>
          <w:b/>
          <w:bCs/>
          <w:sz w:val="28"/>
          <w:szCs w:val="28"/>
          <w:rtl/>
        </w:rPr>
        <w:t>17</w:t>
      </w:r>
      <w:r w:rsidRPr="00E61A78">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نتائج القياس القبلي لمقياس التصورات النفسية لآباء طفل السكري </w:t>
      </w:r>
    </w:p>
    <w:tbl>
      <w:tblPr>
        <w:tblStyle w:val="Grilledutableau"/>
        <w:bidiVisual/>
        <w:tblW w:w="0" w:type="auto"/>
        <w:tblLook w:val="04A0" w:firstRow="1" w:lastRow="0" w:firstColumn="1" w:lastColumn="0" w:noHBand="0" w:noVBand="1"/>
      </w:tblPr>
      <w:tblGrid>
        <w:gridCol w:w="2642"/>
        <w:gridCol w:w="2642"/>
        <w:gridCol w:w="2642"/>
      </w:tblGrid>
      <w:tr w:rsidR="001A711E" w:rsidTr="001A711E">
        <w:tc>
          <w:tcPr>
            <w:tcW w:w="2642" w:type="dxa"/>
            <w:tcBorders>
              <w:top w:val="nil"/>
              <w:left w:val="nil"/>
            </w:tcBorders>
          </w:tcPr>
          <w:p w:rsidR="001A711E" w:rsidRPr="0064127F" w:rsidRDefault="001A711E" w:rsidP="001A711E">
            <w:pPr>
              <w:bidi/>
              <w:jc w:val="center"/>
              <w:rPr>
                <w:rFonts w:ascii="Simplified Arabic" w:hAnsi="Simplified Arabic" w:cs="Simplified Arabic"/>
                <w:sz w:val="28"/>
                <w:szCs w:val="28"/>
                <w:rtl/>
              </w:rPr>
            </w:pP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الأب</w:t>
            </w:r>
          </w:p>
        </w:tc>
      </w:tr>
      <w:tr w:rsidR="001A711E" w:rsidTr="001A711E">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الدرجة المتحصل عليها</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106</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120</w:t>
            </w:r>
          </w:p>
        </w:tc>
      </w:tr>
    </w:tbl>
    <w:p w:rsidR="001A711E" w:rsidRDefault="001A711E" w:rsidP="001A711E">
      <w:pPr>
        <w:bidi/>
        <w:jc w:val="center"/>
        <w:rPr>
          <w:rFonts w:ascii="Simplified Arabic" w:hAnsi="Simplified Arabic" w:cs="Simplified Arabic"/>
          <w:sz w:val="28"/>
          <w:szCs w:val="28"/>
          <w:rtl/>
        </w:rPr>
      </w:pPr>
    </w:p>
    <w:p w:rsidR="001A711E" w:rsidRPr="00C34738" w:rsidRDefault="001A711E" w:rsidP="00C34738">
      <w:pPr>
        <w:bidi/>
        <w:spacing w:line="360" w:lineRule="auto"/>
        <w:jc w:val="both"/>
        <w:rPr>
          <w:rFonts w:ascii="Simplified Arabic" w:hAnsi="Simplified Arabic" w:cs="Simplified Arabic"/>
          <w:sz w:val="28"/>
          <w:szCs w:val="28"/>
          <w:rtl/>
        </w:rPr>
      </w:pPr>
      <w:r w:rsidRPr="002D0A9A">
        <w:rPr>
          <w:rFonts w:ascii="Simplified Arabic" w:hAnsi="Simplified Arabic" w:cs="Simplified Arabic" w:hint="cs"/>
          <w:sz w:val="28"/>
          <w:szCs w:val="28"/>
          <w:rtl/>
        </w:rPr>
        <w:t xml:space="preserve">نلاحظ من خلال </w:t>
      </w:r>
      <w:r>
        <w:rPr>
          <w:rFonts w:ascii="Simplified Arabic" w:hAnsi="Simplified Arabic" w:cs="Simplified Arabic" w:hint="cs"/>
          <w:sz w:val="28"/>
          <w:szCs w:val="28"/>
          <w:rtl/>
        </w:rPr>
        <w:t xml:space="preserve">البيانات الواردة في </w:t>
      </w:r>
      <w:r w:rsidRPr="002D0A9A">
        <w:rPr>
          <w:rFonts w:ascii="Simplified Arabic" w:hAnsi="Simplified Arabic" w:cs="Simplified Arabic" w:hint="cs"/>
          <w:sz w:val="28"/>
          <w:szCs w:val="28"/>
          <w:rtl/>
        </w:rPr>
        <w:t xml:space="preserve">الجدول رقم ( </w:t>
      </w:r>
      <w:r>
        <w:rPr>
          <w:rFonts w:ascii="Simplified Arabic" w:hAnsi="Simplified Arabic" w:cs="Simplified Arabic"/>
          <w:sz w:val="28"/>
          <w:szCs w:val="28"/>
        </w:rPr>
        <w:t>17</w:t>
      </w:r>
      <w:r w:rsidRPr="002D0A9A">
        <w:rPr>
          <w:rFonts w:ascii="Simplified Arabic" w:hAnsi="Simplified Arabic" w:cs="Simplified Arabic" w:hint="cs"/>
          <w:sz w:val="28"/>
          <w:szCs w:val="28"/>
          <w:rtl/>
        </w:rPr>
        <w:t>) أن ا</w:t>
      </w:r>
      <w:r>
        <w:rPr>
          <w:rFonts w:ascii="Simplified Arabic" w:hAnsi="Simplified Arabic" w:cs="Simplified Arabic" w:hint="cs"/>
          <w:sz w:val="28"/>
          <w:szCs w:val="28"/>
          <w:rtl/>
        </w:rPr>
        <w:t xml:space="preserve">لأم </w:t>
      </w:r>
      <w:r w:rsidRPr="002D0A9A">
        <w:rPr>
          <w:rFonts w:ascii="Simplified Arabic" w:hAnsi="Simplified Arabic" w:cs="Simplified Arabic" w:hint="cs"/>
          <w:sz w:val="28"/>
          <w:szCs w:val="28"/>
          <w:rtl/>
        </w:rPr>
        <w:t xml:space="preserve">تحصلت على درجة </w:t>
      </w:r>
      <w:r>
        <w:rPr>
          <w:rFonts w:ascii="Simplified Arabic" w:hAnsi="Simplified Arabic" w:cs="Simplified Arabic" w:hint="cs"/>
          <w:sz w:val="28"/>
          <w:szCs w:val="28"/>
          <w:rtl/>
        </w:rPr>
        <w:t xml:space="preserve">106، وهي درجة متوسطة. بينما تحصل الأب على درجة 120، </w:t>
      </w:r>
      <w:r w:rsidRPr="002D0A9A">
        <w:rPr>
          <w:rFonts w:ascii="Simplified Arabic" w:hAnsi="Simplified Arabic" w:cs="Simplified Arabic" w:hint="cs"/>
          <w:sz w:val="28"/>
          <w:szCs w:val="28"/>
          <w:rtl/>
        </w:rPr>
        <w:t xml:space="preserve">وهي </w:t>
      </w:r>
      <w:r>
        <w:rPr>
          <w:rFonts w:ascii="Simplified Arabic" w:hAnsi="Simplified Arabic" w:cs="Simplified Arabic" w:hint="cs"/>
          <w:sz w:val="28"/>
          <w:szCs w:val="28"/>
          <w:rtl/>
        </w:rPr>
        <w:t>درجة متوسطة، مما ي</w:t>
      </w:r>
      <w:r w:rsidRPr="002D0A9A">
        <w:rPr>
          <w:rFonts w:ascii="Simplified Arabic" w:hAnsi="Simplified Arabic" w:cs="Simplified Arabic" w:hint="cs"/>
          <w:sz w:val="28"/>
          <w:szCs w:val="28"/>
          <w:rtl/>
        </w:rPr>
        <w:t>دل على وجود تصورات نفسية اتجاه طفله</w:t>
      </w:r>
      <w:r>
        <w:rPr>
          <w:rFonts w:ascii="Simplified Arabic" w:hAnsi="Simplified Arabic" w:cs="Simplified Arabic" w:hint="cs"/>
          <w:sz w:val="28"/>
          <w:szCs w:val="28"/>
          <w:rtl/>
        </w:rPr>
        <w:t>م</w:t>
      </w:r>
      <w:r w:rsidRPr="002D0A9A">
        <w:rPr>
          <w:rFonts w:ascii="Simplified Arabic" w:hAnsi="Simplified Arabic" w:cs="Simplified Arabic" w:hint="cs"/>
          <w:sz w:val="28"/>
          <w:szCs w:val="28"/>
          <w:rtl/>
        </w:rPr>
        <w:t xml:space="preserve">ا المصاب بالسكري </w:t>
      </w:r>
      <w:r>
        <w:rPr>
          <w:rFonts w:ascii="Simplified Arabic" w:hAnsi="Simplified Arabic" w:cs="Simplified Arabic" w:hint="cs"/>
          <w:sz w:val="28"/>
          <w:szCs w:val="28"/>
          <w:rtl/>
        </w:rPr>
        <w:t>بمستوى متوسط.</w:t>
      </w:r>
    </w:p>
    <w:p w:rsidR="001A711E" w:rsidRPr="009E3C1C" w:rsidRDefault="001A711E" w:rsidP="001A711E">
      <w:pPr>
        <w:bidi/>
        <w:jc w:val="center"/>
        <w:rPr>
          <w:rFonts w:ascii="Simplified Arabic" w:hAnsi="Simplified Arabic" w:cs="Simplified Arabic"/>
          <w:sz w:val="28"/>
          <w:szCs w:val="28"/>
        </w:rPr>
      </w:pPr>
      <w:r w:rsidRPr="00E61A78">
        <w:rPr>
          <w:rFonts w:ascii="Simplified Arabic" w:hAnsi="Simplified Arabic" w:cs="Simplified Arabic" w:hint="cs"/>
          <w:b/>
          <w:bCs/>
          <w:sz w:val="28"/>
          <w:szCs w:val="28"/>
          <w:rtl/>
        </w:rPr>
        <w:t>جدول رقم( 18):</w:t>
      </w:r>
      <w:r>
        <w:rPr>
          <w:rFonts w:ascii="Simplified Arabic" w:hAnsi="Simplified Arabic" w:cs="Simplified Arabic" w:hint="cs"/>
          <w:sz w:val="28"/>
          <w:szCs w:val="28"/>
          <w:rtl/>
        </w:rPr>
        <w:t xml:space="preserve"> نتائج قياس شبكة الملاحظة</w:t>
      </w:r>
    </w:p>
    <w:tbl>
      <w:tblPr>
        <w:tblStyle w:val="Grilledutableau"/>
        <w:bidiVisual/>
        <w:tblW w:w="0" w:type="auto"/>
        <w:jc w:val="center"/>
        <w:tblLook w:val="04A0" w:firstRow="1" w:lastRow="0" w:firstColumn="1" w:lastColumn="0" w:noHBand="0" w:noVBand="1"/>
      </w:tblPr>
      <w:tblGrid>
        <w:gridCol w:w="1124"/>
        <w:gridCol w:w="4394"/>
        <w:gridCol w:w="850"/>
        <w:gridCol w:w="709"/>
        <w:gridCol w:w="849"/>
      </w:tblGrid>
      <w:tr w:rsidR="001A711E" w:rsidRPr="00DF67B0" w:rsidTr="00C34738">
        <w:trPr>
          <w:jc w:val="center"/>
        </w:trPr>
        <w:tc>
          <w:tcPr>
            <w:tcW w:w="1124"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المحاور</w:t>
            </w:r>
          </w:p>
        </w:tc>
        <w:tc>
          <w:tcPr>
            <w:tcW w:w="4394"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الفقرات</w:t>
            </w:r>
          </w:p>
        </w:tc>
        <w:tc>
          <w:tcPr>
            <w:tcW w:w="850"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دائما</w:t>
            </w:r>
          </w:p>
        </w:tc>
        <w:tc>
          <w:tcPr>
            <w:tcW w:w="709"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أحيانا</w:t>
            </w:r>
          </w:p>
        </w:tc>
        <w:tc>
          <w:tcPr>
            <w:tcW w:w="849"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أبدا</w:t>
            </w:r>
          </w:p>
        </w:tc>
      </w:tr>
      <w:tr w:rsidR="001A711E" w:rsidRPr="00DF67B0" w:rsidTr="00C34738">
        <w:trPr>
          <w:jc w:val="center"/>
        </w:trPr>
        <w:tc>
          <w:tcPr>
            <w:tcW w:w="1124"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 xml:space="preserve">محور صورة الطفل </w:t>
            </w:r>
            <w:r w:rsidRPr="00DF67B0">
              <w:rPr>
                <w:rFonts w:ascii="Simplified Arabic" w:hAnsi="Simplified Arabic" w:cs="Simplified Arabic" w:hint="cs"/>
                <w:sz w:val="28"/>
                <w:szCs w:val="28"/>
                <w:rtl/>
              </w:rPr>
              <w:lastRenderedPageBreak/>
              <w:t>المثالي</w:t>
            </w:r>
          </w:p>
        </w:tc>
        <w:tc>
          <w:tcPr>
            <w:tcW w:w="4394" w:type="dxa"/>
          </w:tcPr>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lastRenderedPageBreak/>
              <w:t>التحدث عن المرض</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الخجل من إصابة الطفل</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lastRenderedPageBreak/>
              <w:t>التعلق الجسدي بالطفل</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البكاء</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التوتر والقلق المستمر حول وضعية الطفل</w:t>
            </w:r>
          </w:p>
          <w:p w:rsidR="001A711E" w:rsidRPr="00DF67B0" w:rsidRDefault="001A711E" w:rsidP="001A711E">
            <w:pPr>
              <w:bidi/>
              <w:spacing w:after="160" w:line="259" w:lineRule="auto"/>
              <w:rPr>
                <w:rFonts w:ascii="Simplified Arabic" w:hAnsi="Simplified Arabic" w:cs="Simplified Arabic"/>
                <w:sz w:val="28"/>
                <w:szCs w:val="28"/>
                <w:rtl/>
              </w:rPr>
            </w:pPr>
          </w:p>
        </w:tc>
        <w:tc>
          <w:tcPr>
            <w:tcW w:w="850" w:type="dxa"/>
          </w:tcPr>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lastRenderedPageBreak/>
              <w:t>+</w:t>
            </w: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lastRenderedPageBreak/>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Pr="00DF67B0" w:rsidRDefault="001A711E" w:rsidP="001A711E">
            <w:pPr>
              <w:bidi/>
              <w:spacing w:after="160" w:line="259" w:lineRule="auto"/>
              <w:rPr>
                <w:rFonts w:ascii="Simplified Arabic" w:hAnsi="Simplified Arabic" w:cs="Simplified Arabic"/>
                <w:sz w:val="28"/>
                <w:szCs w:val="28"/>
                <w:rtl/>
              </w:rPr>
            </w:pPr>
          </w:p>
        </w:tc>
        <w:tc>
          <w:tcPr>
            <w:tcW w:w="849" w:type="dxa"/>
          </w:tcPr>
          <w:p w:rsidR="001A711E"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r>
      <w:tr w:rsidR="001A711E" w:rsidRPr="00DF67B0" w:rsidTr="00C34738">
        <w:trPr>
          <w:jc w:val="center"/>
        </w:trPr>
        <w:tc>
          <w:tcPr>
            <w:tcW w:w="1124"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محور سوء تقدير الصورة الوالدية</w:t>
            </w:r>
          </w:p>
        </w:tc>
        <w:tc>
          <w:tcPr>
            <w:tcW w:w="4394" w:type="dxa"/>
          </w:tcPr>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الشرود</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الغضب والشجار مع الطاقم الطبي</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صعوبة في التركيز أثناء الجلسات العلاجية</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الانسحاب ورفض التكلم مع الاخرين</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الانضباط في المواعيد</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الالتزام بالعلاج</w:t>
            </w:r>
          </w:p>
        </w:tc>
        <w:tc>
          <w:tcPr>
            <w:tcW w:w="850" w:type="dxa"/>
          </w:tcPr>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849" w:type="dxa"/>
          </w:tcPr>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tc>
      </w:tr>
      <w:tr w:rsidR="001A711E" w:rsidRPr="00DF67B0" w:rsidTr="00C34738">
        <w:trPr>
          <w:jc w:val="center"/>
        </w:trPr>
        <w:tc>
          <w:tcPr>
            <w:tcW w:w="1124"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محور المستقبل المجهول</w:t>
            </w:r>
          </w:p>
        </w:tc>
        <w:tc>
          <w:tcPr>
            <w:tcW w:w="4394" w:type="dxa"/>
          </w:tcPr>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معلومات قليلة عن داء السكري</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السعي لاكتساب معرفة شاملة حول مرض السكري</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الارتباك من بقاء الطفل في المستشفى</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طرح أسئلة حول كيفية إدارة مرض الطفل</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طرح أسئلة حول كيفية التعامل مع الحالات الطارئة</w:t>
            </w:r>
          </w:p>
        </w:tc>
        <w:tc>
          <w:tcPr>
            <w:tcW w:w="850" w:type="dxa"/>
          </w:tcPr>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tc>
        <w:tc>
          <w:tcPr>
            <w:tcW w:w="849" w:type="dxa"/>
          </w:tcPr>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tc>
      </w:tr>
    </w:tbl>
    <w:p w:rsidR="001A711E" w:rsidRPr="00E24EB3" w:rsidRDefault="001A711E" w:rsidP="001A711E">
      <w:pPr>
        <w:bidi/>
        <w:jc w:val="both"/>
        <w:rPr>
          <w:rFonts w:ascii="Simplified Arabic" w:hAnsi="Simplified Arabic" w:cs="Simplified Arabic"/>
          <w:sz w:val="28"/>
          <w:szCs w:val="28"/>
          <w:rtl/>
        </w:rPr>
      </w:pPr>
      <w:r w:rsidRPr="00FB5CBD">
        <w:rPr>
          <w:rFonts w:ascii="Simplified Arabic" w:hAnsi="Simplified Arabic" w:cs="Simplified Arabic" w:hint="cs"/>
          <w:sz w:val="28"/>
          <w:szCs w:val="28"/>
          <w:rtl/>
        </w:rPr>
        <w:t xml:space="preserve">نلاحظ من خلال الجدول رقم ( </w:t>
      </w:r>
      <w:r>
        <w:rPr>
          <w:rFonts w:ascii="Simplified Arabic" w:hAnsi="Simplified Arabic" w:cs="Simplified Arabic" w:hint="cs"/>
          <w:sz w:val="28"/>
          <w:szCs w:val="28"/>
          <w:rtl/>
        </w:rPr>
        <w:t>18</w:t>
      </w:r>
      <w:r w:rsidRPr="00FB5CBD">
        <w:rPr>
          <w:rFonts w:ascii="Simplified Arabic" w:hAnsi="Simplified Arabic" w:cs="Simplified Arabic" w:hint="cs"/>
          <w:sz w:val="28"/>
          <w:szCs w:val="28"/>
          <w:rtl/>
        </w:rPr>
        <w:t xml:space="preserve">) أن الحالة تحصل على درجة </w:t>
      </w:r>
      <w:r>
        <w:rPr>
          <w:rFonts w:ascii="Simplified Arabic" w:hAnsi="Simplified Arabic" w:cs="Simplified Arabic" w:hint="cs"/>
          <w:sz w:val="28"/>
          <w:szCs w:val="28"/>
          <w:rtl/>
        </w:rPr>
        <w:t>23،</w:t>
      </w:r>
      <w:r w:rsidRPr="00FB5CBD">
        <w:rPr>
          <w:rFonts w:ascii="Simplified Arabic" w:hAnsi="Simplified Arabic" w:cs="Simplified Arabic" w:hint="cs"/>
          <w:sz w:val="28"/>
          <w:szCs w:val="28"/>
          <w:rtl/>
        </w:rPr>
        <w:t xml:space="preserve"> وهي درجة </w:t>
      </w:r>
      <w:r>
        <w:rPr>
          <w:rFonts w:ascii="Simplified Arabic" w:hAnsi="Simplified Arabic" w:cs="Simplified Arabic" w:hint="cs"/>
          <w:sz w:val="28"/>
          <w:szCs w:val="28"/>
          <w:rtl/>
        </w:rPr>
        <w:t xml:space="preserve">مرتفعة </w:t>
      </w:r>
      <w:r w:rsidRPr="00FB5CBD">
        <w:rPr>
          <w:rFonts w:ascii="Simplified Arabic" w:hAnsi="Simplified Arabic" w:cs="Simplified Arabic" w:hint="cs"/>
          <w:sz w:val="28"/>
          <w:szCs w:val="28"/>
          <w:rtl/>
        </w:rPr>
        <w:t xml:space="preserve">مما يدل على وجود سلوكيات تشير إلى التصورات النفسية </w:t>
      </w:r>
    </w:p>
    <w:p w:rsidR="001A711E" w:rsidRPr="00492DF2"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نتائج </w:t>
      </w:r>
      <w:r w:rsidRPr="00492DF2">
        <w:rPr>
          <w:rFonts w:ascii="Simplified Arabic" w:hAnsi="Simplified Arabic" w:cs="Simplified Arabic" w:hint="cs"/>
          <w:b/>
          <w:bCs/>
          <w:sz w:val="28"/>
          <w:szCs w:val="28"/>
          <w:rtl/>
        </w:rPr>
        <w:t>تطبيق البرنامج العلاجي:</w:t>
      </w:r>
    </w:p>
    <w:p w:rsidR="001A711E" w:rsidRDefault="001A711E" w:rsidP="00E46D58">
      <w:pPr>
        <w:pStyle w:val="Paragraphedeliste"/>
        <w:numPr>
          <w:ilvl w:val="0"/>
          <w:numId w:val="82"/>
        </w:numPr>
        <w:bidi/>
        <w:spacing w:after="160" w:line="259" w:lineRule="auto"/>
        <w:rPr>
          <w:rFonts w:ascii="Simplified Arabic" w:hAnsi="Simplified Arabic" w:cs="Simplified Arabic"/>
          <w:b/>
          <w:bCs/>
          <w:sz w:val="28"/>
          <w:szCs w:val="28"/>
        </w:rPr>
      </w:pPr>
      <w:r w:rsidRPr="00E470D5">
        <w:rPr>
          <w:rFonts w:ascii="Simplified Arabic" w:hAnsi="Simplified Arabic" w:cs="Simplified Arabic" w:hint="cs"/>
          <w:b/>
          <w:bCs/>
          <w:sz w:val="28"/>
          <w:szCs w:val="28"/>
          <w:rtl/>
        </w:rPr>
        <w:t>نتائج جلسة التربية العلاجية الفردية:</w:t>
      </w:r>
    </w:p>
    <w:p w:rsidR="001A711E" w:rsidRPr="00E470D5" w:rsidRDefault="001A711E" w:rsidP="001A711E">
      <w:pPr>
        <w:bidi/>
        <w:spacing w:line="360" w:lineRule="auto"/>
        <w:jc w:val="both"/>
        <w:rPr>
          <w:rFonts w:ascii="Simplified Arabic" w:hAnsi="Simplified Arabic" w:cs="Simplified Arabic"/>
          <w:sz w:val="28"/>
          <w:szCs w:val="28"/>
          <w:rtl/>
        </w:rPr>
      </w:pPr>
      <w:r w:rsidRPr="00E470D5">
        <w:rPr>
          <w:rFonts w:ascii="Simplified Arabic" w:hAnsi="Simplified Arabic" w:cs="Simplified Arabic" w:hint="cs"/>
          <w:sz w:val="28"/>
          <w:szCs w:val="28"/>
          <w:rtl/>
        </w:rPr>
        <w:t>عقدت الجلسة التمهيدية الأولى في مكتب الأخصائية النفسانية واستغرقت ثلاثين دقيقة، كان الهدف الأساسي من هذه الجلسة هو التعرف على الحالة بشكل أعمق وتوضيح خطوات البرنامج العلاجي، أهدافه، مدته وعدد جلساته.</w:t>
      </w:r>
    </w:p>
    <w:p w:rsidR="001A711E" w:rsidRPr="00E470D5" w:rsidRDefault="001A711E" w:rsidP="001A711E">
      <w:pPr>
        <w:bidi/>
        <w:spacing w:line="360" w:lineRule="auto"/>
        <w:jc w:val="both"/>
        <w:rPr>
          <w:rFonts w:ascii="Simplified Arabic" w:hAnsi="Simplified Arabic" w:cs="Simplified Arabic"/>
          <w:sz w:val="28"/>
          <w:szCs w:val="28"/>
          <w:rtl/>
        </w:rPr>
      </w:pPr>
      <w:r w:rsidRPr="00E470D5">
        <w:rPr>
          <w:rFonts w:ascii="Simplified Arabic" w:hAnsi="Simplified Arabic" w:cs="Simplified Arabic" w:hint="cs"/>
          <w:sz w:val="28"/>
          <w:szCs w:val="28"/>
          <w:rtl/>
        </w:rPr>
        <w:t>خلال الجلسة، قامت الأخصائية بشرح كافة تفاصيل البرنامج للحالة، بما في ذلك الأهداف العلاجية التي يسعى البرنامج لتحقيقها، والخطوات المتبعة في كل جلسة، والمدة الزمنية الإجمالية للبرنامج، الحالة أظهرت تفاعلا إيجابيا مع المعلومات المقدمة وأبدت احتياجا واضحا للمشاركة في البرنامج. هذا الاحتياج يعتبر مؤشرا جيدا على استعدادها للاستفادة من العلاج والتعاون مع الأخصائية لتحقيق الأهداف المرجوة.</w:t>
      </w:r>
    </w:p>
    <w:p w:rsidR="001A711E" w:rsidRPr="00E470D5" w:rsidRDefault="001A711E" w:rsidP="00E46D58">
      <w:pPr>
        <w:pStyle w:val="Paragraphedeliste"/>
        <w:numPr>
          <w:ilvl w:val="0"/>
          <w:numId w:val="82"/>
        </w:numPr>
        <w:bidi/>
        <w:spacing w:after="160" w:line="259" w:lineRule="auto"/>
        <w:rPr>
          <w:rFonts w:ascii="Simplified Arabic" w:hAnsi="Simplified Arabic" w:cs="Simplified Arabic"/>
          <w:b/>
          <w:bCs/>
          <w:sz w:val="28"/>
          <w:szCs w:val="28"/>
          <w:rtl/>
        </w:rPr>
      </w:pPr>
      <w:r w:rsidRPr="00E470D5">
        <w:rPr>
          <w:rFonts w:ascii="Simplified Arabic" w:hAnsi="Simplified Arabic" w:cs="Simplified Arabic" w:hint="cs"/>
          <w:b/>
          <w:bCs/>
          <w:sz w:val="28"/>
          <w:szCs w:val="28"/>
          <w:rtl/>
        </w:rPr>
        <w:t xml:space="preserve">نتائج جلسات التربية العلاجية الجماعية: </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الأولى عبرت الحالة (الأب والأم) عن تجربتهما في تسيير مرض طفلهما، والصعوبات التي تواجههما حيث تمثلت في ال</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كل غير المنتظم لطفل</w:t>
      </w:r>
      <w:r>
        <w:rPr>
          <w:rFonts w:ascii="Simplified Arabic" w:hAnsi="Simplified Arabic" w:cs="Simplified Arabic" w:hint="cs"/>
          <w:sz w:val="28"/>
          <w:szCs w:val="28"/>
          <w:rtl/>
        </w:rPr>
        <w:t>ت</w:t>
      </w:r>
      <w:r w:rsidRPr="007B0FD8">
        <w:rPr>
          <w:rFonts w:ascii="Simplified Arabic" w:hAnsi="Simplified Arabic" w:cs="Simplified Arabic" w:hint="cs"/>
          <w:sz w:val="28"/>
          <w:szCs w:val="28"/>
          <w:rtl/>
        </w:rPr>
        <w:t>هما</w:t>
      </w:r>
      <w:r>
        <w:rPr>
          <w:rFonts w:ascii="Simplified Arabic" w:hAnsi="Simplified Arabic" w:cs="Simplified Arabic" w:hint="cs"/>
          <w:sz w:val="28"/>
          <w:szCs w:val="28"/>
          <w:rtl/>
        </w:rPr>
        <w:t xml:space="preserve"> وبكميات كبيرة، تبكي في حالة عدم إعطائها ما ترغبه،</w:t>
      </w:r>
      <w:r w:rsidRPr="007B0FD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تنام قبل أخذ حقنة الأنسولين بطيئة المفعول</w:t>
      </w:r>
      <w:r w:rsidRPr="007B0FD8">
        <w:rPr>
          <w:rFonts w:ascii="Simplified Arabic" w:hAnsi="Simplified Arabic" w:cs="Simplified Arabic" w:hint="cs"/>
          <w:sz w:val="28"/>
          <w:szCs w:val="28"/>
          <w:rtl/>
        </w:rPr>
        <w:t>، مما يسبب لهما قلق وتوتر خوفا من تعرضه</w:t>
      </w:r>
      <w:r>
        <w:rPr>
          <w:rFonts w:ascii="Simplified Arabic" w:hAnsi="Simplified Arabic" w:cs="Simplified Arabic" w:hint="cs"/>
          <w:sz w:val="28"/>
          <w:szCs w:val="28"/>
          <w:rtl/>
        </w:rPr>
        <w:t>ا</w:t>
      </w:r>
      <w:r w:rsidRPr="007B0FD8">
        <w:rPr>
          <w:rFonts w:ascii="Simplified Arabic" w:hAnsi="Simplified Arabic" w:cs="Simplified Arabic" w:hint="cs"/>
          <w:sz w:val="28"/>
          <w:szCs w:val="28"/>
          <w:rtl/>
        </w:rPr>
        <w:t xml:space="preserve"> لارتفاع أو انخفاض في نسبة السكر في الدم. القيام بشرح مختصر لتقنية الاسترخاء من </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جل سلامة صحتهما النفسية</w:t>
      </w:r>
      <w:r>
        <w:rPr>
          <w:rFonts w:ascii="Simplified Arabic" w:hAnsi="Simplified Arabic" w:cs="Simplified Arabic" w:hint="cs"/>
          <w:sz w:val="28"/>
          <w:szCs w:val="28"/>
          <w:rtl/>
        </w:rPr>
        <w:t>.</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 xml:space="preserve">في الجلسة الثانية </w:t>
      </w:r>
      <w:r>
        <w:rPr>
          <w:rFonts w:ascii="Simplified Arabic" w:hAnsi="Simplified Arabic" w:cs="Simplified Arabic" w:hint="cs"/>
          <w:sz w:val="28"/>
          <w:szCs w:val="28"/>
          <w:rtl/>
        </w:rPr>
        <w:t xml:space="preserve">تم </w:t>
      </w:r>
      <w:r w:rsidRPr="007B0FD8">
        <w:rPr>
          <w:rFonts w:ascii="Simplified Arabic" w:hAnsi="Simplified Arabic" w:cs="Simplified Arabic" w:hint="cs"/>
          <w:sz w:val="28"/>
          <w:szCs w:val="28"/>
          <w:rtl/>
        </w:rPr>
        <w:t>توضيح خطورة القلق والتوتر المستمر على الصحة الجسمية، كما تمكنت الحالة من معرفة خطوات التنفس البطني وخطوات الاسترخاء لجاكبسون ومحاولة التدرب عليها، حيث أبدت رأيها في هاتين التقنيتين على أنهما مريحان.</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lastRenderedPageBreak/>
        <w:t>في الجلسة الثالثة عبرت ال</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م عن احتياجاتها الشخصية</w:t>
      </w:r>
      <w:r>
        <w:rPr>
          <w:rFonts w:ascii="Simplified Arabic" w:hAnsi="Simplified Arabic" w:cs="Simplified Arabic" w:hint="cs"/>
          <w:sz w:val="28"/>
          <w:szCs w:val="28"/>
          <w:rtl/>
        </w:rPr>
        <w:t xml:space="preserve"> والمعاناة التي تواجهها في تسيير مرض طفلتها والاهتمام بزوجها المريض من جهة أخرى، </w:t>
      </w:r>
      <w:r w:rsidRPr="007B0FD8">
        <w:rPr>
          <w:rFonts w:ascii="Simplified Arabic" w:hAnsi="Simplified Arabic" w:cs="Simplified Arabic" w:hint="cs"/>
          <w:sz w:val="28"/>
          <w:szCs w:val="28"/>
          <w:rtl/>
        </w:rPr>
        <w:t>بينما ال</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 xml:space="preserve">ب </w:t>
      </w:r>
      <w:r>
        <w:rPr>
          <w:rFonts w:ascii="Simplified Arabic" w:hAnsi="Simplified Arabic" w:cs="Simplified Arabic" w:hint="cs"/>
          <w:sz w:val="28"/>
          <w:szCs w:val="28"/>
          <w:rtl/>
        </w:rPr>
        <w:t xml:space="preserve">لم يتدخل في النقاش اكتفى بالإصغاء، </w:t>
      </w:r>
      <w:r w:rsidRPr="007B0FD8">
        <w:rPr>
          <w:rFonts w:ascii="Simplified Arabic" w:hAnsi="Simplified Arabic" w:cs="Simplified Arabic" w:hint="cs"/>
          <w:sz w:val="28"/>
          <w:szCs w:val="28"/>
          <w:rtl/>
        </w:rPr>
        <w:t xml:space="preserve">تمكنت الحالة من التعبير عن مشاعر الضغط </w:t>
      </w:r>
      <w:r>
        <w:rPr>
          <w:rFonts w:ascii="Simplified Arabic" w:hAnsi="Simplified Arabic" w:cs="Simplified Arabic" w:hint="cs"/>
          <w:sz w:val="28"/>
          <w:szCs w:val="28"/>
          <w:rtl/>
        </w:rPr>
        <w:t>و</w:t>
      </w:r>
      <w:r w:rsidRPr="007B0FD8">
        <w:rPr>
          <w:rFonts w:ascii="Simplified Arabic" w:hAnsi="Simplified Arabic" w:cs="Simplified Arabic" w:hint="cs"/>
          <w:sz w:val="28"/>
          <w:szCs w:val="28"/>
          <w:rtl/>
        </w:rPr>
        <w:t xml:space="preserve">إدراك </w:t>
      </w:r>
      <w:r>
        <w:rPr>
          <w:rFonts w:ascii="Simplified Arabic" w:hAnsi="Simplified Arabic" w:cs="Simplified Arabic" w:hint="cs"/>
          <w:sz w:val="28"/>
          <w:szCs w:val="28"/>
          <w:rtl/>
        </w:rPr>
        <w:t>مدى تأثير</w:t>
      </w:r>
      <w:r w:rsidRPr="007B0FD8">
        <w:rPr>
          <w:rFonts w:ascii="Simplified Arabic" w:hAnsi="Simplified Arabic" w:cs="Simplified Arabic" w:hint="cs"/>
          <w:sz w:val="28"/>
          <w:szCs w:val="28"/>
          <w:rtl/>
        </w:rPr>
        <w:t xml:space="preserve"> الأفكار السلبية </w:t>
      </w:r>
      <w:r>
        <w:rPr>
          <w:rFonts w:ascii="Simplified Arabic" w:hAnsi="Simplified Arabic" w:cs="Simplified Arabic" w:hint="cs"/>
          <w:sz w:val="28"/>
          <w:szCs w:val="28"/>
          <w:rtl/>
        </w:rPr>
        <w:t>في</w:t>
      </w:r>
      <w:r w:rsidRPr="007B0FD8">
        <w:rPr>
          <w:rFonts w:ascii="Simplified Arabic" w:hAnsi="Simplified Arabic" w:cs="Simplified Arabic" w:hint="cs"/>
          <w:sz w:val="28"/>
          <w:szCs w:val="28"/>
          <w:rtl/>
        </w:rPr>
        <w:t xml:space="preserve"> تثبيط العملية العلاجية وزيادة الضغط وبالتالي التخلص منها يكون من خلال مواجهتها والفهم الجيد لحالة الطفل</w:t>
      </w:r>
      <w:r>
        <w:rPr>
          <w:rFonts w:ascii="Simplified Arabic" w:hAnsi="Simplified Arabic" w:cs="Simplified Arabic" w:hint="cs"/>
          <w:sz w:val="28"/>
          <w:szCs w:val="28"/>
          <w:rtl/>
        </w:rPr>
        <w:t>ة</w:t>
      </w:r>
      <w:r w:rsidRPr="007B0FD8">
        <w:rPr>
          <w:rFonts w:ascii="Simplified Arabic" w:hAnsi="Simplified Arabic" w:cs="Simplified Arabic" w:hint="cs"/>
          <w:sz w:val="28"/>
          <w:szCs w:val="28"/>
          <w:rtl/>
        </w:rPr>
        <w:t>، تكليف الآباء بواجب منزلي تمثل في ترك فرصة للطفل بالمراقبة الذاتية لنسبة السكر في الدم وتعليمه أخذ حقن الأنسولين.</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الرابعة تمت مناقشة الواجب المنزلي وكيف كانت نتيجته هذا من جهة، ومن جهة أخرى تم مناقشة مع الآباء كيفية تنمية الثقة بأنفسهم وذلك من خلال تقديم فيديو لحالات لها طفل يعاني من داء السكري لكنها متكيفة مع المرض وأهم نقطة أنها قدمت فرصة لطفلها في إدارة مرضه حتى تكون هناك استقلالية نوعا ما.</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الخامسة تمكنت الحالة من معرفة ماهية داء السكري، شرح أسبابه، أعراضه ومضاعفاته، حيث قامت الحالة بطرح بعض الأسئلة وهذا يدل على تجاوبها واهتمامها.</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السادسة تمكنت الحالة من معرفة النظام الغذائي واكتساب ثقافة المستهلك من خلال الاهتمام بقراءة الملصقات الغذائية، حيث كانت فرصة لطرح الأسئلة على أخصائية التغذية من حيث الكميات المسموحة وفي حالة شعور الطفل بالجوع ما بين الوجبات ما هو الغذاء الذي لا يعمل على ارتفاع نسبة السكر في الدم ونذكر منه ما يلي: أكل خضر طازجة، البيض والتفاح. كما تم القيام بنشاط مع الطفل</w:t>
      </w:r>
      <w:r>
        <w:rPr>
          <w:rFonts w:ascii="Simplified Arabic" w:hAnsi="Simplified Arabic" w:cs="Simplified Arabic" w:hint="cs"/>
          <w:sz w:val="28"/>
          <w:szCs w:val="28"/>
          <w:rtl/>
        </w:rPr>
        <w:t xml:space="preserve">ة </w:t>
      </w:r>
      <w:r w:rsidRPr="007B0FD8">
        <w:rPr>
          <w:rFonts w:ascii="Simplified Arabic" w:hAnsi="Simplified Arabic" w:cs="Simplified Arabic" w:hint="cs"/>
          <w:sz w:val="28"/>
          <w:szCs w:val="28"/>
          <w:rtl/>
        </w:rPr>
        <w:t>عبارة عن تصنيف مواد غذائية إلى غذاء صحي وغذاء غير صحي</w:t>
      </w:r>
      <w:r>
        <w:rPr>
          <w:rFonts w:ascii="Simplified Arabic" w:hAnsi="Simplified Arabic" w:cs="Simplified Arabic" w:hint="cs"/>
          <w:sz w:val="28"/>
          <w:szCs w:val="28"/>
          <w:rtl/>
        </w:rPr>
        <w:t>.</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lastRenderedPageBreak/>
        <w:t>في الجلسة السابعة والثامنة تمت مناقشة مع الآباء أعراض ارتفاع نسبة السكر في الدم بأسباب وبدون أسباب وكيف يتم تعديلها في حالة ما أصيب</w:t>
      </w:r>
      <w:r>
        <w:rPr>
          <w:rFonts w:ascii="Simplified Arabic" w:hAnsi="Simplified Arabic" w:cs="Simplified Arabic" w:hint="cs"/>
          <w:sz w:val="28"/>
          <w:szCs w:val="28"/>
          <w:rtl/>
        </w:rPr>
        <w:t>ت</w:t>
      </w:r>
      <w:r w:rsidRPr="007B0FD8">
        <w:rPr>
          <w:rFonts w:ascii="Simplified Arabic" w:hAnsi="Simplified Arabic" w:cs="Simplified Arabic" w:hint="cs"/>
          <w:sz w:val="28"/>
          <w:szCs w:val="28"/>
          <w:rtl/>
        </w:rPr>
        <w:t xml:space="preserve"> الطفل</w:t>
      </w:r>
      <w:r>
        <w:rPr>
          <w:rFonts w:ascii="Simplified Arabic" w:hAnsi="Simplified Arabic" w:cs="Simplified Arabic" w:hint="cs"/>
          <w:sz w:val="28"/>
          <w:szCs w:val="28"/>
          <w:rtl/>
        </w:rPr>
        <w:t>ة</w:t>
      </w:r>
      <w:r w:rsidRPr="007B0FD8">
        <w:rPr>
          <w:rFonts w:ascii="Simplified Arabic" w:hAnsi="Simplified Arabic" w:cs="Simplified Arabic" w:hint="cs"/>
          <w:sz w:val="28"/>
          <w:szCs w:val="28"/>
          <w:rtl/>
        </w:rPr>
        <w:t xml:space="preserve"> بها مع وجود الحموضة في البول أو دون وجود الحموضة، كما تمت مناقشة أعراض انخفاض نسبة السكر في الدم وكيف يتم تعديلها لتجنب فقدان الوعي عند الطفل</w:t>
      </w:r>
      <w:r>
        <w:rPr>
          <w:rFonts w:ascii="Simplified Arabic" w:hAnsi="Simplified Arabic" w:cs="Simplified Arabic" w:hint="cs"/>
          <w:sz w:val="28"/>
          <w:szCs w:val="28"/>
          <w:rtl/>
        </w:rPr>
        <w:t>ة</w:t>
      </w:r>
      <w:r w:rsidRPr="007B0FD8">
        <w:rPr>
          <w:rFonts w:ascii="Simplified Arabic" w:hAnsi="Simplified Arabic" w:cs="Simplified Arabic" w:hint="cs"/>
          <w:sz w:val="28"/>
          <w:szCs w:val="28"/>
          <w:rtl/>
        </w:rPr>
        <w:t>. فيما يخص جرعات الأنسولين قامت الممرضة بالإجابة على تساؤلات الحالة من أجل التأكد من الجرعات الصحيحة.</w:t>
      </w:r>
    </w:p>
    <w:p w:rsidR="001A711E" w:rsidRPr="00221B8E" w:rsidRDefault="001A711E" w:rsidP="00E46D58">
      <w:pPr>
        <w:numPr>
          <w:ilvl w:val="0"/>
          <w:numId w:val="83"/>
        </w:numPr>
        <w:bidi/>
        <w:spacing w:after="160" w:line="360" w:lineRule="auto"/>
        <w:jc w:val="both"/>
        <w:rPr>
          <w:rFonts w:ascii="Simplified Arabic" w:hAnsi="Simplified Arabic" w:cs="Simplified Arabic"/>
          <w:sz w:val="28"/>
          <w:szCs w:val="28"/>
          <w:rtl/>
        </w:rPr>
      </w:pPr>
      <w:r w:rsidRPr="007B0FD8">
        <w:rPr>
          <w:rFonts w:ascii="Simplified Arabic" w:hAnsi="Simplified Arabic" w:cs="Simplified Arabic" w:hint="cs"/>
          <w:sz w:val="28"/>
          <w:szCs w:val="28"/>
          <w:rtl/>
        </w:rPr>
        <w:t>في الجلسة التاسعة تمكنت الحالة من معرفة كيفية تكييف جرعات الانسولين في حالة ممارسة الطفل</w:t>
      </w:r>
      <w:r>
        <w:rPr>
          <w:rFonts w:ascii="Simplified Arabic" w:hAnsi="Simplified Arabic" w:cs="Simplified Arabic" w:hint="cs"/>
          <w:sz w:val="28"/>
          <w:szCs w:val="28"/>
          <w:rtl/>
        </w:rPr>
        <w:t>ة</w:t>
      </w:r>
      <w:r w:rsidRPr="007B0FD8">
        <w:rPr>
          <w:rFonts w:ascii="Simplified Arabic" w:hAnsi="Simplified Arabic" w:cs="Simplified Arabic" w:hint="cs"/>
          <w:sz w:val="28"/>
          <w:szCs w:val="28"/>
          <w:rtl/>
        </w:rPr>
        <w:t xml:space="preserve"> لنشاط رياضي، تم تقديم للطفل</w:t>
      </w:r>
      <w:r>
        <w:rPr>
          <w:rFonts w:ascii="Simplified Arabic" w:hAnsi="Simplified Arabic" w:cs="Simplified Arabic" w:hint="cs"/>
          <w:sz w:val="28"/>
          <w:szCs w:val="28"/>
          <w:rtl/>
        </w:rPr>
        <w:t>ة</w:t>
      </w:r>
      <w:r w:rsidRPr="007B0FD8">
        <w:rPr>
          <w:rFonts w:ascii="Simplified Arabic" w:hAnsi="Simplified Arabic" w:cs="Simplified Arabic" w:hint="cs"/>
          <w:sz w:val="28"/>
          <w:szCs w:val="28"/>
          <w:rtl/>
        </w:rPr>
        <w:t xml:space="preserve"> ملصقات من أجل التلويين ودفتر التلويين كتحفيز له</w:t>
      </w:r>
      <w:r>
        <w:rPr>
          <w:rFonts w:ascii="Simplified Arabic" w:hAnsi="Simplified Arabic" w:cs="Simplified Arabic" w:hint="cs"/>
          <w:sz w:val="28"/>
          <w:szCs w:val="28"/>
          <w:rtl/>
        </w:rPr>
        <w:t>ا</w:t>
      </w:r>
      <w:r w:rsidRPr="007B0FD8">
        <w:rPr>
          <w:rFonts w:ascii="Simplified Arabic" w:hAnsi="Simplified Arabic" w:cs="Simplified Arabic" w:hint="cs"/>
          <w:sz w:val="28"/>
          <w:szCs w:val="28"/>
          <w:rtl/>
        </w:rPr>
        <w:t>، وأخيرا تم إعادة توزيع مقياس التصورات النفسية لآباء طفل السكري واستمارات لتقييم البرنامج من طرف الآباء.</w:t>
      </w:r>
    </w:p>
    <w:p w:rsidR="001A711E" w:rsidRPr="00C34738" w:rsidRDefault="001A711E" w:rsidP="00C34738">
      <w:pPr>
        <w:bidi/>
        <w:rPr>
          <w:rFonts w:ascii="Simplified Arabic" w:hAnsi="Simplified Arabic" w:cs="Simplified Arabic"/>
          <w:sz w:val="28"/>
          <w:szCs w:val="28"/>
          <w:rtl/>
          <w:lang w:bidi="ar-DZ"/>
        </w:rPr>
      </w:pPr>
      <w:r w:rsidRPr="00E24EB3">
        <w:rPr>
          <w:rFonts w:ascii="Simplified Arabic" w:hAnsi="Simplified Arabic" w:cs="Simplified Arabic" w:hint="cs"/>
          <w:sz w:val="28"/>
          <w:szCs w:val="28"/>
          <w:rtl/>
        </w:rPr>
        <w:t>بعد تطبيق البرنامج العلاجي المقترح تم إعادة تطبيق مقياس التصورات النفسية وكانت النتائج كالتالي:</w:t>
      </w:r>
    </w:p>
    <w:p w:rsidR="001A711E" w:rsidRDefault="001A711E" w:rsidP="001A711E">
      <w:pPr>
        <w:bidi/>
        <w:jc w:val="center"/>
        <w:rPr>
          <w:rFonts w:ascii="Simplified Arabic" w:hAnsi="Simplified Arabic" w:cs="Simplified Arabic"/>
          <w:sz w:val="28"/>
          <w:szCs w:val="28"/>
          <w:rtl/>
        </w:rPr>
      </w:pPr>
      <w:r w:rsidRPr="003C6B0B">
        <w:rPr>
          <w:rFonts w:ascii="Simplified Arabic" w:hAnsi="Simplified Arabic" w:cs="Simplified Arabic" w:hint="cs"/>
          <w:b/>
          <w:bCs/>
          <w:sz w:val="28"/>
          <w:szCs w:val="28"/>
          <w:rtl/>
        </w:rPr>
        <w:t>جدول رقم( 19):</w:t>
      </w:r>
      <w:r>
        <w:rPr>
          <w:rFonts w:ascii="Simplified Arabic" w:hAnsi="Simplified Arabic" w:cs="Simplified Arabic" w:hint="cs"/>
          <w:sz w:val="28"/>
          <w:szCs w:val="28"/>
          <w:rtl/>
        </w:rPr>
        <w:t xml:space="preserve"> نتائج القياس البعدي لمقياس التصورات النفسية لآباء طفل السكري </w:t>
      </w:r>
    </w:p>
    <w:tbl>
      <w:tblPr>
        <w:tblStyle w:val="Grilledutableau"/>
        <w:bidiVisual/>
        <w:tblW w:w="0" w:type="auto"/>
        <w:tblLook w:val="04A0" w:firstRow="1" w:lastRow="0" w:firstColumn="1" w:lastColumn="0" w:noHBand="0" w:noVBand="1"/>
      </w:tblPr>
      <w:tblGrid>
        <w:gridCol w:w="2642"/>
        <w:gridCol w:w="2642"/>
        <w:gridCol w:w="2642"/>
      </w:tblGrid>
      <w:tr w:rsidR="001A711E" w:rsidTr="001A711E">
        <w:tc>
          <w:tcPr>
            <w:tcW w:w="2642" w:type="dxa"/>
            <w:tcBorders>
              <w:top w:val="nil"/>
              <w:left w:val="nil"/>
            </w:tcBorders>
          </w:tcPr>
          <w:p w:rsidR="001A711E" w:rsidRDefault="001A711E" w:rsidP="001A711E">
            <w:pPr>
              <w:bidi/>
              <w:jc w:val="center"/>
              <w:rPr>
                <w:rFonts w:ascii="Simplified Arabic" w:hAnsi="Simplified Arabic" w:cs="Simplified Arabic"/>
                <w:sz w:val="28"/>
                <w:szCs w:val="28"/>
                <w:rtl/>
              </w:rPr>
            </w:pP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الأب</w:t>
            </w:r>
          </w:p>
        </w:tc>
      </w:tr>
      <w:tr w:rsidR="001A711E" w:rsidTr="001A711E">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الدرجة المتحصل عليها</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73</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78</w:t>
            </w:r>
          </w:p>
        </w:tc>
      </w:tr>
    </w:tbl>
    <w:p w:rsidR="001A711E" w:rsidRPr="00E24EB3" w:rsidRDefault="001A711E" w:rsidP="001A711E">
      <w:pPr>
        <w:bidi/>
        <w:jc w:val="center"/>
        <w:rPr>
          <w:rFonts w:ascii="Simplified Arabic" w:hAnsi="Simplified Arabic" w:cs="Simplified Arabic"/>
          <w:sz w:val="28"/>
          <w:szCs w:val="28"/>
          <w:rtl/>
        </w:rPr>
      </w:pPr>
    </w:p>
    <w:p w:rsidR="001A711E" w:rsidRDefault="001A711E" w:rsidP="001A711E">
      <w:pPr>
        <w:bidi/>
        <w:spacing w:line="360" w:lineRule="auto"/>
        <w:jc w:val="both"/>
        <w:rPr>
          <w:rFonts w:ascii="Simplified Arabic" w:hAnsi="Simplified Arabic" w:cs="Simplified Arabic"/>
          <w:sz w:val="28"/>
          <w:szCs w:val="28"/>
          <w:rtl/>
        </w:rPr>
      </w:pPr>
      <w:r w:rsidRPr="002A0472">
        <w:rPr>
          <w:rFonts w:ascii="Simplified Arabic" w:hAnsi="Simplified Arabic" w:cs="Simplified Arabic" w:hint="cs"/>
          <w:sz w:val="28"/>
          <w:szCs w:val="28"/>
          <w:rtl/>
        </w:rPr>
        <w:t xml:space="preserve">نلاحظ من خلال </w:t>
      </w:r>
      <w:r>
        <w:rPr>
          <w:rFonts w:ascii="Simplified Arabic" w:hAnsi="Simplified Arabic" w:cs="Simplified Arabic" w:hint="cs"/>
          <w:sz w:val="28"/>
          <w:szCs w:val="28"/>
          <w:rtl/>
        </w:rPr>
        <w:t xml:space="preserve">البيانات الواردة في </w:t>
      </w:r>
      <w:r w:rsidRPr="002A0472">
        <w:rPr>
          <w:rFonts w:ascii="Simplified Arabic" w:hAnsi="Simplified Arabic" w:cs="Simplified Arabic" w:hint="cs"/>
          <w:sz w:val="28"/>
          <w:szCs w:val="28"/>
          <w:rtl/>
        </w:rPr>
        <w:t>الجدول رقم (</w:t>
      </w:r>
      <w:r>
        <w:rPr>
          <w:rFonts w:ascii="Simplified Arabic" w:hAnsi="Simplified Arabic" w:cs="Simplified Arabic" w:hint="cs"/>
          <w:sz w:val="28"/>
          <w:szCs w:val="28"/>
          <w:rtl/>
        </w:rPr>
        <w:t>19</w:t>
      </w:r>
      <w:r w:rsidRPr="002A0472">
        <w:rPr>
          <w:rFonts w:ascii="Simplified Arabic" w:hAnsi="Simplified Arabic" w:cs="Simplified Arabic" w:hint="cs"/>
          <w:sz w:val="28"/>
          <w:szCs w:val="28"/>
          <w:rtl/>
        </w:rPr>
        <w:t xml:space="preserve"> ) أن </w:t>
      </w:r>
      <w:r>
        <w:rPr>
          <w:rFonts w:ascii="Simplified Arabic" w:hAnsi="Simplified Arabic" w:cs="Simplified Arabic" w:hint="cs"/>
          <w:sz w:val="28"/>
          <w:szCs w:val="28"/>
          <w:rtl/>
        </w:rPr>
        <w:t xml:space="preserve">الأم </w:t>
      </w:r>
      <w:r w:rsidRPr="002A0472">
        <w:rPr>
          <w:rFonts w:ascii="Simplified Arabic" w:hAnsi="Simplified Arabic" w:cs="Simplified Arabic" w:hint="cs"/>
          <w:sz w:val="28"/>
          <w:szCs w:val="28"/>
          <w:rtl/>
        </w:rPr>
        <w:t>تحصل</w:t>
      </w:r>
      <w:r>
        <w:rPr>
          <w:rFonts w:ascii="Simplified Arabic" w:hAnsi="Simplified Arabic" w:cs="Simplified Arabic" w:hint="cs"/>
          <w:sz w:val="28"/>
          <w:szCs w:val="28"/>
          <w:rtl/>
        </w:rPr>
        <w:t>ت</w:t>
      </w:r>
      <w:r w:rsidRPr="002A0472">
        <w:rPr>
          <w:rFonts w:ascii="Simplified Arabic" w:hAnsi="Simplified Arabic" w:cs="Simplified Arabic" w:hint="cs"/>
          <w:sz w:val="28"/>
          <w:szCs w:val="28"/>
          <w:rtl/>
        </w:rPr>
        <w:t xml:space="preserve"> على </w:t>
      </w:r>
      <w:r>
        <w:rPr>
          <w:rFonts w:ascii="Simplified Arabic" w:hAnsi="Simplified Arabic" w:cs="Simplified Arabic" w:hint="cs"/>
          <w:sz w:val="28"/>
          <w:szCs w:val="28"/>
          <w:rtl/>
        </w:rPr>
        <w:t>درجة 73، وهي درجة منخفضة. بينما تحصل الأب على درجة 78، وهي درجة منخفضة، مما</w:t>
      </w:r>
      <w:r w:rsidRPr="002A047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w:t>
      </w:r>
      <w:r w:rsidRPr="002A0472">
        <w:rPr>
          <w:rFonts w:ascii="Simplified Arabic" w:hAnsi="Simplified Arabic" w:cs="Simplified Arabic" w:hint="cs"/>
          <w:sz w:val="28"/>
          <w:szCs w:val="28"/>
          <w:rtl/>
        </w:rPr>
        <w:t>دل على وجود تصورات نفسية</w:t>
      </w:r>
      <w:r>
        <w:rPr>
          <w:rFonts w:ascii="Simplified Arabic" w:hAnsi="Simplified Arabic" w:cs="Simplified Arabic" w:hint="cs"/>
          <w:sz w:val="28"/>
          <w:szCs w:val="28"/>
          <w:rtl/>
        </w:rPr>
        <w:t xml:space="preserve"> </w:t>
      </w:r>
      <w:r w:rsidRPr="002A0472">
        <w:rPr>
          <w:rFonts w:ascii="Simplified Arabic" w:hAnsi="Simplified Arabic" w:cs="Simplified Arabic" w:hint="cs"/>
          <w:sz w:val="28"/>
          <w:szCs w:val="28"/>
          <w:rtl/>
        </w:rPr>
        <w:t>اتجاه طفله</w:t>
      </w:r>
      <w:r>
        <w:rPr>
          <w:rFonts w:ascii="Simplified Arabic" w:hAnsi="Simplified Arabic" w:cs="Simplified Arabic" w:hint="cs"/>
          <w:sz w:val="28"/>
          <w:szCs w:val="28"/>
          <w:rtl/>
        </w:rPr>
        <w:t>م</w:t>
      </w:r>
      <w:r w:rsidRPr="002A0472">
        <w:rPr>
          <w:rFonts w:ascii="Simplified Arabic" w:hAnsi="Simplified Arabic" w:cs="Simplified Arabic" w:hint="cs"/>
          <w:sz w:val="28"/>
          <w:szCs w:val="28"/>
          <w:rtl/>
        </w:rPr>
        <w:t>ا المصاب بالسكري لكن بمستوى منخفض.</w:t>
      </w:r>
    </w:p>
    <w:p w:rsidR="001A711E" w:rsidRPr="00F1579A"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ملخص نتائج الدراسة العيادية الأساسية للحالة الثانية</w:t>
      </w:r>
      <w:r w:rsidRPr="00F1579A">
        <w:rPr>
          <w:rFonts w:ascii="Simplified Arabic" w:hAnsi="Simplified Arabic" w:cs="Simplified Arabic" w:hint="cs"/>
          <w:b/>
          <w:bCs/>
          <w:sz w:val="28"/>
          <w:szCs w:val="28"/>
          <w:rtl/>
        </w:rPr>
        <w:t>:</w:t>
      </w:r>
    </w:p>
    <w:p w:rsidR="00C34738" w:rsidRDefault="001A711E" w:rsidP="001A711E">
      <w:pPr>
        <w:bidi/>
        <w:spacing w:line="360" w:lineRule="auto"/>
        <w:jc w:val="both"/>
        <w:rPr>
          <w:rFonts w:ascii="Simplified Arabic" w:hAnsi="Simplified Arabic" w:cs="Simplified Arabic"/>
          <w:sz w:val="28"/>
          <w:szCs w:val="28"/>
          <w:rtl/>
        </w:rPr>
      </w:pPr>
      <w:r w:rsidRPr="005A7EB3">
        <w:rPr>
          <w:rFonts w:ascii="Simplified Arabic" w:hAnsi="Simplified Arabic" w:cs="Simplified Arabic" w:hint="cs"/>
          <w:sz w:val="28"/>
          <w:szCs w:val="28"/>
          <w:rtl/>
        </w:rPr>
        <w:t xml:space="preserve">من خلال نتائج الحالة المستخلصة من المقابلة العيادية وشبكة الملاحظة ومقياس التصورات النفسية </w:t>
      </w:r>
    </w:p>
    <w:p w:rsidR="001A711E" w:rsidRPr="005A7EB3" w:rsidRDefault="001A711E" w:rsidP="00C34738">
      <w:pPr>
        <w:bidi/>
        <w:spacing w:line="360" w:lineRule="auto"/>
        <w:jc w:val="both"/>
        <w:rPr>
          <w:rFonts w:ascii="Simplified Arabic" w:hAnsi="Simplified Arabic" w:cs="Simplified Arabic"/>
          <w:sz w:val="28"/>
          <w:szCs w:val="28"/>
          <w:rtl/>
        </w:rPr>
      </w:pPr>
      <w:r w:rsidRPr="005A7EB3">
        <w:rPr>
          <w:rFonts w:ascii="Simplified Arabic" w:hAnsi="Simplified Arabic" w:cs="Simplified Arabic" w:hint="cs"/>
          <w:sz w:val="28"/>
          <w:szCs w:val="28"/>
          <w:rtl/>
        </w:rPr>
        <w:lastRenderedPageBreak/>
        <w:t>لآباء طفل السكري والبرنامج ال</w:t>
      </w:r>
      <w:r>
        <w:rPr>
          <w:rFonts w:ascii="Simplified Arabic" w:hAnsi="Simplified Arabic" w:cs="Simplified Arabic" w:hint="cs"/>
          <w:sz w:val="28"/>
          <w:szCs w:val="28"/>
          <w:rtl/>
        </w:rPr>
        <w:t>علاجي</w:t>
      </w:r>
      <w:r w:rsidRPr="005A7EB3">
        <w:rPr>
          <w:rFonts w:ascii="Simplified Arabic" w:hAnsi="Simplified Arabic" w:cs="Simplified Arabic" w:hint="cs"/>
          <w:sz w:val="28"/>
          <w:szCs w:val="28"/>
          <w:rtl/>
        </w:rPr>
        <w:t xml:space="preserve"> في إطار التربية العلاجية من خلال جلساته المطبقة على الآباء اتضح ما يلي:</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sidRPr="005A7EB3">
        <w:rPr>
          <w:rFonts w:ascii="Simplified Arabic" w:hAnsi="Simplified Arabic" w:cs="Simplified Arabic" w:hint="cs"/>
          <w:sz w:val="28"/>
          <w:szCs w:val="28"/>
          <w:rtl/>
        </w:rPr>
        <w:t>تحصلت الأم على درجة</w:t>
      </w:r>
      <w:r>
        <w:rPr>
          <w:rFonts w:ascii="Simplified Arabic" w:hAnsi="Simplified Arabic" w:cs="Simplified Arabic" w:hint="cs"/>
          <w:sz w:val="28"/>
          <w:szCs w:val="28"/>
          <w:rtl/>
        </w:rPr>
        <w:t xml:space="preserve"> 106</w:t>
      </w:r>
      <w:r w:rsidRPr="005A7EB3">
        <w:rPr>
          <w:rFonts w:ascii="Simplified Arabic" w:hAnsi="Simplified Arabic" w:cs="Simplified Arabic" w:hint="cs"/>
          <w:sz w:val="28"/>
          <w:szCs w:val="28"/>
          <w:rtl/>
        </w:rPr>
        <w:t xml:space="preserve"> والأب على درجة </w:t>
      </w:r>
      <w:r>
        <w:rPr>
          <w:rFonts w:ascii="Simplified Arabic" w:hAnsi="Simplified Arabic" w:cs="Simplified Arabic" w:hint="cs"/>
          <w:sz w:val="28"/>
          <w:szCs w:val="28"/>
          <w:rtl/>
        </w:rPr>
        <w:t xml:space="preserve">120 </w:t>
      </w:r>
      <w:r w:rsidRPr="005A7EB3">
        <w:rPr>
          <w:rFonts w:ascii="Simplified Arabic" w:hAnsi="Simplified Arabic" w:cs="Simplified Arabic" w:hint="cs"/>
          <w:sz w:val="28"/>
          <w:szCs w:val="28"/>
          <w:rtl/>
        </w:rPr>
        <w:t xml:space="preserve">على مقياس التصورات النفسية لآباء طفل السكري (القياس القبلي) ودرجة </w:t>
      </w:r>
      <w:r>
        <w:rPr>
          <w:rFonts w:ascii="Simplified Arabic" w:hAnsi="Simplified Arabic" w:cs="Simplified Arabic" w:hint="cs"/>
          <w:sz w:val="28"/>
          <w:szCs w:val="28"/>
          <w:rtl/>
        </w:rPr>
        <w:t xml:space="preserve">23 </w:t>
      </w:r>
      <w:r w:rsidRPr="005A7EB3">
        <w:rPr>
          <w:rFonts w:ascii="Simplified Arabic" w:hAnsi="Simplified Arabic" w:cs="Simplified Arabic" w:hint="cs"/>
          <w:sz w:val="28"/>
          <w:szCs w:val="28"/>
          <w:rtl/>
        </w:rPr>
        <w:t>على شبكة الملاحظة، وبعد تطبيق البرنامج ال</w:t>
      </w:r>
      <w:r>
        <w:rPr>
          <w:rFonts w:ascii="Simplified Arabic" w:hAnsi="Simplified Arabic" w:cs="Simplified Arabic" w:hint="cs"/>
          <w:sz w:val="28"/>
          <w:szCs w:val="28"/>
          <w:rtl/>
        </w:rPr>
        <w:t>علاجي</w:t>
      </w:r>
      <w:r w:rsidRPr="005A7EB3">
        <w:rPr>
          <w:rFonts w:ascii="Simplified Arabic" w:hAnsi="Simplified Arabic" w:cs="Simplified Arabic" w:hint="cs"/>
          <w:sz w:val="28"/>
          <w:szCs w:val="28"/>
          <w:rtl/>
        </w:rPr>
        <w:t xml:space="preserve"> تحصلت الام في مقياس التصورات النفسية على </w:t>
      </w:r>
      <w:r>
        <w:rPr>
          <w:rFonts w:ascii="Simplified Arabic" w:hAnsi="Simplified Arabic" w:cs="Simplified Arabic" w:hint="cs"/>
          <w:sz w:val="28"/>
          <w:szCs w:val="28"/>
          <w:rtl/>
        </w:rPr>
        <w:t xml:space="preserve">73 </w:t>
      </w:r>
      <w:r w:rsidRPr="005A7EB3">
        <w:rPr>
          <w:rFonts w:ascii="Simplified Arabic" w:hAnsi="Simplified Arabic" w:cs="Simplified Arabic" w:hint="cs"/>
          <w:sz w:val="28"/>
          <w:szCs w:val="28"/>
          <w:rtl/>
        </w:rPr>
        <w:t>والأب على</w:t>
      </w:r>
      <w:r>
        <w:rPr>
          <w:rFonts w:ascii="Simplified Arabic" w:hAnsi="Simplified Arabic" w:cs="Simplified Arabic" w:hint="cs"/>
          <w:sz w:val="28"/>
          <w:szCs w:val="28"/>
          <w:rtl/>
        </w:rPr>
        <w:t>78</w:t>
      </w:r>
      <w:r w:rsidRPr="005A7EB3">
        <w:rPr>
          <w:rFonts w:ascii="Simplified Arabic" w:hAnsi="Simplified Arabic" w:cs="Simplified Arabic" w:hint="cs"/>
          <w:sz w:val="28"/>
          <w:szCs w:val="28"/>
          <w:rtl/>
        </w:rPr>
        <w:t>، مما يدل على انخفاض واضح وتغير السلوكيات الدالة على التصورات النفسية قبل وبعد تطبيق البرنامج ال</w:t>
      </w:r>
      <w:r>
        <w:rPr>
          <w:rFonts w:ascii="Simplified Arabic" w:hAnsi="Simplified Arabic" w:cs="Simplified Arabic" w:hint="cs"/>
          <w:sz w:val="28"/>
          <w:szCs w:val="28"/>
          <w:rtl/>
        </w:rPr>
        <w:t>علاجي</w:t>
      </w:r>
      <w:r w:rsidRPr="005A7EB3">
        <w:rPr>
          <w:rFonts w:ascii="Simplified Arabic" w:hAnsi="Simplified Arabic" w:cs="Simplified Arabic" w:hint="cs"/>
          <w:sz w:val="28"/>
          <w:szCs w:val="28"/>
          <w:rtl/>
        </w:rPr>
        <w:t>.</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اتضحت التصورات النفسية (صورة الطفل المثالي) عند تعبير الوالدين عن تصوراتهما الإيجابية عن مستقبل المولود، إلا أنه ظهرت أعراض على الطفلة كفقدان الوزن والتبول اللاإرادي، بعد التشخيص اتضحت إصابتهما بداء السكري من النوع الأول، كان تشخيصا مؤلما ومفاجئا مما شكل صدمة للوالدين، أثارت قلقا عميقا  لديهما حول المستقبل الصحي وقدرة الطفلة على العيش بشكل طبيعي، تجلى القلق والخوف في أسئلة الأم حول قدرة الطفلة على الإنجاب بينما عبر الأب عن حزنه وقناعته بأن المرض وراثي، بالرغم من التقبل الأولي لجنس المولود والاهتمام الإيجابي خلال فترة الحمل إلا أن التحديات الجديدة فرضت ضغوطا نفسية على الوالدين والطفلة.</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جلسات البرنامج العلاجي ساعدت الوالدين في التعبير عن التحديات التي تواجههما في تسيير مرض طفلتهما حيث يعاني الوالدان من صعوبة في تنظيم وجبات الطفلة وتلبية رغباتها الغذائية، بالإضافة إلى قلقهما المستمر حول تأخر أخذ حقن الأنسولين وما يترتب عليه من مخاطر، إلى جانب هذا، ساعدت تقنيتي الاسترخاء والتنفس البطني في تخفيف توتر الوالدين، </w:t>
      </w:r>
      <w:r>
        <w:rPr>
          <w:rFonts w:ascii="Simplified Arabic" w:hAnsi="Simplified Arabic" w:cs="Simplified Arabic" w:hint="cs"/>
          <w:sz w:val="28"/>
          <w:szCs w:val="28"/>
          <w:rtl/>
        </w:rPr>
        <w:lastRenderedPageBreak/>
        <w:t>فقد عبرت الام عن معاناتها في تسيير مرض طفلتها والاهتمام بزوجها المريض، وتم تعزيز ثقتها من خلال معرفة كيفية مواجهة الأفكار السلبية، تعرفت الأسرة على النظام الغذائي المناسب وكيفية إدارة مستويات السكر في الدم أثناء ممارسة النشاطات مما ساهم في تحسين فهمهم للمرض وتخفيف القلق، كما تم دعم الطفلة بنشاطات تحفيزية حيث أبدت الأسرة تجاوبا كبيرا واهتماما بالتعلم مما يعكس تطورا إيجابيا في تعاملهم مع مرض السكري وتحقيق توازن أفضل في حياتهم اليومية.</w:t>
      </w:r>
    </w:p>
    <w:p w:rsidR="001A711E" w:rsidRPr="00C34738" w:rsidRDefault="001A711E" w:rsidP="00C34738">
      <w:pPr>
        <w:numPr>
          <w:ilvl w:val="0"/>
          <w:numId w:val="82"/>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يمكننا القول أن البرنامج العلاجي ساعد والدي الطفلة المصابة بداء السكري في تحسين التصورات النفسية.</w:t>
      </w:r>
    </w:p>
    <w:p w:rsidR="001A711E" w:rsidRPr="001A43EF"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التقرير السيكولوجي العلاجي لل</w:t>
      </w:r>
      <w:r w:rsidRPr="001A43EF">
        <w:rPr>
          <w:rFonts w:ascii="Simplified Arabic" w:hAnsi="Simplified Arabic" w:cs="Simplified Arabic" w:hint="cs"/>
          <w:b/>
          <w:bCs/>
          <w:sz w:val="28"/>
          <w:szCs w:val="28"/>
          <w:rtl/>
        </w:rPr>
        <w:t>حالة الثالثة:</w:t>
      </w:r>
    </w:p>
    <w:p w:rsidR="001A711E"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b/>
          <w:bCs/>
          <w:sz w:val="28"/>
          <w:szCs w:val="28"/>
          <w:rtl/>
        </w:rPr>
        <w:t>تقديم الحالة</w:t>
      </w:r>
      <w:r>
        <w:rPr>
          <w:rFonts w:ascii="Simplified Arabic" w:hAnsi="Simplified Arabic" w:cs="Simplified Arabic" w:hint="cs"/>
          <w:sz w:val="28"/>
          <w:szCs w:val="28"/>
          <w:rtl/>
        </w:rPr>
        <w:t>:</w:t>
      </w:r>
    </w:p>
    <w:p w:rsidR="001A711E" w:rsidRPr="001A43EF" w:rsidRDefault="001A711E" w:rsidP="001A711E">
      <w:pPr>
        <w:bidi/>
        <w:rPr>
          <w:rFonts w:ascii="Simplified Arabic" w:hAnsi="Simplified Arabic" w:cs="Simplified Arabic"/>
          <w:sz w:val="28"/>
          <w:szCs w:val="28"/>
          <w:rtl/>
        </w:rPr>
      </w:pPr>
      <w:bookmarkStart w:id="25" w:name="_Hlk164365753"/>
      <w:r w:rsidRPr="001A43EF">
        <w:rPr>
          <w:rFonts w:ascii="Simplified Arabic" w:hAnsi="Simplified Arabic" w:cs="Simplified Arabic" w:hint="cs"/>
          <w:sz w:val="28"/>
          <w:szCs w:val="28"/>
          <w:rtl/>
        </w:rPr>
        <w:t>الأم:</w:t>
      </w:r>
      <w:r>
        <w:rPr>
          <w:rFonts w:ascii="Simplified Arabic" w:hAnsi="Simplified Arabic" w:cs="Simplified Arabic" w:hint="cs"/>
          <w:sz w:val="28"/>
          <w:szCs w:val="28"/>
          <w:rtl/>
        </w:rPr>
        <w:t xml:space="preserve"> </w:t>
      </w:r>
      <w:r w:rsidR="006D332A">
        <w:rPr>
          <w:rFonts w:ascii="Simplified Arabic" w:hAnsi="Simplified Arabic" w:cs="Simplified Arabic" w:hint="cs"/>
          <w:sz w:val="28"/>
          <w:szCs w:val="28"/>
          <w:rtl/>
        </w:rPr>
        <w:t>حورية</w:t>
      </w:r>
    </w:p>
    <w:p w:rsidR="001A711E" w:rsidRPr="001A43EF"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t xml:space="preserve">السن: </w:t>
      </w:r>
      <w:r>
        <w:rPr>
          <w:rFonts w:ascii="Simplified Arabic" w:hAnsi="Simplified Arabic" w:cs="Simplified Arabic" w:hint="cs"/>
          <w:sz w:val="28"/>
          <w:szCs w:val="28"/>
          <w:rtl/>
        </w:rPr>
        <w:t>41</w:t>
      </w:r>
      <w:r w:rsidRPr="001A43EF">
        <w:rPr>
          <w:rFonts w:ascii="Simplified Arabic" w:hAnsi="Simplified Arabic" w:cs="Simplified Arabic" w:hint="cs"/>
          <w:sz w:val="28"/>
          <w:szCs w:val="28"/>
          <w:rtl/>
        </w:rPr>
        <w:t xml:space="preserve"> سنة</w:t>
      </w:r>
    </w:p>
    <w:p w:rsidR="001A711E" w:rsidRPr="001A43EF"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t>المهنة: ماكثة بالبيت</w:t>
      </w:r>
    </w:p>
    <w:p w:rsidR="001A711E" w:rsidRPr="001A43EF"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t>ال</w:t>
      </w:r>
      <w:r>
        <w:rPr>
          <w:rFonts w:ascii="Simplified Arabic" w:hAnsi="Simplified Arabic" w:cs="Simplified Arabic" w:hint="cs"/>
          <w:sz w:val="28"/>
          <w:szCs w:val="28"/>
          <w:rtl/>
        </w:rPr>
        <w:t>أ</w:t>
      </w:r>
      <w:r w:rsidRPr="001A43EF">
        <w:rPr>
          <w:rFonts w:ascii="Simplified Arabic" w:hAnsi="Simplified Arabic" w:cs="Simplified Arabic" w:hint="cs"/>
          <w:sz w:val="28"/>
          <w:szCs w:val="28"/>
          <w:rtl/>
        </w:rPr>
        <w:t xml:space="preserve">ب: </w:t>
      </w:r>
      <w:r w:rsidR="006D332A">
        <w:rPr>
          <w:rFonts w:ascii="Simplified Arabic" w:hAnsi="Simplified Arabic" w:cs="Simplified Arabic" w:hint="cs"/>
          <w:sz w:val="28"/>
          <w:szCs w:val="28"/>
          <w:rtl/>
        </w:rPr>
        <w:t>عبد الله</w:t>
      </w:r>
    </w:p>
    <w:p w:rsidR="001A711E" w:rsidRPr="001A43EF"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t xml:space="preserve">السن: </w:t>
      </w:r>
      <w:r>
        <w:rPr>
          <w:rFonts w:ascii="Simplified Arabic" w:hAnsi="Simplified Arabic" w:cs="Simplified Arabic" w:hint="cs"/>
          <w:sz w:val="28"/>
          <w:szCs w:val="28"/>
          <w:rtl/>
        </w:rPr>
        <w:t>46</w:t>
      </w:r>
      <w:r w:rsidRPr="001A43EF">
        <w:rPr>
          <w:rFonts w:ascii="Simplified Arabic" w:hAnsi="Simplified Arabic" w:cs="Simplified Arabic" w:hint="cs"/>
          <w:sz w:val="28"/>
          <w:szCs w:val="28"/>
          <w:rtl/>
        </w:rPr>
        <w:t xml:space="preserve"> سنة</w:t>
      </w:r>
    </w:p>
    <w:p w:rsidR="001A711E"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t xml:space="preserve">المهنة: </w:t>
      </w:r>
      <w:r>
        <w:rPr>
          <w:rFonts w:ascii="Simplified Arabic" w:hAnsi="Simplified Arabic" w:cs="Simplified Arabic" w:hint="cs"/>
          <w:sz w:val="28"/>
          <w:szCs w:val="28"/>
          <w:rtl/>
        </w:rPr>
        <w:t>عامل يومي</w:t>
      </w:r>
    </w:p>
    <w:p w:rsidR="001A711E" w:rsidRPr="001A43EF"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t>الطفل</w:t>
      </w:r>
      <w:r>
        <w:rPr>
          <w:rFonts w:ascii="Simplified Arabic" w:hAnsi="Simplified Arabic" w:cs="Simplified Arabic" w:hint="cs"/>
          <w:sz w:val="28"/>
          <w:szCs w:val="28"/>
          <w:rtl/>
        </w:rPr>
        <w:t>ة</w:t>
      </w:r>
      <w:r w:rsidRPr="001A43EF">
        <w:rPr>
          <w:rFonts w:ascii="Simplified Arabic" w:hAnsi="Simplified Arabic" w:cs="Simplified Arabic" w:hint="cs"/>
          <w:sz w:val="28"/>
          <w:szCs w:val="28"/>
          <w:rtl/>
        </w:rPr>
        <w:t xml:space="preserve">: </w:t>
      </w:r>
      <w:r w:rsidR="006D332A">
        <w:rPr>
          <w:rFonts w:ascii="Simplified Arabic" w:hAnsi="Simplified Arabic" w:cs="Simplified Arabic" w:hint="cs"/>
          <w:sz w:val="28"/>
          <w:szCs w:val="28"/>
          <w:rtl/>
        </w:rPr>
        <w:t>عبير</w:t>
      </w:r>
    </w:p>
    <w:p w:rsidR="001A711E" w:rsidRPr="001A43EF"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t xml:space="preserve">السن: </w:t>
      </w:r>
      <w:r>
        <w:rPr>
          <w:rFonts w:ascii="Simplified Arabic" w:hAnsi="Simplified Arabic" w:cs="Simplified Arabic" w:hint="cs"/>
          <w:sz w:val="28"/>
          <w:szCs w:val="28"/>
          <w:rtl/>
        </w:rPr>
        <w:t>6</w:t>
      </w:r>
      <w:r w:rsidRPr="001A43EF">
        <w:rPr>
          <w:rFonts w:ascii="Simplified Arabic" w:hAnsi="Simplified Arabic" w:cs="Simplified Arabic" w:hint="cs"/>
          <w:sz w:val="28"/>
          <w:szCs w:val="28"/>
          <w:rtl/>
        </w:rPr>
        <w:t xml:space="preserve"> سنوات </w:t>
      </w:r>
    </w:p>
    <w:p w:rsidR="001A711E" w:rsidRPr="001A43EF"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t>نوع المرض: داء السكري من النوع الأول</w:t>
      </w:r>
    </w:p>
    <w:p w:rsidR="001A711E" w:rsidRPr="001A43EF"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lastRenderedPageBreak/>
        <w:t xml:space="preserve">سن اكتشاف المرض: </w:t>
      </w:r>
      <w:r>
        <w:rPr>
          <w:rFonts w:ascii="Simplified Arabic" w:hAnsi="Simplified Arabic" w:cs="Simplified Arabic" w:hint="cs"/>
          <w:sz w:val="28"/>
          <w:szCs w:val="28"/>
          <w:rtl/>
        </w:rPr>
        <w:t>5 سنوات</w:t>
      </w:r>
    </w:p>
    <w:p w:rsidR="001A711E" w:rsidRDefault="001A711E" w:rsidP="001A711E">
      <w:pPr>
        <w:bidi/>
        <w:rPr>
          <w:rFonts w:ascii="Simplified Arabic" w:hAnsi="Simplified Arabic" w:cs="Simplified Arabic"/>
          <w:sz w:val="28"/>
          <w:szCs w:val="28"/>
          <w:rtl/>
        </w:rPr>
      </w:pPr>
      <w:r w:rsidRPr="001A43EF">
        <w:rPr>
          <w:rFonts w:ascii="Simplified Arabic" w:hAnsi="Simplified Arabic" w:cs="Simplified Arabic" w:hint="cs"/>
          <w:sz w:val="28"/>
          <w:szCs w:val="28"/>
          <w:rtl/>
        </w:rPr>
        <w:t xml:space="preserve">ترتيب الطفل بين إخوته: </w:t>
      </w:r>
      <w:r>
        <w:rPr>
          <w:rFonts w:ascii="Simplified Arabic" w:hAnsi="Simplified Arabic" w:cs="Simplified Arabic" w:hint="cs"/>
          <w:sz w:val="28"/>
          <w:szCs w:val="28"/>
          <w:rtl/>
        </w:rPr>
        <w:t>4</w:t>
      </w: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الأدوات العيادية: المقابلة نصف الموجهة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شبكة الملاحظة</w:t>
      </w: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المختص النفسي المتدخل: الباحثة خالي دادة كريمة</w:t>
      </w:r>
    </w:p>
    <w:p w:rsidR="001A711E" w:rsidRPr="001A43EF"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مدة التدخل العلاجي: من شهر جانفي إلى شهر مارس</w:t>
      </w:r>
    </w:p>
    <w:p w:rsidR="001A711E" w:rsidRDefault="001A711E" w:rsidP="001A711E">
      <w:pPr>
        <w:bidi/>
        <w:spacing w:line="360" w:lineRule="auto"/>
        <w:rPr>
          <w:rFonts w:ascii="Simplified Arabic" w:hAnsi="Simplified Arabic" w:cs="Simplified Arabic"/>
          <w:b/>
          <w:bCs/>
          <w:sz w:val="28"/>
          <w:szCs w:val="28"/>
          <w:rtl/>
        </w:rPr>
      </w:pPr>
      <w:r w:rsidRPr="008B510E">
        <w:rPr>
          <w:rFonts w:ascii="Simplified Arabic" w:hAnsi="Simplified Arabic" w:cs="Simplified Arabic" w:hint="cs"/>
          <w:b/>
          <w:bCs/>
          <w:sz w:val="28"/>
          <w:szCs w:val="28"/>
          <w:rtl/>
        </w:rPr>
        <w:t>السيميائية العامة للحالة:</w:t>
      </w:r>
      <w:bookmarkEnd w:id="25"/>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الحالة م. ح (الأم) ذات 41 سنة، طويلة القامة، ضعيفة البنية، ترتدي حجاب، عيناها بنيتان، سمراء البشرة، لا تعاني من أمراض مزمنة، تبدو عليها ملامح الانهاك والتعب والحزن.</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الحالة م. ع (الأب) ذو 46 سنة، طويل القامة، متوسط البنية، شعره أسود، عيناه بنيتان، أسمر البشرة لا يعاني من أمراض مزمنة، يبدو عليه ملامح الغضب والقلق.</w:t>
      </w:r>
    </w:p>
    <w:p w:rsidR="001A711E" w:rsidRPr="009F79CF"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الحالة م. ع ر (الطفلة) ذو 6 سنوات، سمراء البشرة، شعرها أسود، نحيفة الجسم، كثيرة الحركة.</w:t>
      </w:r>
    </w:p>
    <w:p w:rsidR="001A711E" w:rsidRDefault="001A711E" w:rsidP="001A711E">
      <w:pPr>
        <w:bidi/>
        <w:spacing w:line="360" w:lineRule="auto"/>
        <w:jc w:val="both"/>
        <w:rPr>
          <w:rFonts w:ascii="Simplified Arabic" w:hAnsi="Simplified Arabic" w:cs="Simplified Arabic"/>
          <w:sz w:val="28"/>
          <w:szCs w:val="28"/>
          <w:rtl/>
        </w:rPr>
      </w:pPr>
      <w:r w:rsidRPr="00C720B0">
        <w:rPr>
          <w:rFonts w:ascii="Simplified Arabic" w:hAnsi="Simplified Arabic" w:cs="Simplified Arabic" w:hint="cs"/>
          <w:sz w:val="28"/>
          <w:szCs w:val="28"/>
          <w:rtl/>
        </w:rPr>
        <w:t>الراهن النفسي الاجتماعي للأبوين وتصوراتهما النفسية لطفلهما المصاب</w:t>
      </w:r>
      <w:r w:rsidRPr="00C720B0">
        <w:rPr>
          <w:rFonts w:ascii="Simplified Arabic" w:hAnsi="Simplified Arabic" w:cs="Simplified Arabic"/>
          <w:sz w:val="28"/>
          <w:szCs w:val="28"/>
          <w:rtl/>
        </w:rPr>
        <w:t>;</w:t>
      </w:r>
      <w:r>
        <w:rPr>
          <w:rFonts w:ascii="Simplified Arabic" w:hAnsi="Simplified Arabic" w:cs="Simplified Arabic" w:hint="cs"/>
          <w:sz w:val="28"/>
          <w:szCs w:val="28"/>
          <w:rtl/>
        </w:rPr>
        <w:t xml:space="preserve"> بداية، لا توجد قرابة دم بين الزوجين، فترة الحمل للأم صعبة، الطفل مرغوب فيه، كانت ولادة طبيعية والمولود من جنس أنثى، كان للزوجين مزيجا من المشاعر الإيجابية والقلق خاصة أن ظروفهما المادية صعبة نوعا ما، ترتب عن هذا القلق تصورات سلبية على مستقبل الطفل وقدرتهما على توفير الاحتياجات الأساسية له.</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تم إدراك مرض الطفلة من خلال أعراض معينة كالتبول اللاإرادي وضعف صحتها مع شهوب وجهها، مما دفع الأم إلى استشارة الطبيب العام الذي قام بقياس نسبة السكر في الدم بعدما وجدها مرتفعة (3،45</w:t>
      </w:r>
      <w:r>
        <w:rPr>
          <w:rFonts w:ascii="Simplified Arabic" w:hAnsi="Simplified Arabic" w:cs="Simplified Arabic"/>
          <w:sz w:val="28"/>
          <w:szCs w:val="28"/>
        </w:rPr>
        <w:t>g / l</w:t>
      </w:r>
      <w:r>
        <w:rPr>
          <w:rFonts w:ascii="Simplified Arabic" w:hAnsi="Simplified Arabic" w:cs="Simplified Arabic" w:hint="cs"/>
          <w:sz w:val="28"/>
          <w:szCs w:val="28"/>
          <w:rtl/>
        </w:rPr>
        <w:t xml:space="preserve">) وجهها إلى عيادة طب الأطفال أميكال كابرال من أجل المتابعة الطبية، بعد التحاليل </w:t>
      </w:r>
      <w:r>
        <w:rPr>
          <w:rFonts w:ascii="Simplified Arabic" w:hAnsi="Simplified Arabic" w:cs="Simplified Arabic" w:hint="cs"/>
          <w:sz w:val="28"/>
          <w:szCs w:val="28"/>
          <w:rtl/>
        </w:rPr>
        <w:lastRenderedPageBreak/>
        <w:t>الطبية الذي أكدت إصابة الطفلة بداء السكري من النوع الأول (</w:t>
      </w:r>
      <w:r>
        <w:rPr>
          <w:rFonts w:ascii="Simplified Arabic" w:hAnsi="Simplified Arabic" w:cs="Simplified Arabic"/>
          <w:sz w:val="28"/>
          <w:szCs w:val="28"/>
        </w:rPr>
        <w:t>hba1c= 9,57</w:t>
      </w:r>
      <w:r>
        <w:rPr>
          <w:rFonts w:ascii="Simplified Arabic" w:hAnsi="Simplified Arabic" w:cs="Simplified Arabic"/>
          <w:sz w:val="28"/>
          <w:szCs w:val="28"/>
        </w:rPr>
        <w:sym w:font="Symbol" w:char="F025"/>
      </w:r>
      <w:r>
        <w:rPr>
          <w:rFonts w:ascii="Simplified Arabic" w:hAnsi="Simplified Arabic" w:cs="Simplified Arabic" w:hint="cs"/>
          <w:sz w:val="28"/>
          <w:szCs w:val="28"/>
          <w:rtl/>
        </w:rPr>
        <w:t>)، كانت ردة فعل الحالة صدمة وحسرة والتفكير في كيفية توفير متطلبات المرض وتوفير الرعاية المناسبة للطفلة.</w:t>
      </w:r>
    </w:p>
    <w:p w:rsidR="001A711E" w:rsidRPr="00D23E26"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في البداية صرحت الحالة بأنها متقبلة لمرض طفلتها لكن فجأة أجهشت بالبكاء قائلة".. مرانيش متقبلة راهي مهبلتني تاكل خيانة عليا تهرب متبغيش دير الانسولين.."، أما والد الطفلة الذي بدت عليه مشاعر الحزن والقلق صرح بأنه لم يستطع التحكم في سلوكيات الطفلة وخاصة أن جدها يدعمها ويلبي طلباتها، أصبح اهتمام الزوجين منصبا على الطفلة المصابة فقط حتى شعر الأخوة بالغيرة وتغيرت سلوكياتهم.</w:t>
      </w:r>
    </w:p>
    <w:p w:rsidR="001A711E" w:rsidRDefault="001A711E" w:rsidP="001A711E">
      <w:pPr>
        <w:bidi/>
        <w:jc w:val="center"/>
        <w:rPr>
          <w:rFonts w:ascii="Simplified Arabic" w:hAnsi="Simplified Arabic" w:cs="Simplified Arabic"/>
          <w:sz w:val="28"/>
          <w:szCs w:val="28"/>
          <w:rtl/>
        </w:rPr>
      </w:pPr>
      <w:r w:rsidRPr="00A40AA1">
        <w:rPr>
          <w:rFonts w:ascii="Simplified Arabic" w:hAnsi="Simplified Arabic" w:cs="Simplified Arabic" w:hint="cs"/>
          <w:b/>
          <w:bCs/>
          <w:sz w:val="28"/>
          <w:szCs w:val="28"/>
          <w:rtl/>
        </w:rPr>
        <w:t xml:space="preserve">جدول رقم( </w:t>
      </w:r>
      <w:r>
        <w:rPr>
          <w:rFonts w:ascii="Simplified Arabic" w:hAnsi="Simplified Arabic" w:cs="Simplified Arabic" w:hint="cs"/>
          <w:b/>
          <w:bCs/>
          <w:sz w:val="28"/>
          <w:szCs w:val="28"/>
          <w:rtl/>
        </w:rPr>
        <w:t>20</w:t>
      </w:r>
      <w:r w:rsidRPr="00A40AA1">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نتائج القياس القبلي لمقياس التصورات النفسية لآباء طفل السكري</w:t>
      </w:r>
    </w:p>
    <w:tbl>
      <w:tblPr>
        <w:tblStyle w:val="Grilledutableau"/>
        <w:bidiVisual/>
        <w:tblW w:w="0" w:type="auto"/>
        <w:tblInd w:w="-5" w:type="dxa"/>
        <w:tblLook w:val="04A0" w:firstRow="1" w:lastRow="0" w:firstColumn="1" w:lastColumn="0" w:noHBand="0" w:noVBand="1"/>
      </w:tblPr>
      <w:tblGrid>
        <w:gridCol w:w="2642"/>
        <w:gridCol w:w="2642"/>
        <w:gridCol w:w="2642"/>
      </w:tblGrid>
      <w:tr w:rsidR="001A711E" w:rsidTr="001A711E">
        <w:tc>
          <w:tcPr>
            <w:tcW w:w="2642" w:type="dxa"/>
            <w:tcBorders>
              <w:top w:val="nil"/>
              <w:left w:val="nil"/>
            </w:tcBorders>
          </w:tcPr>
          <w:p w:rsidR="001A711E" w:rsidRDefault="001A711E" w:rsidP="001A711E">
            <w:pPr>
              <w:bidi/>
              <w:jc w:val="center"/>
              <w:rPr>
                <w:rFonts w:ascii="Simplified Arabic" w:hAnsi="Simplified Arabic" w:cs="Simplified Arabic"/>
                <w:sz w:val="28"/>
                <w:szCs w:val="28"/>
                <w:rtl/>
              </w:rPr>
            </w:pP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الأب</w:t>
            </w:r>
          </w:p>
        </w:tc>
      </w:tr>
      <w:tr w:rsidR="001A711E" w:rsidTr="001A711E">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الدرجة المتحصل عليها</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131</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126</w:t>
            </w:r>
          </w:p>
        </w:tc>
      </w:tr>
    </w:tbl>
    <w:p w:rsidR="001A711E" w:rsidRDefault="001A711E" w:rsidP="001A711E">
      <w:pPr>
        <w:bidi/>
        <w:jc w:val="center"/>
        <w:rPr>
          <w:rFonts w:ascii="Simplified Arabic" w:hAnsi="Simplified Arabic" w:cs="Simplified Arabic"/>
          <w:sz w:val="28"/>
          <w:szCs w:val="28"/>
          <w:rtl/>
        </w:rPr>
      </w:pPr>
    </w:p>
    <w:p w:rsidR="001A711E" w:rsidRPr="003C38AB" w:rsidRDefault="001A711E" w:rsidP="001A711E">
      <w:pPr>
        <w:bidi/>
        <w:spacing w:line="360" w:lineRule="auto"/>
        <w:jc w:val="both"/>
        <w:rPr>
          <w:rFonts w:ascii="Simplified Arabic" w:hAnsi="Simplified Arabic" w:cs="Simplified Arabic"/>
          <w:sz w:val="28"/>
          <w:szCs w:val="28"/>
          <w:rtl/>
        </w:rPr>
      </w:pPr>
      <w:bookmarkStart w:id="26" w:name="_Hlk164293072"/>
      <w:r w:rsidRPr="002D0A9A">
        <w:rPr>
          <w:rFonts w:ascii="Simplified Arabic" w:hAnsi="Simplified Arabic" w:cs="Simplified Arabic" w:hint="cs"/>
          <w:sz w:val="28"/>
          <w:szCs w:val="28"/>
          <w:rtl/>
        </w:rPr>
        <w:t xml:space="preserve">نلاحظ من خلال </w:t>
      </w:r>
      <w:r>
        <w:rPr>
          <w:rFonts w:ascii="Simplified Arabic" w:hAnsi="Simplified Arabic" w:cs="Simplified Arabic" w:hint="cs"/>
          <w:sz w:val="28"/>
          <w:szCs w:val="28"/>
          <w:rtl/>
        </w:rPr>
        <w:t xml:space="preserve">البيانات الواردة في </w:t>
      </w:r>
      <w:r w:rsidRPr="002D0A9A">
        <w:rPr>
          <w:rFonts w:ascii="Simplified Arabic" w:hAnsi="Simplified Arabic" w:cs="Simplified Arabic" w:hint="cs"/>
          <w:sz w:val="28"/>
          <w:szCs w:val="28"/>
          <w:rtl/>
        </w:rPr>
        <w:t xml:space="preserve">الجدول رقم ( </w:t>
      </w:r>
      <w:r>
        <w:rPr>
          <w:rFonts w:ascii="Simplified Arabic" w:hAnsi="Simplified Arabic" w:cs="Simplified Arabic" w:hint="cs"/>
          <w:sz w:val="28"/>
          <w:szCs w:val="28"/>
          <w:rtl/>
        </w:rPr>
        <w:t>20</w:t>
      </w:r>
      <w:r w:rsidRPr="002D0A9A">
        <w:rPr>
          <w:rFonts w:ascii="Simplified Arabic" w:hAnsi="Simplified Arabic" w:cs="Simplified Arabic" w:hint="cs"/>
          <w:sz w:val="28"/>
          <w:szCs w:val="28"/>
          <w:rtl/>
        </w:rPr>
        <w:t xml:space="preserve">) أن </w:t>
      </w:r>
      <w:r>
        <w:rPr>
          <w:rFonts w:ascii="Simplified Arabic" w:hAnsi="Simplified Arabic" w:cs="Simplified Arabic" w:hint="cs"/>
          <w:sz w:val="28"/>
          <w:szCs w:val="28"/>
          <w:rtl/>
        </w:rPr>
        <w:t xml:space="preserve">الأم </w:t>
      </w:r>
      <w:r w:rsidRPr="002D0A9A">
        <w:rPr>
          <w:rFonts w:ascii="Simplified Arabic" w:hAnsi="Simplified Arabic" w:cs="Simplified Arabic" w:hint="cs"/>
          <w:sz w:val="28"/>
          <w:szCs w:val="28"/>
          <w:rtl/>
        </w:rPr>
        <w:t xml:space="preserve">تحصلت على درجة </w:t>
      </w:r>
      <w:r>
        <w:rPr>
          <w:rFonts w:ascii="Simplified Arabic" w:hAnsi="Simplified Arabic" w:cs="Simplified Arabic" w:hint="cs"/>
          <w:sz w:val="28"/>
          <w:szCs w:val="28"/>
          <w:rtl/>
        </w:rPr>
        <w:t xml:space="preserve">131، </w:t>
      </w:r>
      <w:r w:rsidRPr="002D0A9A">
        <w:rPr>
          <w:rFonts w:ascii="Simplified Arabic" w:hAnsi="Simplified Arabic" w:cs="Simplified Arabic" w:hint="cs"/>
          <w:sz w:val="28"/>
          <w:szCs w:val="28"/>
          <w:rtl/>
        </w:rPr>
        <w:t xml:space="preserve">وهي </w:t>
      </w:r>
      <w:r>
        <w:rPr>
          <w:rFonts w:ascii="Simplified Arabic" w:hAnsi="Simplified Arabic" w:cs="Simplified Arabic" w:hint="cs"/>
          <w:sz w:val="28"/>
          <w:szCs w:val="28"/>
          <w:rtl/>
        </w:rPr>
        <w:t>درجة مرتفعة. بينما تحصل الأب على درجة 126 وهي درجة مرتفعة، مما ي</w:t>
      </w:r>
      <w:r w:rsidRPr="002D0A9A">
        <w:rPr>
          <w:rFonts w:ascii="Simplified Arabic" w:hAnsi="Simplified Arabic" w:cs="Simplified Arabic" w:hint="cs"/>
          <w:sz w:val="28"/>
          <w:szCs w:val="28"/>
          <w:rtl/>
        </w:rPr>
        <w:t>دل على وجود تصورات نفسية اتجاه طفله</w:t>
      </w:r>
      <w:r>
        <w:rPr>
          <w:rFonts w:ascii="Simplified Arabic" w:hAnsi="Simplified Arabic" w:cs="Simplified Arabic" w:hint="cs"/>
          <w:sz w:val="28"/>
          <w:szCs w:val="28"/>
          <w:rtl/>
        </w:rPr>
        <w:t>م</w:t>
      </w:r>
      <w:r w:rsidRPr="002D0A9A">
        <w:rPr>
          <w:rFonts w:ascii="Simplified Arabic" w:hAnsi="Simplified Arabic" w:cs="Simplified Arabic" w:hint="cs"/>
          <w:sz w:val="28"/>
          <w:szCs w:val="28"/>
          <w:rtl/>
        </w:rPr>
        <w:t xml:space="preserve">ا المصاب بالسكري </w:t>
      </w:r>
      <w:r>
        <w:rPr>
          <w:rFonts w:ascii="Simplified Arabic" w:hAnsi="Simplified Arabic" w:cs="Simplified Arabic" w:hint="cs"/>
          <w:sz w:val="28"/>
          <w:szCs w:val="28"/>
          <w:rtl/>
        </w:rPr>
        <w:t>بمستوى مرتفع.</w:t>
      </w:r>
    </w:p>
    <w:p w:rsidR="001A711E" w:rsidRPr="00C678DF" w:rsidRDefault="001A711E" w:rsidP="001A711E">
      <w:pPr>
        <w:bidi/>
        <w:jc w:val="center"/>
        <w:rPr>
          <w:rFonts w:ascii="Simplified Arabic" w:hAnsi="Simplified Arabic" w:cs="Simplified Arabic"/>
          <w:sz w:val="28"/>
          <w:szCs w:val="28"/>
        </w:rPr>
      </w:pPr>
      <w:r w:rsidRPr="00A40AA1">
        <w:rPr>
          <w:rFonts w:ascii="Simplified Arabic" w:hAnsi="Simplified Arabic" w:cs="Simplified Arabic" w:hint="cs"/>
          <w:b/>
          <w:bCs/>
          <w:sz w:val="28"/>
          <w:szCs w:val="28"/>
          <w:rtl/>
        </w:rPr>
        <w:t>جدول رقم(</w:t>
      </w:r>
      <w:r>
        <w:rPr>
          <w:rFonts w:ascii="Simplified Arabic" w:hAnsi="Simplified Arabic" w:cs="Simplified Arabic" w:hint="cs"/>
          <w:b/>
          <w:bCs/>
          <w:sz w:val="28"/>
          <w:szCs w:val="28"/>
          <w:rtl/>
        </w:rPr>
        <w:t>21</w:t>
      </w:r>
      <w:r w:rsidRPr="00A40AA1">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 نتائج القياس لشبكة الملاحظة</w:t>
      </w:r>
    </w:p>
    <w:tbl>
      <w:tblPr>
        <w:tblStyle w:val="Grilledutableau"/>
        <w:bidiVisual/>
        <w:tblW w:w="0" w:type="auto"/>
        <w:jc w:val="center"/>
        <w:tblLook w:val="04A0" w:firstRow="1" w:lastRow="0" w:firstColumn="1" w:lastColumn="0" w:noHBand="0" w:noVBand="1"/>
      </w:tblPr>
      <w:tblGrid>
        <w:gridCol w:w="1124"/>
        <w:gridCol w:w="4394"/>
        <w:gridCol w:w="850"/>
        <w:gridCol w:w="709"/>
        <w:gridCol w:w="849"/>
      </w:tblGrid>
      <w:tr w:rsidR="001A711E" w:rsidRPr="00DF67B0" w:rsidTr="00C34738">
        <w:trPr>
          <w:jc w:val="center"/>
        </w:trPr>
        <w:tc>
          <w:tcPr>
            <w:tcW w:w="1124" w:type="dxa"/>
          </w:tcPr>
          <w:bookmarkEnd w:id="26"/>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المحاور</w:t>
            </w:r>
          </w:p>
        </w:tc>
        <w:tc>
          <w:tcPr>
            <w:tcW w:w="4394"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الفقرات</w:t>
            </w:r>
          </w:p>
        </w:tc>
        <w:tc>
          <w:tcPr>
            <w:tcW w:w="850"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دائما</w:t>
            </w:r>
          </w:p>
        </w:tc>
        <w:tc>
          <w:tcPr>
            <w:tcW w:w="709"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أحيانا</w:t>
            </w:r>
          </w:p>
        </w:tc>
        <w:tc>
          <w:tcPr>
            <w:tcW w:w="849"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أبدا</w:t>
            </w:r>
          </w:p>
        </w:tc>
      </w:tr>
      <w:tr w:rsidR="001A711E" w:rsidRPr="00DF67B0" w:rsidTr="00C34738">
        <w:trPr>
          <w:jc w:val="center"/>
        </w:trPr>
        <w:tc>
          <w:tcPr>
            <w:tcW w:w="1124"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محور صورة الطفل المثالي</w:t>
            </w:r>
          </w:p>
        </w:tc>
        <w:tc>
          <w:tcPr>
            <w:tcW w:w="4394" w:type="dxa"/>
          </w:tcPr>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التحدث عن المرض</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الخجل من إصابة الطفل</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التعلق الجسدي بالطفل</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lastRenderedPageBreak/>
              <w:t>البكاء</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التوتر والقلق المستمر حول وضعية الطفل</w:t>
            </w:r>
          </w:p>
        </w:tc>
        <w:tc>
          <w:tcPr>
            <w:tcW w:w="850" w:type="dxa"/>
          </w:tcPr>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lastRenderedPageBreak/>
              <w:t>+</w:t>
            </w: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lastRenderedPageBreak/>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849" w:type="dxa"/>
          </w:tcPr>
          <w:p w:rsidR="001A711E" w:rsidRPr="00DF67B0" w:rsidRDefault="001A711E" w:rsidP="001A711E">
            <w:pPr>
              <w:bidi/>
              <w:spacing w:after="160" w:line="259" w:lineRule="auto"/>
              <w:rPr>
                <w:rFonts w:ascii="Simplified Arabic" w:hAnsi="Simplified Arabic" w:cs="Simplified Arabic"/>
                <w:sz w:val="28"/>
                <w:szCs w:val="28"/>
                <w:rtl/>
              </w:rPr>
            </w:pPr>
          </w:p>
        </w:tc>
      </w:tr>
      <w:tr w:rsidR="001A711E" w:rsidRPr="00DF67B0" w:rsidTr="00C34738">
        <w:trPr>
          <w:jc w:val="center"/>
        </w:trPr>
        <w:tc>
          <w:tcPr>
            <w:tcW w:w="1124"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محور سوء تقدير الصورة الوالدية</w:t>
            </w:r>
          </w:p>
        </w:tc>
        <w:tc>
          <w:tcPr>
            <w:tcW w:w="4394" w:type="dxa"/>
          </w:tcPr>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الشرود</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الغضب والشجار مع الطاقم الطبي</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صعوبة في التركيز أثناء الجلسات العلاجية</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الانسحاب ورفض التكلم مع الاخرين</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الانضباط في المواعيد</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الالتزام بالعلاج</w:t>
            </w:r>
          </w:p>
        </w:tc>
        <w:tc>
          <w:tcPr>
            <w:tcW w:w="850" w:type="dxa"/>
          </w:tcPr>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DF67B0"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849" w:type="dxa"/>
          </w:tcPr>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tc>
      </w:tr>
      <w:tr w:rsidR="001A711E" w:rsidRPr="00DF67B0" w:rsidTr="00C34738">
        <w:trPr>
          <w:jc w:val="center"/>
        </w:trPr>
        <w:tc>
          <w:tcPr>
            <w:tcW w:w="1124" w:type="dxa"/>
          </w:tcPr>
          <w:p w:rsidR="001A711E" w:rsidRPr="00DF67B0" w:rsidRDefault="001A711E" w:rsidP="001A711E">
            <w:p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محور المستقبل المجهول</w:t>
            </w:r>
          </w:p>
        </w:tc>
        <w:tc>
          <w:tcPr>
            <w:tcW w:w="4394" w:type="dxa"/>
          </w:tcPr>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معلومات قليلة عن داء السكري</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السعي لاكتساب معرفة شاملة حول مرض السكري</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الارتباك من بقاء الطفل في المستشفى</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Pr>
            </w:pPr>
            <w:r w:rsidRPr="00DF67B0">
              <w:rPr>
                <w:rFonts w:ascii="Simplified Arabic" w:hAnsi="Simplified Arabic" w:cs="Simplified Arabic" w:hint="cs"/>
                <w:sz w:val="28"/>
                <w:szCs w:val="28"/>
                <w:rtl/>
              </w:rPr>
              <w:t>طرح أسئلة حول كيفية إدارة مرض الطفل</w:t>
            </w:r>
          </w:p>
          <w:p w:rsidR="001A711E" w:rsidRPr="00DF67B0" w:rsidRDefault="001A711E" w:rsidP="00E46D58">
            <w:pPr>
              <w:numPr>
                <w:ilvl w:val="0"/>
                <w:numId w:val="82"/>
              </w:numPr>
              <w:bidi/>
              <w:spacing w:after="160" w:line="259" w:lineRule="auto"/>
              <w:rPr>
                <w:rFonts w:ascii="Simplified Arabic" w:hAnsi="Simplified Arabic" w:cs="Simplified Arabic"/>
                <w:sz w:val="28"/>
                <w:szCs w:val="28"/>
                <w:rtl/>
              </w:rPr>
            </w:pPr>
            <w:r w:rsidRPr="00DF67B0">
              <w:rPr>
                <w:rFonts w:ascii="Simplified Arabic" w:hAnsi="Simplified Arabic" w:cs="Simplified Arabic" w:hint="cs"/>
                <w:sz w:val="28"/>
                <w:szCs w:val="28"/>
                <w:rtl/>
              </w:rPr>
              <w:t>طرح أسئلة حول كيفية التعامل مع الحالات الطارئة</w:t>
            </w:r>
          </w:p>
        </w:tc>
        <w:tc>
          <w:tcPr>
            <w:tcW w:w="850" w:type="dxa"/>
          </w:tcPr>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Pr="00DF67B0"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tc>
        <w:tc>
          <w:tcPr>
            <w:tcW w:w="849" w:type="dxa"/>
          </w:tcPr>
          <w:p w:rsidR="001A711E" w:rsidRPr="00DF67B0" w:rsidRDefault="001A711E" w:rsidP="001A711E">
            <w:pPr>
              <w:bidi/>
              <w:spacing w:after="160" w:line="259" w:lineRule="auto"/>
              <w:rPr>
                <w:rFonts w:ascii="Simplified Arabic" w:hAnsi="Simplified Arabic" w:cs="Simplified Arabic"/>
                <w:sz w:val="28"/>
                <w:szCs w:val="28"/>
                <w:rtl/>
              </w:rPr>
            </w:pPr>
          </w:p>
          <w:p w:rsidR="001A711E" w:rsidRPr="00DF67B0" w:rsidRDefault="001A711E" w:rsidP="001A711E">
            <w:pPr>
              <w:bidi/>
              <w:spacing w:after="160" w:line="259" w:lineRule="auto"/>
              <w:rPr>
                <w:rFonts w:ascii="Simplified Arabic" w:hAnsi="Simplified Arabic" w:cs="Simplified Arabic"/>
                <w:sz w:val="28"/>
                <w:szCs w:val="28"/>
                <w:rtl/>
              </w:rPr>
            </w:pPr>
          </w:p>
        </w:tc>
      </w:tr>
    </w:tbl>
    <w:p w:rsidR="001A711E" w:rsidRDefault="001A711E" w:rsidP="001A711E">
      <w:pPr>
        <w:bidi/>
        <w:spacing w:line="360" w:lineRule="auto"/>
        <w:jc w:val="both"/>
        <w:rPr>
          <w:rFonts w:ascii="Simplified Arabic" w:hAnsi="Simplified Arabic" w:cs="Simplified Arabic"/>
          <w:sz w:val="28"/>
          <w:szCs w:val="28"/>
          <w:rtl/>
        </w:rPr>
      </w:pPr>
      <w:r w:rsidRPr="00FB5CBD">
        <w:rPr>
          <w:rFonts w:ascii="Simplified Arabic" w:hAnsi="Simplified Arabic" w:cs="Simplified Arabic" w:hint="cs"/>
          <w:sz w:val="28"/>
          <w:szCs w:val="28"/>
          <w:rtl/>
        </w:rPr>
        <w:t>نلاحظ من خلال الجدول رقم (</w:t>
      </w:r>
      <w:r>
        <w:rPr>
          <w:rFonts w:ascii="Simplified Arabic" w:hAnsi="Simplified Arabic" w:cs="Simplified Arabic" w:hint="cs"/>
          <w:sz w:val="28"/>
          <w:szCs w:val="28"/>
          <w:rtl/>
        </w:rPr>
        <w:t>22</w:t>
      </w:r>
      <w:r w:rsidRPr="00FB5CBD">
        <w:rPr>
          <w:rFonts w:ascii="Simplified Arabic" w:hAnsi="Simplified Arabic" w:cs="Simplified Arabic" w:hint="cs"/>
          <w:sz w:val="28"/>
          <w:szCs w:val="28"/>
          <w:rtl/>
        </w:rPr>
        <w:t xml:space="preserve"> ) أن الحالة تحصل على درجة </w:t>
      </w:r>
      <w:r>
        <w:rPr>
          <w:rFonts w:ascii="Simplified Arabic" w:hAnsi="Simplified Arabic" w:cs="Simplified Arabic" w:hint="cs"/>
          <w:sz w:val="28"/>
          <w:szCs w:val="28"/>
          <w:rtl/>
        </w:rPr>
        <w:t>23،</w:t>
      </w:r>
      <w:r w:rsidRPr="00FB5CBD">
        <w:rPr>
          <w:rFonts w:ascii="Simplified Arabic" w:hAnsi="Simplified Arabic" w:cs="Simplified Arabic" w:hint="cs"/>
          <w:sz w:val="28"/>
          <w:szCs w:val="28"/>
          <w:rtl/>
        </w:rPr>
        <w:t xml:space="preserve"> وهي درجة </w:t>
      </w:r>
      <w:r>
        <w:rPr>
          <w:rFonts w:ascii="Simplified Arabic" w:hAnsi="Simplified Arabic" w:cs="Simplified Arabic" w:hint="cs"/>
          <w:sz w:val="28"/>
          <w:szCs w:val="28"/>
          <w:rtl/>
        </w:rPr>
        <w:t>مرتفعة</w:t>
      </w:r>
      <w:r w:rsidRPr="00FB5CBD">
        <w:rPr>
          <w:rFonts w:ascii="Simplified Arabic" w:hAnsi="Simplified Arabic" w:cs="Simplified Arabic" w:hint="cs"/>
          <w:sz w:val="28"/>
          <w:szCs w:val="28"/>
          <w:rtl/>
        </w:rPr>
        <w:t xml:space="preserve">، مما يدل على وجود سلوكيات تشير إلى التصورات النفسية </w:t>
      </w:r>
    </w:p>
    <w:p w:rsidR="00C34738" w:rsidRDefault="00C34738" w:rsidP="001A711E">
      <w:pPr>
        <w:bidi/>
        <w:spacing w:line="360" w:lineRule="auto"/>
        <w:jc w:val="both"/>
        <w:rPr>
          <w:rFonts w:ascii="Simplified Arabic" w:hAnsi="Simplified Arabic" w:cs="Simplified Arabic"/>
          <w:b/>
          <w:bCs/>
          <w:sz w:val="28"/>
          <w:szCs w:val="28"/>
          <w:rtl/>
        </w:rPr>
      </w:pPr>
    </w:p>
    <w:p w:rsidR="001A711E" w:rsidRPr="00A40AA1" w:rsidRDefault="001A711E" w:rsidP="00C34738">
      <w:pPr>
        <w:bidi/>
        <w:spacing w:line="360" w:lineRule="auto"/>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نتائج </w:t>
      </w:r>
      <w:r w:rsidRPr="00A40AA1">
        <w:rPr>
          <w:rFonts w:ascii="Simplified Arabic" w:hAnsi="Simplified Arabic" w:cs="Simplified Arabic" w:hint="cs"/>
          <w:b/>
          <w:bCs/>
          <w:sz w:val="28"/>
          <w:szCs w:val="28"/>
          <w:rtl/>
        </w:rPr>
        <w:t>تطبيق البرنامج العلاجي:</w:t>
      </w:r>
    </w:p>
    <w:p w:rsidR="001A711E" w:rsidRDefault="001A711E" w:rsidP="00E46D58">
      <w:pPr>
        <w:pStyle w:val="Paragraphedeliste"/>
        <w:numPr>
          <w:ilvl w:val="0"/>
          <w:numId w:val="82"/>
        </w:numPr>
        <w:bidi/>
        <w:spacing w:after="160" w:line="360" w:lineRule="auto"/>
        <w:jc w:val="both"/>
        <w:rPr>
          <w:rFonts w:ascii="Simplified Arabic" w:hAnsi="Simplified Arabic" w:cs="Simplified Arabic"/>
          <w:b/>
          <w:bCs/>
          <w:sz w:val="28"/>
          <w:szCs w:val="28"/>
        </w:rPr>
      </w:pPr>
      <w:r w:rsidRPr="00D23E26">
        <w:rPr>
          <w:rFonts w:ascii="Simplified Arabic" w:hAnsi="Simplified Arabic" w:cs="Simplified Arabic" w:hint="cs"/>
          <w:b/>
          <w:bCs/>
          <w:sz w:val="28"/>
          <w:szCs w:val="28"/>
          <w:rtl/>
        </w:rPr>
        <w:t>نتائج جلسات التربية العلاجية الفردية:</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عقدت الجلسة التمهيدية الأولى في مكتب الأخصائية النفسانية لمدة ثلاثين دقيقة، وهدفت إلى التعرف على الحالة وتوضيح خطوات البرنامج، أهدافه، مدته وعدد جلساته. </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خلال هذه الجلسة شرحت الأخصائية النفسانية كافة تفاصيل البرنامج العلاجي، مما مكن الحالة من فهم اهداف البرنامج وكل ما يتعلق به بشكل واضح. كما أظهرت الحالة احتياجها للمشاركة في البرنامج، وهذا ما يعكس استعدادها للتعاون والاستفادة من الدعم المقدم.</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في الجلسة الثانية، التي استغرقت خمسة وأربعين دقيقة وعقدت أيضا بمكتب الاخصائية النفسانية، تم التركيز على تعزيز الوعي بالذات. كان الهدف من هذه الجلسة هو مساعدة الحالة في إدراك احتياجاتها الشخصية وتعزيز الوعي بكونها وليا مسؤولا عن طفل مصاب بالسكري، تمكنت الحالة من فهم احتياجاتها بشكل أفضل، مما عزز قدرتها على التعامل مع التحديات التي تواجهها كولي أمر.</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في الجلسة الثالثة، التي استغرقت خمسة وأربعين دقيقة وعقدت في مكتب الاخصائية النفسانية، تم التركيز على تنمية الثقة والعمل على استقلالية الطفل، هدفت الجلسة إلى مساعدة الحالة في التحكم في سلوكيات طفلتها المصابة بالسكري، من خلال هذه الجلسة، تمكنت الحالة من فهم أهمية إعطاء الفرص لابنتها لإدارة مرضها بشكل مستقل. </w:t>
      </w:r>
    </w:p>
    <w:p w:rsidR="001A711E" w:rsidRPr="003C38AB"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نتائج </w:t>
      </w:r>
      <w:r w:rsidRPr="003C38AB">
        <w:rPr>
          <w:rFonts w:ascii="Simplified Arabic" w:hAnsi="Simplified Arabic" w:cs="Simplified Arabic" w:hint="cs"/>
          <w:b/>
          <w:bCs/>
          <w:sz w:val="28"/>
          <w:szCs w:val="28"/>
          <w:rtl/>
        </w:rPr>
        <w:t>جلسات</w:t>
      </w:r>
      <w:r>
        <w:rPr>
          <w:rFonts w:ascii="Simplified Arabic" w:hAnsi="Simplified Arabic" w:cs="Simplified Arabic" w:hint="cs"/>
          <w:b/>
          <w:bCs/>
          <w:sz w:val="28"/>
          <w:szCs w:val="28"/>
          <w:rtl/>
        </w:rPr>
        <w:t xml:space="preserve"> التربية العلاجية</w:t>
      </w:r>
      <w:r w:rsidRPr="003C38AB">
        <w:rPr>
          <w:rFonts w:ascii="Simplified Arabic" w:hAnsi="Simplified Arabic" w:cs="Simplified Arabic" w:hint="cs"/>
          <w:b/>
          <w:bCs/>
          <w:sz w:val="28"/>
          <w:szCs w:val="28"/>
          <w:rtl/>
        </w:rPr>
        <w:t xml:space="preserve"> الجماعية: </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الأولى عبرت الحالة (الأب والأم) عن تجربتهما في تسيير مرض طفلهما، والصعوبات التي تواجههما حيث تمثلت في ال</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كل غير المنتظم</w:t>
      </w:r>
      <w:r>
        <w:rPr>
          <w:rFonts w:ascii="Simplified Arabic" w:hAnsi="Simplified Arabic" w:cs="Simplified Arabic" w:hint="cs"/>
          <w:sz w:val="28"/>
          <w:szCs w:val="28"/>
          <w:rtl/>
        </w:rPr>
        <w:t xml:space="preserve"> وخفية عنهما</w:t>
      </w:r>
      <w:r w:rsidRPr="007B0FD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Pr="007B0FD8">
        <w:rPr>
          <w:rFonts w:ascii="Simplified Arabic" w:hAnsi="Simplified Arabic" w:cs="Simplified Arabic" w:hint="cs"/>
          <w:sz w:val="28"/>
          <w:szCs w:val="28"/>
          <w:rtl/>
        </w:rPr>
        <w:t xml:space="preserve">الهروب </w:t>
      </w:r>
      <w:r>
        <w:rPr>
          <w:rFonts w:ascii="Simplified Arabic" w:hAnsi="Simplified Arabic" w:cs="Simplified Arabic" w:hint="cs"/>
          <w:sz w:val="28"/>
          <w:szCs w:val="28"/>
          <w:rtl/>
        </w:rPr>
        <w:t xml:space="preserve">الدائم </w:t>
      </w:r>
      <w:r w:rsidRPr="007B0FD8">
        <w:rPr>
          <w:rFonts w:ascii="Simplified Arabic" w:hAnsi="Simplified Arabic" w:cs="Simplified Arabic" w:hint="cs"/>
          <w:sz w:val="28"/>
          <w:szCs w:val="28"/>
          <w:rtl/>
        </w:rPr>
        <w:lastRenderedPageBreak/>
        <w:t>من حقن الأنسولين</w:t>
      </w:r>
      <w:r>
        <w:rPr>
          <w:rFonts w:ascii="Simplified Arabic" w:hAnsi="Simplified Arabic" w:cs="Simplified Arabic" w:hint="cs"/>
          <w:sz w:val="28"/>
          <w:szCs w:val="28"/>
          <w:rtl/>
        </w:rPr>
        <w:t xml:space="preserve"> وعدم الرغبة في قياس نسبة السكر في الدم اليومية (بكاء الأم)</w:t>
      </w:r>
      <w:r w:rsidRPr="007B0FD8">
        <w:rPr>
          <w:rFonts w:ascii="Simplified Arabic" w:hAnsi="Simplified Arabic" w:cs="Simplified Arabic" w:hint="cs"/>
          <w:sz w:val="28"/>
          <w:szCs w:val="28"/>
          <w:rtl/>
        </w:rPr>
        <w:t>، مما يسبب لهما قلق وتوتر خوفا من تعرضه</w:t>
      </w:r>
      <w:r>
        <w:rPr>
          <w:rFonts w:ascii="Simplified Arabic" w:hAnsi="Simplified Arabic" w:cs="Simplified Arabic" w:hint="cs"/>
          <w:sz w:val="28"/>
          <w:szCs w:val="28"/>
          <w:rtl/>
        </w:rPr>
        <w:t>ا</w:t>
      </w:r>
      <w:r w:rsidRPr="007B0FD8">
        <w:rPr>
          <w:rFonts w:ascii="Simplified Arabic" w:hAnsi="Simplified Arabic" w:cs="Simplified Arabic" w:hint="cs"/>
          <w:sz w:val="28"/>
          <w:szCs w:val="28"/>
          <w:rtl/>
        </w:rPr>
        <w:t xml:space="preserve"> لارتفاع أو انخفاض في نسبة السكر في الدم. القيام بشرح مختصر لتقنية الاسترخاء من </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جل سلامة صحتهما النفسية</w:t>
      </w:r>
      <w:r>
        <w:rPr>
          <w:rFonts w:ascii="Simplified Arabic" w:hAnsi="Simplified Arabic" w:cs="Simplified Arabic" w:hint="cs"/>
          <w:sz w:val="28"/>
          <w:szCs w:val="28"/>
          <w:rtl/>
        </w:rPr>
        <w:t>.</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 xml:space="preserve">في الجلسة الثانية </w:t>
      </w:r>
      <w:r>
        <w:rPr>
          <w:rFonts w:ascii="Simplified Arabic" w:hAnsi="Simplified Arabic" w:cs="Simplified Arabic" w:hint="cs"/>
          <w:sz w:val="28"/>
          <w:szCs w:val="28"/>
          <w:rtl/>
        </w:rPr>
        <w:t xml:space="preserve">تم </w:t>
      </w:r>
      <w:r w:rsidRPr="007B0FD8">
        <w:rPr>
          <w:rFonts w:ascii="Simplified Arabic" w:hAnsi="Simplified Arabic" w:cs="Simplified Arabic" w:hint="cs"/>
          <w:sz w:val="28"/>
          <w:szCs w:val="28"/>
          <w:rtl/>
        </w:rPr>
        <w:t>توضيح خطورة القلق والتوتر المستمر على الصحة الجسمية، كما تمكنت الحالة من معرفة خطوات التنفس البطني وخطوات الاسترخاء لجاكبسون ومحاولة التدرب عليها، حيث أبدت رأيها في هاتين التقنيتين على أنهما مريحان.</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الثالثة عبرت ال</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 xml:space="preserve">م عن احتياجاتها الشخصية " </w:t>
      </w:r>
      <w:r>
        <w:rPr>
          <w:rFonts w:ascii="Simplified Arabic" w:hAnsi="Simplified Arabic" w:cs="Simplified Arabic" w:hint="cs"/>
          <w:sz w:val="28"/>
          <w:szCs w:val="28"/>
          <w:rtl/>
        </w:rPr>
        <w:t>غلبتني تغفلني وتروح تشري حلوى شيبس وتاكل خطرات حتى طيح برا</w:t>
      </w:r>
      <w:r w:rsidRPr="007B0FD8">
        <w:rPr>
          <w:rFonts w:ascii="Simplified Arabic" w:hAnsi="Simplified Arabic" w:cs="Simplified Arabic" w:hint="cs"/>
          <w:sz w:val="28"/>
          <w:szCs w:val="28"/>
          <w:rtl/>
        </w:rPr>
        <w:t>"، بينما صرح الاب بأنه</w:t>
      </w:r>
      <w:r>
        <w:rPr>
          <w:rFonts w:ascii="Simplified Arabic" w:hAnsi="Simplified Arabic" w:cs="Simplified Arabic" w:hint="cs"/>
          <w:sz w:val="28"/>
          <w:szCs w:val="28"/>
          <w:rtl/>
        </w:rPr>
        <w:t xml:space="preserve"> لم يستطع أيضا التحكم في سلوكيات ابنته " بويا يعطيها دراهم باش تشري تشفه..(صمت) معييت نفهم فيه راجل كبير الله غالب"، </w:t>
      </w:r>
      <w:r w:rsidRPr="007B0FD8">
        <w:rPr>
          <w:rFonts w:ascii="Simplified Arabic" w:hAnsi="Simplified Arabic" w:cs="Simplified Arabic" w:hint="cs"/>
          <w:sz w:val="28"/>
          <w:szCs w:val="28"/>
          <w:rtl/>
        </w:rPr>
        <w:t xml:space="preserve">تمكنت الحالة من التعبير عن مشاعر الضغط ومحاولة تقسيم مهام إدارة المرض فيما بينهما، </w:t>
      </w:r>
      <w:r>
        <w:rPr>
          <w:rFonts w:ascii="Simplified Arabic" w:hAnsi="Simplified Arabic" w:cs="Simplified Arabic" w:hint="cs"/>
          <w:sz w:val="28"/>
          <w:szCs w:val="28"/>
          <w:rtl/>
        </w:rPr>
        <w:t>و</w:t>
      </w:r>
      <w:r w:rsidRPr="007B0FD8">
        <w:rPr>
          <w:rFonts w:ascii="Simplified Arabic" w:hAnsi="Simplified Arabic" w:cs="Simplified Arabic" w:hint="cs"/>
          <w:sz w:val="28"/>
          <w:szCs w:val="28"/>
          <w:rtl/>
        </w:rPr>
        <w:t>إدراك الحالة أن الأفكار السلبية تعمل على تثبيط العملية العلاجية وزيادة الضغط وبالتالي التخلص منها يكون من خلال مواجهتها والفهم الجيد لحالة الطفل</w:t>
      </w:r>
      <w:r>
        <w:rPr>
          <w:rFonts w:ascii="Simplified Arabic" w:hAnsi="Simplified Arabic" w:cs="Simplified Arabic" w:hint="cs"/>
          <w:sz w:val="28"/>
          <w:szCs w:val="28"/>
          <w:rtl/>
        </w:rPr>
        <w:t>ة</w:t>
      </w:r>
      <w:r w:rsidRPr="007B0FD8">
        <w:rPr>
          <w:rFonts w:ascii="Simplified Arabic" w:hAnsi="Simplified Arabic" w:cs="Simplified Arabic" w:hint="cs"/>
          <w:sz w:val="28"/>
          <w:szCs w:val="28"/>
          <w:rtl/>
        </w:rPr>
        <w:t xml:space="preserve">، تكليف الآباء بواجب منزلي تمثل في </w:t>
      </w:r>
      <w:r>
        <w:rPr>
          <w:rFonts w:ascii="Simplified Arabic" w:hAnsi="Simplified Arabic" w:cs="Simplified Arabic" w:hint="cs"/>
          <w:sz w:val="28"/>
          <w:szCs w:val="28"/>
          <w:rtl/>
        </w:rPr>
        <w:t>منح</w:t>
      </w:r>
      <w:r w:rsidRPr="007B0FD8">
        <w:rPr>
          <w:rFonts w:ascii="Simplified Arabic" w:hAnsi="Simplified Arabic" w:cs="Simplified Arabic" w:hint="cs"/>
          <w:sz w:val="28"/>
          <w:szCs w:val="28"/>
          <w:rtl/>
        </w:rPr>
        <w:t xml:space="preserve"> فرصة للطفل</w:t>
      </w:r>
      <w:r>
        <w:rPr>
          <w:rFonts w:ascii="Simplified Arabic" w:hAnsi="Simplified Arabic" w:cs="Simplified Arabic" w:hint="cs"/>
          <w:sz w:val="28"/>
          <w:szCs w:val="28"/>
          <w:rtl/>
        </w:rPr>
        <w:t>ة</w:t>
      </w:r>
      <w:r w:rsidRPr="007B0FD8">
        <w:rPr>
          <w:rFonts w:ascii="Simplified Arabic" w:hAnsi="Simplified Arabic" w:cs="Simplified Arabic" w:hint="cs"/>
          <w:sz w:val="28"/>
          <w:szCs w:val="28"/>
          <w:rtl/>
        </w:rPr>
        <w:t xml:space="preserve"> مراقبة</w:t>
      </w:r>
      <w:r>
        <w:rPr>
          <w:rFonts w:ascii="Simplified Arabic" w:hAnsi="Simplified Arabic" w:cs="Simplified Arabic" w:hint="cs"/>
          <w:sz w:val="28"/>
          <w:szCs w:val="28"/>
          <w:rtl/>
        </w:rPr>
        <w:t xml:space="preserve"> </w:t>
      </w:r>
      <w:r w:rsidRPr="007B0FD8">
        <w:rPr>
          <w:rFonts w:ascii="Simplified Arabic" w:hAnsi="Simplified Arabic" w:cs="Simplified Arabic" w:hint="cs"/>
          <w:sz w:val="28"/>
          <w:szCs w:val="28"/>
          <w:rtl/>
        </w:rPr>
        <w:t>نسبة السكر في الدم وتعليمه</w:t>
      </w:r>
      <w:r>
        <w:rPr>
          <w:rFonts w:ascii="Simplified Arabic" w:hAnsi="Simplified Arabic" w:cs="Simplified Arabic" w:hint="cs"/>
          <w:sz w:val="28"/>
          <w:szCs w:val="28"/>
          <w:rtl/>
        </w:rPr>
        <w:t>ا</w:t>
      </w:r>
      <w:r w:rsidRPr="007B0FD8">
        <w:rPr>
          <w:rFonts w:ascii="Simplified Arabic" w:hAnsi="Simplified Arabic" w:cs="Simplified Arabic" w:hint="cs"/>
          <w:sz w:val="28"/>
          <w:szCs w:val="28"/>
          <w:rtl/>
        </w:rPr>
        <w:t xml:space="preserve"> أخذ حقن الأنسولين</w:t>
      </w:r>
      <w:r>
        <w:rPr>
          <w:rFonts w:ascii="Simplified Arabic" w:hAnsi="Simplified Arabic" w:cs="Simplified Arabic" w:hint="cs"/>
          <w:sz w:val="28"/>
          <w:szCs w:val="28"/>
          <w:rtl/>
        </w:rPr>
        <w:t xml:space="preserve"> مع بعض التحفيزات كشراء هدايا بسيطة أو الخروج في النزهة مثلا</w:t>
      </w:r>
      <w:r w:rsidRPr="007B0FD8">
        <w:rPr>
          <w:rFonts w:ascii="Simplified Arabic" w:hAnsi="Simplified Arabic" w:cs="Simplified Arabic" w:hint="cs"/>
          <w:sz w:val="28"/>
          <w:szCs w:val="28"/>
          <w:rtl/>
        </w:rPr>
        <w:t>.</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الرابعة تمت مناقشة الواجب المنزلي وكيف كانت نتيجته هذا من جهة، ومن جهة أخرى تم مناقشة مع الآباء كيفية تنمية الثقة بأنفسهم وذلك من خلال تقديم فيديو لحالات لها طفل يعاني من داء السكري لكنها متكيفة مع المرض وأهم نقطة أنها قدمت فرصة لطفلها في إدارة مرضه حتى تكون هناك استقلالية نوعا ما.</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lastRenderedPageBreak/>
        <w:t>في الجلسة الخامسة تمكنت الحالة من معرفة ماهية داء السكري، شرح أسبابه، أعراضه ومضاعفاته، حيث قامت الحالة بطرح بعض الأسئلة وهذا يدل على تجاوبها واهتمامها.</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 xml:space="preserve">في الجلسة السادسة تمكنت الحالة من معرفة النظام الغذائي واكتساب ثقافة المستهلك من خلال الاهتمام بقراءة الملصقات الغذائية، حيث كانت فرصة لطرح الأسئلة على أخصائية التغذية من حيث الكميات المسموحة وفي حالة شعور الطفل بالجوع ما بين الوجبات ما هو الغذاء الذي لا يعمل على ارتفاع نسبة السكر في الدم ونذكر منه ما يلي: أكل خضر طازجة، البيض والتفاح. كما تم القيام بنشاط مع الطفل عبارة عن تصنيف مواد غذائية إلى غذاء صحي وغذاء غير صحي </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السابعة والثامنة تمت مناقشة مع الآباء أعراض ارتفاع نسبة السكر في الدم بأسباب وبدون أسباب وكيف يتم تعديلها في حالة ما أصيب الطفل بها مع وجود الحموضة في البول أو دون وجود الحموضة، كما تمت مناقشة أعراض انخفاض نسبة السكر في الدم وكيف يتم تعديلها لتجنب فقدان الوعي عند الطفل. فيما يخص جرعات الأنسولين قامت الممرضة بالإجابة على تساؤلات الحالة من أجل التأكد من الجرعات الصحيحة.</w:t>
      </w:r>
    </w:p>
    <w:p w:rsidR="001A711E"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التاسعة تمكنت الحالة من معرفة كيفية تكييف جرعات الانسولين في حالة ممارسة الطفل</w:t>
      </w:r>
      <w:r>
        <w:rPr>
          <w:rFonts w:ascii="Simplified Arabic" w:hAnsi="Simplified Arabic" w:cs="Simplified Arabic" w:hint="cs"/>
          <w:sz w:val="28"/>
          <w:szCs w:val="28"/>
          <w:rtl/>
        </w:rPr>
        <w:t>ة</w:t>
      </w:r>
      <w:r w:rsidRPr="007B0FD8">
        <w:rPr>
          <w:rFonts w:ascii="Simplified Arabic" w:hAnsi="Simplified Arabic" w:cs="Simplified Arabic" w:hint="cs"/>
          <w:sz w:val="28"/>
          <w:szCs w:val="28"/>
          <w:rtl/>
        </w:rPr>
        <w:t xml:space="preserve"> لنشاط رياضي، تم تقديم للطفل</w:t>
      </w:r>
      <w:r>
        <w:rPr>
          <w:rFonts w:ascii="Simplified Arabic" w:hAnsi="Simplified Arabic" w:cs="Simplified Arabic" w:hint="cs"/>
          <w:sz w:val="28"/>
          <w:szCs w:val="28"/>
          <w:rtl/>
        </w:rPr>
        <w:t>ة</w:t>
      </w:r>
      <w:r w:rsidRPr="007B0FD8">
        <w:rPr>
          <w:rFonts w:ascii="Simplified Arabic" w:hAnsi="Simplified Arabic" w:cs="Simplified Arabic" w:hint="cs"/>
          <w:sz w:val="28"/>
          <w:szCs w:val="28"/>
          <w:rtl/>
        </w:rPr>
        <w:t xml:space="preserve"> ملصقات من أجل التلويين ودفتر التلويين كتحفيز له</w:t>
      </w:r>
      <w:r>
        <w:rPr>
          <w:rFonts w:ascii="Simplified Arabic" w:hAnsi="Simplified Arabic" w:cs="Simplified Arabic" w:hint="cs"/>
          <w:sz w:val="28"/>
          <w:szCs w:val="28"/>
          <w:rtl/>
        </w:rPr>
        <w:t>ا</w:t>
      </w:r>
      <w:r w:rsidRPr="007B0FD8">
        <w:rPr>
          <w:rFonts w:ascii="Simplified Arabic" w:hAnsi="Simplified Arabic" w:cs="Simplified Arabic" w:hint="cs"/>
          <w:sz w:val="28"/>
          <w:szCs w:val="28"/>
          <w:rtl/>
        </w:rPr>
        <w:t>، وأخيرا تم إعادة توزيع مقياس التصورات النفسية لآباء طفل السكري واستمارات لتقييم البرنامج من طرف الآباء.</w:t>
      </w:r>
    </w:p>
    <w:p w:rsidR="00C34738" w:rsidRPr="002515B4" w:rsidRDefault="00C34738" w:rsidP="00C34738">
      <w:pPr>
        <w:bidi/>
        <w:spacing w:after="160" w:line="360" w:lineRule="auto"/>
        <w:jc w:val="both"/>
        <w:rPr>
          <w:rFonts w:ascii="Simplified Arabic" w:hAnsi="Simplified Arabic" w:cs="Simplified Arabic"/>
          <w:sz w:val="28"/>
          <w:szCs w:val="28"/>
          <w:rtl/>
        </w:rPr>
      </w:pPr>
    </w:p>
    <w:p w:rsidR="001A711E" w:rsidRDefault="001A711E" w:rsidP="001A711E">
      <w:pPr>
        <w:bidi/>
        <w:jc w:val="center"/>
        <w:rPr>
          <w:rFonts w:ascii="Simplified Arabic" w:hAnsi="Simplified Arabic" w:cs="Simplified Arabic"/>
          <w:sz w:val="28"/>
          <w:szCs w:val="28"/>
          <w:rtl/>
        </w:rPr>
      </w:pPr>
      <w:r w:rsidRPr="002515B4">
        <w:rPr>
          <w:rFonts w:ascii="Simplified Arabic" w:hAnsi="Simplified Arabic" w:cs="Simplified Arabic" w:hint="cs"/>
          <w:b/>
          <w:bCs/>
          <w:sz w:val="28"/>
          <w:szCs w:val="28"/>
          <w:rtl/>
        </w:rPr>
        <w:lastRenderedPageBreak/>
        <w:t>جدول رقم(</w:t>
      </w:r>
      <w:r>
        <w:rPr>
          <w:rFonts w:ascii="Simplified Arabic" w:hAnsi="Simplified Arabic" w:cs="Simplified Arabic" w:hint="cs"/>
          <w:b/>
          <w:bCs/>
          <w:sz w:val="28"/>
          <w:szCs w:val="28"/>
          <w:rtl/>
        </w:rPr>
        <w:t>22</w:t>
      </w:r>
      <w:r w:rsidRPr="002515B4">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 القياس البعدي لمقياس التصورات النفسية لآباء طفل السكري </w:t>
      </w:r>
    </w:p>
    <w:tbl>
      <w:tblPr>
        <w:tblStyle w:val="Grilledutableau"/>
        <w:bidiVisual/>
        <w:tblW w:w="0" w:type="auto"/>
        <w:tblLook w:val="04A0" w:firstRow="1" w:lastRow="0" w:firstColumn="1" w:lastColumn="0" w:noHBand="0" w:noVBand="1"/>
      </w:tblPr>
      <w:tblGrid>
        <w:gridCol w:w="2642"/>
        <w:gridCol w:w="2642"/>
        <w:gridCol w:w="2642"/>
      </w:tblGrid>
      <w:tr w:rsidR="001A711E" w:rsidTr="001A711E">
        <w:tc>
          <w:tcPr>
            <w:tcW w:w="2642" w:type="dxa"/>
            <w:tcBorders>
              <w:top w:val="nil"/>
              <w:left w:val="nil"/>
            </w:tcBorders>
          </w:tcPr>
          <w:p w:rsidR="001A711E" w:rsidRDefault="001A711E" w:rsidP="001A711E">
            <w:pPr>
              <w:bidi/>
              <w:jc w:val="center"/>
              <w:rPr>
                <w:rFonts w:ascii="Simplified Arabic" w:hAnsi="Simplified Arabic" w:cs="Simplified Arabic"/>
                <w:sz w:val="28"/>
                <w:szCs w:val="28"/>
                <w:rtl/>
              </w:rPr>
            </w:pP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الأم </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الأب</w:t>
            </w:r>
          </w:p>
        </w:tc>
      </w:tr>
      <w:tr w:rsidR="001A711E" w:rsidTr="001A711E">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الدرجة المتحصل عليها</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82</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78</w:t>
            </w:r>
          </w:p>
        </w:tc>
      </w:tr>
    </w:tbl>
    <w:p w:rsidR="001A711E" w:rsidRPr="00C678DF" w:rsidRDefault="001A711E" w:rsidP="001A711E">
      <w:pPr>
        <w:bidi/>
        <w:jc w:val="center"/>
        <w:rPr>
          <w:rFonts w:ascii="Simplified Arabic" w:hAnsi="Simplified Arabic" w:cs="Simplified Arabic"/>
          <w:sz w:val="28"/>
          <w:szCs w:val="28"/>
          <w:rtl/>
        </w:rPr>
      </w:pPr>
    </w:p>
    <w:p w:rsidR="001A711E" w:rsidRPr="00C34738" w:rsidRDefault="001A711E" w:rsidP="00C34738">
      <w:pPr>
        <w:bidi/>
        <w:spacing w:line="360" w:lineRule="auto"/>
        <w:jc w:val="both"/>
        <w:rPr>
          <w:rFonts w:ascii="Simplified Arabic" w:hAnsi="Simplified Arabic" w:cs="Simplified Arabic"/>
          <w:sz w:val="28"/>
          <w:szCs w:val="28"/>
          <w:rtl/>
        </w:rPr>
      </w:pPr>
      <w:r w:rsidRPr="00EC65E1">
        <w:rPr>
          <w:rFonts w:ascii="Simplified Arabic" w:hAnsi="Simplified Arabic" w:cs="Simplified Arabic" w:hint="cs"/>
          <w:sz w:val="28"/>
          <w:szCs w:val="28"/>
          <w:rtl/>
        </w:rPr>
        <w:t xml:space="preserve">نلاحظ من خلال </w:t>
      </w:r>
      <w:r>
        <w:rPr>
          <w:rFonts w:ascii="Simplified Arabic" w:hAnsi="Simplified Arabic" w:cs="Simplified Arabic" w:hint="cs"/>
          <w:sz w:val="28"/>
          <w:szCs w:val="28"/>
          <w:rtl/>
        </w:rPr>
        <w:t xml:space="preserve">البيانات الواردة في </w:t>
      </w:r>
      <w:r w:rsidRPr="00EC65E1">
        <w:rPr>
          <w:rFonts w:ascii="Simplified Arabic" w:hAnsi="Simplified Arabic" w:cs="Simplified Arabic" w:hint="cs"/>
          <w:sz w:val="28"/>
          <w:szCs w:val="28"/>
          <w:rtl/>
        </w:rPr>
        <w:t xml:space="preserve">الجدول رقم ( </w:t>
      </w:r>
      <w:r>
        <w:rPr>
          <w:rFonts w:ascii="Simplified Arabic" w:hAnsi="Simplified Arabic" w:cs="Simplified Arabic" w:hint="cs"/>
          <w:sz w:val="28"/>
          <w:szCs w:val="28"/>
          <w:rtl/>
        </w:rPr>
        <w:t>24</w:t>
      </w:r>
      <w:r w:rsidRPr="00EC65E1">
        <w:rPr>
          <w:rFonts w:ascii="Simplified Arabic" w:hAnsi="Simplified Arabic" w:cs="Simplified Arabic" w:hint="cs"/>
          <w:sz w:val="28"/>
          <w:szCs w:val="28"/>
          <w:rtl/>
        </w:rPr>
        <w:t>) أن</w:t>
      </w:r>
      <w:r>
        <w:rPr>
          <w:rFonts w:ascii="Simplified Arabic" w:hAnsi="Simplified Arabic" w:cs="Simplified Arabic" w:hint="cs"/>
          <w:sz w:val="28"/>
          <w:szCs w:val="28"/>
          <w:rtl/>
        </w:rPr>
        <w:t xml:space="preserve"> الأم </w:t>
      </w:r>
      <w:r w:rsidRPr="00EC65E1">
        <w:rPr>
          <w:rFonts w:ascii="Simplified Arabic" w:hAnsi="Simplified Arabic" w:cs="Simplified Arabic" w:hint="cs"/>
          <w:sz w:val="28"/>
          <w:szCs w:val="28"/>
          <w:rtl/>
        </w:rPr>
        <w:t xml:space="preserve">تحصلت على درجة </w:t>
      </w:r>
      <w:r>
        <w:rPr>
          <w:rFonts w:ascii="Simplified Arabic" w:hAnsi="Simplified Arabic" w:cs="Simplified Arabic" w:hint="cs"/>
          <w:sz w:val="28"/>
          <w:szCs w:val="28"/>
          <w:rtl/>
        </w:rPr>
        <w:t>82،</w:t>
      </w:r>
      <w:r w:rsidRPr="00EC65E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وهي درجة متوسطة. بينما تحصل الأب على درجة 78، وهي درجة منخفضة، مما ي</w:t>
      </w:r>
      <w:r w:rsidRPr="00EC65E1">
        <w:rPr>
          <w:rFonts w:ascii="Simplified Arabic" w:hAnsi="Simplified Arabic" w:cs="Simplified Arabic" w:hint="cs"/>
          <w:sz w:val="28"/>
          <w:szCs w:val="28"/>
          <w:rtl/>
        </w:rPr>
        <w:t>دل على وجود تصورات نفسية اتجاه طفله</w:t>
      </w:r>
      <w:r>
        <w:rPr>
          <w:rFonts w:ascii="Simplified Arabic" w:hAnsi="Simplified Arabic" w:cs="Simplified Arabic" w:hint="cs"/>
          <w:sz w:val="28"/>
          <w:szCs w:val="28"/>
          <w:rtl/>
        </w:rPr>
        <w:t>م</w:t>
      </w:r>
      <w:r w:rsidRPr="00EC65E1">
        <w:rPr>
          <w:rFonts w:ascii="Simplified Arabic" w:hAnsi="Simplified Arabic" w:cs="Simplified Arabic" w:hint="cs"/>
          <w:sz w:val="28"/>
          <w:szCs w:val="28"/>
          <w:rtl/>
        </w:rPr>
        <w:t xml:space="preserve">ا المصاب بالسكري </w:t>
      </w:r>
      <w:r>
        <w:rPr>
          <w:rFonts w:ascii="Simplified Arabic" w:hAnsi="Simplified Arabic" w:cs="Simplified Arabic" w:hint="cs"/>
          <w:sz w:val="28"/>
          <w:szCs w:val="28"/>
          <w:rtl/>
        </w:rPr>
        <w:t>لكن بمستوى متوسط للأم ومنخفض للأب.</w:t>
      </w:r>
    </w:p>
    <w:p w:rsidR="001A711E" w:rsidRPr="00A310FD"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ملخص نتائج الدراسة العيادية الأساسية للحالة الثالثة: </w:t>
      </w:r>
    </w:p>
    <w:p w:rsidR="001A711E" w:rsidRPr="005A7EB3" w:rsidRDefault="001A711E" w:rsidP="001A711E">
      <w:pPr>
        <w:bidi/>
        <w:spacing w:line="360" w:lineRule="auto"/>
        <w:jc w:val="both"/>
        <w:rPr>
          <w:rFonts w:ascii="Simplified Arabic" w:hAnsi="Simplified Arabic" w:cs="Simplified Arabic"/>
          <w:sz w:val="28"/>
          <w:szCs w:val="28"/>
          <w:rtl/>
        </w:rPr>
      </w:pPr>
      <w:r w:rsidRPr="005A7EB3">
        <w:rPr>
          <w:rFonts w:ascii="Simplified Arabic" w:hAnsi="Simplified Arabic" w:cs="Simplified Arabic" w:hint="cs"/>
          <w:sz w:val="28"/>
          <w:szCs w:val="28"/>
          <w:rtl/>
        </w:rPr>
        <w:t>من خلال نتائج الحالة المستخلصة من المقابلة العيادية وشبكة الملاحظة ومقياس التصورات النفسية لآباء طفل السكري والبرنامج ال</w:t>
      </w:r>
      <w:r>
        <w:rPr>
          <w:rFonts w:ascii="Simplified Arabic" w:hAnsi="Simplified Arabic" w:cs="Simplified Arabic" w:hint="cs"/>
          <w:sz w:val="28"/>
          <w:szCs w:val="28"/>
          <w:rtl/>
        </w:rPr>
        <w:t>علاجي</w:t>
      </w:r>
      <w:r w:rsidRPr="005A7EB3">
        <w:rPr>
          <w:rFonts w:ascii="Simplified Arabic" w:hAnsi="Simplified Arabic" w:cs="Simplified Arabic" w:hint="cs"/>
          <w:sz w:val="28"/>
          <w:szCs w:val="28"/>
          <w:rtl/>
        </w:rPr>
        <w:t xml:space="preserve"> في إطار التربية العلاجية من خلال جلساته المطبقة على الآباء اتضح ما يلي:</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sidRPr="005A7EB3">
        <w:rPr>
          <w:rFonts w:ascii="Simplified Arabic" w:hAnsi="Simplified Arabic" w:cs="Simplified Arabic" w:hint="cs"/>
          <w:sz w:val="28"/>
          <w:szCs w:val="28"/>
          <w:rtl/>
        </w:rPr>
        <w:t>تحصلت الأم على درجة</w:t>
      </w:r>
      <w:r>
        <w:rPr>
          <w:rFonts w:ascii="Simplified Arabic" w:hAnsi="Simplified Arabic" w:cs="Simplified Arabic" w:hint="cs"/>
          <w:sz w:val="28"/>
          <w:szCs w:val="28"/>
          <w:rtl/>
        </w:rPr>
        <w:t>131</w:t>
      </w:r>
      <w:r w:rsidRPr="005A7EB3">
        <w:rPr>
          <w:rFonts w:ascii="Simplified Arabic" w:hAnsi="Simplified Arabic" w:cs="Simplified Arabic" w:hint="cs"/>
          <w:sz w:val="28"/>
          <w:szCs w:val="28"/>
          <w:rtl/>
        </w:rPr>
        <w:t xml:space="preserve"> والأب على درجة </w:t>
      </w:r>
      <w:r>
        <w:rPr>
          <w:rFonts w:ascii="Simplified Arabic" w:hAnsi="Simplified Arabic" w:cs="Simplified Arabic" w:hint="cs"/>
          <w:sz w:val="28"/>
          <w:szCs w:val="28"/>
          <w:rtl/>
        </w:rPr>
        <w:t>126</w:t>
      </w:r>
      <w:r w:rsidRPr="005A7EB3">
        <w:rPr>
          <w:rFonts w:ascii="Simplified Arabic" w:hAnsi="Simplified Arabic" w:cs="Simplified Arabic" w:hint="cs"/>
          <w:sz w:val="28"/>
          <w:szCs w:val="28"/>
          <w:rtl/>
        </w:rPr>
        <w:t xml:space="preserve">على مقياس التصورات النفسية لآباء طفل السكري (القياس القبلي) ودرجة </w:t>
      </w:r>
      <w:r>
        <w:rPr>
          <w:rFonts w:ascii="Simplified Arabic" w:hAnsi="Simplified Arabic" w:cs="Simplified Arabic" w:hint="cs"/>
          <w:sz w:val="28"/>
          <w:szCs w:val="28"/>
          <w:rtl/>
        </w:rPr>
        <w:t xml:space="preserve">23 </w:t>
      </w:r>
      <w:r w:rsidRPr="005A7EB3">
        <w:rPr>
          <w:rFonts w:ascii="Simplified Arabic" w:hAnsi="Simplified Arabic" w:cs="Simplified Arabic" w:hint="cs"/>
          <w:sz w:val="28"/>
          <w:szCs w:val="28"/>
          <w:rtl/>
        </w:rPr>
        <w:t>على شبكة الملاحظة، وبعد تطبيق البرنامج ال</w:t>
      </w:r>
      <w:r>
        <w:rPr>
          <w:rFonts w:ascii="Simplified Arabic" w:hAnsi="Simplified Arabic" w:cs="Simplified Arabic" w:hint="cs"/>
          <w:sz w:val="28"/>
          <w:szCs w:val="28"/>
          <w:rtl/>
        </w:rPr>
        <w:t>علاجي</w:t>
      </w:r>
      <w:r w:rsidRPr="005A7EB3">
        <w:rPr>
          <w:rFonts w:ascii="Simplified Arabic" w:hAnsi="Simplified Arabic" w:cs="Simplified Arabic" w:hint="cs"/>
          <w:sz w:val="28"/>
          <w:szCs w:val="28"/>
          <w:rtl/>
        </w:rPr>
        <w:t xml:space="preserve"> تحصلت الام في مقياس التصورات النفسية على </w:t>
      </w:r>
      <w:r>
        <w:rPr>
          <w:rFonts w:ascii="Simplified Arabic" w:hAnsi="Simplified Arabic" w:cs="Simplified Arabic" w:hint="cs"/>
          <w:sz w:val="28"/>
          <w:szCs w:val="28"/>
          <w:rtl/>
        </w:rPr>
        <w:t xml:space="preserve">82 </w:t>
      </w:r>
      <w:r w:rsidRPr="005A7EB3">
        <w:rPr>
          <w:rFonts w:ascii="Simplified Arabic" w:hAnsi="Simplified Arabic" w:cs="Simplified Arabic" w:hint="cs"/>
          <w:sz w:val="28"/>
          <w:szCs w:val="28"/>
          <w:rtl/>
        </w:rPr>
        <w:t>والأب على</w:t>
      </w:r>
      <w:r>
        <w:rPr>
          <w:rFonts w:ascii="Simplified Arabic" w:hAnsi="Simplified Arabic" w:cs="Simplified Arabic" w:hint="cs"/>
          <w:sz w:val="28"/>
          <w:szCs w:val="28"/>
          <w:rtl/>
        </w:rPr>
        <w:t>78</w:t>
      </w:r>
      <w:r w:rsidRPr="005A7EB3">
        <w:rPr>
          <w:rFonts w:ascii="Simplified Arabic" w:hAnsi="Simplified Arabic" w:cs="Simplified Arabic" w:hint="cs"/>
          <w:sz w:val="28"/>
          <w:szCs w:val="28"/>
          <w:rtl/>
        </w:rPr>
        <w:t>، مما يدل على انخفاض واضح وتغير السلوكيات الدالة على التصورات النفسية قبل وبعد تطبيق البرنامج ال</w:t>
      </w:r>
      <w:r>
        <w:rPr>
          <w:rFonts w:ascii="Simplified Arabic" w:hAnsi="Simplified Arabic" w:cs="Simplified Arabic" w:hint="cs"/>
          <w:sz w:val="28"/>
          <w:szCs w:val="28"/>
          <w:rtl/>
        </w:rPr>
        <w:t>علاجي</w:t>
      </w:r>
      <w:r w:rsidRPr="005A7EB3">
        <w:rPr>
          <w:rFonts w:ascii="Simplified Arabic" w:hAnsi="Simplified Arabic" w:cs="Simplified Arabic" w:hint="cs"/>
          <w:sz w:val="28"/>
          <w:szCs w:val="28"/>
          <w:rtl/>
        </w:rPr>
        <w:t>.</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شكلت إصابة الطفلة بداء السكري تحديا كبيرا لأسرتها، حيث كانت البداية بملاحظة أعراض كالتبول اللاإرادي وضعف صحتها بشكل كبير، مما دفع الأم باستشارة الطبيب، تأكد التشخيص بعد الفحوصات الطبية، وكانت نسبة السكر مرتفعة مما أصاب الوالدين بصدمة </w:t>
      </w:r>
      <w:r>
        <w:rPr>
          <w:rFonts w:ascii="Simplified Arabic" w:hAnsi="Simplified Arabic" w:cs="Simplified Arabic" w:hint="cs"/>
          <w:sz w:val="28"/>
          <w:szCs w:val="28"/>
          <w:rtl/>
        </w:rPr>
        <w:lastRenderedPageBreak/>
        <w:t>وحسرة على مستقبل طفلتهما، خصوصا في ظل ظروفهما المادية الصعبة، رغم تصريح الوالدين بتقبل مرض طفلتهما إلا ظان الأم عبرت عن معاناتها وبكائها بسبب صعوبة التحكم في سلوكيات الطفلة، التي ترفض في كثير من الأحيان أخذ حقن الأنسولين وتتجنب تناول الطعام الصحي. أما الأب، فقد بدا عليه الحزن والقلق في عدم القدرة على ضبط سلوكات الطفلة، خاصة مع تدخل الجد الذي يلبي جميع رغباتها. هذا الوضع زاد من تركيز الوالدين على الطفلة المصابة مما أثار شعور الغيرة لدى الإخوة الآخرين.</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ساعدت جلسات البرنامج العلاجي في تعبير الوالدين عن قلقهما وتوترهما بسبب سلوكيات الطفلة غير المنتظمة في تناول الطعام وهروبها من حقن الانسولين ورفضها قياس نسبة السكر في الدم. كما ساعدت تقنيتي الاسترخاء والتنفس البطني على تهدئة الوالدين والتخفيف من ضغوطات مرض السكري. إلى جانب ذلك، توجيه الوالدان في تقسيم مهام إدارة المرض ومواجهة الأفكار السلبية لتخفيف الضغط نقطة أساسية للتحكم في سلوكيات الطفلة، حيث كان للوالدين فرصة في التعرف بشكل أعمق على فيزيولوجية مرض السكري مما زاد من تفاعلهم واهتمامهم بالموضوع. أبدت الأسرة تجاوبا واهتماما كبيرا هذا ما يعكس تحقيق التوازن وإعادة التحكم في جميع الحالات التي تواجههما.</w:t>
      </w:r>
    </w:p>
    <w:p w:rsidR="001A711E" w:rsidRPr="005A7EB3" w:rsidRDefault="001A711E" w:rsidP="00E46D58">
      <w:pPr>
        <w:numPr>
          <w:ilvl w:val="0"/>
          <w:numId w:val="82"/>
        </w:numPr>
        <w:bidi/>
        <w:spacing w:after="16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يمكننا القول أن البرنامج العلاجي ساعد والدي الطفلة المصابة بداء السكري في تحسين التصورات النفسية.</w:t>
      </w:r>
    </w:p>
    <w:p w:rsidR="001A711E"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التقرير السيكولوجي العلاجي</w:t>
      </w:r>
      <w:r w:rsidRPr="00A310FD">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ل</w:t>
      </w:r>
      <w:r w:rsidRPr="00A310FD">
        <w:rPr>
          <w:rFonts w:ascii="Simplified Arabic" w:hAnsi="Simplified Arabic" w:cs="Simplified Arabic" w:hint="cs"/>
          <w:b/>
          <w:bCs/>
          <w:sz w:val="28"/>
          <w:szCs w:val="28"/>
          <w:rtl/>
        </w:rPr>
        <w:t>لحالة الرابعة:</w:t>
      </w:r>
    </w:p>
    <w:p w:rsidR="001A711E"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تقديم الحالة:</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 xml:space="preserve">الأم: </w:t>
      </w:r>
      <w:r>
        <w:rPr>
          <w:rFonts w:ascii="Simplified Arabic" w:hAnsi="Simplified Arabic" w:cs="Simplified Arabic" w:hint="cs"/>
          <w:sz w:val="28"/>
          <w:szCs w:val="28"/>
          <w:rtl/>
        </w:rPr>
        <w:t>ف</w:t>
      </w:r>
      <w:r w:rsidR="006D332A">
        <w:rPr>
          <w:rFonts w:ascii="Simplified Arabic" w:hAnsi="Simplified Arabic" w:cs="Simplified Arabic" w:hint="cs"/>
          <w:sz w:val="28"/>
          <w:szCs w:val="28"/>
          <w:rtl/>
        </w:rPr>
        <w:t>اطمة</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lastRenderedPageBreak/>
        <w:t xml:space="preserve">السن: </w:t>
      </w:r>
      <w:r>
        <w:rPr>
          <w:rFonts w:ascii="Simplified Arabic" w:hAnsi="Simplified Arabic" w:cs="Simplified Arabic" w:hint="cs"/>
          <w:sz w:val="28"/>
          <w:szCs w:val="28"/>
          <w:rtl/>
        </w:rPr>
        <w:t>37</w:t>
      </w:r>
      <w:r w:rsidRPr="00DE7509">
        <w:rPr>
          <w:rFonts w:ascii="Simplified Arabic" w:hAnsi="Simplified Arabic" w:cs="Simplified Arabic" w:hint="cs"/>
          <w:sz w:val="28"/>
          <w:szCs w:val="28"/>
          <w:rtl/>
        </w:rPr>
        <w:t xml:space="preserve"> سنة</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المهنة: ماكثة بالبيت</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ال</w:t>
      </w:r>
      <w:r>
        <w:rPr>
          <w:rFonts w:ascii="Simplified Arabic" w:hAnsi="Simplified Arabic" w:cs="Simplified Arabic" w:hint="cs"/>
          <w:sz w:val="28"/>
          <w:szCs w:val="28"/>
          <w:rtl/>
        </w:rPr>
        <w:t>أ</w:t>
      </w:r>
      <w:r w:rsidRPr="00DE7509">
        <w:rPr>
          <w:rFonts w:ascii="Simplified Arabic" w:hAnsi="Simplified Arabic" w:cs="Simplified Arabic" w:hint="cs"/>
          <w:sz w:val="28"/>
          <w:szCs w:val="28"/>
          <w:rtl/>
        </w:rPr>
        <w:t xml:space="preserve">ب: </w:t>
      </w:r>
      <w:r w:rsidR="006D332A">
        <w:rPr>
          <w:rFonts w:ascii="Simplified Arabic" w:hAnsi="Simplified Arabic" w:cs="Simplified Arabic" w:hint="cs"/>
          <w:sz w:val="28"/>
          <w:szCs w:val="28"/>
          <w:rtl/>
        </w:rPr>
        <w:t>محمد</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 xml:space="preserve">السن: </w:t>
      </w:r>
      <w:r>
        <w:rPr>
          <w:rFonts w:ascii="Simplified Arabic" w:hAnsi="Simplified Arabic" w:cs="Simplified Arabic" w:hint="cs"/>
          <w:sz w:val="28"/>
          <w:szCs w:val="28"/>
          <w:rtl/>
        </w:rPr>
        <w:t>46</w:t>
      </w:r>
      <w:r w:rsidRPr="00DE7509">
        <w:rPr>
          <w:rFonts w:ascii="Simplified Arabic" w:hAnsi="Simplified Arabic" w:cs="Simplified Arabic" w:hint="cs"/>
          <w:sz w:val="28"/>
          <w:szCs w:val="28"/>
          <w:rtl/>
        </w:rPr>
        <w:t xml:space="preserve"> سنة</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المهنة: عامل يومي</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 xml:space="preserve">الطفل: </w:t>
      </w:r>
      <w:r>
        <w:rPr>
          <w:rFonts w:ascii="Simplified Arabic" w:hAnsi="Simplified Arabic" w:cs="Simplified Arabic" w:hint="cs"/>
          <w:sz w:val="28"/>
          <w:szCs w:val="28"/>
          <w:rtl/>
        </w:rPr>
        <w:t>ف</w:t>
      </w:r>
      <w:r w:rsidR="006D332A">
        <w:rPr>
          <w:rFonts w:ascii="Simplified Arabic" w:hAnsi="Simplified Arabic" w:cs="Simplified Arabic" w:hint="cs"/>
          <w:sz w:val="28"/>
          <w:szCs w:val="28"/>
          <w:rtl/>
        </w:rPr>
        <w:t>تح الله</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 xml:space="preserve">السن: </w:t>
      </w:r>
      <w:r>
        <w:rPr>
          <w:rFonts w:ascii="Simplified Arabic" w:hAnsi="Simplified Arabic" w:cs="Simplified Arabic" w:hint="cs"/>
          <w:sz w:val="28"/>
          <w:szCs w:val="28"/>
          <w:rtl/>
        </w:rPr>
        <w:t>9</w:t>
      </w:r>
      <w:r w:rsidRPr="00DE7509">
        <w:rPr>
          <w:rFonts w:ascii="Simplified Arabic" w:hAnsi="Simplified Arabic" w:cs="Simplified Arabic" w:hint="cs"/>
          <w:sz w:val="28"/>
          <w:szCs w:val="28"/>
          <w:rtl/>
        </w:rPr>
        <w:t xml:space="preserve"> سنوات </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نوع المرض:</w:t>
      </w:r>
      <w:r w:rsidRPr="00702363">
        <w:rPr>
          <w:rFonts w:ascii="Simplified Arabic" w:hAnsi="Simplified Arabic" w:cs="Simplified Arabic" w:hint="cs"/>
          <w:b/>
          <w:bCs/>
          <w:sz w:val="28"/>
          <w:szCs w:val="28"/>
          <w:rtl/>
        </w:rPr>
        <w:t xml:space="preserve"> </w:t>
      </w:r>
      <w:r w:rsidRPr="00DE7509">
        <w:rPr>
          <w:rFonts w:ascii="Simplified Arabic" w:hAnsi="Simplified Arabic" w:cs="Simplified Arabic" w:hint="cs"/>
          <w:sz w:val="28"/>
          <w:szCs w:val="28"/>
          <w:rtl/>
        </w:rPr>
        <w:t>داء السكري من النوع الأول</w:t>
      </w:r>
    </w:p>
    <w:p w:rsidR="001A711E" w:rsidRPr="00DE7509"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 xml:space="preserve">سن اكتشاف المرض: </w:t>
      </w:r>
      <w:r>
        <w:rPr>
          <w:rFonts w:ascii="Simplified Arabic" w:hAnsi="Simplified Arabic" w:cs="Simplified Arabic" w:hint="cs"/>
          <w:sz w:val="28"/>
          <w:szCs w:val="28"/>
          <w:rtl/>
        </w:rPr>
        <w:t>6</w:t>
      </w:r>
      <w:r w:rsidRPr="00DE7509">
        <w:rPr>
          <w:rFonts w:ascii="Simplified Arabic" w:hAnsi="Simplified Arabic" w:cs="Simplified Arabic" w:hint="cs"/>
          <w:sz w:val="28"/>
          <w:szCs w:val="28"/>
          <w:rtl/>
        </w:rPr>
        <w:t xml:space="preserve"> سنوات</w:t>
      </w:r>
    </w:p>
    <w:p w:rsidR="001A711E" w:rsidRDefault="001A711E" w:rsidP="001A711E">
      <w:pPr>
        <w:bidi/>
        <w:rPr>
          <w:rFonts w:ascii="Simplified Arabic" w:hAnsi="Simplified Arabic" w:cs="Simplified Arabic"/>
          <w:sz w:val="28"/>
          <w:szCs w:val="28"/>
          <w:rtl/>
        </w:rPr>
      </w:pPr>
      <w:r w:rsidRPr="00DE7509">
        <w:rPr>
          <w:rFonts w:ascii="Simplified Arabic" w:hAnsi="Simplified Arabic" w:cs="Simplified Arabic" w:hint="cs"/>
          <w:sz w:val="28"/>
          <w:szCs w:val="28"/>
          <w:rtl/>
        </w:rPr>
        <w:t>ترتيب الطفل بين إخوته: 4</w:t>
      </w: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 xml:space="preserve">الأدوات العيادية: المقابلة نصف الموجهة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شبكة الملاحظة</w:t>
      </w:r>
    </w:p>
    <w:p w:rsidR="001A711E"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المختص النفسي المتدخل: الباحثة خالي دادة كريمة</w:t>
      </w:r>
    </w:p>
    <w:p w:rsidR="001A711E" w:rsidRPr="00E240D6"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مدة التدخل العلاجي: من شهر جانفي إلى شهر مارس</w:t>
      </w:r>
    </w:p>
    <w:p w:rsidR="001A711E" w:rsidRDefault="001A711E" w:rsidP="001A711E">
      <w:pPr>
        <w:bidi/>
        <w:spacing w:line="360" w:lineRule="auto"/>
        <w:rPr>
          <w:rFonts w:ascii="Simplified Arabic" w:hAnsi="Simplified Arabic" w:cs="Simplified Arabic"/>
          <w:b/>
          <w:bCs/>
          <w:sz w:val="28"/>
          <w:szCs w:val="28"/>
          <w:rtl/>
        </w:rPr>
      </w:pPr>
      <w:r w:rsidRPr="00702363">
        <w:rPr>
          <w:rFonts w:ascii="Simplified Arabic" w:hAnsi="Simplified Arabic" w:cs="Simplified Arabic" w:hint="cs"/>
          <w:b/>
          <w:bCs/>
          <w:sz w:val="28"/>
          <w:szCs w:val="28"/>
          <w:rtl/>
        </w:rPr>
        <w:t>السيميائية العامة للحالة:</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الحالة ف</w:t>
      </w:r>
      <w:r w:rsidR="006D332A">
        <w:rPr>
          <w:rFonts w:ascii="Simplified Arabic" w:hAnsi="Simplified Arabic" w:cs="Simplified Arabic" w:hint="cs"/>
          <w:sz w:val="28"/>
          <w:szCs w:val="28"/>
          <w:rtl/>
        </w:rPr>
        <w:t>اطمة</w:t>
      </w:r>
      <w:r>
        <w:rPr>
          <w:rFonts w:ascii="Simplified Arabic" w:hAnsi="Simplified Arabic" w:cs="Simplified Arabic" w:hint="cs"/>
          <w:sz w:val="28"/>
          <w:szCs w:val="28"/>
          <w:rtl/>
        </w:rPr>
        <w:t xml:space="preserve"> (الأم) ذات 37 سنة، طويلة القامة، متوسطة البنية، ترتدي حجاب، عيناها بنيتان، بيضاء البشرة، تعاني من انزلاق غضروفي على مستوى الظهر (</w:t>
      </w:r>
      <w:r>
        <w:rPr>
          <w:rFonts w:ascii="Simplified Arabic" w:hAnsi="Simplified Arabic" w:cs="Simplified Arabic"/>
          <w:sz w:val="28"/>
          <w:szCs w:val="28"/>
        </w:rPr>
        <w:t>hernie discale</w:t>
      </w:r>
      <w:r>
        <w:rPr>
          <w:rFonts w:ascii="Simplified Arabic" w:hAnsi="Simplified Arabic" w:cs="Simplified Arabic" w:hint="cs"/>
          <w:sz w:val="28"/>
          <w:szCs w:val="28"/>
          <w:rtl/>
        </w:rPr>
        <w:t>) ومن ارتفاع ضغط الدم، كثيرة البكاء، يبدو عليها مشاعر الحزن والإحباط.</w:t>
      </w:r>
    </w:p>
    <w:p w:rsidR="00C34738"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الحالة</w:t>
      </w:r>
      <w:r w:rsidR="006D332A">
        <w:rPr>
          <w:rFonts w:ascii="Simplified Arabic" w:hAnsi="Simplified Arabic" w:cs="Simplified Arabic" w:hint="cs"/>
          <w:sz w:val="28"/>
          <w:szCs w:val="28"/>
          <w:rtl/>
        </w:rPr>
        <w:t xml:space="preserve"> محمد </w:t>
      </w:r>
      <w:r>
        <w:rPr>
          <w:rFonts w:ascii="Simplified Arabic" w:hAnsi="Simplified Arabic" w:cs="Simplified Arabic" w:hint="cs"/>
          <w:sz w:val="28"/>
          <w:szCs w:val="28"/>
          <w:rtl/>
        </w:rPr>
        <w:t xml:space="preserve">(الأب) ذو 46 سنة، طويل القامة، متوسط البنية، أسمر البشرة، لا يعاني من مرض مزمن، </w:t>
      </w:r>
    </w:p>
    <w:p w:rsidR="001A711E" w:rsidRDefault="001A711E" w:rsidP="00C34738">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ذو ملامح حزينة وقلقة، كثير الغضب.</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الحالة ف</w:t>
      </w:r>
      <w:r w:rsidR="006D332A">
        <w:rPr>
          <w:rFonts w:ascii="Simplified Arabic" w:hAnsi="Simplified Arabic" w:cs="Simplified Arabic" w:hint="cs"/>
          <w:sz w:val="28"/>
          <w:szCs w:val="28"/>
          <w:rtl/>
        </w:rPr>
        <w:t xml:space="preserve">تح الله </w:t>
      </w:r>
      <w:r>
        <w:rPr>
          <w:rFonts w:ascii="Simplified Arabic" w:hAnsi="Simplified Arabic" w:cs="Simplified Arabic" w:hint="cs"/>
          <w:sz w:val="28"/>
          <w:szCs w:val="28"/>
          <w:rtl/>
        </w:rPr>
        <w:t>(الطفل)، ذو 09 سنوات، أبيض البشرة، خجول جدا، كثير الحركة في المنزل، يعاني من داء السكري النوع الأول، كلامه مفهوم، مزاجه متقلب.</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الراهن النفسي الاجتماعي للأبوين وتصوراتهما النفسية لطفلهما المصاب</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بداية، كانت فترة الحمل مرتبطة بمشاعر القلق والتوتر بسبب مخاوف متعلقة بصحة الأم، كما كانت لدى والدي الطفل تخوفات من عدم القدرة على تحمل المسؤولية "..كنت ندعي غي نسلك ولدي ولادي وداري سمحت فيهم.." </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تعود بداية اكتشاف المرض مع ظهور متلازمة عسر البول المتعدد ثم ظهور القيء، مما دفع الأم إلى التوجه به إلى مستشفى الأطفال -كنستال- حيث لم يتم إجراء التقييمات المطلوبة، ثم مع كثرة التبول وشرب الماء توجهت به إلى استشارة أخرى بمصلحة طب الأطفال بالمستشفى الجامعي لوهران، حيث تم إدخاله ومتابعته، عند القيام بتحاليل الدم وجدت نسبة السكر لديه 4،68غ/ ل، كما كانت الحموضة في البول مرتفعة، مما أثر عليه وأصبح في حالة اللاوعي، لذا تمت إحالته إلى وحدة العناية المركزة في نفس اليوم وبقي تحت المراقبة لمدة يومين، بعدها تم إرساله إلى عيادة طب الأطفال أميكال كابرال من أجل المتابعة الطبية. كانت صدمة قوية لوالدي الطفل خاصة عندما دخل الطفل العناية المركزة "..طلعتلي لاطونسيو نخلعت شفت ولدي متغاشي.." </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لم تتقبل الحالة مرض طفلهما، واجها صعوبة في التكيف مع النظام الجديد الذي يفرضه داء السكري، خاصة أن الطفل كان يرفض أخذ حقن الأنسولين ولا يلتزم بالنظام الغذائي، حيث صرح الأب بأنه يأكل خفية".. يخونلي من الحانوت وياكل.." </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تضاعف الاهتمام بالطفل بعد تشخيصه بداء السكري، خاصة أن والديه لم يتمكنا من التحكم في سلوكياته وضبطها "..تعبنا بزاف مبغاش يفهم دايما يخلعنا يا يطلعله يا يهودله.."</w:t>
      </w:r>
    </w:p>
    <w:p w:rsidR="001A711E" w:rsidRDefault="001A711E" w:rsidP="001A711E">
      <w:pPr>
        <w:bidi/>
        <w:spacing w:line="360" w:lineRule="auto"/>
        <w:jc w:val="center"/>
        <w:rPr>
          <w:rFonts w:ascii="Simplified Arabic" w:hAnsi="Simplified Arabic" w:cs="Simplified Arabic"/>
          <w:sz w:val="28"/>
          <w:szCs w:val="28"/>
          <w:rtl/>
        </w:rPr>
      </w:pPr>
      <w:r w:rsidRPr="007976CA">
        <w:rPr>
          <w:rFonts w:ascii="Simplified Arabic" w:hAnsi="Simplified Arabic" w:cs="Simplified Arabic" w:hint="cs"/>
          <w:b/>
          <w:bCs/>
          <w:sz w:val="28"/>
          <w:szCs w:val="28"/>
          <w:rtl/>
        </w:rPr>
        <w:t xml:space="preserve">جدول رقم( </w:t>
      </w:r>
      <w:r>
        <w:rPr>
          <w:rFonts w:ascii="Simplified Arabic" w:hAnsi="Simplified Arabic" w:cs="Simplified Arabic" w:hint="cs"/>
          <w:b/>
          <w:bCs/>
          <w:sz w:val="28"/>
          <w:szCs w:val="28"/>
          <w:rtl/>
        </w:rPr>
        <w:t>23</w:t>
      </w:r>
      <w:r w:rsidRPr="007976CA">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نتائج القياس القبلي لمقياس التصورات النفسية لآباء طفل السكري </w:t>
      </w:r>
    </w:p>
    <w:tbl>
      <w:tblPr>
        <w:tblStyle w:val="Grilledutableau"/>
        <w:bidiVisual/>
        <w:tblW w:w="0" w:type="auto"/>
        <w:tblLook w:val="04A0" w:firstRow="1" w:lastRow="0" w:firstColumn="1" w:lastColumn="0" w:noHBand="0" w:noVBand="1"/>
      </w:tblPr>
      <w:tblGrid>
        <w:gridCol w:w="2642"/>
        <w:gridCol w:w="2642"/>
        <w:gridCol w:w="2642"/>
      </w:tblGrid>
      <w:tr w:rsidR="001A711E" w:rsidTr="001A711E">
        <w:tc>
          <w:tcPr>
            <w:tcW w:w="2642" w:type="dxa"/>
            <w:tcBorders>
              <w:top w:val="nil"/>
              <w:left w:val="nil"/>
            </w:tcBorders>
          </w:tcPr>
          <w:p w:rsidR="001A711E" w:rsidRDefault="001A711E" w:rsidP="001A711E">
            <w:pPr>
              <w:bidi/>
              <w:spacing w:line="360" w:lineRule="auto"/>
              <w:jc w:val="center"/>
              <w:rPr>
                <w:rFonts w:ascii="Simplified Arabic" w:hAnsi="Simplified Arabic" w:cs="Simplified Arabic"/>
                <w:sz w:val="28"/>
                <w:szCs w:val="28"/>
                <w:rtl/>
              </w:rPr>
            </w:pPr>
          </w:p>
        </w:tc>
        <w:tc>
          <w:tcPr>
            <w:tcW w:w="2642" w:type="dxa"/>
          </w:tcPr>
          <w:p w:rsidR="001A711E" w:rsidRDefault="001A711E" w:rsidP="001A711E">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2642" w:type="dxa"/>
          </w:tcPr>
          <w:p w:rsidR="001A711E" w:rsidRDefault="001A711E" w:rsidP="001A711E">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الأب</w:t>
            </w:r>
          </w:p>
        </w:tc>
      </w:tr>
      <w:tr w:rsidR="001A711E" w:rsidTr="001A711E">
        <w:tc>
          <w:tcPr>
            <w:tcW w:w="2642" w:type="dxa"/>
          </w:tcPr>
          <w:p w:rsidR="001A711E" w:rsidRDefault="001A711E" w:rsidP="001A711E">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الدرجة المتحصل عليها</w:t>
            </w:r>
          </w:p>
        </w:tc>
        <w:tc>
          <w:tcPr>
            <w:tcW w:w="2642" w:type="dxa"/>
          </w:tcPr>
          <w:p w:rsidR="001A711E" w:rsidRDefault="001A711E" w:rsidP="001A711E">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128</w:t>
            </w:r>
          </w:p>
        </w:tc>
        <w:tc>
          <w:tcPr>
            <w:tcW w:w="2642" w:type="dxa"/>
          </w:tcPr>
          <w:p w:rsidR="001A711E" w:rsidRDefault="001A711E" w:rsidP="001A711E">
            <w:pPr>
              <w:bidi/>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126</w:t>
            </w:r>
          </w:p>
        </w:tc>
      </w:tr>
    </w:tbl>
    <w:p w:rsidR="001A711E" w:rsidRPr="00C64F8D" w:rsidRDefault="001A711E" w:rsidP="001A711E">
      <w:pPr>
        <w:bidi/>
        <w:spacing w:line="360" w:lineRule="auto"/>
        <w:jc w:val="center"/>
        <w:rPr>
          <w:rFonts w:ascii="Simplified Arabic" w:hAnsi="Simplified Arabic" w:cs="Simplified Arabic"/>
          <w:sz w:val="28"/>
          <w:szCs w:val="28"/>
          <w:rtl/>
        </w:rPr>
      </w:pPr>
    </w:p>
    <w:p w:rsidR="001A711E" w:rsidRPr="009671C9" w:rsidRDefault="001A711E" w:rsidP="001A711E">
      <w:pPr>
        <w:bidi/>
        <w:jc w:val="both"/>
        <w:rPr>
          <w:rFonts w:ascii="Simplified Arabic" w:hAnsi="Simplified Arabic" w:cs="Simplified Arabic"/>
          <w:sz w:val="28"/>
          <w:szCs w:val="28"/>
          <w:rtl/>
        </w:rPr>
      </w:pPr>
      <w:r w:rsidRPr="00F33A0F">
        <w:rPr>
          <w:rFonts w:ascii="Simplified Arabic" w:hAnsi="Simplified Arabic" w:cs="Simplified Arabic" w:hint="cs"/>
          <w:sz w:val="28"/>
          <w:szCs w:val="28"/>
          <w:rtl/>
        </w:rPr>
        <w:t xml:space="preserve">نلاحظ من خلال </w:t>
      </w:r>
      <w:r>
        <w:rPr>
          <w:rFonts w:ascii="Simplified Arabic" w:hAnsi="Simplified Arabic" w:cs="Simplified Arabic" w:hint="cs"/>
          <w:sz w:val="28"/>
          <w:szCs w:val="28"/>
          <w:rtl/>
        </w:rPr>
        <w:t xml:space="preserve">البيانات الواردة في </w:t>
      </w:r>
      <w:r w:rsidRPr="00F33A0F">
        <w:rPr>
          <w:rFonts w:ascii="Simplified Arabic" w:hAnsi="Simplified Arabic" w:cs="Simplified Arabic" w:hint="cs"/>
          <w:sz w:val="28"/>
          <w:szCs w:val="28"/>
          <w:rtl/>
        </w:rPr>
        <w:t>الجدول رقم (</w:t>
      </w:r>
      <w:r>
        <w:rPr>
          <w:rFonts w:ascii="Simplified Arabic" w:hAnsi="Simplified Arabic" w:cs="Simplified Arabic" w:hint="cs"/>
          <w:sz w:val="28"/>
          <w:szCs w:val="28"/>
          <w:rtl/>
        </w:rPr>
        <w:t>26</w:t>
      </w:r>
      <w:r w:rsidRPr="00F33A0F">
        <w:rPr>
          <w:rFonts w:ascii="Simplified Arabic" w:hAnsi="Simplified Arabic" w:cs="Simplified Arabic" w:hint="cs"/>
          <w:sz w:val="28"/>
          <w:szCs w:val="28"/>
          <w:rtl/>
        </w:rPr>
        <w:t xml:space="preserve"> ) أن </w:t>
      </w:r>
      <w:r>
        <w:rPr>
          <w:rFonts w:ascii="Simplified Arabic" w:hAnsi="Simplified Arabic" w:cs="Simplified Arabic" w:hint="cs"/>
          <w:sz w:val="28"/>
          <w:szCs w:val="28"/>
          <w:rtl/>
        </w:rPr>
        <w:t xml:space="preserve">الأم </w:t>
      </w:r>
      <w:r w:rsidRPr="00F33A0F">
        <w:rPr>
          <w:rFonts w:ascii="Simplified Arabic" w:hAnsi="Simplified Arabic" w:cs="Simplified Arabic" w:hint="cs"/>
          <w:sz w:val="28"/>
          <w:szCs w:val="28"/>
          <w:rtl/>
        </w:rPr>
        <w:t xml:space="preserve">تحصلت على درجة </w:t>
      </w:r>
      <w:r>
        <w:rPr>
          <w:rFonts w:ascii="Simplified Arabic" w:hAnsi="Simplified Arabic" w:cs="Simplified Arabic" w:hint="cs"/>
          <w:sz w:val="28"/>
          <w:szCs w:val="28"/>
          <w:rtl/>
        </w:rPr>
        <w:t>128،</w:t>
      </w:r>
      <w:r w:rsidRPr="00F33A0F">
        <w:rPr>
          <w:rFonts w:ascii="Simplified Arabic" w:hAnsi="Simplified Arabic" w:cs="Simplified Arabic" w:hint="cs"/>
          <w:sz w:val="28"/>
          <w:szCs w:val="28"/>
          <w:rtl/>
        </w:rPr>
        <w:t xml:space="preserve"> وهي</w:t>
      </w:r>
      <w:r>
        <w:rPr>
          <w:rFonts w:ascii="Simplified Arabic" w:hAnsi="Simplified Arabic" w:cs="Simplified Arabic" w:hint="cs"/>
          <w:sz w:val="28"/>
          <w:szCs w:val="28"/>
          <w:rtl/>
        </w:rPr>
        <w:t xml:space="preserve"> درجة مرتفعة. بينما تحصل الأب على درجة ،126 وهي درجة مرتفعة، مما</w:t>
      </w:r>
      <w:r w:rsidRPr="00F33A0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w:t>
      </w:r>
      <w:r w:rsidRPr="00F33A0F">
        <w:rPr>
          <w:rFonts w:ascii="Simplified Arabic" w:hAnsi="Simplified Arabic" w:cs="Simplified Arabic" w:hint="cs"/>
          <w:sz w:val="28"/>
          <w:szCs w:val="28"/>
          <w:rtl/>
        </w:rPr>
        <w:t>دل على وجود تصورات نفسية اتجاه طفله</w:t>
      </w:r>
      <w:r>
        <w:rPr>
          <w:rFonts w:ascii="Simplified Arabic" w:hAnsi="Simplified Arabic" w:cs="Simplified Arabic" w:hint="cs"/>
          <w:sz w:val="28"/>
          <w:szCs w:val="28"/>
          <w:rtl/>
        </w:rPr>
        <w:t>م</w:t>
      </w:r>
      <w:r w:rsidRPr="00F33A0F">
        <w:rPr>
          <w:rFonts w:ascii="Simplified Arabic" w:hAnsi="Simplified Arabic" w:cs="Simplified Arabic" w:hint="cs"/>
          <w:sz w:val="28"/>
          <w:szCs w:val="28"/>
          <w:rtl/>
        </w:rPr>
        <w:t>ا المصاب بالسكري</w:t>
      </w:r>
      <w:r>
        <w:rPr>
          <w:rFonts w:ascii="Simplified Arabic" w:hAnsi="Simplified Arabic" w:cs="Simplified Arabic" w:hint="cs"/>
          <w:sz w:val="28"/>
          <w:szCs w:val="28"/>
          <w:rtl/>
        </w:rPr>
        <w:t xml:space="preserve"> بمستوى مرتفع.</w:t>
      </w:r>
      <w:r w:rsidRPr="00F33A0F">
        <w:rPr>
          <w:rFonts w:ascii="Simplified Arabic" w:hAnsi="Simplified Arabic" w:cs="Simplified Arabic" w:hint="cs"/>
          <w:sz w:val="28"/>
          <w:szCs w:val="28"/>
          <w:rtl/>
        </w:rPr>
        <w:t xml:space="preserve"> </w:t>
      </w:r>
    </w:p>
    <w:p w:rsidR="001A711E" w:rsidRDefault="001A711E" w:rsidP="001A711E">
      <w:pPr>
        <w:bidi/>
        <w:jc w:val="center"/>
        <w:rPr>
          <w:rFonts w:ascii="Simplified Arabic" w:hAnsi="Simplified Arabic" w:cs="Simplified Arabic"/>
          <w:sz w:val="28"/>
          <w:szCs w:val="28"/>
          <w:rtl/>
        </w:rPr>
      </w:pPr>
      <w:r w:rsidRPr="007976CA">
        <w:rPr>
          <w:rFonts w:ascii="Simplified Arabic" w:hAnsi="Simplified Arabic" w:cs="Simplified Arabic" w:hint="cs"/>
          <w:b/>
          <w:bCs/>
          <w:sz w:val="28"/>
          <w:szCs w:val="28"/>
          <w:rtl/>
        </w:rPr>
        <w:t xml:space="preserve">جدول رقم( </w:t>
      </w:r>
      <w:r>
        <w:rPr>
          <w:rFonts w:ascii="Simplified Arabic" w:hAnsi="Simplified Arabic" w:cs="Simplified Arabic" w:hint="cs"/>
          <w:b/>
          <w:bCs/>
          <w:sz w:val="28"/>
          <w:szCs w:val="28"/>
          <w:rtl/>
        </w:rPr>
        <w:t>24</w:t>
      </w:r>
      <w:r w:rsidRPr="007976CA">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نتائج قياس شبكة الملاحظة</w:t>
      </w:r>
    </w:p>
    <w:tbl>
      <w:tblPr>
        <w:tblStyle w:val="Grilledutableau"/>
        <w:bidiVisual/>
        <w:tblW w:w="0" w:type="auto"/>
        <w:jc w:val="center"/>
        <w:tblLook w:val="04A0" w:firstRow="1" w:lastRow="0" w:firstColumn="1" w:lastColumn="0" w:noHBand="0" w:noVBand="1"/>
      </w:tblPr>
      <w:tblGrid>
        <w:gridCol w:w="1124"/>
        <w:gridCol w:w="4394"/>
        <w:gridCol w:w="850"/>
        <w:gridCol w:w="709"/>
        <w:gridCol w:w="849"/>
      </w:tblGrid>
      <w:tr w:rsidR="001A711E" w:rsidRPr="00540D53" w:rsidTr="00C34738">
        <w:trPr>
          <w:jc w:val="center"/>
        </w:trPr>
        <w:tc>
          <w:tcPr>
            <w:tcW w:w="1124" w:type="dxa"/>
          </w:tcPr>
          <w:p w:rsidR="001A711E" w:rsidRPr="00540D53" w:rsidRDefault="001A711E" w:rsidP="001A711E">
            <w:p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المحاور</w:t>
            </w:r>
          </w:p>
        </w:tc>
        <w:tc>
          <w:tcPr>
            <w:tcW w:w="4394" w:type="dxa"/>
          </w:tcPr>
          <w:p w:rsidR="001A711E" w:rsidRPr="00540D53" w:rsidRDefault="001A711E" w:rsidP="001A711E">
            <w:p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الفقرات</w:t>
            </w:r>
          </w:p>
        </w:tc>
        <w:tc>
          <w:tcPr>
            <w:tcW w:w="850" w:type="dxa"/>
          </w:tcPr>
          <w:p w:rsidR="001A711E" w:rsidRPr="00540D53" w:rsidRDefault="001A711E" w:rsidP="001A711E">
            <w:p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دائما</w:t>
            </w:r>
          </w:p>
        </w:tc>
        <w:tc>
          <w:tcPr>
            <w:tcW w:w="709" w:type="dxa"/>
          </w:tcPr>
          <w:p w:rsidR="001A711E" w:rsidRPr="00540D53" w:rsidRDefault="001A711E" w:rsidP="001A711E">
            <w:p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أحيانا</w:t>
            </w:r>
          </w:p>
        </w:tc>
        <w:tc>
          <w:tcPr>
            <w:tcW w:w="849" w:type="dxa"/>
          </w:tcPr>
          <w:p w:rsidR="001A711E" w:rsidRPr="00540D53" w:rsidRDefault="001A711E" w:rsidP="001A711E">
            <w:p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أبدا</w:t>
            </w:r>
          </w:p>
        </w:tc>
      </w:tr>
      <w:tr w:rsidR="001A711E" w:rsidRPr="00540D53" w:rsidTr="00C34738">
        <w:trPr>
          <w:jc w:val="center"/>
        </w:trPr>
        <w:tc>
          <w:tcPr>
            <w:tcW w:w="1124" w:type="dxa"/>
          </w:tcPr>
          <w:p w:rsidR="001A711E" w:rsidRPr="00540D53" w:rsidRDefault="001A711E" w:rsidP="001A711E">
            <w:p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محور صورة الطفل المثالي</w:t>
            </w:r>
          </w:p>
        </w:tc>
        <w:tc>
          <w:tcPr>
            <w:tcW w:w="4394" w:type="dxa"/>
          </w:tcPr>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التحدث عن المرض</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الخجل من إصابة الطفل</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التعلق الجسدي بالطفل</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البكاء</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 xml:space="preserve">التوتر والقلق المستمر حول وضعية </w:t>
            </w:r>
            <w:r w:rsidRPr="00540D53">
              <w:rPr>
                <w:rFonts w:ascii="Simplified Arabic" w:hAnsi="Simplified Arabic" w:cs="Simplified Arabic" w:hint="cs"/>
                <w:sz w:val="28"/>
                <w:szCs w:val="28"/>
                <w:rtl/>
              </w:rPr>
              <w:lastRenderedPageBreak/>
              <w:t>الطفل</w:t>
            </w:r>
          </w:p>
          <w:p w:rsidR="001A711E" w:rsidRPr="00540D53" w:rsidRDefault="001A711E" w:rsidP="001A711E">
            <w:pPr>
              <w:bidi/>
              <w:spacing w:after="160" w:line="259" w:lineRule="auto"/>
              <w:rPr>
                <w:rFonts w:ascii="Simplified Arabic" w:hAnsi="Simplified Arabic" w:cs="Simplified Arabic"/>
                <w:sz w:val="28"/>
                <w:szCs w:val="28"/>
                <w:rtl/>
              </w:rPr>
            </w:pPr>
          </w:p>
        </w:tc>
        <w:tc>
          <w:tcPr>
            <w:tcW w:w="850" w:type="dxa"/>
          </w:tcPr>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lastRenderedPageBreak/>
              <w:t>+</w:t>
            </w: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540D53"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Pr="00540D53" w:rsidRDefault="001A711E" w:rsidP="001A711E">
            <w:pPr>
              <w:bidi/>
              <w:spacing w:after="160" w:line="259" w:lineRule="auto"/>
              <w:rPr>
                <w:rFonts w:ascii="Simplified Arabic" w:hAnsi="Simplified Arabic" w:cs="Simplified Arabic"/>
                <w:sz w:val="28"/>
                <w:szCs w:val="28"/>
                <w:rtl/>
              </w:rPr>
            </w:pPr>
          </w:p>
        </w:tc>
        <w:tc>
          <w:tcPr>
            <w:tcW w:w="849" w:type="dxa"/>
          </w:tcPr>
          <w:p w:rsidR="001A711E"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r>
      <w:tr w:rsidR="001A711E" w:rsidRPr="00540D53" w:rsidTr="00C34738">
        <w:trPr>
          <w:jc w:val="center"/>
        </w:trPr>
        <w:tc>
          <w:tcPr>
            <w:tcW w:w="1124" w:type="dxa"/>
          </w:tcPr>
          <w:p w:rsidR="001A711E" w:rsidRPr="00540D53" w:rsidRDefault="001A711E" w:rsidP="001A711E">
            <w:p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محور سوء تقدير الصورة الوالدية</w:t>
            </w:r>
          </w:p>
        </w:tc>
        <w:tc>
          <w:tcPr>
            <w:tcW w:w="4394" w:type="dxa"/>
          </w:tcPr>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الشرود</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الغضب والشجار مع الطاقم الطبي</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صعوبة في التركيز أثناء الجلسات العلاجية</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الانسحاب ورفض التكلم مع الاخرين</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الانضباط في المواعيد</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الالتزام بالعلاج</w:t>
            </w:r>
          </w:p>
        </w:tc>
        <w:tc>
          <w:tcPr>
            <w:tcW w:w="850" w:type="dxa"/>
          </w:tcPr>
          <w:p w:rsidR="001A711E" w:rsidRPr="00540D53"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p>
        </w:tc>
        <w:tc>
          <w:tcPr>
            <w:tcW w:w="709" w:type="dxa"/>
          </w:tcPr>
          <w:p w:rsidR="001A711E" w:rsidRPr="00540D53"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Default="001A711E" w:rsidP="001A711E">
            <w:pPr>
              <w:bidi/>
              <w:rPr>
                <w:rFonts w:ascii="Simplified Arabic" w:hAnsi="Simplified Arabic" w:cs="Simplified Arabic"/>
                <w:sz w:val="28"/>
                <w:szCs w:val="28"/>
                <w:rtl/>
              </w:rPr>
            </w:pPr>
          </w:p>
          <w:p w:rsidR="001A711E" w:rsidRPr="00540D53" w:rsidRDefault="001A711E" w:rsidP="001A711E">
            <w:pPr>
              <w:bidi/>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849" w:type="dxa"/>
          </w:tcPr>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540D53"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540D53"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r>
      <w:tr w:rsidR="001A711E" w:rsidRPr="00540D53" w:rsidTr="00C34738">
        <w:trPr>
          <w:jc w:val="center"/>
        </w:trPr>
        <w:tc>
          <w:tcPr>
            <w:tcW w:w="1124" w:type="dxa"/>
          </w:tcPr>
          <w:p w:rsidR="001A711E" w:rsidRPr="00540D53" w:rsidRDefault="001A711E" w:rsidP="001A711E">
            <w:p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محور المستقبل المجهول</w:t>
            </w:r>
          </w:p>
        </w:tc>
        <w:tc>
          <w:tcPr>
            <w:tcW w:w="4394" w:type="dxa"/>
          </w:tcPr>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معلومات قليلة عن داء السكري</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السعي لاكتساب معرفة شاملة حول مرض السكري</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الارتباك من بقاء الطفل في المستشفى</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Pr>
            </w:pPr>
            <w:r w:rsidRPr="00540D53">
              <w:rPr>
                <w:rFonts w:ascii="Simplified Arabic" w:hAnsi="Simplified Arabic" w:cs="Simplified Arabic" w:hint="cs"/>
                <w:sz w:val="28"/>
                <w:szCs w:val="28"/>
                <w:rtl/>
              </w:rPr>
              <w:t>طرح أسئلة حول كيفية إدارة مرض الطفل</w:t>
            </w:r>
          </w:p>
          <w:p w:rsidR="001A711E" w:rsidRPr="00540D53" w:rsidRDefault="001A711E" w:rsidP="00E46D58">
            <w:pPr>
              <w:numPr>
                <w:ilvl w:val="0"/>
                <w:numId w:val="82"/>
              </w:numPr>
              <w:bidi/>
              <w:spacing w:after="160" w:line="259" w:lineRule="auto"/>
              <w:rPr>
                <w:rFonts w:ascii="Simplified Arabic" w:hAnsi="Simplified Arabic" w:cs="Simplified Arabic"/>
                <w:sz w:val="28"/>
                <w:szCs w:val="28"/>
                <w:rtl/>
              </w:rPr>
            </w:pPr>
            <w:r w:rsidRPr="00540D53">
              <w:rPr>
                <w:rFonts w:ascii="Simplified Arabic" w:hAnsi="Simplified Arabic" w:cs="Simplified Arabic" w:hint="cs"/>
                <w:sz w:val="28"/>
                <w:szCs w:val="28"/>
                <w:rtl/>
              </w:rPr>
              <w:t>طرح أسئلة حول كيفية التعامل مع الحالات الطارئة</w:t>
            </w:r>
          </w:p>
        </w:tc>
        <w:tc>
          <w:tcPr>
            <w:tcW w:w="850" w:type="dxa"/>
          </w:tcPr>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540D53"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tc>
        <w:tc>
          <w:tcPr>
            <w:tcW w:w="709" w:type="dxa"/>
          </w:tcPr>
          <w:p w:rsidR="001A711E" w:rsidRPr="00540D53" w:rsidRDefault="001A711E" w:rsidP="001A711E">
            <w:pPr>
              <w:bidi/>
              <w:spacing w:after="160" w:line="259" w:lineRule="auto"/>
              <w:rPr>
                <w:rFonts w:ascii="Simplified Arabic" w:hAnsi="Simplified Arabic" w:cs="Simplified Arabic"/>
                <w:sz w:val="28"/>
                <w:szCs w:val="28"/>
                <w:rtl/>
              </w:rPr>
            </w:pPr>
            <w:r>
              <w:rPr>
                <w:rFonts w:ascii="Simplified Arabic" w:hAnsi="Simplified Arabic" w:cs="Simplified Arabic" w:hint="cs"/>
                <w:sz w:val="28"/>
                <w:szCs w:val="28"/>
                <w:rtl/>
              </w:rPr>
              <w:t>+</w:t>
            </w:r>
          </w:p>
          <w:p w:rsidR="001A711E" w:rsidRPr="00540D53"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p>
        </w:tc>
        <w:tc>
          <w:tcPr>
            <w:tcW w:w="849" w:type="dxa"/>
          </w:tcPr>
          <w:p w:rsidR="001A711E" w:rsidRPr="00540D53" w:rsidRDefault="001A711E" w:rsidP="001A711E">
            <w:pPr>
              <w:bidi/>
              <w:spacing w:after="160" w:line="259" w:lineRule="auto"/>
              <w:rPr>
                <w:rFonts w:ascii="Simplified Arabic" w:hAnsi="Simplified Arabic" w:cs="Simplified Arabic"/>
                <w:sz w:val="28"/>
                <w:szCs w:val="28"/>
                <w:rtl/>
              </w:rPr>
            </w:pPr>
          </w:p>
          <w:p w:rsidR="001A711E" w:rsidRPr="00540D53" w:rsidRDefault="001A711E" w:rsidP="001A711E">
            <w:pPr>
              <w:bidi/>
              <w:spacing w:after="160" w:line="259" w:lineRule="auto"/>
              <w:rPr>
                <w:rFonts w:ascii="Simplified Arabic" w:hAnsi="Simplified Arabic" w:cs="Simplified Arabic"/>
                <w:sz w:val="28"/>
                <w:szCs w:val="28"/>
                <w:rtl/>
              </w:rPr>
            </w:pPr>
          </w:p>
        </w:tc>
      </w:tr>
    </w:tbl>
    <w:p w:rsidR="001A711E" w:rsidRPr="00C052AD" w:rsidRDefault="001A711E" w:rsidP="001A711E">
      <w:pPr>
        <w:bidi/>
        <w:jc w:val="both"/>
        <w:rPr>
          <w:rFonts w:ascii="Simplified Arabic" w:hAnsi="Simplified Arabic" w:cs="Simplified Arabic"/>
          <w:sz w:val="28"/>
          <w:szCs w:val="28"/>
          <w:rtl/>
        </w:rPr>
      </w:pPr>
      <w:r w:rsidRPr="00FB5CBD">
        <w:rPr>
          <w:rFonts w:ascii="Simplified Arabic" w:hAnsi="Simplified Arabic" w:cs="Simplified Arabic" w:hint="cs"/>
          <w:sz w:val="28"/>
          <w:szCs w:val="28"/>
          <w:rtl/>
        </w:rPr>
        <w:t>نلاحظ من خلال الجدول رقم (</w:t>
      </w:r>
      <w:r>
        <w:rPr>
          <w:rFonts w:ascii="Simplified Arabic" w:hAnsi="Simplified Arabic" w:cs="Simplified Arabic" w:hint="cs"/>
          <w:sz w:val="28"/>
          <w:szCs w:val="28"/>
          <w:rtl/>
        </w:rPr>
        <w:t>26</w:t>
      </w:r>
      <w:r w:rsidRPr="00FB5CBD">
        <w:rPr>
          <w:rFonts w:ascii="Simplified Arabic" w:hAnsi="Simplified Arabic" w:cs="Simplified Arabic" w:hint="cs"/>
          <w:sz w:val="28"/>
          <w:szCs w:val="28"/>
          <w:rtl/>
        </w:rPr>
        <w:t xml:space="preserve"> ) أن الحالة تحصل على درجة 18 وهي درجة متوسطة، مما يدل على وجود سلوكيات تشير إلى التصورات النفسية </w:t>
      </w:r>
    </w:p>
    <w:p w:rsidR="001A711E" w:rsidRPr="007976CA"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نتائج </w:t>
      </w:r>
      <w:r w:rsidRPr="007976CA">
        <w:rPr>
          <w:rFonts w:ascii="Simplified Arabic" w:hAnsi="Simplified Arabic" w:cs="Simplified Arabic" w:hint="cs"/>
          <w:b/>
          <w:bCs/>
          <w:sz w:val="28"/>
          <w:szCs w:val="28"/>
          <w:rtl/>
        </w:rPr>
        <w:t>تطبيق البرنامج العلاجي:</w:t>
      </w:r>
    </w:p>
    <w:p w:rsidR="001A711E" w:rsidRPr="00C052AD" w:rsidRDefault="001A711E" w:rsidP="00E46D58">
      <w:pPr>
        <w:pStyle w:val="Paragraphedeliste"/>
        <w:numPr>
          <w:ilvl w:val="0"/>
          <w:numId w:val="82"/>
        </w:numPr>
        <w:bidi/>
        <w:spacing w:after="160" w:line="259" w:lineRule="auto"/>
        <w:rPr>
          <w:rFonts w:ascii="Simplified Arabic" w:hAnsi="Simplified Arabic" w:cs="Simplified Arabic"/>
          <w:b/>
          <w:bCs/>
          <w:sz w:val="28"/>
          <w:szCs w:val="28"/>
          <w:rtl/>
        </w:rPr>
      </w:pPr>
      <w:r w:rsidRPr="00C052AD">
        <w:rPr>
          <w:rFonts w:ascii="Simplified Arabic" w:hAnsi="Simplified Arabic" w:cs="Simplified Arabic" w:hint="cs"/>
          <w:b/>
          <w:bCs/>
          <w:sz w:val="28"/>
          <w:szCs w:val="28"/>
          <w:rtl/>
        </w:rPr>
        <w:t>نتائج جلسة التربية العلاجية الفردية:</w:t>
      </w:r>
    </w:p>
    <w:p w:rsidR="001A711E" w:rsidRPr="00C052AD" w:rsidRDefault="001A711E" w:rsidP="001A711E">
      <w:pPr>
        <w:bidi/>
        <w:spacing w:line="360" w:lineRule="auto"/>
        <w:jc w:val="both"/>
        <w:rPr>
          <w:rFonts w:ascii="Simplified Arabic" w:hAnsi="Simplified Arabic" w:cs="Simplified Arabic"/>
          <w:sz w:val="28"/>
          <w:szCs w:val="28"/>
          <w:rtl/>
        </w:rPr>
      </w:pPr>
      <w:r w:rsidRPr="00C052AD">
        <w:rPr>
          <w:rFonts w:ascii="Simplified Arabic" w:hAnsi="Simplified Arabic" w:cs="Simplified Arabic" w:hint="cs"/>
          <w:sz w:val="28"/>
          <w:szCs w:val="28"/>
          <w:rtl/>
        </w:rPr>
        <w:lastRenderedPageBreak/>
        <w:t>عقدت الجلسة التمهيدية الأولى في مكتب الأخصائية النفسانية واستغرقت ثلاثين دقيقة، كان الهدف الأساسي من هذه الجلسة هو التعرف على الحالة بشكل أعمق وتوضيح خطوات البرنامج العلاجي، أهدافه، مدته وعدد جلساته.</w:t>
      </w:r>
    </w:p>
    <w:p w:rsidR="001A711E" w:rsidRPr="00C052AD" w:rsidRDefault="001A711E" w:rsidP="001A711E">
      <w:pPr>
        <w:bidi/>
        <w:spacing w:line="360" w:lineRule="auto"/>
        <w:jc w:val="both"/>
        <w:rPr>
          <w:rFonts w:ascii="Simplified Arabic" w:hAnsi="Simplified Arabic" w:cs="Simplified Arabic"/>
          <w:sz w:val="28"/>
          <w:szCs w:val="28"/>
          <w:rtl/>
        </w:rPr>
      </w:pPr>
      <w:r w:rsidRPr="00C052AD">
        <w:rPr>
          <w:rFonts w:ascii="Simplified Arabic" w:hAnsi="Simplified Arabic" w:cs="Simplified Arabic" w:hint="cs"/>
          <w:sz w:val="28"/>
          <w:szCs w:val="28"/>
          <w:rtl/>
        </w:rPr>
        <w:t>خلال الجلسة، قامت الأخصائية بشرح كافة تفاصيل البرنامج للحالة، بما في ذلك الأهداف العلاجية التي يسعى البرنامج لتحقيقها، والخطوات المتبعة في كل جلسة، والمدة الزمنية الإجمالية للبرنامج، الحالة أظهرت تفاعلا إيجابيا مع المعلومات المقدمة وأبدت احتياجا واضحا للمشاركة في البرنامج. هذا الاحتياج يعتبر مؤشرا جيدا على استعدادها للاستفادة من العلاج والتعاون مع الأخصائية لتحقيق الأهداف المرجوة.</w:t>
      </w:r>
    </w:p>
    <w:p w:rsidR="001A711E" w:rsidRPr="007976CA"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نتائج </w:t>
      </w:r>
      <w:r w:rsidRPr="007976CA">
        <w:rPr>
          <w:rFonts w:ascii="Simplified Arabic" w:hAnsi="Simplified Arabic" w:cs="Simplified Arabic" w:hint="cs"/>
          <w:b/>
          <w:bCs/>
          <w:sz w:val="28"/>
          <w:szCs w:val="28"/>
          <w:rtl/>
        </w:rPr>
        <w:t>جلسات</w:t>
      </w:r>
      <w:r>
        <w:rPr>
          <w:rFonts w:ascii="Simplified Arabic" w:hAnsi="Simplified Arabic" w:cs="Simplified Arabic" w:hint="cs"/>
          <w:b/>
          <w:bCs/>
          <w:sz w:val="28"/>
          <w:szCs w:val="28"/>
          <w:rtl/>
        </w:rPr>
        <w:t xml:space="preserve"> التربية العلاجية</w:t>
      </w:r>
      <w:r w:rsidRPr="007976CA">
        <w:rPr>
          <w:rFonts w:ascii="Simplified Arabic" w:hAnsi="Simplified Arabic" w:cs="Simplified Arabic" w:hint="cs"/>
          <w:b/>
          <w:bCs/>
          <w:sz w:val="28"/>
          <w:szCs w:val="28"/>
          <w:rtl/>
        </w:rPr>
        <w:t xml:space="preserve"> الجماعية: </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الأولى عبرت الحالة (الأب والأم) عن تجربتهما في تسيير مرض طفلهما، والصعوبات التي تواجههما حيث تمثلت في ال</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 xml:space="preserve">كل غير المنتظم لطفلهما وأحيانا </w:t>
      </w:r>
      <w:r>
        <w:rPr>
          <w:rFonts w:ascii="Simplified Arabic" w:hAnsi="Simplified Arabic" w:cs="Simplified Arabic" w:hint="cs"/>
          <w:sz w:val="28"/>
          <w:szCs w:val="28"/>
          <w:rtl/>
        </w:rPr>
        <w:t>رفض أخذ</w:t>
      </w:r>
      <w:r w:rsidRPr="007B0FD8">
        <w:rPr>
          <w:rFonts w:ascii="Simplified Arabic" w:hAnsi="Simplified Arabic" w:cs="Simplified Arabic" w:hint="cs"/>
          <w:sz w:val="28"/>
          <w:szCs w:val="28"/>
          <w:rtl/>
        </w:rPr>
        <w:t xml:space="preserve"> حقن الأنسولين، مما يسبب لهما قلق وتوتر خوفا من تعرضه لارتفاع أو انخفاض في نسبة السكر في الدم. القيام بشرح مختصر لتقنية الاسترخاء من </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جل سلامة صحتهما النفسية</w:t>
      </w:r>
      <w:r>
        <w:rPr>
          <w:rFonts w:ascii="Simplified Arabic" w:hAnsi="Simplified Arabic" w:cs="Simplified Arabic" w:hint="cs"/>
          <w:sz w:val="28"/>
          <w:szCs w:val="28"/>
          <w:rtl/>
        </w:rPr>
        <w:t>.</w:t>
      </w:r>
      <w:r w:rsidRPr="007B0FD8">
        <w:rPr>
          <w:rFonts w:ascii="Simplified Arabic" w:hAnsi="Simplified Arabic" w:cs="Simplified Arabic" w:hint="cs"/>
          <w:sz w:val="28"/>
          <w:szCs w:val="28"/>
          <w:rtl/>
        </w:rPr>
        <w:t xml:space="preserve"> </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الثانية</w:t>
      </w:r>
      <w:r>
        <w:rPr>
          <w:rFonts w:ascii="Simplified Arabic" w:hAnsi="Simplified Arabic" w:cs="Simplified Arabic" w:hint="cs"/>
          <w:sz w:val="28"/>
          <w:szCs w:val="28"/>
          <w:rtl/>
        </w:rPr>
        <w:t xml:space="preserve"> تم</w:t>
      </w:r>
      <w:r w:rsidRPr="007B0FD8">
        <w:rPr>
          <w:rFonts w:ascii="Simplified Arabic" w:hAnsi="Simplified Arabic" w:cs="Simplified Arabic" w:hint="cs"/>
          <w:sz w:val="28"/>
          <w:szCs w:val="28"/>
          <w:rtl/>
        </w:rPr>
        <w:t xml:space="preserve"> توضيح خطورة القلق والتوتر المستمر على الصحة الجسمية، كما تمكنت الحالة من معرفة خطوات التنفس البطني وخطوات الاسترخاء لجاكبسون ومحاولة التدرب عليها، حيث أبدت رأيها في هاتين التقنيتين على أنهما مريحان.</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الثالثة عبرت ال</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 xml:space="preserve">م عن احتياجاتها الشخصية " </w:t>
      </w:r>
      <w:r>
        <w:rPr>
          <w:rFonts w:ascii="Simplified Arabic" w:hAnsi="Simplified Arabic" w:cs="Simplified Arabic" w:hint="cs"/>
          <w:sz w:val="28"/>
          <w:szCs w:val="28"/>
          <w:rtl/>
        </w:rPr>
        <w:t>مرانيش نروح نبات عند ما يتلاقا مع ولاد خالاته وياكل حتى يطلعله</w:t>
      </w:r>
      <w:r w:rsidRPr="007B0FD8">
        <w:rPr>
          <w:rFonts w:ascii="Simplified Arabic" w:hAnsi="Simplified Arabic" w:cs="Simplified Arabic" w:hint="cs"/>
          <w:sz w:val="28"/>
          <w:szCs w:val="28"/>
          <w:rtl/>
        </w:rPr>
        <w:t>"، بينما ال</w:t>
      </w:r>
      <w:r>
        <w:rPr>
          <w:rFonts w:ascii="Simplified Arabic" w:hAnsi="Simplified Arabic" w:cs="Simplified Arabic" w:hint="cs"/>
          <w:sz w:val="28"/>
          <w:szCs w:val="28"/>
          <w:rtl/>
        </w:rPr>
        <w:t>أ</w:t>
      </w:r>
      <w:r w:rsidRPr="007B0FD8">
        <w:rPr>
          <w:rFonts w:ascii="Simplified Arabic" w:hAnsi="Simplified Arabic" w:cs="Simplified Arabic" w:hint="cs"/>
          <w:sz w:val="28"/>
          <w:szCs w:val="28"/>
          <w:rtl/>
        </w:rPr>
        <w:t xml:space="preserve">ب </w:t>
      </w:r>
      <w:r>
        <w:rPr>
          <w:rFonts w:ascii="Simplified Arabic" w:hAnsi="Simplified Arabic" w:cs="Simplified Arabic" w:hint="cs"/>
          <w:sz w:val="28"/>
          <w:szCs w:val="28"/>
          <w:rtl/>
        </w:rPr>
        <w:t>التزم بالصمت فقط طيلة الجلسة،</w:t>
      </w:r>
      <w:r w:rsidRPr="007B0FD8">
        <w:rPr>
          <w:rFonts w:ascii="Simplified Arabic" w:hAnsi="Simplified Arabic" w:cs="Simplified Arabic" w:hint="cs"/>
          <w:sz w:val="28"/>
          <w:szCs w:val="28"/>
          <w:rtl/>
        </w:rPr>
        <w:t xml:space="preserve"> تمكنت الحالة من التعبير عن مشاعر الضغط ومحاولة تقسيم مهام إدارة المرض فيما بينهما، إدراك الحالة </w:t>
      </w:r>
      <w:r w:rsidRPr="007B0FD8">
        <w:rPr>
          <w:rFonts w:ascii="Simplified Arabic" w:hAnsi="Simplified Arabic" w:cs="Simplified Arabic" w:hint="cs"/>
          <w:sz w:val="28"/>
          <w:szCs w:val="28"/>
          <w:rtl/>
        </w:rPr>
        <w:lastRenderedPageBreak/>
        <w:t>أن الأفكار السلبية تعمل على تثبيط العملية العلاجية وزيادة الضغط وبالتالي التخلص منها يكون من خلال مواجهتها والفهم الجيد لحالة الطفل، تكليف الآباء بواجب منزلي تمثل في ترك فرصة للطفل بالمراقبة الذاتية لنسبة السكر في الدم وتعليمه أخذ حقن الأنسولين.</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الرابعة تمت مناقشة الواجب المنزلي وكيف كانت نتيجته هذا من جهة، ومن جهة أخرى تم مناقشة مع الآباء كيفية تنمية الثقة بأنفسهم وذلك من خلال تقديم فيديو لحالات لها طفل يعاني من داء السكري لكنها متكيفة مع المرض وأهم نقطة أنها قدمت فرصة لطفلها في إدارة مرضه حتى تكون هناك استقلالية نوعا ما.</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الخامسة تمكنت الحالة من معرفة ماهية داء السكري، شرح أسبابه، أعراضه ومضاعفاته، حيث قامت الحالة بطرح بعض الأسئلة وهذا يدل على تجاوبها واهتمامها.</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في الجلسة السادسة تمكنت الحالة من معرفة النظام الغذائي واكتساب ثقافة المستهلك من خلال الاهتمام بقراءة الملصقات الغذائية، حيث كانت فرصة لطرح الأسئلة على أخصائية التغذية من حيث الكميات المسموحة وفي حالة شعور الطفل بالجوع ما بين الوجبات ما هو الغذاء الذي لا يعمل على ارتفاع نسبة السكر في الدم ونذكر منه ما يلي: أكل خضر طازجة، البيض والتفاح. كما تم القيام بنشاط مع الطفل عبارة عن تصنيف مواد غذائية إلى غذاء صحي وغذاء غير صحي</w:t>
      </w:r>
      <w:r>
        <w:rPr>
          <w:rFonts w:ascii="Simplified Arabic" w:hAnsi="Simplified Arabic" w:cs="Simplified Arabic" w:hint="cs"/>
          <w:sz w:val="28"/>
          <w:szCs w:val="28"/>
          <w:rtl/>
        </w:rPr>
        <w:t>.</w:t>
      </w:r>
    </w:p>
    <w:p w:rsidR="001A711E" w:rsidRPr="007B0FD8" w:rsidRDefault="001A711E" w:rsidP="00E46D58">
      <w:pPr>
        <w:numPr>
          <w:ilvl w:val="0"/>
          <w:numId w:val="83"/>
        </w:numPr>
        <w:bidi/>
        <w:spacing w:after="160" w:line="360" w:lineRule="auto"/>
        <w:jc w:val="both"/>
        <w:rPr>
          <w:rFonts w:ascii="Simplified Arabic" w:hAnsi="Simplified Arabic" w:cs="Simplified Arabic"/>
          <w:sz w:val="28"/>
          <w:szCs w:val="28"/>
        </w:rPr>
      </w:pPr>
      <w:r w:rsidRPr="007B0FD8">
        <w:rPr>
          <w:rFonts w:ascii="Simplified Arabic" w:hAnsi="Simplified Arabic" w:cs="Simplified Arabic" w:hint="cs"/>
          <w:sz w:val="28"/>
          <w:szCs w:val="28"/>
          <w:rtl/>
        </w:rPr>
        <w:t xml:space="preserve">في الجلسة السابعة والثامنة تمت مناقشة مع الآباء أعراض ارتفاع نسبة السكر في الدم بأسباب وبدون أسباب وكيف يتم تعديلها في حالة ما أصيب الطفل بها مع وجود الحموضة في البول أو دون وجود الحموضة، كما تمت مناقشة أعراض انخفاض نسبة السكر في الدم </w:t>
      </w:r>
      <w:r w:rsidRPr="007B0FD8">
        <w:rPr>
          <w:rFonts w:ascii="Simplified Arabic" w:hAnsi="Simplified Arabic" w:cs="Simplified Arabic" w:hint="cs"/>
          <w:sz w:val="28"/>
          <w:szCs w:val="28"/>
          <w:rtl/>
        </w:rPr>
        <w:lastRenderedPageBreak/>
        <w:t>وكيف يتم تعديلها لتجنب فقدان الوعي عند الطفل. فيما يخص جرعات الأنسولين قامت الممرضة بالإجابة على تساؤلات الحالة من أجل التأكد من الجرعات الصحيحة.</w:t>
      </w:r>
    </w:p>
    <w:p w:rsidR="001A711E" w:rsidRPr="00C34738" w:rsidRDefault="001A711E" w:rsidP="00C34738">
      <w:pPr>
        <w:numPr>
          <w:ilvl w:val="0"/>
          <w:numId w:val="83"/>
        </w:numPr>
        <w:bidi/>
        <w:spacing w:after="160" w:line="360" w:lineRule="auto"/>
        <w:jc w:val="both"/>
        <w:rPr>
          <w:rFonts w:ascii="Simplified Arabic" w:hAnsi="Simplified Arabic" w:cs="Simplified Arabic"/>
          <w:sz w:val="28"/>
          <w:szCs w:val="28"/>
          <w:rtl/>
        </w:rPr>
      </w:pPr>
      <w:r w:rsidRPr="007B0FD8">
        <w:rPr>
          <w:rFonts w:ascii="Simplified Arabic" w:hAnsi="Simplified Arabic" w:cs="Simplified Arabic" w:hint="cs"/>
          <w:sz w:val="28"/>
          <w:szCs w:val="28"/>
          <w:rtl/>
        </w:rPr>
        <w:t>في الجلسة التاسعة تمكنت الحالة من معرفة كيفية تكييف جرعات الانسولين في حالة ممارسة الطفل لنشاط رياضي، تم تقديم للطفل ملصقات من أجل التلويين ودفتر التلويين كتحفيز له، وأخيرا تم إعادة توزيع مقياس التصورات النفسية لآباء طفل السكري واستمارات لتقييم البرنامج من طرف الآباء.</w:t>
      </w:r>
    </w:p>
    <w:p w:rsidR="001A711E" w:rsidRDefault="001A711E" w:rsidP="001A711E">
      <w:pPr>
        <w:bidi/>
        <w:jc w:val="center"/>
        <w:rPr>
          <w:rFonts w:ascii="Simplified Arabic" w:hAnsi="Simplified Arabic" w:cs="Simplified Arabic"/>
          <w:sz w:val="28"/>
          <w:szCs w:val="28"/>
          <w:rtl/>
        </w:rPr>
      </w:pPr>
      <w:r w:rsidRPr="000B0F55">
        <w:rPr>
          <w:rFonts w:ascii="Simplified Arabic" w:hAnsi="Simplified Arabic" w:cs="Simplified Arabic" w:hint="cs"/>
          <w:b/>
          <w:bCs/>
          <w:sz w:val="28"/>
          <w:szCs w:val="28"/>
          <w:rtl/>
        </w:rPr>
        <w:t xml:space="preserve">جدول رقم( </w:t>
      </w:r>
      <w:r>
        <w:rPr>
          <w:rFonts w:ascii="Simplified Arabic" w:hAnsi="Simplified Arabic" w:cs="Simplified Arabic" w:hint="cs"/>
          <w:b/>
          <w:bCs/>
          <w:sz w:val="28"/>
          <w:szCs w:val="28"/>
          <w:rtl/>
        </w:rPr>
        <w:t>25</w:t>
      </w:r>
      <w:r w:rsidRPr="000B0F55">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نتائج القياس البعدي لمقياس التصورات النفسية لآباء طفل السكري </w:t>
      </w:r>
    </w:p>
    <w:tbl>
      <w:tblPr>
        <w:tblStyle w:val="Grilledutableau"/>
        <w:bidiVisual/>
        <w:tblW w:w="0" w:type="auto"/>
        <w:tblLook w:val="04A0" w:firstRow="1" w:lastRow="0" w:firstColumn="1" w:lastColumn="0" w:noHBand="0" w:noVBand="1"/>
      </w:tblPr>
      <w:tblGrid>
        <w:gridCol w:w="2642"/>
        <w:gridCol w:w="2642"/>
        <w:gridCol w:w="2642"/>
      </w:tblGrid>
      <w:tr w:rsidR="001A711E" w:rsidTr="001A711E">
        <w:tc>
          <w:tcPr>
            <w:tcW w:w="2642" w:type="dxa"/>
            <w:tcBorders>
              <w:top w:val="nil"/>
              <w:left w:val="nil"/>
            </w:tcBorders>
          </w:tcPr>
          <w:p w:rsidR="001A711E" w:rsidRDefault="001A711E" w:rsidP="001A711E">
            <w:pPr>
              <w:bidi/>
              <w:jc w:val="center"/>
              <w:rPr>
                <w:rFonts w:ascii="Simplified Arabic" w:hAnsi="Simplified Arabic" w:cs="Simplified Arabic"/>
                <w:sz w:val="28"/>
                <w:szCs w:val="28"/>
                <w:rtl/>
              </w:rPr>
            </w:pP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الأب</w:t>
            </w:r>
          </w:p>
        </w:tc>
      </w:tr>
      <w:tr w:rsidR="001A711E" w:rsidTr="001A711E">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الدرجة المتحصل عليها</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83</w:t>
            </w:r>
          </w:p>
        </w:tc>
        <w:tc>
          <w:tcPr>
            <w:tcW w:w="2642" w:type="dxa"/>
          </w:tcPr>
          <w:p w:rsidR="001A711E" w:rsidRDefault="001A711E" w:rsidP="001A711E">
            <w:pPr>
              <w:bidi/>
              <w:jc w:val="center"/>
              <w:rPr>
                <w:rFonts w:ascii="Simplified Arabic" w:hAnsi="Simplified Arabic" w:cs="Simplified Arabic"/>
                <w:sz w:val="28"/>
                <w:szCs w:val="28"/>
                <w:rtl/>
              </w:rPr>
            </w:pPr>
            <w:r>
              <w:rPr>
                <w:rFonts w:ascii="Simplified Arabic" w:hAnsi="Simplified Arabic" w:cs="Simplified Arabic" w:hint="cs"/>
                <w:sz w:val="28"/>
                <w:szCs w:val="28"/>
                <w:rtl/>
              </w:rPr>
              <w:t>85</w:t>
            </w:r>
          </w:p>
        </w:tc>
      </w:tr>
    </w:tbl>
    <w:p w:rsidR="00C34738" w:rsidRDefault="00C34738" w:rsidP="001A711E">
      <w:pPr>
        <w:bidi/>
        <w:jc w:val="both"/>
        <w:rPr>
          <w:rFonts w:ascii="Simplified Arabic" w:hAnsi="Simplified Arabic" w:cs="Simplified Arabic"/>
          <w:sz w:val="28"/>
          <w:szCs w:val="28"/>
          <w:rtl/>
        </w:rPr>
      </w:pPr>
    </w:p>
    <w:p w:rsidR="001A711E" w:rsidRDefault="001A711E" w:rsidP="00C34738">
      <w:pPr>
        <w:bidi/>
        <w:jc w:val="both"/>
        <w:rPr>
          <w:rFonts w:ascii="Simplified Arabic" w:hAnsi="Simplified Arabic" w:cs="Simplified Arabic"/>
          <w:sz w:val="28"/>
          <w:szCs w:val="28"/>
          <w:rtl/>
        </w:rPr>
      </w:pPr>
      <w:r w:rsidRPr="00251B99">
        <w:rPr>
          <w:rFonts w:ascii="Simplified Arabic" w:hAnsi="Simplified Arabic" w:cs="Simplified Arabic" w:hint="cs"/>
          <w:sz w:val="28"/>
          <w:szCs w:val="28"/>
          <w:rtl/>
        </w:rPr>
        <w:t xml:space="preserve">نلاحظ من خلال </w:t>
      </w:r>
      <w:r>
        <w:rPr>
          <w:rFonts w:ascii="Simplified Arabic" w:hAnsi="Simplified Arabic" w:cs="Simplified Arabic" w:hint="cs"/>
          <w:sz w:val="28"/>
          <w:szCs w:val="28"/>
          <w:rtl/>
        </w:rPr>
        <w:t xml:space="preserve">البيانات الواردة في </w:t>
      </w:r>
      <w:r w:rsidRPr="00251B99">
        <w:rPr>
          <w:rFonts w:ascii="Simplified Arabic" w:hAnsi="Simplified Arabic" w:cs="Simplified Arabic" w:hint="cs"/>
          <w:sz w:val="28"/>
          <w:szCs w:val="28"/>
          <w:rtl/>
        </w:rPr>
        <w:t>الجدول رقم (</w:t>
      </w:r>
      <w:r>
        <w:rPr>
          <w:rFonts w:ascii="Simplified Arabic" w:hAnsi="Simplified Arabic" w:cs="Simplified Arabic" w:hint="cs"/>
          <w:sz w:val="28"/>
          <w:szCs w:val="28"/>
          <w:rtl/>
        </w:rPr>
        <w:t>29</w:t>
      </w:r>
      <w:r w:rsidRPr="00251B99">
        <w:rPr>
          <w:rFonts w:ascii="Simplified Arabic" w:hAnsi="Simplified Arabic" w:cs="Simplified Arabic" w:hint="cs"/>
          <w:sz w:val="28"/>
          <w:szCs w:val="28"/>
          <w:rtl/>
        </w:rPr>
        <w:t xml:space="preserve"> ) أن</w:t>
      </w:r>
      <w:r>
        <w:rPr>
          <w:rFonts w:ascii="Simplified Arabic" w:hAnsi="Simplified Arabic" w:cs="Simplified Arabic" w:hint="cs"/>
          <w:sz w:val="28"/>
          <w:szCs w:val="28"/>
          <w:rtl/>
        </w:rPr>
        <w:t xml:space="preserve"> الأم </w:t>
      </w:r>
      <w:r w:rsidRPr="00251B99">
        <w:rPr>
          <w:rFonts w:ascii="Simplified Arabic" w:hAnsi="Simplified Arabic" w:cs="Simplified Arabic" w:hint="cs"/>
          <w:sz w:val="28"/>
          <w:szCs w:val="28"/>
          <w:rtl/>
        </w:rPr>
        <w:t xml:space="preserve">تحصلت على درجة </w:t>
      </w:r>
      <w:r>
        <w:rPr>
          <w:rFonts w:ascii="Simplified Arabic" w:hAnsi="Simplified Arabic" w:cs="Simplified Arabic" w:hint="cs"/>
          <w:sz w:val="28"/>
          <w:szCs w:val="28"/>
          <w:rtl/>
        </w:rPr>
        <w:t xml:space="preserve">83، </w:t>
      </w:r>
      <w:r w:rsidRPr="00251B99">
        <w:rPr>
          <w:rFonts w:ascii="Simplified Arabic" w:hAnsi="Simplified Arabic" w:cs="Simplified Arabic" w:hint="cs"/>
          <w:sz w:val="28"/>
          <w:szCs w:val="28"/>
          <w:rtl/>
        </w:rPr>
        <w:t xml:space="preserve">وهي </w:t>
      </w:r>
      <w:r>
        <w:rPr>
          <w:rFonts w:ascii="Simplified Arabic" w:hAnsi="Simplified Arabic" w:cs="Simplified Arabic" w:hint="cs"/>
          <w:sz w:val="28"/>
          <w:szCs w:val="28"/>
          <w:rtl/>
        </w:rPr>
        <w:t>درجة متوسطة، بينما تحصل الأب على درجة 85، وهي درجة متوسطة، مما ي</w:t>
      </w:r>
      <w:r w:rsidRPr="00251B99">
        <w:rPr>
          <w:rFonts w:ascii="Simplified Arabic" w:hAnsi="Simplified Arabic" w:cs="Simplified Arabic" w:hint="cs"/>
          <w:sz w:val="28"/>
          <w:szCs w:val="28"/>
          <w:rtl/>
        </w:rPr>
        <w:t>دل على وجود تصورات نفسية اتجاه طفله</w:t>
      </w:r>
      <w:r>
        <w:rPr>
          <w:rFonts w:ascii="Simplified Arabic" w:hAnsi="Simplified Arabic" w:cs="Simplified Arabic" w:hint="cs"/>
          <w:sz w:val="28"/>
          <w:szCs w:val="28"/>
          <w:rtl/>
        </w:rPr>
        <w:t>م</w:t>
      </w:r>
      <w:r w:rsidRPr="00251B99">
        <w:rPr>
          <w:rFonts w:ascii="Simplified Arabic" w:hAnsi="Simplified Arabic" w:cs="Simplified Arabic" w:hint="cs"/>
          <w:sz w:val="28"/>
          <w:szCs w:val="28"/>
          <w:rtl/>
        </w:rPr>
        <w:t>ا المصاب بالسكري</w:t>
      </w:r>
      <w:r>
        <w:rPr>
          <w:rFonts w:ascii="Simplified Arabic" w:hAnsi="Simplified Arabic" w:cs="Simplified Arabic" w:hint="cs"/>
          <w:sz w:val="28"/>
          <w:szCs w:val="28"/>
          <w:rtl/>
        </w:rPr>
        <w:t xml:space="preserve"> بمستوى متوسط.</w:t>
      </w:r>
      <w:r w:rsidRPr="00251B99">
        <w:rPr>
          <w:rFonts w:ascii="Simplified Arabic" w:hAnsi="Simplified Arabic" w:cs="Simplified Arabic" w:hint="cs"/>
          <w:sz w:val="28"/>
          <w:szCs w:val="28"/>
          <w:rtl/>
        </w:rPr>
        <w:t xml:space="preserve"> </w:t>
      </w:r>
    </w:p>
    <w:p w:rsidR="001A711E" w:rsidRDefault="001A711E" w:rsidP="001A711E">
      <w:pPr>
        <w:bidi/>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ملخص نتائج الدراسة العيادية الأساسية للحالة الرابعة: </w:t>
      </w:r>
    </w:p>
    <w:p w:rsidR="001A711E" w:rsidRPr="005A7EB3" w:rsidRDefault="001A711E" w:rsidP="001A711E">
      <w:pPr>
        <w:bidi/>
        <w:spacing w:line="360" w:lineRule="auto"/>
        <w:jc w:val="both"/>
        <w:rPr>
          <w:rFonts w:ascii="Simplified Arabic" w:hAnsi="Simplified Arabic" w:cs="Simplified Arabic"/>
          <w:sz w:val="28"/>
          <w:szCs w:val="28"/>
          <w:rtl/>
        </w:rPr>
      </w:pPr>
      <w:r w:rsidRPr="005A7EB3">
        <w:rPr>
          <w:rFonts w:ascii="Simplified Arabic" w:hAnsi="Simplified Arabic" w:cs="Simplified Arabic" w:hint="cs"/>
          <w:sz w:val="28"/>
          <w:szCs w:val="28"/>
          <w:rtl/>
        </w:rPr>
        <w:t>من خلال نتائج الحالة المستخلصة من المقابلة العيادية وشبكة الملاحظة ومقياس التصورات النفسية لآباء طفل السكري والبرنامج ال</w:t>
      </w:r>
      <w:r>
        <w:rPr>
          <w:rFonts w:ascii="Simplified Arabic" w:hAnsi="Simplified Arabic" w:cs="Simplified Arabic" w:hint="cs"/>
          <w:sz w:val="28"/>
          <w:szCs w:val="28"/>
          <w:rtl/>
        </w:rPr>
        <w:t>علاجي</w:t>
      </w:r>
      <w:r w:rsidRPr="005A7EB3">
        <w:rPr>
          <w:rFonts w:ascii="Simplified Arabic" w:hAnsi="Simplified Arabic" w:cs="Simplified Arabic" w:hint="cs"/>
          <w:sz w:val="28"/>
          <w:szCs w:val="28"/>
          <w:rtl/>
        </w:rPr>
        <w:t xml:space="preserve"> في إطار التربية العلاجية من خلال جلساته المطبقة على الآباء اتضح ما يلي:</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sidRPr="005A7EB3">
        <w:rPr>
          <w:rFonts w:ascii="Simplified Arabic" w:hAnsi="Simplified Arabic" w:cs="Simplified Arabic" w:hint="cs"/>
          <w:sz w:val="28"/>
          <w:szCs w:val="28"/>
          <w:rtl/>
        </w:rPr>
        <w:t>تحصلت الأم على درجة</w:t>
      </w:r>
      <w:r>
        <w:rPr>
          <w:rFonts w:ascii="Simplified Arabic" w:hAnsi="Simplified Arabic" w:cs="Simplified Arabic" w:hint="cs"/>
          <w:sz w:val="28"/>
          <w:szCs w:val="28"/>
          <w:rtl/>
        </w:rPr>
        <w:t xml:space="preserve"> 128</w:t>
      </w:r>
      <w:r w:rsidRPr="005A7EB3">
        <w:rPr>
          <w:rFonts w:ascii="Simplified Arabic" w:hAnsi="Simplified Arabic" w:cs="Simplified Arabic" w:hint="cs"/>
          <w:sz w:val="28"/>
          <w:szCs w:val="28"/>
          <w:rtl/>
        </w:rPr>
        <w:t xml:space="preserve"> والأب على درجة </w:t>
      </w:r>
      <w:r>
        <w:rPr>
          <w:rFonts w:ascii="Simplified Arabic" w:hAnsi="Simplified Arabic" w:cs="Simplified Arabic" w:hint="cs"/>
          <w:sz w:val="28"/>
          <w:szCs w:val="28"/>
          <w:rtl/>
        </w:rPr>
        <w:t xml:space="preserve">126 </w:t>
      </w:r>
      <w:r w:rsidRPr="005A7EB3">
        <w:rPr>
          <w:rFonts w:ascii="Simplified Arabic" w:hAnsi="Simplified Arabic" w:cs="Simplified Arabic" w:hint="cs"/>
          <w:sz w:val="28"/>
          <w:szCs w:val="28"/>
          <w:rtl/>
        </w:rPr>
        <w:t xml:space="preserve">على مقياس التصورات النفسية لآباء طفل السكري (القياس القبلي) ودرجة </w:t>
      </w:r>
      <w:r>
        <w:rPr>
          <w:rFonts w:ascii="Simplified Arabic" w:hAnsi="Simplified Arabic" w:cs="Simplified Arabic" w:hint="cs"/>
          <w:sz w:val="28"/>
          <w:szCs w:val="28"/>
          <w:rtl/>
        </w:rPr>
        <w:t xml:space="preserve">18 </w:t>
      </w:r>
      <w:r w:rsidRPr="005A7EB3">
        <w:rPr>
          <w:rFonts w:ascii="Simplified Arabic" w:hAnsi="Simplified Arabic" w:cs="Simplified Arabic" w:hint="cs"/>
          <w:sz w:val="28"/>
          <w:szCs w:val="28"/>
          <w:rtl/>
        </w:rPr>
        <w:t>على شبكة الملاحظة، وبعد تطبيق البرنامج ال</w:t>
      </w:r>
      <w:r>
        <w:rPr>
          <w:rFonts w:ascii="Simplified Arabic" w:hAnsi="Simplified Arabic" w:cs="Simplified Arabic" w:hint="cs"/>
          <w:sz w:val="28"/>
          <w:szCs w:val="28"/>
          <w:rtl/>
        </w:rPr>
        <w:t>علاجي</w:t>
      </w:r>
      <w:r w:rsidRPr="005A7EB3">
        <w:rPr>
          <w:rFonts w:ascii="Simplified Arabic" w:hAnsi="Simplified Arabic" w:cs="Simplified Arabic" w:hint="cs"/>
          <w:sz w:val="28"/>
          <w:szCs w:val="28"/>
          <w:rtl/>
        </w:rPr>
        <w:t xml:space="preserve"> تحصلت الام في مقياس التصورات النفسية على </w:t>
      </w:r>
      <w:r>
        <w:rPr>
          <w:rFonts w:ascii="Simplified Arabic" w:hAnsi="Simplified Arabic" w:cs="Simplified Arabic" w:hint="cs"/>
          <w:sz w:val="28"/>
          <w:szCs w:val="28"/>
          <w:rtl/>
        </w:rPr>
        <w:t xml:space="preserve">83 </w:t>
      </w:r>
      <w:r w:rsidRPr="005A7EB3">
        <w:rPr>
          <w:rFonts w:ascii="Simplified Arabic" w:hAnsi="Simplified Arabic" w:cs="Simplified Arabic" w:hint="cs"/>
          <w:sz w:val="28"/>
          <w:szCs w:val="28"/>
          <w:rtl/>
        </w:rPr>
        <w:t>والأب على</w:t>
      </w:r>
      <w:r>
        <w:rPr>
          <w:rFonts w:ascii="Simplified Arabic" w:hAnsi="Simplified Arabic" w:cs="Simplified Arabic" w:hint="cs"/>
          <w:sz w:val="28"/>
          <w:szCs w:val="28"/>
          <w:rtl/>
        </w:rPr>
        <w:t xml:space="preserve"> 85</w:t>
      </w:r>
      <w:r w:rsidRPr="005A7EB3">
        <w:rPr>
          <w:rFonts w:ascii="Simplified Arabic" w:hAnsi="Simplified Arabic" w:cs="Simplified Arabic" w:hint="cs"/>
          <w:sz w:val="28"/>
          <w:szCs w:val="28"/>
          <w:rtl/>
        </w:rPr>
        <w:t xml:space="preserve">، مما يدل على </w:t>
      </w:r>
      <w:r w:rsidRPr="005A7EB3">
        <w:rPr>
          <w:rFonts w:ascii="Simplified Arabic" w:hAnsi="Simplified Arabic" w:cs="Simplified Arabic" w:hint="cs"/>
          <w:sz w:val="28"/>
          <w:szCs w:val="28"/>
          <w:rtl/>
        </w:rPr>
        <w:lastRenderedPageBreak/>
        <w:t>انخفاض واضح وتغير السلوكيات الدالة على التصورات النفسية قبل وبعد تطبيق البرنامج ا</w:t>
      </w:r>
      <w:r>
        <w:rPr>
          <w:rFonts w:ascii="Simplified Arabic" w:hAnsi="Simplified Arabic" w:cs="Simplified Arabic" w:hint="cs"/>
          <w:sz w:val="28"/>
          <w:szCs w:val="28"/>
          <w:rtl/>
        </w:rPr>
        <w:t>لعلاجي</w:t>
      </w:r>
      <w:r w:rsidRPr="005A7EB3">
        <w:rPr>
          <w:rFonts w:ascii="Simplified Arabic" w:hAnsi="Simplified Arabic" w:cs="Simplified Arabic" w:hint="cs"/>
          <w:sz w:val="28"/>
          <w:szCs w:val="28"/>
          <w:rtl/>
        </w:rPr>
        <w:t>.</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واجهت الحالة تحديات كبيرة بدءا من فترة الحمل التي كانت مليئة بالقلق والتوتر لدى الأم بسبب صحة الأم من جهة، ومن جهة أخرى، الخوف من عدم القدرة على تحمل مسؤولية الطفل. أحدث تشخيص الطفل بداء السكري صدمة كبيرة للوالدين خاصة ما مر به من أحداث قبل اكتشاف المرض. كما واجه الوالدان صعوبة كبيرة في تقبل مرض الطفل والتكيف مع النظام الجديد الذي يفرضه داء السكري خاصة أن الطفل كان يرفض أخذ حقن الأنسولين ولا يلتزم بالنظام الغذائي، إضافة إلى ذلك، أشار الأب إلى أن الطفل كان يتسلل ليأكل خفية "..يخونلي من الحانوت وياكل.." بعد التشخيص، زاد اهتمام الوالدين بالطفل لكنهما واجها تحديات كبيرة في التحكم في سلوكياته وضبطها مما أرهقهما نفسيا وجسميا.</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تم تقديم دعم شامل لوالدي الطفل المصاب بداء السكري من خلال جلسات البرنامج العلاجي بهدف تعزيز قدرتهما على إدارة مرض طفلهما وتقليل التوتر والقلق الناتج عن ذلك. حيث ساعد البرنامج التدريبي الوالدان في التعبير عن الصعوبات التي تواجههما مع طفلهما هذا ما سبب لهما قلقا كبيرا. ومن جهة أخرى ساعدت تقنيتي الاسترخاء والتنفس البطني في التخفيف من القلق للحفاظ على صحتهما النفسية. عبرت الأم عن احتياجاتها الشخصية بينما بقي الأب صامتا. اكتسب الوالدان معلومات أكثر عن داء السكري مما عزز اهتمامهما وتجاوبهما.</w:t>
      </w:r>
    </w:p>
    <w:p w:rsidR="001A711E" w:rsidRDefault="001A711E" w:rsidP="00E46D58">
      <w:pPr>
        <w:numPr>
          <w:ilvl w:val="0"/>
          <w:numId w:val="82"/>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يمكننا القوق أن البرنامج العلاجي ساعد والدي الطفل السكري في تحسين التصورات </w:t>
      </w:r>
    </w:p>
    <w:p w:rsidR="001A711E" w:rsidRPr="0064127F" w:rsidRDefault="001A711E" w:rsidP="001A711E">
      <w:pPr>
        <w:bidi/>
        <w:spacing w:line="36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النفسية.</w:t>
      </w:r>
    </w:p>
    <w:p w:rsidR="001A711E" w:rsidRDefault="001A711E" w:rsidP="001A711E">
      <w:pPr>
        <w:bidi/>
        <w:jc w:val="both"/>
        <w:rPr>
          <w:rFonts w:ascii="Simplified Arabic" w:hAnsi="Simplified Arabic" w:cs="Simplified Arabic"/>
          <w:b/>
          <w:bCs/>
          <w:sz w:val="28"/>
          <w:szCs w:val="28"/>
          <w:rtl/>
        </w:rPr>
      </w:pPr>
    </w:p>
    <w:p w:rsidR="001A711E" w:rsidRDefault="001A711E" w:rsidP="001A711E">
      <w:pPr>
        <w:bidi/>
        <w:jc w:val="both"/>
        <w:rPr>
          <w:rFonts w:ascii="Simplified Arabic" w:hAnsi="Simplified Arabic" w:cs="Simplified Arabic"/>
          <w:b/>
          <w:bCs/>
          <w:sz w:val="28"/>
          <w:szCs w:val="28"/>
          <w:rtl/>
        </w:rPr>
      </w:pPr>
    </w:p>
    <w:p w:rsidR="001A711E" w:rsidRDefault="001A711E" w:rsidP="001A711E">
      <w:pPr>
        <w:bidi/>
        <w:jc w:val="both"/>
        <w:rPr>
          <w:rFonts w:ascii="Simplified Arabic" w:hAnsi="Simplified Arabic" w:cs="Simplified Arabic"/>
          <w:b/>
          <w:bCs/>
          <w:sz w:val="28"/>
          <w:szCs w:val="28"/>
          <w:rtl/>
        </w:rPr>
      </w:pPr>
    </w:p>
    <w:p w:rsidR="001A711E" w:rsidRDefault="001A711E" w:rsidP="001A711E">
      <w:pPr>
        <w:bidi/>
        <w:jc w:val="both"/>
        <w:rPr>
          <w:rFonts w:ascii="Simplified Arabic" w:hAnsi="Simplified Arabic" w:cs="Simplified Arabic"/>
          <w:b/>
          <w:bCs/>
          <w:sz w:val="28"/>
          <w:szCs w:val="28"/>
          <w:rtl/>
        </w:rPr>
      </w:pPr>
    </w:p>
    <w:p w:rsidR="001A711E" w:rsidRDefault="001A711E" w:rsidP="001A711E">
      <w:pPr>
        <w:bidi/>
        <w:jc w:val="both"/>
        <w:rPr>
          <w:rFonts w:ascii="Simplified Arabic" w:hAnsi="Simplified Arabic" w:cs="Simplified Arabic"/>
          <w:b/>
          <w:bCs/>
          <w:sz w:val="28"/>
          <w:szCs w:val="28"/>
          <w:rtl/>
        </w:rPr>
      </w:pPr>
      <w:r w:rsidRPr="00380D02">
        <w:rPr>
          <w:rFonts w:ascii="Simplified Arabic" w:hAnsi="Simplified Arabic" w:cs="Simplified Arabic" w:hint="cs"/>
          <w:b/>
          <w:bCs/>
          <w:sz w:val="28"/>
          <w:szCs w:val="28"/>
          <w:rtl/>
        </w:rPr>
        <w:t xml:space="preserve">نتائج القياس التتبعي للحالات: </w:t>
      </w:r>
    </w:p>
    <w:p w:rsidR="001A711E" w:rsidRPr="00380D02" w:rsidRDefault="001A711E" w:rsidP="00C34738">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الجدول رقم ( 26): يوضح الفرق بين نتائج القياس القبلي، البعدي والتتبعي:</w:t>
      </w:r>
    </w:p>
    <w:tbl>
      <w:tblPr>
        <w:tblStyle w:val="TableauGrille4-Accentuation51"/>
        <w:bidiVisual/>
        <w:tblW w:w="0" w:type="auto"/>
        <w:jc w:val="center"/>
        <w:tblLook w:val="04A0" w:firstRow="1" w:lastRow="0" w:firstColumn="1" w:lastColumn="0" w:noHBand="0" w:noVBand="1"/>
      </w:tblPr>
      <w:tblGrid>
        <w:gridCol w:w="1585"/>
        <w:gridCol w:w="1585"/>
        <w:gridCol w:w="1585"/>
        <w:gridCol w:w="1585"/>
        <w:gridCol w:w="1586"/>
      </w:tblGrid>
      <w:tr w:rsidR="001A711E" w:rsidTr="00C347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5" w:type="dxa"/>
          </w:tcPr>
          <w:p w:rsidR="001A711E" w:rsidRDefault="001A711E" w:rsidP="001A711E">
            <w:pPr>
              <w:bidi/>
              <w:jc w:val="both"/>
              <w:rPr>
                <w:rFonts w:ascii="Simplified Arabic" w:hAnsi="Simplified Arabic" w:cs="Simplified Arabic"/>
                <w:sz w:val="28"/>
                <w:szCs w:val="28"/>
                <w:rtl/>
              </w:rPr>
            </w:pPr>
          </w:p>
        </w:tc>
        <w:tc>
          <w:tcPr>
            <w:tcW w:w="1585" w:type="dxa"/>
          </w:tcPr>
          <w:p w:rsidR="001A711E" w:rsidRPr="000651D3" w:rsidRDefault="001A711E" w:rsidP="001A711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0651D3">
              <w:rPr>
                <w:rFonts w:ascii="Simplified Arabic" w:hAnsi="Simplified Arabic" w:cs="Simplified Arabic" w:hint="cs"/>
                <w:b w:val="0"/>
                <w:bCs w:val="0"/>
                <w:sz w:val="28"/>
                <w:szCs w:val="28"/>
                <w:rtl/>
              </w:rPr>
              <w:t>الحالات</w:t>
            </w:r>
          </w:p>
        </w:tc>
        <w:tc>
          <w:tcPr>
            <w:tcW w:w="1585" w:type="dxa"/>
          </w:tcPr>
          <w:p w:rsidR="001A711E" w:rsidRPr="000651D3" w:rsidRDefault="001A711E" w:rsidP="001A711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0651D3">
              <w:rPr>
                <w:rFonts w:ascii="Simplified Arabic" w:hAnsi="Simplified Arabic" w:cs="Simplified Arabic" w:hint="cs"/>
                <w:b w:val="0"/>
                <w:bCs w:val="0"/>
                <w:sz w:val="28"/>
                <w:szCs w:val="28"/>
                <w:rtl/>
              </w:rPr>
              <w:t>القياس القبلي</w:t>
            </w:r>
          </w:p>
        </w:tc>
        <w:tc>
          <w:tcPr>
            <w:tcW w:w="1585" w:type="dxa"/>
          </w:tcPr>
          <w:p w:rsidR="001A711E" w:rsidRPr="000651D3" w:rsidRDefault="001A711E" w:rsidP="001A711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0651D3">
              <w:rPr>
                <w:rFonts w:ascii="Simplified Arabic" w:hAnsi="Simplified Arabic" w:cs="Simplified Arabic" w:hint="cs"/>
                <w:b w:val="0"/>
                <w:bCs w:val="0"/>
                <w:sz w:val="28"/>
                <w:szCs w:val="28"/>
                <w:rtl/>
              </w:rPr>
              <w:t>القياس البعدي</w:t>
            </w:r>
          </w:p>
        </w:tc>
        <w:tc>
          <w:tcPr>
            <w:tcW w:w="1586" w:type="dxa"/>
          </w:tcPr>
          <w:p w:rsidR="001A711E" w:rsidRPr="000651D3" w:rsidRDefault="001A711E" w:rsidP="001A711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rtl/>
              </w:rPr>
            </w:pPr>
            <w:r w:rsidRPr="000651D3">
              <w:rPr>
                <w:rFonts w:ascii="Simplified Arabic" w:hAnsi="Simplified Arabic" w:cs="Simplified Arabic" w:hint="cs"/>
                <w:b w:val="0"/>
                <w:bCs w:val="0"/>
                <w:sz w:val="28"/>
                <w:szCs w:val="28"/>
                <w:rtl/>
              </w:rPr>
              <w:t>القياس التتبعي</w:t>
            </w:r>
          </w:p>
        </w:tc>
      </w:tr>
      <w:tr w:rsidR="001A711E" w:rsidTr="00C3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Pr>
          <w:p w:rsidR="001A711E" w:rsidRPr="000651D3" w:rsidRDefault="001A711E" w:rsidP="001A711E">
            <w:pPr>
              <w:bidi/>
              <w:jc w:val="center"/>
              <w:rPr>
                <w:rFonts w:ascii="Simplified Arabic" w:hAnsi="Simplified Arabic" w:cs="Simplified Arabic"/>
                <w:b w:val="0"/>
                <w:bCs w:val="0"/>
                <w:sz w:val="28"/>
                <w:szCs w:val="28"/>
                <w:rtl/>
              </w:rPr>
            </w:pPr>
            <w:r w:rsidRPr="000651D3">
              <w:rPr>
                <w:rFonts w:ascii="Simplified Arabic" w:hAnsi="Simplified Arabic" w:cs="Simplified Arabic" w:hint="cs"/>
                <w:b w:val="0"/>
                <w:bCs w:val="0"/>
                <w:sz w:val="28"/>
                <w:szCs w:val="28"/>
                <w:rtl/>
              </w:rPr>
              <w:t>الحالة الأولى</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99</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73</w:t>
            </w:r>
          </w:p>
        </w:tc>
        <w:tc>
          <w:tcPr>
            <w:tcW w:w="1586"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72</w:t>
            </w:r>
          </w:p>
        </w:tc>
      </w:tr>
      <w:tr w:rsidR="001A711E" w:rsidTr="00C34738">
        <w:trPr>
          <w:jc w:val="center"/>
        </w:trPr>
        <w:tc>
          <w:tcPr>
            <w:cnfStyle w:val="001000000000" w:firstRow="0" w:lastRow="0" w:firstColumn="1" w:lastColumn="0" w:oddVBand="0" w:evenVBand="0" w:oddHBand="0" w:evenHBand="0" w:firstRowFirstColumn="0" w:firstRowLastColumn="0" w:lastRowFirstColumn="0" w:lastRowLastColumn="0"/>
            <w:tcW w:w="1585" w:type="dxa"/>
            <w:vMerge/>
          </w:tcPr>
          <w:p w:rsidR="001A711E" w:rsidRPr="000651D3" w:rsidRDefault="001A711E" w:rsidP="001A711E">
            <w:pPr>
              <w:bidi/>
              <w:jc w:val="center"/>
              <w:rPr>
                <w:rFonts w:ascii="Simplified Arabic" w:hAnsi="Simplified Arabic" w:cs="Simplified Arabic"/>
                <w:b w:val="0"/>
                <w:bCs w:val="0"/>
                <w:sz w:val="28"/>
                <w:szCs w:val="28"/>
                <w:rtl/>
              </w:rPr>
            </w:pP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الأب</w:t>
            </w: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112</w:t>
            </w: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82</w:t>
            </w:r>
          </w:p>
        </w:tc>
        <w:tc>
          <w:tcPr>
            <w:tcW w:w="1586"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79</w:t>
            </w:r>
          </w:p>
        </w:tc>
      </w:tr>
      <w:tr w:rsidR="001A711E" w:rsidTr="00C3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Pr>
          <w:p w:rsidR="001A711E" w:rsidRPr="000651D3" w:rsidRDefault="001A711E" w:rsidP="001A711E">
            <w:pPr>
              <w:bidi/>
              <w:jc w:val="center"/>
              <w:rPr>
                <w:rFonts w:ascii="Simplified Arabic" w:hAnsi="Simplified Arabic" w:cs="Simplified Arabic"/>
                <w:b w:val="0"/>
                <w:bCs w:val="0"/>
                <w:sz w:val="28"/>
                <w:szCs w:val="28"/>
                <w:rtl/>
              </w:rPr>
            </w:pPr>
            <w:r w:rsidRPr="000651D3">
              <w:rPr>
                <w:rFonts w:ascii="Simplified Arabic" w:hAnsi="Simplified Arabic" w:cs="Simplified Arabic" w:hint="cs"/>
                <w:b w:val="0"/>
                <w:bCs w:val="0"/>
                <w:sz w:val="28"/>
                <w:szCs w:val="28"/>
                <w:rtl/>
              </w:rPr>
              <w:t>الحالة الثانية</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106</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73</w:t>
            </w:r>
          </w:p>
        </w:tc>
        <w:tc>
          <w:tcPr>
            <w:tcW w:w="1586"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70</w:t>
            </w:r>
          </w:p>
        </w:tc>
      </w:tr>
      <w:tr w:rsidR="001A711E" w:rsidTr="00C34738">
        <w:trPr>
          <w:jc w:val="center"/>
        </w:trPr>
        <w:tc>
          <w:tcPr>
            <w:cnfStyle w:val="001000000000" w:firstRow="0" w:lastRow="0" w:firstColumn="1" w:lastColumn="0" w:oddVBand="0" w:evenVBand="0" w:oddHBand="0" w:evenHBand="0" w:firstRowFirstColumn="0" w:firstRowLastColumn="0" w:lastRowFirstColumn="0" w:lastRowLastColumn="0"/>
            <w:tcW w:w="1585" w:type="dxa"/>
            <w:vMerge/>
          </w:tcPr>
          <w:p w:rsidR="001A711E" w:rsidRPr="000651D3" w:rsidRDefault="001A711E" w:rsidP="001A711E">
            <w:pPr>
              <w:bidi/>
              <w:jc w:val="center"/>
              <w:rPr>
                <w:rFonts w:ascii="Simplified Arabic" w:hAnsi="Simplified Arabic" w:cs="Simplified Arabic"/>
                <w:b w:val="0"/>
                <w:bCs w:val="0"/>
                <w:sz w:val="28"/>
                <w:szCs w:val="28"/>
                <w:rtl/>
              </w:rPr>
            </w:pP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الأب</w:t>
            </w: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120</w:t>
            </w: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78</w:t>
            </w:r>
          </w:p>
        </w:tc>
        <w:tc>
          <w:tcPr>
            <w:tcW w:w="1586"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75</w:t>
            </w:r>
          </w:p>
        </w:tc>
      </w:tr>
      <w:tr w:rsidR="001A711E" w:rsidTr="00C3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Pr>
          <w:p w:rsidR="001A711E" w:rsidRPr="000651D3" w:rsidRDefault="001A711E" w:rsidP="001A711E">
            <w:pPr>
              <w:bidi/>
              <w:jc w:val="center"/>
              <w:rPr>
                <w:rFonts w:ascii="Simplified Arabic" w:hAnsi="Simplified Arabic" w:cs="Simplified Arabic"/>
                <w:b w:val="0"/>
                <w:bCs w:val="0"/>
                <w:sz w:val="28"/>
                <w:szCs w:val="28"/>
                <w:rtl/>
              </w:rPr>
            </w:pPr>
            <w:r w:rsidRPr="000651D3">
              <w:rPr>
                <w:rFonts w:ascii="Simplified Arabic" w:hAnsi="Simplified Arabic" w:cs="Simplified Arabic" w:hint="cs"/>
                <w:b w:val="0"/>
                <w:bCs w:val="0"/>
                <w:sz w:val="28"/>
                <w:szCs w:val="28"/>
                <w:rtl/>
              </w:rPr>
              <w:t>الحالة الثالثة</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131</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82</w:t>
            </w:r>
          </w:p>
        </w:tc>
        <w:tc>
          <w:tcPr>
            <w:tcW w:w="1586"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80</w:t>
            </w:r>
          </w:p>
        </w:tc>
      </w:tr>
      <w:tr w:rsidR="001A711E" w:rsidTr="00C34738">
        <w:trPr>
          <w:jc w:val="center"/>
        </w:trPr>
        <w:tc>
          <w:tcPr>
            <w:cnfStyle w:val="001000000000" w:firstRow="0" w:lastRow="0" w:firstColumn="1" w:lastColumn="0" w:oddVBand="0" w:evenVBand="0" w:oddHBand="0" w:evenHBand="0" w:firstRowFirstColumn="0" w:firstRowLastColumn="0" w:lastRowFirstColumn="0" w:lastRowLastColumn="0"/>
            <w:tcW w:w="1585" w:type="dxa"/>
            <w:vMerge/>
          </w:tcPr>
          <w:p w:rsidR="001A711E" w:rsidRPr="000651D3" w:rsidRDefault="001A711E" w:rsidP="001A711E">
            <w:pPr>
              <w:bidi/>
              <w:jc w:val="center"/>
              <w:rPr>
                <w:rFonts w:ascii="Simplified Arabic" w:hAnsi="Simplified Arabic" w:cs="Simplified Arabic"/>
                <w:b w:val="0"/>
                <w:bCs w:val="0"/>
                <w:sz w:val="28"/>
                <w:szCs w:val="28"/>
                <w:rtl/>
              </w:rPr>
            </w:pP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الأب</w:t>
            </w: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126</w:t>
            </w: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78</w:t>
            </w:r>
          </w:p>
        </w:tc>
        <w:tc>
          <w:tcPr>
            <w:tcW w:w="1586"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74</w:t>
            </w:r>
          </w:p>
        </w:tc>
      </w:tr>
      <w:tr w:rsidR="001A711E" w:rsidTr="00C347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5" w:type="dxa"/>
            <w:vMerge w:val="restart"/>
          </w:tcPr>
          <w:p w:rsidR="001A711E" w:rsidRPr="000651D3" w:rsidRDefault="001A711E" w:rsidP="001A711E">
            <w:pPr>
              <w:bidi/>
              <w:jc w:val="center"/>
              <w:rPr>
                <w:rFonts w:ascii="Simplified Arabic" w:hAnsi="Simplified Arabic" w:cs="Simplified Arabic"/>
                <w:b w:val="0"/>
                <w:bCs w:val="0"/>
                <w:sz w:val="28"/>
                <w:szCs w:val="28"/>
                <w:rtl/>
              </w:rPr>
            </w:pPr>
            <w:r w:rsidRPr="000651D3">
              <w:rPr>
                <w:rFonts w:ascii="Simplified Arabic" w:hAnsi="Simplified Arabic" w:cs="Simplified Arabic" w:hint="cs"/>
                <w:b w:val="0"/>
                <w:bCs w:val="0"/>
                <w:sz w:val="28"/>
                <w:szCs w:val="28"/>
                <w:rtl/>
              </w:rPr>
              <w:t>الحالة الرابعة</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الأم</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128</w:t>
            </w:r>
          </w:p>
        </w:tc>
        <w:tc>
          <w:tcPr>
            <w:tcW w:w="1585" w:type="dxa"/>
          </w:tcPr>
          <w:p w:rsidR="001A711E"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83</w:t>
            </w:r>
          </w:p>
        </w:tc>
        <w:tc>
          <w:tcPr>
            <w:tcW w:w="1586" w:type="dxa"/>
            <w:vMerge w:val="restart"/>
          </w:tcPr>
          <w:p w:rsidR="001A711E" w:rsidRPr="000651D3" w:rsidRDefault="001A711E" w:rsidP="001A711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لم يتم إجراء القياس مع الحالة</w:t>
            </w:r>
          </w:p>
        </w:tc>
      </w:tr>
      <w:tr w:rsidR="001A711E" w:rsidTr="00C34738">
        <w:trPr>
          <w:jc w:val="center"/>
        </w:trPr>
        <w:tc>
          <w:tcPr>
            <w:cnfStyle w:val="001000000000" w:firstRow="0" w:lastRow="0" w:firstColumn="1" w:lastColumn="0" w:oddVBand="0" w:evenVBand="0" w:oddHBand="0" w:evenHBand="0" w:firstRowFirstColumn="0" w:firstRowLastColumn="0" w:lastRowFirstColumn="0" w:lastRowLastColumn="0"/>
            <w:tcW w:w="1585" w:type="dxa"/>
            <w:vMerge/>
          </w:tcPr>
          <w:p w:rsidR="001A711E" w:rsidRDefault="001A711E" w:rsidP="001A711E">
            <w:pPr>
              <w:bidi/>
              <w:jc w:val="both"/>
              <w:rPr>
                <w:rFonts w:ascii="Simplified Arabic" w:hAnsi="Simplified Arabic" w:cs="Simplified Arabic"/>
                <w:sz w:val="28"/>
                <w:szCs w:val="28"/>
                <w:rtl/>
              </w:rPr>
            </w:pP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الأب</w:t>
            </w: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126</w:t>
            </w:r>
          </w:p>
        </w:tc>
        <w:tc>
          <w:tcPr>
            <w:tcW w:w="1585" w:type="dxa"/>
          </w:tcPr>
          <w:p w:rsidR="001A711E" w:rsidRDefault="001A711E" w:rsidP="001A711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Pr>
                <w:rFonts w:ascii="Simplified Arabic" w:hAnsi="Simplified Arabic" w:cs="Simplified Arabic" w:hint="cs"/>
                <w:sz w:val="28"/>
                <w:szCs w:val="28"/>
                <w:rtl/>
              </w:rPr>
              <w:t>85</w:t>
            </w:r>
          </w:p>
        </w:tc>
        <w:tc>
          <w:tcPr>
            <w:tcW w:w="1586" w:type="dxa"/>
            <w:vMerge/>
          </w:tcPr>
          <w:p w:rsidR="001A711E" w:rsidRDefault="001A711E" w:rsidP="001A711E">
            <w:pPr>
              <w:bidi/>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bl>
    <w:p w:rsidR="001A711E" w:rsidRDefault="001A711E" w:rsidP="001A711E">
      <w:pPr>
        <w:bidi/>
        <w:jc w:val="both"/>
        <w:rPr>
          <w:rFonts w:ascii="Simplified Arabic" w:hAnsi="Simplified Arabic" w:cs="Simplified Arabic"/>
          <w:sz w:val="28"/>
          <w:szCs w:val="28"/>
          <w:rtl/>
        </w:rPr>
      </w:pP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 خلال الجدول رقم (26 ) الذي يوضح الاختلاف في نتائج مقياس التصورات النفسية لآباء طفل السكري للحالات قبل تطبيق البرنامج التدريبي في إطار التربية العلاجية، ومباشرة بعد الانتهاء من تطبيقه، وبعد مرور شهر من تطبيق البرنامج التدريبي حيث </w:t>
      </w:r>
      <w:bookmarkStart w:id="27" w:name="_Hlk170497911"/>
      <w:r>
        <w:rPr>
          <w:rFonts w:ascii="Simplified Arabic" w:hAnsi="Simplified Arabic" w:cs="Simplified Arabic" w:hint="cs"/>
          <w:sz w:val="28"/>
          <w:szCs w:val="28"/>
          <w:rtl/>
        </w:rPr>
        <w:t xml:space="preserve">تحصلت الحالة الأولى في القياس القبلي على درجة (الأم= 99، الأب= 112) وبعد تطبيق البرنامج التدريبي تحصلت على درجة (الأم= 73، الأب= 82) وفي القياس التتبعي تحصلت على درجة (الأم=72، الأب= 79) وهي درجة منخفضة، </w:t>
      </w:r>
      <w:r>
        <w:rPr>
          <w:rFonts w:ascii="Simplified Arabic" w:hAnsi="Simplified Arabic" w:cs="Simplified Arabic" w:hint="cs"/>
          <w:sz w:val="28"/>
          <w:szCs w:val="28"/>
          <w:rtl/>
        </w:rPr>
        <w:lastRenderedPageBreak/>
        <w:t xml:space="preserve">أما الحالة الثانية تحصلت </w:t>
      </w:r>
      <w:bookmarkEnd w:id="27"/>
      <w:r w:rsidRPr="00D66748">
        <w:rPr>
          <w:rFonts w:ascii="Simplified Arabic" w:hAnsi="Simplified Arabic" w:cs="Simplified Arabic" w:hint="cs"/>
          <w:sz w:val="28"/>
          <w:szCs w:val="28"/>
          <w:rtl/>
        </w:rPr>
        <w:t xml:space="preserve"> في القياس القبلي على درجة (الأم</w:t>
      </w:r>
      <w:r>
        <w:rPr>
          <w:rFonts w:ascii="Simplified Arabic" w:hAnsi="Simplified Arabic" w:cs="Simplified Arabic" w:hint="cs"/>
          <w:sz w:val="28"/>
          <w:szCs w:val="28"/>
          <w:rtl/>
        </w:rPr>
        <w:t>=106</w:t>
      </w:r>
      <w:r w:rsidRPr="00D66748">
        <w:rPr>
          <w:rFonts w:ascii="Simplified Arabic" w:hAnsi="Simplified Arabic" w:cs="Simplified Arabic" w:hint="cs"/>
          <w:sz w:val="28"/>
          <w:szCs w:val="28"/>
          <w:rtl/>
        </w:rPr>
        <w:t xml:space="preserve">، الأب= </w:t>
      </w:r>
      <w:r>
        <w:rPr>
          <w:rFonts w:ascii="Simplified Arabic" w:hAnsi="Simplified Arabic" w:cs="Simplified Arabic" w:hint="cs"/>
          <w:sz w:val="28"/>
          <w:szCs w:val="28"/>
          <w:rtl/>
        </w:rPr>
        <w:t>120</w:t>
      </w:r>
      <w:r w:rsidRPr="00D66748">
        <w:rPr>
          <w:rFonts w:ascii="Simplified Arabic" w:hAnsi="Simplified Arabic" w:cs="Simplified Arabic" w:hint="cs"/>
          <w:sz w:val="28"/>
          <w:szCs w:val="28"/>
          <w:rtl/>
        </w:rPr>
        <w:t xml:space="preserve">) وبعد تطبيق البرنامج التدريبي تحصلت على درجة (الأم= 73، الأب= </w:t>
      </w:r>
      <w:r>
        <w:rPr>
          <w:rFonts w:ascii="Simplified Arabic" w:hAnsi="Simplified Arabic" w:cs="Simplified Arabic" w:hint="cs"/>
          <w:sz w:val="28"/>
          <w:szCs w:val="28"/>
          <w:rtl/>
        </w:rPr>
        <w:t>78</w:t>
      </w:r>
      <w:r w:rsidRPr="00D66748">
        <w:rPr>
          <w:rFonts w:ascii="Simplified Arabic" w:hAnsi="Simplified Arabic" w:cs="Simplified Arabic" w:hint="cs"/>
          <w:sz w:val="28"/>
          <w:szCs w:val="28"/>
          <w:rtl/>
        </w:rPr>
        <w:t>) وفي القياس التتبعي تحصلت على درجة (الأم=</w:t>
      </w:r>
      <w:r>
        <w:rPr>
          <w:rFonts w:ascii="Simplified Arabic" w:hAnsi="Simplified Arabic" w:cs="Simplified Arabic" w:hint="cs"/>
          <w:sz w:val="28"/>
          <w:szCs w:val="28"/>
          <w:rtl/>
        </w:rPr>
        <w:t>70</w:t>
      </w:r>
      <w:r w:rsidRPr="00D66748">
        <w:rPr>
          <w:rFonts w:ascii="Simplified Arabic" w:hAnsi="Simplified Arabic" w:cs="Simplified Arabic" w:hint="cs"/>
          <w:sz w:val="28"/>
          <w:szCs w:val="28"/>
          <w:rtl/>
        </w:rPr>
        <w:t xml:space="preserve">، الأب= </w:t>
      </w:r>
      <w:r>
        <w:rPr>
          <w:rFonts w:ascii="Simplified Arabic" w:hAnsi="Simplified Arabic" w:cs="Simplified Arabic" w:hint="cs"/>
          <w:sz w:val="28"/>
          <w:szCs w:val="28"/>
          <w:rtl/>
        </w:rPr>
        <w:t>75</w:t>
      </w:r>
      <w:r w:rsidRPr="00D667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درجة منخفضة، بينما الحالة الثالثة تحصلت</w:t>
      </w:r>
      <w:r w:rsidRPr="00D66748">
        <w:rPr>
          <w:rFonts w:ascii="Simplified Arabic" w:hAnsi="Simplified Arabic" w:cs="Simplified Arabic" w:hint="cs"/>
          <w:sz w:val="28"/>
          <w:szCs w:val="28"/>
          <w:rtl/>
        </w:rPr>
        <w:t xml:space="preserve"> في القياس القبلي على درجة (الأم= </w:t>
      </w:r>
      <w:r>
        <w:rPr>
          <w:rFonts w:ascii="Simplified Arabic" w:hAnsi="Simplified Arabic" w:cs="Simplified Arabic" w:hint="cs"/>
          <w:sz w:val="28"/>
          <w:szCs w:val="28"/>
          <w:rtl/>
        </w:rPr>
        <w:t>131</w:t>
      </w:r>
      <w:r w:rsidRPr="00D66748">
        <w:rPr>
          <w:rFonts w:ascii="Simplified Arabic" w:hAnsi="Simplified Arabic" w:cs="Simplified Arabic" w:hint="cs"/>
          <w:sz w:val="28"/>
          <w:szCs w:val="28"/>
          <w:rtl/>
        </w:rPr>
        <w:t xml:space="preserve">، الأب= </w:t>
      </w:r>
      <w:r>
        <w:rPr>
          <w:rFonts w:ascii="Simplified Arabic" w:hAnsi="Simplified Arabic" w:cs="Simplified Arabic" w:hint="cs"/>
          <w:sz w:val="28"/>
          <w:szCs w:val="28"/>
          <w:rtl/>
        </w:rPr>
        <w:t>126</w:t>
      </w:r>
      <w:r w:rsidRPr="00D66748">
        <w:rPr>
          <w:rFonts w:ascii="Simplified Arabic" w:hAnsi="Simplified Arabic" w:cs="Simplified Arabic" w:hint="cs"/>
          <w:sz w:val="28"/>
          <w:szCs w:val="28"/>
          <w:rtl/>
        </w:rPr>
        <w:t xml:space="preserve">) وبعد تطبيق البرنامج التدريبي تحصلت على درجة (الأم= </w:t>
      </w:r>
      <w:r>
        <w:rPr>
          <w:rFonts w:ascii="Simplified Arabic" w:hAnsi="Simplified Arabic" w:cs="Simplified Arabic" w:hint="cs"/>
          <w:sz w:val="28"/>
          <w:szCs w:val="28"/>
          <w:rtl/>
        </w:rPr>
        <w:t>82</w:t>
      </w:r>
      <w:r w:rsidRPr="00D66748">
        <w:rPr>
          <w:rFonts w:ascii="Simplified Arabic" w:hAnsi="Simplified Arabic" w:cs="Simplified Arabic" w:hint="cs"/>
          <w:sz w:val="28"/>
          <w:szCs w:val="28"/>
          <w:rtl/>
        </w:rPr>
        <w:t xml:space="preserve">، الأب= </w:t>
      </w:r>
      <w:r>
        <w:rPr>
          <w:rFonts w:ascii="Simplified Arabic" w:hAnsi="Simplified Arabic" w:cs="Simplified Arabic" w:hint="cs"/>
          <w:sz w:val="28"/>
          <w:szCs w:val="28"/>
          <w:rtl/>
        </w:rPr>
        <w:t>78</w:t>
      </w:r>
      <w:r w:rsidRPr="00D66748">
        <w:rPr>
          <w:rFonts w:ascii="Simplified Arabic" w:hAnsi="Simplified Arabic" w:cs="Simplified Arabic" w:hint="cs"/>
          <w:sz w:val="28"/>
          <w:szCs w:val="28"/>
          <w:rtl/>
        </w:rPr>
        <w:t>) وفي القياس التتبعي تحصلت على درجة (الأم=</w:t>
      </w:r>
      <w:r>
        <w:rPr>
          <w:rFonts w:ascii="Simplified Arabic" w:hAnsi="Simplified Arabic" w:cs="Simplified Arabic" w:hint="cs"/>
          <w:sz w:val="28"/>
          <w:szCs w:val="28"/>
          <w:rtl/>
        </w:rPr>
        <w:t>80</w:t>
      </w:r>
      <w:r w:rsidRPr="00D66748">
        <w:rPr>
          <w:rFonts w:ascii="Simplified Arabic" w:hAnsi="Simplified Arabic" w:cs="Simplified Arabic" w:hint="cs"/>
          <w:sz w:val="28"/>
          <w:szCs w:val="28"/>
          <w:rtl/>
        </w:rPr>
        <w:t xml:space="preserve">، الأب= </w:t>
      </w:r>
      <w:r>
        <w:rPr>
          <w:rFonts w:ascii="Simplified Arabic" w:hAnsi="Simplified Arabic" w:cs="Simplified Arabic" w:hint="cs"/>
          <w:sz w:val="28"/>
          <w:szCs w:val="28"/>
          <w:rtl/>
        </w:rPr>
        <w:t>74</w:t>
      </w:r>
      <w:r w:rsidRPr="00D6674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درجة تتراوح بين المستوى المنخفض والمتوسط، وأخيرا </w:t>
      </w:r>
      <w:r w:rsidRPr="00D66748">
        <w:rPr>
          <w:rFonts w:ascii="Simplified Arabic" w:hAnsi="Simplified Arabic" w:cs="Simplified Arabic" w:hint="cs"/>
          <w:sz w:val="28"/>
          <w:szCs w:val="28"/>
          <w:rtl/>
        </w:rPr>
        <w:t>تحصلت الحالة ال</w:t>
      </w:r>
      <w:r>
        <w:rPr>
          <w:rFonts w:ascii="Simplified Arabic" w:hAnsi="Simplified Arabic" w:cs="Simplified Arabic" w:hint="cs"/>
          <w:sz w:val="28"/>
          <w:szCs w:val="28"/>
          <w:rtl/>
        </w:rPr>
        <w:t>رابعة</w:t>
      </w:r>
      <w:r w:rsidRPr="00D66748">
        <w:rPr>
          <w:rFonts w:ascii="Simplified Arabic" w:hAnsi="Simplified Arabic" w:cs="Simplified Arabic" w:hint="cs"/>
          <w:sz w:val="28"/>
          <w:szCs w:val="28"/>
          <w:rtl/>
        </w:rPr>
        <w:t xml:space="preserve"> في القياس القبلي على درجة (الأم= </w:t>
      </w:r>
      <w:r>
        <w:rPr>
          <w:rFonts w:ascii="Simplified Arabic" w:hAnsi="Simplified Arabic" w:cs="Simplified Arabic" w:hint="cs"/>
          <w:sz w:val="28"/>
          <w:szCs w:val="28"/>
          <w:rtl/>
        </w:rPr>
        <w:t>128</w:t>
      </w:r>
      <w:r w:rsidRPr="00D66748">
        <w:rPr>
          <w:rFonts w:ascii="Simplified Arabic" w:hAnsi="Simplified Arabic" w:cs="Simplified Arabic" w:hint="cs"/>
          <w:sz w:val="28"/>
          <w:szCs w:val="28"/>
          <w:rtl/>
        </w:rPr>
        <w:t xml:space="preserve">، الأب= </w:t>
      </w:r>
      <w:r>
        <w:rPr>
          <w:rFonts w:ascii="Simplified Arabic" w:hAnsi="Simplified Arabic" w:cs="Simplified Arabic" w:hint="cs"/>
          <w:sz w:val="28"/>
          <w:szCs w:val="28"/>
          <w:rtl/>
        </w:rPr>
        <w:t>126</w:t>
      </w:r>
      <w:r w:rsidRPr="00D66748">
        <w:rPr>
          <w:rFonts w:ascii="Simplified Arabic" w:hAnsi="Simplified Arabic" w:cs="Simplified Arabic" w:hint="cs"/>
          <w:sz w:val="28"/>
          <w:szCs w:val="28"/>
          <w:rtl/>
        </w:rPr>
        <w:t xml:space="preserve">) وبعد تطبيق البرنامج التدريبي تحصلت على درجة (الأم= </w:t>
      </w:r>
      <w:r>
        <w:rPr>
          <w:rFonts w:ascii="Simplified Arabic" w:hAnsi="Simplified Arabic" w:cs="Simplified Arabic" w:hint="cs"/>
          <w:sz w:val="28"/>
          <w:szCs w:val="28"/>
          <w:rtl/>
        </w:rPr>
        <w:t>83</w:t>
      </w:r>
      <w:r w:rsidRPr="00D66748">
        <w:rPr>
          <w:rFonts w:ascii="Simplified Arabic" w:hAnsi="Simplified Arabic" w:cs="Simplified Arabic" w:hint="cs"/>
          <w:sz w:val="28"/>
          <w:szCs w:val="28"/>
          <w:rtl/>
        </w:rPr>
        <w:t xml:space="preserve">، الأب= </w:t>
      </w:r>
      <w:r>
        <w:rPr>
          <w:rFonts w:ascii="Simplified Arabic" w:hAnsi="Simplified Arabic" w:cs="Simplified Arabic" w:hint="cs"/>
          <w:sz w:val="28"/>
          <w:szCs w:val="28"/>
          <w:rtl/>
        </w:rPr>
        <w:t>85</w:t>
      </w:r>
      <w:r w:rsidRPr="00D66748">
        <w:rPr>
          <w:rFonts w:ascii="Simplified Arabic" w:hAnsi="Simplified Arabic" w:cs="Simplified Arabic" w:hint="cs"/>
          <w:sz w:val="28"/>
          <w:szCs w:val="28"/>
          <w:rtl/>
        </w:rPr>
        <w:t>)</w:t>
      </w:r>
      <w:r>
        <w:rPr>
          <w:rFonts w:ascii="Simplified Arabic" w:hAnsi="Simplified Arabic" w:cs="Simplified Arabic" w:hint="cs"/>
          <w:sz w:val="28"/>
          <w:szCs w:val="28"/>
          <w:rtl/>
        </w:rPr>
        <w:t>، لم يتم إجراء القياس التتبعي مع الحالة الرابعة بسبب إجراء الأم عملية جراحية.</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وعليه يمكننا القول أن البرنامج العلاجي في إطار التربية العلاجية حقق نجاحا واضحا مع الحالات.</w:t>
      </w:r>
    </w:p>
    <w:p w:rsidR="001A711E" w:rsidRPr="003A5506" w:rsidRDefault="001A711E" w:rsidP="001A711E">
      <w:pPr>
        <w:bidi/>
        <w:jc w:val="both"/>
        <w:rPr>
          <w:rFonts w:ascii="Simplified Arabic" w:hAnsi="Simplified Arabic" w:cs="Simplified Arabic"/>
          <w:b/>
          <w:bCs/>
          <w:sz w:val="28"/>
          <w:szCs w:val="28"/>
        </w:rPr>
      </w:pPr>
    </w:p>
    <w:p w:rsidR="005F390D" w:rsidRPr="001E784E" w:rsidRDefault="005F390D" w:rsidP="005F390D">
      <w:pPr>
        <w:bidi/>
        <w:spacing w:after="0" w:line="240" w:lineRule="auto"/>
        <w:jc w:val="both"/>
        <w:rPr>
          <w:rFonts w:ascii="Simplified Arabic" w:hAnsi="Simplified Arabic" w:cs="Simplified Arabic"/>
          <w:sz w:val="28"/>
          <w:szCs w:val="28"/>
          <w:rtl/>
          <w:lang w:val="en-US" w:bidi="ar-DZ"/>
        </w:rPr>
      </w:pPr>
      <w:r w:rsidRPr="001E784E">
        <w:rPr>
          <w:rFonts w:ascii="Simplified Arabic" w:hAnsi="Simplified Arabic" w:cs="Simplified Arabic"/>
          <w:sz w:val="28"/>
          <w:szCs w:val="28"/>
          <w:rtl/>
          <w:lang w:val="en-US" w:bidi="ar-DZ"/>
        </w:rPr>
        <w:t xml:space="preserve"> </w:t>
      </w:r>
    </w:p>
    <w:p w:rsidR="00EB2F0D" w:rsidRDefault="005F390D" w:rsidP="00EB2F0D">
      <w:pPr>
        <w:bidi/>
        <w:spacing w:after="0" w:line="240" w:lineRule="auto"/>
        <w:jc w:val="both"/>
        <w:rPr>
          <w:rFonts w:ascii="Simplified Arabic" w:hAnsi="Simplified Arabic" w:cs="Simplified Arabic"/>
          <w:sz w:val="28"/>
          <w:szCs w:val="28"/>
        </w:rPr>
      </w:pPr>
      <w:r w:rsidRPr="001E784E">
        <w:rPr>
          <w:rFonts w:ascii="Simplified Arabic" w:hAnsi="Simplified Arabic" w:cs="Simplified Arabic"/>
          <w:sz w:val="28"/>
          <w:szCs w:val="28"/>
          <w:rtl/>
          <w:lang w:val="en-US" w:bidi="ar-DZ"/>
        </w:rPr>
        <w:tab/>
      </w:r>
    </w:p>
    <w:p w:rsidR="00E855DB" w:rsidRDefault="0021348B" w:rsidP="0021348B">
      <w:pPr>
        <w:autoSpaceDE w:val="0"/>
        <w:autoSpaceDN w:val="0"/>
        <w:bidi/>
        <w:adjustRightInd w:val="0"/>
        <w:spacing w:after="0" w:line="240" w:lineRule="auto"/>
        <w:ind w:firstLine="708"/>
        <w:jc w:val="both"/>
        <w:rPr>
          <w:rFonts w:ascii="Simplified Arabic" w:hAnsi="Simplified Arabic" w:cs="Simplified Arabic"/>
          <w:sz w:val="28"/>
          <w:szCs w:val="28"/>
          <w:rtl/>
        </w:rPr>
        <w:sectPr w:rsidR="00E855DB" w:rsidSect="00C34738">
          <w:headerReference w:type="default" r:id="rId34"/>
          <w:footerReference w:type="default" r:id="rId35"/>
          <w:pgSz w:w="11906" w:h="16838"/>
          <w:pgMar w:top="1418" w:right="1418" w:bottom="1418" w:left="1418" w:header="709" w:footer="709" w:gutter="284"/>
          <w:pgNumType w:start="135"/>
          <w:cols w:space="708"/>
          <w:rtlGutter/>
          <w:docGrid w:linePitch="360"/>
        </w:sectPr>
      </w:pPr>
      <w:r>
        <w:rPr>
          <w:rFonts w:ascii="Simplified Arabic" w:hAnsi="Simplified Arabic" w:cs="Simplified Arabic" w:hint="cs"/>
          <w:sz w:val="28"/>
          <w:szCs w:val="28"/>
          <w:rtl/>
        </w:rPr>
        <w:t xml:space="preserve"> </w:t>
      </w:r>
    </w:p>
    <w:p w:rsidR="001A711E" w:rsidRPr="00B16E14" w:rsidRDefault="0021348B" w:rsidP="001A711E">
      <w:pPr>
        <w:bidi/>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 </w:t>
      </w:r>
      <w:r w:rsidR="00E73B0F">
        <w:rPr>
          <w:rFonts w:ascii="Simplified Arabic" w:hAnsi="Simplified Arabic" w:cs="Simplified Arabic"/>
          <w:noProof/>
          <w:sz w:val="28"/>
          <w:szCs w:val="28"/>
          <w:lang w:bidi="ar-DZ"/>
        </w:rPr>
        <w:pict>
          <v:roundrect id="_x0000_s1525" style="position:absolute;left:0;text-align:left;margin-left:117.4pt;margin-top:73.9pt;width:251.25pt;height:6in;z-index:2523171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" fillcolor="white [3212]" strokecolor="#365f91 [2404]" strokeweight="2.25pt">
            <v:stroke joinstyle="miter"/>
            <v:textbox>
              <w:txbxContent>
                <w:p w:rsidR="00E73B0F" w:rsidRDefault="00E73B0F" w:rsidP="001A711E">
                  <w:pPr>
                    <w:jc w:val="right"/>
                    <w:rPr>
                      <w:rFonts w:ascii="Simplified Arabic" w:hAnsi="Simplified Arabic" w:cs="Simplified Arabic"/>
                      <w:b/>
                      <w:bCs/>
                      <w:color w:val="000000" w:themeColor="text1"/>
                      <w:sz w:val="36"/>
                      <w:szCs w:val="36"/>
                      <w:rtl/>
                    </w:rPr>
                  </w:pPr>
                  <w:r w:rsidRPr="00B16E14">
                    <w:rPr>
                      <w:rFonts w:ascii="Simplified Arabic" w:hAnsi="Simplified Arabic" w:cs="Simplified Arabic"/>
                      <w:b/>
                      <w:bCs/>
                      <w:color w:val="000000" w:themeColor="text1"/>
                      <w:sz w:val="36"/>
                      <w:szCs w:val="36"/>
                      <w:rtl/>
                    </w:rPr>
                    <w:t xml:space="preserve">الفصل </w:t>
                  </w:r>
                  <w:r w:rsidRPr="00B16E14">
                    <w:rPr>
                      <w:rFonts w:ascii="Simplified Arabic" w:hAnsi="Simplified Arabic" w:cs="Simplified Arabic" w:hint="cs"/>
                      <w:b/>
                      <w:bCs/>
                      <w:color w:val="000000" w:themeColor="text1"/>
                      <w:sz w:val="36"/>
                      <w:szCs w:val="36"/>
                      <w:rtl/>
                    </w:rPr>
                    <w:t xml:space="preserve">السابع: مناقشة </w:t>
                  </w:r>
                  <w:r>
                    <w:rPr>
                      <w:rFonts w:ascii="Simplified Arabic" w:hAnsi="Simplified Arabic" w:cs="Simplified Arabic" w:hint="cs"/>
                      <w:b/>
                      <w:bCs/>
                      <w:color w:val="000000" w:themeColor="text1"/>
                      <w:sz w:val="36"/>
                      <w:szCs w:val="36"/>
                      <w:rtl/>
                    </w:rPr>
                    <w:t>فرضيات الدراسة العيادية الأساسية</w:t>
                  </w:r>
                </w:p>
                <w:p w:rsidR="00E73B0F" w:rsidRDefault="00E73B0F" w:rsidP="00E46D58">
                  <w:pPr>
                    <w:pStyle w:val="Paragraphedeliste"/>
                    <w:numPr>
                      <w:ilvl w:val="0"/>
                      <w:numId w:val="85"/>
                    </w:numPr>
                    <w:bidi/>
                    <w:spacing w:after="160" w:line="259" w:lineRule="auto"/>
                    <w:rPr>
                      <w:rFonts w:ascii="Simplified Arabic" w:hAnsi="Simplified Arabic" w:cs="Simplified Arabic"/>
                      <w:color w:val="000000" w:themeColor="text1"/>
                      <w:sz w:val="36"/>
                      <w:szCs w:val="36"/>
                    </w:rPr>
                  </w:pPr>
                  <w:r w:rsidRPr="001A77AA">
                    <w:rPr>
                      <w:rFonts w:ascii="Simplified Arabic" w:hAnsi="Simplified Arabic" w:cs="Simplified Arabic" w:hint="cs"/>
                      <w:color w:val="000000" w:themeColor="text1"/>
                      <w:sz w:val="36"/>
                      <w:szCs w:val="36"/>
                      <w:rtl/>
                    </w:rPr>
                    <w:t>مناقشة الفرضية الجزئية الأولى</w:t>
                  </w:r>
                </w:p>
                <w:p w:rsidR="00E73B0F" w:rsidRDefault="00E73B0F" w:rsidP="00E46D58">
                  <w:pPr>
                    <w:pStyle w:val="Paragraphedeliste"/>
                    <w:numPr>
                      <w:ilvl w:val="0"/>
                      <w:numId w:val="85"/>
                    </w:numPr>
                    <w:bidi/>
                    <w:spacing w:after="160" w:line="259" w:lineRule="auto"/>
                    <w:rPr>
                      <w:rFonts w:ascii="Simplified Arabic" w:hAnsi="Simplified Arabic" w:cs="Simplified Arabic"/>
                      <w:color w:val="000000" w:themeColor="text1"/>
                      <w:sz w:val="36"/>
                      <w:szCs w:val="36"/>
                    </w:rPr>
                  </w:pPr>
                  <w:r w:rsidRPr="001A77AA">
                    <w:rPr>
                      <w:rFonts w:ascii="Simplified Arabic" w:hAnsi="Simplified Arabic" w:cs="Simplified Arabic" w:hint="cs"/>
                      <w:color w:val="000000" w:themeColor="text1"/>
                      <w:sz w:val="36"/>
                      <w:szCs w:val="36"/>
                      <w:rtl/>
                    </w:rPr>
                    <w:t>مناقشة الفرضية الجزئية الثانية</w:t>
                  </w:r>
                </w:p>
                <w:p w:rsidR="00E73B0F" w:rsidRDefault="00E73B0F" w:rsidP="00E46D58">
                  <w:pPr>
                    <w:pStyle w:val="Paragraphedeliste"/>
                    <w:numPr>
                      <w:ilvl w:val="0"/>
                      <w:numId w:val="85"/>
                    </w:numPr>
                    <w:bidi/>
                    <w:spacing w:after="160" w:line="259" w:lineRule="auto"/>
                    <w:rPr>
                      <w:rFonts w:ascii="Simplified Arabic" w:hAnsi="Simplified Arabic" w:cs="Simplified Arabic"/>
                      <w:color w:val="000000" w:themeColor="text1"/>
                      <w:sz w:val="36"/>
                      <w:szCs w:val="36"/>
                    </w:rPr>
                  </w:pPr>
                  <w:r w:rsidRPr="001A77AA">
                    <w:rPr>
                      <w:rFonts w:ascii="Simplified Arabic" w:hAnsi="Simplified Arabic" w:cs="Simplified Arabic" w:hint="cs"/>
                      <w:color w:val="000000" w:themeColor="text1"/>
                      <w:sz w:val="36"/>
                      <w:szCs w:val="36"/>
                      <w:rtl/>
                    </w:rPr>
                    <w:t xml:space="preserve">مناقشة الفرضية الجزئية الثالثة </w:t>
                  </w:r>
                </w:p>
                <w:p w:rsidR="00E73B0F" w:rsidRPr="00B16E14" w:rsidRDefault="00E73B0F" w:rsidP="00E46D58">
                  <w:pPr>
                    <w:pStyle w:val="Paragraphedeliste"/>
                    <w:numPr>
                      <w:ilvl w:val="0"/>
                      <w:numId w:val="85"/>
                    </w:numPr>
                    <w:bidi/>
                    <w:spacing w:after="160" w:line="259" w:lineRule="auto"/>
                    <w:rPr>
                      <w:rFonts w:ascii="Simplified Arabic" w:hAnsi="Simplified Arabic" w:cs="Simplified Arabic"/>
                      <w:color w:val="000000" w:themeColor="text1"/>
                      <w:sz w:val="36"/>
                      <w:szCs w:val="36"/>
                    </w:rPr>
                  </w:pPr>
                  <w:r w:rsidRPr="001A77AA">
                    <w:rPr>
                      <w:rFonts w:ascii="Simplified Arabic" w:hAnsi="Simplified Arabic" w:cs="Simplified Arabic" w:hint="cs"/>
                      <w:color w:val="000000" w:themeColor="text1"/>
                      <w:sz w:val="36"/>
                      <w:szCs w:val="36"/>
                      <w:rtl/>
                    </w:rPr>
                    <w:t>مناقشة الفرضية العامة</w:t>
                  </w:r>
                </w:p>
              </w:txbxContent>
            </v:textbox>
          </v:roundrect>
        </w:pict>
      </w:r>
    </w:p>
    <w:p w:rsidR="00E855DB" w:rsidRDefault="00E855DB" w:rsidP="0021348B">
      <w:pPr>
        <w:autoSpaceDE w:val="0"/>
        <w:autoSpaceDN w:val="0"/>
        <w:bidi/>
        <w:adjustRightInd w:val="0"/>
        <w:spacing w:after="0" w:line="240" w:lineRule="auto"/>
        <w:ind w:firstLine="708"/>
        <w:jc w:val="both"/>
        <w:rPr>
          <w:rFonts w:ascii="Simplified Arabic" w:hAnsi="Simplified Arabic" w:cs="Simplified Arabic"/>
          <w:sz w:val="28"/>
          <w:szCs w:val="28"/>
          <w:rtl/>
        </w:rPr>
      </w:pPr>
    </w:p>
    <w:p w:rsidR="001A711E" w:rsidRDefault="001A711E" w:rsidP="001A711E">
      <w:pPr>
        <w:autoSpaceDE w:val="0"/>
        <w:autoSpaceDN w:val="0"/>
        <w:bidi/>
        <w:adjustRightInd w:val="0"/>
        <w:spacing w:after="0" w:line="240" w:lineRule="auto"/>
        <w:ind w:firstLine="708"/>
        <w:jc w:val="both"/>
        <w:rPr>
          <w:rFonts w:ascii="Simplified Arabic" w:hAnsi="Simplified Arabic" w:cs="Simplified Arabic"/>
          <w:sz w:val="28"/>
          <w:szCs w:val="28"/>
          <w:rtl/>
        </w:rPr>
        <w:sectPr w:rsidR="001A711E" w:rsidSect="00EE3B9F">
          <w:headerReference w:type="default" r:id="rId36"/>
          <w:footerReference w:type="default" r:id="rId37"/>
          <w:pgSz w:w="11906" w:h="16838"/>
          <w:pgMar w:top="1418" w:right="1418" w:bottom="1418" w:left="1418" w:header="709" w:footer="709" w:gutter="284"/>
          <w:pgNumType w:start="190"/>
          <w:cols w:space="708"/>
          <w:rtlGutter/>
          <w:docGrid w:linePitch="360"/>
        </w:sectPr>
      </w:pPr>
    </w:p>
    <w:p w:rsidR="001A711E"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b/>
          <w:bCs/>
          <w:sz w:val="28"/>
          <w:szCs w:val="28"/>
          <w:rtl/>
        </w:rPr>
        <w:lastRenderedPageBreak/>
        <w:t>مناقشة الفرضيات</w:t>
      </w:r>
      <w:r w:rsidRPr="00B10EBD">
        <w:rPr>
          <w:rFonts w:ascii="Simplified Arabic" w:hAnsi="Simplified Arabic" w:cs="Simplified Arabic"/>
          <w:b/>
          <w:bCs/>
          <w:sz w:val="28"/>
          <w:szCs w:val="28"/>
        </w:rPr>
        <w:t>:</w:t>
      </w:r>
      <w:r w:rsidRPr="00B10EBD">
        <w:rPr>
          <w:rFonts w:ascii="Simplified Arabic" w:hAnsi="Simplified Arabic" w:cs="Simplified Arabic"/>
          <w:sz w:val="28"/>
          <w:szCs w:val="28"/>
        </w:rPr>
        <w:t xml:space="preserve"> </w:t>
      </w:r>
      <w:r w:rsidRPr="00B10EBD">
        <w:rPr>
          <w:rFonts w:ascii="Simplified Arabic" w:hAnsi="Simplified Arabic" w:cs="Simplified Arabic" w:hint="cs"/>
          <w:sz w:val="28"/>
          <w:szCs w:val="28"/>
          <w:rtl/>
        </w:rPr>
        <w:t xml:space="preserve"> </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التذكير بالفرضية العامة للدراسة:</w:t>
      </w:r>
    </w:p>
    <w:p w:rsidR="001A711E" w:rsidRPr="0020068D" w:rsidRDefault="001A711E" w:rsidP="00E46D58">
      <w:pPr>
        <w:numPr>
          <w:ilvl w:val="0"/>
          <w:numId w:val="86"/>
        </w:numPr>
        <w:bidi/>
        <w:spacing w:after="160"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يساهم ا</w:t>
      </w:r>
      <w:r w:rsidRPr="00B10EBD">
        <w:rPr>
          <w:rFonts w:ascii="Simplified Arabic" w:hAnsi="Simplified Arabic" w:cs="Simplified Arabic"/>
          <w:sz w:val="28"/>
          <w:szCs w:val="28"/>
          <w:rtl/>
        </w:rPr>
        <w:t>لبرنامج ال</w:t>
      </w:r>
      <w:r>
        <w:rPr>
          <w:rFonts w:ascii="Simplified Arabic" w:hAnsi="Simplified Arabic" w:cs="Simplified Arabic" w:hint="cs"/>
          <w:sz w:val="28"/>
          <w:szCs w:val="28"/>
          <w:rtl/>
        </w:rPr>
        <w:t>علاجي</w:t>
      </w:r>
      <w:r w:rsidRPr="00B10EBD">
        <w:rPr>
          <w:rFonts w:ascii="Simplified Arabic" w:hAnsi="Simplified Arabic" w:cs="Simplified Arabic"/>
          <w:sz w:val="28"/>
          <w:szCs w:val="28"/>
          <w:rtl/>
        </w:rPr>
        <w:t xml:space="preserve"> في إطار التربية العلاجية في ضبط التصورات النفسية لدى آباء طفل داء السكري.</w:t>
      </w:r>
    </w:p>
    <w:p w:rsidR="001A711E"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w:t>
      </w:r>
      <w:r w:rsidRPr="00B10EBD">
        <w:rPr>
          <w:rFonts w:ascii="Simplified Arabic" w:hAnsi="Simplified Arabic" w:cs="Simplified Arabic"/>
          <w:sz w:val="28"/>
          <w:szCs w:val="28"/>
          <w:rtl/>
        </w:rPr>
        <w:t xml:space="preserve">الفرضيات </w:t>
      </w:r>
      <w:r w:rsidRPr="00B10EBD">
        <w:rPr>
          <w:rFonts w:ascii="Simplified Arabic" w:hAnsi="Simplified Arabic" w:cs="Simplified Arabic" w:hint="cs"/>
          <w:sz w:val="28"/>
          <w:szCs w:val="28"/>
          <w:rtl/>
        </w:rPr>
        <w:t xml:space="preserve">الجزئية </w:t>
      </w:r>
      <w:r w:rsidRPr="00B10EBD">
        <w:rPr>
          <w:rFonts w:ascii="Simplified Arabic" w:hAnsi="Simplified Arabic" w:cs="Simplified Arabic"/>
          <w:sz w:val="28"/>
          <w:szCs w:val="28"/>
          <w:rtl/>
        </w:rPr>
        <w:t>المصاغة في إشكالية الدراسة، والفرضيات الإجرائية التي توافق الوسائل العيادية (المقابلة نصف الموجهة، شبكة الملاحظة ومقياس التصورات النفسية لآباء طفل داء السكري) تظهر أنها تحققت لدى كل حالات الدراسة العيادية.</w:t>
      </w:r>
      <w:r w:rsidRPr="00B10EBD">
        <w:rPr>
          <w:rFonts w:ascii="Simplified Arabic" w:hAnsi="Simplified Arabic" w:cs="Simplified Arabic" w:hint="cs"/>
          <w:sz w:val="28"/>
          <w:szCs w:val="28"/>
          <w:rtl/>
        </w:rPr>
        <w:t xml:space="preserve"> </w:t>
      </w:r>
    </w:p>
    <w:p w:rsidR="001A711E" w:rsidRPr="0020068D" w:rsidRDefault="001A711E" w:rsidP="00E46D58">
      <w:pPr>
        <w:pStyle w:val="Paragraphedeliste"/>
        <w:numPr>
          <w:ilvl w:val="0"/>
          <w:numId w:val="76"/>
        </w:numPr>
        <w:bidi/>
        <w:spacing w:after="160" w:line="360" w:lineRule="auto"/>
        <w:jc w:val="both"/>
        <w:rPr>
          <w:rFonts w:ascii="Simplified Arabic" w:hAnsi="Simplified Arabic" w:cs="Simplified Arabic"/>
          <w:sz w:val="28"/>
          <w:szCs w:val="28"/>
        </w:rPr>
      </w:pPr>
      <w:r w:rsidRPr="0020068D">
        <w:rPr>
          <w:rFonts w:ascii="Simplified Arabic" w:hAnsi="Simplified Arabic" w:cs="Simplified Arabic" w:hint="cs"/>
          <w:b/>
          <w:bCs/>
          <w:sz w:val="28"/>
          <w:szCs w:val="28"/>
          <w:rtl/>
        </w:rPr>
        <w:t>الفرضية الجزئية 1</w:t>
      </w:r>
      <w:r w:rsidRPr="0020068D">
        <w:rPr>
          <w:rFonts w:ascii="Simplified Arabic" w:hAnsi="Simplified Arabic" w:cs="Simplified Arabic" w:hint="cs"/>
          <w:sz w:val="28"/>
          <w:szCs w:val="28"/>
          <w:rtl/>
        </w:rPr>
        <w:t>: تساهم التربية العلاجية في تحسين الصورة الوالدية لآباء طفل داء السكري.</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bookmarkStart w:id="28" w:name="_Hlk173767223"/>
      <w:r w:rsidRPr="00B10EBD">
        <w:rPr>
          <w:rFonts w:ascii="Simplified Arabic" w:hAnsi="Simplified Arabic" w:cs="Simplified Arabic" w:hint="cs"/>
          <w:b/>
          <w:bCs/>
          <w:sz w:val="28"/>
          <w:szCs w:val="28"/>
          <w:rtl/>
        </w:rPr>
        <w:t>الفرضية الإجرائية 1</w:t>
      </w:r>
      <w:r w:rsidRPr="00B10EBD">
        <w:rPr>
          <w:rFonts w:ascii="Simplified Arabic" w:hAnsi="Simplified Arabic" w:cs="Simplified Arabic" w:hint="cs"/>
          <w:sz w:val="28"/>
          <w:szCs w:val="28"/>
          <w:rtl/>
        </w:rPr>
        <w:t xml:space="preserve">: </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t>تساهم التربية العلاجية في تشجيع آباء طفل السكري على التنفيس والتعبير عن انفعالاتهم وأحاسيسهم.</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t>تساهم التربية العلاجية في تعرف آباء طفل السكري على مخاوفهم، إحباطاتهم وحاجياتهم اتجاه طفلهم.</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t>تساهم التربية العلاجية في أخذ الوعي بذات آباء طفل السكري كولي مسؤول.</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t>تساهم التربية العلاجية في تعليم آباء طفل السكري احترام الذات وتقبل مسؤوليتهم اتجاه طفلهم.</w:t>
      </w:r>
    </w:p>
    <w:bookmarkEnd w:id="28"/>
    <w:p w:rsidR="001A711E" w:rsidRPr="00B10EBD" w:rsidRDefault="001A711E" w:rsidP="001A711E">
      <w:pPr>
        <w:bidi/>
        <w:spacing w:line="360" w:lineRule="auto"/>
        <w:jc w:val="both"/>
        <w:rPr>
          <w:rFonts w:ascii="Simplified Arabic" w:hAnsi="Simplified Arabic" w:cs="Simplified Arabic"/>
          <w:b/>
          <w:bCs/>
          <w:sz w:val="28"/>
          <w:szCs w:val="28"/>
        </w:rPr>
      </w:pPr>
      <w:r w:rsidRPr="00B10EBD">
        <w:rPr>
          <w:rFonts w:ascii="Simplified Arabic" w:hAnsi="Simplified Arabic" w:cs="Simplified Arabic" w:hint="cs"/>
          <w:b/>
          <w:bCs/>
          <w:sz w:val="28"/>
          <w:szCs w:val="28"/>
          <w:rtl/>
        </w:rPr>
        <w:lastRenderedPageBreak/>
        <w:t>هذه الفرضية تحققت من خلال الدراسة، حيث أثبت البرنامج ال</w:t>
      </w:r>
      <w:r>
        <w:rPr>
          <w:rFonts w:ascii="Simplified Arabic" w:hAnsi="Simplified Arabic" w:cs="Simplified Arabic" w:hint="cs"/>
          <w:b/>
          <w:bCs/>
          <w:sz w:val="28"/>
          <w:szCs w:val="28"/>
          <w:rtl/>
        </w:rPr>
        <w:t>علاجي</w:t>
      </w:r>
      <w:r w:rsidRPr="00B10EBD">
        <w:rPr>
          <w:rFonts w:ascii="Simplified Arabic" w:hAnsi="Simplified Arabic" w:cs="Simplified Arabic" w:hint="cs"/>
          <w:b/>
          <w:bCs/>
          <w:sz w:val="28"/>
          <w:szCs w:val="28"/>
          <w:rtl/>
        </w:rPr>
        <w:t xml:space="preserve"> في إطار التربية العلاجية بأنه أداة فعالة لدعم الآباء نفسيا، وفي تحسين تفاعلهم مع أطفالهم من خلال تطوير مواقف إيجابية اتجاه دورهم الوالدي وتحمل مسؤوليتهم بثقة مما ساهم في تعزيز الوعي بذاتهم.</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b/>
          <w:bCs/>
          <w:sz w:val="28"/>
          <w:szCs w:val="28"/>
          <w:rtl/>
        </w:rPr>
        <w:t>الفرضية الجزئية 2</w:t>
      </w:r>
      <w:r w:rsidRPr="00B10EBD">
        <w:rPr>
          <w:rFonts w:ascii="Simplified Arabic" w:hAnsi="Simplified Arabic" w:cs="Simplified Arabic" w:hint="cs"/>
          <w:sz w:val="28"/>
          <w:szCs w:val="28"/>
          <w:rtl/>
        </w:rPr>
        <w:t>: تساهم</w:t>
      </w:r>
      <w:r w:rsidRPr="00B10EBD">
        <w:rPr>
          <w:rFonts w:ascii="Simplified Arabic" w:hAnsi="Simplified Arabic" w:cs="Simplified Arabic"/>
          <w:sz w:val="28"/>
          <w:szCs w:val="28"/>
          <w:rtl/>
        </w:rPr>
        <w:t xml:space="preserve"> التربية العلاجية في تحسين</w:t>
      </w:r>
      <w:r w:rsidRPr="00B10EBD">
        <w:rPr>
          <w:rFonts w:ascii="Simplified Arabic" w:hAnsi="Simplified Arabic" w:cs="Simplified Arabic" w:hint="cs"/>
          <w:sz w:val="28"/>
          <w:szCs w:val="28"/>
          <w:rtl/>
        </w:rPr>
        <w:t xml:space="preserve"> رؤية الآباء لل</w:t>
      </w:r>
      <w:r w:rsidRPr="00B10EBD">
        <w:rPr>
          <w:rFonts w:ascii="Simplified Arabic" w:hAnsi="Simplified Arabic" w:cs="Simplified Arabic"/>
          <w:sz w:val="28"/>
          <w:szCs w:val="28"/>
          <w:rtl/>
        </w:rPr>
        <w:t xml:space="preserve">مستقبل المجهول </w:t>
      </w:r>
      <w:r w:rsidRPr="00B10EBD">
        <w:rPr>
          <w:rFonts w:ascii="Simplified Arabic" w:hAnsi="Simplified Arabic" w:cs="Simplified Arabic" w:hint="cs"/>
          <w:sz w:val="28"/>
          <w:szCs w:val="28"/>
          <w:rtl/>
        </w:rPr>
        <w:t>لأطفالهم المصابين بداء السكري.</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b/>
          <w:bCs/>
          <w:sz w:val="28"/>
          <w:szCs w:val="28"/>
          <w:rtl/>
        </w:rPr>
        <w:t>الفرضية الإجرائية 2:</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t>تساهم التربية العلاجية في حصول آباء طفل السكري على معلومات شاملة ومتكاملة حول داء السكري.</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t>تساهم التربية العلاجية في تطوير السلوكيات الصحية الإيجابية لدى آباء طفل السكري، وتعزيز قدرتهم على التكيف معه.</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t>تساهم التربية العلاجية في اكتساب آباء طفل السكري كيفية التعامل مع الحالات الطارئة التي يتعرض لها طفلهم.</w:t>
      </w:r>
    </w:p>
    <w:p w:rsidR="001A711E" w:rsidRPr="00B10EBD" w:rsidRDefault="001A711E" w:rsidP="00C34738">
      <w:pPr>
        <w:bidi/>
        <w:spacing w:line="360" w:lineRule="auto"/>
        <w:jc w:val="both"/>
        <w:rPr>
          <w:rFonts w:ascii="Simplified Arabic" w:hAnsi="Simplified Arabic" w:cs="Simplified Arabic"/>
          <w:b/>
          <w:bCs/>
          <w:sz w:val="28"/>
          <w:szCs w:val="28"/>
        </w:rPr>
      </w:pPr>
      <w:r w:rsidRPr="00B10EBD">
        <w:rPr>
          <w:rFonts w:ascii="Simplified Arabic" w:hAnsi="Simplified Arabic" w:cs="Simplified Arabic" w:hint="cs"/>
          <w:b/>
          <w:bCs/>
          <w:sz w:val="28"/>
          <w:szCs w:val="28"/>
          <w:rtl/>
        </w:rPr>
        <w:t>هذه الفرضية تحققت من خلال الدراسة، حيث أثبت البرنامج ال</w:t>
      </w:r>
      <w:r>
        <w:rPr>
          <w:rFonts w:ascii="Simplified Arabic" w:hAnsi="Simplified Arabic" w:cs="Simplified Arabic" w:hint="cs"/>
          <w:b/>
          <w:bCs/>
          <w:sz w:val="28"/>
          <w:szCs w:val="28"/>
          <w:rtl/>
        </w:rPr>
        <w:t>علاجي</w:t>
      </w:r>
      <w:r w:rsidRPr="00B10EBD">
        <w:rPr>
          <w:rFonts w:ascii="Simplified Arabic" w:hAnsi="Simplified Arabic" w:cs="Simplified Arabic" w:hint="cs"/>
          <w:b/>
          <w:bCs/>
          <w:sz w:val="28"/>
          <w:szCs w:val="28"/>
          <w:rtl/>
        </w:rPr>
        <w:t xml:space="preserve"> في إطار التربية العلاجية بأنه أداة لزيادة المعرفة الطبية من خلال حصول الآباء على معلومات شاملة ودقيقة حول داء السكري، وتعزيز السلوكيات الصحية والتكيف مع التحديات المرتبطة به.</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b/>
          <w:bCs/>
          <w:sz w:val="28"/>
          <w:szCs w:val="28"/>
          <w:rtl/>
        </w:rPr>
        <w:t xml:space="preserve">الفرضية الجزئية 3: </w:t>
      </w:r>
      <w:r w:rsidRPr="00B10EBD">
        <w:rPr>
          <w:rFonts w:ascii="Simplified Arabic" w:hAnsi="Simplified Arabic" w:cs="Simplified Arabic" w:hint="cs"/>
          <w:sz w:val="28"/>
          <w:szCs w:val="28"/>
          <w:rtl/>
        </w:rPr>
        <w:t xml:space="preserve">تساهم التربية العلاجية في تحسين صورة الطفل المثالي لآباء الطفل داء السكري. </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b/>
          <w:bCs/>
          <w:sz w:val="28"/>
          <w:szCs w:val="28"/>
          <w:rtl/>
        </w:rPr>
        <w:t>الفرضية الإجرائية 3:</w:t>
      </w:r>
      <w:r w:rsidRPr="00B10EBD">
        <w:rPr>
          <w:rFonts w:ascii="Simplified Arabic" w:hAnsi="Simplified Arabic" w:cs="Simplified Arabic" w:hint="cs"/>
          <w:sz w:val="28"/>
          <w:szCs w:val="28"/>
          <w:rtl/>
        </w:rPr>
        <w:t xml:space="preserve"> </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lastRenderedPageBreak/>
        <w:t>تساهم التربية العلاجية في تحفيز الآباء على تعليم طفلهم السكري مهارات إدارة مرضه تدريجيا، وتمكنه من اكتسابه استقلاليته النفسية.</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t>تساهم التربية العلاجية في تهدئة الآباء وتطمينهم بعد أن يكتسب طفلهم المصاب بالسكري القدرة على إدارة مرضه ذاتيا.</w:t>
      </w:r>
    </w:p>
    <w:p w:rsidR="001A711E" w:rsidRPr="00B10EBD" w:rsidRDefault="001A711E" w:rsidP="001A711E">
      <w:pPr>
        <w:bidi/>
        <w:spacing w:line="360" w:lineRule="auto"/>
        <w:jc w:val="both"/>
        <w:rPr>
          <w:rFonts w:ascii="Simplified Arabic" w:hAnsi="Simplified Arabic" w:cs="Simplified Arabic"/>
          <w:b/>
          <w:bCs/>
          <w:sz w:val="28"/>
          <w:szCs w:val="28"/>
        </w:rPr>
      </w:pPr>
      <w:r w:rsidRPr="00B10EBD">
        <w:rPr>
          <w:rFonts w:ascii="Simplified Arabic" w:hAnsi="Simplified Arabic" w:cs="Simplified Arabic" w:hint="cs"/>
          <w:b/>
          <w:bCs/>
          <w:sz w:val="28"/>
          <w:szCs w:val="28"/>
          <w:rtl/>
        </w:rPr>
        <w:t>هذه الفرضية تحققت من خلال الدراسة، حيث أثبت البرنامج ال</w:t>
      </w:r>
      <w:r>
        <w:rPr>
          <w:rFonts w:ascii="Simplified Arabic" w:hAnsi="Simplified Arabic" w:cs="Simplified Arabic" w:hint="cs"/>
          <w:b/>
          <w:bCs/>
          <w:sz w:val="28"/>
          <w:szCs w:val="28"/>
          <w:rtl/>
        </w:rPr>
        <w:t>علاجي</w:t>
      </w:r>
      <w:r w:rsidRPr="00B10EBD">
        <w:rPr>
          <w:rFonts w:ascii="Simplified Arabic" w:hAnsi="Simplified Arabic" w:cs="Simplified Arabic" w:hint="cs"/>
          <w:b/>
          <w:bCs/>
          <w:sz w:val="28"/>
          <w:szCs w:val="28"/>
          <w:rtl/>
        </w:rPr>
        <w:t xml:space="preserve"> في إطار التربية العلاجية بأنه وسيلة في تخفيف القلق والتوتر حول وضعية الطفل، تعزيز الثقة الوالدية حيث أصبح الآباء أكثر ثقة بقدرات أطفالهم على إدارة مرضهم بشكل مستقل، تحسين التفاعل الأسري من خلال تعزيز التعاون والدعم المتبادل بين الآباء وأطفالهم في إدارة داء السكري. </w:t>
      </w:r>
    </w:p>
    <w:p w:rsidR="001A711E" w:rsidRPr="002775D8" w:rsidRDefault="001A711E" w:rsidP="00C34738">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من هنا يمكن استنتاج تحقق الفرضية العامة (الأساسية)</w:t>
      </w:r>
      <w:r>
        <w:rPr>
          <w:rFonts w:ascii="Simplified Arabic" w:hAnsi="Simplified Arabic" w:cs="Simplified Arabic" w:hint="cs"/>
          <w:sz w:val="28"/>
          <w:szCs w:val="28"/>
          <w:rtl/>
        </w:rPr>
        <w:t xml:space="preserve">، حيث </w:t>
      </w:r>
      <w:r w:rsidRPr="00B10EBD">
        <w:rPr>
          <w:rFonts w:ascii="Simplified Arabic" w:hAnsi="Simplified Arabic" w:cs="Simplified Arabic" w:hint="cs"/>
          <w:sz w:val="28"/>
          <w:szCs w:val="28"/>
          <w:rtl/>
        </w:rPr>
        <w:t>اتضح من خلال الدراسة العيادية أن إصابة الطفل بداء السكري من النوع الأول له تأثيرات على التصورات النفسية لآبائه</w:t>
      </w:r>
      <w:r>
        <w:rPr>
          <w:rFonts w:ascii="Simplified Arabic" w:hAnsi="Simplified Arabic" w:cs="Simplified Arabic" w:hint="cs"/>
          <w:sz w:val="28"/>
          <w:szCs w:val="28"/>
          <w:rtl/>
        </w:rPr>
        <w:t>.</w:t>
      </w:r>
      <w:r w:rsidRPr="00B10EBD">
        <w:rPr>
          <w:rFonts w:ascii="Simplified Arabic" w:hAnsi="Simplified Arabic" w:cs="Simplified Arabic" w:hint="cs"/>
          <w:sz w:val="28"/>
          <w:szCs w:val="28"/>
          <w:rtl/>
        </w:rPr>
        <w:t xml:space="preserve"> تجلى ذلك في</w:t>
      </w:r>
      <w:r>
        <w:rPr>
          <w:rFonts w:ascii="Simplified Arabic" w:hAnsi="Simplified Arabic" w:cs="Simplified Arabic" w:hint="cs"/>
          <w:sz w:val="28"/>
          <w:szCs w:val="28"/>
          <w:rtl/>
        </w:rPr>
        <w:t>:</w:t>
      </w:r>
      <w:r w:rsidRPr="00B10EBD">
        <w:rPr>
          <w:rFonts w:ascii="Simplified Arabic" w:hAnsi="Simplified Arabic" w:cs="Simplified Arabic" w:hint="cs"/>
          <w:sz w:val="28"/>
          <w:szCs w:val="28"/>
          <w:rtl/>
        </w:rPr>
        <w:t xml:space="preserve"> سوء تقدير الصورة الوالدية، الخوف من المستقبل المجهول وتحطم صورة الطفل المثالي، وعليه:</w:t>
      </w:r>
    </w:p>
    <w:p w:rsidR="001A711E" w:rsidRPr="00B10EBD" w:rsidRDefault="001A711E" w:rsidP="00E46D58">
      <w:pPr>
        <w:numPr>
          <w:ilvl w:val="0"/>
          <w:numId w:val="84"/>
        </w:numPr>
        <w:bidi/>
        <w:spacing w:after="160"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سوء تقدير الصورة الوالدية:</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اتضح أن حالات الدراسة تعاني من تدني نوعا ما في تقدير الصورة الوالدية بعد تشخيص طفلهم بداء السكري، وهذا راجع إلى وجود فجوات في مستوى المعرفة والممارسات لدى آباء أطفال داء السكري، فالمعرفة الشاملة تتطلب فهما دقيقا لطبيعة المرض، أسبابه، أعراضه وكيفية تأثيره على الجسم. بالإضافة إلى ذلك يتطلب إدارة السكري مهارات عملية في مراقبة مستوى السكر في الدم، وأخذ جرعات الأنسولين بانتظام مع نظام غذائي مناسب، وهذا ما تؤكده دراسة (</w:t>
      </w:r>
      <w:r w:rsidRPr="00B10EBD">
        <w:rPr>
          <w:rFonts w:ascii="Simplified Arabic" w:hAnsi="Simplified Arabic" w:cs="Simplified Arabic"/>
          <w:sz w:val="28"/>
          <w:szCs w:val="28"/>
        </w:rPr>
        <w:t>khammasie et al, 2014</w:t>
      </w:r>
      <w:r w:rsidRPr="00B10EBD">
        <w:rPr>
          <w:rFonts w:ascii="Simplified Arabic" w:hAnsi="Simplified Arabic" w:cs="Simplified Arabic" w:hint="cs"/>
          <w:sz w:val="28"/>
          <w:szCs w:val="28"/>
          <w:rtl/>
        </w:rPr>
        <w:t xml:space="preserve">) التي ساهمت في تسليط الضوء على وجود ثغرات في مستوى المعرفة والممارسات لدى </w:t>
      </w:r>
      <w:r w:rsidRPr="00B10EBD">
        <w:rPr>
          <w:rFonts w:ascii="Simplified Arabic" w:hAnsi="Simplified Arabic" w:cs="Simplified Arabic" w:hint="cs"/>
          <w:sz w:val="28"/>
          <w:szCs w:val="28"/>
          <w:rtl/>
        </w:rPr>
        <w:lastRenderedPageBreak/>
        <w:t xml:space="preserve">الأطفال المصابين بالسكري وأولياء أمورهم، كما أوصت الدراسة بضرورة برامج التربية العلاجية لضمان توفير رعاية أفضل. </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ودراسة (</w:t>
      </w:r>
      <w:r w:rsidRPr="00B10EBD">
        <w:rPr>
          <w:rFonts w:ascii="Simplified Arabic" w:hAnsi="Simplified Arabic" w:cs="Simplified Arabic"/>
          <w:sz w:val="28"/>
          <w:szCs w:val="28"/>
        </w:rPr>
        <w:t>Akbarizadeh &amp; al, 2024</w:t>
      </w:r>
      <w:r w:rsidRPr="00B10EBD">
        <w:rPr>
          <w:rFonts w:ascii="Simplified Arabic" w:hAnsi="Simplified Arabic" w:cs="Simplified Arabic" w:hint="cs"/>
          <w:sz w:val="28"/>
          <w:szCs w:val="28"/>
          <w:rtl/>
        </w:rPr>
        <w:t>) التي أكدت أن عدم اليقين "</w:t>
      </w:r>
      <w:r w:rsidRPr="00B10EBD">
        <w:rPr>
          <w:rFonts w:ascii="Simplified Arabic" w:hAnsi="Simplified Arabic" w:cs="Simplified Arabic"/>
          <w:sz w:val="28"/>
          <w:szCs w:val="28"/>
        </w:rPr>
        <w:t>uncertainty</w:t>
      </w:r>
      <w:r w:rsidRPr="00B10EBD">
        <w:rPr>
          <w:rFonts w:ascii="Simplified Arabic" w:hAnsi="Simplified Arabic" w:cs="Simplified Arabic" w:hint="cs"/>
          <w:sz w:val="28"/>
          <w:szCs w:val="28"/>
          <w:rtl/>
        </w:rPr>
        <w:t xml:space="preserve">" يعد مصدرا رئيسيا للضيق النفسي لدى والدي الأطفال المصابين بداء السكري، حيث تمثلت نتائج الدراسة إلى وجود فرق ذو دلالة إحصائية في الدرجة الإجمالية للغموض، غياب الوضوح ونقص المعلومات. </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واتفقت الدراسة الحالية مع دراسة (</w:t>
      </w:r>
      <w:r w:rsidRPr="00B10EBD">
        <w:rPr>
          <w:rFonts w:ascii="Simplified Arabic" w:hAnsi="Simplified Arabic" w:cs="Simplified Arabic"/>
          <w:sz w:val="28"/>
          <w:szCs w:val="28"/>
        </w:rPr>
        <w:t>Devienne et al, 2019</w:t>
      </w:r>
      <w:r w:rsidRPr="00B10EBD">
        <w:rPr>
          <w:rFonts w:ascii="Simplified Arabic" w:hAnsi="Simplified Arabic" w:cs="Simplified Arabic" w:hint="cs"/>
          <w:sz w:val="28"/>
          <w:szCs w:val="28"/>
          <w:rtl/>
        </w:rPr>
        <w:t>) التي أوضحت فعالية تنظيم ورشتين جماعيتين خلال برنامج التربية العلاجية للتعبير والتنفيس عن التجارب والتصورات التي يعيشها مرضى داء السكري. وفي سياق الطفل المصاب بداء السكري من النوع الأول، فإن إعادة ترتيب نمط حياة الأسرة يمكن أن يؤدي إلى زيادة خطر التعرض لمشاكل نفسية-اجتماعية لكل من الطفل والوالدين، وهذا ما أوضحته دراسة (</w:t>
      </w:r>
      <w:r w:rsidRPr="00B10EBD">
        <w:rPr>
          <w:rFonts w:ascii="Simplified Arabic" w:hAnsi="Simplified Arabic" w:cs="Simplified Arabic"/>
          <w:sz w:val="28"/>
          <w:szCs w:val="28"/>
        </w:rPr>
        <w:t>Danila et al, 2020</w:t>
      </w:r>
      <w:r w:rsidRPr="00B10EBD">
        <w:rPr>
          <w:rFonts w:ascii="Simplified Arabic" w:hAnsi="Simplified Arabic" w:cs="Simplified Arabic" w:hint="cs"/>
          <w:sz w:val="28"/>
          <w:szCs w:val="28"/>
          <w:rtl/>
        </w:rPr>
        <w:t>) في تناولها الإجهاد الأبوي للأمهات والآباء وتصورهم للأداء النفسي والاجتماعي للأطفال المصابين بداء السكري، حيث أظهرت نتائج الدراسة أن الأمهات يملن إلى ملاحظة الأعراض أكثر في أطفالهن مقارنة بالآباء، إضافة إلى ذلك، نجد الأمهات أكثر انخراطا في الإدارة اليومية للسكري لأطفالهن مقارنة بالآباء، وهذا راجع إلى الاختلافات في كيفية رؤية الوالدين لدورهم وكفاءتهم في رعاية طفلهم المصاب بالسكري، يظهر لدى الآباء الذين لديهم تصور إيجابي عن أنفسهم مشاركة أكبر في إدارة مرض السكري لدى أطفالهم وهذا بدوره يؤدي إلى تحسين الالتزام بنظام مرض الطفل أو بالأحرى الامتثال العلاجي "</w:t>
      </w:r>
      <w:r w:rsidRPr="00B10EBD">
        <w:rPr>
          <w:rFonts w:ascii="Simplified Arabic" w:hAnsi="Simplified Arabic" w:cs="Simplified Arabic"/>
          <w:sz w:val="28"/>
          <w:szCs w:val="28"/>
        </w:rPr>
        <w:t>Therapeutic compliance</w:t>
      </w:r>
      <w:r w:rsidRPr="00B10EBD">
        <w:rPr>
          <w:rFonts w:ascii="Simplified Arabic" w:hAnsi="Simplified Arabic" w:cs="Simplified Arabic" w:hint="cs"/>
          <w:sz w:val="28"/>
          <w:szCs w:val="28"/>
          <w:rtl/>
        </w:rPr>
        <w:t>"</w:t>
      </w:r>
      <w:r w:rsidRPr="00B10EBD">
        <w:rPr>
          <w:rFonts w:ascii="Simplified Arabic" w:hAnsi="Simplified Arabic" w:cs="Simplified Arabic"/>
          <w:sz w:val="28"/>
          <w:szCs w:val="28"/>
          <w:vertAlign w:val="superscript"/>
          <w:rtl/>
        </w:rPr>
        <w:footnoteReference w:id="2"/>
      </w:r>
      <w:r w:rsidRPr="00B10EBD">
        <w:rPr>
          <w:rFonts w:ascii="Simplified Arabic" w:hAnsi="Simplified Arabic" w:cs="Simplified Arabic" w:hint="cs"/>
          <w:sz w:val="28"/>
          <w:szCs w:val="28"/>
          <w:rtl/>
        </w:rPr>
        <w:t>، كما أظهرت دراسة (</w:t>
      </w:r>
      <w:r w:rsidRPr="00B10EBD">
        <w:rPr>
          <w:rFonts w:ascii="Simplified Arabic" w:hAnsi="Simplified Arabic" w:cs="Simplified Arabic"/>
          <w:sz w:val="28"/>
          <w:szCs w:val="28"/>
        </w:rPr>
        <w:t>Kenneth et al, 2013</w:t>
      </w:r>
      <w:r w:rsidRPr="00B10EBD">
        <w:rPr>
          <w:rFonts w:ascii="Simplified Arabic" w:hAnsi="Simplified Arabic" w:cs="Simplified Arabic" w:hint="cs"/>
          <w:sz w:val="28"/>
          <w:szCs w:val="28"/>
          <w:rtl/>
        </w:rPr>
        <w:t xml:space="preserve">) أن آباء الأطفال المصابين بداء السكري قد يعانون من زيادة في التوتر والعبء بسبب عدة عوامل متعلقة بإدارة المرض كقياس </w:t>
      </w:r>
      <w:r w:rsidRPr="00B10EBD">
        <w:rPr>
          <w:rFonts w:ascii="Simplified Arabic" w:hAnsi="Simplified Arabic" w:cs="Simplified Arabic" w:hint="cs"/>
          <w:sz w:val="28"/>
          <w:szCs w:val="28"/>
          <w:rtl/>
        </w:rPr>
        <w:lastRenderedPageBreak/>
        <w:t>مستويات السكر في الدم، إعطاء الأنسولين، والتعامل مع مضاعفات السكري، مما يمكن أن يساهم في التوتر الوالدي والشعور بعدم الكفاءة وبالتالي يؤثر سلبا على صورتهم الذاتية وثقتهم كأولياء أمور.</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إن الوعي الذاتي يشمل كيف يرى الآباء أنفسهم في أدوارهم كوالدين، بما في ذلك من كفاءات، القدرات والمهارات التي يعتقدون أنهم يمتلكونها، بالإضافة إلى ذلك يشمل ما يتوقعه الآباء من أنفسهم ومن أطفالهم ويمكن أن تكون هذه التوقعات مبنية على المعايير الشخصية أو القيم الثقافية والاجتماعية، من ناحية أخرى، تتعلق بالمعتقدات الراسخة حول الأبوة والأمومة ودور الوالدين حيث تشمل هذه المعتقدات وجهات النظر حول التربية، الانضباط، الدعم العاطفي وتوفير الاحتياجات الأساسية.</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 xml:space="preserve">إذن، في الدراسة الحالية وبعد قبول الحالات المشاركة في البرنامج التدريبي في إطار التربية العلاجية القائم </w:t>
      </w:r>
      <w:bookmarkStart w:id="29" w:name="_Hlk164894220"/>
      <w:r w:rsidRPr="00B10EBD">
        <w:rPr>
          <w:rFonts w:ascii="Simplified Arabic" w:hAnsi="Simplified Arabic" w:cs="Simplified Arabic" w:hint="cs"/>
          <w:sz w:val="28"/>
          <w:szCs w:val="28"/>
          <w:rtl/>
        </w:rPr>
        <w:t xml:space="preserve">على فنيات العلاج المعرفي السلوكي الذي ساهم في توفير المعرفة والمهارات اللازمة للآباء لإدارة داء السكري لأطفالهم بنجاح من خلال تعلم الطرق الفعالة لإدارة مرض طفلهم، أدى ذلك إلى شعور الآباء بزيادة الثقة في قدرتهم على رعاية أطفالهم، وتعزيز التواصل العائلي وفهم مشترك حول داء السكري وكيفية التعامل معه، إلى جانب ذلك توفير بيئة داعمة للآباء، حيث يشعرون بأنهم ليسوا وحدهم في التعامل مع تحديات إدارة داء السكري، وأهم نقطة ساعد البرنامج التدريبي الآباء على تحقيق الاستقلالية في إدارة داء السكري لأطفالهم والشعور بالتحكم في الوضع، </w:t>
      </w:r>
      <w:bookmarkStart w:id="30" w:name="_Hlk164892794"/>
      <w:bookmarkEnd w:id="29"/>
      <w:r w:rsidRPr="00B10EBD">
        <w:rPr>
          <w:rFonts w:ascii="Simplified Arabic" w:hAnsi="Simplified Arabic" w:cs="Simplified Arabic" w:hint="cs"/>
          <w:sz w:val="28"/>
          <w:szCs w:val="28"/>
          <w:rtl/>
        </w:rPr>
        <w:t>وكل ماسبق ذكره له تأثير إيجابي في تحسين الصورة الوالدية، حيث توصلت نتائج القياس البعدي لمقياس التصورات النفسية لآباء داء السكري والقياس التتبعي  على نجاح البرنامج التدريبي</w:t>
      </w:r>
      <w:bookmarkEnd w:id="30"/>
      <w:r w:rsidRPr="00B10EBD">
        <w:rPr>
          <w:rFonts w:ascii="Simplified Arabic" w:hAnsi="Simplified Arabic" w:cs="Simplified Arabic" w:hint="cs"/>
          <w:sz w:val="28"/>
          <w:szCs w:val="28"/>
          <w:rtl/>
        </w:rPr>
        <w:t>.</w:t>
      </w:r>
    </w:p>
    <w:p w:rsidR="001A711E" w:rsidRPr="00B10EBD" w:rsidRDefault="001A711E" w:rsidP="00E46D58">
      <w:pPr>
        <w:numPr>
          <w:ilvl w:val="0"/>
          <w:numId w:val="84"/>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t xml:space="preserve">المستقبل المجهول: </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 xml:space="preserve">اتضح أن حالات الدراسة تعاني من مخاوف عديدة ترتبط بمستقبل طفلهم المصاب بداء السكري منها الصحية، الاجتماعية والتربوية، وذلك لأن داء السكري سيلازمه طوال فترة حياته، إلى جانب ذلك، </w:t>
      </w:r>
      <w:r w:rsidRPr="00B10EBD">
        <w:rPr>
          <w:rFonts w:ascii="Simplified Arabic" w:hAnsi="Simplified Arabic" w:cs="Simplified Arabic" w:hint="cs"/>
          <w:sz w:val="28"/>
          <w:szCs w:val="28"/>
          <w:rtl/>
        </w:rPr>
        <w:lastRenderedPageBreak/>
        <w:t>توقع حصول خطر للطفل أو من يتكفل به في حالة غياب الآباء، التشاؤم بما سيحصل مستقبلا والانتظار السلبي.</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 xml:space="preserve">يواجه آباء الطفل المصاب بالسكري القلق والخوف بشأن مستقبل طفلهما تتمحور حول: </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صحة الطفل المستقبلية والخوف من مضاعفات داء السكري.</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القلق بشأن قدرة الطفل على التعامل مع المهام المعقدة المتعلقة بداء السكري.</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عدم اليقين بشأن ما يخبئه المستقبل لطفلهم.</w:t>
      </w:r>
    </w:p>
    <w:p w:rsidR="001A711E" w:rsidRPr="00B10EBD" w:rsidRDefault="001A711E" w:rsidP="00E46D58">
      <w:pPr>
        <w:numPr>
          <w:ilvl w:val="0"/>
          <w:numId w:val="76"/>
        </w:numPr>
        <w:bidi/>
        <w:spacing w:after="160"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الفشل الدراسي.</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هذا القلق يمكن أن يدفع الآباء إلى المبالغة في حماية أطفاله والحد بشكل مفرط من أنشطتهم وهواياتهم، لهذا يعد تعلم الآباء كيفية إدارة المرض وفهمه من المهم للسماح للطفل بتطوير استقلاليته، حيث اتفقت الدراسة الحالية مع دراسة (</w:t>
      </w:r>
      <w:r w:rsidRPr="00B10EBD">
        <w:rPr>
          <w:rFonts w:ascii="Simplified Arabic" w:hAnsi="Simplified Arabic" w:cs="Simplified Arabic"/>
          <w:sz w:val="28"/>
          <w:szCs w:val="28"/>
        </w:rPr>
        <w:t xml:space="preserve">Cynthia et al, </w:t>
      </w:r>
      <w:r>
        <w:rPr>
          <w:rFonts w:ascii="Simplified Arabic" w:hAnsi="Simplified Arabic" w:cs="Simplified Arabic"/>
          <w:sz w:val="28"/>
          <w:szCs w:val="28"/>
        </w:rPr>
        <w:t>2020</w:t>
      </w:r>
      <w:r w:rsidRPr="00B10EBD">
        <w:rPr>
          <w:rFonts w:ascii="Simplified Arabic" w:hAnsi="Simplified Arabic" w:cs="Simplified Arabic" w:hint="cs"/>
          <w:sz w:val="28"/>
          <w:szCs w:val="28"/>
          <w:rtl/>
        </w:rPr>
        <w:t>) في مقارنتها للأسر ذات الأطفال الذين يعانون من السكري النوع الأول مع أسر الأطفال العاديين فيما يتعلق برفاهية الطفل، الضغط النفسي على الوالدين وسلوكيات التربية، خلصت نتائج الدراسة أن الطفل المصاب بداء السكري يعاني من صعوبات التكيف مقارنة بالطفل السليم، فيما يتعلق بالضغط النفسي على الآباء اتضح وجود ارتفاع في الإجهاد، أعراض القلق وأعراض الاكتئاب مقارنة بالآباء العاديين.</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في الدراسة الحالية ساعدت جلسات البرنامج التدريبي في إطار التربية العلاجية في زيادة المعرفة الطبية من خلال حصول الآباء على معلومات شاملة ودقيقة حول داء السكري، مما قلل من مخاوفهم وقلقهم بشأن مستقبل أطفالهم الصحي، واكتسابهم مهارات فعالة في التعامل مع الحالات الطارئة زاد من شعورهم بالأمان والثقة في قدرتهم على حماية أطفالهم وإدارة حالات الطوارئ بنجاح.</w:t>
      </w:r>
    </w:p>
    <w:p w:rsidR="001A711E" w:rsidRPr="00B10EBD" w:rsidRDefault="001A711E" w:rsidP="00E46D58">
      <w:pPr>
        <w:numPr>
          <w:ilvl w:val="0"/>
          <w:numId w:val="84"/>
        </w:numPr>
        <w:bidi/>
        <w:spacing w:after="160" w:line="360" w:lineRule="auto"/>
        <w:jc w:val="both"/>
        <w:rPr>
          <w:rFonts w:ascii="Simplified Arabic" w:hAnsi="Simplified Arabic" w:cs="Simplified Arabic"/>
          <w:sz w:val="28"/>
          <w:szCs w:val="28"/>
        </w:rPr>
      </w:pPr>
      <w:r w:rsidRPr="00B10EBD">
        <w:rPr>
          <w:rFonts w:ascii="Simplified Arabic" w:hAnsi="Simplified Arabic" w:cs="Simplified Arabic" w:hint="cs"/>
          <w:sz w:val="28"/>
          <w:szCs w:val="28"/>
          <w:rtl/>
        </w:rPr>
        <w:lastRenderedPageBreak/>
        <w:t>تحكم صورة الطفل المثالي:</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اتضح أن حالات الدراسة تفقد صورة الطفل المثالي بعد تشخيص طفلهم بداء السكري حيث يواجه الآباء صدمة قوية نتيجة لتغيير الصورة المثالية التي رسموها لمستقبل طفلهم، هذه الصدمة ليست مجرد رد فعل فوري، بل هي بداية لسلسلة من المشاعر المعقدة التي قد تشمل الحزن، الارتباك والخوف على مستقبل الطفل. يتعين على الآباء إعادة تشكيل تصوراتهم وآمالهم لما سيكون عليه مستقبل طفلهم. كما يمر الآباء بمرحلة إنكار للواقع الجديد خلال هذه المرحلة قد يعبرون تصديقهم للتشخيص أو يرفضون قبول الحقيقة مما قد يؤدي إلى تأخر في استجابتهم الأولية للعلاج وإدارة المرض، هذا الإنكار يمكن أن يظهر من خلال التقليل من شأن التشخيص والبحث عن آراء طبية متعددة على أمل سماع تشخيص مختلف أو حتى تجنب التحدث عن المرض بشكل كلي. وهذا ما أوضحته دراسة (</w:t>
      </w:r>
      <w:r w:rsidRPr="00B10EBD">
        <w:rPr>
          <w:rFonts w:ascii="Simplified Arabic" w:hAnsi="Simplified Arabic" w:cs="Simplified Arabic"/>
          <w:sz w:val="28"/>
          <w:szCs w:val="28"/>
        </w:rPr>
        <w:t>Arlene et al, 2011</w:t>
      </w:r>
      <w:r w:rsidRPr="00B10EBD">
        <w:rPr>
          <w:rFonts w:ascii="Simplified Arabic" w:hAnsi="Simplified Arabic" w:cs="Simplified Arabic" w:hint="cs"/>
          <w:sz w:val="28"/>
          <w:szCs w:val="28"/>
          <w:rtl/>
        </w:rPr>
        <w:t>) في تناولها تصورات الأبوة والأمومة للأطفال المصابين بداء السكري من النوع الأول الذين تم تشخيصهم في مرحلة الطفولة المبكرة حيث أظهرت النتائج ان الآباء يعاني من الإحباط، المخاوف والشكوك جراء التشخيص.</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ودراسة (</w:t>
      </w:r>
      <w:r w:rsidRPr="00B10EBD">
        <w:rPr>
          <w:rFonts w:ascii="Simplified Arabic" w:hAnsi="Simplified Arabic" w:cs="Simplified Arabic"/>
          <w:sz w:val="28"/>
          <w:szCs w:val="28"/>
        </w:rPr>
        <w:t>Houtzager et al, 2015</w:t>
      </w:r>
      <w:r w:rsidRPr="00B10EBD">
        <w:rPr>
          <w:rFonts w:ascii="Simplified Arabic" w:hAnsi="Simplified Arabic" w:cs="Simplified Arabic" w:hint="cs"/>
          <w:sz w:val="28"/>
          <w:szCs w:val="28"/>
          <w:rtl/>
        </w:rPr>
        <w:t xml:space="preserve">) التي اهتمت بتناول تصورات الآباء حول حالة الطفل المريض وعلاقتها بجودة حياته حيث أظهرت النتائج أن العوامل مثل صغر سن الطفل ومعاناته من مرض مزمن ترتبط بتصورات الآباء حول ضعف الطفل، كما بينت أن إدراك الآباء لضعف الطفل مرتبط بالتكيف مع المرض المزمن وبالتالي يؤثر على جودة حياته.  </w:t>
      </w:r>
    </w:p>
    <w:p w:rsidR="001A711E" w:rsidRPr="00373F1F"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في التحليل النفسي نجد أن سيغموند فرويد "</w:t>
      </w:r>
      <w:r w:rsidRPr="00B10EBD">
        <w:rPr>
          <w:rFonts w:ascii="Simplified Arabic" w:hAnsi="Simplified Arabic" w:cs="Simplified Arabic"/>
          <w:sz w:val="28"/>
          <w:szCs w:val="28"/>
        </w:rPr>
        <w:t>S.Freud</w:t>
      </w:r>
      <w:r w:rsidRPr="00B10EBD">
        <w:rPr>
          <w:rFonts w:ascii="Simplified Arabic" w:hAnsi="Simplified Arabic" w:cs="Simplified Arabic" w:hint="cs"/>
          <w:sz w:val="28"/>
          <w:szCs w:val="28"/>
          <w:rtl/>
        </w:rPr>
        <w:t>" أ</w:t>
      </w:r>
      <w:r>
        <w:rPr>
          <w:rFonts w:ascii="Simplified Arabic" w:hAnsi="Simplified Arabic" w:cs="Simplified Arabic" w:hint="cs"/>
          <w:sz w:val="28"/>
          <w:szCs w:val="28"/>
          <w:rtl/>
        </w:rPr>
        <w:t>كدّ</w:t>
      </w:r>
      <w:r w:rsidRPr="00B10EB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على</w:t>
      </w:r>
      <w:r w:rsidRPr="00B10EBD">
        <w:rPr>
          <w:rFonts w:ascii="Simplified Arabic" w:hAnsi="Simplified Arabic" w:cs="Simplified Arabic" w:hint="cs"/>
          <w:sz w:val="28"/>
          <w:szCs w:val="28"/>
          <w:rtl/>
        </w:rPr>
        <w:t xml:space="preserve"> الأم وما تشعر به في فترة الحم</w:t>
      </w:r>
      <w:r>
        <w:rPr>
          <w:rFonts w:ascii="Simplified Arabic" w:hAnsi="Simplified Arabic" w:cs="Simplified Arabic" w:hint="cs"/>
          <w:sz w:val="28"/>
          <w:szCs w:val="28"/>
          <w:rtl/>
        </w:rPr>
        <w:t xml:space="preserve">ل، وهذا ما أشار إليه ماركوس </w:t>
      </w:r>
      <w:r>
        <w:rPr>
          <w:rFonts w:ascii="Simplified Arabic" w:hAnsi="Simplified Arabic" w:cs="Simplified Arabic"/>
          <w:sz w:val="28"/>
          <w:szCs w:val="28"/>
        </w:rPr>
        <w:t>Marcos</w:t>
      </w:r>
      <w:r>
        <w:rPr>
          <w:rFonts w:ascii="Simplified Arabic" w:hAnsi="Simplified Arabic" w:cs="Simplified Arabic" w:hint="cs"/>
          <w:sz w:val="28"/>
          <w:szCs w:val="28"/>
          <w:rtl/>
        </w:rPr>
        <w:t xml:space="preserve"> (1973، </w:t>
      </w:r>
      <w:r>
        <w:rPr>
          <w:rFonts w:ascii="Simplified Arabic" w:hAnsi="Simplified Arabic" w:cs="Simplified Arabic"/>
          <w:sz w:val="28"/>
          <w:szCs w:val="28"/>
        </w:rPr>
        <w:t>P209</w:t>
      </w:r>
      <w:r>
        <w:rPr>
          <w:rFonts w:ascii="Simplified Arabic" w:hAnsi="Simplified Arabic" w:cs="Simplified Arabic" w:hint="cs"/>
          <w:sz w:val="28"/>
          <w:szCs w:val="28"/>
          <w:rtl/>
        </w:rPr>
        <w:t xml:space="preserve">): </w:t>
      </w:r>
    </w:p>
    <w:p w:rsidR="001A711E" w:rsidRPr="00B551FB" w:rsidRDefault="001A711E" w:rsidP="001A711E">
      <w:pPr>
        <w:spacing w:line="360" w:lineRule="auto"/>
        <w:jc w:val="both"/>
        <w:rPr>
          <w:rFonts w:ascii="Simplified Arabic" w:hAnsi="Simplified Arabic" w:cs="Simplified Arabic"/>
          <w:sz w:val="28"/>
          <w:szCs w:val="28"/>
          <w:rtl/>
        </w:rPr>
      </w:pPr>
      <w:r w:rsidRPr="00B551FB">
        <w:rPr>
          <w:rFonts w:asciiTheme="majorBidi" w:hAnsiTheme="majorBidi" w:cstheme="majorBidi"/>
          <w:sz w:val="24"/>
          <w:szCs w:val="24"/>
          <w:rtl/>
        </w:rPr>
        <w:lastRenderedPageBreak/>
        <w:t>"</w:t>
      </w:r>
      <w:r w:rsidRPr="00B551FB">
        <w:rPr>
          <w:rFonts w:asciiTheme="majorBidi" w:hAnsiTheme="majorBidi" w:cstheme="majorBidi"/>
          <w:sz w:val="24"/>
          <w:szCs w:val="24"/>
        </w:rPr>
        <w:t xml:space="preserve">les imaginations d’une mère mure et active se concentrent naturellement sur l’enfant à venir. Toute femme sent qu’elle porte un héros dans son sein, et le contenu de son imagination est le </w:t>
      </w:r>
      <w:r w:rsidRPr="00B551FB">
        <w:rPr>
          <w:rFonts w:asciiTheme="majorBidi" w:hAnsiTheme="majorBidi" w:cstheme="majorBidi"/>
          <w:sz w:val="24"/>
          <w:szCs w:val="24"/>
          <w:rtl/>
        </w:rPr>
        <w:t>"</w:t>
      </w:r>
      <w:r w:rsidRPr="00B551FB">
        <w:rPr>
          <w:rFonts w:asciiTheme="majorBidi" w:hAnsiTheme="majorBidi" w:cstheme="majorBidi"/>
          <w:sz w:val="24"/>
          <w:szCs w:val="24"/>
        </w:rPr>
        <w:t>mythe</w:t>
      </w:r>
      <w:r w:rsidRPr="00B551FB">
        <w:rPr>
          <w:rFonts w:asciiTheme="majorBidi" w:hAnsiTheme="majorBidi" w:cstheme="majorBidi"/>
          <w:sz w:val="24"/>
          <w:szCs w:val="24"/>
          <w:rtl/>
        </w:rPr>
        <w:t>"</w:t>
      </w:r>
      <w:r w:rsidRPr="00B551FB">
        <w:rPr>
          <w:rFonts w:asciiTheme="majorBidi" w:hAnsiTheme="majorBidi" w:cstheme="majorBidi"/>
          <w:sz w:val="24"/>
          <w:szCs w:val="24"/>
        </w:rPr>
        <w:t xml:space="preserve"> de sa naissance. Il ne représente pas seulement sa virilité à elle (fut elle la plus féminine des femmes) mais il représente aussi tout le prix excessif qu’elle a attaché autrefois à son père et il possède toutes les vertus dont son père</w:t>
      </w:r>
      <w:r w:rsidRPr="00480DB9">
        <w:rPr>
          <w:rFonts w:asciiTheme="majorBidi" w:hAnsiTheme="majorBidi" w:cstheme="majorBidi"/>
          <w:sz w:val="24"/>
          <w:szCs w:val="24"/>
        </w:rPr>
        <w:t xml:space="preserve"> à lui manque</w:t>
      </w:r>
      <w:r w:rsidRPr="00B10EBD">
        <w:rPr>
          <w:rFonts w:ascii="Simplified Arabic" w:hAnsi="Simplified Arabic" w:cs="Simplified Arabic" w:hint="cs"/>
          <w:sz w:val="28"/>
          <w:szCs w:val="28"/>
          <w:rtl/>
        </w:rPr>
        <w:t>".</w:t>
      </w:r>
      <w:r>
        <w:rPr>
          <w:rFonts w:ascii="Simplified Arabic" w:hAnsi="Simplified Arabic" w:cs="Simplified Arabic"/>
          <w:sz w:val="28"/>
          <w:szCs w:val="28"/>
        </w:rPr>
        <w:t xml:space="preserve"> </w:t>
      </w:r>
    </w:p>
    <w:p w:rsidR="001A711E" w:rsidRPr="00B10EBD" w:rsidRDefault="001A711E" w:rsidP="001A711E">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تشير هذه المقولة أن</w:t>
      </w:r>
      <w:r w:rsidRPr="00B10EBD">
        <w:rPr>
          <w:rFonts w:ascii="Simplified Arabic" w:hAnsi="Simplified Arabic" w:cs="Simplified Arabic" w:hint="cs"/>
          <w:sz w:val="28"/>
          <w:szCs w:val="28"/>
          <w:rtl/>
        </w:rPr>
        <w:t xml:space="preserve"> سيغموند فرويد "</w:t>
      </w:r>
      <w:r w:rsidRPr="00B10EBD">
        <w:rPr>
          <w:rFonts w:ascii="Simplified Arabic" w:hAnsi="Simplified Arabic" w:cs="Simplified Arabic"/>
          <w:sz w:val="28"/>
          <w:szCs w:val="28"/>
        </w:rPr>
        <w:t>S.Freud</w:t>
      </w:r>
      <w:r w:rsidRPr="00B10EBD">
        <w:rPr>
          <w:rFonts w:ascii="Simplified Arabic" w:hAnsi="Simplified Arabic" w:cs="Simplified Arabic" w:hint="cs"/>
          <w:sz w:val="28"/>
          <w:szCs w:val="28"/>
          <w:rtl/>
        </w:rPr>
        <w:t xml:space="preserve">" إلى أن الأم الناضجة تركز خيالاتها على الطفل القادم وهذا أمر طبيعي بين النساء الحوامل، كما أوضح رغم وعي المرأة بالواقع إلا </w:t>
      </w:r>
      <w:r>
        <w:rPr>
          <w:rFonts w:ascii="Simplified Arabic" w:hAnsi="Simplified Arabic" w:cs="Simplified Arabic" w:hint="cs"/>
          <w:sz w:val="28"/>
          <w:szCs w:val="28"/>
          <w:rtl/>
        </w:rPr>
        <w:t>أ</w:t>
      </w:r>
      <w:r w:rsidRPr="00B10EBD">
        <w:rPr>
          <w:rFonts w:ascii="Simplified Arabic" w:hAnsi="Simplified Arabic" w:cs="Simplified Arabic" w:hint="cs"/>
          <w:sz w:val="28"/>
          <w:szCs w:val="28"/>
          <w:rtl/>
        </w:rPr>
        <w:t>نها تشعر داخليا بأنها تحمل بطلا، مما يعكس تصورا مثاليا للطفل الذي سيولد حيث نجد أن الطفل في خيالات الأم يمتلك كل الفضائل التي يفتقر إليها والده، مما يعكس رغبة داخلية للأم في رؤية طفلها مكملا لما تفتقر إليه في والد الطفل.</w:t>
      </w:r>
    </w:p>
    <w:p w:rsidR="001A711E" w:rsidRDefault="001A711E" w:rsidP="00C34738">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ومن وجهة نظر مشيل سولي فإن المرأة تمر بنوعين من التصورات الذهنية المهمة خلال فترة الحمل</w:t>
      </w:r>
      <w:r w:rsidRPr="00B10EBD">
        <w:rPr>
          <w:rFonts w:ascii="Simplified Arabic" w:hAnsi="Simplified Arabic" w:cs="Simplified Arabic"/>
          <w:sz w:val="28"/>
          <w:szCs w:val="28"/>
          <w:rtl/>
        </w:rPr>
        <w:t>;</w:t>
      </w:r>
      <w:r w:rsidRPr="00B10EBD">
        <w:rPr>
          <w:rFonts w:ascii="Simplified Arabic" w:hAnsi="Simplified Arabic" w:cs="Simplified Arabic" w:hint="cs"/>
          <w:sz w:val="28"/>
          <w:szCs w:val="28"/>
          <w:rtl/>
        </w:rPr>
        <w:t xml:space="preserve"> الأول هو إعادة الحياة النفسية لتجاربها، علاقاتها مع والدتها والأشخاص المقربين منها، مما يساعدها على بناء صورة ذهنية لنفسها كأم، أما النوع الثاني، يتعلق بتصوراتها عن الطفل الذي لم يولد بعد، مما يسهم في تكوين علاقة مبكرة بين الأم والجنين</w:t>
      </w:r>
      <w:r>
        <w:rPr>
          <w:rFonts w:ascii="Simplified Arabic" w:hAnsi="Simplified Arabic" w:cs="Simplified Arabic" w:hint="cs"/>
          <w:sz w:val="28"/>
          <w:szCs w:val="28"/>
          <w:rtl/>
        </w:rPr>
        <w:t xml:space="preserve">. </w:t>
      </w:r>
      <w:r w:rsidR="00C34738">
        <w:rPr>
          <w:rFonts w:ascii="Simplified Arabic" w:hAnsi="Simplified Arabic" w:cs="Simplified Arabic" w:hint="cs"/>
          <w:sz w:val="28"/>
          <w:szCs w:val="28"/>
          <w:rtl/>
        </w:rPr>
        <w:t>(</w:t>
      </w:r>
      <w:r w:rsidR="00C34738" w:rsidRPr="00B10EBD">
        <w:rPr>
          <w:rFonts w:ascii="Simplified Arabic" w:hAnsi="Simplified Arabic" w:cs="Simplified Arabic" w:hint="cs"/>
          <w:sz w:val="28"/>
          <w:szCs w:val="28"/>
          <w:rtl/>
        </w:rPr>
        <w:t xml:space="preserve"> </w:t>
      </w:r>
      <w:r w:rsidR="00C34738">
        <w:rPr>
          <w:rFonts w:ascii="Simplified Arabic" w:hAnsi="Simplified Arabic" w:cs="Simplified Arabic"/>
          <w:sz w:val="28"/>
          <w:szCs w:val="28"/>
        </w:rPr>
        <w:t>Coq, Gerardin, 2021, p252</w:t>
      </w:r>
      <w:r w:rsidR="00C34738">
        <w:rPr>
          <w:rFonts w:ascii="Simplified Arabic" w:hAnsi="Simplified Arabic" w:cs="Simplified Arabic" w:hint="cs"/>
          <w:sz w:val="28"/>
          <w:szCs w:val="28"/>
          <w:rtl/>
        </w:rPr>
        <w:t xml:space="preserve">) </w:t>
      </w:r>
    </w:p>
    <w:p w:rsidR="001A711E" w:rsidRPr="00B10EBD" w:rsidRDefault="001A711E" w:rsidP="001A711E">
      <w:pPr>
        <w:bidi/>
        <w:spacing w:line="360" w:lineRule="auto"/>
        <w:jc w:val="both"/>
        <w:rPr>
          <w:rFonts w:ascii="Simplified Arabic" w:hAnsi="Simplified Arabic" w:cs="Simplified Arabic"/>
          <w:sz w:val="28"/>
          <w:szCs w:val="28"/>
          <w:rtl/>
        </w:rPr>
      </w:pPr>
      <w:r w:rsidRPr="00B10EBD">
        <w:rPr>
          <w:rFonts w:ascii="Simplified Arabic" w:hAnsi="Simplified Arabic" w:cs="Simplified Arabic" w:hint="cs"/>
          <w:sz w:val="28"/>
          <w:szCs w:val="28"/>
          <w:rtl/>
        </w:rPr>
        <w:t xml:space="preserve">هذا الطفل المتخيل يبدأ تكوينه في مرحلة مبكرة منذ الطفولة المبكرة للأم المستقبلية ويستند إلى رغباتها الأوديبية من خلال أحلامها وتخيلاتها كأم، فالمرأة تبني صورة لطفل افتراضي تستثمر فيه عاطفيا بفضل "الحمل النفسي"، وبالمثل يمر الرجل بعملية مشابهة عندما يصبح أبا. </w:t>
      </w:r>
    </w:p>
    <w:p w:rsidR="001A711E" w:rsidRDefault="001A711E" w:rsidP="001A711E">
      <w:pPr>
        <w:bidi/>
        <w:spacing w:line="360" w:lineRule="auto"/>
        <w:jc w:val="both"/>
        <w:rPr>
          <w:rFonts w:ascii="Simplified Arabic" w:hAnsi="Simplified Arabic" w:cs="Simplified Arabic"/>
          <w:b/>
          <w:bCs/>
          <w:sz w:val="28"/>
          <w:szCs w:val="28"/>
          <w:rtl/>
        </w:rPr>
      </w:pPr>
    </w:p>
    <w:p w:rsidR="001A711E" w:rsidRPr="00480DB9" w:rsidRDefault="001A711E" w:rsidP="001A711E">
      <w:pPr>
        <w:bidi/>
        <w:spacing w:line="360" w:lineRule="auto"/>
        <w:jc w:val="both"/>
        <w:rPr>
          <w:rFonts w:ascii="Simplified Arabic" w:hAnsi="Simplified Arabic" w:cs="Simplified Arabic"/>
          <w:sz w:val="28"/>
          <w:szCs w:val="28"/>
        </w:rPr>
      </w:pPr>
    </w:p>
    <w:p w:rsidR="001C1CCD" w:rsidRPr="0021348B" w:rsidRDefault="001C1CCD" w:rsidP="0021348B">
      <w:pPr>
        <w:bidi/>
        <w:spacing w:after="0" w:line="240" w:lineRule="auto"/>
        <w:jc w:val="both"/>
        <w:rPr>
          <w:rFonts w:ascii="Simplified Arabic" w:hAnsi="Simplified Arabic" w:cs="Simplified Arabic"/>
          <w:b/>
          <w:bCs/>
          <w:sz w:val="28"/>
          <w:szCs w:val="28"/>
          <w:rtl/>
          <w:lang w:bidi="ar-DZ"/>
        </w:rPr>
        <w:sectPr w:rsidR="001C1CCD" w:rsidRPr="0021348B" w:rsidSect="00C34738">
          <w:headerReference w:type="default" r:id="rId38"/>
          <w:footerReference w:type="default" r:id="rId39"/>
          <w:pgSz w:w="11906" w:h="16838"/>
          <w:pgMar w:top="1418" w:right="1418" w:bottom="1418" w:left="1418" w:header="709" w:footer="709" w:gutter="284"/>
          <w:pgNumType w:start="171"/>
          <w:cols w:space="708"/>
          <w:rtlGutter/>
          <w:docGrid w:linePitch="360"/>
        </w:sectPr>
      </w:pPr>
    </w:p>
    <w:p w:rsidR="009C3DFB" w:rsidRPr="00480DB9" w:rsidRDefault="009C3DFB" w:rsidP="009C3DFB">
      <w:pPr>
        <w:bidi/>
        <w:spacing w:line="360" w:lineRule="auto"/>
        <w:jc w:val="both"/>
        <w:rPr>
          <w:rFonts w:ascii="Simplified Arabic" w:hAnsi="Simplified Arabic" w:cs="Simplified Arabic"/>
          <w:b/>
          <w:bCs/>
          <w:sz w:val="28"/>
          <w:szCs w:val="28"/>
          <w:rtl/>
        </w:rPr>
      </w:pPr>
      <w:r w:rsidRPr="00480DB9">
        <w:rPr>
          <w:rFonts w:ascii="Simplified Arabic" w:hAnsi="Simplified Arabic" w:cs="Simplified Arabic" w:hint="cs"/>
          <w:b/>
          <w:bCs/>
          <w:sz w:val="28"/>
          <w:szCs w:val="28"/>
          <w:rtl/>
        </w:rPr>
        <w:lastRenderedPageBreak/>
        <w:t>خاتمة:</w:t>
      </w:r>
    </w:p>
    <w:p w:rsidR="009C3DFB" w:rsidRDefault="009C3DFB" w:rsidP="009C3DFB">
      <w:pPr>
        <w:bidi/>
        <w:spacing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تعد إصابة الطفل بداء السكري من النوع الأول تجربة صعبة ومؤثرة على الطفل وأسرته، يتطلب التعايش مع هذا المرض المزمن تغييرات كبيرة في الحياة اليومية، سواء بالنسبة للطفل أو آبائه، وهذه بعض الجوانب التي تجعل الإصابة بداء السكري تتطلب اهتماما خاصا نذكر منها: تأثيرات نفسية واجتماعية على الطفل وآبائه، تغييرات على مستوى الروتين اليومي...</w:t>
      </w:r>
    </w:p>
    <w:p w:rsidR="009C3DFB" w:rsidRPr="00480DB9" w:rsidRDefault="009C3DFB" w:rsidP="009C3DFB">
      <w:pPr>
        <w:bidi/>
        <w:spacing w:line="360" w:lineRule="auto"/>
        <w:jc w:val="both"/>
        <w:rPr>
          <w:rFonts w:ascii="Simplified Arabic" w:hAnsi="Simplified Arabic" w:cs="Simplified Arabic"/>
          <w:sz w:val="28"/>
          <w:szCs w:val="28"/>
        </w:rPr>
      </w:pPr>
      <w:r w:rsidRPr="00480DB9">
        <w:rPr>
          <w:rFonts w:ascii="Simplified Arabic" w:hAnsi="Simplified Arabic" w:cs="Simplified Arabic"/>
          <w:sz w:val="28"/>
          <w:szCs w:val="28"/>
          <w:rtl/>
        </w:rPr>
        <w:t xml:space="preserve">تناولت هذه الأطروحة </w:t>
      </w:r>
      <w:r w:rsidRPr="00480DB9">
        <w:rPr>
          <w:rFonts w:ascii="Simplified Arabic" w:hAnsi="Simplified Arabic" w:cs="Simplified Arabic" w:hint="cs"/>
          <w:sz w:val="28"/>
          <w:szCs w:val="28"/>
          <w:rtl/>
        </w:rPr>
        <w:t>مساهمة</w:t>
      </w:r>
      <w:r w:rsidRPr="00480DB9">
        <w:rPr>
          <w:rFonts w:ascii="Simplified Arabic" w:hAnsi="Simplified Arabic" w:cs="Simplified Arabic"/>
          <w:sz w:val="28"/>
          <w:szCs w:val="28"/>
          <w:rtl/>
        </w:rPr>
        <w:t xml:space="preserve"> التربية العلاجية في تحسين التصورات النفسية لآباء الأطفال المصابين بداء السكري، وكيفية تأثير ذلك على جودة الرعاية التي يقدمونها لأطفالهم. من خلال مراجعة شاملة للأدبيات وتحليل البيانات المقدمة من الدراسات السابقة، توصل</w:t>
      </w:r>
      <w:r w:rsidRPr="00480DB9">
        <w:rPr>
          <w:rFonts w:ascii="Simplified Arabic" w:hAnsi="Simplified Arabic" w:cs="Simplified Arabic" w:hint="cs"/>
          <w:sz w:val="28"/>
          <w:szCs w:val="28"/>
          <w:rtl/>
        </w:rPr>
        <w:t>نا</w:t>
      </w:r>
      <w:r w:rsidRPr="00480DB9">
        <w:rPr>
          <w:rFonts w:ascii="Simplified Arabic" w:hAnsi="Simplified Arabic" w:cs="Simplified Arabic"/>
          <w:sz w:val="28"/>
          <w:szCs w:val="28"/>
          <w:rtl/>
        </w:rPr>
        <w:t xml:space="preserve"> إلى استنتاجات هامة تبرز أهمية برامج التربية العلاجية في تحسين الصحة النفسية والعامة للآباء وجودة الرعاية للأطفال المصابين بداء السكري</w:t>
      </w:r>
      <w:r>
        <w:rPr>
          <w:rFonts w:ascii="Simplified Arabic" w:hAnsi="Simplified Arabic" w:cs="Simplified Arabic" w:hint="cs"/>
          <w:sz w:val="28"/>
          <w:szCs w:val="28"/>
          <w:rtl/>
        </w:rPr>
        <w:t>،</w:t>
      </w:r>
      <w:r w:rsidRPr="0005137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وعليه تم اقتراح برنامج علاجي في إطار التربية العلاجية قائم على تقنيات العلاج السلوكي المعرفي </w:t>
      </w:r>
      <w:r w:rsidRPr="0005137E">
        <w:rPr>
          <w:rFonts w:ascii="Simplified Arabic" w:hAnsi="Simplified Arabic" w:cs="Simplified Arabic"/>
          <w:sz w:val="28"/>
          <w:szCs w:val="28"/>
          <w:rtl/>
        </w:rPr>
        <w:t>(النمذجة، لعب الأدوار، المناقشة والحوار، الواجب المنزلي)، إضافة إلى تقنيات عيادية</w:t>
      </w:r>
      <w:r>
        <w:rPr>
          <w:rFonts w:ascii="Simplified Arabic" w:hAnsi="Simplified Arabic" w:cs="Simplified Arabic" w:hint="cs"/>
          <w:sz w:val="28"/>
          <w:szCs w:val="28"/>
          <w:rtl/>
        </w:rPr>
        <w:t>، حيث التمسنا تحقق الأهداف المحددة في الدراسة الحالية.</w:t>
      </w:r>
    </w:p>
    <w:p w:rsidR="009C3DFB" w:rsidRPr="00480DB9" w:rsidRDefault="009C3DFB" w:rsidP="009C3DFB">
      <w:pPr>
        <w:bidi/>
        <w:spacing w:line="360" w:lineRule="auto"/>
        <w:jc w:val="both"/>
        <w:rPr>
          <w:rFonts w:ascii="Simplified Arabic" w:hAnsi="Simplified Arabic" w:cs="Simplified Arabic"/>
          <w:sz w:val="28"/>
          <w:szCs w:val="28"/>
        </w:rPr>
      </w:pPr>
      <w:r w:rsidRPr="00480DB9">
        <w:rPr>
          <w:rFonts w:ascii="Simplified Arabic" w:hAnsi="Simplified Arabic" w:cs="Simplified Arabic" w:hint="cs"/>
          <w:sz w:val="28"/>
          <w:szCs w:val="28"/>
          <w:rtl/>
        </w:rPr>
        <w:t xml:space="preserve">كما </w:t>
      </w:r>
      <w:r w:rsidRPr="00480DB9">
        <w:rPr>
          <w:rFonts w:ascii="Simplified Arabic" w:hAnsi="Simplified Arabic" w:cs="Simplified Arabic"/>
          <w:sz w:val="28"/>
          <w:szCs w:val="28"/>
          <w:rtl/>
        </w:rPr>
        <w:t xml:space="preserve">أظهرت أن برامج التربية العلاجية تلعب دورًا حاسمًا في تغيير التصورات النفسية للآباء، </w:t>
      </w:r>
      <w:r>
        <w:rPr>
          <w:rFonts w:ascii="Simplified Arabic" w:hAnsi="Simplified Arabic" w:cs="Simplified Arabic" w:hint="cs"/>
          <w:sz w:val="28"/>
          <w:szCs w:val="28"/>
          <w:rtl/>
        </w:rPr>
        <w:t xml:space="preserve">ووسيلة أساسية في تحسينها، مما ينعكس إيجابا على جودة الرعاية التي يقدمونها لأطفالهم، من خلال هذه البرامج، يتلقى الآباء المعرفة، المهارات اللازمة لإدارة داء السكري بفعالية، وهذا ما يخفف من مشاعر القلق والاكتئاب التي غالبا ما تصاحب التعامل مع مرض مزمن، يساعد هذا الدعم في تعزيز الثقة لدى الآباء، تشجيعهم على تقديم رعاية صحية دقيقة ومستمرة لأطفالهم ما يقلل من احتمالية حدوث مضاعفات خطيرة، إضافة إلى ذلك، تساهم هذه البرامج في تعزيز المشاعر الإيجابية والتفاؤل لدى الآباء، </w:t>
      </w:r>
      <w:r w:rsidRPr="00480DB9">
        <w:rPr>
          <w:rFonts w:ascii="Simplified Arabic" w:hAnsi="Simplified Arabic" w:cs="Simplified Arabic"/>
          <w:sz w:val="28"/>
          <w:szCs w:val="28"/>
          <w:rtl/>
        </w:rPr>
        <w:t xml:space="preserve">حيث </w:t>
      </w:r>
      <w:r>
        <w:rPr>
          <w:rFonts w:ascii="Simplified Arabic" w:hAnsi="Simplified Arabic" w:cs="Simplified Arabic" w:hint="cs"/>
          <w:sz w:val="28"/>
          <w:szCs w:val="28"/>
          <w:rtl/>
        </w:rPr>
        <w:t xml:space="preserve">يرون التحسن في حالة أطفالهم نتيجة جهودهم المبذولة، ومع أن فعالية هذه البرامج قد </w:t>
      </w:r>
      <w:r>
        <w:rPr>
          <w:rFonts w:ascii="Simplified Arabic" w:hAnsi="Simplified Arabic" w:cs="Simplified Arabic" w:hint="cs"/>
          <w:sz w:val="28"/>
          <w:szCs w:val="28"/>
          <w:rtl/>
        </w:rPr>
        <w:lastRenderedPageBreak/>
        <w:t>أثبتت على المدى القصير إلا أن هناك حاجة إلى مزيد من الأبحاث لفهم التأثيرات طويلة الأمد وتحسين تصميم البرامج بما يتناسب مع الاحتياجات الثقافية والاجتماعية المختلفة للعائلات، لذا يعد دمج الدعم النفسي الاجتماعي مع التربية العلاجية خطوة ضرورية لضمان استمرارية التحسن النفسي وجودة الرعاية الصحية المقدمة.</w:t>
      </w:r>
    </w:p>
    <w:p w:rsidR="009C3DFB" w:rsidRPr="00480DB9" w:rsidRDefault="009C3DFB" w:rsidP="009C3DFB">
      <w:pPr>
        <w:bidi/>
        <w:spacing w:line="360" w:lineRule="auto"/>
        <w:jc w:val="both"/>
        <w:rPr>
          <w:rFonts w:ascii="Simplified Arabic" w:hAnsi="Simplified Arabic" w:cs="Simplified Arabic"/>
          <w:sz w:val="28"/>
          <w:szCs w:val="28"/>
          <w:rtl/>
        </w:rPr>
      </w:pPr>
      <w:r w:rsidRPr="00480DB9">
        <w:rPr>
          <w:rFonts w:ascii="Simplified Arabic" w:hAnsi="Simplified Arabic" w:cs="Simplified Arabic" w:hint="cs"/>
          <w:sz w:val="28"/>
          <w:szCs w:val="28"/>
          <w:rtl/>
        </w:rPr>
        <w:t>نختم دراستنا بمجموعة من ال</w:t>
      </w:r>
      <w:r>
        <w:rPr>
          <w:rFonts w:ascii="Simplified Arabic" w:hAnsi="Simplified Arabic" w:cs="Simplified Arabic" w:hint="cs"/>
          <w:sz w:val="28"/>
          <w:szCs w:val="28"/>
          <w:rtl/>
        </w:rPr>
        <w:t>توصيات</w:t>
      </w:r>
      <w:r w:rsidRPr="00480DB9">
        <w:rPr>
          <w:rFonts w:ascii="Simplified Arabic" w:hAnsi="Simplified Arabic" w:cs="Simplified Arabic" w:hint="cs"/>
          <w:sz w:val="28"/>
          <w:szCs w:val="28"/>
          <w:rtl/>
        </w:rPr>
        <w:t xml:space="preserve"> التي نذكرها في النقاط التالية:</w:t>
      </w:r>
    </w:p>
    <w:p w:rsidR="009C3DFB" w:rsidRPr="00480DB9" w:rsidRDefault="009C3DFB" w:rsidP="00E46D58">
      <w:pPr>
        <w:numPr>
          <w:ilvl w:val="0"/>
          <w:numId w:val="87"/>
        </w:numPr>
        <w:bidi/>
        <w:spacing w:after="160" w:line="360" w:lineRule="auto"/>
        <w:jc w:val="both"/>
        <w:rPr>
          <w:rFonts w:ascii="Simplified Arabic" w:hAnsi="Simplified Arabic" w:cs="Simplified Arabic"/>
          <w:sz w:val="28"/>
          <w:szCs w:val="28"/>
        </w:rPr>
      </w:pPr>
      <w:r w:rsidRPr="00480DB9">
        <w:rPr>
          <w:rFonts w:ascii="Simplified Arabic" w:hAnsi="Simplified Arabic" w:cs="Simplified Arabic" w:hint="cs"/>
          <w:sz w:val="28"/>
          <w:szCs w:val="28"/>
          <w:rtl/>
        </w:rPr>
        <w:t>تعزيز الوعي بأهمية التربية العلاجية وتأثيرها الإيجابي على حياة الطفل السكري وأسرته عامة وآبائه خاصة.</w:t>
      </w:r>
    </w:p>
    <w:p w:rsidR="009C3DFB" w:rsidRDefault="009C3DFB" w:rsidP="00E46D58">
      <w:pPr>
        <w:numPr>
          <w:ilvl w:val="0"/>
          <w:numId w:val="87"/>
        </w:numPr>
        <w:bidi/>
        <w:spacing w:after="160" w:line="360" w:lineRule="auto"/>
        <w:jc w:val="both"/>
        <w:rPr>
          <w:rFonts w:ascii="Simplified Arabic" w:hAnsi="Simplified Arabic" w:cs="Simplified Arabic"/>
          <w:sz w:val="28"/>
          <w:szCs w:val="28"/>
        </w:rPr>
      </w:pPr>
      <w:r w:rsidRPr="00480DB9">
        <w:rPr>
          <w:rFonts w:ascii="Simplified Arabic" w:hAnsi="Simplified Arabic" w:cs="Simplified Arabic" w:hint="cs"/>
          <w:sz w:val="28"/>
          <w:szCs w:val="28"/>
          <w:rtl/>
        </w:rPr>
        <w:t>تطوير</w:t>
      </w:r>
      <w:r>
        <w:rPr>
          <w:rFonts w:ascii="Simplified Arabic" w:hAnsi="Simplified Arabic" w:cs="Simplified Arabic" w:hint="cs"/>
          <w:sz w:val="28"/>
          <w:szCs w:val="28"/>
          <w:rtl/>
        </w:rPr>
        <w:t xml:space="preserve"> ورشات</w:t>
      </w:r>
      <w:r w:rsidRPr="00480DB9">
        <w:rPr>
          <w:rFonts w:ascii="Simplified Arabic" w:hAnsi="Simplified Arabic" w:cs="Simplified Arabic" w:hint="cs"/>
          <w:sz w:val="28"/>
          <w:szCs w:val="28"/>
          <w:rtl/>
        </w:rPr>
        <w:t xml:space="preserve"> التربية العلاجية مخصصة لآباء أطفال داء السكري تناسب احتياجاتهم الفردية</w:t>
      </w:r>
      <w:r>
        <w:rPr>
          <w:rFonts w:ascii="Simplified Arabic" w:hAnsi="Simplified Arabic" w:cs="Simplified Arabic" w:hint="cs"/>
          <w:sz w:val="28"/>
          <w:szCs w:val="28"/>
          <w:rtl/>
        </w:rPr>
        <w:t xml:space="preserve"> على مستوى المستشفى أو العيادات الخاصة.</w:t>
      </w:r>
    </w:p>
    <w:p w:rsidR="009C3DFB" w:rsidRPr="00943EA9" w:rsidRDefault="009C3DFB" w:rsidP="00E46D58">
      <w:pPr>
        <w:numPr>
          <w:ilvl w:val="0"/>
          <w:numId w:val="8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إجراء تقييمات دورية لبرامج التربية العلاجية لتحسينها بناء على التغذية الراجعة </w:t>
      </w:r>
      <w:r>
        <w:rPr>
          <w:rFonts w:ascii="Simplified Arabic" w:hAnsi="Simplified Arabic" w:cs="Simplified Arabic"/>
          <w:sz w:val="28"/>
          <w:szCs w:val="28"/>
        </w:rPr>
        <w:t>feedback</w:t>
      </w:r>
      <w:r>
        <w:rPr>
          <w:rFonts w:ascii="Simplified Arabic" w:hAnsi="Simplified Arabic" w:cs="Simplified Arabic" w:hint="cs"/>
          <w:sz w:val="28"/>
          <w:szCs w:val="28"/>
          <w:rtl/>
        </w:rPr>
        <w:t xml:space="preserve"> من عائلات الأطفال المصابين بداء السكري والمختصين.</w:t>
      </w:r>
    </w:p>
    <w:p w:rsidR="009C3DFB" w:rsidRDefault="009C3DFB" w:rsidP="00E46D58">
      <w:pPr>
        <w:numPr>
          <w:ilvl w:val="0"/>
          <w:numId w:val="8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تكوين فريق مؤهل للقيام بالعلاج الأنسولين الوظيفي</w:t>
      </w:r>
      <w:r>
        <w:rPr>
          <w:rFonts w:ascii="Simplified Arabic" w:hAnsi="Simplified Arabic" w:cs="Simplified Arabic"/>
          <w:sz w:val="28"/>
          <w:szCs w:val="28"/>
        </w:rPr>
        <w:t xml:space="preserve">Insulinothérapie fonctionnelle </w:t>
      </w:r>
    </w:p>
    <w:p w:rsidR="009C3DFB" w:rsidRPr="00480DB9" w:rsidRDefault="009C3DFB" w:rsidP="00E46D58">
      <w:pPr>
        <w:numPr>
          <w:ilvl w:val="0"/>
          <w:numId w:val="87"/>
        </w:numPr>
        <w:bidi/>
        <w:spacing w:after="160" w:line="360" w:lineRule="auto"/>
        <w:jc w:val="both"/>
        <w:rPr>
          <w:rFonts w:ascii="Simplified Arabic" w:hAnsi="Simplified Arabic" w:cs="Simplified Arabic"/>
          <w:sz w:val="28"/>
          <w:szCs w:val="28"/>
        </w:rPr>
      </w:pPr>
      <w:r>
        <w:rPr>
          <w:rFonts w:ascii="Simplified Arabic" w:hAnsi="Simplified Arabic" w:cs="Simplified Arabic" w:hint="cs"/>
          <w:sz w:val="28"/>
          <w:szCs w:val="28"/>
          <w:rtl/>
        </w:rPr>
        <w:t>تطوير تطبيقات الكترونية وإيصالها مع أجهزة قياس نسبة السكر في الدم حيث تسمح هذه العملية من متابعة المريض بصفة يومية.</w:t>
      </w:r>
    </w:p>
    <w:p w:rsidR="009C3DFB" w:rsidRPr="00480DB9" w:rsidRDefault="009C3DFB" w:rsidP="009C3DFB">
      <w:pPr>
        <w:bidi/>
        <w:spacing w:line="360" w:lineRule="auto"/>
        <w:jc w:val="both"/>
        <w:rPr>
          <w:rFonts w:ascii="Simplified Arabic" w:hAnsi="Simplified Arabic" w:cs="Simplified Arabic"/>
          <w:sz w:val="28"/>
          <w:szCs w:val="28"/>
        </w:rPr>
      </w:pPr>
    </w:p>
    <w:p w:rsidR="00C36844" w:rsidRDefault="009C3DFB" w:rsidP="001A711E">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 xml:space="preserve"> </w:t>
      </w:r>
    </w:p>
    <w:p w:rsidR="00E95C1B" w:rsidRDefault="00E95C1B" w:rsidP="00E95C1B">
      <w:pPr>
        <w:bidi/>
        <w:spacing w:after="0" w:line="240" w:lineRule="auto"/>
        <w:jc w:val="both"/>
        <w:rPr>
          <w:rFonts w:ascii="Simplified Arabic" w:hAnsi="Simplified Arabic" w:cs="Simplified Arabic"/>
          <w:sz w:val="28"/>
          <w:szCs w:val="28"/>
          <w:rtl/>
          <w:lang w:bidi="ar-DZ"/>
        </w:rPr>
      </w:pPr>
    </w:p>
    <w:p w:rsidR="00A56688" w:rsidRDefault="00A56688" w:rsidP="00A56688">
      <w:pPr>
        <w:bidi/>
        <w:spacing w:after="0" w:line="240" w:lineRule="auto"/>
        <w:jc w:val="both"/>
        <w:rPr>
          <w:rFonts w:ascii="Simplified Arabic" w:hAnsi="Simplified Arabic" w:cs="Simplified Arabic"/>
          <w:b/>
          <w:bCs/>
          <w:sz w:val="28"/>
          <w:szCs w:val="28"/>
          <w:u w:val="single"/>
          <w:rtl/>
          <w:lang w:bidi="ar-DZ"/>
        </w:rPr>
      </w:pPr>
    </w:p>
    <w:p w:rsidR="009C3DFB" w:rsidRDefault="009C3DFB" w:rsidP="009C3DFB">
      <w:pPr>
        <w:bidi/>
        <w:spacing w:after="0" w:line="240" w:lineRule="auto"/>
        <w:jc w:val="both"/>
        <w:rPr>
          <w:rFonts w:ascii="Simplified Arabic" w:hAnsi="Simplified Arabic" w:cs="Simplified Arabic"/>
          <w:b/>
          <w:bCs/>
          <w:sz w:val="28"/>
          <w:szCs w:val="28"/>
          <w:u w:val="single"/>
          <w:rtl/>
          <w:lang w:bidi="ar-DZ"/>
        </w:rPr>
      </w:pPr>
    </w:p>
    <w:p w:rsidR="00B901E0" w:rsidRPr="00C45611" w:rsidRDefault="00B901E0" w:rsidP="00B901E0">
      <w:pPr>
        <w:bidi/>
        <w:jc w:val="center"/>
        <w:rPr>
          <w:rFonts w:ascii="Simplified Arabic" w:hAnsi="Simplified Arabic" w:cs="Simplified Arabic"/>
          <w:b/>
          <w:bCs/>
          <w:sz w:val="28"/>
          <w:szCs w:val="28"/>
          <w:rtl/>
        </w:rPr>
      </w:pPr>
      <w:r w:rsidRPr="00C45611">
        <w:rPr>
          <w:rFonts w:ascii="Simplified Arabic" w:hAnsi="Simplified Arabic" w:cs="Simplified Arabic" w:hint="cs"/>
          <w:b/>
          <w:bCs/>
          <w:sz w:val="28"/>
          <w:szCs w:val="28"/>
          <w:rtl/>
        </w:rPr>
        <w:lastRenderedPageBreak/>
        <w:t>قائمة المراجع:</w:t>
      </w:r>
    </w:p>
    <w:p w:rsidR="00B901E0" w:rsidRDefault="00B901E0" w:rsidP="00E46D58">
      <w:pPr>
        <w:pStyle w:val="Paragraphedeliste"/>
        <w:numPr>
          <w:ilvl w:val="0"/>
          <w:numId w:val="88"/>
        </w:numPr>
        <w:bidi/>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أبو زعيزع، عبد الله. (2015). </w:t>
      </w:r>
      <w:r w:rsidRPr="00482AE7">
        <w:rPr>
          <w:rFonts w:ascii="Simplified Arabic" w:hAnsi="Simplified Arabic" w:cs="Simplified Arabic" w:hint="cs"/>
          <w:b/>
          <w:bCs/>
          <w:sz w:val="28"/>
          <w:szCs w:val="28"/>
          <w:u w:val="single"/>
          <w:rtl/>
        </w:rPr>
        <w:t>مفاهيم معاصرة في الصحة النفسية</w:t>
      </w:r>
      <w:r>
        <w:rPr>
          <w:rFonts w:ascii="Simplified Arabic" w:hAnsi="Simplified Arabic" w:cs="Simplified Arabic" w:hint="cs"/>
          <w:sz w:val="28"/>
          <w:szCs w:val="28"/>
          <w:rtl/>
        </w:rPr>
        <w:t>. الطبعة الأولى. عمان: الأكاديميون للنشر والتوزيع.</w:t>
      </w:r>
    </w:p>
    <w:p w:rsidR="00B901E0" w:rsidRDefault="00B901E0" w:rsidP="00E46D58">
      <w:pPr>
        <w:pStyle w:val="Paragraphedeliste"/>
        <w:numPr>
          <w:ilvl w:val="0"/>
          <w:numId w:val="88"/>
        </w:numPr>
        <w:bidi/>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أبو دلو، جمال. (2009). </w:t>
      </w:r>
      <w:r w:rsidRPr="00482AE7">
        <w:rPr>
          <w:rFonts w:ascii="Simplified Arabic" w:hAnsi="Simplified Arabic" w:cs="Simplified Arabic" w:hint="cs"/>
          <w:b/>
          <w:bCs/>
          <w:sz w:val="28"/>
          <w:szCs w:val="28"/>
          <w:u w:val="single"/>
          <w:rtl/>
        </w:rPr>
        <w:t>الصحة النفسية</w:t>
      </w:r>
      <w:r>
        <w:rPr>
          <w:rFonts w:ascii="Simplified Arabic" w:hAnsi="Simplified Arabic" w:cs="Simplified Arabic" w:hint="cs"/>
          <w:sz w:val="28"/>
          <w:szCs w:val="28"/>
          <w:rtl/>
        </w:rPr>
        <w:t>. الطبعة الأولى. عمان: دار أسامة.</w:t>
      </w:r>
    </w:p>
    <w:p w:rsidR="00B901E0" w:rsidRDefault="00B901E0" w:rsidP="00E46D58">
      <w:pPr>
        <w:pStyle w:val="Paragraphedeliste"/>
        <w:numPr>
          <w:ilvl w:val="0"/>
          <w:numId w:val="88"/>
        </w:numPr>
        <w:bidi/>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آيت حمودة، ديهية. آيت حمودة، حكيمة. (2019). </w:t>
      </w:r>
      <w:r w:rsidRPr="00482AE7">
        <w:rPr>
          <w:rFonts w:ascii="Simplified Arabic" w:hAnsi="Simplified Arabic" w:cs="Simplified Arabic" w:hint="cs"/>
          <w:b/>
          <w:bCs/>
          <w:sz w:val="28"/>
          <w:szCs w:val="28"/>
          <w:u w:val="single"/>
          <w:rtl/>
        </w:rPr>
        <w:t>المعتقدات الصحية لدى مرضى الربو وعلاقتها بملاءمتهم العلاجية</w:t>
      </w:r>
      <w:r>
        <w:rPr>
          <w:rFonts w:ascii="Simplified Arabic" w:hAnsi="Simplified Arabic" w:cs="Simplified Arabic" w:hint="cs"/>
          <w:sz w:val="28"/>
          <w:szCs w:val="28"/>
          <w:rtl/>
        </w:rPr>
        <w:t>. مجلة الحقائق للدراسات النفسية والاجتماعية، 4 (15)، ص9- 29.</w:t>
      </w:r>
    </w:p>
    <w:p w:rsidR="00B901E0" w:rsidRDefault="00B901E0" w:rsidP="00E46D58">
      <w:pPr>
        <w:pStyle w:val="Paragraphedeliste"/>
        <w:numPr>
          <w:ilvl w:val="0"/>
          <w:numId w:val="88"/>
        </w:numPr>
        <w:bidi/>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الحياري، عبير ياسين محمد. (2002). </w:t>
      </w:r>
      <w:r w:rsidRPr="00374CD7">
        <w:rPr>
          <w:rFonts w:ascii="Simplified Arabic" w:hAnsi="Simplified Arabic" w:cs="Simplified Arabic" w:hint="cs"/>
          <w:b/>
          <w:bCs/>
          <w:sz w:val="28"/>
          <w:szCs w:val="28"/>
          <w:u w:val="single"/>
          <w:rtl/>
        </w:rPr>
        <w:t>مدى تأثير مرض السكري على الأطفال المصابين بالسكري وأسرهم ودور العمل الاجتماعي في تمكينهم من التعامل مع المرض: دراسة على عينة من الأطفال المقيمين والمراجعين لمستشفى الجامعة الأردنية من عمر (6-12 سنة)</w:t>
      </w:r>
      <w:r>
        <w:rPr>
          <w:rFonts w:ascii="Simplified Arabic" w:hAnsi="Simplified Arabic" w:cs="Simplified Arabic" w:hint="cs"/>
          <w:sz w:val="28"/>
          <w:szCs w:val="28"/>
          <w:rtl/>
        </w:rPr>
        <w:t>. مذكرة ماجستي</w:t>
      </w:r>
      <w:r>
        <w:rPr>
          <w:rFonts w:ascii="Simplified Arabic" w:hAnsi="Simplified Arabic" w:cs="Simplified Arabic" w:hint="eastAsia"/>
          <w:sz w:val="28"/>
          <w:szCs w:val="28"/>
          <w:rtl/>
        </w:rPr>
        <w:t>ر</w:t>
      </w:r>
      <w:r>
        <w:rPr>
          <w:rFonts w:ascii="Simplified Arabic" w:hAnsi="Simplified Arabic" w:cs="Simplified Arabic" w:hint="cs"/>
          <w:sz w:val="28"/>
          <w:szCs w:val="28"/>
          <w:rtl/>
        </w:rPr>
        <w:t>: جامعة الأردنية.</w:t>
      </w:r>
    </w:p>
    <w:p w:rsidR="00B901E0" w:rsidRDefault="00B901E0" w:rsidP="00E46D58">
      <w:pPr>
        <w:pStyle w:val="Paragraphedeliste"/>
        <w:numPr>
          <w:ilvl w:val="0"/>
          <w:numId w:val="88"/>
        </w:numPr>
        <w:bidi/>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الصيخان، إبراهيم سالم. (2010). </w:t>
      </w:r>
      <w:r w:rsidRPr="00415165">
        <w:rPr>
          <w:rFonts w:ascii="Simplified Arabic" w:hAnsi="Simplified Arabic" w:cs="Simplified Arabic" w:hint="cs"/>
          <w:b/>
          <w:bCs/>
          <w:sz w:val="28"/>
          <w:szCs w:val="28"/>
          <w:u w:val="single"/>
          <w:rtl/>
        </w:rPr>
        <w:t>الاضطرابات النفسية والعقلية (الأسباب والعلاج)</w:t>
      </w:r>
      <w:r>
        <w:rPr>
          <w:rFonts w:ascii="Simplified Arabic" w:hAnsi="Simplified Arabic" w:cs="Simplified Arabic" w:hint="cs"/>
          <w:sz w:val="28"/>
          <w:szCs w:val="28"/>
          <w:rtl/>
        </w:rPr>
        <w:t>. الطبعة الأولى. عمان: دار الصفاء للنشر والتوزيع.</w:t>
      </w:r>
    </w:p>
    <w:p w:rsidR="00B901E0" w:rsidRDefault="00B901E0" w:rsidP="00E46D58">
      <w:pPr>
        <w:pStyle w:val="Paragraphedeliste"/>
        <w:numPr>
          <w:ilvl w:val="0"/>
          <w:numId w:val="88"/>
        </w:numPr>
        <w:bidi/>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العزة، سعيد حسني. (1999). </w:t>
      </w:r>
      <w:r w:rsidRPr="00415165">
        <w:rPr>
          <w:rFonts w:ascii="Simplified Arabic" w:hAnsi="Simplified Arabic" w:cs="Simplified Arabic" w:hint="cs"/>
          <w:b/>
          <w:bCs/>
          <w:sz w:val="28"/>
          <w:szCs w:val="28"/>
          <w:u w:val="single"/>
          <w:rtl/>
        </w:rPr>
        <w:t>سيكولوجية الطفولة والمراهقة مشكلاتها وأسبابها وطرق حلها</w:t>
      </w:r>
      <w:r>
        <w:rPr>
          <w:rFonts w:ascii="Simplified Arabic" w:hAnsi="Simplified Arabic" w:cs="Simplified Arabic" w:hint="cs"/>
          <w:sz w:val="28"/>
          <w:szCs w:val="28"/>
          <w:rtl/>
        </w:rPr>
        <w:t>. الطبعة الأولى. عمان: مكتبة دار الثقافة للنشر والتوزيع.</w:t>
      </w:r>
    </w:p>
    <w:p w:rsidR="00B901E0" w:rsidRDefault="00B901E0" w:rsidP="00E46D58">
      <w:pPr>
        <w:pStyle w:val="Paragraphedeliste"/>
        <w:numPr>
          <w:ilvl w:val="0"/>
          <w:numId w:val="88"/>
        </w:numPr>
        <w:bidi/>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القديم، أمينة. شرادي، نادية. (2021). </w:t>
      </w:r>
      <w:r w:rsidRPr="00415165">
        <w:rPr>
          <w:rFonts w:ascii="Simplified Arabic" w:hAnsi="Simplified Arabic" w:cs="Simplified Arabic" w:hint="cs"/>
          <w:b/>
          <w:bCs/>
          <w:sz w:val="28"/>
          <w:szCs w:val="28"/>
          <w:u w:val="single"/>
          <w:rtl/>
        </w:rPr>
        <w:t>الوعي الصحي كسلوك صحي اجتماعي لدى الراشدين المصابين بالأمراض المزمنة</w:t>
      </w:r>
      <w:r>
        <w:rPr>
          <w:rFonts w:ascii="Simplified Arabic" w:hAnsi="Simplified Arabic" w:cs="Simplified Arabic" w:hint="cs"/>
          <w:sz w:val="28"/>
          <w:szCs w:val="28"/>
          <w:rtl/>
        </w:rPr>
        <w:t>. مجلة آفاق لعلم اجتماع، 11 (2)، ص 274- 284.</w:t>
      </w:r>
    </w:p>
    <w:p w:rsidR="00B901E0" w:rsidRDefault="00B901E0" w:rsidP="00E46D58">
      <w:pPr>
        <w:pStyle w:val="Paragraphedeliste"/>
        <w:numPr>
          <w:ilvl w:val="0"/>
          <w:numId w:val="88"/>
        </w:numPr>
        <w:bidi/>
        <w:spacing w:after="16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القص، صليحة. (2016). </w:t>
      </w:r>
      <w:r w:rsidRPr="00415165">
        <w:rPr>
          <w:rFonts w:ascii="Simplified Arabic" w:hAnsi="Simplified Arabic" w:cs="Simplified Arabic" w:hint="cs"/>
          <w:b/>
          <w:bCs/>
          <w:sz w:val="28"/>
          <w:szCs w:val="28"/>
          <w:u w:val="single"/>
          <w:rtl/>
        </w:rPr>
        <w:t>فعالية برنامج تربية صحية في تغيير سلوكات الخطر وتنمية الوعي الصحي لدى المراهقين</w:t>
      </w:r>
      <w:r>
        <w:rPr>
          <w:rFonts w:ascii="Simplified Arabic" w:hAnsi="Simplified Arabic" w:cs="Simplified Arabic" w:hint="cs"/>
          <w:sz w:val="28"/>
          <w:szCs w:val="28"/>
          <w:rtl/>
        </w:rPr>
        <w:t>. أطروحة دكتوراه: جامعة محمد خيضر، بسكرة.</w:t>
      </w:r>
    </w:p>
    <w:p w:rsidR="00B901E0" w:rsidRDefault="00B901E0" w:rsidP="00E46D58">
      <w:pPr>
        <w:pStyle w:val="Paragraphedeliste"/>
        <w:numPr>
          <w:ilvl w:val="0"/>
          <w:numId w:val="88"/>
        </w:numPr>
        <w:bidi/>
        <w:spacing w:after="160" w:line="259" w:lineRule="auto"/>
        <w:rPr>
          <w:rFonts w:ascii="Simplified Arabic" w:hAnsi="Simplified Arabic" w:cs="Simplified Arabic"/>
          <w:sz w:val="28"/>
          <w:szCs w:val="28"/>
        </w:rPr>
      </w:pPr>
      <w:r>
        <w:rPr>
          <w:rFonts w:ascii="Simplified Arabic" w:hAnsi="Simplified Arabic" w:cs="Simplified Arabic" w:hint="cs"/>
          <w:sz w:val="28"/>
          <w:szCs w:val="28"/>
          <w:rtl/>
        </w:rPr>
        <w:t xml:space="preserve">المصري، سلمى إبراهيم. (2010). </w:t>
      </w:r>
      <w:r w:rsidRPr="00374CD7">
        <w:rPr>
          <w:rFonts w:ascii="Simplified Arabic" w:hAnsi="Simplified Arabic" w:cs="Simplified Arabic" w:hint="cs"/>
          <w:b/>
          <w:bCs/>
          <w:sz w:val="28"/>
          <w:szCs w:val="28"/>
          <w:u w:val="single"/>
          <w:rtl/>
        </w:rPr>
        <w:t>المسار النفسي لنمو الطفل</w:t>
      </w:r>
      <w:r>
        <w:rPr>
          <w:rFonts w:ascii="Simplified Arabic" w:hAnsi="Simplified Arabic" w:cs="Simplified Arabic" w:hint="cs"/>
          <w:sz w:val="28"/>
          <w:szCs w:val="28"/>
          <w:rtl/>
        </w:rPr>
        <w:t>. لبنان: دار النهضة.</w:t>
      </w:r>
    </w:p>
    <w:p w:rsidR="00B901E0" w:rsidRDefault="00B901E0" w:rsidP="00E46D58">
      <w:pPr>
        <w:pStyle w:val="Paragraphedeliste"/>
        <w:numPr>
          <w:ilvl w:val="0"/>
          <w:numId w:val="88"/>
        </w:numPr>
        <w:bidi/>
        <w:spacing w:after="160" w:line="259" w:lineRule="auto"/>
        <w:rPr>
          <w:rFonts w:ascii="Simplified Arabic" w:hAnsi="Simplified Arabic" w:cs="Simplified Arabic"/>
          <w:sz w:val="28"/>
          <w:szCs w:val="28"/>
        </w:rPr>
      </w:pPr>
      <w:r>
        <w:rPr>
          <w:rFonts w:ascii="Simplified Arabic" w:hAnsi="Simplified Arabic" w:cs="Simplified Arabic" w:hint="cs"/>
          <w:sz w:val="28"/>
          <w:szCs w:val="28"/>
          <w:rtl/>
        </w:rPr>
        <w:t xml:space="preserve">بدير، كريمان. (2008). </w:t>
      </w:r>
      <w:r w:rsidRPr="00DA1B48">
        <w:rPr>
          <w:rFonts w:ascii="Simplified Arabic" w:hAnsi="Simplified Arabic" w:cs="Simplified Arabic" w:hint="cs"/>
          <w:b/>
          <w:bCs/>
          <w:sz w:val="28"/>
          <w:szCs w:val="28"/>
          <w:u w:val="single"/>
          <w:rtl/>
        </w:rPr>
        <w:t>تقويم نمو الطفل</w:t>
      </w:r>
      <w:r>
        <w:rPr>
          <w:rFonts w:ascii="Simplified Arabic" w:hAnsi="Simplified Arabic" w:cs="Simplified Arabic" w:hint="cs"/>
          <w:sz w:val="28"/>
          <w:szCs w:val="28"/>
          <w:rtl/>
        </w:rPr>
        <w:t>. الطبعة الأولى. عمان: دار الفكر.</w:t>
      </w:r>
    </w:p>
    <w:p w:rsidR="00B901E0" w:rsidRDefault="00B901E0" w:rsidP="00E46D58">
      <w:pPr>
        <w:pStyle w:val="Paragraphedeliste"/>
        <w:numPr>
          <w:ilvl w:val="0"/>
          <w:numId w:val="88"/>
        </w:numPr>
        <w:bidi/>
        <w:spacing w:after="160" w:line="259" w:lineRule="auto"/>
        <w:rPr>
          <w:rFonts w:ascii="Simplified Arabic" w:hAnsi="Simplified Arabic" w:cs="Simplified Arabic"/>
          <w:sz w:val="28"/>
          <w:szCs w:val="28"/>
        </w:rPr>
      </w:pPr>
      <w:r>
        <w:rPr>
          <w:rFonts w:ascii="Simplified Arabic" w:hAnsi="Simplified Arabic" w:cs="Simplified Arabic" w:hint="cs"/>
          <w:sz w:val="28"/>
          <w:szCs w:val="28"/>
          <w:rtl/>
        </w:rPr>
        <w:t xml:space="preserve">بن أحمد، قويدر. (2011). </w:t>
      </w:r>
      <w:r w:rsidRPr="00DA1B48">
        <w:rPr>
          <w:rFonts w:ascii="Simplified Arabic" w:hAnsi="Simplified Arabic" w:cs="Simplified Arabic" w:hint="cs"/>
          <w:b/>
          <w:bCs/>
          <w:sz w:val="28"/>
          <w:szCs w:val="28"/>
          <w:u w:val="single"/>
          <w:rtl/>
        </w:rPr>
        <w:t>التمثلات الثقافية للعلاج ووظيفتها في المسار العلاجي للمكتئب الراشد</w:t>
      </w:r>
      <w:r>
        <w:rPr>
          <w:rFonts w:ascii="Simplified Arabic" w:hAnsi="Simplified Arabic" w:cs="Simplified Arabic" w:hint="cs"/>
          <w:sz w:val="28"/>
          <w:szCs w:val="28"/>
          <w:rtl/>
        </w:rPr>
        <w:t>. رسالة دكتوراه: جامعة وهران.</w:t>
      </w:r>
    </w:p>
    <w:p w:rsidR="00B901E0" w:rsidRDefault="00B901E0" w:rsidP="00E46D58">
      <w:pPr>
        <w:pStyle w:val="Paragraphedeliste"/>
        <w:numPr>
          <w:ilvl w:val="0"/>
          <w:numId w:val="88"/>
        </w:numPr>
        <w:bidi/>
        <w:spacing w:after="160" w:line="259" w:lineRule="auto"/>
        <w:rPr>
          <w:rFonts w:ascii="Simplified Arabic" w:hAnsi="Simplified Arabic" w:cs="Simplified Arabic"/>
          <w:sz w:val="28"/>
          <w:szCs w:val="28"/>
        </w:rPr>
      </w:pPr>
      <w:r>
        <w:rPr>
          <w:rFonts w:ascii="Simplified Arabic" w:hAnsi="Simplified Arabic" w:cs="Simplified Arabic" w:hint="cs"/>
          <w:sz w:val="28"/>
          <w:szCs w:val="28"/>
          <w:rtl/>
        </w:rPr>
        <w:t xml:space="preserve">بن بردي، مليكة. (2014). </w:t>
      </w:r>
      <w:r w:rsidRPr="00DA1B48">
        <w:rPr>
          <w:rFonts w:ascii="Simplified Arabic" w:hAnsi="Simplified Arabic" w:cs="Simplified Arabic" w:hint="cs"/>
          <w:b/>
          <w:bCs/>
          <w:sz w:val="28"/>
          <w:szCs w:val="28"/>
          <w:u w:val="single"/>
          <w:rtl/>
        </w:rPr>
        <w:t>التوظيف النفسي لدى المراهقة المغتصبة دراسة عيادية من خلال الإنتاج الاسقاطي</w:t>
      </w:r>
      <w:r>
        <w:rPr>
          <w:rFonts w:ascii="Simplified Arabic" w:hAnsi="Simplified Arabic" w:cs="Simplified Arabic" w:hint="cs"/>
          <w:sz w:val="28"/>
          <w:szCs w:val="28"/>
          <w:rtl/>
        </w:rPr>
        <w:t>. دراسة نفسية وتربوية، 13، ص33-44.</w:t>
      </w:r>
    </w:p>
    <w:p w:rsidR="00B901E0" w:rsidRDefault="00B901E0" w:rsidP="00E46D58">
      <w:pPr>
        <w:pStyle w:val="Paragraphedeliste"/>
        <w:numPr>
          <w:ilvl w:val="0"/>
          <w:numId w:val="88"/>
        </w:numPr>
        <w:bidi/>
        <w:spacing w:after="160" w:line="259" w:lineRule="auto"/>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بن فليس، خديجة. سطحاوي، منى. (2016). </w:t>
      </w:r>
      <w:r w:rsidRPr="00DA1B48">
        <w:rPr>
          <w:rFonts w:ascii="Simplified Arabic" w:hAnsi="Simplified Arabic" w:cs="Simplified Arabic" w:hint="cs"/>
          <w:b/>
          <w:bCs/>
          <w:sz w:val="28"/>
          <w:szCs w:val="28"/>
          <w:u w:val="single"/>
          <w:rtl/>
        </w:rPr>
        <w:t>معوقات تطبيق برامج التربية الصحية والعلاجية للمرضى المزمنين من وجهة نظر الأطباء والمرضى</w:t>
      </w:r>
      <w:r>
        <w:rPr>
          <w:rFonts w:ascii="Simplified Arabic" w:hAnsi="Simplified Arabic" w:cs="Simplified Arabic" w:hint="cs"/>
          <w:sz w:val="28"/>
          <w:szCs w:val="28"/>
          <w:rtl/>
        </w:rPr>
        <w:t>. مجلة دراسات في سيكولوجية الانحراف، 1(1)، ص11-23.</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بن سيد، أسية. بن منصور، مليكة. (2018). </w:t>
      </w:r>
      <w:r w:rsidRPr="001014FF">
        <w:rPr>
          <w:rFonts w:ascii="Simplified Arabic" w:hAnsi="Simplified Arabic" w:cs="Simplified Arabic" w:hint="cs"/>
          <w:b/>
          <w:bCs/>
          <w:sz w:val="28"/>
          <w:szCs w:val="28"/>
          <w:u w:val="single"/>
          <w:rtl/>
        </w:rPr>
        <w:t>العوامل النفسية وعلاقتها بالمرض السكري</w:t>
      </w:r>
      <w:r>
        <w:rPr>
          <w:rFonts w:ascii="Simplified Arabic" w:hAnsi="Simplified Arabic" w:cs="Simplified Arabic" w:hint="cs"/>
          <w:sz w:val="28"/>
          <w:szCs w:val="28"/>
          <w:rtl/>
        </w:rPr>
        <w:t xml:space="preserve">. مجلة الفكر المتوسطي للبحوث والدراسات في حوار الديانات والحضارات، 7(2)، ص233-246. </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بن عروس، محمد لمين. (2021).  </w:t>
      </w:r>
      <w:r w:rsidRPr="001014FF">
        <w:rPr>
          <w:rFonts w:ascii="Simplified Arabic" w:hAnsi="Simplified Arabic" w:cs="Simplified Arabic" w:hint="cs"/>
          <w:b/>
          <w:bCs/>
          <w:sz w:val="28"/>
          <w:szCs w:val="28"/>
          <w:u w:val="single"/>
          <w:rtl/>
        </w:rPr>
        <w:t>الدور والمكانة الاجتماعية في المجتمع</w:t>
      </w:r>
      <w:r>
        <w:rPr>
          <w:rFonts w:ascii="Simplified Arabic" w:hAnsi="Simplified Arabic" w:cs="Simplified Arabic" w:hint="cs"/>
          <w:sz w:val="28"/>
          <w:szCs w:val="28"/>
          <w:rtl/>
        </w:rPr>
        <w:t>. مجلة العلوم القانونية والاجتماعية، 6(4)، ص554-574.</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بن حفيظ، مفيدة. (2022). </w:t>
      </w:r>
      <w:r w:rsidRPr="003D626A">
        <w:rPr>
          <w:rFonts w:ascii="Simplified Arabic" w:hAnsi="Simplified Arabic" w:cs="Simplified Arabic" w:hint="cs"/>
          <w:b/>
          <w:bCs/>
          <w:sz w:val="28"/>
          <w:szCs w:val="28"/>
          <w:u w:val="single"/>
          <w:rtl/>
        </w:rPr>
        <w:t>اتجاهات الأسرة الجزائرية نحو اقتناء الألعاب اليدوية والألعاب التعليمية لأبنائها في مرحلة الطفولة</w:t>
      </w:r>
      <w:r>
        <w:rPr>
          <w:rFonts w:ascii="Simplified Arabic" w:hAnsi="Simplified Arabic" w:cs="Simplified Arabic" w:hint="cs"/>
          <w:sz w:val="28"/>
          <w:szCs w:val="28"/>
          <w:rtl/>
        </w:rPr>
        <w:t>. مجلة تفوق في علوم وتقنيات النشاطات البدنية والرياضية، 7(1)، ص815-832.</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بن سعيد زمعلاش لواري، عبد القادر. (2023). </w:t>
      </w:r>
      <w:r w:rsidRPr="003D626A">
        <w:rPr>
          <w:rFonts w:ascii="Simplified Arabic" w:hAnsi="Simplified Arabic" w:cs="Simplified Arabic" w:hint="cs"/>
          <w:b/>
          <w:bCs/>
          <w:sz w:val="28"/>
          <w:szCs w:val="28"/>
          <w:u w:val="single"/>
          <w:rtl/>
        </w:rPr>
        <w:t>مقاربة بسيكوديناميكية لعوامل اللدونة لدى أطفال ضحايا الطلاق</w:t>
      </w:r>
      <w:r>
        <w:rPr>
          <w:rFonts w:ascii="Simplified Arabic" w:hAnsi="Simplified Arabic" w:cs="Simplified Arabic" w:hint="cs"/>
          <w:sz w:val="28"/>
          <w:szCs w:val="28"/>
          <w:rtl/>
        </w:rPr>
        <w:t>. رسالة دكتوراه: جامعة وهران 2.</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بورنان، سامية. (2007). </w:t>
      </w:r>
      <w:r w:rsidRPr="003D626A">
        <w:rPr>
          <w:rFonts w:ascii="Simplified Arabic" w:hAnsi="Simplified Arabic" w:cs="Simplified Arabic" w:hint="cs"/>
          <w:b/>
          <w:bCs/>
          <w:sz w:val="28"/>
          <w:szCs w:val="28"/>
          <w:u w:val="single"/>
          <w:rtl/>
        </w:rPr>
        <w:t>التصورات الاجتماعية للمرض العقلي لدى عينة من الطلبة الجامعيين</w:t>
      </w:r>
      <w:r>
        <w:rPr>
          <w:rFonts w:ascii="Simplified Arabic" w:hAnsi="Simplified Arabic" w:cs="Simplified Arabic" w:hint="cs"/>
          <w:sz w:val="28"/>
          <w:szCs w:val="28"/>
          <w:rtl/>
        </w:rPr>
        <w:t>. مذكرة ماجستير: جامعة محمد خيضر، بسكرة.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بوسكين، سليمة. (2009). </w:t>
      </w:r>
      <w:r w:rsidRPr="005C24D3">
        <w:rPr>
          <w:rFonts w:ascii="Simplified Arabic" w:hAnsi="Simplified Arabic" w:cs="Simplified Arabic" w:hint="cs"/>
          <w:b/>
          <w:bCs/>
          <w:sz w:val="28"/>
          <w:szCs w:val="28"/>
          <w:u w:val="single"/>
          <w:rtl/>
        </w:rPr>
        <w:t>التأثير الصدمي على الأم نتيجة الإعلان عن تشخيص اضطراب الاجترارية عند الطفل وإمكانية عمل الحداد على صورة الطفل الهوامي</w:t>
      </w:r>
      <w:r>
        <w:rPr>
          <w:rFonts w:ascii="Simplified Arabic" w:hAnsi="Simplified Arabic" w:cs="Simplified Arabic" w:hint="cs"/>
          <w:sz w:val="28"/>
          <w:szCs w:val="28"/>
          <w:rtl/>
        </w:rPr>
        <w:t>. مذكر ماجستير: جامعة الجزائر.</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بوشوشة، مريم. (2022). </w:t>
      </w:r>
      <w:r w:rsidRPr="007112C6">
        <w:rPr>
          <w:rFonts w:ascii="Simplified Arabic" w:hAnsi="Simplified Arabic" w:cs="Simplified Arabic" w:hint="cs"/>
          <w:b/>
          <w:bCs/>
          <w:sz w:val="28"/>
          <w:szCs w:val="28"/>
          <w:u w:val="single"/>
          <w:rtl/>
        </w:rPr>
        <w:t>الألكستيميا لدى المرضى المزمنين (ارتفاع ضغط الدم-داء السكري) دراسة مقارنة بين المرضى وغير المرضى</w:t>
      </w:r>
      <w:r>
        <w:rPr>
          <w:rFonts w:ascii="Simplified Arabic" w:hAnsi="Simplified Arabic" w:cs="Simplified Arabic" w:hint="cs"/>
          <w:sz w:val="28"/>
          <w:szCs w:val="28"/>
          <w:rtl/>
        </w:rPr>
        <w:t>. رسالة دكتوراه: جامعة مولود معمري، تيزي وزو.</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بوزريبة، سناء. (2012). </w:t>
      </w:r>
      <w:r w:rsidRPr="005C24D3">
        <w:rPr>
          <w:rFonts w:ascii="Simplified Arabic" w:hAnsi="Simplified Arabic" w:cs="Simplified Arabic" w:hint="cs"/>
          <w:b/>
          <w:bCs/>
          <w:sz w:val="28"/>
          <w:szCs w:val="28"/>
          <w:u w:val="single"/>
          <w:rtl/>
        </w:rPr>
        <w:t>مدى مساهمة التصورات والانتظارات المهنية في اختيار التخصص الدراسي المهن</w:t>
      </w:r>
      <w:r>
        <w:rPr>
          <w:rFonts w:ascii="Simplified Arabic" w:hAnsi="Simplified Arabic" w:cs="Simplified Arabic" w:hint="cs"/>
          <w:b/>
          <w:bCs/>
          <w:sz w:val="28"/>
          <w:szCs w:val="28"/>
          <w:u w:val="single"/>
          <w:rtl/>
        </w:rPr>
        <w:t xml:space="preserve">ي. </w:t>
      </w:r>
      <w:r>
        <w:rPr>
          <w:rFonts w:ascii="Simplified Arabic" w:hAnsi="Simplified Arabic" w:cs="Simplified Arabic" w:hint="cs"/>
          <w:sz w:val="28"/>
          <w:szCs w:val="28"/>
          <w:rtl/>
        </w:rPr>
        <w:t>مذكرة ماجستير: جامعة باجي مختار، عنابة.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بوطاجين، عادل. بومدين، سليمان. (2014). </w:t>
      </w:r>
      <w:r w:rsidRPr="005C24D3">
        <w:rPr>
          <w:rFonts w:ascii="Simplified Arabic" w:hAnsi="Simplified Arabic" w:cs="Simplified Arabic" w:hint="cs"/>
          <w:b/>
          <w:bCs/>
          <w:sz w:val="28"/>
          <w:szCs w:val="28"/>
          <w:u w:val="single"/>
          <w:rtl/>
        </w:rPr>
        <w:t>التصورات الاجتماعية-مدخل نظري-</w:t>
      </w:r>
      <w:r>
        <w:rPr>
          <w:rFonts w:ascii="Simplified Arabic" w:hAnsi="Simplified Arabic" w:cs="Simplified Arabic" w:hint="cs"/>
          <w:sz w:val="28"/>
          <w:szCs w:val="28"/>
          <w:rtl/>
        </w:rPr>
        <w:t>. مجلة الدراسات والبحوث الاجتماعية، 6، ص167-185.</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بوعافية، نبيلة. سامعي، صهيب. (2016). </w:t>
      </w:r>
      <w:r w:rsidRPr="005C24D3">
        <w:rPr>
          <w:rFonts w:ascii="Simplified Arabic" w:hAnsi="Simplified Arabic" w:cs="Simplified Arabic" w:hint="cs"/>
          <w:b/>
          <w:bCs/>
          <w:sz w:val="28"/>
          <w:szCs w:val="28"/>
          <w:u w:val="single"/>
          <w:rtl/>
        </w:rPr>
        <w:t>الالتزام الصحي والأمراض المزمنة-مرضى السكري نموذجا-</w:t>
      </w:r>
      <w:r>
        <w:rPr>
          <w:rFonts w:ascii="Simplified Arabic" w:hAnsi="Simplified Arabic" w:cs="Simplified Arabic" w:hint="cs"/>
          <w:sz w:val="28"/>
          <w:szCs w:val="28"/>
          <w:rtl/>
        </w:rPr>
        <w:t>. مجلة الآداب والعلوم الاجتماعية، 9(1)، ص 43-57.</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بوصوفة، عبد الوهاب. شرادي، نادية. (2016). </w:t>
      </w:r>
      <w:r w:rsidRPr="00EC1504">
        <w:rPr>
          <w:rFonts w:ascii="Simplified Arabic" w:hAnsi="Simplified Arabic" w:cs="Simplified Arabic" w:hint="cs"/>
          <w:b/>
          <w:bCs/>
          <w:sz w:val="28"/>
          <w:szCs w:val="28"/>
          <w:u w:val="single"/>
          <w:rtl/>
        </w:rPr>
        <w:t>التصورات النفسية تشكلها واستحضارها من منظور تحليلي</w:t>
      </w:r>
      <w:r>
        <w:rPr>
          <w:rFonts w:ascii="Simplified Arabic" w:hAnsi="Simplified Arabic" w:cs="Simplified Arabic" w:hint="cs"/>
          <w:sz w:val="28"/>
          <w:szCs w:val="28"/>
          <w:rtl/>
        </w:rPr>
        <w:t>. مجلة آفاق لعلم الاجتماع، 6(2)، ص71-85.</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بوشينة، صالح. (2018). </w:t>
      </w:r>
      <w:r w:rsidRPr="00326213">
        <w:rPr>
          <w:rFonts w:ascii="Simplified Arabic" w:hAnsi="Simplified Arabic" w:cs="Simplified Arabic" w:hint="cs"/>
          <w:b/>
          <w:bCs/>
          <w:sz w:val="28"/>
          <w:szCs w:val="28"/>
          <w:u w:val="single"/>
          <w:rtl/>
        </w:rPr>
        <w:t>مستوى فاعلية الذات لدى المراهقين المصابين بداء السكري</w:t>
      </w:r>
      <w:r>
        <w:rPr>
          <w:rFonts w:ascii="Simplified Arabic" w:hAnsi="Simplified Arabic" w:cs="Simplified Arabic" w:hint="cs"/>
          <w:sz w:val="28"/>
          <w:szCs w:val="28"/>
          <w:rtl/>
        </w:rPr>
        <w:t>. مجلة الحوار المتوسطي، 9(3)، ص340-356.</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بوريشة، جميلة. (2020). </w:t>
      </w:r>
      <w:r w:rsidRPr="001E1436">
        <w:rPr>
          <w:rFonts w:ascii="Simplified Arabic" w:hAnsi="Simplified Arabic" w:cs="Simplified Arabic" w:hint="cs"/>
          <w:b/>
          <w:bCs/>
          <w:sz w:val="28"/>
          <w:szCs w:val="28"/>
          <w:u w:val="single"/>
          <w:rtl/>
        </w:rPr>
        <w:t>مرض السكري (النوع الأول) وأثره على تقدير الذات والتحصيل الدراسي</w:t>
      </w:r>
      <w:r>
        <w:rPr>
          <w:rFonts w:ascii="Simplified Arabic" w:hAnsi="Simplified Arabic" w:cs="Simplified Arabic" w:hint="cs"/>
          <w:sz w:val="28"/>
          <w:szCs w:val="28"/>
          <w:rtl/>
        </w:rPr>
        <w:t>. دراسات نفسية وتربوية، 13(3)، ص320-340.</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جلول، أحمد. بكوش الجموعي، مومن. (2014). </w:t>
      </w:r>
      <w:r w:rsidRPr="0015600A">
        <w:rPr>
          <w:rFonts w:ascii="Simplified Arabic" w:hAnsi="Simplified Arabic" w:cs="Simplified Arabic" w:hint="cs"/>
          <w:b/>
          <w:bCs/>
          <w:sz w:val="28"/>
          <w:szCs w:val="28"/>
          <w:u w:val="single"/>
          <w:rtl/>
        </w:rPr>
        <w:t>التصورات الاجتماعية-مدخل نظري-</w:t>
      </w:r>
      <w:r>
        <w:rPr>
          <w:rFonts w:ascii="Simplified Arabic" w:hAnsi="Simplified Arabic" w:cs="Simplified Arabic" w:hint="cs"/>
          <w:sz w:val="28"/>
          <w:szCs w:val="28"/>
          <w:rtl/>
        </w:rPr>
        <w:t>. مجلة الدراسات والبحوث الاجتماعية، (6).</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جبار، شهيدة. (2017). </w:t>
      </w:r>
      <w:r w:rsidRPr="0015600A">
        <w:rPr>
          <w:rFonts w:ascii="Simplified Arabic" w:hAnsi="Simplified Arabic" w:cs="Simplified Arabic" w:hint="cs"/>
          <w:b/>
          <w:bCs/>
          <w:sz w:val="28"/>
          <w:szCs w:val="28"/>
          <w:u w:val="single"/>
          <w:rtl/>
        </w:rPr>
        <w:t>الوظيفة الأمومية والترميز لدى الطفل مفرط النشاط</w:t>
      </w:r>
      <w:r>
        <w:rPr>
          <w:rFonts w:ascii="Simplified Arabic" w:hAnsi="Simplified Arabic" w:cs="Simplified Arabic" w:hint="cs"/>
          <w:sz w:val="28"/>
          <w:szCs w:val="28"/>
          <w:rtl/>
        </w:rPr>
        <w:t>. مجلة العلوم الإنسانية والاجتماعية، (29)، ص133-140.</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جربي، عائشة. (2022). </w:t>
      </w:r>
      <w:r w:rsidRPr="00251A31">
        <w:rPr>
          <w:rFonts w:ascii="Simplified Arabic" w:hAnsi="Simplified Arabic" w:cs="Simplified Arabic" w:hint="cs"/>
          <w:b/>
          <w:bCs/>
          <w:sz w:val="28"/>
          <w:szCs w:val="28"/>
          <w:u w:val="single"/>
          <w:rtl/>
        </w:rPr>
        <w:t>مساهمة برنامج سلوكي للتخفيف من التبول اللاإرادي وانعكاساته على التوافق النفسي للطفل المتمدرس</w:t>
      </w:r>
      <w:r>
        <w:rPr>
          <w:rFonts w:ascii="Simplified Arabic" w:hAnsi="Simplified Arabic" w:cs="Simplified Arabic" w:hint="cs"/>
          <w:sz w:val="28"/>
          <w:szCs w:val="28"/>
          <w:rtl/>
        </w:rPr>
        <w:t>. رسالة دكتوراه: جامعة وهران2.</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جلول، أحمد. (2022).  </w:t>
      </w:r>
      <w:r w:rsidRPr="00251A31">
        <w:rPr>
          <w:rFonts w:ascii="Simplified Arabic" w:hAnsi="Simplified Arabic" w:cs="Simplified Arabic" w:hint="cs"/>
          <w:b/>
          <w:bCs/>
          <w:sz w:val="28"/>
          <w:szCs w:val="28"/>
          <w:u w:val="single"/>
          <w:rtl/>
        </w:rPr>
        <w:t>الأدوار الاجتماعية-مدخل نظري-</w:t>
      </w:r>
      <w:r>
        <w:rPr>
          <w:rFonts w:ascii="Simplified Arabic" w:hAnsi="Simplified Arabic" w:cs="Simplified Arabic" w:hint="cs"/>
          <w:sz w:val="28"/>
          <w:szCs w:val="28"/>
          <w:rtl/>
        </w:rPr>
        <w:t>. مجلة الدراسات والبحوث الاجتماعية، 10(1)، ص54-63.</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حربوش، سمية. (2009). </w:t>
      </w:r>
      <w:r w:rsidRPr="005A790C">
        <w:rPr>
          <w:rFonts w:ascii="Simplified Arabic" w:hAnsi="Simplified Arabic" w:cs="Simplified Arabic" w:hint="cs"/>
          <w:b/>
          <w:bCs/>
          <w:sz w:val="28"/>
          <w:szCs w:val="28"/>
          <w:u w:val="single"/>
          <w:rtl/>
        </w:rPr>
        <w:t>المهارات الاجتماعية وعلاقتها بتقبل داء السكري</w:t>
      </w:r>
      <w:r>
        <w:rPr>
          <w:rFonts w:ascii="Simplified Arabic" w:hAnsi="Simplified Arabic" w:cs="Simplified Arabic" w:hint="cs"/>
          <w:sz w:val="28"/>
          <w:szCs w:val="28"/>
          <w:rtl/>
        </w:rPr>
        <w:t xml:space="preserve">. رسالة ماجستير: جامعة الحاج لخضر، باتنة. </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حمري، إيمان. الرحماني، سنوسي. (2019). </w:t>
      </w:r>
      <w:r w:rsidRPr="005A790C">
        <w:rPr>
          <w:rFonts w:ascii="Simplified Arabic" w:hAnsi="Simplified Arabic" w:cs="Simplified Arabic" w:hint="cs"/>
          <w:b/>
          <w:bCs/>
          <w:sz w:val="28"/>
          <w:szCs w:val="28"/>
          <w:u w:val="single"/>
          <w:rtl/>
        </w:rPr>
        <w:t>دور اللعب والألعاب الرياضية في تكوين شخصية الطفل</w:t>
      </w:r>
      <w:r>
        <w:rPr>
          <w:rFonts w:ascii="Simplified Arabic" w:hAnsi="Simplified Arabic" w:cs="Simplified Arabic" w:hint="cs"/>
          <w:sz w:val="28"/>
          <w:szCs w:val="28"/>
          <w:rtl/>
        </w:rPr>
        <w:t>. مجلة مجتمع تربية عمل، 4(2)، ص24-34.</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دلال، سامية. (2022). </w:t>
      </w:r>
      <w:r w:rsidRPr="005E6E83">
        <w:rPr>
          <w:rFonts w:ascii="Simplified Arabic" w:hAnsi="Simplified Arabic" w:cs="Simplified Arabic" w:hint="cs"/>
          <w:b/>
          <w:bCs/>
          <w:sz w:val="28"/>
          <w:szCs w:val="28"/>
          <w:u w:val="single"/>
          <w:rtl/>
        </w:rPr>
        <w:t>أثر الضغوط النفسية والدعم الاجتماعي المدرك على الرضا عن الحياة لدى أولياء أطفال ذوي الأمراض المزمنة</w:t>
      </w:r>
      <w:r>
        <w:rPr>
          <w:rFonts w:ascii="Simplified Arabic" w:hAnsi="Simplified Arabic" w:cs="Simplified Arabic" w:hint="cs"/>
          <w:sz w:val="28"/>
          <w:szCs w:val="28"/>
          <w:rtl/>
        </w:rPr>
        <w:t>. مجلة ميلاف للبحوث والدراسات، 8(2)، ص188-201.</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رودي، بيلوس. مزبودي، هنادي. (2013). </w:t>
      </w:r>
      <w:r w:rsidRPr="00E10A20">
        <w:rPr>
          <w:rFonts w:ascii="Simplified Arabic" w:hAnsi="Simplified Arabic" w:cs="Simplified Arabic" w:hint="cs"/>
          <w:b/>
          <w:bCs/>
          <w:sz w:val="28"/>
          <w:szCs w:val="28"/>
          <w:u w:val="single"/>
          <w:rtl/>
        </w:rPr>
        <w:t>مرض السكري</w:t>
      </w:r>
      <w:r>
        <w:rPr>
          <w:rFonts w:ascii="Simplified Arabic" w:hAnsi="Simplified Arabic" w:cs="Simplified Arabic" w:hint="cs"/>
          <w:sz w:val="28"/>
          <w:szCs w:val="28"/>
          <w:rtl/>
        </w:rPr>
        <w:t>. الطبعة الأولى. الرياض: كتب طبيب العائلة.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زلوف، منيرة. (2006). </w:t>
      </w:r>
      <w:r w:rsidRPr="00E10A20">
        <w:rPr>
          <w:rFonts w:ascii="Simplified Arabic" w:hAnsi="Simplified Arabic" w:cs="Simplified Arabic" w:hint="cs"/>
          <w:b/>
          <w:bCs/>
          <w:sz w:val="28"/>
          <w:szCs w:val="28"/>
          <w:u w:val="single"/>
          <w:rtl/>
        </w:rPr>
        <w:t>أثر داء السكري المرتبط بالأنسولين على الخصائص النفسية للمراهق وعلاقته بالتحصيل الدراسي</w:t>
      </w:r>
      <w:r>
        <w:rPr>
          <w:rFonts w:ascii="Simplified Arabic" w:hAnsi="Simplified Arabic" w:cs="Simplified Arabic" w:hint="cs"/>
          <w:sz w:val="28"/>
          <w:szCs w:val="28"/>
          <w:rtl/>
        </w:rPr>
        <w:t>. مجلة البحوث والدراسات، (3)، ص 209-222.</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زروالي، لطيفة. (2011). </w:t>
      </w:r>
      <w:r w:rsidRPr="001E15E8">
        <w:rPr>
          <w:rFonts w:ascii="Simplified Arabic" w:hAnsi="Simplified Arabic" w:cs="Simplified Arabic" w:hint="cs"/>
          <w:b/>
          <w:bCs/>
          <w:sz w:val="28"/>
          <w:szCs w:val="28"/>
          <w:u w:val="single"/>
          <w:rtl/>
        </w:rPr>
        <w:t>التصورات المستقبلية</w:t>
      </w:r>
      <w:r>
        <w:rPr>
          <w:rFonts w:ascii="Simplified Arabic" w:hAnsi="Simplified Arabic" w:cs="Simplified Arabic" w:hint="cs"/>
          <w:b/>
          <w:bCs/>
          <w:sz w:val="28"/>
          <w:szCs w:val="28"/>
          <w:u w:val="single"/>
          <w:rtl/>
        </w:rPr>
        <w:t xml:space="preserve"> لدى المراهق المتمدرس</w:t>
      </w:r>
      <w:r>
        <w:rPr>
          <w:rFonts w:ascii="Simplified Arabic" w:hAnsi="Simplified Arabic" w:cs="Simplified Arabic" w:hint="cs"/>
          <w:sz w:val="28"/>
          <w:szCs w:val="28"/>
          <w:rtl/>
        </w:rPr>
        <w:t>. دراسات نفسية وتربوية، (7)، ص156-185.</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سليم، مريم. (2002). </w:t>
      </w:r>
      <w:r w:rsidRPr="001E15E8">
        <w:rPr>
          <w:rFonts w:ascii="Simplified Arabic" w:hAnsi="Simplified Arabic" w:cs="Simplified Arabic" w:hint="cs"/>
          <w:b/>
          <w:bCs/>
          <w:sz w:val="28"/>
          <w:szCs w:val="28"/>
          <w:u w:val="single"/>
          <w:rtl/>
        </w:rPr>
        <w:t>علم النفس النمو</w:t>
      </w:r>
      <w:r>
        <w:rPr>
          <w:rFonts w:ascii="Simplified Arabic" w:hAnsi="Simplified Arabic" w:cs="Simplified Arabic" w:hint="cs"/>
          <w:sz w:val="28"/>
          <w:szCs w:val="28"/>
          <w:rtl/>
        </w:rPr>
        <w:t>. الطبعة الأولى. بيروت: دار النهضة الحديثة.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سيد سليمان، عبد الرحمن. (2014).</w:t>
      </w:r>
      <w:r w:rsidRPr="001E15E8">
        <w:rPr>
          <w:rFonts w:ascii="Simplified Arabic" w:hAnsi="Simplified Arabic" w:cs="Simplified Arabic" w:hint="cs"/>
          <w:b/>
          <w:bCs/>
          <w:sz w:val="28"/>
          <w:szCs w:val="28"/>
          <w:u w:val="single"/>
          <w:rtl/>
        </w:rPr>
        <w:t>مناهج البحث</w:t>
      </w:r>
      <w:r>
        <w:rPr>
          <w:rFonts w:ascii="Simplified Arabic" w:hAnsi="Simplified Arabic" w:cs="Simplified Arabic" w:hint="cs"/>
          <w:sz w:val="28"/>
          <w:szCs w:val="28"/>
          <w:rtl/>
        </w:rPr>
        <w:t>. عالم الكتب.</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سومار، عبد القادر. (2016). </w:t>
      </w:r>
      <w:r w:rsidRPr="001E15E8">
        <w:rPr>
          <w:rFonts w:ascii="Simplified Arabic" w:hAnsi="Simplified Arabic" w:cs="Simplified Arabic" w:hint="cs"/>
          <w:b/>
          <w:bCs/>
          <w:sz w:val="28"/>
          <w:szCs w:val="28"/>
          <w:u w:val="single"/>
          <w:rtl/>
        </w:rPr>
        <w:t>المخيال الجماعي والتمثلات الفكرية (الفكرة-المعنى-المفهوم)</w:t>
      </w:r>
      <w:r>
        <w:rPr>
          <w:rFonts w:ascii="Simplified Arabic" w:hAnsi="Simplified Arabic" w:cs="Simplified Arabic" w:hint="cs"/>
          <w:sz w:val="28"/>
          <w:szCs w:val="28"/>
          <w:rtl/>
        </w:rPr>
        <w:t>. رسالة دكتوراه: جامعة جيلالي ليابس، سيدي بلعباس.</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شرادي، نادية. (2007). </w:t>
      </w:r>
      <w:r w:rsidRPr="007112C6">
        <w:rPr>
          <w:rFonts w:ascii="Simplified Arabic" w:hAnsi="Simplified Arabic" w:cs="Simplified Arabic" w:hint="cs"/>
          <w:b/>
          <w:bCs/>
          <w:sz w:val="28"/>
          <w:szCs w:val="28"/>
          <w:u w:val="single"/>
          <w:rtl/>
        </w:rPr>
        <w:t>المنهج العيادي</w:t>
      </w:r>
      <w:r>
        <w:rPr>
          <w:rFonts w:ascii="Simplified Arabic" w:hAnsi="Simplified Arabic" w:cs="Simplified Arabic" w:hint="cs"/>
          <w:sz w:val="28"/>
          <w:szCs w:val="28"/>
          <w:rtl/>
        </w:rPr>
        <w:t>. الصوتيات، 3(1)، ص26-31.</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شيلي، تايلور. (2008). </w:t>
      </w:r>
      <w:r w:rsidRPr="008934B8">
        <w:rPr>
          <w:rFonts w:ascii="Simplified Arabic" w:hAnsi="Simplified Arabic" w:cs="Simplified Arabic" w:hint="cs"/>
          <w:b/>
          <w:bCs/>
          <w:sz w:val="28"/>
          <w:szCs w:val="28"/>
          <w:u w:val="single"/>
          <w:rtl/>
        </w:rPr>
        <w:t>علم النفس الصحي</w:t>
      </w:r>
      <w:r>
        <w:rPr>
          <w:rFonts w:ascii="Simplified Arabic" w:hAnsi="Simplified Arabic" w:cs="Simplified Arabic" w:hint="cs"/>
          <w:sz w:val="28"/>
          <w:szCs w:val="28"/>
          <w:rtl/>
        </w:rPr>
        <w:t>. الطبعة الأولى. الأردن: دار حامد للنشر والتوزيع.</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شريقي، رولا رضا. (2014). </w:t>
      </w:r>
      <w:r w:rsidRPr="007112C6">
        <w:rPr>
          <w:rFonts w:ascii="Simplified Arabic" w:hAnsi="Simplified Arabic" w:cs="Simplified Arabic" w:hint="cs"/>
          <w:b/>
          <w:bCs/>
          <w:sz w:val="28"/>
          <w:szCs w:val="28"/>
          <w:u w:val="single"/>
          <w:rtl/>
        </w:rPr>
        <w:t>فاعلية برنامج ارشادي لرفع مستوى الرضا عن الحياة لدى مرضى السكري</w:t>
      </w:r>
      <w:r>
        <w:rPr>
          <w:rFonts w:ascii="Simplified Arabic" w:hAnsi="Simplified Arabic" w:cs="Simplified Arabic" w:hint="cs"/>
          <w:sz w:val="28"/>
          <w:szCs w:val="28"/>
          <w:rtl/>
        </w:rPr>
        <w:t>. رسالة دكتوراه: جامعة دمشق.</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شلاوشي، أم نون. عرعار، سامية. (2018). </w:t>
      </w:r>
      <w:r w:rsidRPr="008934B8">
        <w:rPr>
          <w:rFonts w:ascii="Simplified Arabic" w:hAnsi="Simplified Arabic" w:cs="Simplified Arabic" w:hint="cs"/>
          <w:b/>
          <w:bCs/>
          <w:sz w:val="28"/>
          <w:szCs w:val="28"/>
          <w:u w:val="single"/>
          <w:rtl/>
        </w:rPr>
        <w:t>الاستجابة الاكتئابية لدى الأطفال المصابين بداء السكري المعتمد على الأنسولين</w:t>
      </w:r>
      <w:r>
        <w:rPr>
          <w:rFonts w:ascii="Simplified Arabic" w:hAnsi="Simplified Arabic" w:cs="Simplified Arabic" w:hint="cs"/>
          <w:sz w:val="28"/>
          <w:szCs w:val="28"/>
          <w:rtl/>
        </w:rPr>
        <w:t>. مجلة العلوم الاجتماعية، (24)، ص225-236.</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شقرونة، فاطمة الزهراء. (2020). </w:t>
      </w:r>
      <w:r w:rsidRPr="008934B8">
        <w:rPr>
          <w:rFonts w:ascii="Simplified Arabic" w:hAnsi="Simplified Arabic" w:cs="Simplified Arabic" w:hint="cs"/>
          <w:b/>
          <w:bCs/>
          <w:sz w:val="28"/>
          <w:szCs w:val="28"/>
          <w:u w:val="single"/>
          <w:rtl/>
        </w:rPr>
        <w:t>تأثير برنامج تربية علاجية على فعالية الذات لدى أطفال مرضى الربو (8-14 سنة)</w:t>
      </w:r>
      <w:r>
        <w:rPr>
          <w:rFonts w:ascii="Simplified Arabic" w:hAnsi="Simplified Arabic" w:cs="Simplified Arabic" w:hint="cs"/>
          <w:sz w:val="28"/>
          <w:szCs w:val="28"/>
          <w:rtl/>
        </w:rPr>
        <w:t>. رسالة دكتوراه: جامعة الحاج لخضر-باتنة 1.</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شرقي، حورية. سعدات، فضيلة. معامير، نريمان. (2022). </w:t>
      </w:r>
      <w:r w:rsidRPr="008934B8">
        <w:rPr>
          <w:rFonts w:ascii="Simplified Arabic" w:hAnsi="Simplified Arabic" w:cs="Simplified Arabic" w:hint="cs"/>
          <w:b/>
          <w:bCs/>
          <w:sz w:val="28"/>
          <w:szCs w:val="28"/>
          <w:u w:val="single"/>
          <w:rtl/>
        </w:rPr>
        <w:t>خصائص النمو المعرفي عند طفل الروضة</w:t>
      </w:r>
      <w:r>
        <w:rPr>
          <w:rFonts w:ascii="Simplified Arabic" w:hAnsi="Simplified Arabic" w:cs="Simplified Arabic" w:hint="cs"/>
          <w:sz w:val="28"/>
          <w:szCs w:val="28"/>
          <w:rtl/>
        </w:rPr>
        <w:t>. مجلة بحث وتربية، 12(2)، ص 50-66.</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طلال سلامة، عيد الإسي. (2015). </w:t>
      </w:r>
      <w:r w:rsidRPr="00C35472">
        <w:rPr>
          <w:rFonts w:ascii="Simplified Arabic" w:hAnsi="Simplified Arabic" w:cs="Simplified Arabic" w:hint="cs"/>
          <w:b/>
          <w:bCs/>
          <w:sz w:val="28"/>
          <w:szCs w:val="28"/>
          <w:u w:val="single"/>
          <w:rtl/>
        </w:rPr>
        <w:t>فاعلية برنامج إرشادي سلوكي للتخفيف من أعراض قلق المستقبل لدى مرضى السكري بغزة</w:t>
      </w:r>
      <w:r>
        <w:rPr>
          <w:rFonts w:ascii="Simplified Arabic" w:hAnsi="Simplified Arabic" w:cs="Simplified Arabic" w:hint="cs"/>
          <w:sz w:val="28"/>
          <w:szCs w:val="28"/>
          <w:rtl/>
        </w:rPr>
        <w:t>. رسالة ماجستير: الجامعة الإسلامية بغزة.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عامر، نورة. (2005). </w:t>
      </w:r>
      <w:r w:rsidRPr="00F406B3">
        <w:rPr>
          <w:rFonts w:ascii="Simplified Arabic" w:hAnsi="Simplified Arabic" w:cs="Simplified Arabic" w:hint="cs"/>
          <w:b/>
          <w:bCs/>
          <w:sz w:val="28"/>
          <w:szCs w:val="28"/>
          <w:u w:val="single"/>
          <w:rtl/>
        </w:rPr>
        <w:t>التصورات الاجتماعية للعنف الرمزي من خلال الكتابات الجدارية</w:t>
      </w:r>
      <w:r>
        <w:rPr>
          <w:rFonts w:ascii="Simplified Arabic" w:hAnsi="Simplified Arabic" w:cs="Simplified Arabic" w:hint="cs"/>
          <w:sz w:val="28"/>
          <w:szCs w:val="28"/>
          <w:rtl/>
        </w:rPr>
        <w:t>. رسالة ماجستير: جامعة منتسوري قسنطينة.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عواسة، ميمي. (2011). </w:t>
      </w:r>
      <w:r w:rsidRPr="00F406B3">
        <w:rPr>
          <w:rFonts w:ascii="Simplified Arabic" w:hAnsi="Simplified Arabic" w:cs="Simplified Arabic" w:hint="cs"/>
          <w:b/>
          <w:bCs/>
          <w:sz w:val="28"/>
          <w:szCs w:val="28"/>
          <w:u w:val="single"/>
          <w:rtl/>
        </w:rPr>
        <w:t>الرعاية التربوية والتعليمية للطفل الأصم داخل المدرسة</w:t>
      </w:r>
      <w:r>
        <w:rPr>
          <w:rFonts w:ascii="Simplified Arabic" w:hAnsi="Simplified Arabic" w:cs="Simplified Arabic" w:hint="cs"/>
          <w:sz w:val="28"/>
          <w:szCs w:val="28"/>
          <w:rtl/>
        </w:rPr>
        <w:t>. مذكرة ماجستير: جامعة 8 ماي 1945- قالمة.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عكسة، حليمة. (2015). </w:t>
      </w:r>
      <w:r w:rsidRPr="00F406B3">
        <w:rPr>
          <w:rFonts w:ascii="Simplified Arabic" w:hAnsi="Simplified Arabic" w:cs="Simplified Arabic" w:hint="cs"/>
          <w:b/>
          <w:bCs/>
          <w:sz w:val="28"/>
          <w:szCs w:val="28"/>
          <w:u w:val="single"/>
          <w:rtl/>
        </w:rPr>
        <w:t>تصورات المراهق حول الوسط المدرسي وعلاقتها بكل من الشعور بالأمن النفسي والانتماء المدرسي لديه</w:t>
      </w:r>
      <w:r>
        <w:rPr>
          <w:rFonts w:ascii="Simplified Arabic" w:hAnsi="Simplified Arabic" w:cs="Simplified Arabic" w:hint="cs"/>
          <w:sz w:val="28"/>
          <w:szCs w:val="28"/>
          <w:rtl/>
        </w:rPr>
        <w:t xml:space="preserve">. مذكرة ماجستير: جامعة الحاج لخضر- باتنة. </w:t>
      </w:r>
    </w:p>
    <w:p w:rsidR="00676579" w:rsidRDefault="00676579" w:rsidP="00676579">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عيادة الصحة النفسية والصدمات. (2016).</w:t>
      </w:r>
      <w:r w:rsidR="00DA7134">
        <w:rPr>
          <w:rFonts w:ascii="Simplified Arabic" w:hAnsi="Simplified Arabic" w:cs="Simplified Arabic" w:hint="cs"/>
          <w:sz w:val="28"/>
          <w:szCs w:val="28"/>
          <w:rtl/>
        </w:rPr>
        <w:t xml:space="preserve"> </w:t>
      </w:r>
      <w:r w:rsidR="00DA7134" w:rsidRPr="00DA7134">
        <w:rPr>
          <w:rFonts w:ascii="Simplified Arabic" w:hAnsi="Simplified Arabic" w:cs="Simplified Arabic" w:hint="cs"/>
          <w:b/>
          <w:bCs/>
          <w:sz w:val="28"/>
          <w:szCs w:val="28"/>
          <w:u w:val="single"/>
          <w:rtl/>
        </w:rPr>
        <w:t>كتيب التمارين: تمارين للسيطرة على التوتر معدة لجلسات العلاج والحياة اليومية.</w:t>
      </w:r>
      <w:r w:rsidR="00DA7134">
        <w:rPr>
          <w:rFonts w:ascii="Simplified Arabic" w:hAnsi="Simplified Arabic" w:cs="Simplified Arabic" w:hint="cs"/>
          <w:sz w:val="28"/>
          <w:szCs w:val="28"/>
          <w:rtl/>
        </w:rPr>
        <w:t xml:space="preserve"> مستشفى جامعة كارل جوستاف كاروس.</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علاوي، محمد. (2017). </w:t>
      </w:r>
      <w:r w:rsidRPr="00385063">
        <w:rPr>
          <w:rFonts w:ascii="Simplified Arabic" w:hAnsi="Simplified Arabic" w:cs="Simplified Arabic" w:hint="cs"/>
          <w:b/>
          <w:bCs/>
          <w:sz w:val="28"/>
          <w:szCs w:val="28"/>
          <w:u w:val="single"/>
          <w:rtl/>
        </w:rPr>
        <w:t>فاعلية الإصغاء النفسي في الوسط المدرسي</w:t>
      </w:r>
      <w:r>
        <w:rPr>
          <w:rFonts w:ascii="Simplified Arabic" w:hAnsi="Simplified Arabic" w:cs="Simplified Arabic" w:hint="cs"/>
          <w:sz w:val="28"/>
          <w:szCs w:val="28"/>
          <w:rtl/>
        </w:rPr>
        <w:t>. مجلة متون، 8(4)، ص427-440.</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عميرات، عبد الحكيم. (2017). </w:t>
      </w:r>
      <w:r w:rsidRPr="00F406B3">
        <w:rPr>
          <w:rFonts w:ascii="Simplified Arabic" w:hAnsi="Simplified Arabic" w:cs="Simplified Arabic" w:hint="cs"/>
          <w:b/>
          <w:bCs/>
          <w:sz w:val="28"/>
          <w:szCs w:val="28"/>
          <w:u w:val="single"/>
          <w:rtl/>
        </w:rPr>
        <w:t>تمثلات النموذج التنموي البديل لدى النخبة الجامعية</w:t>
      </w:r>
      <w:r>
        <w:rPr>
          <w:rFonts w:ascii="Simplified Arabic" w:hAnsi="Simplified Arabic" w:cs="Simplified Arabic" w:hint="cs"/>
          <w:sz w:val="28"/>
          <w:szCs w:val="28"/>
          <w:rtl/>
        </w:rPr>
        <w:t>. رسالة دكتوراه: جامعة الجزائر 2 أبو قاسم عبد الله.</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عيساوي، أمينة، (2018). </w:t>
      </w:r>
      <w:r w:rsidRPr="00C35472">
        <w:rPr>
          <w:rFonts w:ascii="Simplified Arabic" w:hAnsi="Simplified Arabic" w:cs="Simplified Arabic" w:hint="cs"/>
          <w:b/>
          <w:bCs/>
          <w:sz w:val="28"/>
          <w:szCs w:val="28"/>
          <w:u w:val="single"/>
          <w:rtl/>
        </w:rPr>
        <w:t>مكان الأم والممارسات الأمومية داخل العائلة الجزائرية</w:t>
      </w:r>
      <w:r>
        <w:rPr>
          <w:rFonts w:ascii="Simplified Arabic" w:hAnsi="Simplified Arabic" w:cs="Simplified Arabic" w:hint="cs"/>
          <w:sz w:val="28"/>
          <w:szCs w:val="28"/>
          <w:rtl/>
        </w:rPr>
        <w:t>. رسالة دكتوراه: جامعة وهران 2.</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عزيز، سامية. كزيز، أمال. (2021). </w:t>
      </w:r>
      <w:r w:rsidRPr="00385063">
        <w:rPr>
          <w:rFonts w:ascii="Simplified Arabic" w:hAnsi="Simplified Arabic" w:cs="Simplified Arabic" w:hint="cs"/>
          <w:b/>
          <w:bCs/>
          <w:sz w:val="28"/>
          <w:szCs w:val="28"/>
          <w:u w:val="single"/>
          <w:rtl/>
        </w:rPr>
        <w:t>تمثلات الأسرة نحو الممارسة الرياضية للأطفال وانعكاساتها على تحقيق الامن المجتمعي</w:t>
      </w:r>
      <w:r>
        <w:rPr>
          <w:rFonts w:ascii="Simplified Arabic" w:hAnsi="Simplified Arabic" w:cs="Simplified Arabic" w:hint="cs"/>
          <w:sz w:val="28"/>
          <w:szCs w:val="28"/>
          <w:rtl/>
        </w:rPr>
        <w:t>. مجلة المجتمع والرياضة، 4(2)، ص254-265.</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قادري، حليمة. (2009). </w:t>
      </w:r>
      <w:r w:rsidRPr="00C35472">
        <w:rPr>
          <w:rFonts w:ascii="Simplified Arabic" w:hAnsi="Simplified Arabic" w:cs="Simplified Arabic" w:hint="cs"/>
          <w:b/>
          <w:bCs/>
          <w:sz w:val="28"/>
          <w:szCs w:val="28"/>
          <w:u w:val="single"/>
          <w:rtl/>
        </w:rPr>
        <w:t>قياس الكفاءة اللغوية للطفل (من2-نهاية5 سنوات)</w:t>
      </w:r>
      <w:r>
        <w:rPr>
          <w:rFonts w:ascii="Simplified Arabic" w:hAnsi="Simplified Arabic" w:cs="Simplified Arabic" w:hint="cs"/>
          <w:b/>
          <w:bCs/>
          <w:sz w:val="28"/>
          <w:szCs w:val="28"/>
          <w:u w:val="single"/>
          <w:rtl/>
        </w:rPr>
        <w:t xml:space="preserve">. </w:t>
      </w:r>
      <w:r>
        <w:rPr>
          <w:rFonts w:ascii="Simplified Arabic" w:hAnsi="Simplified Arabic" w:cs="Simplified Arabic" w:hint="cs"/>
          <w:sz w:val="28"/>
          <w:szCs w:val="28"/>
          <w:rtl/>
        </w:rPr>
        <w:t>رسالة دكتوراه: جامعة وهران 2.</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قويدري بشاوي، مليكة. (2014). </w:t>
      </w:r>
      <w:r w:rsidRPr="00C35472">
        <w:rPr>
          <w:rFonts w:ascii="Simplified Arabic" w:hAnsi="Simplified Arabic" w:cs="Simplified Arabic" w:hint="cs"/>
          <w:b/>
          <w:bCs/>
          <w:sz w:val="28"/>
          <w:szCs w:val="28"/>
          <w:u w:val="single"/>
          <w:rtl/>
        </w:rPr>
        <w:t>تمثل صورة الذات وصورة الآخر في العلاقة العلاجية</w:t>
      </w:r>
      <w:r>
        <w:rPr>
          <w:rFonts w:ascii="Simplified Arabic" w:hAnsi="Simplified Arabic" w:cs="Simplified Arabic" w:hint="cs"/>
          <w:sz w:val="28"/>
          <w:szCs w:val="28"/>
          <w:rtl/>
        </w:rPr>
        <w:t>. رسالة دكتوراه: جامعة وهران السانية.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قوارح، يمينة. صالي، محمد. (2017). </w:t>
      </w:r>
      <w:r w:rsidRPr="00C35472">
        <w:rPr>
          <w:rFonts w:ascii="Simplified Arabic" w:hAnsi="Simplified Arabic" w:cs="Simplified Arabic" w:hint="cs"/>
          <w:b/>
          <w:bCs/>
          <w:sz w:val="28"/>
          <w:szCs w:val="28"/>
          <w:u w:val="single"/>
          <w:rtl/>
        </w:rPr>
        <w:t>الأمراض المزمنة في الجزائر الواقع والآفاق</w:t>
      </w:r>
      <w:r>
        <w:rPr>
          <w:rFonts w:ascii="Simplified Arabic" w:hAnsi="Simplified Arabic" w:cs="Simplified Arabic" w:hint="cs"/>
          <w:sz w:val="28"/>
          <w:szCs w:val="28"/>
          <w:rtl/>
        </w:rPr>
        <w:t>. مجلة العلوم الإنسانية والاجتماعية، (28)، ص49-68.</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لكحل، رفيقة. (2011). </w:t>
      </w:r>
      <w:r w:rsidRPr="00EE1794">
        <w:rPr>
          <w:rFonts w:ascii="Simplified Arabic" w:hAnsi="Simplified Arabic" w:cs="Simplified Arabic" w:hint="cs"/>
          <w:b/>
          <w:bCs/>
          <w:sz w:val="28"/>
          <w:szCs w:val="28"/>
          <w:u w:val="single"/>
          <w:rtl/>
        </w:rPr>
        <w:t>تأثير التربية الصحية على الالتزام الصحي لمرضى ارتفاع ضغط الدم</w:t>
      </w:r>
      <w:r>
        <w:rPr>
          <w:rFonts w:ascii="Simplified Arabic" w:hAnsi="Simplified Arabic" w:cs="Simplified Arabic" w:hint="cs"/>
          <w:sz w:val="28"/>
          <w:szCs w:val="28"/>
          <w:rtl/>
        </w:rPr>
        <w:t>. مذكرة ماجستير: جامعة الحاج لخضر باتنة.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لزرق، سجيدة. فسيان، حسين. (2020). </w:t>
      </w:r>
      <w:r w:rsidRPr="00EE1794">
        <w:rPr>
          <w:rFonts w:ascii="Simplified Arabic" w:hAnsi="Simplified Arabic" w:cs="Simplified Arabic" w:hint="cs"/>
          <w:b/>
          <w:bCs/>
          <w:sz w:val="28"/>
          <w:szCs w:val="28"/>
          <w:u w:val="single"/>
          <w:rtl/>
        </w:rPr>
        <w:t>جنوح الأحداث والسلطة الأبوية</w:t>
      </w:r>
      <w:r>
        <w:rPr>
          <w:rFonts w:ascii="Simplified Arabic" w:hAnsi="Simplified Arabic" w:cs="Simplified Arabic" w:hint="cs"/>
          <w:sz w:val="28"/>
          <w:szCs w:val="28"/>
          <w:rtl/>
        </w:rPr>
        <w:t>. مجلة دراسات إنسانية واجتماعية، 9(2)، ص233-258.</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معتصم-ميموني، بدرة. (2005). </w:t>
      </w:r>
      <w:r w:rsidRPr="00777ECA">
        <w:rPr>
          <w:rFonts w:ascii="Simplified Arabic" w:hAnsi="Simplified Arabic" w:cs="Simplified Arabic" w:hint="cs"/>
          <w:b/>
          <w:bCs/>
          <w:sz w:val="28"/>
          <w:szCs w:val="28"/>
          <w:u w:val="single"/>
          <w:rtl/>
        </w:rPr>
        <w:t>الاضطرابات النفسية والجسدية عند الطفل والمراهق</w:t>
      </w:r>
      <w:r>
        <w:rPr>
          <w:rFonts w:ascii="Simplified Arabic" w:hAnsi="Simplified Arabic" w:cs="Simplified Arabic" w:hint="cs"/>
          <w:sz w:val="28"/>
          <w:szCs w:val="28"/>
          <w:rtl/>
        </w:rPr>
        <w:t>. الطبعة الثانية، الجزائر: ديوان المطبوعات الجامعية.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مزيان، محمد. (2012). </w:t>
      </w:r>
      <w:r w:rsidRPr="00777ECA">
        <w:rPr>
          <w:rFonts w:ascii="Simplified Arabic" w:hAnsi="Simplified Arabic" w:cs="Simplified Arabic" w:hint="cs"/>
          <w:b/>
          <w:bCs/>
          <w:sz w:val="28"/>
          <w:szCs w:val="28"/>
          <w:u w:val="single"/>
          <w:rtl/>
        </w:rPr>
        <w:t>المعاش والتصورات</w:t>
      </w:r>
      <w:r>
        <w:rPr>
          <w:rFonts w:ascii="Simplified Arabic" w:hAnsi="Simplified Arabic" w:cs="Simplified Arabic" w:hint="cs"/>
          <w:sz w:val="28"/>
          <w:szCs w:val="28"/>
          <w:rtl/>
        </w:rPr>
        <w:t>. مذكرة ماجستير: جامعة وهران السانية.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ميرود، محمد. آيت حمودة، حكيمة. (2014). </w:t>
      </w:r>
      <w:r w:rsidRPr="00777ECA">
        <w:rPr>
          <w:rFonts w:ascii="Simplified Arabic" w:hAnsi="Simplified Arabic" w:cs="Simplified Arabic" w:hint="cs"/>
          <w:b/>
          <w:bCs/>
          <w:sz w:val="28"/>
          <w:szCs w:val="28"/>
          <w:u w:val="single"/>
          <w:rtl/>
        </w:rPr>
        <w:t>الآثار النفسية والدراسية للإصتبة بداء السكري من النوع الأول (الخاضع للأنسولين) على المراهق المتمدرس: دراسة 08 حالات</w:t>
      </w:r>
      <w:r>
        <w:rPr>
          <w:rFonts w:ascii="Simplified Arabic" w:hAnsi="Simplified Arabic" w:cs="Simplified Arabic" w:hint="cs"/>
          <w:sz w:val="28"/>
          <w:szCs w:val="28"/>
          <w:rtl/>
        </w:rPr>
        <w:t>. مجلة العلوم الإنسانية والاجتماعية، (15)، ص 223-233.</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منير، لطفي. (2015). </w:t>
      </w:r>
      <w:r w:rsidRPr="007F6CE4">
        <w:rPr>
          <w:rFonts w:ascii="Simplified Arabic" w:hAnsi="Simplified Arabic" w:cs="Simplified Arabic" w:hint="cs"/>
          <w:b/>
          <w:bCs/>
          <w:sz w:val="28"/>
          <w:szCs w:val="28"/>
          <w:u w:val="single"/>
          <w:rtl/>
        </w:rPr>
        <w:t>السكري الداء..والدواء</w:t>
      </w:r>
      <w:r>
        <w:rPr>
          <w:rFonts w:ascii="Simplified Arabic" w:hAnsi="Simplified Arabic" w:cs="Simplified Arabic" w:hint="cs"/>
          <w:sz w:val="28"/>
          <w:szCs w:val="28"/>
          <w:rtl/>
        </w:rPr>
        <w:t>. الطبعة الثانية. المنصورة: مؤسسة شروق-دار البدر.</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مخلوف، وردة. (2016). </w:t>
      </w:r>
      <w:r w:rsidRPr="003D7E86">
        <w:rPr>
          <w:rFonts w:ascii="Simplified Arabic" w:hAnsi="Simplified Arabic" w:cs="Simplified Arabic" w:hint="cs"/>
          <w:b/>
          <w:bCs/>
          <w:sz w:val="28"/>
          <w:szCs w:val="28"/>
          <w:u w:val="single"/>
          <w:rtl/>
        </w:rPr>
        <w:t>مكانة حمل الطفل ضمن العلاقة المبكرة أم-طفل -المنظور النفسي لحمل الطفل-</w:t>
      </w:r>
      <w:r>
        <w:rPr>
          <w:rFonts w:ascii="Simplified Arabic" w:hAnsi="Simplified Arabic" w:cs="Simplified Arabic" w:hint="cs"/>
          <w:sz w:val="28"/>
          <w:szCs w:val="28"/>
          <w:rtl/>
        </w:rPr>
        <w:t>. مجلة العلوم الإنسانية والاجتماعية، (26)، ص159-168.</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محمد عثمان، أمينة. (2018). </w:t>
      </w:r>
      <w:r w:rsidRPr="003D7E86">
        <w:rPr>
          <w:rFonts w:ascii="Simplified Arabic" w:hAnsi="Simplified Arabic" w:cs="Simplified Arabic" w:hint="cs"/>
          <w:b/>
          <w:bCs/>
          <w:sz w:val="28"/>
          <w:szCs w:val="28"/>
          <w:u w:val="single"/>
          <w:rtl/>
        </w:rPr>
        <w:t>الأمن النفسي لدى أمهات أطفال السكري وعلاقته ببعض المتغيرات</w:t>
      </w:r>
      <w:r>
        <w:rPr>
          <w:rFonts w:ascii="Simplified Arabic" w:hAnsi="Simplified Arabic" w:cs="Simplified Arabic" w:hint="cs"/>
          <w:sz w:val="28"/>
          <w:szCs w:val="28"/>
          <w:rtl/>
        </w:rPr>
        <w:t>. مجلة الدراسات والبحوث الاجتماعية، (28)، ص 43-57.</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ملال، صافية. (2018). </w:t>
      </w:r>
      <w:r w:rsidRPr="003D7E86">
        <w:rPr>
          <w:rFonts w:ascii="Simplified Arabic" w:hAnsi="Simplified Arabic" w:cs="Simplified Arabic" w:hint="cs"/>
          <w:b/>
          <w:bCs/>
          <w:sz w:val="28"/>
          <w:szCs w:val="28"/>
          <w:u w:val="single"/>
          <w:rtl/>
        </w:rPr>
        <w:t>التكفل بحالات قلق الانفصال لدى طفل الروضة</w:t>
      </w:r>
      <w:r>
        <w:rPr>
          <w:rFonts w:ascii="Simplified Arabic" w:hAnsi="Simplified Arabic" w:cs="Simplified Arabic" w:hint="cs"/>
          <w:sz w:val="28"/>
          <w:szCs w:val="28"/>
          <w:rtl/>
        </w:rPr>
        <w:t>. رسالة دكتوراه، جامعة وهران 2.</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ميموني، كهينة. شريف، آسيا. (2018). </w:t>
      </w:r>
      <w:r w:rsidRPr="003D7E86">
        <w:rPr>
          <w:rFonts w:ascii="Simplified Arabic" w:hAnsi="Simplified Arabic" w:cs="Simplified Arabic" w:hint="cs"/>
          <w:b/>
          <w:bCs/>
          <w:sz w:val="28"/>
          <w:szCs w:val="28"/>
          <w:u w:val="single"/>
          <w:rtl/>
        </w:rPr>
        <w:t>الرعاية الصحية للطفل المصاب بمرض السكري</w:t>
      </w:r>
      <w:r>
        <w:rPr>
          <w:rFonts w:ascii="Simplified Arabic" w:hAnsi="Simplified Arabic" w:cs="Simplified Arabic" w:hint="cs"/>
          <w:sz w:val="28"/>
          <w:szCs w:val="28"/>
          <w:rtl/>
        </w:rPr>
        <w:t>. مجلة الحكمة للدراسات التربوية والنفسية، 6(15)، ص 69-79.</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محمد محمود حميدان، رولا. (2020). </w:t>
      </w:r>
      <w:r w:rsidRPr="003D7E86">
        <w:rPr>
          <w:rFonts w:ascii="Simplified Arabic" w:hAnsi="Simplified Arabic" w:cs="Simplified Arabic" w:hint="cs"/>
          <w:b/>
          <w:bCs/>
          <w:sz w:val="28"/>
          <w:szCs w:val="28"/>
          <w:u w:val="single"/>
          <w:rtl/>
        </w:rPr>
        <w:t>أثر استراتيجية الحوار والمناقشة لتدريس التحدث باللغة الإنجليزية في تحسين مهارات التفكير العليا لدى طالبات الصف الأول الثانوي في الأردن</w:t>
      </w:r>
      <w:r>
        <w:rPr>
          <w:rFonts w:ascii="Simplified Arabic" w:hAnsi="Simplified Arabic" w:cs="Simplified Arabic" w:hint="cs"/>
          <w:sz w:val="28"/>
          <w:szCs w:val="28"/>
          <w:rtl/>
        </w:rPr>
        <w:t>. المجلة التربوية، (78)، ص 2514-2541.</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ملياني، نادية. ملياني، أفراح. (2021). </w:t>
      </w:r>
      <w:r w:rsidRPr="00F10AC0">
        <w:rPr>
          <w:rFonts w:ascii="Simplified Arabic" w:hAnsi="Simplified Arabic" w:cs="Simplified Arabic" w:hint="cs"/>
          <w:b/>
          <w:bCs/>
          <w:sz w:val="28"/>
          <w:szCs w:val="28"/>
          <w:u w:val="single"/>
          <w:rtl/>
        </w:rPr>
        <w:t>تمثل المريض المزمن للخدمة الصحية بين الأحكام المسبقة ودرجة الرضا</w:t>
      </w:r>
      <w:r>
        <w:rPr>
          <w:rFonts w:ascii="Simplified Arabic" w:hAnsi="Simplified Arabic" w:cs="Simplified Arabic" w:hint="cs"/>
          <w:sz w:val="28"/>
          <w:szCs w:val="28"/>
          <w:rtl/>
        </w:rPr>
        <w:t>. مجلة الوقاية والأرغنوميا، 9(1)، ص107-132.</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نوفل، محمد بكر. أبو عواد محمد، فريال. (2010). </w:t>
      </w:r>
      <w:r w:rsidRPr="00BB0C5F">
        <w:rPr>
          <w:rFonts w:ascii="Simplified Arabic" w:hAnsi="Simplified Arabic" w:cs="Simplified Arabic" w:hint="cs"/>
          <w:b/>
          <w:bCs/>
          <w:sz w:val="28"/>
          <w:szCs w:val="28"/>
          <w:u w:val="single"/>
          <w:rtl/>
        </w:rPr>
        <w:t>التفكير والبحث العلمي</w:t>
      </w:r>
      <w:r>
        <w:rPr>
          <w:rFonts w:ascii="Simplified Arabic" w:hAnsi="Simplified Arabic" w:cs="Simplified Arabic" w:hint="cs"/>
          <w:sz w:val="28"/>
          <w:szCs w:val="28"/>
          <w:rtl/>
        </w:rPr>
        <w:t>. الطبعة الأولى. عمان: دار المسيرة.</w:t>
      </w:r>
    </w:p>
    <w:p w:rsidR="00B901E0" w:rsidRDefault="00B901E0" w:rsidP="00E46D58">
      <w:pPr>
        <w:pStyle w:val="Paragraphedeliste"/>
        <w:numPr>
          <w:ilvl w:val="0"/>
          <w:numId w:val="88"/>
        </w:numPr>
        <w:bidi/>
        <w:spacing w:after="160"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نوار، شهرزاد. زكري، نرجس. (2016). </w:t>
      </w:r>
      <w:r w:rsidRPr="00BB0C5F">
        <w:rPr>
          <w:rFonts w:ascii="Simplified Arabic" w:hAnsi="Simplified Arabic" w:cs="Simplified Arabic" w:hint="cs"/>
          <w:b/>
          <w:bCs/>
          <w:sz w:val="28"/>
          <w:szCs w:val="28"/>
          <w:u w:val="single"/>
          <w:rtl/>
        </w:rPr>
        <w:t>الصلابة النفسية وعلاقتها بالسلوك الصحي لدى مرضى السكري</w:t>
      </w:r>
      <w:r>
        <w:rPr>
          <w:rFonts w:ascii="Simplified Arabic" w:hAnsi="Simplified Arabic" w:cs="Simplified Arabic" w:hint="cs"/>
          <w:sz w:val="28"/>
          <w:szCs w:val="28"/>
          <w:rtl/>
        </w:rPr>
        <w:t>. مجلة العلوم النفسية والتربوية، 2(2)، ص55-108.</w:t>
      </w:r>
    </w:p>
    <w:p w:rsidR="00B901E0" w:rsidRDefault="00B901E0" w:rsidP="00B901E0">
      <w:pPr>
        <w:bidi/>
        <w:ind w:left="360"/>
        <w:jc w:val="both"/>
        <w:rPr>
          <w:rFonts w:ascii="Simplified Arabic" w:hAnsi="Simplified Arabic" w:cs="Simplified Arabic"/>
          <w:b/>
          <w:bCs/>
          <w:sz w:val="28"/>
          <w:szCs w:val="28"/>
          <w:rtl/>
        </w:rPr>
      </w:pPr>
      <w:r w:rsidRPr="003B5CB8">
        <w:rPr>
          <w:rFonts w:ascii="Simplified Arabic" w:hAnsi="Simplified Arabic" w:cs="Simplified Arabic" w:hint="cs"/>
          <w:b/>
          <w:bCs/>
          <w:sz w:val="28"/>
          <w:szCs w:val="28"/>
          <w:rtl/>
        </w:rPr>
        <w:t>2- المراجع الأجنبية:</w:t>
      </w:r>
    </w:p>
    <w:p w:rsidR="00B901E0" w:rsidRPr="00B74582" w:rsidRDefault="00B901E0" w:rsidP="00E46D58">
      <w:pPr>
        <w:pStyle w:val="Paragraphedeliste"/>
        <w:numPr>
          <w:ilvl w:val="0"/>
          <w:numId w:val="89"/>
        </w:numPr>
        <w:spacing w:after="160" w:line="240"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Anne, Charlotte Foubert. (2008). </w:t>
      </w:r>
      <w:r w:rsidRPr="00090873">
        <w:rPr>
          <w:rFonts w:ascii="Simplified Arabic" w:hAnsi="Simplified Arabic" w:cs="Simplified Arabic"/>
          <w:b/>
          <w:bCs/>
          <w:sz w:val="28"/>
          <w:szCs w:val="28"/>
          <w:u w:val="single"/>
        </w:rPr>
        <w:t>L’estime de soi chez les enfants diabétiques</w:t>
      </w:r>
      <w:r>
        <w:rPr>
          <w:rFonts w:ascii="Simplified Arabic" w:hAnsi="Simplified Arabic" w:cs="Simplified Arabic"/>
          <w:sz w:val="28"/>
          <w:szCs w:val="28"/>
        </w:rPr>
        <w:t>, Le journal des psychologues, 1(245), Page : 33-36. (cairn.info).</w:t>
      </w:r>
    </w:p>
    <w:p w:rsidR="00B74582" w:rsidRPr="00C85570" w:rsidRDefault="00C85570" w:rsidP="00E46D58">
      <w:pPr>
        <w:pStyle w:val="Paragraphedeliste"/>
        <w:numPr>
          <w:ilvl w:val="0"/>
          <w:numId w:val="89"/>
        </w:numPr>
        <w:spacing w:after="160" w:line="240" w:lineRule="auto"/>
        <w:jc w:val="both"/>
        <w:rPr>
          <w:rFonts w:ascii="Simplified Arabic" w:hAnsi="Simplified Arabic" w:cs="Simplified Arabic"/>
          <w:b/>
          <w:bCs/>
          <w:sz w:val="28"/>
          <w:szCs w:val="28"/>
          <w:lang w:val="en-US"/>
        </w:rPr>
      </w:pPr>
      <w:r w:rsidRPr="00C85570">
        <w:rPr>
          <w:rFonts w:ascii="Simplified Arabic" w:hAnsi="Simplified Arabic" w:cs="Simplified Arabic"/>
          <w:sz w:val="28"/>
          <w:szCs w:val="28"/>
          <w:lang w:val="en-US"/>
        </w:rPr>
        <w:t xml:space="preserve">Arlene, S, et al. (2011). </w:t>
      </w:r>
      <w:r w:rsidRPr="00C85570">
        <w:rPr>
          <w:rFonts w:ascii="Simplified Arabic" w:hAnsi="Simplified Arabic" w:cs="Simplified Arabic"/>
          <w:b/>
          <w:bCs/>
          <w:sz w:val="28"/>
          <w:szCs w:val="28"/>
          <w:u w:val="single"/>
          <w:lang w:val="en-US"/>
        </w:rPr>
        <w:t>Structured self-monitoring of blood glucose significantly reduces A1C in poorly controlled type 2 diabetes, a multicenter study</w:t>
      </w:r>
      <w:r>
        <w:rPr>
          <w:rFonts w:ascii="Simplified Arabic" w:hAnsi="Simplified Arabic" w:cs="Simplified Arabic"/>
          <w:sz w:val="28"/>
          <w:szCs w:val="28"/>
          <w:lang w:val="en-US"/>
        </w:rPr>
        <w:t>. Diabetes care, 34(2), 262-268</w:t>
      </w:r>
    </w:p>
    <w:p w:rsidR="00B901E0" w:rsidRPr="00BE035C" w:rsidRDefault="00B901E0" w:rsidP="00E46D58">
      <w:pPr>
        <w:pStyle w:val="Paragraphedeliste"/>
        <w:numPr>
          <w:ilvl w:val="0"/>
          <w:numId w:val="89"/>
        </w:numPr>
        <w:spacing w:after="160" w:line="240" w:lineRule="auto"/>
        <w:jc w:val="both"/>
        <w:rPr>
          <w:rFonts w:ascii="Simplified Arabic" w:hAnsi="Simplified Arabic" w:cs="Simplified Arabic"/>
          <w:b/>
          <w:bCs/>
          <w:sz w:val="28"/>
          <w:szCs w:val="28"/>
        </w:rPr>
      </w:pPr>
      <w:r w:rsidRPr="00B901E0">
        <w:rPr>
          <w:rFonts w:ascii="Simplified Arabic" w:hAnsi="Simplified Arabic" w:cs="Simplified Arabic"/>
          <w:sz w:val="28"/>
          <w:szCs w:val="28"/>
          <w:lang w:val="en-US"/>
        </w:rPr>
        <w:t xml:space="preserve">Abege, Terna. (2014). </w:t>
      </w:r>
      <w:r w:rsidRPr="00B901E0">
        <w:rPr>
          <w:rFonts w:ascii="Simplified Arabic" w:hAnsi="Simplified Arabic" w:cs="Simplified Arabic"/>
          <w:b/>
          <w:bCs/>
          <w:sz w:val="28"/>
          <w:szCs w:val="28"/>
          <w:u w:val="single"/>
          <w:lang w:val="en-US"/>
        </w:rPr>
        <w:t>Self-Esteem and depression among adolescents in Makurdi secondary schools</w:t>
      </w:r>
      <w:r w:rsidRPr="00B901E0">
        <w:rPr>
          <w:rFonts w:ascii="Simplified Arabic" w:hAnsi="Simplified Arabic" w:cs="Simplified Arabic"/>
          <w:sz w:val="28"/>
          <w:szCs w:val="28"/>
          <w:lang w:val="en-US"/>
        </w:rPr>
        <w:t xml:space="preserve"> . </w:t>
      </w:r>
      <w:r>
        <w:rPr>
          <w:rFonts w:ascii="Simplified Arabic" w:hAnsi="Simplified Arabic" w:cs="Simplified Arabic"/>
          <w:sz w:val="28"/>
          <w:szCs w:val="28"/>
        </w:rPr>
        <w:t xml:space="preserve">Perceived Parental Care. 1(2). Page : 219-226. </w:t>
      </w:r>
    </w:p>
    <w:p w:rsidR="00B901E0" w:rsidRPr="00B2095D" w:rsidRDefault="00B901E0" w:rsidP="00E46D58">
      <w:pPr>
        <w:pStyle w:val="Paragraphedeliste"/>
        <w:numPr>
          <w:ilvl w:val="0"/>
          <w:numId w:val="89"/>
        </w:numPr>
        <w:spacing w:after="160" w:line="240"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Aline, Morichaud. </w:t>
      </w:r>
      <w:r w:rsidRPr="00090873">
        <w:rPr>
          <w:rFonts w:ascii="Simplified Arabic" w:hAnsi="Simplified Arabic" w:cs="Simplified Arabic"/>
          <w:b/>
          <w:bCs/>
          <w:sz w:val="28"/>
          <w:szCs w:val="28"/>
          <w:u w:val="single"/>
        </w:rPr>
        <w:t xml:space="preserve">Education thérapeutique du patient méthodologie du « du diagnostic éducatif » au « projet </w:t>
      </w:r>
      <w:r w:rsidRPr="00090873">
        <w:rPr>
          <w:rFonts w:ascii="Simplified Arabic" w:hAnsi="Simplified Arabic" w:cs="Simplified Arabic"/>
          <w:b/>
          <w:bCs/>
          <w:sz w:val="28"/>
          <w:szCs w:val="28"/>
          <w:u w:val="single"/>
        </w:rPr>
        <w:lastRenderedPageBreak/>
        <w:t>personnalisé » partagés</w:t>
      </w:r>
      <w:r>
        <w:rPr>
          <w:rFonts w:ascii="Simplified Arabic" w:hAnsi="Simplified Arabic" w:cs="Simplified Arabic"/>
          <w:sz w:val="28"/>
          <w:szCs w:val="28"/>
        </w:rPr>
        <w:t>. France : Presses Universitaires de Provence.</w:t>
      </w:r>
    </w:p>
    <w:p w:rsidR="00B901E0" w:rsidRPr="00090873" w:rsidRDefault="00B901E0" w:rsidP="00E46D58">
      <w:pPr>
        <w:pStyle w:val="Paragraphedeliste"/>
        <w:numPr>
          <w:ilvl w:val="0"/>
          <w:numId w:val="89"/>
        </w:numPr>
        <w:spacing w:after="160" w:line="240"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Benony. H. Chahraoui. K. (1999). </w:t>
      </w:r>
      <w:r w:rsidRPr="00B2095D">
        <w:rPr>
          <w:rFonts w:ascii="Simplified Arabic" w:hAnsi="Simplified Arabic" w:cs="Simplified Arabic"/>
          <w:b/>
          <w:bCs/>
          <w:sz w:val="28"/>
          <w:szCs w:val="28"/>
          <w:u w:val="single"/>
        </w:rPr>
        <w:t>L’entretien clinique</w:t>
      </w:r>
      <w:r>
        <w:rPr>
          <w:rFonts w:ascii="Simplified Arabic" w:hAnsi="Simplified Arabic" w:cs="Simplified Arabic"/>
          <w:sz w:val="28"/>
          <w:szCs w:val="28"/>
        </w:rPr>
        <w:t>. Ed Dunod : Paris.</w:t>
      </w:r>
    </w:p>
    <w:p w:rsidR="00B901E0" w:rsidRPr="00B2095D" w:rsidRDefault="00B901E0" w:rsidP="00E46D58">
      <w:pPr>
        <w:pStyle w:val="Paragraphedeliste"/>
        <w:numPr>
          <w:ilvl w:val="0"/>
          <w:numId w:val="89"/>
        </w:numPr>
        <w:spacing w:after="160" w:line="259" w:lineRule="auto"/>
        <w:rPr>
          <w:rFonts w:ascii="Simplified Arabic" w:hAnsi="Simplified Arabic" w:cs="Simplified Arabic"/>
          <w:b/>
          <w:bCs/>
          <w:sz w:val="28"/>
          <w:szCs w:val="28"/>
        </w:rPr>
      </w:pPr>
      <w:r>
        <w:rPr>
          <w:rFonts w:ascii="Simplified Arabic" w:hAnsi="Simplified Arabic" w:cs="Simplified Arabic"/>
          <w:sz w:val="28"/>
          <w:szCs w:val="28"/>
        </w:rPr>
        <w:t xml:space="preserve">Balafrej, A. (2003). </w:t>
      </w:r>
      <w:r w:rsidRPr="00090873">
        <w:rPr>
          <w:rFonts w:ascii="Simplified Arabic" w:hAnsi="Simplified Arabic" w:cs="Simplified Arabic"/>
          <w:b/>
          <w:bCs/>
          <w:sz w:val="28"/>
          <w:szCs w:val="28"/>
          <w:u w:val="single"/>
        </w:rPr>
        <w:t>Prise en charge des enfants diabétique au chu de Rbat : exemple de partenariat ou initiative personnelle en marge de la faculté de médecine ?</w:t>
      </w:r>
      <w:r>
        <w:rPr>
          <w:rFonts w:ascii="Simplified Arabic" w:hAnsi="Simplified Arabic" w:cs="Simplified Arabic"/>
          <w:b/>
          <w:bCs/>
          <w:sz w:val="28"/>
          <w:szCs w:val="28"/>
          <w:u w:val="single"/>
        </w:rPr>
        <w:t xml:space="preserve">. </w:t>
      </w:r>
      <w:r>
        <w:rPr>
          <w:rFonts w:ascii="Simplified Arabic" w:hAnsi="Simplified Arabic" w:cs="Simplified Arabic"/>
          <w:sz w:val="28"/>
          <w:szCs w:val="28"/>
        </w:rPr>
        <w:t>Santé Publique. Vol 15. Page : 163-168. (cairn.info).</w:t>
      </w:r>
    </w:p>
    <w:p w:rsidR="00B901E0" w:rsidRPr="002D5333" w:rsidRDefault="00B901E0" w:rsidP="00E46D58">
      <w:pPr>
        <w:pStyle w:val="Paragraphedeliste"/>
        <w:numPr>
          <w:ilvl w:val="0"/>
          <w:numId w:val="89"/>
        </w:numPr>
        <w:spacing w:after="160" w:line="259" w:lineRule="auto"/>
        <w:rPr>
          <w:rFonts w:ascii="Simplified Arabic" w:hAnsi="Simplified Arabic" w:cs="Simplified Arabic"/>
          <w:b/>
          <w:bCs/>
          <w:sz w:val="28"/>
          <w:szCs w:val="28"/>
        </w:rPr>
      </w:pPr>
      <w:r w:rsidRPr="00B901E0">
        <w:rPr>
          <w:rFonts w:ascii="Simplified Arabic" w:hAnsi="Simplified Arabic" w:cs="Simplified Arabic"/>
          <w:sz w:val="28"/>
          <w:szCs w:val="28"/>
          <w:lang w:val="en-US"/>
        </w:rPr>
        <w:t xml:space="preserve">Birgitta, Hoijer. (2011). </w:t>
      </w:r>
      <w:r w:rsidRPr="00B901E0">
        <w:rPr>
          <w:rFonts w:ascii="Simplified Arabic" w:hAnsi="Simplified Arabic" w:cs="Simplified Arabic"/>
          <w:b/>
          <w:bCs/>
          <w:sz w:val="28"/>
          <w:szCs w:val="28"/>
          <w:u w:val="single"/>
          <w:lang w:val="en-US"/>
        </w:rPr>
        <w:t>Social Representation Theory</w:t>
      </w:r>
      <w:r w:rsidRPr="00B901E0">
        <w:rPr>
          <w:rFonts w:ascii="Simplified Arabic" w:hAnsi="Simplified Arabic" w:cs="Simplified Arabic"/>
          <w:sz w:val="28"/>
          <w:szCs w:val="28"/>
          <w:lang w:val="en-US"/>
        </w:rPr>
        <w:t xml:space="preserve">. </w:t>
      </w:r>
      <w:r>
        <w:rPr>
          <w:rFonts w:ascii="Simplified Arabic" w:hAnsi="Simplified Arabic" w:cs="Simplified Arabic"/>
          <w:sz w:val="28"/>
          <w:szCs w:val="28"/>
        </w:rPr>
        <w:t>Nordicom Review. 2(32). Page : 3-16.</w:t>
      </w:r>
    </w:p>
    <w:p w:rsidR="00B901E0" w:rsidRPr="00B2095D"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sidRPr="00B901E0">
        <w:rPr>
          <w:rFonts w:ascii="Simplified Arabic" w:hAnsi="Simplified Arabic" w:cs="Simplified Arabic"/>
          <w:sz w:val="28"/>
          <w:szCs w:val="28"/>
          <w:lang w:val="en-US"/>
        </w:rPr>
        <w:t xml:space="preserve">Bregje A, Houtzager. Eline L, Moller. Heleen, Maurice-Stan. Bob F, Last. Martha A Grootenhuis. (2015). </w:t>
      </w:r>
      <w:r w:rsidRPr="00B901E0">
        <w:rPr>
          <w:rFonts w:ascii="Simplified Arabic" w:hAnsi="Simplified Arabic" w:cs="Simplified Arabic"/>
          <w:b/>
          <w:bCs/>
          <w:sz w:val="28"/>
          <w:szCs w:val="28"/>
          <w:u w:val="single"/>
          <w:lang w:val="en-US"/>
        </w:rPr>
        <w:t>Parental perceptions child vulnerbility in a community-based sample : Association with chrinic illness and health-related quality of life.</w:t>
      </w:r>
      <w:r w:rsidRPr="00B901E0">
        <w:rPr>
          <w:rFonts w:ascii="Simplified Arabic" w:hAnsi="Simplified Arabic" w:cs="Simplified Arabic"/>
          <w:sz w:val="28"/>
          <w:szCs w:val="28"/>
          <w:lang w:val="en-US"/>
        </w:rPr>
        <w:t xml:space="preserve"> </w:t>
      </w:r>
      <w:r>
        <w:rPr>
          <w:rFonts w:ascii="Simplified Arabic" w:hAnsi="Simplified Arabic" w:cs="Simplified Arabic"/>
          <w:sz w:val="28"/>
          <w:szCs w:val="28"/>
        </w:rPr>
        <w:t>Child Health Care. 19(4). Page : 454-465.</w:t>
      </w:r>
    </w:p>
    <w:p w:rsidR="00B901E0" w:rsidRPr="00794A6D"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Baret, Caroline. Gilbert, Sophie. (2021). </w:t>
      </w:r>
      <w:r w:rsidRPr="00794A6D">
        <w:rPr>
          <w:rFonts w:ascii="Simplified Arabic" w:hAnsi="Simplified Arabic" w:cs="Simplified Arabic"/>
          <w:b/>
          <w:bCs/>
          <w:sz w:val="28"/>
          <w:szCs w:val="28"/>
          <w:u w:val="single"/>
        </w:rPr>
        <w:t>Parentalisation psychique chez les jeunes en situation de précarité : influences de l’histoire infantile et sociale sur le devenir parent</w:t>
      </w:r>
      <w:r>
        <w:rPr>
          <w:rFonts w:ascii="Simplified Arabic" w:hAnsi="Simplified Arabic" w:cs="Simplified Arabic"/>
          <w:sz w:val="28"/>
          <w:szCs w:val="28"/>
        </w:rPr>
        <w:t>. Service Social. 67(1), Page : 85-101.</w:t>
      </w:r>
    </w:p>
    <w:p w:rsidR="00B901E0" w:rsidRPr="00C779F1"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 Bettina, Grubenmann. Michel, Christian. (2023). </w:t>
      </w:r>
      <w:r w:rsidRPr="00794A6D">
        <w:rPr>
          <w:rFonts w:ascii="Simplified Arabic" w:hAnsi="Simplified Arabic" w:cs="Simplified Arabic"/>
          <w:b/>
          <w:bCs/>
          <w:sz w:val="28"/>
          <w:szCs w:val="28"/>
          <w:u w:val="single"/>
        </w:rPr>
        <w:t>Des nourissons en danger : les repésentations de la relation mère-enfant dans la revue suisse Pro Juventute des années 1920 aux années 1970</w:t>
      </w:r>
      <w:r>
        <w:rPr>
          <w:rFonts w:ascii="Simplified Arabic" w:hAnsi="Simplified Arabic" w:cs="Simplified Arabic"/>
          <w:sz w:val="28"/>
          <w:szCs w:val="28"/>
        </w:rPr>
        <w:t xml:space="preserve">. Genre et petite enfance. </w:t>
      </w:r>
      <w:r w:rsidRPr="00794A6D">
        <w:rPr>
          <w:rFonts w:ascii="Simplified Arabic" w:hAnsi="Simplified Arabic" w:cs="Simplified Arabic"/>
          <w:sz w:val="28"/>
          <w:szCs w:val="28"/>
        </w:rPr>
        <w:t>Journalsopenedition.org/genre.histoire/8039</w:t>
      </w:r>
    </w:p>
    <w:p w:rsidR="00B901E0" w:rsidRPr="00794A6D"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Coutant, R. Limal, M. (2001). </w:t>
      </w:r>
      <w:r w:rsidRPr="003D48CD">
        <w:rPr>
          <w:rFonts w:ascii="Simplified Arabic" w:hAnsi="Simplified Arabic" w:cs="Simplified Arabic"/>
          <w:b/>
          <w:bCs/>
          <w:sz w:val="28"/>
          <w:szCs w:val="28"/>
          <w:u w:val="single"/>
        </w:rPr>
        <w:t xml:space="preserve">Les complications du diabète de type 1 chez l’enfant : état des lieux. </w:t>
      </w:r>
      <w:r>
        <w:rPr>
          <w:rFonts w:ascii="Simplified Arabic" w:hAnsi="Simplified Arabic" w:cs="Simplified Arabic"/>
          <w:sz w:val="28"/>
          <w:szCs w:val="28"/>
        </w:rPr>
        <w:t xml:space="preserve">Edition scientifiques et médicales Elseviet. 8(2). Page : 337-339. </w:t>
      </w:r>
    </w:p>
    <w:p w:rsidR="00B901E0" w:rsidRPr="00665EB5"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lastRenderedPageBreak/>
        <w:t xml:space="preserve">Colson, Sébastian. Stéphanie, Gentile. José, Coté. Marie-claude, Lagouanelle-Simeoni. (2014). </w:t>
      </w:r>
      <w:r w:rsidRPr="00C779F1">
        <w:rPr>
          <w:rFonts w:ascii="Simplified Arabic" w:hAnsi="Simplified Arabic" w:cs="Simplified Arabic"/>
          <w:b/>
          <w:bCs/>
          <w:sz w:val="28"/>
          <w:szCs w:val="28"/>
          <w:u w:val="single"/>
        </w:rPr>
        <w:t>Spécifités pédiatriques du concept d’éducation thérapeutique du patient : analyse de la littérature de 1998 à 2012</w:t>
      </w:r>
      <w:r>
        <w:rPr>
          <w:rFonts w:ascii="Simplified Arabic" w:hAnsi="Simplified Arabic" w:cs="Simplified Arabic"/>
          <w:sz w:val="28"/>
          <w:szCs w:val="28"/>
        </w:rPr>
        <w:t>. Société française de santé publique. 26(3). Page : 283-295. (cairn-info)</w:t>
      </w:r>
    </w:p>
    <w:p w:rsidR="00B901E0" w:rsidRDefault="00B901E0" w:rsidP="00E46D58">
      <w:pPr>
        <w:pStyle w:val="Paragraphedeliste"/>
        <w:numPr>
          <w:ilvl w:val="0"/>
          <w:numId w:val="89"/>
        </w:numPr>
        <w:spacing w:after="160" w:line="259" w:lineRule="auto"/>
        <w:rPr>
          <w:rFonts w:ascii="Simplified Arabic" w:hAnsi="Simplified Arabic" w:cs="Simplified Arabic"/>
          <w:sz w:val="28"/>
          <w:szCs w:val="28"/>
        </w:rPr>
      </w:pPr>
      <w:r w:rsidRPr="00B901E0">
        <w:rPr>
          <w:rFonts w:ascii="Simplified Arabic" w:hAnsi="Simplified Arabic" w:cs="Simplified Arabic"/>
          <w:sz w:val="28"/>
          <w:szCs w:val="28"/>
          <w:lang w:val="en-US"/>
        </w:rPr>
        <w:t xml:space="preserve">Compos, Erico Bruno-Viana. (2011). </w:t>
      </w:r>
      <w:r w:rsidRPr="00B901E0">
        <w:rPr>
          <w:rFonts w:ascii="Simplified Arabic" w:hAnsi="Simplified Arabic" w:cs="Simplified Arabic"/>
          <w:b/>
          <w:bCs/>
          <w:sz w:val="28"/>
          <w:szCs w:val="28"/>
          <w:u w:val="single"/>
          <w:lang w:val="en-US"/>
        </w:rPr>
        <w:t>Limits of representation in Freudian metapsychology</w:t>
      </w:r>
      <w:r w:rsidRPr="00B901E0">
        <w:rPr>
          <w:rFonts w:ascii="Simplified Arabic" w:hAnsi="Simplified Arabic" w:cs="Simplified Arabic"/>
          <w:sz w:val="28"/>
          <w:szCs w:val="28"/>
          <w:lang w:val="en-US"/>
        </w:rPr>
        <w:t xml:space="preserve">. </w:t>
      </w:r>
      <w:r>
        <w:rPr>
          <w:rFonts w:ascii="Simplified Arabic" w:hAnsi="Simplified Arabic" w:cs="Simplified Arabic"/>
          <w:sz w:val="28"/>
          <w:szCs w:val="28"/>
        </w:rPr>
        <w:t>Psicologia, USP, Sao Paulo, 22(4), Page 851-877</w:t>
      </w:r>
    </w:p>
    <w:p w:rsidR="00B901E0" w:rsidRPr="004F1E35" w:rsidRDefault="00B901E0" w:rsidP="00E46D58">
      <w:pPr>
        <w:pStyle w:val="Paragraphedeliste"/>
        <w:numPr>
          <w:ilvl w:val="0"/>
          <w:numId w:val="89"/>
        </w:numPr>
        <w:spacing w:after="160" w:line="259" w:lineRule="auto"/>
        <w:rPr>
          <w:rFonts w:ascii="Simplified Arabic" w:hAnsi="Simplified Arabic" w:cs="Simplified Arabic"/>
          <w:sz w:val="28"/>
          <w:szCs w:val="28"/>
        </w:rPr>
      </w:pPr>
      <w:r>
        <w:rPr>
          <w:rFonts w:ascii="Simplified Arabic" w:hAnsi="Simplified Arabic" w:cs="Simplified Arabic"/>
          <w:sz w:val="28"/>
          <w:szCs w:val="28"/>
        </w:rPr>
        <w:t xml:space="preserve">Chalout. Louis. </w:t>
      </w:r>
      <w:r w:rsidRPr="0020054A">
        <w:rPr>
          <w:rFonts w:ascii="Simplified Arabic" w:hAnsi="Simplified Arabic" w:cs="Simplified Arabic"/>
          <w:b/>
          <w:bCs/>
          <w:sz w:val="28"/>
          <w:szCs w:val="28"/>
          <w:u w:val="single"/>
        </w:rPr>
        <w:t>La relaxation progressive et differentielle de Jacobson</w:t>
      </w:r>
      <w:r>
        <w:rPr>
          <w:rFonts w:ascii="Simplified Arabic" w:hAnsi="Simplified Arabic" w:cs="Simplified Arabic"/>
          <w:sz w:val="28"/>
          <w:szCs w:val="28"/>
        </w:rPr>
        <w:t xml:space="preserve">. (2020). Polyclinique médicale Concorde. Hôpital du sacré- cœur de Montréal. </w:t>
      </w:r>
    </w:p>
    <w:p w:rsidR="00B901E0" w:rsidRPr="00403AAD"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sidRPr="00B901E0">
        <w:rPr>
          <w:rFonts w:ascii="Simplified Arabic" w:hAnsi="Simplified Arabic" w:cs="Simplified Arabic"/>
          <w:sz w:val="28"/>
          <w:szCs w:val="28"/>
          <w:lang w:val="en-US"/>
        </w:rPr>
        <w:t>Cynthia, Van Gampelaere, Koen, Luyck. Saskia, Vander Straaten, Jolien, Luridaen. Eveline, R Goethals. Kristina, Casteels. Jesse, Vanbesien. Marieke, den Brinker. Sylvia, Depoorter. Danial, Klink. Martine, Cools. Liesbet, Goubert. Ghent, University. (2020</w:t>
      </w:r>
      <w:r w:rsidRPr="00B901E0">
        <w:rPr>
          <w:rFonts w:ascii="Simplified Arabic" w:hAnsi="Simplified Arabic" w:cs="Simplified Arabic"/>
          <w:b/>
          <w:bCs/>
          <w:sz w:val="28"/>
          <w:szCs w:val="28"/>
          <w:u w:val="single"/>
          <w:lang w:val="en-US"/>
        </w:rPr>
        <w:t>). Families with pediatric type 1 diabetes : A comparison with the general population on child well-being parental distress and parenting behavior</w:t>
      </w:r>
      <w:r w:rsidRPr="00B901E0">
        <w:rPr>
          <w:rFonts w:ascii="Simplified Arabic" w:hAnsi="Simplified Arabic" w:cs="Simplified Arabic"/>
          <w:sz w:val="28"/>
          <w:szCs w:val="28"/>
          <w:lang w:val="en-US"/>
        </w:rPr>
        <w:t xml:space="preserve">. </w:t>
      </w:r>
      <w:r>
        <w:rPr>
          <w:rFonts w:ascii="Simplified Arabic" w:hAnsi="Simplified Arabic" w:cs="Simplified Arabic"/>
          <w:sz w:val="28"/>
          <w:szCs w:val="28"/>
        </w:rPr>
        <w:t>Pediatr Diabetes. 21(2). Page : 395-408.</w:t>
      </w:r>
    </w:p>
    <w:p w:rsidR="00B901E0" w:rsidRPr="00A70176"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Coq, J M. Gerardin, P. (2021). </w:t>
      </w:r>
      <w:r w:rsidRPr="00665EB5">
        <w:rPr>
          <w:rFonts w:ascii="Simplified Arabic" w:hAnsi="Simplified Arabic" w:cs="Simplified Arabic"/>
          <w:b/>
          <w:bCs/>
          <w:sz w:val="28"/>
          <w:szCs w:val="28"/>
          <w:u w:val="single"/>
        </w:rPr>
        <w:t>Développement psychologique de l’enfant.</w:t>
      </w:r>
      <w:r>
        <w:rPr>
          <w:rFonts w:ascii="Simplified Arabic" w:hAnsi="Simplified Arabic" w:cs="Simplified Arabic"/>
          <w:sz w:val="28"/>
          <w:szCs w:val="28"/>
        </w:rPr>
        <w:t xml:space="preserve"> Journal de pédiatrie et de puériculture. 34. Page : 241-261. (science direct)</w:t>
      </w:r>
    </w:p>
    <w:p w:rsidR="00B901E0" w:rsidRPr="00975F4B"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sidRPr="00B901E0">
        <w:rPr>
          <w:rFonts w:ascii="Simplified Arabic" w:hAnsi="Simplified Arabic" w:cs="Simplified Arabic"/>
          <w:sz w:val="28"/>
          <w:szCs w:val="28"/>
          <w:lang w:val="en-US"/>
        </w:rPr>
        <w:t xml:space="preserve">Cherry, Kendra. (2024). </w:t>
      </w:r>
      <w:r w:rsidRPr="00B901E0">
        <w:rPr>
          <w:rFonts w:ascii="Simplified Arabic" w:hAnsi="Simplified Arabic" w:cs="Simplified Arabic"/>
          <w:b/>
          <w:bCs/>
          <w:sz w:val="28"/>
          <w:szCs w:val="28"/>
          <w:u w:val="single"/>
          <w:lang w:val="en-US"/>
        </w:rPr>
        <w:t>An overview of Sigmund Freud’s theories. How the father of psychology came to be</w:t>
      </w:r>
      <w:r w:rsidRPr="00B901E0">
        <w:rPr>
          <w:rFonts w:ascii="Simplified Arabic" w:hAnsi="Simplified Arabic" w:cs="Simplified Arabic"/>
          <w:sz w:val="28"/>
          <w:szCs w:val="28"/>
          <w:lang w:val="en-US"/>
        </w:rPr>
        <w:t xml:space="preserve">. Library of congress. </w:t>
      </w:r>
      <w:r>
        <w:rPr>
          <w:rFonts w:ascii="Simplified Arabic" w:hAnsi="Simplified Arabic" w:cs="Simplified Arabic"/>
          <w:sz w:val="28"/>
          <w:szCs w:val="28"/>
        </w:rPr>
        <w:t>Verywellmind.com/freudien-theory-2795845</w:t>
      </w:r>
    </w:p>
    <w:p w:rsidR="00B901E0" w:rsidRPr="00AD781E"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Doron, Jack. (2001). </w:t>
      </w:r>
      <w:r w:rsidRPr="00975F4B">
        <w:rPr>
          <w:rFonts w:ascii="Simplified Arabic" w:hAnsi="Simplified Arabic" w:cs="Simplified Arabic"/>
          <w:b/>
          <w:bCs/>
          <w:sz w:val="28"/>
          <w:szCs w:val="28"/>
          <w:u w:val="single"/>
        </w:rPr>
        <w:t>La méthode du cas en psychologie clinique et en psychopathologie</w:t>
      </w:r>
      <w:r>
        <w:rPr>
          <w:rFonts w:ascii="Simplified Arabic" w:hAnsi="Simplified Arabic" w:cs="Simplified Arabic"/>
          <w:sz w:val="28"/>
          <w:szCs w:val="28"/>
        </w:rPr>
        <w:t>. ED. Dunod. Paris.</w:t>
      </w:r>
    </w:p>
    <w:p w:rsidR="00B901E0" w:rsidRPr="00AD781E"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lastRenderedPageBreak/>
        <w:t xml:space="preserve">Doron. R. Parot. F. (2007). </w:t>
      </w:r>
      <w:r w:rsidRPr="00AD781E">
        <w:rPr>
          <w:rFonts w:ascii="Simplified Arabic" w:hAnsi="Simplified Arabic" w:cs="Simplified Arabic"/>
          <w:b/>
          <w:bCs/>
          <w:sz w:val="28"/>
          <w:szCs w:val="28"/>
          <w:u w:val="single"/>
        </w:rPr>
        <w:t>dictionnaire de psychologie</w:t>
      </w:r>
      <w:r>
        <w:rPr>
          <w:rFonts w:ascii="Simplified Arabic" w:hAnsi="Simplified Arabic" w:cs="Simplified Arabic"/>
          <w:sz w:val="28"/>
          <w:szCs w:val="28"/>
        </w:rPr>
        <w:t>. 2</w:t>
      </w:r>
      <w:r w:rsidRPr="00AD781E">
        <w:rPr>
          <w:rFonts w:ascii="Simplified Arabic" w:hAnsi="Simplified Arabic" w:cs="Simplified Arabic"/>
          <w:sz w:val="28"/>
          <w:szCs w:val="28"/>
          <w:vertAlign w:val="superscript"/>
        </w:rPr>
        <w:t>ème</w:t>
      </w:r>
      <w:r>
        <w:rPr>
          <w:rFonts w:ascii="Simplified Arabic" w:hAnsi="Simplified Arabic" w:cs="Simplified Arabic"/>
          <w:sz w:val="28"/>
          <w:szCs w:val="28"/>
        </w:rPr>
        <w:t xml:space="preserve"> edition. Paris. </w:t>
      </w:r>
    </w:p>
    <w:p w:rsidR="00B901E0" w:rsidRPr="00AD781E"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Dumont. Jaques. (2015). </w:t>
      </w:r>
      <w:r w:rsidRPr="00AD781E">
        <w:rPr>
          <w:rFonts w:ascii="Simplified Arabic" w:hAnsi="Simplified Arabic" w:cs="Simplified Arabic"/>
          <w:b/>
          <w:bCs/>
          <w:sz w:val="28"/>
          <w:szCs w:val="28"/>
          <w:u w:val="single"/>
        </w:rPr>
        <w:t>Manuel de formation en éducation thérapeutique de patient.</w:t>
      </w:r>
    </w:p>
    <w:p w:rsidR="00B901E0" w:rsidRPr="004F1E35"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sidRPr="00B901E0">
        <w:rPr>
          <w:rFonts w:ascii="Simplified Arabic" w:hAnsi="Simplified Arabic" w:cs="Simplified Arabic"/>
          <w:sz w:val="28"/>
          <w:szCs w:val="28"/>
          <w:lang w:val="en-US"/>
        </w:rPr>
        <w:t xml:space="preserve">Dany.Lionel. (2016). </w:t>
      </w:r>
      <w:r w:rsidRPr="00B901E0">
        <w:rPr>
          <w:rFonts w:ascii="Simplified Arabic" w:hAnsi="Simplified Arabic" w:cs="Simplified Arabic"/>
          <w:b/>
          <w:bCs/>
          <w:sz w:val="28"/>
          <w:szCs w:val="28"/>
          <w:u w:val="single"/>
          <w:lang w:val="en-US"/>
        </w:rPr>
        <w:t>From the study of social, practices to the study of « distance to the object »</w:t>
      </w:r>
      <w:r w:rsidRPr="00B901E0">
        <w:rPr>
          <w:rFonts w:ascii="Simplified Arabic" w:hAnsi="Simplified Arabic" w:cs="Simplified Arabic"/>
          <w:sz w:val="28"/>
          <w:szCs w:val="28"/>
          <w:lang w:val="en-US"/>
        </w:rPr>
        <w:t xml:space="preserve">. paper on social representation. </w:t>
      </w:r>
      <w:r>
        <w:rPr>
          <w:rFonts w:ascii="Simplified Arabic" w:hAnsi="Simplified Arabic" w:cs="Simplified Arabic"/>
          <w:sz w:val="28"/>
          <w:szCs w:val="28"/>
        </w:rPr>
        <w:t>25(2). Page 61-69.</w:t>
      </w:r>
    </w:p>
    <w:p w:rsidR="00B901E0" w:rsidRPr="00A77717"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Devienne, C. Delpech, G. Untas, A. (2020). </w:t>
      </w:r>
      <w:r w:rsidRPr="00A77717">
        <w:rPr>
          <w:rFonts w:ascii="Simplified Arabic" w:hAnsi="Simplified Arabic" w:cs="Simplified Arabic"/>
          <w:b/>
          <w:bCs/>
          <w:sz w:val="28"/>
          <w:szCs w:val="28"/>
          <w:u w:val="single"/>
        </w:rPr>
        <w:t>La photo-expression : un outil pour accompager le patient en éducation thérapeutique et pour évaluer son évolution</w:t>
      </w:r>
      <w:r>
        <w:rPr>
          <w:rFonts w:ascii="Simplified Arabic" w:hAnsi="Simplified Arabic" w:cs="Simplified Arabic"/>
          <w:sz w:val="28"/>
          <w:szCs w:val="28"/>
        </w:rPr>
        <w:t>. Pratiques psychologiques. 26. Page 123-139 (science direct)</w:t>
      </w:r>
    </w:p>
    <w:p w:rsidR="00B901E0" w:rsidRPr="00453344"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Daniela. Di Risco. Giulia. Bassi. Elisa. Mancinelli. Silvana. Zaffani. Silvia. Salcuni. </w:t>
      </w:r>
      <w:r w:rsidRPr="00B901E0">
        <w:rPr>
          <w:rFonts w:ascii="Simplified Arabic" w:hAnsi="Simplified Arabic" w:cs="Simplified Arabic"/>
          <w:sz w:val="28"/>
          <w:szCs w:val="28"/>
          <w:lang w:val="en-US"/>
        </w:rPr>
        <w:t xml:space="preserve">Claudio. Maffeis. (2020). </w:t>
      </w:r>
      <w:r w:rsidRPr="00B901E0">
        <w:rPr>
          <w:rFonts w:ascii="Simplified Arabic" w:hAnsi="Simplified Arabic" w:cs="Simplified Arabic"/>
          <w:b/>
          <w:bCs/>
          <w:sz w:val="28"/>
          <w:szCs w:val="28"/>
          <w:u w:val="single"/>
          <w:lang w:val="en-US"/>
        </w:rPr>
        <w:t>Mothers and fathers parenting stress and thrir perception of children’s psychosocial functionning in paediatric diabetes : A pilot study</w:t>
      </w:r>
      <w:r w:rsidRPr="00B901E0">
        <w:rPr>
          <w:rFonts w:ascii="Simplified Arabic" w:hAnsi="Simplified Arabic" w:cs="Simplified Arabic"/>
          <w:sz w:val="28"/>
          <w:szCs w:val="28"/>
          <w:lang w:val="en-US"/>
        </w:rPr>
        <w:t xml:space="preserve">. </w:t>
      </w:r>
      <w:r>
        <w:rPr>
          <w:rFonts w:ascii="Simplified Arabic" w:hAnsi="Simplified Arabic" w:cs="Simplified Arabic"/>
          <w:sz w:val="28"/>
          <w:szCs w:val="28"/>
        </w:rPr>
        <w:t>Int J Environ Res Public Health. 17(13).</w:t>
      </w:r>
    </w:p>
    <w:p w:rsidR="00B901E0" w:rsidRPr="00646C08"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Dured. Dardari, (2021). </w:t>
      </w:r>
      <w:r w:rsidRPr="00934EA6">
        <w:rPr>
          <w:rFonts w:ascii="Simplified Arabic" w:hAnsi="Simplified Arabic" w:cs="Simplified Arabic"/>
          <w:b/>
          <w:bCs/>
          <w:sz w:val="28"/>
          <w:szCs w:val="28"/>
          <w:u w:val="single"/>
        </w:rPr>
        <w:t>Impact de la normalisation rapide de l’hyperglycémie dans la physiopathologie de la neuroarthropathie de Charcot</w:t>
      </w:r>
      <w:r>
        <w:rPr>
          <w:rFonts w:ascii="Simplified Arabic" w:hAnsi="Simplified Arabic" w:cs="Simplified Arabic"/>
          <w:sz w:val="28"/>
          <w:szCs w:val="28"/>
        </w:rPr>
        <w:t>. Thèse de doctorat. Université de Paris-Saclay.</w:t>
      </w:r>
    </w:p>
    <w:p w:rsidR="00B901E0" w:rsidRPr="00934EA6"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sidRPr="00B901E0">
        <w:rPr>
          <w:rFonts w:ascii="Simplified Arabic" w:hAnsi="Simplified Arabic" w:cs="Simplified Arabic"/>
          <w:sz w:val="28"/>
          <w:szCs w:val="28"/>
          <w:lang w:val="en-US"/>
        </w:rPr>
        <w:t xml:space="preserve">Fayek. Ahmed. (2002). </w:t>
      </w:r>
      <w:r w:rsidRPr="00B901E0">
        <w:rPr>
          <w:rFonts w:ascii="Simplified Arabic" w:hAnsi="Simplified Arabic" w:cs="Simplified Arabic"/>
          <w:b/>
          <w:bCs/>
          <w:sz w:val="28"/>
          <w:szCs w:val="28"/>
          <w:u w:val="single"/>
          <w:lang w:val="en-US"/>
        </w:rPr>
        <w:t>Psychic reality and mental representation contemporary misapplications of freus’s concepts</w:t>
      </w:r>
      <w:r w:rsidRPr="00B901E0">
        <w:rPr>
          <w:rFonts w:ascii="Simplified Arabic" w:hAnsi="Simplified Arabic" w:cs="Simplified Arabic"/>
          <w:sz w:val="28"/>
          <w:szCs w:val="28"/>
          <w:lang w:val="en-US"/>
        </w:rPr>
        <w:t xml:space="preserve">. </w:t>
      </w:r>
      <w:r>
        <w:rPr>
          <w:rFonts w:ascii="Simplified Arabic" w:hAnsi="Simplified Arabic" w:cs="Simplified Arabic"/>
          <w:sz w:val="28"/>
          <w:szCs w:val="28"/>
        </w:rPr>
        <w:t xml:space="preserve">Psychanalytic : psychology. 19(03). Page 475-500. </w:t>
      </w:r>
    </w:p>
    <w:p w:rsidR="00B901E0" w:rsidRPr="00E61D48"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Francesco. Grasso. (2012). </w:t>
      </w:r>
      <w:r w:rsidRPr="00E61D48">
        <w:rPr>
          <w:rFonts w:ascii="Simplified Arabic" w:hAnsi="Simplified Arabic" w:cs="Simplified Arabic"/>
          <w:b/>
          <w:bCs/>
          <w:sz w:val="28"/>
          <w:szCs w:val="28"/>
          <w:u w:val="single"/>
        </w:rPr>
        <w:t>Effets post traumatiques du handicap sur le système perceptif et sur le psychisme des parents</w:t>
      </w:r>
      <w:r>
        <w:rPr>
          <w:rFonts w:ascii="Simplified Arabic" w:hAnsi="Simplified Arabic" w:cs="Simplified Arabic"/>
          <w:sz w:val="28"/>
          <w:szCs w:val="28"/>
        </w:rPr>
        <w:t>. Universitaires de France, édition Presses. 55(2). Page 397-484. (Cairn info)</w:t>
      </w:r>
    </w:p>
    <w:p w:rsidR="00B901E0" w:rsidRPr="00646C08"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lastRenderedPageBreak/>
        <w:t xml:space="preserve">Fonte. D. Thémistoklis. Apostolidis. Marie-Claude. Lagouanelle-Simeoni. (2014). </w:t>
      </w:r>
      <w:r w:rsidRPr="006F6C83">
        <w:rPr>
          <w:rFonts w:ascii="Simplified Arabic" w:hAnsi="Simplified Arabic" w:cs="Simplified Arabic"/>
          <w:b/>
          <w:bCs/>
          <w:sz w:val="28"/>
          <w:szCs w:val="28"/>
          <w:u w:val="single"/>
        </w:rPr>
        <w:t>Compétences psychosociales et éducation thérapeutique du patient diabétique de type 1 : une revue de littérature</w:t>
      </w:r>
      <w:r>
        <w:rPr>
          <w:rFonts w:ascii="Simplified Arabic" w:hAnsi="Simplified Arabic" w:cs="Simplified Arabic"/>
          <w:sz w:val="28"/>
          <w:szCs w:val="28"/>
        </w:rPr>
        <w:t>. Santé publique. 26. Page 763-777. (cairn info)</w:t>
      </w:r>
    </w:p>
    <w:p w:rsidR="00B901E0" w:rsidRPr="00B27055"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Foucaude. Jérome. Bury.J. Maryvette Balcou-Debussche. Eymard. C. (2016). </w:t>
      </w:r>
      <w:r w:rsidRPr="00646C08">
        <w:rPr>
          <w:rFonts w:ascii="Simplified Arabic" w:hAnsi="Simplified Arabic" w:cs="Simplified Arabic"/>
          <w:b/>
          <w:bCs/>
          <w:sz w:val="28"/>
          <w:szCs w:val="28"/>
          <w:u w:val="single"/>
        </w:rPr>
        <w:t>Education thérapeutique du patient : modèles, pratiques et évaluation</w:t>
      </w:r>
      <w:r>
        <w:rPr>
          <w:rFonts w:ascii="Simplified Arabic" w:hAnsi="Simplified Arabic" w:cs="Simplified Arabic"/>
          <w:sz w:val="28"/>
          <w:szCs w:val="28"/>
        </w:rPr>
        <w:t>. Edition Anne Sophie Mélard. France.</w:t>
      </w:r>
    </w:p>
    <w:p w:rsidR="00B901E0" w:rsidRPr="00E61D48"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Da Silva, Ferreira, I. (2017). </w:t>
      </w:r>
      <w:r w:rsidRPr="00B27055">
        <w:rPr>
          <w:rFonts w:ascii="Simplified Arabic" w:hAnsi="Simplified Arabic" w:cs="Simplified Arabic"/>
          <w:b/>
          <w:bCs/>
          <w:sz w:val="28"/>
          <w:szCs w:val="28"/>
          <w:u w:val="single"/>
        </w:rPr>
        <w:t>Quand un parent devient la proche aidant de son enfant diabétique.</w:t>
      </w:r>
      <w:r>
        <w:rPr>
          <w:rFonts w:ascii="Simplified Arabic" w:hAnsi="Simplified Arabic" w:cs="Simplified Arabic"/>
          <w:b/>
          <w:bCs/>
          <w:sz w:val="28"/>
          <w:szCs w:val="28"/>
          <w:u w:val="single"/>
        </w:rPr>
        <w:t xml:space="preserve"> </w:t>
      </w:r>
      <w:r>
        <w:rPr>
          <w:rFonts w:ascii="Simplified Arabic" w:hAnsi="Simplified Arabic" w:cs="Simplified Arabic"/>
          <w:sz w:val="28"/>
          <w:szCs w:val="28"/>
        </w:rPr>
        <w:t>Haute école de santé. Genève.</w:t>
      </w:r>
    </w:p>
    <w:p w:rsidR="00B901E0" w:rsidRPr="00975F4B"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Fonte. D. Lagouanelle-Simeoni. M-C. Postolidis. T. (2017). </w:t>
      </w:r>
      <w:r w:rsidRPr="00E61D48">
        <w:rPr>
          <w:rFonts w:ascii="Simplified Arabic" w:hAnsi="Simplified Arabic" w:cs="Simplified Arabic"/>
          <w:b/>
          <w:bCs/>
          <w:sz w:val="28"/>
          <w:szCs w:val="28"/>
          <w:u w:val="single"/>
        </w:rPr>
        <w:t>Les compétences psychosociales en éducation thérapeutique du patient des enjeux pour la pratique du psychologue.</w:t>
      </w:r>
      <w:r>
        <w:rPr>
          <w:rFonts w:ascii="Simplified Arabic" w:hAnsi="Simplified Arabic" w:cs="Simplified Arabic"/>
          <w:sz w:val="28"/>
          <w:szCs w:val="28"/>
        </w:rPr>
        <w:t xml:space="preserve"> Pratique psychologique.23. Page 417-435. (science direct).</w:t>
      </w:r>
    </w:p>
    <w:p w:rsidR="00B901E0" w:rsidRPr="00975F4B"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Haute Autorité de Santé. (2007). </w:t>
      </w:r>
      <w:r w:rsidRPr="00975F4B">
        <w:rPr>
          <w:rFonts w:ascii="Simplified Arabic" w:hAnsi="Simplified Arabic" w:cs="Simplified Arabic"/>
          <w:b/>
          <w:bCs/>
          <w:sz w:val="28"/>
          <w:szCs w:val="28"/>
          <w:u w:val="single"/>
        </w:rPr>
        <w:t>Recommandation éducation thérapeutique du patient définition, finalité et organisation</w:t>
      </w:r>
      <w:r>
        <w:rPr>
          <w:rFonts w:ascii="Simplified Arabic" w:hAnsi="Simplified Arabic" w:cs="Simplified Arabic"/>
          <w:sz w:val="28"/>
          <w:szCs w:val="28"/>
        </w:rPr>
        <w:t xml:space="preserve">. </w:t>
      </w:r>
    </w:p>
    <w:p w:rsidR="00B901E0" w:rsidRPr="00D05436"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Idier, Laetita. Aurélie, Untas. Maider, Aguirrezabal. Nicole, Larroumet. Nicole, Rascle. Philippe, Chauveau. Les membres du groupe de travail « éducation thérapeutique et observance en néphrologie ». (2013). </w:t>
      </w:r>
      <w:r w:rsidRPr="00F438F4">
        <w:rPr>
          <w:rFonts w:ascii="Simplified Arabic" w:hAnsi="Simplified Arabic" w:cs="Simplified Arabic"/>
          <w:b/>
          <w:bCs/>
          <w:sz w:val="28"/>
          <w:szCs w:val="28"/>
          <w:u w:val="single"/>
        </w:rPr>
        <w:t>Quel rôle le psychologue peut-il avoir en éducation thérapeutique en néphrologie ? un exemple en auto-dialyse</w:t>
      </w:r>
      <w:r>
        <w:rPr>
          <w:rFonts w:ascii="Simplified Arabic" w:hAnsi="Simplified Arabic" w:cs="Simplified Arabic"/>
          <w:sz w:val="28"/>
          <w:szCs w:val="28"/>
        </w:rPr>
        <w:t>. Néphrologie et thérapeutique. 9. Page 166-170. (science direct).</w:t>
      </w:r>
    </w:p>
    <w:p w:rsidR="00B901E0" w:rsidRPr="00B27055"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Jean-claude, Abric. (2005). </w:t>
      </w:r>
      <w:r w:rsidRPr="00737E27">
        <w:rPr>
          <w:rFonts w:ascii="Simplified Arabic" w:hAnsi="Simplified Arabic" w:cs="Simplified Arabic"/>
          <w:b/>
          <w:bCs/>
          <w:sz w:val="28"/>
          <w:szCs w:val="28"/>
          <w:u w:val="single"/>
        </w:rPr>
        <w:t>Méthode d’étude des représentations socials</w:t>
      </w:r>
      <w:r>
        <w:rPr>
          <w:rFonts w:ascii="Simplified Arabic" w:hAnsi="Simplified Arabic" w:cs="Simplified Arabic"/>
          <w:sz w:val="28"/>
          <w:szCs w:val="28"/>
        </w:rPr>
        <w:t>. Editeur :érès</w:t>
      </w:r>
    </w:p>
    <w:p w:rsidR="00B901E0" w:rsidRPr="006B3E36"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Jean-Jacques, Robert. (2013). </w:t>
      </w:r>
      <w:r w:rsidRPr="00B27055">
        <w:rPr>
          <w:rFonts w:ascii="Simplified Arabic" w:hAnsi="Simplified Arabic" w:cs="Simplified Arabic"/>
          <w:b/>
          <w:bCs/>
          <w:sz w:val="28"/>
          <w:szCs w:val="28"/>
          <w:u w:val="single"/>
        </w:rPr>
        <w:t>Mon enfant a du diabète</w:t>
      </w:r>
      <w:r>
        <w:rPr>
          <w:rFonts w:ascii="Simplified Arabic" w:hAnsi="Simplified Arabic" w:cs="Simplified Arabic"/>
          <w:sz w:val="28"/>
          <w:szCs w:val="28"/>
        </w:rPr>
        <w:t>. Les maladies de mon enfant-le cherche midi. Paris.</w:t>
      </w:r>
    </w:p>
    <w:p w:rsidR="006B3E36" w:rsidRPr="006B3E36" w:rsidRDefault="006B3E36" w:rsidP="00E46D58">
      <w:pPr>
        <w:pStyle w:val="Paragraphedeliste"/>
        <w:numPr>
          <w:ilvl w:val="0"/>
          <w:numId w:val="89"/>
        </w:numPr>
        <w:spacing w:after="160" w:line="259" w:lineRule="auto"/>
        <w:jc w:val="both"/>
        <w:rPr>
          <w:rFonts w:ascii="Simplified Arabic" w:hAnsi="Simplified Arabic" w:cs="Simplified Arabic"/>
          <w:b/>
          <w:bCs/>
          <w:sz w:val="28"/>
          <w:szCs w:val="28"/>
          <w:u w:val="single"/>
          <w:lang w:val="en-US"/>
        </w:rPr>
      </w:pPr>
      <w:r w:rsidRPr="006B3E36">
        <w:rPr>
          <w:rFonts w:ascii="Simplified Arabic" w:hAnsi="Simplified Arabic" w:cs="Simplified Arabic"/>
          <w:sz w:val="28"/>
          <w:szCs w:val="28"/>
          <w:lang w:val="en-US"/>
        </w:rPr>
        <w:lastRenderedPageBreak/>
        <w:t>Goldston, M. Kramer, D. Ka</w:t>
      </w:r>
      <w:r>
        <w:rPr>
          <w:rFonts w:ascii="Simplified Arabic" w:hAnsi="Simplified Arabic" w:cs="Simplified Arabic"/>
          <w:sz w:val="28"/>
          <w:szCs w:val="28"/>
          <w:lang w:val="en-US"/>
        </w:rPr>
        <w:t xml:space="preserve">hlbaugh, P. (1992). </w:t>
      </w:r>
      <w:r w:rsidRPr="006B3E36">
        <w:rPr>
          <w:rFonts w:ascii="Simplified Arabic" w:hAnsi="Simplified Arabic" w:cs="Simplified Arabic"/>
          <w:b/>
          <w:bCs/>
          <w:sz w:val="28"/>
          <w:szCs w:val="28"/>
          <w:u w:val="single"/>
          <w:lang w:val="en-US"/>
        </w:rPr>
        <w:t>Development of the social paradigm belief inventory: a measure of epistemological understanding.</w:t>
      </w:r>
      <w:r>
        <w:rPr>
          <w:rFonts w:ascii="Simplified Arabic" w:hAnsi="Simplified Arabic" w:cs="Simplified Arabic"/>
          <w:b/>
          <w:bCs/>
          <w:sz w:val="28"/>
          <w:szCs w:val="28"/>
          <w:u w:val="single"/>
          <w:lang w:val="en-US"/>
        </w:rPr>
        <w:t xml:space="preserve"> </w:t>
      </w:r>
      <w:r>
        <w:rPr>
          <w:rFonts w:ascii="Simplified Arabic" w:hAnsi="Simplified Arabic" w:cs="Simplified Arabic"/>
          <w:sz w:val="28"/>
          <w:szCs w:val="28"/>
          <w:lang w:val="en-US"/>
        </w:rPr>
        <w:t>International journal of behavioral development, 15(1), 27-39.</w:t>
      </w:r>
    </w:p>
    <w:p w:rsidR="00B901E0" w:rsidRPr="00240364"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rPr>
      </w:pPr>
      <w:r>
        <w:rPr>
          <w:rFonts w:ascii="Simplified Arabic" w:hAnsi="Simplified Arabic" w:cs="Simplified Arabic"/>
          <w:sz w:val="28"/>
          <w:szCs w:val="28"/>
        </w:rPr>
        <w:t xml:space="preserve">Kaes, R. (1996). </w:t>
      </w:r>
      <w:r w:rsidRPr="003F3C05">
        <w:rPr>
          <w:rFonts w:ascii="Simplified Arabic" w:hAnsi="Simplified Arabic" w:cs="Simplified Arabic"/>
          <w:b/>
          <w:bCs/>
          <w:sz w:val="28"/>
          <w:szCs w:val="28"/>
          <w:u w:val="single"/>
        </w:rPr>
        <w:t>Image de culture chez les ouvriers des sciences pédagogiques</w:t>
      </w:r>
      <w:r>
        <w:rPr>
          <w:rFonts w:ascii="Simplified Arabic" w:hAnsi="Simplified Arabic" w:cs="Simplified Arabic"/>
          <w:sz w:val="28"/>
          <w:szCs w:val="28"/>
        </w:rPr>
        <w:t>. 16 ed. PUF. Paris.</w:t>
      </w:r>
    </w:p>
    <w:p w:rsidR="00B901E0" w:rsidRPr="00CA321E"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Khamassi, I. Hmmemi, O. Chelly, I. Chahd, M.K. Bouyahia, O. Gandura. N. (2014). </w:t>
      </w:r>
      <w:r w:rsidRPr="00CA321E">
        <w:rPr>
          <w:rFonts w:ascii="Simplified Arabic" w:hAnsi="Simplified Arabic" w:cs="Simplified Arabic"/>
          <w:b/>
          <w:bCs/>
          <w:sz w:val="28"/>
          <w:szCs w:val="28"/>
          <w:u w:val="single"/>
        </w:rPr>
        <w:t>Evaluation de l’éducation thérapeutique de l’enfant diabétique dans un service de p</w:t>
      </w:r>
      <w:r>
        <w:rPr>
          <w:rFonts w:ascii="Simplified Arabic" w:hAnsi="Simplified Arabic" w:cs="Simplified Arabic"/>
          <w:b/>
          <w:bCs/>
          <w:sz w:val="28"/>
          <w:szCs w:val="28"/>
          <w:u w:val="single"/>
        </w:rPr>
        <w:t>é</w:t>
      </w:r>
      <w:r w:rsidRPr="00CA321E">
        <w:rPr>
          <w:rFonts w:ascii="Simplified Arabic" w:hAnsi="Simplified Arabic" w:cs="Simplified Arabic"/>
          <w:b/>
          <w:bCs/>
          <w:sz w:val="28"/>
          <w:szCs w:val="28"/>
          <w:u w:val="single"/>
        </w:rPr>
        <w:t>diatrie générale.</w:t>
      </w:r>
      <w:r>
        <w:rPr>
          <w:rFonts w:ascii="Simplified Arabic" w:hAnsi="Simplified Arabic" w:cs="Simplified Arabic"/>
          <w:b/>
          <w:bCs/>
          <w:sz w:val="28"/>
          <w:szCs w:val="28"/>
          <w:u w:val="single"/>
        </w:rPr>
        <w:t xml:space="preserve"> </w:t>
      </w:r>
    </w:p>
    <w:p w:rsidR="00B901E0" w:rsidRPr="006A1776"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Le Rhun. A. Greffier, C. Mollé, I. Pélicand. J. (2013). </w:t>
      </w:r>
      <w:r w:rsidRPr="00CA321E">
        <w:rPr>
          <w:rFonts w:ascii="Simplified Arabic" w:hAnsi="Simplified Arabic" w:cs="Simplified Arabic"/>
          <w:b/>
          <w:bCs/>
          <w:sz w:val="28"/>
          <w:szCs w:val="28"/>
          <w:u w:val="single"/>
        </w:rPr>
        <w:t>Spécificités de l’éducation thérapeutique chez l’enfant.</w:t>
      </w:r>
      <w:r>
        <w:rPr>
          <w:rFonts w:ascii="Simplified Arabic" w:hAnsi="Simplified Arabic" w:cs="Simplified Arabic"/>
          <w:sz w:val="28"/>
          <w:szCs w:val="28"/>
        </w:rPr>
        <w:t xml:space="preserve"> Revue française d’allergologie. 53. Page 319-325. (science direct).</w:t>
      </w:r>
    </w:p>
    <w:p w:rsidR="00B901E0" w:rsidRPr="006A1776"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Marcos, Haydée. (1973). </w:t>
      </w:r>
      <w:r w:rsidRPr="006A1776">
        <w:rPr>
          <w:rFonts w:ascii="Simplified Arabic" w:hAnsi="Simplified Arabic" w:cs="Simplified Arabic"/>
          <w:b/>
          <w:bCs/>
          <w:sz w:val="28"/>
          <w:szCs w:val="28"/>
          <w:u w:val="single"/>
        </w:rPr>
        <w:t>L’image anticipée de l’enfant chez la mère.</w:t>
      </w:r>
      <w:r>
        <w:rPr>
          <w:rFonts w:ascii="Simplified Arabic" w:hAnsi="Simplified Arabic" w:cs="Simplified Arabic"/>
          <w:sz w:val="28"/>
          <w:szCs w:val="28"/>
        </w:rPr>
        <w:t xml:space="preserve"> Enfance. 26(34). Page 207-234.</w:t>
      </w:r>
      <w:r w:rsidRPr="006A1776">
        <w:rPr>
          <w:rFonts w:ascii="Simplified Arabic" w:hAnsi="Simplified Arabic" w:cs="Simplified Arabic"/>
          <w:sz w:val="28"/>
          <w:szCs w:val="28"/>
        </w:rPr>
        <w:t xml:space="preserve"> https://www.perse.fr/doc/enfan-0013-754561973-NUM626-362567</w:t>
      </w:r>
    </w:p>
    <w:p w:rsidR="00B901E0" w:rsidRPr="00CA321E" w:rsidRDefault="00B901E0" w:rsidP="00E46D58">
      <w:pPr>
        <w:pStyle w:val="Paragraphedeliste"/>
        <w:numPr>
          <w:ilvl w:val="0"/>
          <w:numId w:val="89"/>
        </w:numPr>
        <w:spacing w:after="160" w:line="259" w:lineRule="auto"/>
        <w:rPr>
          <w:rFonts w:ascii="Simplified Arabic" w:hAnsi="Simplified Arabic" w:cs="Simplified Arabic"/>
          <w:b/>
          <w:bCs/>
          <w:sz w:val="28"/>
          <w:szCs w:val="28"/>
          <w:u w:val="single"/>
        </w:rPr>
      </w:pPr>
      <w:r>
        <w:rPr>
          <w:rFonts w:ascii="Simplified Arabic" w:hAnsi="Simplified Arabic" w:cs="Simplified Arabic"/>
          <w:sz w:val="28"/>
          <w:szCs w:val="28"/>
        </w:rPr>
        <w:t xml:space="preserve">Mathieu, Arminjon. (2011). </w:t>
      </w:r>
      <w:r w:rsidRPr="006A1776">
        <w:rPr>
          <w:rFonts w:ascii="Simplified Arabic" w:hAnsi="Simplified Arabic" w:cs="Simplified Arabic"/>
          <w:b/>
          <w:bCs/>
          <w:sz w:val="28"/>
          <w:szCs w:val="28"/>
          <w:u w:val="single"/>
        </w:rPr>
        <w:t>The four postulates of Freudian unconscious</w:t>
      </w:r>
      <w:r>
        <w:rPr>
          <w:rFonts w:ascii="Simplified Arabic" w:hAnsi="Simplified Arabic" w:cs="Simplified Arabic"/>
          <w:b/>
          <w:bCs/>
          <w:sz w:val="28"/>
          <w:szCs w:val="28"/>
          <w:u w:val="single"/>
        </w:rPr>
        <w:t xml:space="preserve"> </w:t>
      </w:r>
      <w:r w:rsidRPr="006A1776">
        <w:rPr>
          <w:rFonts w:ascii="Simplified Arabic" w:hAnsi="Simplified Arabic" w:cs="Simplified Arabic"/>
          <w:b/>
          <w:bCs/>
          <w:sz w:val="28"/>
          <w:szCs w:val="28"/>
          <w:u w:val="single"/>
        </w:rPr>
        <w:t>neurocognitive</w:t>
      </w:r>
      <w:r>
        <w:rPr>
          <w:rFonts w:ascii="Simplified Arabic" w:hAnsi="Simplified Arabic" w:cs="Simplified Arabic"/>
          <w:b/>
          <w:bCs/>
          <w:sz w:val="28"/>
          <w:szCs w:val="28"/>
          <w:u w:val="single"/>
        </w:rPr>
        <w:t xml:space="preserve"> </w:t>
      </w:r>
      <w:r w:rsidRPr="006A1776">
        <w:rPr>
          <w:rFonts w:ascii="Simplified Arabic" w:hAnsi="Simplified Arabic" w:cs="Simplified Arabic"/>
          <w:b/>
          <w:bCs/>
          <w:sz w:val="28"/>
          <w:szCs w:val="28"/>
          <w:u w:val="single"/>
        </w:rPr>
        <w:t>convergences</w:t>
      </w:r>
      <w:r>
        <w:rPr>
          <w:rFonts w:ascii="Simplified Arabic" w:hAnsi="Simplified Arabic" w:cs="Simplified Arabic"/>
          <w:sz w:val="28"/>
          <w:szCs w:val="28"/>
        </w:rPr>
        <w:t>. Ncbi.nlm.nih.gov/pme/articles/PMC3120994</w:t>
      </w:r>
    </w:p>
    <w:p w:rsidR="00B901E0" w:rsidRPr="001E46E2"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Marie-Pierre, Bicher. Donnart, Alain. (2017). </w:t>
      </w:r>
      <w:r w:rsidRPr="001E46E2">
        <w:rPr>
          <w:rFonts w:ascii="Simplified Arabic" w:hAnsi="Simplified Arabic" w:cs="Simplified Arabic"/>
          <w:b/>
          <w:bCs/>
          <w:sz w:val="28"/>
          <w:szCs w:val="28"/>
          <w:u w:val="single"/>
        </w:rPr>
        <w:t>Guide pratique de l’éducation thérapeutique du patient</w:t>
      </w:r>
      <w:r>
        <w:rPr>
          <w:rFonts w:ascii="Simplified Arabic" w:hAnsi="Simplified Arabic" w:cs="Simplified Arabic"/>
          <w:sz w:val="28"/>
          <w:szCs w:val="28"/>
        </w:rPr>
        <w:t>. Alliance maladies rares. France.</w:t>
      </w:r>
    </w:p>
    <w:p w:rsidR="00B901E0" w:rsidRPr="001E46E2"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Moscovici, Serge. (2019). </w:t>
      </w:r>
      <w:r w:rsidRPr="001E46E2">
        <w:rPr>
          <w:rFonts w:ascii="Simplified Arabic" w:hAnsi="Simplified Arabic" w:cs="Simplified Arabic"/>
          <w:b/>
          <w:bCs/>
          <w:sz w:val="28"/>
          <w:szCs w:val="28"/>
          <w:u w:val="single"/>
        </w:rPr>
        <w:t>Psychologie de représentation social.</w:t>
      </w:r>
      <w:r>
        <w:rPr>
          <w:rFonts w:ascii="Simplified Arabic" w:hAnsi="Simplified Arabic" w:cs="Simplified Arabic"/>
          <w:sz w:val="28"/>
          <w:szCs w:val="28"/>
        </w:rPr>
        <w:t xml:space="preserve"> Edition de Nicos Kalampalikis. Paris.</w:t>
      </w:r>
    </w:p>
    <w:p w:rsidR="00B901E0" w:rsidRPr="00A07C5E"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sidRPr="00B901E0">
        <w:rPr>
          <w:rFonts w:ascii="Simplified Arabic" w:hAnsi="Simplified Arabic" w:cs="Simplified Arabic"/>
          <w:sz w:val="28"/>
          <w:szCs w:val="28"/>
          <w:lang w:val="en-US"/>
        </w:rPr>
        <w:t xml:space="preserve">Mine, Oruc. Kamile, Kukulu. (2021). The relationship between maternal function and maternal attachement of women during the </w:t>
      </w:r>
      <w:r w:rsidRPr="00B901E0">
        <w:rPr>
          <w:rFonts w:ascii="Simplified Arabic" w:hAnsi="Simplified Arabic" w:cs="Simplified Arabic"/>
          <w:sz w:val="28"/>
          <w:szCs w:val="28"/>
          <w:lang w:val="en-US"/>
        </w:rPr>
        <w:lastRenderedPageBreak/>
        <w:t xml:space="preserve">post partum period. </w:t>
      </w:r>
      <w:r>
        <w:rPr>
          <w:rFonts w:ascii="Simplified Arabic" w:hAnsi="Simplified Arabic" w:cs="Simplified Arabic"/>
          <w:sz w:val="28"/>
          <w:szCs w:val="28"/>
        </w:rPr>
        <w:t xml:space="preserve">Journal of reproductive and infant psychology. </w:t>
      </w:r>
      <w:hyperlink r:id="rId40" w:history="1">
        <w:r w:rsidRPr="008D69EA">
          <w:rPr>
            <w:rStyle w:val="Lienhypertexte"/>
            <w:rFonts w:ascii="Simplified Arabic" w:hAnsi="Simplified Arabic" w:cs="Simplified Arabic"/>
            <w:sz w:val="28"/>
            <w:szCs w:val="28"/>
          </w:rPr>
          <w:t>https://doi.org/10.1080/02646838.2021.1962824</w:t>
        </w:r>
      </w:hyperlink>
    </w:p>
    <w:p w:rsidR="00B901E0" w:rsidRPr="00362CF3"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sidRPr="00B901E0">
        <w:rPr>
          <w:rFonts w:ascii="Simplified Arabic" w:hAnsi="Simplified Arabic" w:cs="Simplified Arabic"/>
          <w:sz w:val="28"/>
          <w:szCs w:val="28"/>
          <w:lang w:val="en-US"/>
        </w:rPr>
        <w:t xml:space="preserve">Majid, Reza Akbarizadeh. Fereshtech, Gahaljaei. Alireza, Hasanzadeh. Abdolghani, Abdollah mohamed. Mahim, Nederifar. (2024). </w:t>
      </w:r>
      <w:r w:rsidRPr="00B901E0">
        <w:rPr>
          <w:rFonts w:ascii="Simplified Arabic" w:hAnsi="Simplified Arabic" w:cs="Simplified Arabic"/>
          <w:b/>
          <w:bCs/>
          <w:sz w:val="28"/>
          <w:szCs w:val="28"/>
          <w:u w:val="single"/>
          <w:lang w:val="en-US"/>
        </w:rPr>
        <w:t xml:space="preserve">The effect of an educational program on illnes uncertainty in mothers of children with type 1 diabetes : a quasi-exprimental study. </w:t>
      </w:r>
      <w:r>
        <w:rPr>
          <w:rFonts w:ascii="Simplified Arabic" w:hAnsi="Simplified Arabic" w:cs="Simplified Arabic"/>
          <w:sz w:val="28"/>
          <w:szCs w:val="28"/>
        </w:rPr>
        <w:t>Pediatr Med chir. 46(1). Pubmed.ncbi.nih.gov/38819381/</w:t>
      </w:r>
    </w:p>
    <w:p w:rsidR="00B901E0" w:rsidRPr="00362CF3"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Norbert sillamy. (2010). </w:t>
      </w:r>
      <w:r w:rsidRPr="00D51CA1">
        <w:rPr>
          <w:rFonts w:ascii="Simplified Arabic" w:hAnsi="Simplified Arabic" w:cs="Simplified Arabic"/>
          <w:b/>
          <w:bCs/>
          <w:sz w:val="28"/>
          <w:szCs w:val="28"/>
          <w:u w:val="single"/>
        </w:rPr>
        <w:t>Dictionnaire de la psychologie.</w:t>
      </w:r>
      <w:r>
        <w:rPr>
          <w:rFonts w:ascii="Simplified Arabic" w:hAnsi="Simplified Arabic" w:cs="Simplified Arabic"/>
          <w:sz w:val="28"/>
          <w:szCs w:val="28"/>
        </w:rPr>
        <w:t xml:space="preserve"> Paris, Larousse</w:t>
      </w:r>
    </w:p>
    <w:p w:rsidR="00B901E0" w:rsidRPr="003F3C05"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Organisation mondiale de la santé Europe. (1998). </w:t>
      </w:r>
      <w:r w:rsidRPr="00362CF3">
        <w:rPr>
          <w:rFonts w:ascii="Simplified Arabic" w:hAnsi="Simplified Arabic" w:cs="Simplified Arabic"/>
          <w:b/>
          <w:bCs/>
          <w:sz w:val="28"/>
          <w:szCs w:val="28"/>
          <w:u w:val="single"/>
        </w:rPr>
        <w:t>Education thérapeutique du patient</w:t>
      </w:r>
      <w:r>
        <w:rPr>
          <w:rFonts w:ascii="Simplified Arabic" w:hAnsi="Simplified Arabic" w:cs="Simplified Arabic"/>
          <w:sz w:val="28"/>
          <w:szCs w:val="28"/>
        </w:rPr>
        <w:t>. Recommandation d’un groupe de travail de l’OMS.</w:t>
      </w:r>
    </w:p>
    <w:p w:rsidR="00B901E0" w:rsidRPr="00A06FA3"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Patrick, Rateau. Grégory, Lo Monaco. (2013). La théorie des représentations sociales : orientations conceptuelles, champs d’application et méthodes. Revista ces psicologia. 6(1). Page 1-21.</w:t>
      </w:r>
    </w:p>
    <w:p w:rsidR="00B901E0" w:rsidRPr="00A06FA3"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Rougebief, Mélanie. Romain. Coriat.  (2015). </w:t>
      </w:r>
      <w:r w:rsidRPr="00A06FA3">
        <w:rPr>
          <w:rFonts w:ascii="Simplified Arabic" w:hAnsi="Simplified Arabic" w:cs="Simplified Arabic"/>
          <w:b/>
          <w:bCs/>
          <w:sz w:val="28"/>
          <w:szCs w:val="28"/>
          <w:u w:val="single"/>
        </w:rPr>
        <w:t>Education thérapeutique des patients.</w:t>
      </w:r>
      <w:r>
        <w:rPr>
          <w:rFonts w:ascii="Simplified Arabic" w:hAnsi="Simplified Arabic" w:cs="Simplified Arabic"/>
          <w:sz w:val="28"/>
          <w:szCs w:val="28"/>
        </w:rPr>
        <w:t xml:space="preserve"> Université Paris Descrates.</w:t>
      </w:r>
    </w:p>
    <w:p w:rsidR="00B901E0" w:rsidRPr="00A06FA3"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sidRPr="00B901E0">
        <w:rPr>
          <w:rFonts w:ascii="Simplified Arabic" w:hAnsi="Simplified Arabic" w:cs="Simplified Arabic"/>
          <w:sz w:val="28"/>
          <w:szCs w:val="28"/>
          <w:lang w:val="en-US"/>
        </w:rPr>
        <w:t xml:space="preserve">Tauber, Alfred. (2015). </w:t>
      </w:r>
      <w:r w:rsidRPr="00B901E0">
        <w:rPr>
          <w:rFonts w:ascii="Simplified Arabic" w:hAnsi="Simplified Arabic" w:cs="Simplified Arabic"/>
          <w:b/>
          <w:bCs/>
          <w:sz w:val="28"/>
          <w:szCs w:val="28"/>
          <w:u w:val="single"/>
          <w:lang w:val="en-US"/>
        </w:rPr>
        <w:t>The other within : Freud’s representation of the mind</w:t>
      </w:r>
      <w:r w:rsidRPr="00B901E0">
        <w:rPr>
          <w:rFonts w:ascii="Simplified Arabic" w:hAnsi="Simplified Arabic" w:cs="Simplified Arabic"/>
          <w:sz w:val="28"/>
          <w:szCs w:val="28"/>
          <w:lang w:val="en-US"/>
        </w:rPr>
        <w:t xml:space="preserve">. </w:t>
      </w:r>
      <w:r>
        <w:rPr>
          <w:rFonts w:ascii="Simplified Arabic" w:hAnsi="Simplified Arabic" w:cs="Simplified Arabic"/>
          <w:sz w:val="28"/>
          <w:szCs w:val="28"/>
        </w:rPr>
        <w:t>Cognitive psychology, social psychology, Oxford. academie.oup.com/book/5771/chapter-abstract/148937160</w:t>
      </w:r>
    </w:p>
    <w:p w:rsidR="00B901E0" w:rsidRPr="009C3C88"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Tommas, Bonnet. (2015). </w:t>
      </w:r>
      <w:r w:rsidRPr="009C3C88">
        <w:rPr>
          <w:rFonts w:ascii="Simplified Arabic" w:hAnsi="Simplified Arabic" w:cs="Simplified Arabic"/>
          <w:b/>
          <w:bCs/>
          <w:sz w:val="28"/>
          <w:szCs w:val="28"/>
          <w:u w:val="single"/>
        </w:rPr>
        <w:t>La normalisation du rôle parental par une équipe soignante</w:t>
      </w:r>
      <w:r>
        <w:rPr>
          <w:rFonts w:ascii="Simplified Arabic" w:hAnsi="Simplified Arabic" w:cs="Simplified Arabic"/>
          <w:sz w:val="28"/>
          <w:szCs w:val="28"/>
        </w:rPr>
        <w:t>. Recherche familiales. 12. Page 223-234. (cairn info)</w:t>
      </w:r>
    </w:p>
    <w:p w:rsidR="00B901E0" w:rsidRPr="003B4765"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lastRenderedPageBreak/>
        <w:t xml:space="preserve">Togola, Alassane. (2018). </w:t>
      </w:r>
      <w:r w:rsidRPr="009C3C88">
        <w:rPr>
          <w:rFonts w:ascii="Simplified Arabic" w:hAnsi="Simplified Arabic" w:cs="Simplified Arabic"/>
          <w:b/>
          <w:bCs/>
          <w:sz w:val="28"/>
          <w:szCs w:val="28"/>
          <w:u w:val="single"/>
        </w:rPr>
        <w:t>Education thérapeutique du patient diabétique au centre de santé de référence de Bougouni.</w:t>
      </w:r>
      <w:r>
        <w:rPr>
          <w:rFonts w:ascii="Simplified Arabic" w:hAnsi="Simplified Arabic" w:cs="Simplified Arabic"/>
          <w:sz w:val="28"/>
          <w:szCs w:val="28"/>
        </w:rPr>
        <w:t xml:space="preserve"> Thèse de doctorat. Université des sciences des techniques et des technologie de Bamako.</w:t>
      </w:r>
    </w:p>
    <w:p w:rsidR="00B901E0" w:rsidRPr="00057EAC"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Tellier, Hélène. Sébastien, Colson. Stéphanie, Gentile. (2019). </w:t>
      </w:r>
      <w:r w:rsidRPr="00057EAC">
        <w:rPr>
          <w:rFonts w:ascii="Simplified Arabic" w:hAnsi="Simplified Arabic" w:cs="Simplified Arabic"/>
          <w:b/>
          <w:bCs/>
          <w:sz w:val="28"/>
          <w:szCs w:val="28"/>
          <w:u w:val="single"/>
        </w:rPr>
        <w:t>Améliorer la prise en charge de l’enfant atteint de diabète de type 1 et celle de sa famille :Quel rôle pour l’infermière de pratique avancées, coordinatrice de parcours complexe de soins ?.</w:t>
      </w:r>
      <w:r>
        <w:rPr>
          <w:rFonts w:ascii="Simplified Arabic" w:hAnsi="Simplified Arabic" w:cs="Simplified Arabic"/>
          <w:sz w:val="28"/>
          <w:szCs w:val="28"/>
        </w:rPr>
        <w:t xml:space="preserve"> association de recherche en soins infirmiers. Page 80-89 (cairn info)</w:t>
      </w:r>
    </w:p>
    <w:p w:rsidR="00B901E0" w:rsidRPr="009C3C88"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Pr>
          <w:rFonts w:ascii="Simplified Arabic" w:hAnsi="Simplified Arabic" w:cs="Simplified Arabic"/>
          <w:sz w:val="28"/>
          <w:szCs w:val="28"/>
        </w:rPr>
        <w:t xml:space="preserve">Untas, A. Lelorain, S. Dany. L. Koleck, M. (2020). </w:t>
      </w:r>
      <w:r w:rsidRPr="00374027">
        <w:rPr>
          <w:rFonts w:ascii="Simplified Arabic" w:hAnsi="Simplified Arabic" w:cs="Simplified Arabic"/>
          <w:b/>
          <w:bCs/>
          <w:sz w:val="28"/>
          <w:szCs w:val="28"/>
          <w:u w:val="single"/>
        </w:rPr>
        <w:t>Psychologie de la santé et éducation thérapeutique : état des lieux et perspectives.</w:t>
      </w:r>
      <w:r>
        <w:rPr>
          <w:rFonts w:ascii="Simplified Arabic" w:hAnsi="Simplified Arabic" w:cs="Simplified Arabic"/>
          <w:sz w:val="28"/>
          <w:szCs w:val="28"/>
        </w:rPr>
        <w:t xml:space="preserve"> Pratiques psychologiques. Page 89-106. (science direct)</w:t>
      </w:r>
    </w:p>
    <w:p w:rsidR="00B901E0" w:rsidRPr="00CA321E" w:rsidRDefault="00B901E0" w:rsidP="00E46D58">
      <w:pPr>
        <w:pStyle w:val="Paragraphedeliste"/>
        <w:numPr>
          <w:ilvl w:val="0"/>
          <w:numId w:val="89"/>
        </w:numPr>
        <w:spacing w:after="160" w:line="259" w:lineRule="auto"/>
        <w:jc w:val="both"/>
        <w:rPr>
          <w:rFonts w:ascii="Simplified Arabic" w:hAnsi="Simplified Arabic" w:cs="Simplified Arabic"/>
          <w:b/>
          <w:bCs/>
          <w:sz w:val="28"/>
          <w:szCs w:val="28"/>
          <w:u w:val="single"/>
        </w:rPr>
      </w:pPr>
      <w:r w:rsidRPr="00B901E0">
        <w:rPr>
          <w:rFonts w:ascii="Simplified Arabic" w:hAnsi="Simplified Arabic" w:cs="Simplified Arabic"/>
          <w:sz w:val="28"/>
          <w:szCs w:val="28"/>
          <w:lang w:val="en-US"/>
        </w:rPr>
        <w:t xml:space="preserve">Winnicott, Donald. (2016). </w:t>
      </w:r>
      <w:r w:rsidRPr="00B901E0">
        <w:rPr>
          <w:rFonts w:ascii="Simplified Arabic" w:hAnsi="Simplified Arabic" w:cs="Simplified Arabic"/>
          <w:b/>
          <w:bCs/>
          <w:sz w:val="28"/>
          <w:szCs w:val="28"/>
          <w:u w:val="single"/>
          <w:lang w:val="en-US"/>
        </w:rPr>
        <w:t>The relationship of a mother to her baby at the beginning</w:t>
      </w:r>
      <w:r w:rsidRPr="00B901E0">
        <w:rPr>
          <w:rFonts w:ascii="Simplified Arabic" w:hAnsi="Simplified Arabic" w:cs="Simplified Arabic"/>
          <w:sz w:val="28"/>
          <w:szCs w:val="28"/>
          <w:lang w:val="en-US"/>
        </w:rPr>
        <w:t xml:space="preserve">. </w:t>
      </w:r>
      <w:r>
        <w:rPr>
          <w:rFonts w:ascii="Simplified Arabic" w:hAnsi="Simplified Arabic" w:cs="Simplified Arabic"/>
          <w:sz w:val="28"/>
          <w:szCs w:val="28"/>
        </w:rPr>
        <w:t>Oxford, clinical psychology. Page 87-92.</w:t>
      </w:r>
    </w:p>
    <w:p w:rsidR="00EC58F7" w:rsidRDefault="00B901E0" w:rsidP="009C3DFB">
      <w:pPr>
        <w:bidi/>
        <w:spacing w:line="240" w:lineRule="auto"/>
        <w:jc w:val="both"/>
        <w:rPr>
          <w:rFonts w:ascii="Simplified Arabic" w:hAnsi="Simplified Arabic" w:cs="Simplified Arabic"/>
          <w:color w:val="000000"/>
          <w:sz w:val="28"/>
          <w:szCs w:val="28"/>
          <w:rtl/>
        </w:rPr>
      </w:pPr>
      <w:r>
        <w:rPr>
          <w:rFonts w:ascii="Simplified Arabic" w:hAnsi="Simplified Arabic" w:cs="Simplified Arabic" w:hint="cs"/>
          <w:b/>
          <w:bCs/>
          <w:sz w:val="32"/>
          <w:szCs w:val="32"/>
          <w:rtl/>
        </w:rPr>
        <w:t xml:space="preserve"> </w:t>
      </w:r>
    </w:p>
    <w:p w:rsidR="00BC7302" w:rsidRDefault="00BC7302" w:rsidP="00BC7302">
      <w:pPr>
        <w:bidi/>
        <w:spacing w:line="240" w:lineRule="auto"/>
        <w:jc w:val="both"/>
        <w:rPr>
          <w:rFonts w:ascii="Simplified Arabic" w:hAnsi="Simplified Arabic" w:cs="Simplified Arabic"/>
          <w:color w:val="000000"/>
          <w:sz w:val="28"/>
          <w:szCs w:val="28"/>
          <w:rtl/>
        </w:rPr>
      </w:pPr>
    </w:p>
    <w:p w:rsidR="00892D3E" w:rsidRDefault="00892D3E" w:rsidP="00892D3E">
      <w:pPr>
        <w:bidi/>
        <w:spacing w:line="240" w:lineRule="auto"/>
        <w:jc w:val="both"/>
        <w:rPr>
          <w:rFonts w:ascii="Simplified Arabic" w:hAnsi="Simplified Arabic" w:cs="Simplified Arabic"/>
          <w:color w:val="000000"/>
          <w:sz w:val="28"/>
          <w:szCs w:val="28"/>
          <w:rtl/>
        </w:rPr>
      </w:pPr>
    </w:p>
    <w:p w:rsidR="00B901E0" w:rsidRDefault="00B901E0" w:rsidP="00B901E0">
      <w:pPr>
        <w:bidi/>
        <w:spacing w:line="240" w:lineRule="auto"/>
        <w:jc w:val="both"/>
        <w:rPr>
          <w:rFonts w:ascii="Simplified Arabic" w:hAnsi="Simplified Arabic" w:cs="Simplified Arabic"/>
          <w:color w:val="000000"/>
          <w:sz w:val="28"/>
          <w:szCs w:val="28"/>
          <w:rtl/>
        </w:rPr>
      </w:pPr>
    </w:p>
    <w:p w:rsidR="00B901E0" w:rsidRDefault="00B901E0" w:rsidP="00B901E0">
      <w:pPr>
        <w:bidi/>
        <w:spacing w:line="240" w:lineRule="auto"/>
        <w:jc w:val="both"/>
        <w:rPr>
          <w:rFonts w:ascii="Simplified Arabic" w:hAnsi="Simplified Arabic" w:cs="Simplified Arabic"/>
          <w:color w:val="000000"/>
          <w:sz w:val="28"/>
          <w:szCs w:val="28"/>
          <w:rtl/>
        </w:rPr>
      </w:pPr>
    </w:p>
    <w:p w:rsidR="00B901E0" w:rsidRDefault="00B901E0" w:rsidP="00B901E0">
      <w:pPr>
        <w:bidi/>
        <w:spacing w:line="240" w:lineRule="auto"/>
        <w:jc w:val="both"/>
        <w:rPr>
          <w:rFonts w:ascii="Simplified Arabic" w:hAnsi="Simplified Arabic" w:cs="Simplified Arabic"/>
          <w:color w:val="000000"/>
          <w:sz w:val="28"/>
          <w:szCs w:val="28"/>
          <w:rtl/>
        </w:rPr>
      </w:pPr>
    </w:p>
    <w:p w:rsidR="00B901E0" w:rsidRDefault="00B901E0" w:rsidP="00B901E0">
      <w:pPr>
        <w:bidi/>
        <w:spacing w:line="240" w:lineRule="auto"/>
        <w:jc w:val="both"/>
        <w:rPr>
          <w:rFonts w:ascii="Simplified Arabic" w:hAnsi="Simplified Arabic" w:cs="Simplified Arabic"/>
          <w:color w:val="000000"/>
          <w:sz w:val="28"/>
          <w:szCs w:val="28"/>
          <w:rtl/>
        </w:rPr>
      </w:pPr>
    </w:p>
    <w:p w:rsidR="00B901E0" w:rsidRPr="00EC58F7" w:rsidRDefault="00B901E0" w:rsidP="00B901E0">
      <w:pPr>
        <w:bidi/>
        <w:spacing w:line="240" w:lineRule="auto"/>
        <w:jc w:val="both"/>
        <w:rPr>
          <w:rFonts w:ascii="Simplified Arabic" w:hAnsi="Simplified Arabic" w:cs="Simplified Arabic"/>
          <w:color w:val="000000"/>
          <w:sz w:val="28"/>
          <w:szCs w:val="28"/>
          <w:rtl/>
        </w:rPr>
      </w:pPr>
    </w:p>
    <w:p w:rsidR="00767B11" w:rsidRDefault="00B901E0" w:rsidP="00085952">
      <w:pPr>
        <w:bidi/>
        <w:spacing w:after="0" w:line="240" w:lineRule="auto"/>
        <w:ind w:right="1134"/>
        <w:jc w:val="both"/>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lastRenderedPageBreak/>
        <w:t xml:space="preserve"> </w:t>
      </w:r>
    </w:p>
    <w:p w:rsidR="00B901E0" w:rsidRDefault="00B901E0" w:rsidP="00B901E0">
      <w:pPr>
        <w:bidi/>
        <w:spacing w:after="0" w:line="240" w:lineRule="auto"/>
        <w:ind w:right="1134"/>
        <w:jc w:val="both"/>
        <w:rPr>
          <w:rFonts w:ascii="Simplified Arabic" w:hAnsi="Simplified Arabic" w:cs="Simplified Arabic"/>
          <w:b/>
          <w:bCs/>
          <w:sz w:val="32"/>
          <w:szCs w:val="32"/>
          <w:rtl/>
          <w:lang w:val="en-US" w:bidi="ar-DZ"/>
        </w:rPr>
      </w:pPr>
    </w:p>
    <w:p w:rsidR="00B901E0" w:rsidRDefault="00B901E0" w:rsidP="00B901E0">
      <w:pPr>
        <w:bidi/>
        <w:spacing w:after="0" w:line="240" w:lineRule="auto"/>
        <w:ind w:right="1134"/>
        <w:jc w:val="both"/>
        <w:rPr>
          <w:rFonts w:ascii="Simplified Arabic" w:hAnsi="Simplified Arabic" w:cs="Simplified Arabic"/>
          <w:b/>
          <w:bCs/>
          <w:sz w:val="32"/>
          <w:szCs w:val="32"/>
          <w:rtl/>
          <w:lang w:val="en-US" w:bidi="ar-DZ"/>
        </w:rPr>
      </w:pPr>
    </w:p>
    <w:p w:rsidR="00B901E0" w:rsidRPr="00085952" w:rsidRDefault="00B901E0" w:rsidP="00B901E0">
      <w:pPr>
        <w:bidi/>
        <w:spacing w:after="0" w:line="240" w:lineRule="auto"/>
        <w:ind w:right="1134"/>
        <w:jc w:val="both"/>
        <w:rPr>
          <w:rFonts w:ascii="Simplified Arabic" w:hAnsi="Simplified Arabic" w:cs="Simplified Arabic"/>
          <w:sz w:val="28"/>
          <w:szCs w:val="28"/>
          <w:rtl/>
          <w:lang w:val="en-US" w:bidi="ar-DZ"/>
        </w:rPr>
      </w:pPr>
    </w:p>
    <w:p w:rsidR="00767B11" w:rsidRPr="00085952" w:rsidRDefault="00767B11" w:rsidP="00085952">
      <w:pPr>
        <w:bidi/>
        <w:spacing w:after="0" w:line="240" w:lineRule="auto"/>
        <w:ind w:right="1134"/>
        <w:jc w:val="both"/>
        <w:rPr>
          <w:rFonts w:ascii="Simplified Arabic" w:hAnsi="Simplified Arabic" w:cs="Simplified Arabic"/>
          <w:sz w:val="28"/>
          <w:szCs w:val="28"/>
          <w:rtl/>
          <w:lang w:val="en-US" w:bidi="ar-DZ"/>
        </w:rPr>
      </w:pPr>
    </w:p>
    <w:p w:rsidR="00767B11" w:rsidRPr="00085952" w:rsidRDefault="00767B11" w:rsidP="00085952">
      <w:pPr>
        <w:bidi/>
        <w:spacing w:after="0" w:line="240" w:lineRule="auto"/>
        <w:ind w:right="1134"/>
        <w:jc w:val="both"/>
        <w:rPr>
          <w:rFonts w:ascii="Simplified Arabic" w:hAnsi="Simplified Arabic" w:cs="Simplified Arabic"/>
          <w:sz w:val="28"/>
          <w:szCs w:val="28"/>
          <w:rtl/>
          <w:lang w:val="en-US" w:bidi="ar-DZ"/>
        </w:rPr>
      </w:pPr>
    </w:p>
    <w:p w:rsidR="00767B11" w:rsidRPr="00085952" w:rsidRDefault="00767B11" w:rsidP="00085952">
      <w:pPr>
        <w:bidi/>
        <w:spacing w:after="0" w:line="240" w:lineRule="auto"/>
        <w:ind w:right="1134"/>
        <w:jc w:val="both"/>
        <w:rPr>
          <w:rFonts w:ascii="Simplified Arabic" w:hAnsi="Simplified Arabic" w:cs="Simplified Arabic"/>
          <w:sz w:val="28"/>
          <w:szCs w:val="28"/>
          <w:rtl/>
          <w:lang w:val="en-US" w:bidi="ar-DZ"/>
        </w:rPr>
      </w:pPr>
    </w:p>
    <w:p w:rsidR="00767B11" w:rsidRPr="00085952" w:rsidRDefault="00767B11" w:rsidP="00085952">
      <w:pPr>
        <w:bidi/>
        <w:spacing w:after="0" w:line="240" w:lineRule="auto"/>
        <w:ind w:right="1134"/>
        <w:jc w:val="both"/>
        <w:rPr>
          <w:rFonts w:ascii="Simplified Arabic" w:hAnsi="Simplified Arabic" w:cs="Simplified Arabic"/>
          <w:sz w:val="28"/>
          <w:szCs w:val="28"/>
          <w:rtl/>
          <w:lang w:val="en-US" w:bidi="ar-DZ"/>
        </w:rPr>
      </w:pPr>
    </w:p>
    <w:p w:rsidR="00767B11" w:rsidRPr="00B901E0" w:rsidRDefault="00B901E0" w:rsidP="00B901E0">
      <w:pPr>
        <w:bidi/>
        <w:spacing w:after="0" w:line="240" w:lineRule="auto"/>
        <w:ind w:right="1134"/>
        <w:jc w:val="center"/>
        <w:rPr>
          <w:rFonts w:ascii="Simplified Arabic" w:hAnsi="Simplified Arabic" w:cs="Simplified Arabic"/>
          <w:b/>
          <w:bCs/>
          <w:sz w:val="32"/>
          <w:szCs w:val="32"/>
          <w:rtl/>
          <w:lang w:val="en-US" w:bidi="ar-DZ"/>
        </w:rPr>
      </w:pPr>
      <w:r w:rsidRPr="00B901E0">
        <w:rPr>
          <w:rFonts w:ascii="Simplified Arabic" w:hAnsi="Simplified Arabic" w:cs="Simplified Arabic" w:hint="cs"/>
          <w:b/>
          <w:bCs/>
          <w:sz w:val="32"/>
          <w:szCs w:val="32"/>
          <w:rtl/>
          <w:lang w:val="en-US" w:bidi="ar-DZ"/>
        </w:rPr>
        <w:t>قائمة الملاحق:</w:t>
      </w:r>
    </w:p>
    <w:p w:rsidR="00767B11" w:rsidRPr="00085952" w:rsidRDefault="00767B11" w:rsidP="00085952">
      <w:pPr>
        <w:bidi/>
        <w:spacing w:after="0" w:line="240" w:lineRule="auto"/>
        <w:ind w:right="1134"/>
        <w:jc w:val="both"/>
        <w:rPr>
          <w:rFonts w:ascii="Simplified Arabic" w:hAnsi="Simplified Arabic" w:cs="Simplified Arabic"/>
          <w:sz w:val="28"/>
          <w:szCs w:val="28"/>
          <w:rtl/>
          <w:lang w:val="en-US" w:bidi="ar-DZ"/>
        </w:rPr>
      </w:pPr>
    </w:p>
    <w:p w:rsidR="00B901E0" w:rsidRPr="007A6FED" w:rsidRDefault="00B901E0" w:rsidP="00B901E0">
      <w:pPr>
        <w:bidi/>
        <w:jc w:val="center"/>
        <w:rPr>
          <w:rFonts w:ascii="Simplified Arabic" w:hAnsi="Simplified Arabic" w:cs="Simplified Arabic"/>
          <w:b/>
          <w:bCs/>
          <w:sz w:val="28"/>
          <w:szCs w:val="28"/>
          <w:rtl/>
        </w:rPr>
      </w:pPr>
      <w:bookmarkStart w:id="31" w:name="_Hlk173937372"/>
      <w:bookmarkEnd w:id="31"/>
      <w:r w:rsidRPr="007A6FED">
        <w:rPr>
          <w:rFonts w:ascii="Simplified Arabic" w:hAnsi="Simplified Arabic" w:cs="Simplified Arabic" w:hint="cs"/>
          <w:b/>
          <w:bCs/>
          <w:sz w:val="28"/>
          <w:szCs w:val="28"/>
          <w:rtl/>
        </w:rPr>
        <w:t>الملحق رقم ( 01): الصورة الأولية للمقياس</w:t>
      </w:r>
    </w:p>
    <w:p w:rsidR="00B901E0" w:rsidRPr="007A6FED" w:rsidRDefault="00B901E0" w:rsidP="00B901E0">
      <w:pPr>
        <w:bidi/>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استمارة التصورات النفسية لآباء الطفل السكري</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b/>
          <w:bCs/>
          <w:sz w:val="28"/>
          <w:szCs w:val="28"/>
          <w:rtl/>
        </w:rPr>
        <w:t xml:space="preserve">التعليمة: </w:t>
      </w:r>
      <w:r w:rsidRPr="007A6FED">
        <w:rPr>
          <w:rFonts w:ascii="Simplified Arabic" w:hAnsi="Simplified Arabic" w:cs="Simplified Arabic" w:hint="cs"/>
          <w:sz w:val="28"/>
          <w:szCs w:val="28"/>
          <w:rtl/>
        </w:rPr>
        <w:t>فيما يلي مجموعة من العبارات تتعلق بتصورك لطفلك السكري، المطلوب منك وضع علامة     (</w:t>
      </w:r>
      <w:r w:rsidRPr="007A6FED">
        <w:rPr>
          <w:rFonts w:ascii="Simplified Arabic" w:hAnsi="Simplified Arabic" w:cs="Simplified Arabic"/>
          <w:sz w:val="28"/>
          <w:szCs w:val="28"/>
          <w:rtl/>
        </w:rPr>
        <w:t>×</w:t>
      </w:r>
      <w:r w:rsidRPr="007A6FED">
        <w:rPr>
          <w:rFonts w:ascii="Simplified Arabic" w:hAnsi="Simplified Arabic" w:cs="Simplified Arabic" w:hint="cs"/>
          <w:sz w:val="28"/>
          <w:szCs w:val="28"/>
          <w:rtl/>
        </w:rPr>
        <w:t>) أمام العبارات التي تنطبق عليك: ( موافق بشدة، موافق، محايد، غير موافق، غير موافق بشدة)</w:t>
      </w:r>
    </w:p>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sz w:val="28"/>
          <w:szCs w:val="28"/>
          <w:rtl/>
        </w:rPr>
        <w:t>علما أنه ليس هناك إجابة صحيحة وأخرى خاطئة إنما الإجابة الصحيحة هي التي تعبر عن تصورك الحقيقي.</w:t>
      </w:r>
    </w:p>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البيانات الشخصية:</w:t>
      </w:r>
    </w:p>
    <w:p w:rsidR="00B901E0" w:rsidRPr="007A6FED" w:rsidRDefault="00E73B0F" w:rsidP="00B901E0">
      <w:pPr>
        <w:bidi/>
        <w:rPr>
          <w:rFonts w:ascii="Simplified Arabic" w:hAnsi="Simplified Arabic" w:cs="Simplified Arabic"/>
          <w:b/>
          <w:bCs/>
          <w:sz w:val="28"/>
          <w:szCs w:val="28"/>
          <w:rtl/>
        </w:rPr>
      </w:pPr>
      <w:r>
        <w:rPr>
          <w:rFonts w:ascii="Simplified Arabic" w:hAnsi="Simplified Arabic" w:cs="Simplified Arabic"/>
          <w:b/>
          <w:bCs/>
          <w:noProof/>
          <w:sz w:val="28"/>
          <w:szCs w:val="28"/>
          <w:rtl/>
          <w:lang w:bidi="ar-DZ"/>
        </w:rPr>
        <w:pict>
          <v:rect id="_x0000_s1526" style="position:absolute;left:0;text-align:left;margin-left:316.45pt;margin-top:.7pt;width:17.55pt;height:16.4pt;z-index:25231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" fillcolor="white [3212]" strokecolor="black [3213]" strokeweight="1pt"/>
        </w:pict>
      </w:r>
      <w:r w:rsidR="00B901E0" w:rsidRPr="007A6FED">
        <w:rPr>
          <w:rFonts w:ascii="Simplified Arabic" w:hAnsi="Simplified Arabic" w:cs="Simplified Arabic" w:hint="cs"/>
          <w:b/>
          <w:bCs/>
          <w:sz w:val="28"/>
          <w:szCs w:val="28"/>
          <w:rtl/>
        </w:rPr>
        <w:t xml:space="preserve">هل أنت:                            أب                  أم  </w:t>
      </w:r>
      <w:r w:rsidR="00B901E0" w:rsidRPr="007A6FED">
        <w:rPr>
          <w:rFonts w:ascii="Simplified Arabic" w:hAnsi="Simplified Arabic" w:cs="Simplified Arabic"/>
          <w:b/>
          <w:bCs/>
          <w:noProof/>
          <w:sz w:val="28"/>
          <w:szCs w:val="28"/>
          <w:rtl/>
          <w:lang w:eastAsia="fr-FR"/>
        </w:rPr>
        <w:drawing>
          <wp:inline distT="0" distB="0" distL="0" distR="0">
            <wp:extent cx="237490" cy="219710"/>
            <wp:effectExtent l="0" t="0" r="0" b="8890"/>
            <wp:docPr id="2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 xml:space="preserve">عدد الأبناء: </w:t>
      </w:r>
      <w:r w:rsidRPr="007A6FED">
        <w:rPr>
          <w:rFonts w:ascii="Simplified Arabic" w:hAnsi="Simplified Arabic" w:cs="Simplified Arabic"/>
          <w:b/>
          <w:bCs/>
          <w:noProof/>
          <w:sz w:val="28"/>
          <w:szCs w:val="28"/>
          <w:rtl/>
          <w:lang w:eastAsia="fr-FR"/>
        </w:rPr>
        <w:drawing>
          <wp:inline distT="0" distB="0" distL="0" distR="0">
            <wp:extent cx="237490" cy="219710"/>
            <wp:effectExtent l="0" t="0" r="0" b="8890"/>
            <wp:docPr id="2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 xml:space="preserve">الحالة الاقتصادية:       ضعيف </w:t>
      </w:r>
      <w:r w:rsidRPr="007A6FED">
        <w:rPr>
          <w:rFonts w:ascii="Simplified Arabic" w:hAnsi="Simplified Arabic" w:cs="Simplified Arabic"/>
          <w:b/>
          <w:bCs/>
          <w:noProof/>
          <w:sz w:val="28"/>
          <w:szCs w:val="28"/>
          <w:rtl/>
          <w:lang w:eastAsia="fr-FR"/>
        </w:rPr>
        <w:drawing>
          <wp:inline distT="0" distB="0" distL="0" distR="0">
            <wp:extent cx="237490" cy="219710"/>
            <wp:effectExtent l="0" t="0" r="0" b="8890"/>
            <wp:docPr id="2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r w:rsidRPr="007A6FED">
        <w:rPr>
          <w:rFonts w:ascii="Simplified Arabic" w:hAnsi="Simplified Arabic" w:cs="Simplified Arabic" w:hint="cs"/>
          <w:b/>
          <w:bCs/>
          <w:sz w:val="28"/>
          <w:szCs w:val="28"/>
          <w:rtl/>
        </w:rPr>
        <w:t xml:space="preserve">       متوسط  </w:t>
      </w:r>
      <w:r w:rsidRPr="007A6FED">
        <w:rPr>
          <w:rFonts w:ascii="Simplified Arabic" w:hAnsi="Simplified Arabic" w:cs="Simplified Arabic"/>
          <w:b/>
          <w:bCs/>
          <w:noProof/>
          <w:sz w:val="28"/>
          <w:szCs w:val="28"/>
          <w:rtl/>
          <w:lang w:eastAsia="fr-FR"/>
        </w:rPr>
        <w:drawing>
          <wp:inline distT="0" distB="0" distL="0" distR="0">
            <wp:extent cx="237490" cy="219710"/>
            <wp:effectExtent l="0" t="0" r="0" b="8890"/>
            <wp:docPr id="2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r w:rsidRPr="007A6FED">
        <w:rPr>
          <w:rFonts w:ascii="Simplified Arabic" w:hAnsi="Simplified Arabic" w:cs="Simplified Arabic" w:hint="cs"/>
          <w:b/>
          <w:bCs/>
          <w:sz w:val="28"/>
          <w:szCs w:val="28"/>
          <w:rtl/>
        </w:rPr>
        <w:t xml:space="preserve">           جيد  </w:t>
      </w:r>
      <w:r w:rsidRPr="007A6FED">
        <w:rPr>
          <w:rFonts w:ascii="Simplified Arabic" w:hAnsi="Simplified Arabic" w:cs="Simplified Arabic"/>
          <w:b/>
          <w:bCs/>
          <w:noProof/>
          <w:sz w:val="28"/>
          <w:szCs w:val="28"/>
          <w:rtl/>
          <w:lang w:eastAsia="fr-FR"/>
        </w:rPr>
        <w:drawing>
          <wp:inline distT="0" distB="0" distL="0" distR="0">
            <wp:extent cx="237490" cy="219710"/>
            <wp:effectExtent l="0" t="0" r="0" b="8890"/>
            <wp:docPr id="2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rsidR="00B901E0" w:rsidRPr="007A6FED" w:rsidRDefault="00B901E0" w:rsidP="00B901E0">
      <w:pPr>
        <w:bidi/>
        <w:rPr>
          <w:rFonts w:ascii="Simplified Arabic" w:hAnsi="Simplified Arabic" w:cs="Simplified Arabic"/>
          <w:b/>
          <w:bCs/>
          <w:sz w:val="28"/>
          <w:szCs w:val="28"/>
          <w:rtl/>
        </w:rPr>
      </w:pPr>
    </w:p>
    <w:tbl>
      <w:tblPr>
        <w:tblStyle w:val="Grilledutableau"/>
        <w:bidiVisual/>
        <w:tblW w:w="0" w:type="auto"/>
        <w:tblLook w:val="04A0" w:firstRow="1" w:lastRow="0" w:firstColumn="1" w:lastColumn="0" w:noHBand="0" w:noVBand="1"/>
      </w:tblPr>
      <w:tblGrid>
        <w:gridCol w:w="1500"/>
        <w:gridCol w:w="1500"/>
        <w:gridCol w:w="1500"/>
        <w:gridCol w:w="1500"/>
        <w:gridCol w:w="1501"/>
        <w:gridCol w:w="1501"/>
      </w:tblGrid>
      <w:tr w:rsidR="00B901E0" w:rsidRPr="007A6FED" w:rsidTr="00B901E0">
        <w:tc>
          <w:tcPr>
            <w:tcW w:w="1510"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البدائل</w:t>
            </w:r>
          </w:p>
        </w:tc>
        <w:tc>
          <w:tcPr>
            <w:tcW w:w="1510"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موافق بشدة</w:t>
            </w:r>
          </w:p>
        </w:tc>
        <w:tc>
          <w:tcPr>
            <w:tcW w:w="1510"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موافق</w:t>
            </w:r>
          </w:p>
        </w:tc>
        <w:tc>
          <w:tcPr>
            <w:tcW w:w="1510"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محايد</w:t>
            </w:r>
          </w:p>
        </w:tc>
        <w:tc>
          <w:tcPr>
            <w:tcW w:w="1511"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غير موافق</w:t>
            </w:r>
          </w:p>
        </w:tc>
        <w:tc>
          <w:tcPr>
            <w:tcW w:w="1511"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غير موافق بشدة</w:t>
            </w:r>
          </w:p>
        </w:tc>
      </w:tr>
    </w:tbl>
    <w:p w:rsidR="00B901E0" w:rsidRDefault="00B901E0" w:rsidP="00B901E0">
      <w:pPr>
        <w:bidi/>
        <w:rPr>
          <w:rFonts w:ascii="Simplified Arabic" w:hAnsi="Simplified Arabic" w:cs="Simplified Arabic"/>
          <w:sz w:val="28"/>
          <w:szCs w:val="28"/>
          <w:rtl/>
        </w:rPr>
      </w:pPr>
    </w:p>
    <w:tbl>
      <w:tblPr>
        <w:tblStyle w:val="Grilledutableau"/>
        <w:tblpPr w:leftFromText="180" w:rightFromText="180" w:vertAnchor="text" w:tblpXSpec="right" w:tblpY="1"/>
        <w:tblOverlap w:val="never"/>
        <w:bidiVisual/>
        <w:tblW w:w="9405" w:type="dxa"/>
        <w:tblLook w:val="04A0" w:firstRow="1" w:lastRow="0" w:firstColumn="1" w:lastColumn="0" w:noHBand="0" w:noVBand="1"/>
      </w:tblPr>
      <w:tblGrid>
        <w:gridCol w:w="1000"/>
        <w:gridCol w:w="658"/>
        <w:gridCol w:w="3833"/>
        <w:gridCol w:w="837"/>
        <w:gridCol w:w="636"/>
        <w:gridCol w:w="837"/>
        <w:gridCol w:w="1604"/>
      </w:tblGrid>
      <w:tr w:rsidR="00B901E0" w:rsidRPr="007A6FED" w:rsidTr="00B901E0">
        <w:tc>
          <w:tcPr>
            <w:tcW w:w="965"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 xml:space="preserve">البعد </w:t>
            </w: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رقم</w:t>
            </w:r>
          </w:p>
        </w:tc>
        <w:tc>
          <w:tcPr>
            <w:tcW w:w="3947"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الفقرات</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مناسبة</w:t>
            </w: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تعدل</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غير مناسبة</w:t>
            </w: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اقتراحات وتعديلات</w:t>
            </w:r>
          </w:p>
        </w:tc>
      </w:tr>
      <w:tr w:rsidR="00B901E0" w:rsidRPr="007A6FED" w:rsidTr="00B901E0">
        <w:tc>
          <w:tcPr>
            <w:tcW w:w="965" w:type="dxa"/>
            <w:vMerge w:val="restart"/>
          </w:tcPr>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r w:rsidRPr="007A6FED">
              <w:rPr>
                <w:rFonts w:ascii="Simplified Arabic" w:hAnsi="Simplified Arabic" w:cs="Simplified Arabic" w:hint="cs"/>
                <w:b/>
                <w:bCs/>
                <w:sz w:val="28"/>
                <w:szCs w:val="28"/>
                <w:rtl/>
              </w:rPr>
              <w:t>بعد سوء تقدير الذات الأبوية</w:t>
            </w: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Pr>
            </w:pPr>
            <w:r w:rsidRPr="007A6FED">
              <w:rPr>
                <w:rFonts w:ascii="Simplified Arabic" w:hAnsi="Simplified Arabic" w:cs="Simplified Arabic"/>
                <w:b/>
                <w:bCs/>
                <w:sz w:val="28"/>
                <w:szCs w:val="28"/>
              </w:rPr>
              <w:t>01</w:t>
            </w:r>
          </w:p>
        </w:tc>
        <w:tc>
          <w:tcPr>
            <w:tcW w:w="3947"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sz w:val="28"/>
                <w:szCs w:val="28"/>
                <w:rtl/>
              </w:rPr>
              <w:t>أشعر بالإحراج عندما أصطحب طفلي (تي) معي لزيارة الأهل والأقارب</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02</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أنا راض عن نفسي كوني (أب-أم) لطفل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03</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بأني السبب في إصابة طفلي (تي) بالسكري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04</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أواجه صعوبة في التخلي عن الأفكار السلبية بعد تعرض طفلي (تي) لارتفاع أو انخفاض نسبة السكر في الدم </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05</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أحس أنه لا يوجد لدي الكثير من الأمور التي اعتز بها</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Pr>
            </w:pPr>
            <w:r w:rsidRPr="007A6FED">
              <w:rPr>
                <w:rFonts w:ascii="Simplified Arabic" w:hAnsi="Simplified Arabic" w:cs="Simplified Arabic"/>
                <w:b/>
                <w:bCs/>
                <w:sz w:val="28"/>
                <w:szCs w:val="28"/>
              </w:rPr>
              <w:t>06</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أشعر بالتوتر وقلق مستمر من مرض طفلي (تي) </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07</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أبالغ في رد الفعل عندما يتعرض طفلي (تي) لارتفاع أو انخفاض نسبة السكر في الدم</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08</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باليأس والعجز إثر إصابة طفلي (تي) بالداء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09</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لم تعد لدي طاقة لتسيير أولادي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10</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أعتقد أنني لم أعد الأب الجيد /الأم الجيدة </w:t>
            </w:r>
            <w:r w:rsidRPr="007A6FED">
              <w:rPr>
                <w:rFonts w:ascii="Simplified Arabic" w:hAnsi="Simplified Arabic" w:cs="Simplified Arabic" w:hint="cs"/>
                <w:sz w:val="28"/>
                <w:szCs w:val="28"/>
                <w:rtl/>
              </w:rPr>
              <w:lastRenderedPageBreak/>
              <w:t>الذي/ التي كنت من قبل لأولادي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11</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يرهقني التفكير في كل ما يتوجب القيام به من أجل أولادي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12</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بألم كبير عند حقن طفلي (تي) بالأنسولين</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13</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لم تؤثر إصابة طفلي (تي) بالداء السكري على حياتي الاجتماعية والمهنية</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14</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أتلقى الدعم النفسي والاجتماعي من أفراد أسرتي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15</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بالتأكيد أشعر بعدم الفائدة في بعض الأحيان</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16</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أجد صعوبة في التمتع بحياتي ونشاطاتي اليومية التي تعودت إليها</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17</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تنتابني نوبات من الغضب والتوتر</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Borders>
              <w:bottom w:val="nil"/>
            </w:tcBorders>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18</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أجد صعوبات في التركيز بسبب الضغوطات التي أواجهها</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val="restart"/>
          </w:tcPr>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 xml:space="preserve">بعد المستقبل </w:t>
            </w:r>
            <w:r w:rsidRPr="007A6FED">
              <w:rPr>
                <w:rFonts w:ascii="Simplified Arabic" w:hAnsi="Simplified Arabic" w:cs="Simplified Arabic" w:hint="cs"/>
                <w:b/>
                <w:bCs/>
                <w:sz w:val="28"/>
                <w:szCs w:val="28"/>
                <w:rtl/>
              </w:rPr>
              <w:lastRenderedPageBreak/>
              <w:t xml:space="preserve">المجهول </w:t>
            </w: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lastRenderedPageBreak/>
              <w:t>19</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أخشى أن أفقد السيطرة على سلوكيا</w:t>
            </w:r>
            <w:r w:rsidRPr="007A6FED">
              <w:rPr>
                <w:rFonts w:ascii="Simplified Arabic" w:hAnsi="Simplified Arabic" w:cs="Simplified Arabic" w:hint="eastAsia"/>
                <w:sz w:val="28"/>
                <w:szCs w:val="28"/>
                <w:rtl/>
              </w:rPr>
              <w:t>ت</w:t>
            </w:r>
            <w:r w:rsidRPr="007A6FED">
              <w:rPr>
                <w:rFonts w:ascii="Simplified Arabic" w:hAnsi="Simplified Arabic" w:cs="Simplified Arabic" w:hint="cs"/>
                <w:sz w:val="28"/>
                <w:szCs w:val="28"/>
                <w:rtl/>
              </w:rPr>
              <w:t xml:space="preserve"> طفلي (تي) كلما كبر </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20</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أخشى أن أصاب بمرض يعجزني عن رعاية طفلي (تي)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21</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بالقلق كلما أفكر في مستقبل طفلي (تي)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22</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تؤرقني فكرة أن طفلي (تي) لن يتزوج</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23</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يقلقني أن تزداد متطلبات رعاية طفلي (تي)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24</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بالخوف على طفلي (تي) من مضاعفات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25</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دوري كأم /كأب أنا متعب إلى حد أنني في وضعية الصراع من أجل البقاء على قيد الحياة فقط</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Pr>
            </w:pPr>
            <w:r w:rsidRPr="007A6FED">
              <w:rPr>
                <w:rFonts w:ascii="Simplified Arabic" w:hAnsi="Simplified Arabic" w:cs="Simplified Arabic"/>
                <w:b/>
                <w:bCs/>
                <w:sz w:val="28"/>
                <w:szCs w:val="28"/>
              </w:rPr>
              <w:t>26</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من شدة خوفي على طفلي(تي) لا أستطيع النوم ليلا</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27</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يؤلمني أن طفلي (تي) سيقضي كل حياته بالداء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28</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يشغلني التفكير في المستقبل الدراسي لطفلي (تي)</w:t>
            </w:r>
          </w:p>
          <w:p w:rsidR="00B901E0" w:rsidRPr="007A6FED" w:rsidRDefault="00B901E0" w:rsidP="00B901E0">
            <w:pPr>
              <w:bidi/>
              <w:spacing w:after="160" w:line="259" w:lineRule="auto"/>
              <w:rPr>
                <w:rFonts w:ascii="Simplified Arabic" w:hAnsi="Simplified Arabic" w:cs="Simplified Arabic"/>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29</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تشغلني كيف ستكون مرحلة المراهقة بالنسبة لطفلي (تي)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val="restart"/>
          </w:tcPr>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p>
          <w:p w:rsidR="00B901E0" w:rsidRPr="007A6FED" w:rsidRDefault="00B901E0" w:rsidP="00B901E0">
            <w:pPr>
              <w:bidi/>
              <w:spacing w:after="160" w:line="259" w:lineRule="auto"/>
              <w:rPr>
                <w:rFonts w:ascii="Simplified Arabic" w:hAnsi="Simplified Arabic" w:cs="Simplified Arabic"/>
                <w:b/>
                <w:bCs/>
                <w:sz w:val="28"/>
                <w:szCs w:val="28"/>
              </w:rPr>
            </w:pPr>
            <w:r w:rsidRPr="007A6FED">
              <w:rPr>
                <w:rFonts w:ascii="Simplified Arabic" w:hAnsi="Simplified Arabic" w:cs="Simplified Arabic" w:hint="cs"/>
                <w:b/>
                <w:bCs/>
                <w:sz w:val="28"/>
                <w:szCs w:val="28"/>
                <w:rtl/>
              </w:rPr>
              <w:t>بعد تحطم صورة الطفل المثالي</w:t>
            </w:r>
          </w:p>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lastRenderedPageBreak/>
              <w:t>30</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أقدم فرصة لطفلي (تي) للإعتماد عل نفسه (ها)</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31</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أتقبل مرض طفلي (تي) بالداء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32</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بالحزن لأن طفلي (تي) ليس كباقي الأطفال</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33</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أتجنب التحدث عن مرض طفلي (تي)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34</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لا أفكر في الإنجاب مرة أخرى خوفا من </w:t>
            </w:r>
            <w:r w:rsidRPr="007A6FED">
              <w:rPr>
                <w:rFonts w:ascii="Simplified Arabic" w:hAnsi="Simplified Arabic" w:cs="Simplified Arabic" w:hint="cs"/>
                <w:sz w:val="28"/>
                <w:szCs w:val="28"/>
                <w:rtl/>
              </w:rPr>
              <w:lastRenderedPageBreak/>
              <w:t>مرض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35</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بمشاعر فجائية وأفكار مزعجة بأن سيصاب بقية أطفالي بالداء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36</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تنتابني أحلام مزعجة حول طفلي(تي)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37</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أهتم بطفلي (تي) السكري أكثر من إخوته</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38</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لم أتوقع إصابة طفلي (تي) بالداء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39</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أتجنب المواقف والأشياء التي تذكرني بلحظة تشخيص طفلي(تي)  بالداء السكري</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r w:rsidR="00B901E0" w:rsidRPr="007A6FED" w:rsidTr="00B901E0">
        <w:tc>
          <w:tcPr>
            <w:tcW w:w="965" w:type="dxa"/>
            <w:vMerge/>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6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b/>
                <w:bCs/>
                <w:sz w:val="28"/>
                <w:szCs w:val="28"/>
              </w:rPr>
              <w:t>40</w:t>
            </w:r>
          </w:p>
        </w:tc>
        <w:tc>
          <w:tcPr>
            <w:tcW w:w="394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أقوم بتعليم طفلي (تي) المهارات الأساسية التي يمكنه (ها) القيام بها</w:t>
            </w: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637"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781" w:type="dxa"/>
          </w:tcPr>
          <w:p w:rsidR="00B901E0" w:rsidRPr="007A6FED" w:rsidRDefault="00B901E0" w:rsidP="00B901E0">
            <w:pPr>
              <w:bidi/>
              <w:spacing w:after="160" w:line="259" w:lineRule="auto"/>
              <w:rPr>
                <w:rFonts w:ascii="Simplified Arabic" w:hAnsi="Simplified Arabic" w:cs="Simplified Arabic"/>
                <w:b/>
                <w:bCs/>
                <w:sz w:val="28"/>
                <w:szCs w:val="28"/>
                <w:rtl/>
              </w:rPr>
            </w:pPr>
          </w:p>
        </w:tc>
        <w:tc>
          <w:tcPr>
            <w:tcW w:w="1630" w:type="dxa"/>
          </w:tcPr>
          <w:p w:rsidR="00B901E0" w:rsidRPr="007A6FED" w:rsidRDefault="00B901E0" w:rsidP="00B901E0">
            <w:pPr>
              <w:bidi/>
              <w:spacing w:after="160" w:line="259" w:lineRule="auto"/>
              <w:rPr>
                <w:rFonts w:ascii="Simplified Arabic" w:hAnsi="Simplified Arabic" w:cs="Simplified Arabic"/>
                <w:b/>
                <w:bCs/>
                <w:sz w:val="28"/>
                <w:szCs w:val="28"/>
                <w:rtl/>
              </w:rPr>
            </w:pPr>
          </w:p>
        </w:tc>
      </w:tr>
    </w:tbl>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Default="00B901E0" w:rsidP="00B901E0">
      <w:pPr>
        <w:bidi/>
        <w:rPr>
          <w:rFonts w:ascii="Simplified Arabic" w:hAnsi="Simplified Arabic" w:cs="Simplified Arabic"/>
          <w:sz w:val="28"/>
          <w:szCs w:val="28"/>
          <w:rtl/>
        </w:rPr>
      </w:pPr>
    </w:p>
    <w:p w:rsidR="00B901E0" w:rsidRPr="007A6FED" w:rsidRDefault="00B901E0" w:rsidP="00B901E0">
      <w:pPr>
        <w:bidi/>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الملحق رقم (02): الصورة النهائية للمقياس</w:t>
      </w:r>
    </w:p>
    <w:p w:rsidR="00B901E0" w:rsidRPr="007A6FED" w:rsidRDefault="00B901E0" w:rsidP="00B901E0">
      <w:pPr>
        <w:bidi/>
        <w:jc w:val="center"/>
        <w:rPr>
          <w:rFonts w:ascii="Simplified Arabic" w:hAnsi="Simplified Arabic" w:cs="Simplified Arabic"/>
          <w:sz w:val="28"/>
          <w:szCs w:val="28"/>
          <w:rtl/>
        </w:rPr>
      </w:pPr>
      <w:r w:rsidRPr="007A6FED">
        <w:rPr>
          <w:rFonts w:ascii="Simplified Arabic" w:hAnsi="Simplified Arabic" w:cs="Simplified Arabic" w:hint="cs"/>
          <w:b/>
          <w:bCs/>
          <w:sz w:val="28"/>
          <w:szCs w:val="28"/>
          <w:rtl/>
        </w:rPr>
        <w:t xml:space="preserve">استمارة </w:t>
      </w:r>
      <w:r w:rsidRPr="007A6FED">
        <w:rPr>
          <w:rFonts w:ascii="Simplified Arabic" w:hAnsi="Simplified Arabic" w:cs="Simplified Arabic"/>
          <w:b/>
          <w:bCs/>
          <w:sz w:val="28"/>
          <w:szCs w:val="28"/>
          <w:rtl/>
        </w:rPr>
        <w:t>التصورات النفسية لآباء الطفل</w:t>
      </w:r>
      <w:r w:rsidRPr="007A6FED">
        <w:rPr>
          <w:rFonts w:ascii="Simplified Arabic" w:hAnsi="Simplified Arabic" w:cs="Simplified Arabic"/>
          <w:sz w:val="28"/>
          <w:szCs w:val="28"/>
          <w:rtl/>
        </w:rPr>
        <w:t xml:space="preserve"> </w:t>
      </w:r>
      <w:r w:rsidRPr="007A6FED">
        <w:rPr>
          <w:rFonts w:ascii="Simplified Arabic" w:hAnsi="Simplified Arabic" w:cs="Simplified Arabic"/>
          <w:b/>
          <w:bCs/>
          <w:sz w:val="28"/>
          <w:szCs w:val="28"/>
          <w:rtl/>
        </w:rPr>
        <w:t>السكري</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b/>
          <w:bCs/>
          <w:sz w:val="28"/>
          <w:szCs w:val="28"/>
          <w:rtl/>
        </w:rPr>
        <w:t xml:space="preserve">التعليمة: </w:t>
      </w:r>
      <w:r w:rsidRPr="007A6FED">
        <w:rPr>
          <w:rFonts w:ascii="Simplified Arabic" w:hAnsi="Simplified Arabic" w:cs="Simplified Arabic"/>
          <w:sz w:val="28"/>
          <w:szCs w:val="28"/>
          <w:rtl/>
        </w:rPr>
        <w:t xml:space="preserve">فيما يلي مجموعة من العبارات تتعلق </w:t>
      </w:r>
      <w:r w:rsidRPr="007A6FED">
        <w:rPr>
          <w:rFonts w:ascii="Simplified Arabic" w:hAnsi="Simplified Arabic" w:cs="Simplified Arabic" w:hint="cs"/>
          <w:sz w:val="28"/>
          <w:szCs w:val="28"/>
          <w:rtl/>
        </w:rPr>
        <w:t xml:space="preserve">بالتصورات النفسية للطفل المصاب بالسكري، </w:t>
      </w:r>
      <w:r w:rsidRPr="007A6FED">
        <w:rPr>
          <w:rFonts w:ascii="Simplified Arabic" w:hAnsi="Simplified Arabic" w:cs="Simplified Arabic"/>
          <w:sz w:val="28"/>
          <w:szCs w:val="28"/>
          <w:rtl/>
        </w:rPr>
        <w:t>المطلوب منك وضع علامة (×) أمام العبارات التي تنطبق عليك: ( موافق بشدة، موافق، محايد، غير موافق، غير موافق بشدة)</w:t>
      </w:r>
      <w:r w:rsidRPr="007A6FED">
        <w:rPr>
          <w:rFonts w:ascii="Simplified Arabic" w:hAnsi="Simplified Arabic" w:cs="Simplified Arabic" w:hint="cs"/>
          <w:sz w:val="28"/>
          <w:szCs w:val="28"/>
          <w:rtl/>
        </w:rPr>
        <w:t xml:space="preserve">، </w:t>
      </w:r>
      <w:r w:rsidRPr="007A6FED">
        <w:rPr>
          <w:rFonts w:ascii="Simplified Arabic" w:hAnsi="Simplified Arabic" w:cs="Simplified Arabic"/>
          <w:sz w:val="28"/>
          <w:szCs w:val="28"/>
          <w:rtl/>
        </w:rPr>
        <w:t>علما أنه ليس هناك إجابة صحيحة وأخرى خاطئة إنما الإجابة الصحيحة هي التي تعبر عن تصورك الحقيقي</w:t>
      </w:r>
      <w:r w:rsidRPr="007A6FED">
        <w:rPr>
          <w:rFonts w:ascii="Simplified Arabic" w:hAnsi="Simplified Arabic" w:cs="Simplified Arabic" w:hint="cs"/>
          <w:sz w:val="28"/>
          <w:szCs w:val="28"/>
          <w:rtl/>
        </w:rPr>
        <w:t>.</w:t>
      </w:r>
    </w:p>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البيانات الشخصية:</w:t>
      </w:r>
    </w:p>
    <w:p w:rsidR="00B901E0" w:rsidRPr="007A6FED" w:rsidRDefault="00E73B0F" w:rsidP="00B901E0">
      <w:pPr>
        <w:bidi/>
        <w:rPr>
          <w:rFonts w:ascii="Simplified Arabic" w:hAnsi="Simplified Arabic" w:cs="Simplified Arabic"/>
          <w:sz w:val="28"/>
          <w:szCs w:val="28"/>
          <w:rtl/>
        </w:rPr>
      </w:pPr>
      <w:r>
        <w:rPr>
          <w:rFonts w:ascii="Simplified Arabic" w:hAnsi="Simplified Arabic" w:cs="Simplified Arabic"/>
          <w:noProof/>
          <w:sz w:val="28"/>
          <w:szCs w:val="28"/>
          <w:rtl/>
          <w:lang w:bidi="ar-DZ"/>
        </w:rPr>
        <w:pict>
          <v:rect id="_x0000_s1527" style="position:absolute;left:0;text-align:left;margin-left:299.45pt;margin-top:5.05pt;width:17.55pt;height:16.4pt;z-index:25232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" fillcolor="white [3212]" strokecolor="black [3213]" strokeweight="1pt"/>
        </w:pict>
      </w:r>
      <w:r w:rsidR="00B901E0" w:rsidRPr="007A6FED">
        <w:rPr>
          <w:rFonts w:ascii="Simplified Arabic" w:hAnsi="Simplified Arabic" w:cs="Simplified Arabic" w:hint="cs"/>
          <w:sz w:val="28"/>
          <w:szCs w:val="28"/>
          <w:rtl/>
        </w:rPr>
        <w:t xml:space="preserve">هل أنت:                            أب                  أم  </w:t>
      </w:r>
      <w:r w:rsidR="00B901E0" w:rsidRPr="007A6FED">
        <w:rPr>
          <w:rFonts w:ascii="Simplified Arabic" w:hAnsi="Simplified Arabic" w:cs="Simplified Arabic"/>
          <w:noProof/>
          <w:sz w:val="28"/>
          <w:szCs w:val="28"/>
          <w:rtl/>
          <w:lang w:eastAsia="fr-FR"/>
        </w:rPr>
        <w:drawing>
          <wp:inline distT="0" distB="0" distL="0" distR="0">
            <wp:extent cx="237490" cy="219710"/>
            <wp:effectExtent l="0" t="0" r="0" b="889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rsidR="00B901E0" w:rsidRPr="007A6FED" w:rsidRDefault="00E73B0F" w:rsidP="00B901E0">
      <w:pPr>
        <w:bidi/>
        <w:rPr>
          <w:rFonts w:ascii="Simplified Arabic" w:hAnsi="Simplified Arabic" w:cs="Simplified Arabic"/>
          <w:sz w:val="28"/>
          <w:szCs w:val="28"/>
          <w:rtl/>
        </w:rPr>
      </w:pPr>
      <w:r>
        <w:rPr>
          <w:rFonts w:ascii="Simplified Arabic" w:hAnsi="Simplified Arabic" w:cs="Simplified Arabic"/>
          <w:noProof/>
          <w:sz w:val="28"/>
          <w:szCs w:val="28"/>
          <w:rtl/>
          <w:lang w:bidi="ar-DZ"/>
        </w:rPr>
        <w:pict>
          <v:rect id="Rectangle 7" o:spid="_x0000_s1528" style="position:absolute;left:0;text-align:left;margin-left:319.85pt;margin-top:29.6pt;width:20.25pt;height:18pt;z-index:25232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" fillcolor="white [3212]" strokecolor="black [3213]" strokeweight="1pt"/>
        </w:pict>
      </w:r>
      <w:r w:rsidR="00B901E0" w:rsidRPr="007A6FED">
        <w:rPr>
          <w:rFonts w:ascii="Simplified Arabic" w:hAnsi="Simplified Arabic" w:cs="Simplified Arabic" w:hint="cs"/>
          <w:sz w:val="28"/>
          <w:szCs w:val="28"/>
          <w:rtl/>
        </w:rPr>
        <w:t xml:space="preserve">عدد الأبناء: </w:t>
      </w:r>
      <w:r w:rsidR="00B901E0" w:rsidRPr="007A6FED">
        <w:rPr>
          <w:rFonts w:ascii="Simplified Arabic" w:hAnsi="Simplified Arabic" w:cs="Simplified Arabic"/>
          <w:noProof/>
          <w:sz w:val="28"/>
          <w:szCs w:val="28"/>
          <w:rtl/>
          <w:lang w:eastAsia="fr-FR"/>
        </w:rPr>
        <w:drawing>
          <wp:inline distT="0" distB="0" distL="0" distR="0">
            <wp:extent cx="237490" cy="219710"/>
            <wp:effectExtent l="0" t="0" r="0" b="8890"/>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مرتبة الطفل بين إخوته: </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الحالة الاقتصادية:       ضعيف </w:t>
      </w:r>
      <w:r w:rsidRPr="007A6FED">
        <w:rPr>
          <w:rFonts w:ascii="Simplified Arabic" w:hAnsi="Simplified Arabic" w:cs="Simplified Arabic"/>
          <w:noProof/>
          <w:sz w:val="28"/>
          <w:szCs w:val="28"/>
          <w:rtl/>
          <w:lang w:eastAsia="fr-FR"/>
        </w:rPr>
        <w:drawing>
          <wp:inline distT="0" distB="0" distL="0" distR="0">
            <wp:extent cx="237490" cy="219710"/>
            <wp:effectExtent l="0" t="0" r="0" b="8890"/>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r w:rsidRPr="007A6FED">
        <w:rPr>
          <w:rFonts w:ascii="Simplified Arabic" w:hAnsi="Simplified Arabic" w:cs="Simplified Arabic" w:hint="cs"/>
          <w:sz w:val="28"/>
          <w:szCs w:val="28"/>
          <w:rtl/>
        </w:rPr>
        <w:t xml:space="preserve">       متوسط  </w:t>
      </w:r>
      <w:r w:rsidRPr="007A6FED">
        <w:rPr>
          <w:rFonts w:ascii="Simplified Arabic" w:hAnsi="Simplified Arabic" w:cs="Simplified Arabic"/>
          <w:noProof/>
          <w:sz w:val="28"/>
          <w:szCs w:val="28"/>
          <w:rtl/>
          <w:lang w:eastAsia="fr-FR"/>
        </w:rPr>
        <w:drawing>
          <wp:inline distT="0" distB="0" distL="0" distR="0">
            <wp:extent cx="237490" cy="219710"/>
            <wp:effectExtent l="0" t="0" r="0" b="889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r w:rsidRPr="007A6FED">
        <w:rPr>
          <w:rFonts w:ascii="Simplified Arabic" w:hAnsi="Simplified Arabic" w:cs="Simplified Arabic" w:hint="cs"/>
          <w:sz w:val="28"/>
          <w:szCs w:val="28"/>
          <w:rtl/>
        </w:rPr>
        <w:t xml:space="preserve">           جيد  </w:t>
      </w:r>
      <w:r w:rsidRPr="007A6FED">
        <w:rPr>
          <w:rFonts w:ascii="Simplified Arabic" w:hAnsi="Simplified Arabic" w:cs="Simplified Arabic"/>
          <w:noProof/>
          <w:sz w:val="28"/>
          <w:szCs w:val="28"/>
          <w:rtl/>
          <w:lang w:eastAsia="fr-FR"/>
        </w:rPr>
        <w:drawing>
          <wp:inline distT="0" distB="0" distL="0" distR="0">
            <wp:extent cx="237490" cy="219710"/>
            <wp:effectExtent l="0" t="0" r="0" b="889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inline>
        </w:drawing>
      </w:r>
    </w:p>
    <w:tbl>
      <w:tblPr>
        <w:tblStyle w:val="Grilledutableau"/>
        <w:bidiVisual/>
        <w:tblW w:w="0" w:type="auto"/>
        <w:tblLook w:val="04A0" w:firstRow="1" w:lastRow="0" w:firstColumn="1" w:lastColumn="0" w:noHBand="0" w:noVBand="1"/>
      </w:tblPr>
      <w:tblGrid>
        <w:gridCol w:w="703"/>
        <w:gridCol w:w="3646"/>
        <w:gridCol w:w="987"/>
        <w:gridCol w:w="849"/>
        <w:gridCol w:w="848"/>
        <w:gridCol w:w="987"/>
        <w:gridCol w:w="982"/>
      </w:tblGrid>
      <w:tr w:rsidR="00B901E0" w:rsidRPr="007A6FED" w:rsidTr="00B901E0">
        <w:trPr>
          <w:trHeight w:val="1562"/>
        </w:trPr>
        <w:tc>
          <w:tcPr>
            <w:tcW w:w="704"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الرقم </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العبارات </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موافق بشدة </w:t>
            </w: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موافق</w:t>
            </w: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محايد</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غير موافق </w:t>
            </w: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غير موافق بشدة</w:t>
            </w: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01</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أنا راض عن نفسي كوني (أب-أم) لطفل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02</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أخشى أن أفقد السيطرة على سلوكيا</w:t>
            </w:r>
            <w:r w:rsidRPr="007A6FED">
              <w:rPr>
                <w:rFonts w:ascii="Simplified Arabic" w:hAnsi="Simplified Arabic" w:cs="Simplified Arabic" w:hint="eastAsia"/>
                <w:sz w:val="28"/>
                <w:szCs w:val="28"/>
                <w:rtl/>
              </w:rPr>
              <w:t>ت</w:t>
            </w:r>
            <w:r w:rsidRPr="007A6FED">
              <w:rPr>
                <w:rFonts w:ascii="Simplified Arabic" w:hAnsi="Simplified Arabic" w:cs="Simplified Arabic" w:hint="cs"/>
                <w:sz w:val="28"/>
                <w:szCs w:val="28"/>
                <w:rtl/>
              </w:rPr>
              <w:t xml:space="preserve"> طفلي (تي) كلما كبر. </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lastRenderedPageBreak/>
              <w:t>03</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أخشى أن أصاب بمرض يعيقني عن رعاية طفلي (تي).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04</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بمشاعر فجائية وأفكار مزعجة بأن سيصاب بقية أطفالي بداء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05</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تنتابني أحلام مزعجة حول طفلي(تي)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06</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بأني السبب في إصابة طفلي (تي) بالسكري.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07</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بالقلق كلما أفكر في مستقبل طفلي (تي).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08</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تؤرقني فكرة أن طفلي (تي) سيجد صعوبة في إيجاد الشريك الذي يتقبل مرضه المزمن.</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09</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يقلقني أن تزداد متطلبات رعاية طفلي (تي) من الناحية الصحية خاصة.</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10</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تنتابني أفكار سلبية بعد تعرض طفلي (تي) لارتفاع أو انخفاض نسبة السكر في الدم. </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11</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باليأس والعجز إثر إصابة طفلي (تي) بداء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12</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أشعر بالتوتر وقلق مستمر من مرض طفلي (تي). </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13</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لا أتحكم في رد فعلي عندما يتعرض طفلي (تي) لارتفاع أو انخفاض نسبة </w:t>
            </w:r>
            <w:r w:rsidRPr="007A6FED">
              <w:rPr>
                <w:rFonts w:ascii="Simplified Arabic" w:hAnsi="Simplified Arabic" w:cs="Simplified Arabic" w:hint="cs"/>
                <w:sz w:val="28"/>
                <w:szCs w:val="28"/>
                <w:rtl/>
              </w:rPr>
              <w:lastRenderedPageBreak/>
              <w:t>السكر في الدم.</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14</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من شدة خوفي على طفلي(تي) لا أستطيع النوم ليلا.</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15</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يؤلمني أن طفلي (تي) سيقضي كل حياته بداء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16</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يشغلني التفكير في المستقبل الدراسي لطفلي (تي).</w:t>
            </w:r>
          </w:p>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17</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أفكر كثيرا كيف ستكون مرحلة المراهقة بالنسبة لطفلي (تي).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18</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أهتم بطفلي (تي) السكري أكثر من إخوته.</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19</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لم أتوقع إصابة طفلي (تي) بداء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20</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أتجنب المواقف والأشياء التي تذكرني بلحظة تشخيص طفلي(تي) بداء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21</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بالخوف على طفلي (تي) من مضاعفات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rPr>
          <w:trHeight w:val="443"/>
        </w:trPr>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22</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لم تعد لدي طاقة للاعتناء بأولادي.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23</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أعتقد أنني لم أعد الأب الجيد /الأم الجيدة الذي/ التي كنت من قبل بسبب انشغالي بمرض طفلي (تي). </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lastRenderedPageBreak/>
              <w:t>24</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يرهقني التفكير في كل ما يتوجب القيام به من أجل أولادي.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25</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أنا متقبل مرض طفلي (تي) بداء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rPr>
          <w:trHeight w:val="581"/>
        </w:trPr>
        <w:tc>
          <w:tcPr>
            <w:tcW w:w="704"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26</w:t>
            </w:r>
          </w:p>
          <w:p w:rsidR="00B901E0" w:rsidRPr="007A6FED" w:rsidRDefault="00B901E0" w:rsidP="00B901E0">
            <w:pPr>
              <w:bidi/>
              <w:spacing w:after="160" w:line="259" w:lineRule="auto"/>
              <w:rPr>
                <w:rFonts w:ascii="Simplified Arabic" w:hAnsi="Simplified Arabic" w:cs="Simplified Arabic"/>
                <w:sz w:val="28"/>
                <w:szCs w:val="28"/>
                <w:rtl/>
              </w:rPr>
            </w:pPr>
          </w:p>
          <w:p w:rsidR="00B901E0" w:rsidRPr="007A6FED" w:rsidRDefault="00B901E0" w:rsidP="00B901E0">
            <w:pPr>
              <w:bidi/>
              <w:spacing w:after="160" w:line="259" w:lineRule="auto"/>
              <w:rPr>
                <w:rFonts w:ascii="Simplified Arabic" w:hAnsi="Simplified Arabic" w:cs="Simplified Arabic"/>
                <w:sz w:val="28"/>
                <w:szCs w:val="28"/>
              </w:rPr>
            </w:pP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أشعر بالحزن لأن طفلي (تي) ليس كباقي الأطفال.</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27</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لا أفكر في الإنجاب مرة أخرى خوفا من مرض السكري.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28</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أقدم فرصة لطفلي (تي) للاعتماد على نفسه (ها).</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29</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لم تؤثر إصابة طفلي (تي) بداء السكري على حياتي الاجتماعية والمهنية.</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أتلقى الدعم النفسي والاجتماعي من أفراد أسرتي.</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31</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أحس أنه لا يوجد لدي الكثير من الأمور التي اعتز بها.</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32</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لا أجد المتعة في حياتي ونشاطاتي اليومية التي تعودت إليها.</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33</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أجد صعوبة في التركيز بسبب الضغوطات التي أواجهها.</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704"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34</w:t>
            </w:r>
          </w:p>
        </w:tc>
        <w:tc>
          <w:tcPr>
            <w:tcW w:w="3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دوري كأم /كأب أنا متعب لدرجة أنني في وضعية الصراع من أجل البقاء على </w:t>
            </w:r>
            <w:r w:rsidRPr="007A6FED">
              <w:rPr>
                <w:rFonts w:ascii="Simplified Arabic" w:hAnsi="Simplified Arabic" w:cs="Simplified Arabic" w:hint="cs"/>
                <w:sz w:val="28"/>
                <w:szCs w:val="28"/>
                <w:rtl/>
              </w:rPr>
              <w:lastRenderedPageBreak/>
              <w:t>قيد الحياة فقط</w:t>
            </w: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85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92"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987" w:type="dxa"/>
          </w:tcPr>
          <w:p w:rsidR="00B901E0" w:rsidRPr="007A6FED" w:rsidRDefault="00B901E0" w:rsidP="00B901E0">
            <w:pPr>
              <w:bidi/>
              <w:spacing w:after="160" w:line="259" w:lineRule="auto"/>
              <w:rPr>
                <w:rFonts w:ascii="Simplified Arabic" w:hAnsi="Simplified Arabic" w:cs="Simplified Arabic"/>
                <w:sz w:val="28"/>
                <w:szCs w:val="28"/>
                <w:rtl/>
              </w:rPr>
            </w:pPr>
          </w:p>
        </w:tc>
      </w:tr>
    </w:tbl>
    <w:p w:rsidR="00B901E0" w:rsidRDefault="00B901E0" w:rsidP="00B901E0">
      <w:pPr>
        <w:bidi/>
        <w:rPr>
          <w:rFonts w:ascii="Simplified Arabic" w:hAnsi="Simplified Arabic" w:cs="Simplified Arabic"/>
          <w:sz w:val="28"/>
          <w:szCs w:val="28"/>
          <w:rtl/>
        </w:rPr>
      </w:pPr>
    </w:p>
    <w:p w:rsidR="00F64AC6" w:rsidRPr="007A6FED" w:rsidRDefault="00F64AC6" w:rsidP="00F64AC6">
      <w:pPr>
        <w:bidi/>
        <w:rPr>
          <w:rFonts w:ascii="Simplified Arabic" w:hAnsi="Simplified Arabic" w:cs="Simplified Arabic"/>
          <w:sz w:val="28"/>
          <w:szCs w:val="28"/>
        </w:rPr>
      </w:pPr>
    </w:p>
    <w:p w:rsidR="00B901E0" w:rsidRPr="007A6FED" w:rsidRDefault="00B901E0" w:rsidP="00B901E0">
      <w:pPr>
        <w:bidi/>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 xml:space="preserve">ملحق رقم ( </w:t>
      </w:r>
      <w:r>
        <w:rPr>
          <w:rFonts w:ascii="Simplified Arabic" w:hAnsi="Simplified Arabic" w:cs="Simplified Arabic" w:hint="cs"/>
          <w:b/>
          <w:bCs/>
          <w:sz w:val="28"/>
          <w:szCs w:val="28"/>
          <w:rtl/>
        </w:rPr>
        <w:t>03</w:t>
      </w:r>
      <w:r w:rsidRPr="007A6FED">
        <w:rPr>
          <w:rFonts w:ascii="Simplified Arabic" w:hAnsi="Simplified Arabic" w:cs="Simplified Arabic" w:hint="cs"/>
          <w:b/>
          <w:bCs/>
          <w:sz w:val="28"/>
          <w:szCs w:val="28"/>
          <w:rtl/>
        </w:rPr>
        <w:t>): دليل المقابلة نصف الموجهة</w:t>
      </w:r>
    </w:p>
    <w:p w:rsidR="00B901E0" w:rsidRPr="007A6FED" w:rsidRDefault="00B901E0" w:rsidP="00E46D58">
      <w:pPr>
        <w:numPr>
          <w:ilvl w:val="0"/>
          <w:numId w:val="90"/>
        </w:num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البيانات الشخصية:</w:t>
      </w:r>
    </w:p>
    <w:tbl>
      <w:tblPr>
        <w:bidiVisual/>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2038"/>
        <w:gridCol w:w="2038"/>
        <w:gridCol w:w="2039"/>
      </w:tblGrid>
      <w:tr w:rsidR="00B901E0" w:rsidRPr="007A6FED" w:rsidTr="00B901E0">
        <w:trPr>
          <w:trHeight w:val="506"/>
        </w:trPr>
        <w:tc>
          <w:tcPr>
            <w:tcW w:w="192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اسم الأب</w:t>
            </w: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اسم الام</w:t>
            </w:r>
          </w:p>
        </w:tc>
        <w:tc>
          <w:tcPr>
            <w:tcW w:w="2039" w:type="dxa"/>
            <w:shd w:val="clear" w:color="auto" w:fill="auto"/>
          </w:tcPr>
          <w:p w:rsidR="00B901E0" w:rsidRPr="007A6FED" w:rsidRDefault="00B901E0" w:rsidP="00B901E0">
            <w:pPr>
              <w:bidi/>
              <w:rPr>
                <w:rFonts w:ascii="Simplified Arabic" w:hAnsi="Simplified Arabic" w:cs="Simplified Arabic"/>
                <w:b/>
                <w:bCs/>
                <w:sz w:val="28"/>
                <w:szCs w:val="28"/>
                <w:rtl/>
              </w:rPr>
            </w:pPr>
          </w:p>
        </w:tc>
      </w:tr>
      <w:tr w:rsidR="00B901E0" w:rsidRPr="007A6FED" w:rsidTr="00B901E0">
        <w:tc>
          <w:tcPr>
            <w:tcW w:w="192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السن</w:t>
            </w: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السن</w:t>
            </w:r>
          </w:p>
        </w:tc>
        <w:tc>
          <w:tcPr>
            <w:tcW w:w="2039" w:type="dxa"/>
            <w:shd w:val="clear" w:color="auto" w:fill="auto"/>
          </w:tcPr>
          <w:p w:rsidR="00B901E0" w:rsidRPr="007A6FED" w:rsidRDefault="00B901E0" w:rsidP="00B901E0">
            <w:pPr>
              <w:bidi/>
              <w:rPr>
                <w:rFonts w:ascii="Simplified Arabic" w:hAnsi="Simplified Arabic" w:cs="Simplified Arabic"/>
                <w:b/>
                <w:bCs/>
                <w:sz w:val="28"/>
                <w:szCs w:val="28"/>
                <w:rtl/>
              </w:rPr>
            </w:pPr>
          </w:p>
        </w:tc>
      </w:tr>
      <w:tr w:rsidR="00B901E0" w:rsidRPr="007A6FED" w:rsidTr="00B901E0">
        <w:tc>
          <w:tcPr>
            <w:tcW w:w="192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مهنته</w:t>
            </w: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مهنتها</w:t>
            </w:r>
          </w:p>
        </w:tc>
        <w:tc>
          <w:tcPr>
            <w:tcW w:w="2039" w:type="dxa"/>
            <w:shd w:val="clear" w:color="auto" w:fill="auto"/>
          </w:tcPr>
          <w:p w:rsidR="00B901E0" w:rsidRPr="007A6FED" w:rsidRDefault="00B901E0" w:rsidP="00B901E0">
            <w:pPr>
              <w:bidi/>
              <w:rPr>
                <w:rFonts w:ascii="Simplified Arabic" w:hAnsi="Simplified Arabic" w:cs="Simplified Arabic"/>
                <w:b/>
                <w:bCs/>
                <w:sz w:val="28"/>
                <w:szCs w:val="28"/>
                <w:rtl/>
              </w:rPr>
            </w:pPr>
          </w:p>
        </w:tc>
      </w:tr>
      <w:tr w:rsidR="00B901E0" w:rsidRPr="007A6FED" w:rsidTr="00B901E0">
        <w:tc>
          <w:tcPr>
            <w:tcW w:w="192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المستوى التعليمي</w:t>
            </w: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المستوى التعليمي</w:t>
            </w:r>
          </w:p>
        </w:tc>
        <w:tc>
          <w:tcPr>
            <w:tcW w:w="2039" w:type="dxa"/>
            <w:shd w:val="clear" w:color="auto" w:fill="auto"/>
          </w:tcPr>
          <w:p w:rsidR="00B901E0" w:rsidRPr="007A6FED" w:rsidRDefault="00B901E0" w:rsidP="00B901E0">
            <w:pPr>
              <w:bidi/>
              <w:rPr>
                <w:rFonts w:ascii="Simplified Arabic" w:hAnsi="Simplified Arabic" w:cs="Simplified Arabic"/>
                <w:b/>
                <w:bCs/>
                <w:sz w:val="28"/>
                <w:szCs w:val="28"/>
                <w:rtl/>
              </w:rPr>
            </w:pPr>
          </w:p>
        </w:tc>
      </w:tr>
      <w:tr w:rsidR="00B901E0" w:rsidRPr="007A6FED" w:rsidTr="00B901E0">
        <w:tc>
          <w:tcPr>
            <w:tcW w:w="192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 xml:space="preserve">عدد الأولاد </w:t>
            </w: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p>
        </w:tc>
        <w:tc>
          <w:tcPr>
            <w:tcW w:w="2038" w:type="dxa"/>
            <w:shd w:val="clear" w:color="auto" w:fill="auto"/>
          </w:tcPr>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b/>
                <w:bCs/>
                <w:sz w:val="28"/>
                <w:szCs w:val="28"/>
                <w:rtl/>
              </w:rPr>
              <w:t>عدد الأولاد</w:t>
            </w:r>
          </w:p>
        </w:tc>
        <w:tc>
          <w:tcPr>
            <w:tcW w:w="2039" w:type="dxa"/>
            <w:shd w:val="clear" w:color="auto" w:fill="auto"/>
          </w:tcPr>
          <w:p w:rsidR="00B901E0" w:rsidRPr="007A6FED" w:rsidRDefault="00B901E0" w:rsidP="00B901E0">
            <w:pPr>
              <w:bidi/>
              <w:rPr>
                <w:rFonts w:ascii="Simplified Arabic" w:hAnsi="Simplified Arabic" w:cs="Simplified Arabic"/>
                <w:b/>
                <w:bCs/>
                <w:sz w:val="28"/>
                <w:szCs w:val="28"/>
                <w:rtl/>
              </w:rPr>
            </w:pPr>
          </w:p>
        </w:tc>
      </w:tr>
    </w:tbl>
    <w:p w:rsidR="00B901E0" w:rsidRPr="007A6FED" w:rsidRDefault="00B901E0" w:rsidP="00E46D58">
      <w:pPr>
        <w:numPr>
          <w:ilvl w:val="0"/>
          <w:numId w:val="90"/>
        </w:num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المحور الأول: تصورات مرتبطة بفترة الحمل</w:t>
      </w:r>
    </w:p>
    <w:p w:rsidR="00B901E0" w:rsidRPr="007A6FED" w:rsidRDefault="00B901E0" w:rsidP="00E46D58">
      <w:pPr>
        <w:numPr>
          <w:ilvl w:val="0"/>
          <w:numId w:val="90"/>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كيف كان تصورك لطفلك أثناء فترة الحمل؟ </w:t>
      </w:r>
    </w:p>
    <w:p w:rsidR="00B901E0" w:rsidRPr="007A6FED" w:rsidRDefault="00B901E0" w:rsidP="00E46D58">
      <w:pPr>
        <w:numPr>
          <w:ilvl w:val="0"/>
          <w:numId w:val="90"/>
        </w:num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المحور الثاني: اكتشاف المرض</w:t>
      </w:r>
    </w:p>
    <w:p w:rsidR="00B901E0" w:rsidRPr="007A6FED" w:rsidRDefault="00B901E0" w:rsidP="00E46D58">
      <w:pPr>
        <w:numPr>
          <w:ilvl w:val="0"/>
          <w:numId w:val="90"/>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كيف أدركت إصابة طفلك بمرض السكري؟</w:t>
      </w:r>
    </w:p>
    <w:p w:rsidR="00B901E0" w:rsidRPr="007A6FED" w:rsidRDefault="00B901E0" w:rsidP="00E46D58">
      <w:pPr>
        <w:numPr>
          <w:ilvl w:val="0"/>
          <w:numId w:val="90"/>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كيف كانت ردة فعلك؟</w:t>
      </w:r>
    </w:p>
    <w:p w:rsidR="00B901E0" w:rsidRPr="007A6FED" w:rsidRDefault="00B901E0" w:rsidP="00E46D58">
      <w:pPr>
        <w:numPr>
          <w:ilvl w:val="0"/>
          <w:numId w:val="90"/>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هل واجهتم صعوبة في تقبل مرض طفلكم؟</w:t>
      </w:r>
    </w:p>
    <w:p w:rsidR="00B901E0" w:rsidRPr="007A6FED" w:rsidRDefault="00B901E0" w:rsidP="00E46D58">
      <w:pPr>
        <w:numPr>
          <w:ilvl w:val="0"/>
          <w:numId w:val="90"/>
        </w:num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المحور الثالث: تصورات الطفل السكري</w:t>
      </w:r>
    </w:p>
    <w:p w:rsidR="00B901E0" w:rsidRPr="007A6FED" w:rsidRDefault="00B901E0" w:rsidP="00E46D58">
      <w:pPr>
        <w:numPr>
          <w:ilvl w:val="0"/>
          <w:numId w:val="90"/>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ماذا يمثل لك طفلك المصاب بالسكري؟</w:t>
      </w:r>
    </w:p>
    <w:p w:rsidR="00B901E0" w:rsidRPr="007A6FED" w:rsidRDefault="00B901E0" w:rsidP="00E46D58">
      <w:pPr>
        <w:numPr>
          <w:ilvl w:val="0"/>
          <w:numId w:val="90"/>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هل اختلفت معاملتك لطفلك بعد مرضه؟</w:t>
      </w:r>
    </w:p>
    <w:p w:rsidR="00B901E0" w:rsidRPr="007A6FED" w:rsidRDefault="00B901E0" w:rsidP="00E46D58">
      <w:pPr>
        <w:numPr>
          <w:ilvl w:val="0"/>
          <w:numId w:val="90"/>
        </w:num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المحور الرابع: تصورات المستقبل</w:t>
      </w:r>
    </w:p>
    <w:p w:rsidR="00B901E0" w:rsidRPr="007A6FED" w:rsidRDefault="00B901E0" w:rsidP="00E46D58">
      <w:pPr>
        <w:numPr>
          <w:ilvl w:val="0"/>
          <w:numId w:val="90"/>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lastRenderedPageBreak/>
        <w:t>كيف تتصور مستقبل طفلك؟</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هل لديك قلق حول مصير طفلك مستقبلا؟</w:t>
      </w: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 xml:space="preserve">ملحق رقم ( </w:t>
      </w:r>
      <w:r>
        <w:rPr>
          <w:rFonts w:ascii="Simplified Arabic" w:hAnsi="Simplified Arabic" w:cs="Simplified Arabic" w:hint="cs"/>
          <w:b/>
          <w:bCs/>
          <w:sz w:val="28"/>
          <w:szCs w:val="28"/>
          <w:rtl/>
        </w:rPr>
        <w:t>04</w:t>
      </w:r>
      <w:r w:rsidRPr="007A6FED">
        <w:rPr>
          <w:rFonts w:ascii="Simplified Arabic" w:hAnsi="Simplified Arabic" w:cs="Simplified Arabic" w:hint="cs"/>
          <w:b/>
          <w:bCs/>
          <w:sz w:val="28"/>
          <w:szCs w:val="28"/>
          <w:rtl/>
        </w:rPr>
        <w:t>): شبكة الملاحظة</w:t>
      </w:r>
    </w:p>
    <w:tbl>
      <w:tblPr>
        <w:tblStyle w:val="Grilledutableau"/>
        <w:bidiVisual/>
        <w:tblW w:w="0" w:type="auto"/>
        <w:tblLook w:val="04A0" w:firstRow="1" w:lastRow="0" w:firstColumn="1" w:lastColumn="0" w:noHBand="0" w:noVBand="1"/>
      </w:tblPr>
      <w:tblGrid>
        <w:gridCol w:w="1271"/>
        <w:gridCol w:w="3402"/>
        <w:gridCol w:w="851"/>
        <w:gridCol w:w="1301"/>
        <w:gridCol w:w="1406"/>
      </w:tblGrid>
      <w:tr w:rsidR="00B901E0" w:rsidRPr="007A6FED" w:rsidTr="00B901E0">
        <w:tc>
          <w:tcPr>
            <w:tcW w:w="1271"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المحاور </w:t>
            </w:r>
          </w:p>
        </w:tc>
        <w:tc>
          <w:tcPr>
            <w:tcW w:w="3402"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الفقرات </w:t>
            </w: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دائما </w:t>
            </w:r>
          </w:p>
        </w:tc>
        <w:tc>
          <w:tcPr>
            <w:tcW w:w="1301"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أحيانا </w:t>
            </w:r>
          </w:p>
        </w:tc>
        <w:tc>
          <w:tcPr>
            <w:tcW w:w="140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أبدا</w:t>
            </w:r>
          </w:p>
        </w:tc>
      </w:tr>
      <w:tr w:rsidR="00B901E0" w:rsidRPr="007A6FED" w:rsidTr="00B901E0">
        <w:tc>
          <w:tcPr>
            <w:tcW w:w="1271"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محور تحطم صورة الطفل المثالي </w:t>
            </w:r>
          </w:p>
        </w:tc>
        <w:tc>
          <w:tcPr>
            <w:tcW w:w="3402" w:type="dxa"/>
          </w:tcPr>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التحدث عن المرض</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الخجل من إصابة الطفل</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التعلق الجسدي بالطفل</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البكاء</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التوتر والقلق المستمر حول وضعية الطفل </w:t>
            </w:r>
          </w:p>
        </w:tc>
        <w:tc>
          <w:tcPr>
            <w:tcW w:w="851" w:type="dxa"/>
          </w:tcPr>
          <w:p w:rsidR="00B901E0" w:rsidRPr="007A6FED" w:rsidRDefault="00B901E0" w:rsidP="00B901E0">
            <w:pPr>
              <w:bidi/>
              <w:spacing w:after="160" w:line="259" w:lineRule="auto"/>
              <w:rPr>
                <w:rFonts w:ascii="Simplified Arabic" w:hAnsi="Simplified Arabic" w:cs="Simplified Arabic"/>
                <w:sz w:val="28"/>
                <w:szCs w:val="28"/>
              </w:rPr>
            </w:pPr>
          </w:p>
        </w:tc>
        <w:tc>
          <w:tcPr>
            <w:tcW w:w="130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06"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1271"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محور سوء تقدير الصورة الوالدية </w:t>
            </w:r>
          </w:p>
        </w:tc>
        <w:tc>
          <w:tcPr>
            <w:tcW w:w="3402" w:type="dxa"/>
          </w:tcPr>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 xml:space="preserve">الشرود </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الغضب والشجار مع الطاقم الطبي</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صعوبة في التركيز أثناء الجلسات العلاجية</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الانسحاب ورفض التكلم مع الآخرين</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الانضباط في المواعيد</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الالتزام بالعلاج</w:t>
            </w: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30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06"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1271"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lastRenderedPageBreak/>
              <w:t>محور المستقبل المجهول</w:t>
            </w:r>
          </w:p>
        </w:tc>
        <w:tc>
          <w:tcPr>
            <w:tcW w:w="3402" w:type="dxa"/>
          </w:tcPr>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معلومات قليلة عن داء السكري</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السعي لاكتساب معرفة شاملة حول داء السكري</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الارتباك من بقاء الطفل في المستشفى</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طرح أسئلة حول كيفية إدارة مرض الطفل</w:t>
            </w:r>
          </w:p>
          <w:p w:rsidR="00B901E0" w:rsidRPr="007A6FED" w:rsidRDefault="00B901E0" w:rsidP="00E46D58">
            <w:pPr>
              <w:numPr>
                <w:ilvl w:val="0"/>
                <w:numId w:val="91"/>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طرح أسئلة حول كيفية التعامل مع الحالات الطارئة</w:t>
            </w:r>
          </w:p>
        </w:tc>
        <w:tc>
          <w:tcPr>
            <w:tcW w:w="85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301"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06" w:type="dxa"/>
          </w:tcPr>
          <w:p w:rsidR="00B901E0" w:rsidRPr="007A6FED" w:rsidRDefault="00B901E0" w:rsidP="00B901E0">
            <w:pPr>
              <w:bidi/>
              <w:spacing w:after="160" w:line="259" w:lineRule="auto"/>
              <w:rPr>
                <w:rFonts w:ascii="Simplified Arabic" w:hAnsi="Simplified Arabic" w:cs="Simplified Arabic"/>
                <w:sz w:val="28"/>
                <w:szCs w:val="28"/>
                <w:rtl/>
              </w:rPr>
            </w:pPr>
          </w:p>
        </w:tc>
      </w:tr>
    </w:tbl>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Default="00F64AC6" w:rsidP="00B901E0">
      <w:pPr>
        <w:bidi/>
        <w:rPr>
          <w:rFonts w:ascii="Simplified Arabic" w:hAnsi="Simplified Arabic" w:cs="Simplified Arabic"/>
          <w:sz w:val="28"/>
          <w:szCs w:val="28"/>
          <w:rtl/>
        </w:rPr>
      </w:pPr>
      <w:r>
        <w:rPr>
          <w:rFonts w:ascii="Simplified Arabic" w:hAnsi="Simplified Arabic" w:cs="Simplified Arabic" w:hint="cs"/>
          <w:sz w:val="28"/>
          <w:szCs w:val="28"/>
          <w:rtl/>
        </w:rPr>
        <w:t xml:space="preserve"> </w:t>
      </w:r>
    </w:p>
    <w:p w:rsidR="00B901E0" w:rsidRPr="007A6FED" w:rsidRDefault="00B901E0" w:rsidP="00B901E0">
      <w:pPr>
        <w:bidi/>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 xml:space="preserve">ملحق رقم ( </w:t>
      </w:r>
      <w:r>
        <w:rPr>
          <w:rFonts w:ascii="Simplified Arabic" w:hAnsi="Simplified Arabic" w:cs="Simplified Arabic" w:hint="cs"/>
          <w:b/>
          <w:bCs/>
          <w:sz w:val="28"/>
          <w:szCs w:val="28"/>
          <w:rtl/>
        </w:rPr>
        <w:t>05</w:t>
      </w:r>
      <w:r w:rsidRPr="007A6FED">
        <w:rPr>
          <w:rFonts w:ascii="Simplified Arabic" w:hAnsi="Simplified Arabic" w:cs="Simplified Arabic" w:hint="cs"/>
          <w:b/>
          <w:bCs/>
          <w:sz w:val="28"/>
          <w:szCs w:val="28"/>
          <w:rtl/>
        </w:rPr>
        <w:t>): دليل داء السكري</w:t>
      </w:r>
    </w:p>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noProof/>
          <w:sz w:val="28"/>
          <w:szCs w:val="28"/>
          <w:lang w:eastAsia="fr-FR"/>
        </w:rPr>
        <w:drawing>
          <wp:inline distT="0" distB="0" distL="0" distR="0">
            <wp:extent cx="5511107" cy="3392652"/>
            <wp:effectExtent l="19050" t="19050" r="13970" b="1778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6031" cy="3451087"/>
                    </a:xfrm>
                    <a:prstGeom prst="rect">
                      <a:avLst/>
                    </a:prstGeom>
                    <a:noFill/>
                    <a:ln>
                      <a:solidFill>
                        <a:srgbClr val="FFC000"/>
                      </a:solidFill>
                    </a:ln>
                  </pic:spPr>
                </pic:pic>
              </a:graphicData>
            </a:graphic>
          </wp:inline>
        </w:drawing>
      </w:r>
    </w:p>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noProof/>
          <w:sz w:val="28"/>
          <w:szCs w:val="28"/>
          <w:rtl/>
          <w:lang w:eastAsia="fr-FR"/>
        </w:rPr>
        <w:drawing>
          <wp:inline distT="0" distB="0" distL="0" distR="0">
            <wp:extent cx="5515945" cy="3279140"/>
            <wp:effectExtent l="19050" t="19050" r="27940" b="16510"/>
            <wp:docPr id="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6036" cy="3302974"/>
                    </a:xfrm>
                    <a:prstGeom prst="rect">
                      <a:avLst/>
                    </a:prstGeom>
                    <a:noFill/>
                    <a:ln>
                      <a:solidFill>
                        <a:schemeClr val="accent1"/>
                      </a:solidFill>
                    </a:ln>
                  </pic:spPr>
                </pic:pic>
              </a:graphicData>
            </a:graphic>
          </wp:inline>
        </w:drawing>
      </w:r>
    </w:p>
    <w:p w:rsidR="00B901E0" w:rsidRPr="007A6FED" w:rsidRDefault="00B901E0" w:rsidP="00B901E0">
      <w:pPr>
        <w:bidi/>
        <w:rPr>
          <w:rFonts w:ascii="Simplified Arabic" w:hAnsi="Simplified Arabic" w:cs="Simplified Arabic"/>
          <w:b/>
          <w:bCs/>
          <w:i/>
          <w:iCs/>
          <w:sz w:val="28"/>
          <w:szCs w:val="28"/>
          <w:rtl/>
        </w:rPr>
      </w:pPr>
      <w:r w:rsidRPr="007A6FED">
        <w:rPr>
          <w:rFonts w:ascii="Simplified Arabic" w:hAnsi="Simplified Arabic" w:cs="Simplified Arabic" w:hint="cs"/>
          <w:b/>
          <w:bCs/>
          <w:i/>
          <w:iCs/>
          <w:sz w:val="28"/>
          <w:szCs w:val="28"/>
          <w:u w:val="single"/>
          <w:rtl/>
        </w:rPr>
        <w:lastRenderedPageBreak/>
        <w:t>الأخصائية النفسانية</w:t>
      </w:r>
      <w:r w:rsidRPr="007A6FED">
        <w:rPr>
          <w:rFonts w:ascii="Simplified Arabic" w:hAnsi="Simplified Arabic" w:cs="Simplified Arabic" w:hint="cs"/>
          <w:b/>
          <w:bCs/>
          <w:i/>
          <w:iCs/>
          <w:sz w:val="28"/>
          <w:szCs w:val="28"/>
          <w:rtl/>
        </w:rPr>
        <w:t>: خالي دادة كريمة</w:t>
      </w:r>
    </w:p>
    <w:p w:rsidR="00B901E0" w:rsidRPr="007A6FED" w:rsidRDefault="00B901E0" w:rsidP="00B901E0">
      <w:pPr>
        <w:bidi/>
        <w:rPr>
          <w:rFonts w:ascii="Simplified Arabic" w:hAnsi="Simplified Arabic" w:cs="Simplified Arabic"/>
          <w:b/>
          <w:bCs/>
          <w:i/>
          <w:iCs/>
          <w:sz w:val="28"/>
          <w:szCs w:val="28"/>
          <w:rtl/>
        </w:rPr>
      </w:pPr>
    </w:p>
    <w:p w:rsidR="00B901E0" w:rsidRPr="007A6FED" w:rsidRDefault="00B901E0" w:rsidP="00B901E0">
      <w:pPr>
        <w:bidi/>
        <w:jc w:val="center"/>
        <w:rPr>
          <w:rFonts w:ascii="Simplified Arabic" w:hAnsi="Simplified Arabic" w:cs="Simplified Arabic"/>
          <w:b/>
          <w:bCs/>
          <w:i/>
          <w:iCs/>
          <w:sz w:val="28"/>
          <w:szCs w:val="28"/>
        </w:rPr>
      </w:pPr>
      <w:r w:rsidRPr="007A6FED">
        <w:rPr>
          <w:rFonts w:ascii="Simplified Arabic" w:hAnsi="Simplified Arabic" w:cs="Simplified Arabic"/>
          <w:b/>
          <w:bCs/>
          <w:i/>
          <w:iCs/>
          <w:sz w:val="28"/>
          <w:szCs w:val="28"/>
        </w:rPr>
        <w:t>2024</w:t>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ما هو مرض السكري؟</w:t>
      </w:r>
    </w:p>
    <w:p w:rsidR="00B901E0" w:rsidRPr="007A6FED" w:rsidRDefault="00B901E0" w:rsidP="00B901E0">
      <w:pPr>
        <w:bidi/>
        <w:rPr>
          <w:rFonts w:ascii="Simplified Arabic" w:hAnsi="Simplified Arabic" w:cs="Simplified Arabic"/>
          <w:i/>
          <w:iCs/>
          <w:sz w:val="28"/>
          <w:szCs w:val="28"/>
          <w:rtl/>
        </w:rPr>
      </w:pPr>
      <w:r w:rsidRPr="007A6FED">
        <w:rPr>
          <w:rFonts w:ascii="Simplified Arabic" w:hAnsi="Simplified Arabic" w:cs="Simplified Arabic" w:hint="cs"/>
          <w:i/>
          <w:iCs/>
          <w:sz w:val="28"/>
          <w:szCs w:val="28"/>
          <w:rtl/>
        </w:rPr>
        <w:t>ينتج مرض السكر عن ارتفاع نسبة السكر في الدم نتيجة نقص او انعدام هرمون الانسولين.</w:t>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ما الذي يسبب مرض السكر عند الطفل؟</w:t>
      </w:r>
    </w:p>
    <w:p w:rsidR="00B901E0" w:rsidRPr="007A6FED" w:rsidRDefault="00B901E0" w:rsidP="00B901E0">
      <w:pPr>
        <w:bidi/>
        <w:rPr>
          <w:rFonts w:ascii="Simplified Arabic" w:hAnsi="Simplified Arabic" w:cs="Simplified Arabic"/>
          <w:b/>
          <w:bCs/>
          <w:i/>
          <w:iCs/>
          <w:sz w:val="28"/>
          <w:szCs w:val="28"/>
          <w:rtl/>
        </w:rPr>
      </w:pPr>
      <w:r w:rsidRPr="007A6FED">
        <w:rPr>
          <w:rFonts w:ascii="Simplified Arabic" w:hAnsi="Simplified Arabic" w:cs="Simplified Arabic" w:hint="cs"/>
          <w:i/>
          <w:iCs/>
          <w:sz w:val="28"/>
          <w:szCs w:val="28"/>
          <w:rtl/>
        </w:rPr>
        <w:t>قبل بروز مرض السكر يحدث خلل في الأجسام المضادة (</w:t>
      </w:r>
      <w:r w:rsidRPr="007A6FED">
        <w:rPr>
          <w:rFonts w:ascii="Simplified Arabic" w:hAnsi="Simplified Arabic" w:cs="Simplified Arabic"/>
          <w:i/>
          <w:iCs/>
          <w:sz w:val="28"/>
          <w:szCs w:val="28"/>
        </w:rPr>
        <w:t>anticorps</w:t>
      </w:r>
      <w:r w:rsidRPr="007A6FED">
        <w:rPr>
          <w:rFonts w:ascii="Simplified Arabic" w:hAnsi="Simplified Arabic" w:cs="Simplified Arabic" w:hint="cs"/>
          <w:i/>
          <w:iCs/>
          <w:sz w:val="28"/>
          <w:szCs w:val="28"/>
          <w:rtl/>
        </w:rPr>
        <w:t>) المسؤولة عن الدفاع عن الجسم ضد الأجسام الغريبة كالفيروسات والميكروبات بحيث تهاجم الخلايا المسؤولة عن إفراز الأنسولين في البنكرياس مما يؤدي إلى ضمور هذه الخلايا ونقص تدريجي في إفراز الأنسولين بحيث لا تبقى إلا كمية ضئيلة جدا أو منعدمة لا تلبي احتياجات الجسم وبما أن الأنسولين هو الهرمون الوحيد المخفض لنسبة السكر في الدم فعدم وجوده يؤدي إلى ارتفاع مزمن لنسبة السكر في الدم</w:t>
      </w:r>
      <w:r w:rsidRPr="007A6FED">
        <w:rPr>
          <w:rFonts w:ascii="Simplified Arabic" w:hAnsi="Simplified Arabic" w:cs="Simplified Arabic" w:hint="cs"/>
          <w:b/>
          <w:bCs/>
          <w:i/>
          <w:iCs/>
          <w:sz w:val="28"/>
          <w:szCs w:val="28"/>
          <w:rtl/>
        </w:rPr>
        <w:t>.</w:t>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هل العلاج بالأنسولين ضروري مدى الحياة؟</w:t>
      </w:r>
    </w:p>
    <w:p w:rsidR="00B901E0" w:rsidRPr="007A6FED" w:rsidRDefault="00B901E0" w:rsidP="00E46D58">
      <w:pPr>
        <w:numPr>
          <w:ilvl w:val="0"/>
          <w:numId w:val="92"/>
        </w:numPr>
        <w:bidi/>
        <w:spacing w:after="160" w:line="259" w:lineRule="auto"/>
        <w:rPr>
          <w:rFonts w:ascii="Simplified Arabic" w:hAnsi="Simplified Arabic" w:cs="Simplified Arabic"/>
          <w:b/>
          <w:bCs/>
          <w:i/>
          <w:iCs/>
          <w:sz w:val="28"/>
          <w:szCs w:val="28"/>
        </w:rPr>
      </w:pPr>
      <w:r w:rsidRPr="007A6FED">
        <w:rPr>
          <w:rFonts w:ascii="Simplified Arabic" w:hAnsi="Simplified Arabic" w:cs="Simplified Arabic" w:hint="cs"/>
          <w:b/>
          <w:bCs/>
          <w:i/>
          <w:iCs/>
          <w:sz w:val="28"/>
          <w:szCs w:val="28"/>
          <w:rtl/>
        </w:rPr>
        <w:t>نعم</w:t>
      </w:r>
      <w:r w:rsidRPr="007A6FED">
        <w:rPr>
          <w:rFonts w:ascii="Simplified Arabic" w:hAnsi="Simplified Arabic" w:cs="Simplified Arabic" w:hint="cs"/>
          <w:i/>
          <w:iCs/>
          <w:sz w:val="28"/>
          <w:szCs w:val="28"/>
          <w:rtl/>
        </w:rPr>
        <w:t>، لأنه يعوض احتياج الجسم من الأنسولين الداخلي</w:t>
      </w:r>
      <w:r w:rsidRPr="007A6FED">
        <w:rPr>
          <w:rFonts w:ascii="Simplified Arabic" w:hAnsi="Simplified Arabic" w:cs="Simplified Arabic" w:hint="cs"/>
          <w:b/>
          <w:bCs/>
          <w:i/>
          <w:iCs/>
          <w:sz w:val="28"/>
          <w:szCs w:val="28"/>
          <w:rtl/>
        </w:rPr>
        <w:t>.</w:t>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ما هي أعراض ارتفاع نسبة السكر في الدم؟</w:t>
      </w:r>
    </w:p>
    <w:p w:rsidR="00B901E0" w:rsidRPr="007A6FED" w:rsidRDefault="00B901E0" w:rsidP="00B901E0">
      <w:pPr>
        <w:bidi/>
        <w:rPr>
          <w:rFonts w:ascii="Simplified Arabic" w:hAnsi="Simplified Arabic" w:cs="Simplified Arabic"/>
          <w:b/>
          <w:bCs/>
          <w:i/>
          <w:iCs/>
          <w:sz w:val="28"/>
          <w:szCs w:val="28"/>
          <w:rtl/>
        </w:rPr>
      </w:pPr>
      <w:r w:rsidRPr="007A6FED">
        <w:rPr>
          <w:rFonts w:ascii="Simplified Arabic" w:hAnsi="Simplified Arabic" w:cs="Simplified Arabic"/>
          <w:b/>
          <w:bCs/>
          <w:i/>
          <w:iCs/>
          <w:noProof/>
          <w:sz w:val="28"/>
          <w:szCs w:val="28"/>
          <w:lang w:eastAsia="fr-FR"/>
        </w:rPr>
        <w:lastRenderedPageBreak/>
        <w:drawing>
          <wp:inline distT="0" distB="0" distL="0" distR="0">
            <wp:extent cx="5756275" cy="2974428"/>
            <wp:effectExtent l="19050" t="19050" r="15875" b="16510"/>
            <wp:docPr id="4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9063" cy="2996538"/>
                    </a:xfrm>
                    <a:prstGeom prst="rect">
                      <a:avLst/>
                    </a:prstGeom>
                    <a:noFill/>
                    <a:ln>
                      <a:solidFill>
                        <a:schemeClr val="accent5">
                          <a:lumMod val="75000"/>
                        </a:schemeClr>
                      </a:solidFill>
                    </a:ln>
                  </pic:spPr>
                </pic:pic>
              </a:graphicData>
            </a:graphic>
          </wp:inline>
        </w:drawing>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ماذا أفعل عند ارتفاع نسبة السكر في الدم؟</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الحالة الأولى: (وجود سبب وعدم وجود الاستون) </w:t>
      </w:r>
    </w:p>
    <w:p w:rsidR="00B901E0" w:rsidRPr="007A6FED" w:rsidRDefault="00B901E0" w:rsidP="00B901E0">
      <w:pPr>
        <w:bidi/>
        <w:rPr>
          <w:rFonts w:ascii="Simplified Arabic" w:hAnsi="Simplified Arabic" w:cs="Simplified Arabic"/>
          <w:sz w:val="28"/>
          <w:szCs w:val="28"/>
          <w:u w:val="single"/>
          <w:rtl/>
        </w:rPr>
      </w:pPr>
      <w:r w:rsidRPr="007A6FED">
        <w:rPr>
          <w:rFonts w:ascii="Simplified Arabic" w:hAnsi="Simplified Arabic" w:cs="Simplified Arabic" w:hint="cs"/>
          <w:sz w:val="28"/>
          <w:szCs w:val="28"/>
          <w:u w:val="single"/>
          <w:rtl/>
        </w:rPr>
        <w:t>ارتفاع نسبة السكر في الدم مع عدم وجود الأستون في البول :</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-في هذه الحالة يمكن أن ينتج ارتفاع نسبة السكر في الدم عن اختلال في النظام الغذائي (زيادة في كمية الوجبة تناول الحلويات أو سكريات، تناول الطعام مابين الوجبات) أو تغير في النشاط المعتاد (نقص الحركة، الاستلقاء أو النوم غير المعتاد) </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في هاتين الحالتين لا أغير من جرعة الأنسولين الموافقة لليوم التالي.</w:t>
      </w:r>
    </w:p>
    <w:p w:rsidR="00B901E0" w:rsidRPr="007A6FED" w:rsidRDefault="00B901E0" w:rsidP="00B901E0">
      <w:pPr>
        <w:bidi/>
        <w:rPr>
          <w:rFonts w:ascii="Simplified Arabic" w:hAnsi="Simplified Arabic" w:cs="Simplified Arabic"/>
          <w:sz w:val="28"/>
          <w:szCs w:val="28"/>
          <w:u w:val="single"/>
          <w:rtl/>
        </w:rPr>
      </w:pPr>
      <w:r w:rsidRPr="007A6FED">
        <w:rPr>
          <w:rFonts w:ascii="Simplified Arabic" w:hAnsi="Simplified Arabic" w:cs="Simplified Arabic" w:hint="cs"/>
          <w:sz w:val="28"/>
          <w:szCs w:val="28"/>
          <w:u w:val="single"/>
          <w:rtl/>
        </w:rPr>
        <w:t>عند عدم وجود سبب واضح لارتفاع نسبة السكر في الدم.</w:t>
      </w:r>
    </w:p>
    <w:p w:rsidR="00B901E0" w:rsidRPr="007A6FED" w:rsidRDefault="00B901E0" w:rsidP="00E46D58">
      <w:pPr>
        <w:numPr>
          <w:ilvl w:val="0"/>
          <w:numId w:val="102"/>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 xml:space="preserve">أنتظر ليومين كي أتأكد أن ارتفاع نسبة السكر في الدم ثابتة وفي نفس التوقيت ثم أزيد في جرعة الأنسولين </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بأي مقدار أزيد جرعة الأنسولين:</w:t>
      </w:r>
    </w:p>
    <w:tbl>
      <w:tblPr>
        <w:tblStyle w:val="TableauListe6Couleur-Accentuation41"/>
        <w:bidiVisual/>
        <w:tblW w:w="0" w:type="auto"/>
        <w:tblLook w:val="04A0" w:firstRow="1" w:lastRow="0" w:firstColumn="1" w:lastColumn="0" w:noHBand="0" w:noVBand="1"/>
      </w:tblPr>
      <w:tblGrid>
        <w:gridCol w:w="4501"/>
        <w:gridCol w:w="4501"/>
      </w:tblGrid>
      <w:tr w:rsidR="00B901E0" w:rsidRPr="007A6FED" w:rsidTr="00B90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901E0" w:rsidRPr="007A6FED" w:rsidRDefault="00B901E0" w:rsidP="00B901E0">
            <w:pPr>
              <w:bidi/>
              <w:spacing w:after="160" w:line="259" w:lineRule="auto"/>
              <w:rPr>
                <w:rFonts w:ascii="Simplified Arabic" w:hAnsi="Simplified Arabic" w:cs="Simplified Arabic"/>
                <w:color w:val="auto"/>
                <w:sz w:val="28"/>
                <w:szCs w:val="28"/>
                <w:rtl/>
              </w:rPr>
            </w:pPr>
            <w:r w:rsidRPr="007A6FED">
              <w:rPr>
                <w:rFonts w:ascii="Simplified Arabic" w:hAnsi="Simplified Arabic" w:cs="Simplified Arabic" w:hint="cs"/>
                <w:color w:val="auto"/>
                <w:sz w:val="28"/>
                <w:szCs w:val="28"/>
                <w:rtl/>
              </w:rPr>
              <w:t>أقل من 5 وحدات</w:t>
            </w:r>
          </w:p>
        </w:tc>
        <w:tc>
          <w:tcPr>
            <w:tcW w:w="4531" w:type="dxa"/>
          </w:tcPr>
          <w:p w:rsidR="00B901E0" w:rsidRPr="007A6FED" w:rsidRDefault="00B901E0" w:rsidP="00B901E0">
            <w:pPr>
              <w:bidi/>
              <w:spacing w:after="160" w:line="259"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8"/>
                <w:szCs w:val="28"/>
                <w:rtl/>
              </w:rPr>
            </w:pPr>
            <w:r w:rsidRPr="007A6FED">
              <w:rPr>
                <w:rFonts w:ascii="Simplified Arabic" w:hAnsi="Simplified Arabic" w:cs="Simplified Arabic" w:hint="cs"/>
                <w:color w:val="auto"/>
                <w:sz w:val="28"/>
                <w:szCs w:val="28"/>
                <w:rtl/>
              </w:rPr>
              <w:t>نصف وحدة</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901E0" w:rsidRPr="007A6FED" w:rsidRDefault="00B901E0" w:rsidP="00B901E0">
            <w:pPr>
              <w:bidi/>
              <w:spacing w:after="160" w:line="259" w:lineRule="auto"/>
              <w:rPr>
                <w:rFonts w:ascii="Simplified Arabic" w:hAnsi="Simplified Arabic" w:cs="Simplified Arabic"/>
                <w:color w:val="auto"/>
                <w:sz w:val="28"/>
                <w:szCs w:val="28"/>
                <w:rtl/>
              </w:rPr>
            </w:pPr>
            <w:r w:rsidRPr="007A6FED">
              <w:rPr>
                <w:rFonts w:ascii="Simplified Arabic" w:hAnsi="Simplified Arabic" w:cs="Simplified Arabic" w:hint="cs"/>
                <w:color w:val="auto"/>
                <w:sz w:val="28"/>
                <w:szCs w:val="28"/>
                <w:rtl/>
              </w:rPr>
              <w:t>ما بين 5و 15 وحدة</w:t>
            </w:r>
          </w:p>
        </w:tc>
        <w:tc>
          <w:tcPr>
            <w:tcW w:w="453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color w:val="auto"/>
                <w:sz w:val="28"/>
                <w:szCs w:val="28"/>
                <w:rtl/>
              </w:rPr>
            </w:pPr>
            <w:r w:rsidRPr="007A6FED">
              <w:rPr>
                <w:rFonts w:ascii="Simplified Arabic" w:hAnsi="Simplified Arabic" w:cs="Simplified Arabic" w:hint="cs"/>
                <w:b/>
                <w:bCs/>
                <w:color w:val="auto"/>
                <w:sz w:val="28"/>
                <w:szCs w:val="28"/>
                <w:rtl/>
              </w:rPr>
              <w:t>1وحدة</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4531" w:type="dxa"/>
          </w:tcPr>
          <w:p w:rsidR="00B901E0" w:rsidRPr="007A6FED" w:rsidRDefault="00B901E0" w:rsidP="00B901E0">
            <w:pPr>
              <w:bidi/>
              <w:spacing w:after="160" w:line="259" w:lineRule="auto"/>
              <w:rPr>
                <w:rFonts w:ascii="Simplified Arabic" w:hAnsi="Simplified Arabic" w:cs="Simplified Arabic"/>
                <w:color w:val="auto"/>
                <w:sz w:val="28"/>
                <w:szCs w:val="28"/>
                <w:rtl/>
              </w:rPr>
            </w:pPr>
            <w:r w:rsidRPr="007A6FED">
              <w:rPr>
                <w:rFonts w:ascii="Simplified Arabic" w:hAnsi="Simplified Arabic" w:cs="Simplified Arabic" w:hint="cs"/>
                <w:color w:val="auto"/>
                <w:sz w:val="28"/>
                <w:szCs w:val="28"/>
                <w:rtl/>
              </w:rPr>
              <w:lastRenderedPageBreak/>
              <w:t>أكثر من 15 وحدة</w:t>
            </w:r>
          </w:p>
        </w:tc>
        <w:tc>
          <w:tcPr>
            <w:tcW w:w="453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color w:val="auto"/>
                <w:sz w:val="28"/>
                <w:szCs w:val="28"/>
                <w:rtl/>
              </w:rPr>
            </w:pPr>
            <w:r w:rsidRPr="007A6FED">
              <w:rPr>
                <w:rFonts w:ascii="Simplified Arabic" w:hAnsi="Simplified Arabic" w:cs="Simplified Arabic" w:hint="cs"/>
                <w:b/>
                <w:bCs/>
                <w:color w:val="auto"/>
                <w:sz w:val="28"/>
                <w:szCs w:val="28"/>
                <w:rtl/>
              </w:rPr>
              <w:t>2وحدة</w:t>
            </w:r>
          </w:p>
        </w:tc>
      </w:tr>
    </w:tbl>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الحالة الثانية: (وجود الأستون)</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ارتفاع حاد في نسبة السكر في الدم مع وجود السكر والأستون في البول "حالة مستعجلة". في هذه الحالة أقوم بحقن جرعة من الأنسولين السريعة (الصافية)، ثم أراقب نسبة السكر في الدم وتحليل البول بعد 4 ساعات في حالة استمرار الارتفاع الحاد في نسبة السكر في الدم مع وجود السكر والاستون في البول أعيد حقن نفس كمية الانسولين السريعة (الصافية)،</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واراقب بعد 4ساعات أيضا (تحليل الدم والبول) وفي حالة استمرار نفس الملاحظة أي ارتفاع نسبة السكر في الدم مع وجود السكر والاستون في البول يجب أخذ الطفل في أقرب وقت إلى المستشفى.</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في حالة ظهور الأعراض التالية: فقدان الوعي، تسارع في التنفس، تغير حالة الطفل يجب أن أخذ الطفل إلى أقرب مستشفى</w:t>
      </w:r>
    </w:p>
    <w:p w:rsidR="00B901E0" w:rsidRPr="007A6FED" w:rsidRDefault="00B901E0" w:rsidP="00B901E0">
      <w:pPr>
        <w:bidi/>
        <w:rPr>
          <w:rFonts w:ascii="Simplified Arabic" w:hAnsi="Simplified Arabic" w:cs="Simplified Arabic"/>
          <w:b/>
          <w:bCs/>
          <w:i/>
          <w:iCs/>
          <w:sz w:val="28"/>
          <w:szCs w:val="28"/>
          <w:u w:val="single"/>
          <w:rtl/>
        </w:rPr>
      </w:pPr>
    </w:p>
    <w:p w:rsidR="00B901E0" w:rsidRPr="007A6FED" w:rsidRDefault="00B901E0" w:rsidP="00B901E0">
      <w:pPr>
        <w:bidi/>
        <w:rPr>
          <w:rFonts w:ascii="Simplified Arabic" w:hAnsi="Simplified Arabic" w:cs="Simplified Arabic"/>
          <w:b/>
          <w:bCs/>
          <w:i/>
          <w:iCs/>
          <w:sz w:val="28"/>
          <w:szCs w:val="28"/>
          <w:u w:val="single"/>
          <w:rtl/>
        </w:rPr>
      </w:pP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b/>
          <w:bCs/>
          <w:i/>
          <w:iCs/>
          <w:sz w:val="28"/>
          <w:szCs w:val="28"/>
          <w:u w:val="single"/>
          <w:rtl/>
        </w:rPr>
        <w:lastRenderedPageBreak/>
        <w:t>ما هي أعراض انخفاض نسبة السكر في الدم؟</w:t>
      </w:r>
      <w:r w:rsidRPr="007A6FED">
        <w:rPr>
          <w:rFonts w:ascii="Simplified Arabic" w:hAnsi="Simplified Arabic" w:cs="Simplified Arabic"/>
          <w:b/>
          <w:bCs/>
          <w:i/>
          <w:iCs/>
          <w:noProof/>
          <w:sz w:val="28"/>
          <w:szCs w:val="28"/>
          <w:u w:val="single"/>
          <w:rtl/>
          <w:lang w:eastAsia="fr-FR"/>
        </w:rPr>
        <w:drawing>
          <wp:inline distT="0" distB="0" distL="0" distR="0">
            <wp:extent cx="5765165" cy="4046483"/>
            <wp:effectExtent l="19050" t="19050" r="26035" b="11430"/>
            <wp:docPr id="4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74419" cy="4123167"/>
                    </a:xfrm>
                    <a:prstGeom prst="rect">
                      <a:avLst/>
                    </a:prstGeom>
                    <a:noFill/>
                    <a:ln>
                      <a:solidFill>
                        <a:schemeClr val="accent1">
                          <a:lumMod val="75000"/>
                        </a:schemeClr>
                      </a:solidFill>
                    </a:ln>
                  </pic:spPr>
                </pic:pic>
              </a:graphicData>
            </a:graphic>
          </wp:inline>
        </w:drawing>
      </w: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متى نقول أن نسبة السكر في الدم منخفضة؟</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هو انخفاض نسبة السكر في الدم أقل </w:t>
      </w:r>
      <w:r w:rsidRPr="007A6FED">
        <w:rPr>
          <w:rFonts w:ascii="Simplified Arabic" w:hAnsi="Simplified Arabic" w:cs="Simplified Arabic"/>
          <w:sz w:val="28"/>
          <w:szCs w:val="28"/>
        </w:rPr>
        <w:t>0,60</w:t>
      </w:r>
      <w:r w:rsidRPr="007A6FED">
        <w:rPr>
          <w:rFonts w:ascii="Simplified Arabic" w:hAnsi="Simplified Arabic" w:cs="Simplified Arabic" w:hint="cs"/>
          <w:sz w:val="28"/>
          <w:szCs w:val="28"/>
          <w:rtl/>
        </w:rPr>
        <w:t xml:space="preserve">غ/ل (في الليل أقل من 0.80 غ/ل)، قد يكون مصحوبا بأعراض كما يمكن أن يحدث بدون أعراض </w:t>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ماذا أفعل عند انخفاض نسبة السكر في الدم؟</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أولا: في حالة انخفاض نسبة السكر في الدم بدون أعراض أو بأعراض مبكرة (بدون فقدان الوعي):</w:t>
      </w:r>
    </w:p>
    <w:p w:rsidR="00B901E0" w:rsidRPr="007A6FED" w:rsidRDefault="00B901E0" w:rsidP="00E46D58">
      <w:pPr>
        <w:numPr>
          <w:ilvl w:val="0"/>
          <w:numId w:val="99"/>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 xml:space="preserve">يجب التوقف عن الحركة والجلوس </w:t>
      </w:r>
    </w:p>
    <w:p w:rsidR="00B901E0" w:rsidRPr="007A6FED" w:rsidRDefault="00B901E0" w:rsidP="00E46D58">
      <w:pPr>
        <w:numPr>
          <w:ilvl w:val="0"/>
          <w:numId w:val="99"/>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 xml:space="preserve">أتناول سكر سريع (قطعة سكر أو ملعقة صغيرة) </w:t>
      </w:r>
    </w:p>
    <w:p w:rsidR="00B901E0" w:rsidRPr="007A6FED" w:rsidRDefault="00B901E0" w:rsidP="00E46D58">
      <w:pPr>
        <w:numPr>
          <w:ilvl w:val="0"/>
          <w:numId w:val="99"/>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أقيس نسبة السكر في الدم بعد 15 دقيقة من تناول السكر ثم:</w:t>
      </w:r>
    </w:p>
    <w:p w:rsidR="00B901E0" w:rsidRPr="007A6FED" w:rsidRDefault="00B901E0" w:rsidP="00E46D58">
      <w:pPr>
        <w:numPr>
          <w:ilvl w:val="0"/>
          <w:numId w:val="100"/>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lastRenderedPageBreak/>
        <w:t>إذا كنت بعيدا عن الوجبات أتناول سكر بطيء (خبز وجبن...)</w:t>
      </w:r>
    </w:p>
    <w:p w:rsidR="00B901E0" w:rsidRPr="007A6FED" w:rsidRDefault="00B901E0" w:rsidP="00E46D58">
      <w:pPr>
        <w:numPr>
          <w:ilvl w:val="0"/>
          <w:numId w:val="100"/>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إذا كنت قريبا من وجبة من الوجبات أتناول الوجبة</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ثانيا: في حالة انخفاض نسبة السكر في الدم مع فقدان الوعي:</w:t>
      </w:r>
    </w:p>
    <w:p w:rsidR="00B901E0" w:rsidRPr="007A6FED" w:rsidRDefault="00B901E0" w:rsidP="00E46D58">
      <w:pPr>
        <w:numPr>
          <w:ilvl w:val="0"/>
          <w:numId w:val="10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 xml:space="preserve">في هذه الحالة إن الطفل لا يستطيع أن يتناول السكر عن طريق الفم </w:t>
      </w:r>
    </w:p>
    <w:p w:rsidR="00B901E0" w:rsidRPr="007A6FED" w:rsidRDefault="00B901E0" w:rsidP="00E46D58">
      <w:pPr>
        <w:numPr>
          <w:ilvl w:val="0"/>
          <w:numId w:val="101"/>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أقوم بحقن الغلكاقون (</w:t>
      </w:r>
      <w:r w:rsidRPr="007A6FED">
        <w:rPr>
          <w:rFonts w:ascii="Simplified Arabic" w:hAnsi="Simplified Arabic" w:cs="Simplified Arabic"/>
          <w:sz w:val="28"/>
          <w:szCs w:val="28"/>
        </w:rPr>
        <w:t>GLUCAGON</w:t>
      </w:r>
      <w:r w:rsidRPr="007A6FED">
        <w:rPr>
          <w:rFonts w:ascii="Simplified Arabic" w:hAnsi="Simplified Arabic" w:cs="Simplified Arabic" w:hint="cs"/>
          <w:sz w:val="28"/>
          <w:szCs w:val="28"/>
          <w:rtl/>
        </w:rPr>
        <w:t>) سريعا وأنتظر حتى يسترجع وعيه ثم أقدم له سكر سريع ثم بطيء أو وجبة بحسب وقت حدوث انخفاض نسبة السكر في الدم.</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جرعة الغلكاقون (</w:t>
      </w:r>
      <w:r w:rsidRPr="007A6FED">
        <w:rPr>
          <w:rFonts w:ascii="Simplified Arabic" w:hAnsi="Simplified Arabic" w:cs="Simplified Arabic"/>
          <w:sz w:val="28"/>
          <w:szCs w:val="28"/>
        </w:rPr>
        <w:t>Glucagon</w:t>
      </w:r>
      <w:r w:rsidRPr="007A6FED">
        <w:rPr>
          <w:rFonts w:ascii="Simplified Arabic" w:hAnsi="Simplified Arabic" w:cs="Simplified Arabic" w:hint="cs"/>
          <w:sz w:val="28"/>
          <w:szCs w:val="28"/>
          <w:rtl/>
        </w:rPr>
        <w:t>):</w:t>
      </w:r>
    </w:p>
    <w:p w:rsidR="00B901E0" w:rsidRPr="007A6FED" w:rsidRDefault="00B901E0" w:rsidP="00E46D58">
      <w:pPr>
        <w:numPr>
          <w:ilvl w:val="0"/>
          <w:numId w:val="100"/>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أقل من 5سنوات (25 كلغ): نصف جرعة</w:t>
      </w:r>
    </w:p>
    <w:p w:rsidR="00B901E0" w:rsidRPr="007A6FED" w:rsidRDefault="00B901E0" w:rsidP="00E46D58">
      <w:pPr>
        <w:numPr>
          <w:ilvl w:val="0"/>
          <w:numId w:val="100"/>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أكثر من 5سنوات (أكثر من 25 كلغ): جرعة كاملة</w:t>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ما هو الأنسولين؟</w:t>
      </w:r>
    </w:p>
    <w:p w:rsidR="00B901E0" w:rsidRPr="007A6FED" w:rsidRDefault="00B901E0" w:rsidP="00E46D58">
      <w:pPr>
        <w:numPr>
          <w:ilvl w:val="0"/>
          <w:numId w:val="93"/>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هو هرمون منتج من طرف البنكرياس</w:t>
      </w:r>
    </w:p>
    <w:p w:rsidR="00B901E0" w:rsidRPr="007A6FED" w:rsidRDefault="00B901E0" w:rsidP="00E46D58">
      <w:pPr>
        <w:numPr>
          <w:ilvl w:val="0"/>
          <w:numId w:val="93"/>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الهرمون الوحيد الذي يخفض نسبة السكر في الدم</w:t>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أنواع وخصائص الأنسولين:</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noProof/>
          <w:sz w:val="28"/>
          <w:szCs w:val="28"/>
          <w:lang w:eastAsia="fr-FR"/>
        </w:rPr>
        <w:lastRenderedPageBreak/>
        <w:drawing>
          <wp:inline distT="0" distB="0" distL="0" distR="0">
            <wp:extent cx="5715000" cy="5715000"/>
            <wp:effectExtent l="0" t="0" r="0" b="0"/>
            <wp:docPr id="4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pic:spPr>
                </pic:pic>
              </a:graphicData>
            </a:graphic>
          </wp:inline>
        </w:drawing>
      </w: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noProof/>
          <w:sz w:val="28"/>
          <w:szCs w:val="28"/>
          <w:lang w:eastAsia="fr-FR"/>
        </w:rPr>
        <w:lastRenderedPageBreak/>
        <w:drawing>
          <wp:inline distT="0" distB="0" distL="0" distR="0">
            <wp:extent cx="5674995" cy="7777655"/>
            <wp:effectExtent l="0" t="0" r="1905" b="0"/>
            <wp:docPr id="3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86555" cy="7793498"/>
                    </a:xfrm>
                    <a:prstGeom prst="rect">
                      <a:avLst/>
                    </a:prstGeom>
                    <a:noFill/>
                  </pic:spPr>
                </pic:pic>
              </a:graphicData>
            </a:graphic>
          </wp:inline>
        </w:drawing>
      </w: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i/>
          <w:iCs/>
          <w:sz w:val="28"/>
          <w:szCs w:val="28"/>
          <w:u w:val="single"/>
          <w:rtl/>
        </w:rPr>
      </w:pP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lastRenderedPageBreak/>
        <w:t>أين أحقن الأنسولين؟</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noProof/>
          <w:sz w:val="28"/>
          <w:szCs w:val="28"/>
          <w:lang w:eastAsia="fr-FR"/>
        </w:rPr>
        <w:drawing>
          <wp:inline distT="0" distB="0" distL="0" distR="0">
            <wp:extent cx="5663565" cy="2921876"/>
            <wp:effectExtent l="19050" t="19050" r="13335" b="12065"/>
            <wp:docPr id="3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6073" cy="2948965"/>
                    </a:xfrm>
                    <a:prstGeom prst="rect">
                      <a:avLst/>
                    </a:prstGeom>
                    <a:noFill/>
                    <a:ln>
                      <a:solidFill>
                        <a:schemeClr val="accent1">
                          <a:lumMod val="60000"/>
                          <a:lumOff val="40000"/>
                        </a:schemeClr>
                      </a:solidFill>
                    </a:ln>
                  </pic:spPr>
                </pic:pic>
              </a:graphicData>
            </a:graphic>
          </wp:inline>
        </w:drawing>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كيف أستخدم قلم الانسولين؟</w:t>
      </w:r>
    </w:p>
    <w:p w:rsidR="00B901E0" w:rsidRPr="007A6FED" w:rsidRDefault="00B901E0" w:rsidP="00E46D58">
      <w:pPr>
        <w:numPr>
          <w:ilvl w:val="0"/>
          <w:numId w:val="95"/>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ينبغي تحريك القلم ولفه بلطف ذهابا وإيابا بمعدل 10 مرات، ثم تقليبه في اليد برفق لأعلى وأسفل عشر مرات... حذار من رجه أو تحريكه بعنف</w:t>
      </w:r>
    </w:p>
    <w:p w:rsidR="00B901E0" w:rsidRPr="007A6FED" w:rsidRDefault="00B901E0" w:rsidP="00E46D58">
      <w:pPr>
        <w:numPr>
          <w:ilvl w:val="0"/>
          <w:numId w:val="95"/>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أحقن الأنسولين تحت الجلد وانتظر لمدة 6-10 ثواني قبل نزع الإبرة لضمان الجرعة كاملا</w:t>
      </w:r>
    </w:p>
    <w:p w:rsidR="00B901E0" w:rsidRPr="007A6FED" w:rsidRDefault="00B901E0" w:rsidP="00E46D58">
      <w:pPr>
        <w:numPr>
          <w:ilvl w:val="0"/>
          <w:numId w:val="95"/>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يجب التأكد قبل الحقن من كمية الأنسولين المحقونة</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noProof/>
          <w:sz w:val="28"/>
          <w:szCs w:val="28"/>
          <w:rtl/>
          <w:lang w:eastAsia="fr-FR"/>
        </w:rPr>
        <w:drawing>
          <wp:inline distT="0" distB="0" distL="0" distR="0">
            <wp:extent cx="4498428" cy="2142460"/>
            <wp:effectExtent l="19050" t="19050" r="16510" b="10795"/>
            <wp:docPr id="3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50386" cy="2167206"/>
                    </a:xfrm>
                    <a:prstGeom prst="rect">
                      <a:avLst/>
                    </a:prstGeom>
                    <a:noFill/>
                    <a:ln>
                      <a:solidFill>
                        <a:schemeClr val="accent1">
                          <a:lumMod val="60000"/>
                          <a:lumOff val="40000"/>
                        </a:schemeClr>
                      </a:solidFill>
                    </a:ln>
                  </pic:spPr>
                </pic:pic>
              </a:graphicData>
            </a:graphic>
          </wp:inline>
        </w:drawing>
      </w:r>
    </w:p>
    <w:p w:rsidR="00B901E0" w:rsidRPr="007A6FED" w:rsidRDefault="00B901E0" w:rsidP="00B901E0">
      <w:pPr>
        <w:bidi/>
        <w:rPr>
          <w:rFonts w:ascii="Simplified Arabic" w:hAnsi="Simplified Arabic" w:cs="Simplified Arabic"/>
          <w:sz w:val="28"/>
          <w:szCs w:val="28"/>
          <w:u w:val="single"/>
          <w:rtl/>
        </w:rPr>
      </w:pPr>
      <w:r w:rsidRPr="007A6FED">
        <w:rPr>
          <w:rFonts w:ascii="Simplified Arabic" w:hAnsi="Simplified Arabic" w:cs="Simplified Arabic" w:hint="cs"/>
          <w:sz w:val="28"/>
          <w:szCs w:val="28"/>
          <w:u w:val="single"/>
          <w:rtl/>
        </w:rPr>
        <w:t>ملاحظات مهمة:</w:t>
      </w:r>
    </w:p>
    <w:p w:rsidR="00B901E0" w:rsidRPr="007A6FED" w:rsidRDefault="00B901E0" w:rsidP="00E46D58">
      <w:pPr>
        <w:numPr>
          <w:ilvl w:val="0"/>
          <w:numId w:val="94"/>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يجب تفادي الحقن في الموضع الذي سيخضع لمجهود عضلي.</w:t>
      </w:r>
    </w:p>
    <w:p w:rsidR="00B901E0" w:rsidRPr="007A6FED" w:rsidRDefault="00B901E0" w:rsidP="00E46D58">
      <w:pPr>
        <w:numPr>
          <w:ilvl w:val="0"/>
          <w:numId w:val="94"/>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lastRenderedPageBreak/>
        <w:t xml:space="preserve">في حالة عدم تغيير موضع الحقن يؤدي إلى ظهور التجاويف " الحثل الشحمي" </w:t>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كيف أحفظ الأنسولين؟</w:t>
      </w:r>
    </w:p>
    <w:p w:rsidR="00B901E0" w:rsidRPr="007A6FED" w:rsidRDefault="00B901E0" w:rsidP="00E46D58">
      <w:pPr>
        <w:numPr>
          <w:ilvl w:val="0"/>
          <w:numId w:val="96"/>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القوارير غير المفتوحة تحفظ في الثلاجة درجة حرارة ما بين 2إلى 10° إلى تاريخ انتهاء الصلاحية المدونة في العلبة</w:t>
      </w:r>
    </w:p>
    <w:p w:rsidR="00B901E0" w:rsidRPr="007A6FED" w:rsidRDefault="00B901E0" w:rsidP="00E46D58">
      <w:pPr>
        <w:numPr>
          <w:ilvl w:val="0"/>
          <w:numId w:val="96"/>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ينصح استخراج الأنسولين 1ساعة من الثلاجة قبل الاستعمال في درجة حرارة الغرفة</w:t>
      </w:r>
    </w:p>
    <w:p w:rsidR="00B901E0" w:rsidRPr="007A6FED" w:rsidRDefault="00B901E0" w:rsidP="00E46D58">
      <w:pPr>
        <w:numPr>
          <w:ilvl w:val="0"/>
          <w:numId w:val="96"/>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 xml:space="preserve">الانسولين الباردة تفقد من فعاليتها السريعة إضافة للألم (شعور بالوخز) أثناء الحقن </w:t>
      </w:r>
    </w:p>
    <w:p w:rsidR="00B901E0" w:rsidRPr="007A6FED" w:rsidRDefault="00B901E0" w:rsidP="00E46D58">
      <w:pPr>
        <w:numPr>
          <w:ilvl w:val="0"/>
          <w:numId w:val="96"/>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الانسولين المجمدة لا يمكن استعمالها</w:t>
      </w:r>
    </w:p>
    <w:p w:rsidR="00B901E0" w:rsidRPr="007A6FED" w:rsidRDefault="00B901E0" w:rsidP="00E46D58">
      <w:pPr>
        <w:numPr>
          <w:ilvl w:val="0"/>
          <w:numId w:val="96"/>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القوارير المستعملة لا تحفظ في الثلاجة بل تحفظ في مكان بعيد عن أشعة الشمس وفي درجة حرارة لا تتعدى 25° مئوية</w:t>
      </w:r>
    </w:p>
    <w:p w:rsidR="00B901E0" w:rsidRPr="007A6FED" w:rsidRDefault="00B901E0" w:rsidP="00E46D58">
      <w:pPr>
        <w:numPr>
          <w:ilvl w:val="0"/>
          <w:numId w:val="96"/>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لا احتفظ بالقوارير المستعملة لأكثر من شهر</w:t>
      </w: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تحليل نسبة السكر في الدم:</w:t>
      </w:r>
    </w:p>
    <w:p w:rsidR="00B901E0" w:rsidRPr="007A6FED" w:rsidRDefault="00B901E0" w:rsidP="00E46D58">
      <w:pPr>
        <w:numPr>
          <w:ilvl w:val="0"/>
          <w:numId w:val="97"/>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يكون بصفة يومية ولعدة مرات في اليوم مبدئيا كل 4 ساعات أي 6مرات في اليوم</w:t>
      </w:r>
    </w:p>
    <w:p w:rsidR="00B901E0" w:rsidRPr="007A6FED" w:rsidRDefault="00B901E0" w:rsidP="00E46D58">
      <w:pPr>
        <w:numPr>
          <w:ilvl w:val="0"/>
          <w:numId w:val="97"/>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 xml:space="preserve">يمكن تخفيض مدة المراقبة اليومية بعد فترة معينة عند الحصول على توازن في نسبة السكر في الدم (يتعلق هذا أيضا بعمر الطفل) </w:t>
      </w:r>
    </w:p>
    <w:p w:rsidR="00B901E0" w:rsidRPr="007A6FED" w:rsidRDefault="00B901E0" w:rsidP="00E46D58">
      <w:pPr>
        <w:numPr>
          <w:ilvl w:val="0"/>
          <w:numId w:val="97"/>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جهاز قياس نسبة السكر في الدم شخصي ولا يمكن إعارته لشخص آخر فهو يحتوي على ذاكرة تقوم بحفظ نسبة السكر في الساعات والأيام الماضية</w:t>
      </w:r>
    </w:p>
    <w:p w:rsidR="00B901E0" w:rsidRPr="007A6FED" w:rsidRDefault="00B901E0" w:rsidP="00E46D58">
      <w:pPr>
        <w:numPr>
          <w:ilvl w:val="0"/>
          <w:numId w:val="97"/>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نسبة السكر في الدم تتعلق بجرعة الانسولين المحقونة</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نسبة السكر التي ينبغي ابتغاؤها عند مريض السكري تكون ما بين:</w:t>
      </w:r>
    </w:p>
    <w:p w:rsidR="00B901E0" w:rsidRPr="007A6FED" w:rsidRDefault="00B901E0" w:rsidP="00E46D58">
      <w:pPr>
        <w:numPr>
          <w:ilvl w:val="0"/>
          <w:numId w:val="93"/>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عند الاستيقاظ 90-</w:t>
      </w:r>
      <w:r w:rsidRPr="007A6FED">
        <w:rPr>
          <w:rFonts w:ascii="Simplified Arabic" w:hAnsi="Simplified Arabic" w:cs="Simplified Arabic"/>
          <w:sz w:val="28"/>
          <w:szCs w:val="28"/>
        </w:rPr>
        <w:t>130</w:t>
      </w:r>
    </w:p>
    <w:p w:rsidR="00B901E0" w:rsidRPr="007A6FED" w:rsidRDefault="00B901E0" w:rsidP="00E46D58">
      <w:pPr>
        <w:numPr>
          <w:ilvl w:val="0"/>
          <w:numId w:val="93"/>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بعد الاكل 90-180</w:t>
      </w:r>
    </w:p>
    <w:p w:rsidR="00B901E0" w:rsidRPr="007A6FED" w:rsidRDefault="00B901E0" w:rsidP="00E46D58">
      <w:pPr>
        <w:numPr>
          <w:ilvl w:val="0"/>
          <w:numId w:val="93"/>
        </w:num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lastRenderedPageBreak/>
        <w:t>عند النوم 120-180</w:t>
      </w: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تحليل البول:</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noProof/>
          <w:sz w:val="28"/>
          <w:szCs w:val="28"/>
          <w:lang w:eastAsia="fr-FR"/>
        </w:rPr>
        <w:drawing>
          <wp:inline distT="0" distB="0" distL="0" distR="0">
            <wp:extent cx="5365123" cy="1579245"/>
            <wp:effectExtent l="0" t="0" r="6985" b="1905"/>
            <wp:docPr id="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9321" cy="1586368"/>
                    </a:xfrm>
                    <a:prstGeom prst="rect">
                      <a:avLst/>
                    </a:prstGeom>
                    <a:noFill/>
                  </pic:spPr>
                </pic:pic>
              </a:graphicData>
            </a:graphic>
          </wp:inline>
        </w:drawing>
      </w:r>
    </w:p>
    <w:p w:rsidR="00B901E0" w:rsidRPr="007A6FED" w:rsidRDefault="00B901E0" w:rsidP="00E46D58">
      <w:pPr>
        <w:numPr>
          <w:ilvl w:val="0"/>
          <w:numId w:val="98"/>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في الفترة الأولى من المرض يكون تحليل البول بصفة يومية حتى الحصول على التوازن</w:t>
      </w:r>
    </w:p>
    <w:p w:rsidR="00B901E0" w:rsidRPr="007A6FED" w:rsidRDefault="00B901E0" w:rsidP="00E46D58">
      <w:pPr>
        <w:numPr>
          <w:ilvl w:val="0"/>
          <w:numId w:val="98"/>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تحليل البول يكون مباشرة بعد البول انتظر مدة 30 إلى 40 ثانية قبل القراءة</w:t>
      </w:r>
    </w:p>
    <w:p w:rsidR="00B901E0" w:rsidRPr="007A6FED" w:rsidRDefault="00B901E0" w:rsidP="00E46D58">
      <w:pPr>
        <w:numPr>
          <w:ilvl w:val="0"/>
          <w:numId w:val="98"/>
        </w:numPr>
        <w:bidi/>
        <w:spacing w:after="160" w:line="259" w:lineRule="auto"/>
        <w:rPr>
          <w:rFonts w:ascii="Simplified Arabic" w:hAnsi="Simplified Arabic" w:cs="Simplified Arabic"/>
          <w:sz w:val="28"/>
          <w:szCs w:val="28"/>
        </w:rPr>
      </w:pPr>
      <w:r w:rsidRPr="007A6FED">
        <w:rPr>
          <w:rFonts w:ascii="Simplified Arabic" w:hAnsi="Simplified Arabic" w:cs="Simplified Arabic" w:hint="cs"/>
          <w:sz w:val="28"/>
          <w:szCs w:val="28"/>
          <w:rtl/>
        </w:rPr>
        <w:t>هناك عدة حالات يمكن أن توجهني:</w:t>
      </w:r>
    </w:p>
    <w:tbl>
      <w:tblPr>
        <w:tblStyle w:val="TableauGrille5Fonc-Accentuation51"/>
        <w:bidiVisual/>
        <w:tblW w:w="0" w:type="auto"/>
        <w:tblLook w:val="04A0" w:firstRow="1" w:lastRow="0" w:firstColumn="1" w:lastColumn="0" w:noHBand="0" w:noVBand="1"/>
      </w:tblPr>
      <w:tblGrid>
        <w:gridCol w:w="4501"/>
        <w:gridCol w:w="4501"/>
      </w:tblGrid>
      <w:tr w:rsidR="00B901E0" w:rsidRPr="007A6FED" w:rsidTr="00B90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901E0" w:rsidRPr="007A6FED" w:rsidRDefault="00B901E0" w:rsidP="00B901E0">
            <w:pPr>
              <w:bidi/>
              <w:spacing w:after="160" w:line="259" w:lineRule="auto"/>
              <w:rPr>
                <w:rFonts w:ascii="Simplified Arabic" w:hAnsi="Simplified Arabic" w:cs="Simplified Arabic"/>
                <w:color w:val="auto"/>
                <w:sz w:val="28"/>
                <w:szCs w:val="28"/>
                <w:rtl/>
              </w:rPr>
            </w:pPr>
            <w:r w:rsidRPr="007A6FED">
              <w:rPr>
                <w:rFonts w:ascii="Simplified Arabic" w:hAnsi="Simplified Arabic" w:cs="Simplified Arabic" w:hint="cs"/>
                <w:color w:val="auto"/>
                <w:sz w:val="28"/>
                <w:szCs w:val="28"/>
                <w:rtl/>
              </w:rPr>
              <w:t xml:space="preserve">نسبة السكر في الدم </w:t>
            </w:r>
            <w:r w:rsidRPr="007A6FED">
              <w:rPr>
                <w:rFonts w:ascii="Simplified Arabic" w:hAnsi="Simplified Arabic" w:cs="Simplified Arabic" w:hint="cs"/>
                <w:color w:val="auto"/>
                <w:sz w:val="28"/>
                <w:szCs w:val="28"/>
              </w:rPr>
              <w:sym w:font="Symbol" w:char="F03C"/>
            </w:r>
            <w:r w:rsidRPr="007A6FED">
              <w:rPr>
                <w:rFonts w:ascii="Simplified Arabic" w:hAnsi="Simplified Arabic" w:cs="Simplified Arabic" w:hint="cs"/>
                <w:color w:val="auto"/>
                <w:sz w:val="28"/>
                <w:szCs w:val="28"/>
                <w:rtl/>
              </w:rPr>
              <w:t xml:space="preserve"> 1,80 غ/ل</w:t>
            </w:r>
          </w:p>
        </w:tc>
        <w:tc>
          <w:tcPr>
            <w:tcW w:w="4531" w:type="dxa"/>
          </w:tcPr>
          <w:p w:rsidR="00B901E0" w:rsidRPr="007A6FED" w:rsidRDefault="00B901E0" w:rsidP="00B901E0">
            <w:pPr>
              <w:bidi/>
              <w:spacing w:after="160" w:line="259"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auto"/>
                <w:sz w:val="28"/>
                <w:szCs w:val="28"/>
                <w:rtl/>
              </w:rPr>
            </w:pPr>
            <w:r w:rsidRPr="007A6FED">
              <w:rPr>
                <w:rFonts w:ascii="Simplified Arabic" w:hAnsi="Simplified Arabic" w:cs="Simplified Arabic" w:hint="cs"/>
                <w:color w:val="auto"/>
                <w:sz w:val="28"/>
                <w:szCs w:val="28"/>
                <w:rtl/>
              </w:rPr>
              <w:t>السكر يظهر في البول</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901E0" w:rsidRPr="007A6FED" w:rsidRDefault="00B901E0" w:rsidP="00B901E0">
            <w:pPr>
              <w:bidi/>
              <w:spacing w:after="160" w:line="259" w:lineRule="auto"/>
              <w:rPr>
                <w:rFonts w:ascii="Simplified Arabic" w:hAnsi="Simplified Arabic" w:cs="Simplified Arabic"/>
                <w:color w:val="auto"/>
                <w:sz w:val="28"/>
                <w:szCs w:val="28"/>
                <w:rtl/>
              </w:rPr>
            </w:pPr>
            <w:r w:rsidRPr="007A6FED">
              <w:rPr>
                <w:rFonts w:ascii="Simplified Arabic" w:hAnsi="Simplified Arabic" w:cs="Simplified Arabic" w:hint="cs"/>
                <w:color w:val="auto"/>
                <w:sz w:val="28"/>
                <w:szCs w:val="28"/>
                <w:rtl/>
              </w:rPr>
              <w:t xml:space="preserve">نسبة السكر في الدم </w:t>
            </w:r>
            <w:r w:rsidRPr="007A6FED">
              <w:rPr>
                <w:rFonts w:ascii="Simplified Arabic" w:hAnsi="Simplified Arabic" w:cs="Simplified Arabic" w:hint="cs"/>
                <w:color w:val="auto"/>
                <w:sz w:val="28"/>
                <w:szCs w:val="28"/>
              </w:rPr>
              <w:sym w:font="Symbol" w:char="F03C"/>
            </w:r>
            <w:r w:rsidRPr="007A6FED">
              <w:rPr>
                <w:rFonts w:ascii="Simplified Arabic" w:hAnsi="Simplified Arabic" w:cs="Simplified Arabic" w:hint="cs"/>
                <w:color w:val="auto"/>
                <w:sz w:val="28"/>
                <w:szCs w:val="28"/>
                <w:rtl/>
              </w:rPr>
              <w:t xml:space="preserve"> 2,50 غ/ل</w:t>
            </w:r>
          </w:p>
        </w:tc>
        <w:tc>
          <w:tcPr>
            <w:tcW w:w="453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hint="cs"/>
                <w:sz w:val="28"/>
                <w:szCs w:val="28"/>
                <w:rtl/>
              </w:rPr>
              <w:t>السكر والأستون يظهر في البول</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4531" w:type="dxa"/>
          </w:tcPr>
          <w:p w:rsidR="00B901E0" w:rsidRPr="007A6FED" w:rsidRDefault="00B901E0" w:rsidP="00B901E0">
            <w:pPr>
              <w:bidi/>
              <w:spacing w:after="160" w:line="259" w:lineRule="auto"/>
              <w:rPr>
                <w:rFonts w:ascii="Simplified Arabic" w:hAnsi="Simplified Arabic" w:cs="Simplified Arabic"/>
                <w:color w:val="auto"/>
                <w:sz w:val="28"/>
                <w:szCs w:val="28"/>
                <w:rtl/>
              </w:rPr>
            </w:pPr>
            <w:r w:rsidRPr="007A6FED">
              <w:rPr>
                <w:rFonts w:ascii="Simplified Arabic" w:hAnsi="Simplified Arabic" w:cs="Simplified Arabic" w:hint="cs"/>
                <w:color w:val="auto"/>
                <w:sz w:val="28"/>
                <w:szCs w:val="28"/>
                <w:rtl/>
              </w:rPr>
              <w:t xml:space="preserve">عند الصيام أو انخفاض نسبة السكر في الدم </w:t>
            </w:r>
          </w:p>
        </w:tc>
        <w:tc>
          <w:tcPr>
            <w:tcW w:w="453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hint="cs"/>
                <w:sz w:val="28"/>
                <w:szCs w:val="28"/>
                <w:rtl/>
              </w:rPr>
              <w:t>الأستون وحده الذي يظهر في البول</w:t>
            </w:r>
          </w:p>
        </w:tc>
      </w:tr>
    </w:tbl>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ما هي الحالات التي تستوجب تحليل البول؟</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هناك حالة واحدة وهي: ارتفاع نسبة السكر في الدم أكثر من 2,50 غ/ل لأنه في هذه الحالة يمكن ظهور الأستون مع السكر في البول.</w:t>
      </w:r>
      <w:r w:rsidRPr="007A6FED">
        <w:rPr>
          <w:rFonts w:ascii="Simplified Arabic" w:hAnsi="Simplified Arabic" w:cs="Simplified Arabic"/>
          <w:sz w:val="28"/>
          <w:szCs w:val="28"/>
        </w:rPr>
        <w:t xml:space="preserve"> </w:t>
      </w:r>
      <w:r w:rsidRPr="007A6FED">
        <w:rPr>
          <w:rFonts w:ascii="Simplified Arabic" w:hAnsi="Simplified Arabic" w:cs="Simplified Arabic"/>
          <w:noProof/>
          <w:sz w:val="28"/>
          <w:szCs w:val="28"/>
          <w:lang w:eastAsia="fr-FR"/>
        </w:rPr>
        <w:drawing>
          <wp:inline distT="0" distB="0" distL="0" distR="0">
            <wp:extent cx="2901950" cy="1763278"/>
            <wp:effectExtent l="0" t="0" r="0" b="8890"/>
            <wp:docPr id="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4116" cy="1770670"/>
                    </a:xfrm>
                    <a:prstGeom prst="rect">
                      <a:avLst/>
                    </a:prstGeom>
                    <a:noFill/>
                  </pic:spPr>
                </pic:pic>
              </a:graphicData>
            </a:graphic>
          </wp:inline>
        </w:drawing>
      </w: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i/>
          <w:iCs/>
          <w:sz w:val="28"/>
          <w:szCs w:val="28"/>
          <w:u w:val="single"/>
          <w:rtl/>
        </w:rPr>
      </w:pPr>
      <w:r w:rsidRPr="007A6FED">
        <w:rPr>
          <w:rFonts w:ascii="Simplified Arabic" w:hAnsi="Simplified Arabic" w:cs="Simplified Arabic" w:hint="cs"/>
          <w:b/>
          <w:bCs/>
          <w:i/>
          <w:iCs/>
          <w:sz w:val="28"/>
          <w:szCs w:val="28"/>
          <w:u w:val="single"/>
          <w:rtl/>
        </w:rPr>
        <w:t>ما هي مضاعفات داء السكري؟</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noProof/>
          <w:sz w:val="28"/>
          <w:szCs w:val="28"/>
          <w:lang w:eastAsia="fr-FR"/>
        </w:rPr>
        <w:drawing>
          <wp:inline distT="0" distB="0" distL="0" distR="0">
            <wp:extent cx="4897348" cy="2814452"/>
            <wp:effectExtent l="0" t="0" r="0" b="5080"/>
            <wp:docPr id="6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18042" cy="2826345"/>
                    </a:xfrm>
                    <a:prstGeom prst="rect">
                      <a:avLst/>
                    </a:prstGeom>
                    <a:noFill/>
                  </pic:spPr>
                </pic:pic>
              </a:graphicData>
            </a:graphic>
          </wp:inline>
        </w:drawing>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sz w:val="28"/>
          <w:szCs w:val="28"/>
          <w:rtl/>
        </w:rPr>
        <w:br w:type="page"/>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noProof/>
          <w:sz w:val="28"/>
          <w:szCs w:val="28"/>
          <w:lang w:eastAsia="fr-FR"/>
        </w:rPr>
        <w:lastRenderedPageBreak/>
        <w:drawing>
          <wp:inline distT="0" distB="0" distL="0" distR="0">
            <wp:extent cx="5629275" cy="3400425"/>
            <wp:effectExtent l="0" t="0" r="9525" b="9525"/>
            <wp:docPr id="6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29275" cy="3400425"/>
                    </a:xfrm>
                    <a:prstGeom prst="rect">
                      <a:avLst/>
                    </a:prstGeom>
                    <a:noFill/>
                  </pic:spPr>
                </pic:pic>
              </a:graphicData>
            </a:graphic>
          </wp:inline>
        </w:drawing>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sz w:val="28"/>
          <w:szCs w:val="28"/>
          <w:rtl/>
        </w:rPr>
        <w:br w:type="page"/>
      </w:r>
    </w:p>
    <w:p w:rsidR="00B901E0" w:rsidRPr="007A6FED" w:rsidRDefault="00B901E0" w:rsidP="00B901E0">
      <w:pPr>
        <w:bidi/>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lastRenderedPageBreak/>
        <w:t>ملحق رقم (</w:t>
      </w:r>
      <w:r>
        <w:rPr>
          <w:rFonts w:ascii="Simplified Arabic" w:hAnsi="Simplified Arabic" w:cs="Simplified Arabic" w:hint="cs"/>
          <w:b/>
          <w:bCs/>
          <w:sz w:val="28"/>
          <w:szCs w:val="28"/>
          <w:rtl/>
        </w:rPr>
        <w:t>06</w:t>
      </w:r>
      <w:r w:rsidRPr="007A6FED">
        <w:rPr>
          <w:rFonts w:ascii="Simplified Arabic" w:hAnsi="Simplified Arabic" w:cs="Simplified Arabic" w:hint="cs"/>
          <w:b/>
          <w:bCs/>
          <w:sz w:val="28"/>
          <w:szCs w:val="28"/>
          <w:rtl/>
        </w:rPr>
        <w:t>): بعض الصور من البرنامج:</w:t>
      </w: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noProof/>
          <w:sz w:val="28"/>
          <w:szCs w:val="28"/>
          <w:lang w:eastAsia="fr-FR"/>
        </w:rPr>
        <w:drawing>
          <wp:inline distT="0" distB="0" distL="0" distR="0">
            <wp:extent cx="5760720" cy="2590800"/>
            <wp:effectExtent l="0" t="0" r="0" b="0"/>
            <wp:docPr id="69" name="Image 21" descr="C:\Users\Click\Pictures\20240116_15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ck\Pictures\20240116_15314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2590800"/>
                    </a:xfrm>
                    <a:prstGeom prst="rect">
                      <a:avLst/>
                    </a:prstGeom>
                    <a:noFill/>
                    <a:ln>
                      <a:noFill/>
                    </a:ln>
                  </pic:spPr>
                </pic:pic>
              </a:graphicData>
            </a:graphic>
          </wp:inline>
        </w:drawing>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noProof/>
          <w:sz w:val="28"/>
          <w:szCs w:val="28"/>
          <w:lang w:eastAsia="fr-FR"/>
        </w:rPr>
        <w:drawing>
          <wp:inline distT="0" distB="0" distL="0" distR="0">
            <wp:extent cx="5760720" cy="4320446"/>
            <wp:effectExtent l="0" t="0" r="0" b="4445"/>
            <wp:docPr id="70" name="Image 20" descr="C:\Users\Click\Pictures\20240116_15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ck\Pictures\20240116_15314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4320446"/>
                    </a:xfrm>
                    <a:prstGeom prst="rect">
                      <a:avLst/>
                    </a:prstGeom>
                    <a:noFill/>
                    <a:ln>
                      <a:noFill/>
                    </a:ln>
                  </pic:spPr>
                </pic:pic>
              </a:graphicData>
            </a:graphic>
          </wp:inline>
        </w:drawing>
      </w:r>
    </w:p>
    <w:p w:rsidR="00B901E0" w:rsidRPr="007A6FED" w:rsidRDefault="00B901E0" w:rsidP="00B901E0">
      <w:pPr>
        <w:bidi/>
        <w:rPr>
          <w:rFonts w:ascii="Simplified Arabic" w:hAnsi="Simplified Arabic" w:cs="Simplified Arabic"/>
          <w:sz w:val="28"/>
          <w:szCs w:val="28"/>
        </w:rPr>
      </w:pPr>
    </w:p>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noProof/>
          <w:sz w:val="28"/>
          <w:szCs w:val="28"/>
          <w:lang w:eastAsia="fr-FR"/>
        </w:rPr>
        <w:lastRenderedPageBreak/>
        <w:drawing>
          <wp:inline distT="0" distB="0" distL="0" distR="0">
            <wp:extent cx="5760720" cy="2838450"/>
            <wp:effectExtent l="0" t="0" r="0" b="0"/>
            <wp:docPr id="71" name="Image 22" descr="C:\Users\Click\Pictures\20240116_15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ck\Pictures\20240116_1531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838450"/>
                    </a:xfrm>
                    <a:prstGeom prst="rect">
                      <a:avLst/>
                    </a:prstGeom>
                    <a:noFill/>
                    <a:ln>
                      <a:noFill/>
                    </a:ln>
                  </pic:spPr>
                </pic:pic>
              </a:graphicData>
            </a:graphic>
          </wp:inline>
        </w:drawing>
      </w:r>
    </w:p>
    <w:p w:rsidR="00B901E0" w:rsidRPr="007A6FED" w:rsidRDefault="00E73B0F" w:rsidP="00B901E0">
      <w:pPr>
        <w:bidi/>
        <w:rPr>
          <w:rFonts w:ascii="Simplified Arabic" w:hAnsi="Simplified Arabic" w:cs="Simplified Arabic"/>
          <w:sz w:val="28"/>
          <w:szCs w:val="28"/>
        </w:rPr>
      </w:pPr>
      <w:r>
        <w:rPr>
          <w:rFonts w:ascii="Simplified Arabic" w:hAnsi="Simplified Arabic" w:cs="Simplified Arabic"/>
          <w:noProof/>
          <w:sz w:val="28"/>
          <w:szCs w:val="28"/>
          <w:lang w:bidi="ar-DZ"/>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36" o:spid="_x0000_s1534" type="#_x0000_t96" style="position:absolute;left:0;text-align:left;margin-left:187.15pt;margin-top:206.55pt;width:23.35pt;height:19.45pt;z-index:252327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" fillcolor="#4472c4" strokecolor="#2f528f" strokeweight="1pt">
            <v:stroke joinstyle="miter"/>
          </v:shape>
        </w:pict>
      </w:r>
      <w:r>
        <w:rPr>
          <w:rFonts w:ascii="Simplified Arabic" w:hAnsi="Simplified Arabic" w:cs="Simplified Arabic"/>
          <w:noProof/>
          <w:sz w:val="28"/>
          <w:szCs w:val="28"/>
          <w:lang w:bidi="ar-DZ"/>
        </w:rPr>
        <w:pict>
          <v:shape id="Émoticône 37" o:spid="_x0000_s1535" type="#_x0000_t96" style="position:absolute;left:0;text-align:left;margin-left:40.05pt;margin-top:213.2pt;width:23.35pt;height:19.45pt;z-index:25232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" fillcolor="#4472c4" strokecolor="#2f528f" strokeweight="1pt">
            <v:stroke joinstyle="miter"/>
          </v:shape>
        </w:pict>
      </w:r>
      <w:r>
        <w:rPr>
          <w:rFonts w:ascii="Simplified Arabic" w:hAnsi="Simplified Arabic" w:cs="Simplified Arabic"/>
          <w:noProof/>
          <w:sz w:val="28"/>
          <w:szCs w:val="28"/>
          <w:lang w:bidi="ar-DZ"/>
        </w:rPr>
        <w:pict>
          <v:shape id="Émoticône 25" o:spid="_x0000_s1529" type="#_x0000_t96" style="position:absolute;left:0;text-align:left;margin-left:95.05pt;margin-top:193.75pt;width:23.35pt;height:19.45pt;z-index:25232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" fillcolor="#4f81bd [3204]" strokecolor="#243f60 [1604]" strokeweight="1pt">
            <v:stroke joinstyle="miter"/>
          </v:shape>
        </w:pict>
      </w:r>
      <w:r>
        <w:rPr>
          <w:rFonts w:ascii="Simplified Arabic" w:hAnsi="Simplified Arabic" w:cs="Simplified Arabic"/>
          <w:noProof/>
          <w:sz w:val="28"/>
          <w:szCs w:val="28"/>
          <w:lang w:bidi="ar-DZ"/>
        </w:rPr>
        <w:pict>
          <v:shape id="Émoticône 29" o:spid="_x0000_s1533" type="#_x0000_t96" style="position:absolute;left:0;text-align:left;margin-left:247.5pt;margin-top:146.2pt;width:26.6pt;height:35.05pt;z-index:252326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" fillcolor="#4f81bd [3204]" strokecolor="#243f60 [1604]" strokeweight="1pt">
            <v:stroke joinstyle="miter"/>
          </v:shape>
        </w:pict>
      </w:r>
      <w:r>
        <w:rPr>
          <w:rFonts w:ascii="Simplified Arabic" w:hAnsi="Simplified Arabic" w:cs="Simplified Arabic"/>
          <w:noProof/>
          <w:sz w:val="28"/>
          <w:szCs w:val="28"/>
          <w:lang w:bidi="ar-DZ"/>
        </w:rPr>
        <w:pict>
          <v:shape id="Émoticône 28" o:spid="_x0000_s1532" type="#_x0000_t96" style="position:absolute;left:0;text-align:left;margin-left:286.1pt;margin-top:107.95pt;width:27.25pt;height:22.5pt;z-index:25232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" fillcolor="#4f81bd [3204]" strokecolor="#243f60 [1604]" strokeweight="1pt">
            <v:stroke joinstyle="miter"/>
          </v:shape>
        </w:pict>
      </w:r>
      <w:r w:rsidR="00B901E0" w:rsidRPr="007A6FED">
        <w:rPr>
          <w:rFonts w:ascii="Simplified Arabic" w:hAnsi="Simplified Arabic" w:cs="Simplified Arabic"/>
          <w:noProof/>
          <w:sz w:val="28"/>
          <w:szCs w:val="28"/>
          <w:lang w:eastAsia="fr-FR"/>
        </w:rPr>
        <w:drawing>
          <wp:inline distT="0" distB="0" distL="0" distR="0">
            <wp:extent cx="2417445" cy="4086225"/>
            <wp:effectExtent l="0" t="0" r="1905" b="9525"/>
            <wp:docPr id="72" name="Image 23" descr="C:\Users\Click\Pictures\IMG-2c0b06716134d8b91b32a277778a924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ck\Pictures\IMG-2c0b06716134d8b91b32a277778a9247-V.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7445" cy="4086225"/>
                    </a:xfrm>
                    <a:prstGeom prst="rect">
                      <a:avLst/>
                    </a:prstGeom>
                    <a:noFill/>
                    <a:ln>
                      <a:noFill/>
                    </a:ln>
                  </pic:spPr>
                </pic:pic>
              </a:graphicData>
            </a:graphic>
          </wp:inline>
        </w:drawing>
      </w:r>
      <w:r w:rsidR="00B901E0" w:rsidRPr="007A6FED">
        <w:rPr>
          <w:rFonts w:ascii="Simplified Arabic" w:hAnsi="Simplified Arabic" w:cs="Simplified Arabic"/>
          <w:noProof/>
          <w:sz w:val="28"/>
          <w:szCs w:val="28"/>
          <w:lang w:eastAsia="fr-FR"/>
        </w:rPr>
        <w:drawing>
          <wp:inline distT="0" distB="0" distL="0" distR="0">
            <wp:extent cx="2695575" cy="4038600"/>
            <wp:effectExtent l="0" t="0" r="9525" b="0"/>
            <wp:docPr id="73" name="Image 24" descr="C:\Users\Click\Pictures\IMG-7a8ced4c44abf459fc281de5de0cb74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ck\Pictures\IMG-7a8ced4c44abf459fc281de5de0cb746-V.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5575" cy="4038600"/>
                    </a:xfrm>
                    <a:prstGeom prst="rect">
                      <a:avLst/>
                    </a:prstGeom>
                    <a:noFill/>
                    <a:ln>
                      <a:noFill/>
                    </a:ln>
                  </pic:spPr>
                </pic:pic>
              </a:graphicData>
            </a:graphic>
          </wp:inline>
        </w:drawing>
      </w:r>
    </w:p>
    <w:p w:rsidR="00B901E0" w:rsidRPr="007A6FED" w:rsidRDefault="00E73B0F" w:rsidP="00B901E0">
      <w:pPr>
        <w:bidi/>
        <w:rPr>
          <w:rFonts w:ascii="Simplified Arabic" w:hAnsi="Simplified Arabic" w:cs="Simplified Arabic"/>
          <w:sz w:val="28"/>
          <w:szCs w:val="28"/>
        </w:rPr>
      </w:pPr>
      <w:r>
        <w:rPr>
          <w:rFonts w:ascii="Simplified Arabic" w:hAnsi="Simplified Arabic" w:cs="Simplified Arabic"/>
          <w:noProof/>
          <w:sz w:val="28"/>
          <w:szCs w:val="28"/>
          <w:lang w:bidi="ar-DZ"/>
        </w:rPr>
        <w:pict>
          <v:shape id="Émoticône 27" o:spid="_x0000_s1531" type="#_x0000_t96" style="position:absolute;left:0;text-align:left;margin-left:343.6pt;margin-top:387.05pt;width:11.3pt;height:30.5pt;z-index:2523243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" fillcolor="#4f81bd [3204]" strokecolor="#243f60 [1604]" strokeweight="1pt">
            <v:stroke joinstyle="miter"/>
          </v:shape>
        </w:pict>
      </w:r>
      <w:r>
        <w:rPr>
          <w:rFonts w:ascii="Simplified Arabic" w:hAnsi="Simplified Arabic" w:cs="Simplified Arabic"/>
          <w:noProof/>
          <w:sz w:val="28"/>
          <w:szCs w:val="28"/>
          <w:lang w:bidi="ar-DZ"/>
        </w:rPr>
        <w:pict>
          <v:shape id="Émoticône 26" o:spid="_x0000_s1530" type="#_x0000_t96" style="position:absolute;left:0;text-align:left;margin-left:16.05pt;margin-top:401.3pt;width:24pt;height:31.8pt;z-index:252323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" fillcolor="#4f81bd [3204]" strokecolor="#243f60 [1604]" strokeweight="1pt">
            <v:stroke joinstyle="miter"/>
          </v:shape>
        </w:pict>
      </w:r>
    </w:p>
    <w:p w:rsidR="00B901E0" w:rsidRPr="007A6FED" w:rsidRDefault="00B901E0" w:rsidP="00B901E0">
      <w:pPr>
        <w:bidi/>
        <w:rPr>
          <w:rFonts w:ascii="Simplified Arabic" w:hAnsi="Simplified Arabic" w:cs="Simplified Arabic"/>
          <w:sz w:val="28"/>
          <w:szCs w:val="28"/>
        </w:rPr>
      </w:pPr>
    </w:p>
    <w:p w:rsidR="00B901E0" w:rsidRDefault="00B901E0" w:rsidP="00B901E0">
      <w:pPr>
        <w:bidi/>
        <w:rPr>
          <w:rFonts w:ascii="Simplified Arabic" w:hAnsi="Simplified Arabic" w:cs="Simplified Arabic"/>
          <w:b/>
          <w:bCs/>
          <w:sz w:val="28"/>
          <w:szCs w:val="28"/>
          <w:rtl/>
        </w:rPr>
      </w:pPr>
    </w:p>
    <w:p w:rsidR="00B901E0" w:rsidRPr="007A6FED" w:rsidRDefault="00B901E0" w:rsidP="00B901E0">
      <w:pPr>
        <w:bidi/>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lastRenderedPageBreak/>
        <w:t>ملحق رقم (07): استمارة تقييم البرنامج من طرف الآباء</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sz w:val="28"/>
          <w:szCs w:val="28"/>
          <w:rtl/>
        </w:rPr>
        <w:t>ضع علامة في الخانة التي تساعدك، ساعدني البرنامج الذي تلقيته على:</w:t>
      </w:r>
    </w:p>
    <w:tbl>
      <w:tblPr>
        <w:tblStyle w:val="Grilledutableau"/>
        <w:bidiVisual/>
        <w:tblW w:w="0" w:type="auto"/>
        <w:tblLook w:val="04A0" w:firstRow="1" w:lastRow="0" w:firstColumn="1" w:lastColumn="0" w:noHBand="0" w:noVBand="1"/>
      </w:tblPr>
      <w:tblGrid>
        <w:gridCol w:w="4686"/>
        <w:gridCol w:w="1144"/>
        <w:gridCol w:w="1549"/>
        <w:gridCol w:w="1410"/>
      </w:tblGrid>
      <w:tr w:rsidR="00B901E0" w:rsidRPr="007A6FED" w:rsidTr="00B901E0">
        <w:tc>
          <w:tcPr>
            <w:tcW w:w="4686"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العبارات</w:t>
            </w:r>
          </w:p>
        </w:tc>
        <w:tc>
          <w:tcPr>
            <w:tcW w:w="1144"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أوافق</w:t>
            </w:r>
          </w:p>
        </w:tc>
        <w:tc>
          <w:tcPr>
            <w:tcW w:w="1549"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أوافق إلى حد ما</w:t>
            </w:r>
          </w:p>
        </w:tc>
        <w:tc>
          <w:tcPr>
            <w:tcW w:w="1410" w:type="dxa"/>
          </w:tcPr>
          <w:p w:rsidR="00B901E0" w:rsidRPr="007A6FED" w:rsidRDefault="00B901E0" w:rsidP="00B901E0">
            <w:pPr>
              <w:bidi/>
              <w:spacing w:after="160" w:line="259" w:lineRule="auto"/>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لا أوافق</w:t>
            </w:r>
          </w:p>
        </w:tc>
      </w:tr>
      <w:tr w:rsidR="00B901E0" w:rsidRPr="007A6FED" w:rsidTr="00B901E0">
        <w:tc>
          <w:tcPr>
            <w:tcW w:w="4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تعلمت مفاهيم ومعلومات صحية جديدة</w:t>
            </w:r>
          </w:p>
        </w:tc>
        <w:tc>
          <w:tcPr>
            <w:tcW w:w="1144"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549"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10"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4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تعلمت كيفية مواجهة القلق والضغوطات </w:t>
            </w:r>
          </w:p>
        </w:tc>
        <w:tc>
          <w:tcPr>
            <w:tcW w:w="1144"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549"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10"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4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 تعلمت المحافظة على صحتي والوقاية من الأمراض المزمنة</w:t>
            </w:r>
          </w:p>
        </w:tc>
        <w:tc>
          <w:tcPr>
            <w:tcW w:w="1144"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549"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10"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4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 xml:space="preserve">تعلمت ضرورة الاهتمام بالغذاء الصحي </w:t>
            </w:r>
          </w:p>
        </w:tc>
        <w:tc>
          <w:tcPr>
            <w:tcW w:w="1144"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549"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10"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4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تعلمت طرق التعايش مع مرض طفلي</w:t>
            </w:r>
          </w:p>
        </w:tc>
        <w:tc>
          <w:tcPr>
            <w:tcW w:w="1144"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549"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10"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4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تعلمت طرق نشر المعلومات الصحية بين أفراد أسرتي</w:t>
            </w:r>
          </w:p>
        </w:tc>
        <w:tc>
          <w:tcPr>
            <w:tcW w:w="1144"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549"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10"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4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اكتسبت طرق نقل مهارات الرعاية الذاتية لطفلي من أجل استقلاليته</w:t>
            </w:r>
          </w:p>
        </w:tc>
        <w:tc>
          <w:tcPr>
            <w:tcW w:w="1144"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549"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10" w:type="dxa"/>
          </w:tcPr>
          <w:p w:rsidR="00B901E0" w:rsidRPr="007A6FED" w:rsidRDefault="00B901E0" w:rsidP="00B901E0">
            <w:pPr>
              <w:bidi/>
              <w:spacing w:after="160" w:line="259" w:lineRule="auto"/>
              <w:rPr>
                <w:rFonts w:ascii="Simplified Arabic" w:hAnsi="Simplified Arabic" w:cs="Simplified Arabic"/>
                <w:sz w:val="28"/>
                <w:szCs w:val="28"/>
                <w:rtl/>
              </w:rPr>
            </w:pPr>
          </w:p>
        </w:tc>
      </w:tr>
      <w:tr w:rsidR="00B901E0" w:rsidRPr="007A6FED" w:rsidTr="00B901E0">
        <w:tc>
          <w:tcPr>
            <w:tcW w:w="4686"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hint="cs"/>
                <w:sz w:val="28"/>
                <w:szCs w:val="28"/>
                <w:rtl/>
              </w:rPr>
              <w:t>تعلمت دعم طفلي في جميع النواحي خاصة مواجهة مرضه المزمن</w:t>
            </w:r>
          </w:p>
        </w:tc>
        <w:tc>
          <w:tcPr>
            <w:tcW w:w="1144"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549"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1410" w:type="dxa"/>
          </w:tcPr>
          <w:p w:rsidR="00B901E0" w:rsidRPr="007A6FED" w:rsidRDefault="00B901E0" w:rsidP="00B901E0">
            <w:pPr>
              <w:bidi/>
              <w:spacing w:after="160" w:line="259" w:lineRule="auto"/>
              <w:rPr>
                <w:rFonts w:ascii="Simplified Arabic" w:hAnsi="Simplified Arabic" w:cs="Simplified Arabic"/>
                <w:sz w:val="28"/>
                <w:szCs w:val="28"/>
                <w:rtl/>
              </w:rPr>
            </w:pPr>
          </w:p>
        </w:tc>
      </w:tr>
    </w:tbl>
    <w:p w:rsidR="00B901E0" w:rsidRPr="007A6FED" w:rsidRDefault="00B901E0" w:rsidP="00B901E0">
      <w:pPr>
        <w:bidi/>
        <w:rPr>
          <w:rFonts w:ascii="Simplified Arabic" w:hAnsi="Simplified Arabic" w:cs="Simplified Arabic"/>
          <w:sz w:val="28"/>
          <w:szCs w:val="28"/>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sz w:val="28"/>
          <w:szCs w:val="28"/>
          <w:rtl/>
        </w:rPr>
      </w:pPr>
    </w:p>
    <w:p w:rsidR="00B901E0" w:rsidRPr="007A6FED" w:rsidRDefault="00B901E0" w:rsidP="00B901E0">
      <w:pPr>
        <w:bidi/>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ملحق رقم(08): الخصائص السيكوميترية</w:t>
      </w:r>
    </w:p>
    <w:p w:rsidR="00B901E0" w:rsidRPr="007A6FED" w:rsidRDefault="00B901E0" w:rsidP="00B901E0">
      <w:pPr>
        <w:bidi/>
        <w:rPr>
          <w:rFonts w:ascii="Simplified Arabic" w:hAnsi="Simplified Arabic" w:cs="Simplified Arabic"/>
          <w:b/>
          <w:bCs/>
          <w:sz w:val="28"/>
          <w:szCs w:val="28"/>
          <w:u w:val="single"/>
          <w:rtl/>
        </w:rPr>
      </w:pPr>
      <w:r w:rsidRPr="007A6FED">
        <w:rPr>
          <w:rFonts w:ascii="Simplified Arabic" w:hAnsi="Simplified Arabic" w:cs="Simplified Arabic" w:hint="cs"/>
          <w:b/>
          <w:bCs/>
          <w:sz w:val="28"/>
          <w:szCs w:val="28"/>
          <w:u w:val="single"/>
          <w:rtl/>
        </w:rPr>
        <w:t xml:space="preserve">الاتساق الداخلي لكل بعد: </w:t>
      </w:r>
    </w:p>
    <w:p w:rsidR="00B901E0" w:rsidRPr="007A6FED" w:rsidRDefault="00B901E0" w:rsidP="00B901E0">
      <w:pPr>
        <w:bidi/>
        <w:rPr>
          <w:rFonts w:ascii="Simplified Arabic" w:hAnsi="Simplified Arabic" w:cs="Simplified Arabic"/>
          <w:sz w:val="28"/>
          <w:szCs w:val="28"/>
          <w:rtl/>
        </w:rPr>
      </w:pPr>
      <w:r w:rsidRPr="007A6FED">
        <w:rPr>
          <w:rFonts w:ascii="Simplified Arabic" w:hAnsi="Simplified Arabic" w:cs="Simplified Arabic" w:hint="cs"/>
          <w:b/>
          <w:bCs/>
          <w:sz w:val="28"/>
          <w:szCs w:val="28"/>
          <w:rtl/>
        </w:rPr>
        <w:t>البعد الأول:</w:t>
      </w:r>
      <w:r w:rsidRPr="007A6FED">
        <w:rPr>
          <w:rFonts w:ascii="Simplified Arabic" w:hAnsi="Simplified Arabic" w:cs="Simplified Arabic" w:hint="cs"/>
          <w:sz w:val="28"/>
          <w:szCs w:val="28"/>
          <w:rtl/>
        </w:rPr>
        <w:t xml:space="preserve"> </w:t>
      </w:r>
    </w:p>
    <w:tbl>
      <w:tblPr>
        <w:tblStyle w:val="Tableausimple41"/>
        <w:bidiVisual/>
        <w:tblW w:w="0" w:type="auto"/>
        <w:tblLook w:val="04A0" w:firstRow="1" w:lastRow="0" w:firstColumn="1" w:lastColumn="0" w:noHBand="0" w:noVBand="1"/>
      </w:tblPr>
      <w:tblGrid>
        <w:gridCol w:w="2996"/>
        <w:gridCol w:w="3004"/>
        <w:gridCol w:w="3002"/>
      </w:tblGrid>
      <w:tr w:rsidR="00B901E0" w:rsidRPr="007A6FED" w:rsidTr="00B90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3021" w:type="dxa"/>
          </w:tcPr>
          <w:p w:rsidR="00B901E0" w:rsidRPr="007A6FED" w:rsidRDefault="00B901E0" w:rsidP="00B901E0">
            <w:pPr>
              <w:bidi/>
              <w:spacing w:after="160" w:line="259"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hint="cs"/>
                <w:sz w:val="28"/>
                <w:szCs w:val="28"/>
                <w:rtl/>
              </w:rPr>
              <w:t>بعد سوء تقدير الصورة الوالدية</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,225</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أشعر بالحراج عندما أصطحبطفلي معي لزيارة الاهل والاقارب</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,233</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,501</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انا راض عن نفسي كوني (أب-أم) لطفل السكري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,005</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,622</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اشعر باني السبب في اصابة طفلي بالسكري</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,454</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تنتابني افكار سلبية بعد تعرض طفلي لارتفاع او انخفاض نسبة السكر في الدم</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,012</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lastRenderedPageBreak/>
              <w:t>,737</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اشعر بالياس والعجز اثر اصابة طفلي بداءالسكري</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,739</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اشعر بالتوتر وقلق مستمر من مرض طفلي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,551</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لا اتحكم في رد فعلي عندما يتعرض طفلي لارتفاع او انخفاض نسبة السكر في الدم</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,002</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,465</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احس انه لا يوجد لدي الكثير من الامور التي اعتز بها</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,010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,854</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لم تعد لدي طاقة للاعتناء باولادي</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,847</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اعتقدانني لم اعد الاب الجيد الام الجيدة الذي التي كنت من قبل بسبب انشغالي بمرض طفلي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,761</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يرهقني التفكير في كل ما يتوجب القيام به من اجل اولادي</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lastRenderedPageBreak/>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,120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اشعر بالم كبير عند حقن طفلي بالانسولين</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,527</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,512</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لم تؤثر اصابة طفلي بداء السكري على حياتي الاجتماعية والمهنية</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,004</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,697</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اتلقى الدعم النفسي والاجتماعي من افراد اسرتي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,772</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لا اجد المتعة في حياتي ونشاطاتي اليومية التي تعودت اليها</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,712</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اجد صعوبة في التركيز بسبب الضغوطات التي اواجهها</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bl>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sz w:val="28"/>
          <w:szCs w:val="28"/>
        </w:rPr>
      </w:pPr>
      <w:r w:rsidRPr="007A6FED">
        <w:rPr>
          <w:rFonts w:ascii="Simplified Arabic" w:hAnsi="Simplified Arabic" w:cs="Simplified Arabic" w:hint="cs"/>
          <w:b/>
          <w:bCs/>
          <w:sz w:val="28"/>
          <w:szCs w:val="28"/>
          <w:rtl/>
        </w:rPr>
        <w:t>البعد الثاني:</w:t>
      </w:r>
    </w:p>
    <w:tbl>
      <w:tblPr>
        <w:tblStyle w:val="Tableausimple41"/>
        <w:bidiVisual/>
        <w:tblW w:w="0" w:type="auto"/>
        <w:tblLook w:val="04A0" w:firstRow="1" w:lastRow="0" w:firstColumn="1" w:lastColumn="0" w:noHBand="0" w:noVBand="1"/>
      </w:tblPr>
      <w:tblGrid>
        <w:gridCol w:w="2997"/>
        <w:gridCol w:w="3005"/>
        <w:gridCol w:w="3000"/>
      </w:tblGrid>
      <w:tr w:rsidR="00B901E0" w:rsidRPr="007A6FED" w:rsidTr="00B90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1</w:t>
            </w:r>
          </w:p>
        </w:tc>
        <w:tc>
          <w:tcPr>
            <w:tcW w:w="3021" w:type="dxa"/>
          </w:tcPr>
          <w:p w:rsidR="00B901E0" w:rsidRPr="007A6FED" w:rsidRDefault="00B901E0" w:rsidP="00B901E0">
            <w:pPr>
              <w:bidi/>
              <w:spacing w:after="160" w:line="259"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hint="cs"/>
                <w:sz w:val="28"/>
                <w:szCs w:val="28"/>
                <w:rtl/>
              </w:rPr>
              <w:t>بعد المستقبل المجهول</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lastRenderedPageBreak/>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,724</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دوري كام كاب انا متعب لدرجة انني في وضعية الصراع من اجل البقاء على قيد الحياة</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,453</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اشعر بالخوف على طفلي من مضاعفات السكري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,012</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,512</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يقلقني ان تزداد متطلبات رعاية طفلي من الناحية الصحية خاصة</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,004</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,535</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من شدة خوفي على طفلي لا استطيع النوم ليلا</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,002</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,715</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يؤلمني ان طفلي سيقضي كل حياته بداء السكري</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,622</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يشغلني التفكير في المستقبل الدراسي لطفلي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,683</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 xml:space="preserve">افكر كثيرا كيف ستكون مرحلة </w:t>
            </w:r>
            <w:r w:rsidRPr="007A6FED">
              <w:rPr>
                <w:rFonts w:ascii="Simplified Arabic" w:hAnsi="Simplified Arabic" w:cs="Simplified Arabic"/>
                <w:sz w:val="28"/>
                <w:szCs w:val="28"/>
                <w:rtl/>
              </w:rPr>
              <w:lastRenderedPageBreak/>
              <w:t>المراهقة بالنسبة لطفلي</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lastRenderedPageBreak/>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,770</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اخشى أن اصاب بمرض يعيقني عن رعاية طفلي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,741</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اخشى ان افقد السيطرة على سلوكيات طفلي كلما كبر</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,517</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اشعر بالقلق كلما افكر في مستقبل طفلي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,003</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,512</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تؤرقني فكرة ان طفلي سيجد صعوبة في ايجاد الشريك الذي يتقبل مرضه المزمن</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,004</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bl>
    <w:tbl>
      <w:tblPr>
        <w:tblW w:w="26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346"/>
      </w:tblGrid>
      <w:tr w:rsidR="00B901E0" w:rsidRPr="007A6FED" w:rsidTr="00B901E0">
        <w:trPr>
          <w:cantSplit/>
        </w:trPr>
        <w:tc>
          <w:tcPr>
            <w:tcW w:w="26346" w:type="dxa"/>
            <w:tcBorders>
              <w:top w:val="nil"/>
              <w:left w:val="nil"/>
              <w:bottom w:val="nil"/>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 La corrélation est significative au niveau 0.01 (bilatéral).</w:t>
            </w:r>
          </w:p>
        </w:tc>
      </w:tr>
      <w:tr w:rsidR="00B901E0" w:rsidRPr="007A6FED" w:rsidTr="00B901E0">
        <w:trPr>
          <w:cantSplit/>
        </w:trPr>
        <w:tc>
          <w:tcPr>
            <w:tcW w:w="26346" w:type="dxa"/>
            <w:tcBorders>
              <w:top w:val="nil"/>
              <w:left w:val="nil"/>
              <w:bottom w:val="nil"/>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 La corrélation est significative au niveau 0.05 (bilatéral).</w:t>
            </w:r>
          </w:p>
        </w:tc>
      </w:tr>
    </w:tbl>
    <w:p w:rsidR="00B901E0" w:rsidRPr="007A6FED" w:rsidRDefault="00B901E0" w:rsidP="00B901E0">
      <w:pPr>
        <w:bidi/>
        <w:rPr>
          <w:rFonts w:ascii="Simplified Arabic" w:hAnsi="Simplified Arabic" w:cs="Simplified Arabic"/>
          <w:b/>
          <w:bCs/>
          <w:sz w:val="28"/>
          <w:szCs w:val="28"/>
        </w:rPr>
      </w:pPr>
      <w:r w:rsidRPr="007A6FED">
        <w:rPr>
          <w:rFonts w:ascii="Simplified Arabic" w:hAnsi="Simplified Arabic" w:cs="Simplified Arabic" w:hint="cs"/>
          <w:b/>
          <w:bCs/>
          <w:sz w:val="28"/>
          <w:szCs w:val="28"/>
          <w:rtl/>
        </w:rPr>
        <w:t>البعد الثالث:</w:t>
      </w:r>
    </w:p>
    <w:tbl>
      <w:tblPr>
        <w:tblStyle w:val="Tableausimple41"/>
        <w:bidiVisual/>
        <w:tblW w:w="0" w:type="auto"/>
        <w:tblLook w:val="04A0" w:firstRow="1" w:lastRow="0" w:firstColumn="1" w:lastColumn="0" w:noHBand="0" w:noVBand="1"/>
      </w:tblPr>
      <w:tblGrid>
        <w:gridCol w:w="2998"/>
        <w:gridCol w:w="3005"/>
        <w:gridCol w:w="2999"/>
      </w:tblGrid>
      <w:tr w:rsidR="00B901E0" w:rsidRPr="007A6FED" w:rsidTr="00B90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1</w:t>
            </w:r>
          </w:p>
        </w:tc>
        <w:tc>
          <w:tcPr>
            <w:tcW w:w="3021" w:type="dxa"/>
          </w:tcPr>
          <w:p w:rsidR="00B901E0" w:rsidRPr="007A6FED" w:rsidRDefault="00B901E0" w:rsidP="00B901E0">
            <w:pPr>
              <w:bidi/>
              <w:spacing w:after="160" w:line="259"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hint="cs"/>
                <w:sz w:val="28"/>
                <w:szCs w:val="28"/>
                <w:rtl/>
              </w:rPr>
              <w:t>بعد تحطم صورة الطفل المثالي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lastRenderedPageBreak/>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,490</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اقدم فرصة لطفلي للاعتماد على نفسه</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,006</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,348</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اتجنب التحدث عن مرض طفلي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,060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,662</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لا افكر في الانجاب مرة اخرى خوفا من مرض السكري</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,487</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انا متقبل مرض طفلي بداء السكري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,006</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,562</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اشعر بالحزن لان طفلي ليس كباقي الاطفال</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,001</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,361</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لم اتوقع اصابة طفلي بداء السكري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,050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,587</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 xml:space="preserve">اتجنب المواقف والاشياء التي </w:t>
            </w:r>
            <w:r w:rsidRPr="007A6FED">
              <w:rPr>
                <w:rFonts w:ascii="Simplified Arabic" w:hAnsi="Simplified Arabic" w:cs="Simplified Arabic"/>
                <w:sz w:val="28"/>
                <w:szCs w:val="28"/>
                <w:rtl/>
              </w:rPr>
              <w:lastRenderedPageBreak/>
              <w:t>تذكرني بلحظة تشخيص طفلي بداء السكري</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lastRenderedPageBreak/>
              <w:t>,001</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,349</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اقوم بتعليم طفلي المهارات الاساسية المتعلقة بمرضه والتي يمكنه القيام بها</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,059</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tl/>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,641</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اهتم بطفلي السكري اكثر من اخوته</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,427</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اخشى أن اصاب بمرض يعيقني عن رعاية طفلي</w:t>
            </w: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,019</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,681</w:t>
            </w:r>
            <w:r w:rsidRPr="007A6FED">
              <w:rPr>
                <w:rFonts w:ascii="Simplified Arabic" w:hAnsi="Simplified Arabic" w:cs="Simplified Arabic"/>
                <w:sz w:val="28"/>
                <w:szCs w:val="28"/>
                <w:vertAlign w:val="superscript"/>
              </w:rPr>
              <w:t>**</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Corrélation de Pearson</w:t>
            </w:r>
          </w:p>
        </w:tc>
        <w:tc>
          <w:tcPr>
            <w:tcW w:w="3021" w:type="dxa"/>
            <w:vMerge w:val="restart"/>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7A6FED">
              <w:rPr>
                <w:rFonts w:ascii="Simplified Arabic" w:hAnsi="Simplified Arabic" w:cs="Simplified Arabic"/>
                <w:sz w:val="28"/>
                <w:szCs w:val="28"/>
                <w:rtl/>
              </w:rPr>
              <w:t>اشعر بمشاعر فجائية وافكار مزعجة بان سيصاب بقية اطفالي بداء السكري</w:t>
            </w:r>
          </w:p>
        </w:tc>
      </w:tr>
      <w:tr w:rsidR="00B901E0" w:rsidRPr="007A6FED" w:rsidTr="00B901E0">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,000</w:t>
            </w:r>
          </w:p>
        </w:tc>
        <w:tc>
          <w:tcPr>
            <w:tcW w:w="3021" w:type="dxa"/>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Sig. (bilatérale)</w:t>
            </w:r>
          </w:p>
        </w:tc>
        <w:tc>
          <w:tcPr>
            <w:tcW w:w="3021" w:type="dxa"/>
            <w:vMerge/>
          </w:tcPr>
          <w:p w:rsidR="00B901E0" w:rsidRPr="007A6FED" w:rsidRDefault="00B901E0" w:rsidP="00B901E0">
            <w:pPr>
              <w:bidi/>
              <w:spacing w:after="160" w:line="259"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p>
        </w:tc>
      </w:tr>
      <w:tr w:rsidR="00B901E0" w:rsidRPr="007A6FED" w:rsidTr="00B901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B901E0" w:rsidRPr="007A6FED" w:rsidRDefault="00B901E0" w:rsidP="00B901E0">
            <w:pPr>
              <w:bidi/>
              <w:spacing w:after="160" w:line="259" w:lineRule="auto"/>
              <w:rPr>
                <w:rFonts w:ascii="Simplified Arabic" w:hAnsi="Simplified Arabic" w:cs="Simplified Arabic"/>
                <w:sz w:val="28"/>
                <w:szCs w:val="28"/>
              </w:rPr>
            </w:pPr>
            <w:r w:rsidRPr="007A6FED">
              <w:rPr>
                <w:rFonts w:ascii="Simplified Arabic" w:hAnsi="Simplified Arabic" w:cs="Simplified Arabic"/>
                <w:sz w:val="28"/>
                <w:szCs w:val="28"/>
              </w:rPr>
              <w:t>30</w:t>
            </w:r>
          </w:p>
        </w:tc>
        <w:tc>
          <w:tcPr>
            <w:tcW w:w="3021" w:type="dxa"/>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Pr>
            </w:pPr>
            <w:r w:rsidRPr="007A6FED">
              <w:rPr>
                <w:rFonts w:ascii="Simplified Arabic" w:hAnsi="Simplified Arabic" w:cs="Simplified Arabic"/>
                <w:sz w:val="28"/>
                <w:szCs w:val="28"/>
              </w:rPr>
              <w:t>N</w:t>
            </w:r>
          </w:p>
        </w:tc>
        <w:tc>
          <w:tcPr>
            <w:tcW w:w="3021" w:type="dxa"/>
            <w:vMerge/>
          </w:tcPr>
          <w:p w:rsidR="00B901E0" w:rsidRPr="007A6FED" w:rsidRDefault="00B901E0" w:rsidP="00B901E0">
            <w:pPr>
              <w:bidi/>
              <w:spacing w:after="160" w:line="259"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p>
        </w:tc>
      </w:tr>
    </w:tbl>
    <w:tbl>
      <w:tblPr>
        <w:tblW w:w="26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346"/>
      </w:tblGrid>
      <w:tr w:rsidR="00B901E0" w:rsidRPr="007A6FED" w:rsidTr="00B901E0">
        <w:trPr>
          <w:cantSplit/>
        </w:trPr>
        <w:tc>
          <w:tcPr>
            <w:tcW w:w="26346" w:type="dxa"/>
            <w:tcBorders>
              <w:top w:val="nil"/>
              <w:left w:val="nil"/>
              <w:bottom w:val="nil"/>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 La corrélation est significative au niveau 0.01 (bilatéral).</w:t>
            </w:r>
          </w:p>
        </w:tc>
      </w:tr>
      <w:tr w:rsidR="00B901E0" w:rsidRPr="007A6FED" w:rsidTr="00B901E0">
        <w:trPr>
          <w:cantSplit/>
        </w:trPr>
        <w:tc>
          <w:tcPr>
            <w:tcW w:w="26346" w:type="dxa"/>
            <w:tcBorders>
              <w:top w:val="nil"/>
              <w:left w:val="nil"/>
              <w:bottom w:val="nil"/>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 La corrélation est significative au niveau 0.05 (bilatéral)</w:t>
            </w:r>
          </w:p>
          <w:p w:rsidR="00B901E0" w:rsidRPr="007A6FED" w:rsidRDefault="00B901E0" w:rsidP="00B901E0">
            <w:pPr>
              <w:bidi/>
              <w:rPr>
                <w:rFonts w:ascii="Simplified Arabic" w:hAnsi="Simplified Arabic" w:cs="Simplified Arabic"/>
                <w:sz w:val="28"/>
                <w:szCs w:val="28"/>
              </w:rPr>
            </w:pPr>
          </w:p>
        </w:tc>
      </w:tr>
    </w:tbl>
    <w:p w:rsidR="00B901E0" w:rsidRPr="007A6FED" w:rsidRDefault="00B901E0" w:rsidP="00B901E0">
      <w:pPr>
        <w:bidi/>
        <w:rPr>
          <w:rFonts w:ascii="Simplified Arabic" w:hAnsi="Simplified Arabic" w:cs="Simplified Arabic"/>
          <w:b/>
          <w:bCs/>
          <w:sz w:val="28"/>
          <w:szCs w:val="28"/>
          <w:u w:val="single"/>
          <w:rtl/>
        </w:rPr>
      </w:pPr>
      <w:r w:rsidRPr="007A6FED">
        <w:rPr>
          <w:rFonts w:ascii="Simplified Arabic" w:hAnsi="Simplified Arabic" w:cs="Simplified Arabic" w:hint="cs"/>
          <w:b/>
          <w:bCs/>
          <w:sz w:val="28"/>
          <w:szCs w:val="28"/>
          <w:u w:val="single"/>
          <w:rtl/>
        </w:rPr>
        <w:t>ثبات المقياس ككل:</w:t>
      </w:r>
    </w:p>
    <w:tbl>
      <w:tblPr>
        <w:tblW w:w="3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4"/>
        <w:gridCol w:w="1514"/>
      </w:tblGrid>
      <w:tr w:rsidR="00B901E0" w:rsidRPr="007A6FED" w:rsidTr="00B901E0">
        <w:trPr>
          <w:cantSplit/>
        </w:trPr>
        <w:tc>
          <w:tcPr>
            <w:tcW w:w="1514" w:type="dxa"/>
            <w:tcBorders>
              <w:top w:val="nil"/>
              <w:left w:val="nil"/>
              <w:bottom w:val="single" w:sz="8" w:space="0" w:color="152935"/>
              <w:right w:val="single" w:sz="8" w:space="0" w:color="E0E0E0"/>
            </w:tcBorders>
            <w:shd w:val="clear" w:color="auto" w:fill="FFFFFF"/>
            <w:vAlign w:val="bottom"/>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Alpha de Cronbach</w:t>
            </w:r>
          </w:p>
        </w:tc>
        <w:tc>
          <w:tcPr>
            <w:tcW w:w="1514" w:type="dxa"/>
            <w:tcBorders>
              <w:top w:val="nil"/>
              <w:left w:val="single" w:sz="8" w:space="0" w:color="E0E0E0"/>
              <w:bottom w:val="single" w:sz="8" w:space="0" w:color="152935"/>
              <w:right w:val="nil"/>
            </w:tcBorders>
            <w:shd w:val="clear" w:color="auto" w:fill="FFFFFF"/>
            <w:vAlign w:val="bottom"/>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r>
      <w:tr w:rsidR="00B901E0" w:rsidRPr="007A6FED" w:rsidTr="00B901E0">
        <w:trPr>
          <w:cantSplit/>
        </w:trPr>
        <w:tc>
          <w:tcPr>
            <w:tcW w:w="1514" w:type="dxa"/>
            <w:tcBorders>
              <w:top w:val="single" w:sz="8" w:space="0" w:color="152935"/>
              <w:left w:val="nil"/>
              <w:bottom w:val="single" w:sz="8" w:space="0" w:color="152935"/>
              <w:right w:val="single" w:sz="8" w:space="0" w:color="E0E0E0"/>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lastRenderedPageBreak/>
              <w:t>,929</w:t>
            </w:r>
          </w:p>
        </w:tc>
        <w:tc>
          <w:tcPr>
            <w:tcW w:w="1514" w:type="dxa"/>
            <w:tcBorders>
              <w:top w:val="single" w:sz="8" w:space="0" w:color="152935"/>
              <w:left w:val="single" w:sz="8" w:space="0" w:color="E0E0E0"/>
              <w:bottom w:val="single" w:sz="8" w:space="0" w:color="152935"/>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34</w:t>
            </w:r>
          </w:p>
        </w:tc>
      </w:tr>
    </w:tbl>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ثبات بعد سوء تقدير الصورة الوالدية:</w:t>
      </w:r>
    </w:p>
    <w:tbl>
      <w:tblPr>
        <w:tblW w:w="2886"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2"/>
        <w:gridCol w:w="1514"/>
      </w:tblGrid>
      <w:tr w:rsidR="00B901E0" w:rsidRPr="007A6FED" w:rsidTr="00B901E0">
        <w:trPr>
          <w:cantSplit/>
        </w:trPr>
        <w:tc>
          <w:tcPr>
            <w:tcW w:w="2886" w:type="dxa"/>
            <w:gridSpan w:val="2"/>
            <w:tcBorders>
              <w:top w:val="nil"/>
              <w:left w:val="nil"/>
              <w:bottom w:val="nil"/>
              <w:right w:val="nil"/>
            </w:tcBorders>
            <w:shd w:val="clear" w:color="auto" w:fill="FFFFFF"/>
            <w:vAlign w:val="center"/>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b/>
                <w:bCs/>
                <w:sz w:val="28"/>
                <w:szCs w:val="28"/>
              </w:rPr>
              <w:t>Statistiques de fiabilité</w:t>
            </w:r>
          </w:p>
        </w:tc>
      </w:tr>
      <w:tr w:rsidR="00B901E0" w:rsidRPr="007A6FED" w:rsidTr="00B901E0">
        <w:trPr>
          <w:cantSplit/>
        </w:trPr>
        <w:tc>
          <w:tcPr>
            <w:tcW w:w="1372" w:type="dxa"/>
            <w:tcBorders>
              <w:top w:val="nil"/>
              <w:left w:val="nil"/>
              <w:bottom w:val="single" w:sz="8" w:space="0" w:color="152935"/>
              <w:right w:val="single" w:sz="8" w:space="0" w:color="E0E0E0"/>
            </w:tcBorders>
            <w:shd w:val="clear" w:color="auto" w:fill="FFFFFF"/>
            <w:vAlign w:val="bottom"/>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Alpha de Cronbach</w:t>
            </w:r>
          </w:p>
        </w:tc>
        <w:tc>
          <w:tcPr>
            <w:tcW w:w="1514" w:type="dxa"/>
            <w:tcBorders>
              <w:top w:val="nil"/>
              <w:left w:val="single" w:sz="8" w:space="0" w:color="E0E0E0"/>
              <w:bottom w:val="single" w:sz="8" w:space="0" w:color="152935"/>
              <w:right w:val="nil"/>
            </w:tcBorders>
            <w:shd w:val="clear" w:color="auto" w:fill="FFFFFF"/>
            <w:vAlign w:val="bottom"/>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r>
      <w:tr w:rsidR="00B901E0" w:rsidRPr="007A6FED" w:rsidTr="00B901E0">
        <w:trPr>
          <w:cantSplit/>
        </w:trPr>
        <w:tc>
          <w:tcPr>
            <w:tcW w:w="1372" w:type="dxa"/>
            <w:tcBorders>
              <w:top w:val="single" w:sz="8" w:space="0" w:color="152935"/>
              <w:left w:val="nil"/>
              <w:bottom w:val="single" w:sz="8" w:space="0" w:color="152935"/>
              <w:right w:val="single" w:sz="8" w:space="0" w:color="E0E0E0"/>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,898</w:t>
            </w:r>
          </w:p>
        </w:tc>
        <w:tc>
          <w:tcPr>
            <w:tcW w:w="1514" w:type="dxa"/>
            <w:tcBorders>
              <w:top w:val="single" w:sz="8" w:space="0" w:color="152935"/>
              <w:left w:val="single" w:sz="8" w:space="0" w:color="E0E0E0"/>
              <w:bottom w:val="single" w:sz="8" w:space="0" w:color="152935"/>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14</w:t>
            </w:r>
          </w:p>
        </w:tc>
      </w:tr>
    </w:tbl>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ثبات بعد المستقبل المجهول:</w:t>
      </w:r>
    </w:p>
    <w:tbl>
      <w:tblPr>
        <w:tblW w:w="30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4"/>
        <w:gridCol w:w="1514"/>
      </w:tblGrid>
      <w:tr w:rsidR="00B901E0" w:rsidRPr="007A6FED" w:rsidTr="00B901E0">
        <w:trPr>
          <w:cantSplit/>
        </w:trPr>
        <w:tc>
          <w:tcPr>
            <w:tcW w:w="3028" w:type="dxa"/>
            <w:gridSpan w:val="2"/>
            <w:tcBorders>
              <w:top w:val="nil"/>
              <w:left w:val="nil"/>
              <w:bottom w:val="nil"/>
              <w:right w:val="nil"/>
            </w:tcBorders>
            <w:shd w:val="clear" w:color="auto" w:fill="FFFFFF"/>
            <w:vAlign w:val="center"/>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b/>
                <w:bCs/>
                <w:sz w:val="28"/>
                <w:szCs w:val="28"/>
              </w:rPr>
              <w:t>Statistiques de fiabilité</w:t>
            </w:r>
          </w:p>
        </w:tc>
      </w:tr>
      <w:tr w:rsidR="00B901E0" w:rsidRPr="007A6FED" w:rsidTr="00B901E0">
        <w:trPr>
          <w:cantSplit/>
        </w:trPr>
        <w:tc>
          <w:tcPr>
            <w:tcW w:w="1514" w:type="dxa"/>
            <w:tcBorders>
              <w:top w:val="nil"/>
              <w:left w:val="nil"/>
              <w:bottom w:val="single" w:sz="8" w:space="0" w:color="152935"/>
              <w:right w:val="single" w:sz="8" w:space="0" w:color="E0E0E0"/>
            </w:tcBorders>
            <w:shd w:val="clear" w:color="auto" w:fill="FFFFFF"/>
            <w:vAlign w:val="bottom"/>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Alpha de Cronbach</w:t>
            </w:r>
          </w:p>
        </w:tc>
        <w:tc>
          <w:tcPr>
            <w:tcW w:w="1514" w:type="dxa"/>
            <w:tcBorders>
              <w:top w:val="nil"/>
              <w:left w:val="single" w:sz="8" w:space="0" w:color="E0E0E0"/>
              <w:bottom w:val="single" w:sz="8" w:space="0" w:color="152935"/>
              <w:right w:val="nil"/>
            </w:tcBorders>
            <w:shd w:val="clear" w:color="auto" w:fill="FFFFFF"/>
            <w:vAlign w:val="bottom"/>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r>
      <w:tr w:rsidR="00B901E0" w:rsidRPr="007A6FED" w:rsidTr="00B901E0">
        <w:trPr>
          <w:cantSplit/>
        </w:trPr>
        <w:tc>
          <w:tcPr>
            <w:tcW w:w="1514" w:type="dxa"/>
            <w:tcBorders>
              <w:top w:val="single" w:sz="8" w:space="0" w:color="152935"/>
              <w:left w:val="nil"/>
              <w:bottom w:val="single" w:sz="8" w:space="0" w:color="152935"/>
              <w:right w:val="single" w:sz="8" w:space="0" w:color="E0E0E0"/>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,866</w:t>
            </w:r>
          </w:p>
        </w:tc>
        <w:tc>
          <w:tcPr>
            <w:tcW w:w="1514" w:type="dxa"/>
            <w:tcBorders>
              <w:top w:val="single" w:sz="8" w:space="0" w:color="152935"/>
              <w:left w:val="single" w:sz="8" w:space="0" w:color="E0E0E0"/>
              <w:bottom w:val="single" w:sz="8" w:space="0" w:color="152935"/>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11</w:t>
            </w:r>
          </w:p>
        </w:tc>
      </w:tr>
    </w:tbl>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ثبات بعد صورة الطفل المثالي:</w:t>
      </w:r>
    </w:p>
    <w:tbl>
      <w:tblPr>
        <w:tblW w:w="2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1560"/>
      </w:tblGrid>
      <w:tr w:rsidR="00B901E0" w:rsidRPr="007A6FED" w:rsidTr="00B901E0">
        <w:trPr>
          <w:cantSplit/>
        </w:trPr>
        <w:tc>
          <w:tcPr>
            <w:tcW w:w="2694" w:type="dxa"/>
            <w:gridSpan w:val="2"/>
            <w:tcBorders>
              <w:top w:val="nil"/>
              <w:left w:val="nil"/>
              <w:bottom w:val="nil"/>
              <w:right w:val="nil"/>
            </w:tcBorders>
            <w:shd w:val="clear" w:color="auto" w:fill="FFFFFF"/>
            <w:vAlign w:val="center"/>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b/>
                <w:bCs/>
                <w:sz w:val="28"/>
                <w:szCs w:val="28"/>
              </w:rPr>
              <w:t>Statistiques de fiabilité</w:t>
            </w:r>
          </w:p>
        </w:tc>
      </w:tr>
      <w:tr w:rsidR="00B901E0" w:rsidRPr="007A6FED" w:rsidTr="00B901E0">
        <w:trPr>
          <w:cantSplit/>
        </w:trPr>
        <w:tc>
          <w:tcPr>
            <w:tcW w:w="1134" w:type="dxa"/>
            <w:tcBorders>
              <w:top w:val="nil"/>
              <w:left w:val="nil"/>
              <w:bottom w:val="single" w:sz="8" w:space="0" w:color="152935"/>
              <w:right w:val="single" w:sz="8" w:space="0" w:color="E0E0E0"/>
            </w:tcBorders>
            <w:shd w:val="clear" w:color="auto" w:fill="FFFFFF"/>
            <w:vAlign w:val="bottom"/>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Alpha de Cronbach</w:t>
            </w:r>
          </w:p>
        </w:tc>
        <w:tc>
          <w:tcPr>
            <w:tcW w:w="1560" w:type="dxa"/>
            <w:tcBorders>
              <w:top w:val="nil"/>
              <w:left w:val="single" w:sz="8" w:space="0" w:color="E0E0E0"/>
              <w:bottom w:val="single" w:sz="8" w:space="0" w:color="152935"/>
              <w:right w:val="nil"/>
            </w:tcBorders>
            <w:shd w:val="clear" w:color="auto" w:fill="FFFFFF"/>
            <w:vAlign w:val="bottom"/>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r>
      <w:tr w:rsidR="00B901E0" w:rsidRPr="007A6FED" w:rsidTr="00B901E0">
        <w:trPr>
          <w:cantSplit/>
        </w:trPr>
        <w:tc>
          <w:tcPr>
            <w:tcW w:w="1134" w:type="dxa"/>
            <w:tcBorders>
              <w:top w:val="single" w:sz="8" w:space="0" w:color="152935"/>
              <w:left w:val="nil"/>
              <w:bottom w:val="single" w:sz="8" w:space="0" w:color="152935"/>
              <w:right w:val="single" w:sz="8" w:space="0" w:color="E0E0E0"/>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,736</w:t>
            </w:r>
          </w:p>
        </w:tc>
        <w:tc>
          <w:tcPr>
            <w:tcW w:w="1560" w:type="dxa"/>
            <w:tcBorders>
              <w:top w:val="single" w:sz="8" w:space="0" w:color="152935"/>
              <w:left w:val="single" w:sz="8" w:space="0" w:color="E0E0E0"/>
              <w:bottom w:val="single" w:sz="8" w:space="0" w:color="152935"/>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9</w:t>
            </w:r>
          </w:p>
        </w:tc>
      </w:tr>
    </w:tbl>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 xml:space="preserve">جوتمان بعد الصورة الوالدية </w:t>
      </w:r>
    </w:p>
    <w:tbl>
      <w:tblPr>
        <w:tblW w:w="6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8"/>
        <w:gridCol w:w="1197"/>
        <w:gridCol w:w="1991"/>
        <w:gridCol w:w="1041"/>
      </w:tblGrid>
      <w:tr w:rsidR="00B901E0" w:rsidRPr="007A6FED" w:rsidTr="00B901E0">
        <w:trPr>
          <w:cantSplit/>
        </w:trPr>
        <w:tc>
          <w:tcPr>
            <w:tcW w:w="2487" w:type="dxa"/>
            <w:vMerge w:val="restart"/>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lastRenderedPageBreak/>
              <w:t>Alpha de Cronbach</w:t>
            </w:r>
          </w:p>
        </w:tc>
        <w:tc>
          <w:tcPr>
            <w:tcW w:w="1197" w:type="dxa"/>
            <w:vMerge w:val="restart"/>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Partie 1</w:t>
            </w:r>
          </w:p>
        </w:tc>
        <w:tc>
          <w:tcPr>
            <w:tcW w:w="1990" w:type="dxa"/>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Valeur</w:t>
            </w:r>
          </w:p>
        </w:tc>
        <w:tc>
          <w:tcPr>
            <w:tcW w:w="1041" w:type="dxa"/>
            <w:tcBorders>
              <w:top w:val="nil"/>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,592</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19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990" w:type="dxa"/>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8</w:t>
            </w:r>
            <w:r w:rsidRPr="007A6FED">
              <w:rPr>
                <w:rFonts w:ascii="Simplified Arabic" w:hAnsi="Simplified Arabic" w:cs="Simplified Arabic"/>
                <w:sz w:val="28"/>
                <w:szCs w:val="28"/>
                <w:vertAlign w:val="superscript"/>
              </w:rPr>
              <w:t>a</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197" w:type="dxa"/>
            <w:vMerge w:val="restart"/>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Partie 2</w:t>
            </w:r>
          </w:p>
        </w:tc>
        <w:tc>
          <w:tcPr>
            <w:tcW w:w="1990" w:type="dxa"/>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Valeur</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,776</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197" w:type="dxa"/>
            <w:vMerge/>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990" w:type="dxa"/>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7</w:t>
            </w:r>
            <w:r w:rsidRPr="007A6FED">
              <w:rPr>
                <w:rFonts w:ascii="Simplified Arabic" w:hAnsi="Simplified Arabic" w:cs="Simplified Arabic"/>
                <w:sz w:val="28"/>
                <w:szCs w:val="28"/>
                <w:vertAlign w:val="superscript"/>
              </w:rPr>
              <w:t>b</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3187" w:type="dxa"/>
            <w:gridSpan w:val="2"/>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total d'éléments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15</w:t>
            </w:r>
          </w:p>
        </w:tc>
      </w:tr>
      <w:tr w:rsidR="00B901E0" w:rsidRPr="007A6FED" w:rsidTr="00B901E0">
        <w:trPr>
          <w:cantSplit/>
        </w:trPr>
        <w:tc>
          <w:tcPr>
            <w:tcW w:w="5674" w:type="dxa"/>
            <w:gridSpan w:val="3"/>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Corrélation entre les sous-échelles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,933</w:t>
            </w:r>
          </w:p>
        </w:tc>
      </w:tr>
      <w:tr w:rsidR="00B901E0" w:rsidRPr="007A6FED" w:rsidTr="00B901E0">
        <w:trPr>
          <w:cantSplit/>
        </w:trPr>
        <w:tc>
          <w:tcPr>
            <w:tcW w:w="2487" w:type="dxa"/>
            <w:vMerge w:val="restart"/>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Coefficient de Spearman-Brown</w:t>
            </w:r>
          </w:p>
        </w:tc>
        <w:tc>
          <w:tcPr>
            <w:tcW w:w="3187" w:type="dxa"/>
            <w:gridSpan w:val="2"/>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Longueur égale</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,965</w:t>
            </w:r>
          </w:p>
        </w:tc>
      </w:tr>
      <w:tr w:rsidR="00B901E0" w:rsidRPr="007A6FED" w:rsidTr="00B901E0">
        <w:trPr>
          <w:cantSplit/>
        </w:trPr>
        <w:tc>
          <w:tcPr>
            <w:tcW w:w="2487" w:type="dxa"/>
            <w:vMerge/>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3187" w:type="dxa"/>
            <w:gridSpan w:val="2"/>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Longueur inégale</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,965</w:t>
            </w:r>
          </w:p>
        </w:tc>
      </w:tr>
      <w:tr w:rsidR="00B901E0" w:rsidRPr="007A6FED" w:rsidTr="00B901E0">
        <w:trPr>
          <w:cantSplit/>
        </w:trPr>
        <w:tc>
          <w:tcPr>
            <w:tcW w:w="5674" w:type="dxa"/>
            <w:gridSpan w:val="3"/>
            <w:tcBorders>
              <w:top w:val="single" w:sz="8" w:space="0" w:color="AEAEAE"/>
              <w:left w:val="nil"/>
              <w:bottom w:val="single" w:sz="8" w:space="0" w:color="152935"/>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Coefficient de Guttman</w:t>
            </w:r>
          </w:p>
        </w:tc>
        <w:tc>
          <w:tcPr>
            <w:tcW w:w="1041" w:type="dxa"/>
            <w:tcBorders>
              <w:top w:val="single" w:sz="8" w:space="0" w:color="AEAEAE"/>
              <w:left w:val="nil"/>
              <w:bottom w:val="single" w:sz="8" w:space="0" w:color="152935"/>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,727</w:t>
            </w:r>
          </w:p>
        </w:tc>
      </w:tr>
    </w:tbl>
    <w:p w:rsidR="00B901E0" w:rsidRPr="007A6FED" w:rsidRDefault="00B901E0" w:rsidP="00B901E0">
      <w:pPr>
        <w:bidi/>
        <w:rPr>
          <w:rFonts w:ascii="Simplified Arabic" w:hAnsi="Simplified Arabic" w:cs="Simplified Arabic"/>
          <w:sz w:val="28"/>
          <w:szCs w:val="28"/>
          <w:rtl/>
        </w:rPr>
      </w:pPr>
    </w:p>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جوتمان بعد المستقبل المجهول</w:t>
      </w:r>
    </w:p>
    <w:tbl>
      <w:tblPr>
        <w:tblW w:w="6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8"/>
        <w:gridCol w:w="1197"/>
        <w:gridCol w:w="1991"/>
        <w:gridCol w:w="1041"/>
      </w:tblGrid>
      <w:tr w:rsidR="00B901E0" w:rsidRPr="007A6FED" w:rsidTr="00B901E0">
        <w:trPr>
          <w:cantSplit/>
        </w:trPr>
        <w:tc>
          <w:tcPr>
            <w:tcW w:w="2487" w:type="dxa"/>
            <w:vMerge w:val="restart"/>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Alpha de Cronbach</w:t>
            </w:r>
          </w:p>
        </w:tc>
        <w:tc>
          <w:tcPr>
            <w:tcW w:w="1197" w:type="dxa"/>
            <w:vMerge w:val="restart"/>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Partie 1</w:t>
            </w:r>
          </w:p>
        </w:tc>
        <w:tc>
          <w:tcPr>
            <w:tcW w:w="1990" w:type="dxa"/>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Valeur</w:t>
            </w:r>
          </w:p>
        </w:tc>
        <w:tc>
          <w:tcPr>
            <w:tcW w:w="1041" w:type="dxa"/>
            <w:tcBorders>
              <w:top w:val="nil"/>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,610</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19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990" w:type="dxa"/>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6</w:t>
            </w:r>
            <w:r w:rsidRPr="007A6FED">
              <w:rPr>
                <w:rFonts w:ascii="Simplified Arabic" w:hAnsi="Simplified Arabic" w:cs="Simplified Arabic"/>
                <w:sz w:val="28"/>
                <w:szCs w:val="28"/>
                <w:vertAlign w:val="superscript"/>
              </w:rPr>
              <w:t>a</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197" w:type="dxa"/>
            <w:vMerge w:val="restart"/>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Partie 2</w:t>
            </w:r>
          </w:p>
        </w:tc>
        <w:tc>
          <w:tcPr>
            <w:tcW w:w="1990" w:type="dxa"/>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Valeur</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,770</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197" w:type="dxa"/>
            <w:vMerge/>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990" w:type="dxa"/>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6</w:t>
            </w:r>
            <w:r w:rsidRPr="007A6FED">
              <w:rPr>
                <w:rFonts w:ascii="Simplified Arabic" w:hAnsi="Simplified Arabic" w:cs="Simplified Arabic"/>
                <w:sz w:val="28"/>
                <w:szCs w:val="28"/>
                <w:vertAlign w:val="superscript"/>
              </w:rPr>
              <w:t>b</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3187" w:type="dxa"/>
            <w:gridSpan w:val="2"/>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total d'éléments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12</w:t>
            </w:r>
          </w:p>
        </w:tc>
      </w:tr>
      <w:tr w:rsidR="00B901E0" w:rsidRPr="007A6FED" w:rsidTr="00B901E0">
        <w:trPr>
          <w:cantSplit/>
        </w:trPr>
        <w:tc>
          <w:tcPr>
            <w:tcW w:w="5674" w:type="dxa"/>
            <w:gridSpan w:val="3"/>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Corrélation entre les sous-échelles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,916</w:t>
            </w:r>
          </w:p>
        </w:tc>
      </w:tr>
      <w:tr w:rsidR="00B901E0" w:rsidRPr="007A6FED" w:rsidTr="00B901E0">
        <w:trPr>
          <w:cantSplit/>
        </w:trPr>
        <w:tc>
          <w:tcPr>
            <w:tcW w:w="2487" w:type="dxa"/>
            <w:vMerge w:val="restart"/>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Coefficient de Spearman-Brown</w:t>
            </w:r>
          </w:p>
        </w:tc>
        <w:tc>
          <w:tcPr>
            <w:tcW w:w="3187" w:type="dxa"/>
            <w:gridSpan w:val="2"/>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Longueur égale</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,956</w:t>
            </w:r>
          </w:p>
        </w:tc>
      </w:tr>
      <w:tr w:rsidR="00B901E0" w:rsidRPr="007A6FED" w:rsidTr="00B901E0">
        <w:trPr>
          <w:cantSplit/>
        </w:trPr>
        <w:tc>
          <w:tcPr>
            <w:tcW w:w="2487" w:type="dxa"/>
            <w:vMerge/>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3187" w:type="dxa"/>
            <w:gridSpan w:val="2"/>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Longueur inégale</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,956</w:t>
            </w:r>
          </w:p>
        </w:tc>
      </w:tr>
      <w:tr w:rsidR="00B901E0" w:rsidRPr="007A6FED" w:rsidTr="00B901E0">
        <w:trPr>
          <w:cantSplit/>
        </w:trPr>
        <w:tc>
          <w:tcPr>
            <w:tcW w:w="5674" w:type="dxa"/>
            <w:gridSpan w:val="3"/>
            <w:tcBorders>
              <w:top w:val="single" w:sz="8" w:space="0" w:color="AEAEAE"/>
              <w:left w:val="nil"/>
              <w:bottom w:val="single" w:sz="8" w:space="0" w:color="152935"/>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Coefficient de Guttman</w:t>
            </w:r>
          </w:p>
        </w:tc>
        <w:tc>
          <w:tcPr>
            <w:tcW w:w="1041" w:type="dxa"/>
            <w:tcBorders>
              <w:top w:val="single" w:sz="8" w:space="0" w:color="AEAEAE"/>
              <w:left w:val="nil"/>
              <w:bottom w:val="single" w:sz="8" w:space="0" w:color="152935"/>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,729</w:t>
            </w:r>
          </w:p>
        </w:tc>
      </w:tr>
    </w:tbl>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جوتمان بعد تحطم صورة الطفل المثالي</w:t>
      </w:r>
    </w:p>
    <w:tbl>
      <w:tblPr>
        <w:tblW w:w="6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8"/>
        <w:gridCol w:w="1197"/>
        <w:gridCol w:w="1991"/>
        <w:gridCol w:w="1041"/>
      </w:tblGrid>
      <w:tr w:rsidR="00B901E0" w:rsidRPr="007A6FED" w:rsidTr="00B901E0">
        <w:trPr>
          <w:cantSplit/>
        </w:trPr>
        <w:tc>
          <w:tcPr>
            <w:tcW w:w="2487" w:type="dxa"/>
            <w:vMerge w:val="restart"/>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hint="cs"/>
                <w:sz w:val="28"/>
                <w:szCs w:val="28"/>
                <w:rtl/>
              </w:rPr>
              <w:t>ج</w:t>
            </w:r>
            <w:r w:rsidRPr="007A6FED">
              <w:rPr>
                <w:rFonts w:ascii="Simplified Arabic" w:hAnsi="Simplified Arabic" w:cs="Simplified Arabic"/>
                <w:sz w:val="28"/>
                <w:szCs w:val="28"/>
              </w:rPr>
              <w:t>Alpha de Cronbach</w:t>
            </w:r>
          </w:p>
        </w:tc>
        <w:tc>
          <w:tcPr>
            <w:tcW w:w="1197" w:type="dxa"/>
            <w:vMerge w:val="restart"/>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Partie 1</w:t>
            </w:r>
          </w:p>
        </w:tc>
        <w:tc>
          <w:tcPr>
            <w:tcW w:w="1990" w:type="dxa"/>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Valeur</w:t>
            </w:r>
          </w:p>
        </w:tc>
        <w:tc>
          <w:tcPr>
            <w:tcW w:w="1041" w:type="dxa"/>
            <w:tcBorders>
              <w:top w:val="nil"/>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,485</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19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990" w:type="dxa"/>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5</w:t>
            </w:r>
            <w:r w:rsidRPr="007A6FED">
              <w:rPr>
                <w:rFonts w:ascii="Simplified Arabic" w:hAnsi="Simplified Arabic" w:cs="Simplified Arabic"/>
                <w:sz w:val="28"/>
                <w:szCs w:val="28"/>
                <w:vertAlign w:val="superscript"/>
              </w:rPr>
              <w:t>a</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197" w:type="dxa"/>
            <w:vMerge w:val="restart"/>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Partie 2</w:t>
            </w:r>
          </w:p>
        </w:tc>
        <w:tc>
          <w:tcPr>
            <w:tcW w:w="1990" w:type="dxa"/>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Valeur</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,695</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197" w:type="dxa"/>
            <w:vMerge/>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1990" w:type="dxa"/>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d'éléments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5</w:t>
            </w:r>
            <w:r w:rsidRPr="007A6FED">
              <w:rPr>
                <w:rFonts w:ascii="Simplified Arabic" w:hAnsi="Simplified Arabic" w:cs="Simplified Arabic"/>
                <w:sz w:val="28"/>
                <w:szCs w:val="28"/>
                <w:vertAlign w:val="superscript"/>
              </w:rPr>
              <w:t>b</w:t>
            </w:r>
          </w:p>
        </w:tc>
      </w:tr>
      <w:tr w:rsidR="00B901E0" w:rsidRPr="007A6FED" w:rsidTr="00B901E0">
        <w:trPr>
          <w:cantSplit/>
        </w:trPr>
        <w:tc>
          <w:tcPr>
            <w:tcW w:w="2487" w:type="dxa"/>
            <w:vMerge/>
            <w:tcBorders>
              <w:top w:val="nil"/>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3187" w:type="dxa"/>
            <w:gridSpan w:val="2"/>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Nombre total d'éléments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10</w:t>
            </w:r>
          </w:p>
        </w:tc>
      </w:tr>
      <w:tr w:rsidR="00B901E0" w:rsidRPr="007A6FED" w:rsidTr="00B901E0">
        <w:trPr>
          <w:cantSplit/>
        </w:trPr>
        <w:tc>
          <w:tcPr>
            <w:tcW w:w="5674" w:type="dxa"/>
            <w:gridSpan w:val="3"/>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Corrélation entre les sous-échelles</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,867</w:t>
            </w:r>
          </w:p>
        </w:tc>
      </w:tr>
      <w:tr w:rsidR="00B901E0" w:rsidRPr="007A6FED" w:rsidTr="00B901E0">
        <w:trPr>
          <w:cantSplit/>
        </w:trPr>
        <w:tc>
          <w:tcPr>
            <w:tcW w:w="2487" w:type="dxa"/>
            <w:vMerge w:val="restart"/>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Coefficient de Spearman-Brown</w:t>
            </w:r>
          </w:p>
        </w:tc>
        <w:tc>
          <w:tcPr>
            <w:tcW w:w="3187" w:type="dxa"/>
            <w:gridSpan w:val="2"/>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Longueur égale</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,929</w:t>
            </w:r>
          </w:p>
        </w:tc>
      </w:tr>
      <w:tr w:rsidR="00B901E0" w:rsidRPr="007A6FED" w:rsidTr="00B901E0">
        <w:trPr>
          <w:cantSplit/>
        </w:trPr>
        <w:tc>
          <w:tcPr>
            <w:tcW w:w="2487" w:type="dxa"/>
            <w:vMerge/>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p>
        </w:tc>
        <w:tc>
          <w:tcPr>
            <w:tcW w:w="3187" w:type="dxa"/>
            <w:gridSpan w:val="2"/>
            <w:tcBorders>
              <w:top w:val="single" w:sz="8" w:space="0" w:color="AEAEAE"/>
              <w:left w:val="nil"/>
              <w:bottom w:val="single" w:sz="8" w:space="0" w:color="AEAEAE"/>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Longueur inégale</w:t>
            </w:r>
          </w:p>
        </w:tc>
        <w:tc>
          <w:tcPr>
            <w:tcW w:w="1041" w:type="dxa"/>
            <w:tcBorders>
              <w:top w:val="single" w:sz="8" w:space="0" w:color="AEAEAE"/>
              <w:left w:val="nil"/>
              <w:bottom w:val="single" w:sz="8" w:space="0" w:color="AEAEAE"/>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,929</w:t>
            </w:r>
          </w:p>
        </w:tc>
      </w:tr>
      <w:tr w:rsidR="00B901E0" w:rsidRPr="007A6FED" w:rsidTr="00B901E0">
        <w:trPr>
          <w:cantSplit/>
        </w:trPr>
        <w:tc>
          <w:tcPr>
            <w:tcW w:w="5674" w:type="dxa"/>
            <w:gridSpan w:val="3"/>
            <w:tcBorders>
              <w:top w:val="single" w:sz="8" w:space="0" w:color="AEAEAE"/>
              <w:left w:val="nil"/>
              <w:bottom w:val="single" w:sz="8" w:space="0" w:color="152935"/>
              <w:right w:val="nil"/>
            </w:tcBorders>
            <w:shd w:val="clear" w:color="auto" w:fill="E0E0E0"/>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Coefficient de Guttman</w:t>
            </w:r>
          </w:p>
        </w:tc>
        <w:tc>
          <w:tcPr>
            <w:tcW w:w="1041" w:type="dxa"/>
            <w:tcBorders>
              <w:top w:val="single" w:sz="8" w:space="0" w:color="AEAEAE"/>
              <w:left w:val="nil"/>
              <w:bottom w:val="single" w:sz="8" w:space="0" w:color="152935"/>
              <w:right w:val="nil"/>
            </w:tcBorders>
            <w:shd w:val="clear" w:color="auto" w:fill="FFFFFF"/>
          </w:tcPr>
          <w:p w:rsidR="00B901E0" w:rsidRPr="007A6FED" w:rsidRDefault="00B901E0" w:rsidP="00B901E0">
            <w:pPr>
              <w:bidi/>
              <w:rPr>
                <w:rFonts w:ascii="Simplified Arabic" w:hAnsi="Simplified Arabic" w:cs="Simplified Arabic"/>
                <w:sz w:val="28"/>
                <w:szCs w:val="28"/>
              </w:rPr>
            </w:pPr>
            <w:r w:rsidRPr="007A6FED">
              <w:rPr>
                <w:rFonts w:ascii="Simplified Arabic" w:hAnsi="Simplified Arabic" w:cs="Simplified Arabic"/>
                <w:sz w:val="28"/>
                <w:szCs w:val="28"/>
              </w:rPr>
              <w:t>,782</w:t>
            </w:r>
          </w:p>
        </w:tc>
      </w:tr>
    </w:tbl>
    <w:p w:rsidR="00B901E0" w:rsidRDefault="00B901E0" w:rsidP="00B901E0">
      <w:pPr>
        <w:bidi/>
        <w:rPr>
          <w:rFonts w:ascii="Simplified Arabic" w:hAnsi="Simplified Arabic" w:cs="Simplified Arabic"/>
          <w:b/>
          <w:bCs/>
          <w:sz w:val="28"/>
          <w:szCs w:val="28"/>
          <w:rtl/>
        </w:rPr>
      </w:pPr>
    </w:p>
    <w:p w:rsidR="00F64AC6" w:rsidRDefault="00F64AC6" w:rsidP="00F64AC6">
      <w:pPr>
        <w:bidi/>
        <w:rPr>
          <w:rFonts w:ascii="Simplified Arabic" w:hAnsi="Simplified Arabic" w:cs="Simplified Arabic"/>
          <w:b/>
          <w:bCs/>
          <w:sz w:val="28"/>
          <w:szCs w:val="28"/>
          <w:rtl/>
        </w:rPr>
      </w:pPr>
    </w:p>
    <w:p w:rsidR="00B901E0" w:rsidRPr="007A6FED" w:rsidRDefault="00B901E0" w:rsidP="00B901E0">
      <w:pPr>
        <w:bidi/>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lastRenderedPageBreak/>
        <w:t>ملحق رقم (09): قائمة الأساتذة المحكمين</w:t>
      </w:r>
    </w:p>
    <w:p w:rsidR="00B901E0" w:rsidRPr="007A6FED" w:rsidRDefault="00B901E0" w:rsidP="00E46D58">
      <w:pPr>
        <w:numPr>
          <w:ilvl w:val="0"/>
          <w:numId w:val="103"/>
        </w:numPr>
        <w:bidi/>
        <w:spacing w:after="160" w:line="259" w:lineRule="auto"/>
        <w:rPr>
          <w:rFonts w:ascii="Simplified Arabic" w:hAnsi="Simplified Arabic" w:cs="Simplified Arabic"/>
          <w:b/>
          <w:bCs/>
          <w:sz w:val="28"/>
          <w:szCs w:val="28"/>
        </w:rPr>
      </w:pPr>
      <w:r w:rsidRPr="007A6FED">
        <w:rPr>
          <w:rFonts w:ascii="Simplified Arabic" w:hAnsi="Simplified Arabic" w:cs="Simplified Arabic" w:hint="cs"/>
          <w:b/>
          <w:bCs/>
          <w:sz w:val="28"/>
          <w:szCs w:val="28"/>
          <w:rtl/>
        </w:rPr>
        <w:t>قائمة الأساتذة المحكمين للمقياس:</w:t>
      </w:r>
    </w:p>
    <w:tbl>
      <w:tblPr>
        <w:tblStyle w:val="Grilledutableau"/>
        <w:bidiVisual/>
        <w:tblW w:w="0" w:type="auto"/>
        <w:tblInd w:w="360" w:type="dxa"/>
        <w:tblLook w:val="04A0" w:firstRow="1" w:lastRow="0" w:firstColumn="1" w:lastColumn="0" w:noHBand="0" w:noVBand="1"/>
      </w:tblPr>
      <w:tblGrid>
        <w:gridCol w:w="4314"/>
        <w:gridCol w:w="4328"/>
      </w:tblGrid>
      <w:tr w:rsidR="00B901E0" w:rsidRPr="007A6FED" w:rsidTr="00B901E0">
        <w:tc>
          <w:tcPr>
            <w:tcW w:w="4345" w:type="dxa"/>
          </w:tcPr>
          <w:p w:rsidR="00B901E0" w:rsidRPr="007A6FED" w:rsidRDefault="00B901E0" w:rsidP="00B901E0">
            <w:pPr>
              <w:bidi/>
              <w:spacing w:after="160" w:line="259" w:lineRule="auto"/>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الأستاذ</w:t>
            </w:r>
          </w:p>
        </w:tc>
        <w:tc>
          <w:tcPr>
            <w:tcW w:w="4357" w:type="dxa"/>
          </w:tcPr>
          <w:p w:rsidR="00B901E0" w:rsidRPr="007A6FED" w:rsidRDefault="00B901E0" w:rsidP="00B901E0">
            <w:pPr>
              <w:bidi/>
              <w:spacing w:after="160" w:line="259" w:lineRule="auto"/>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الرتبة العلمية</w:t>
            </w:r>
          </w:p>
        </w:tc>
      </w:tr>
      <w:tr w:rsidR="00B901E0" w:rsidRPr="007A6FED" w:rsidTr="00B901E0">
        <w:tc>
          <w:tcPr>
            <w:tcW w:w="4345"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ملال صفية</w:t>
            </w:r>
          </w:p>
        </w:tc>
        <w:tc>
          <w:tcPr>
            <w:tcW w:w="4357"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أستاذة محاضرة أ بجامعة وهران 2</w:t>
            </w:r>
          </w:p>
        </w:tc>
      </w:tr>
      <w:tr w:rsidR="00B901E0" w:rsidRPr="007A6FED" w:rsidTr="00B901E0">
        <w:tc>
          <w:tcPr>
            <w:tcW w:w="4345"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ملال خديجة</w:t>
            </w:r>
          </w:p>
        </w:tc>
        <w:tc>
          <w:tcPr>
            <w:tcW w:w="4357"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أستاذة محاضرة أ بجامعة وهران 2</w:t>
            </w:r>
          </w:p>
        </w:tc>
      </w:tr>
      <w:tr w:rsidR="00B901E0" w:rsidRPr="007A6FED" w:rsidTr="00B901E0">
        <w:trPr>
          <w:trHeight w:val="555"/>
        </w:trPr>
        <w:tc>
          <w:tcPr>
            <w:tcW w:w="4345"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خطيب زوليخة</w:t>
            </w:r>
          </w:p>
        </w:tc>
        <w:tc>
          <w:tcPr>
            <w:tcW w:w="4357"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أستاذة محاضرة أ بجامعة وهران 2</w:t>
            </w:r>
          </w:p>
        </w:tc>
      </w:tr>
      <w:tr w:rsidR="00B901E0" w:rsidRPr="007A6FED" w:rsidTr="00B901E0">
        <w:trPr>
          <w:trHeight w:val="765"/>
        </w:trPr>
        <w:tc>
          <w:tcPr>
            <w:tcW w:w="4345"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بن عامر زكية</w:t>
            </w:r>
          </w:p>
        </w:tc>
        <w:tc>
          <w:tcPr>
            <w:tcW w:w="4357" w:type="dxa"/>
          </w:tcPr>
          <w:p w:rsidR="00B901E0" w:rsidRPr="001B4524" w:rsidRDefault="00B901E0" w:rsidP="00B901E0">
            <w:pPr>
              <w:bidi/>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أستاذة محاضرة أ بجامعة الدكتور مولاي الطاهر-سعيدة</w:t>
            </w:r>
          </w:p>
        </w:tc>
      </w:tr>
      <w:tr w:rsidR="00B901E0" w:rsidRPr="007A6FED" w:rsidTr="00B901E0">
        <w:tc>
          <w:tcPr>
            <w:tcW w:w="4345"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مربوح عائشة</w:t>
            </w:r>
          </w:p>
        </w:tc>
        <w:tc>
          <w:tcPr>
            <w:tcW w:w="4357"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 xml:space="preserve">أخصائية نفسانية في مصلحة طب الأطفال </w:t>
            </w:r>
            <w:r w:rsidRPr="001B4524">
              <w:rPr>
                <w:rFonts w:ascii="Simplified Arabic" w:hAnsi="Simplified Arabic" w:cs="Simplified Arabic"/>
                <w:sz w:val="28"/>
                <w:szCs w:val="28"/>
              </w:rPr>
              <w:t>CHUO</w:t>
            </w:r>
          </w:p>
        </w:tc>
      </w:tr>
      <w:tr w:rsidR="00B901E0" w:rsidRPr="007A6FED" w:rsidTr="00B901E0">
        <w:tc>
          <w:tcPr>
            <w:tcW w:w="4345"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فراحي فيصل</w:t>
            </w:r>
          </w:p>
        </w:tc>
        <w:tc>
          <w:tcPr>
            <w:tcW w:w="4357"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 التعليم العالي بجامعة وهران 2</w:t>
            </w:r>
          </w:p>
        </w:tc>
      </w:tr>
    </w:tbl>
    <w:p w:rsidR="0086460B" w:rsidRPr="007A6FED" w:rsidRDefault="0086460B" w:rsidP="0086460B">
      <w:pPr>
        <w:bidi/>
        <w:rPr>
          <w:rFonts w:ascii="Simplified Arabic" w:hAnsi="Simplified Arabic" w:cs="Simplified Arabic"/>
          <w:b/>
          <w:bCs/>
          <w:sz w:val="28"/>
          <w:szCs w:val="28"/>
        </w:rPr>
      </w:pPr>
    </w:p>
    <w:p w:rsidR="00B901E0" w:rsidRPr="007A6FED" w:rsidRDefault="00B901E0" w:rsidP="00E46D58">
      <w:pPr>
        <w:numPr>
          <w:ilvl w:val="0"/>
          <w:numId w:val="103"/>
        </w:numPr>
        <w:bidi/>
        <w:spacing w:after="160" w:line="259" w:lineRule="auto"/>
        <w:rPr>
          <w:rFonts w:ascii="Simplified Arabic" w:hAnsi="Simplified Arabic" w:cs="Simplified Arabic"/>
          <w:b/>
          <w:bCs/>
          <w:sz w:val="28"/>
          <w:szCs w:val="28"/>
        </w:rPr>
      </w:pPr>
      <w:r w:rsidRPr="007A6FED">
        <w:rPr>
          <w:rFonts w:ascii="Simplified Arabic" w:hAnsi="Simplified Arabic" w:cs="Simplified Arabic" w:hint="cs"/>
          <w:b/>
          <w:bCs/>
          <w:sz w:val="28"/>
          <w:szCs w:val="28"/>
          <w:rtl/>
        </w:rPr>
        <w:t>قائمة الأساتذة المحكمين للبرنامج التدريبي في إطار التربية العلاجية وشبكة الملاحظة:</w:t>
      </w:r>
    </w:p>
    <w:tbl>
      <w:tblPr>
        <w:tblStyle w:val="Grilledutableau"/>
        <w:bidiVisual/>
        <w:tblW w:w="0" w:type="auto"/>
        <w:tblInd w:w="360" w:type="dxa"/>
        <w:tblLook w:val="04A0" w:firstRow="1" w:lastRow="0" w:firstColumn="1" w:lastColumn="0" w:noHBand="0" w:noVBand="1"/>
      </w:tblPr>
      <w:tblGrid>
        <w:gridCol w:w="4319"/>
        <w:gridCol w:w="4323"/>
      </w:tblGrid>
      <w:tr w:rsidR="00B901E0" w:rsidRPr="007A6FED" w:rsidTr="00B901E0">
        <w:tc>
          <w:tcPr>
            <w:tcW w:w="4531" w:type="dxa"/>
          </w:tcPr>
          <w:p w:rsidR="00B901E0" w:rsidRPr="007A6FED" w:rsidRDefault="00B901E0" w:rsidP="00B901E0">
            <w:pPr>
              <w:bidi/>
              <w:spacing w:after="160" w:line="259" w:lineRule="auto"/>
              <w:jc w:val="center"/>
              <w:rPr>
                <w:rFonts w:ascii="Simplified Arabic" w:hAnsi="Simplified Arabic" w:cs="Simplified Arabic"/>
                <w:b/>
                <w:bCs/>
                <w:sz w:val="28"/>
                <w:szCs w:val="28"/>
                <w:rtl/>
              </w:rPr>
            </w:pPr>
            <w:r w:rsidRPr="007A6FED">
              <w:rPr>
                <w:rFonts w:ascii="Simplified Arabic" w:hAnsi="Simplified Arabic" w:cs="Simplified Arabic" w:hint="cs"/>
                <w:b/>
                <w:bCs/>
                <w:sz w:val="28"/>
                <w:szCs w:val="28"/>
                <w:rtl/>
              </w:rPr>
              <w:t>الاستاذ</w:t>
            </w:r>
          </w:p>
        </w:tc>
        <w:tc>
          <w:tcPr>
            <w:tcW w:w="4531" w:type="dxa"/>
          </w:tcPr>
          <w:p w:rsidR="00B901E0" w:rsidRPr="007A6FED" w:rsidRDefault="00B901E0" w:rsidP="00B901E0">
            <w:pPr>
              <w:bidi/>
              <w:spacing w:after="160" w:line="259"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الرتبة العلمية</w:t>
            </w:r>
          </w:p>
        </w:tc>
      </w:tr>
      <w:tr w:rsidR="00B901E0" w:rsidRPr="007A6FED" w:rsidTr="00B901E0">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 xml:space="preserve">ياسين </w:t>
            </w:r>
            <w:r>
              <w:rPr>
                <w:rFonts w:ascii="Simplified Arabic" w:hAnsi="Simplified Arabic" w:cs="Simplified Arabic" w:hint="cs"/>
                <w:sz w:val="28"/>
                <w:szCs w:val="28"/>
                <w:rtl/>
              </w:rPr>
              <w:t>آ</w:t>
            </w:r>
            <w:r w:rsidRPr="001B4524">
              <w:rPr>
                <w:rFonts w:ascii="Simplified Arabic" w:hAnsi="Simplified Arabic" w:cs="Simplified Arabic" w:hint="cs"/>
                <w:sz w:val="28"/>
                <w:szCs w:val="28"/>
                <w:rtl/>
              </w:rPr>
              <w:t>منة</w:t>
            </w:r>
          </w:p>
        </w:tc>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أستاذة محاضرة أ بجامعة وهران 2</w:t>
            </w:r>
          </w:p>
        </w:tc>
      </w:tr>
      <w:tr w:rsidR="00B901E0" w:rsidRPr="007A6FED" w:rsidTr="00B901E0">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ملال صفية</w:t>
            </w:r>
          </w:p>
        </w:tc>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أستاذة محاضرة أ بجامعة وهران 2</w:t>
            </w:r>
          </w:p>
        </w:tc>
      </w:tr>
      <w:tr w:rsidR="00B901E0" w:rsidRPr="007A6FED" w:rsidTr="00B901E0">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ملال خديجة</w:t>
            </w:r>
          </w:p>
        </w:tc>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أستاذة محاضرة أ بجامعة وهران 2</w:t>
            </w:r>
          </w:p>
        </w:tc>
      </w:tr>
      <w:tr w:rsidR="00B901E0" w:rsidRPr="007A6FED" w:rsidTr="00B901E0">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خطيب زوليخة</w:t>
            </w:r>
          </w:p>
        </w:tc>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أستاذة محاضرة أ بجامعة وهران 2</w:t>
            </w:r>
          </w:p>
        </w:tc>
      </w:tr>
      <w:tr w:rsidR="00B901E0" w:rsidRPr="007A6FED" w:rsidTr="00B901E0">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عيساوي أمينة</w:t>
            </w:r>
          </w:p>
        </w:tc>
        <w:tc>
          <w:tcPr>
            <w:tcW w:w="4531" w:type="dxa"/>
          </w:tcPr>
          <w:p w:rsidR="00B901E0" w:rsidRPr="001B4524" w:rsidRDefault="00B901E0" w:rsidP="00B901E0">
            <w:pPr>
              <w:bidi/>
              <w:spacing w:after="160" w:line="259" w:lineRule="auto"/>
              <w:jc w:val="center"/>
              <w:rPr>
                <w:rFonts w:ascii="Simplified Arabic" w:hAnsi="Simplified Arabic" w:cs="Simplified Arabic"/>
                <w:sz w:val="28"/>
                <w:szCs w:val="28"/>
                <w:rtl/>
              </w:rPr>
            </w:pPr>
            <w:r w:rsidRPr="001B4524">
              <w:rPr>
                <w:rFonts w:ascii="Simplified Arabic" w:hAnsi="Simplified Arabic" w:cs="Simplified Arabic" w:hint="cs"/>
                <w:sz w:val="28"/>
                <w:szCs w:val="28"/>
                <w:rtl/>
              </w:rPr>
              <w:t>أستاذة محاضرة أ بجامعة الدكتور مولاي الطاهر- سعيدة</w:t>
            </w:r>
          </w:p>
        </w:tc>
      </w:tr>
    </w:tbl>
    <w:p w:rsidR="000C062E" w:rsidRPr="00085952" w:rsidRDefault="000C062E" w:rsidP="000C062E">
      <w:pPr>
        <w:bidi/>
        <w:spacing w:line="240" w:lineRule="auto"/>
        <w:rPr>
          <w:rFonts w:ascii="Simplified Arabic" w:hAnsi="Simplified Arabic" w:cs="Simplified Arabic"/>
          <w:sz w:val="28"/>
          <w:szCs w:val="28"/>
          <w:rtl/>
        </w:rPr>
        <w:sectPr w:rsidR="000C062E" w:rsidRPr="00085952" w:rsidSect="00C34738">
          <w:headerReference w:type="default" r:id="rId59"/>
          <w:footerReference w:type="default" r:id="rId60"/>
          <w:pgSz w:w="11906" w:h="16838"/>
          <w:pgMar w:top="1418" w:right="1418" w:bottom="1418" w:left="1418" w:header="709" w:footer="709" w:gutter="284"/>
          <w:pgNumType w:start="179"/>
          <w:cols w:space="708"/>
          <w:rtlGutter/>
          <w:docGrid w:linePitch="360"/>
        </w:sectPr>
      </w:pPr>
    </w:p>
    <w:p w:rsidR="0086460B" w:rsidRDefault="0086460B" w:rsidP="0086460B">
      <w:pPr>
        <w:pStyle w:val="Corpsdetexte"/>
        <w:tabs>
          <w:tab w:val="left" w:pos="10900"/>
        </w:tabs>
      </w:pPr>
      <w:r>
        <w:lastRenderedPageBreak/>
        <w:tab/>
      </w:r>
    </w:p>
    <w:p w:rsidR="009A136B" w:rsidRDefault="000C062E" w:rsidP="00085952">
      <w:pPr>
        <w:bidi/>
        <w:spacing w:line="240" w:lineRule="auto"/>
        <w:rPr>
          <w:rFonts w:ascii="Simplified Arabic" w:hAnsi="Simplified Arabic" w:cs="Simplified Arabic"/>
          <w:b/>
          <w:bCs/>
          <w:sz w:val="28"/>
          <w:szCs w:val="28"/>
          <w:rtl/>
        </w:rPr>
      </w:pPr>
      <w:r w:rsidRPr="000C062E">
        <w:rPr>
          <w:rFonts w:ascii="Simplified Arabic" w:hAnsi="Simplified Arabic" w:cs="Simplified Arabic" w:hint="cs"/>
          <w:b/>
          <w:bCs/>
          <w:sz w:val="28"/>
          <w:szCs w:val="28"/>
          <w:rtl/>
        </w:rPr>
        <w:t xml:space="preserve">ملحق رقم (10): المطوية الخاصة بداء السكري. </w:t>
      </w:r>
    </w:p>
    <w:p w:rsidR="000C062E" w:rsidRPr="000C062E" w:rsidRDefault="000C062E" w:rsidP="000C062E">
      <w:pPr>
        <w:bidi/>
        <w:spacing w:line="240" w:lineRule="auto"/>
        <w:rPr>
          <w:rFonts w:ascii="Simplified Arabic" w:hAnsi="Simplified Arabic" w:cs="Simplified Arabic"/>
          <w:b/>
          <w:bCs/>
          <w:sz w:val="28"/>
          <w:szCs w:val="28"/>
        </w:rPr>
      </w:pPr>
      <w:r>
        <w:rPr>
          <w:rFonts w:ascii="Simplified Arabic" w:hAnsi="Simplified Arabic" w:cs="Simplified Arabic"/>
          <w:b/>
          <w:bCs/>
          <w:noProof/>
          <w:sz w:val="28"/>
          <w:szCs w:val="28"/>
          <w:rtl/>
          <w:lang w:eastAsia="fr-FR"/>
        </w:rPr>
        <w:drawing>
          <wp:anchor distT="0" distB="0" distL="114300" distR="114300" simplePos="0" relativeHeight="252329472" behindDoc="1" locked="0" layoutInCell="1" allowOverlap="1">
            <wp:simplePos x="0" y="0"/>
            <wp:positionH relativeFrom="column">
              <wp:posOffset>-1514</wp:posOffset>
            </wp:positionH>
            <wp:positionV relativeFrom="paragraph">
              <wp:posOffset>157822</wp:posOffset>
            </wp:positionV>
            <wp:extent cx="8892540" cy="4774223"/>
            <wp:effectExtent l="19050" t="0" r="3810" b="0"/>
            <wp:wrapNone/>
            <wp:docPr id="1" name="Image 23" descr="C:\Users\PC\Downloads\DocScanner 21 sept. 2024 13-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ownloads\DocScanner 21 sept. 2024 13-21_1.jpg"/>
                    <pic:cNvPicPr>
                      <a:picLocks noChangeAspect="1" noChangeArrowheads="1"/>
                    </pic:cNvPicPr>
                  </pic:nvPicPr>
                  <pic:blipFill>
                    <a:blip r:embed="rId61" cstate="print"/>
                    <a:srcRect/>
                    <a:stretch>
                      <a:fillRect/>
                    </a:stretch>
                  </pic:blipFill>
                  <pic:spPr bwMode="auto">
                    <a:xfrm>
                      <a:off x="0" y="0"/>
                      <a:ext cx="8892540" cy="4774223"/>
                    </a:xfrm>
                    <a:prstGeom prst="rect">
                      <a:avLst/>
                    </a:prstGeom>
                    <a:noFill/>
                    <a:ln w="9525">
                      <a:noFill/>
                      <a:miter lim="800000"/>
                      <a:headEnd/>
                      <a:tailEnd/>
                    </a:ln>
                  </pic:spPr>
                </pic:pic>
              </a:graphicData>
            </a:graphic>
          </wp:anchor>
        </w:drawing>
      </w:r>
    </w:p>
    <w:p w:rsidR="009A136B" w:rsidRPr="00085952" w:rsidRDefault="009A136B" w:rsidP="00085952">
      <w:pPr>
        <w:bidi/>
        <w:spacing w:line="240" w:lineRule="auto"/>
        <w:rPr>
          <w:rFonts w:ascii="Simplified Arabic" w:hAnsi="Simplified Arabic" w:cs="Simplified Arabic"/>
          <w:sz w:val="28"/>
          <w:szCs w:val="28"/>
        </w:rPr>
      </w:pPr>
    </w:p>
    <w:p w:rsidR="009A136B" w:rsidRPr="00085952" w:rsidRDefault="009A136B" w:rsidP="00085952">
      <w:pPr>
        <w:tabs>
          <w:tab w:val="left" w:pos="9474"/>
        </w:tabs>
        <w:bidi/>
        <w:spacing w:line="240" w:lineRule="auto"/>
        <w:rPr>
          <w:rFonts w:ascii="Simplified Arabic" w:hAnsi="Simplified Arabic" w:cs="Simplified Arabic"/>
          <w:sz w:val="28"/>
          <w:szCs w:val="28"/>
        </w:rPr>
      </w:pPr>
    </w:p>
    <w:p w:rsidR="009A136B" w:rsidRPr="00085952" w:rsidRDefault="009C3DFB" w:rsidP="00085952">
      <w:pPr>
        <w:tabs>
          <w:tab w:val="left" w:pos="8964"/>
        </w:tabs>
        <w:bidi/>
        <w:spacing w:line="240" w:lineRule="auto"/>
        <w:rPr>
          <w:rFonts w:ascii="Simplified Arabic" w:hAnsi="Simplified Arabic" w:cs="Simplified Arabic"/>
          <w:sz w:val="28"/>
          <w:szCs w:val="28"/>
        </w:rPr>
      </w:pPr>
      <w:r>
        <w:rPr>
          <w:rFonts w:ascii="Simplified Arabic" w:hAnsi="Simplified Arabic" w:cs="Simplified Arabic" w:hint="cs"/>
          <w:sz w:val="28"/>
          <w:szCs w:val="28"/>
          <w:rtl/>
        </w:rPr>
        <w:t xml:space="preserve"> </w:t>
      </w:r>
    </w:p>
    <w:p w:rsidR="000C062E" w:rsidRDefault="009A136B" w:rsidP="00085952">
      <w:pPr>
        <w:tabs>
          <w:tab w:val="left" w:pos="1209"/>
          <w:tab w:val="left" w:pos="8619"/>
        </w:tabs>
        <w:bidi/>
        <w:spacing w:line="240" w:lineRule="auto"/>
        <w:rPr>
          <w:rFonts w:ascii="Simplified Arabic" w:hAnsi="Simplified Arabic" w:cs="Simplified Arabic"/>
          <w:sz w:val="28"/>
          <w:szCs w:val="28"/>
          <w:rtl/>
        </w:rPr>
      </w:pPr>
      <w:r w:rsidRPr="00085952">
        <w:rPr>
          <w:rFonts w:ascii="Simplified Arabic" w:hAnsi="Simplified Arabic" w:cs="Simplified Arabic"/>
          <w:sz w:val="28"/>
          <w:szCs w:val="28"/>
          <w:rtl/>
        </w:rPr>
        <w:tab/>
      </w:r>
      <w:r w:rsidRPr="00085952">
        <w:rPr>
          <w:rFonts w:ascii="Simplified Arabic" w:hAnsi="Simplified Arabic" w:cs="Simplified Arabic"/>
          <w:sz w:val="28"/>
          <w:szCs w:val="28"/>
          <w:rtl/>
        </w:rPr>
        <w:tab/>
      </w:r>
    </w:p>
    <w:p w:rsidR="000C062E" w:rsidRDefault="000C062E" w:rsidP="000C062E">
      <w:pPr>
        <w:tabs>
          <w:tab w:val="left" w:pos="1209"/>
          <w:tab w:val="left" w:pos="8619"/>
        </w:tabs>
        <w:bidi/>
        <w:spacing w:line="240" w:lineRule="auto"/>
        <w:rPr>
          <w:rFonts w:ascii="Simplified Arabic" w:hAnsi="Simplified Arabic" w:cs="Simplified Arabic"/>
          <w:sz w:val="28"/>
          <w:szCs w:val="28"/>
          <w:rtl/>
        </w:rPr>
      </w:pPr>
    </w:p>
    <w:p w:rsidR="000C062E" w:rsidRDefault="000C062E" w:rsidP="000C062E">
      <w:pPr>
        <w:tabs>
          <w:tab w:val="left" w:pos="1209"/>
          <w:tab w:val="left" w:pos="8619"/>
        </w:tabs>
        <w:bidi/>
        <w:spacing w:line="240" w:lineRule="auto"/>
        <w:rPr>
          <w:rFonts w:ascii="Simplified Arabic" w:hAnsi="Simplified Arabic" w:cs="Simplified Arabic"/>
          <w:sz w:val="28"/>
          <w:szCs w:val="28"/>
          <w:rtl/>
        </w:rPr>
      </w:pPr>
    </w:p>
    <w:p w:rsidR="000C062E" w:rsidRDefault="000C062E" w:rsidP="000C062E">
      <w:pPr>
        <w:tabs>
          <w:tab w:val="left" w:pos="1209"/>
          <w:tab w:val="left" w:pos="8619"/>
        </w:tabs>
        <w:bidi/>
        <w:spacing w:line="240" w:lineRule="auto"/>
        <w:rPr>
          <w:rFonts w:ascii="Simplified Arabic" w:hAnsi="Simplified Arabic" w:cs="Simplified Arabic"/>
          <w:sz w:val="28"/>
          <w:szCs w:val="28"/>
          <w:rtl/>
        </w:rPr>
      </w:pPr>
    </w:p>
    <w:p w:rsidR="000C062E" w:rsidRDefault="000C062E" w:rsidP="000C062E">
      <w:pPr>
        <w:tabs>
          <w:tab w:val="left" w:pos="1209"/>
          <w:tab w:val="left" w:pos="8619"/>
        </w:tabs>
        <w:bidi/>
        <w:spacing w:line="240" w:lineRule="auto"/>
        <w:rPr>
          <w:rFonts w:ascii="Simplified Arabic" w:hAnsi="Simplified Arabic" w:cs="Simplified Arabic"/>
          <w:sz w:val="28"/>
          <w:szCs w:val="28"/>
          <w:rtl/>
        </w:rPr>
      </w:pPr>
    </w:p>
    <w:p w:rsidR="000C062E" w:rsidRDefault="000C062E" w:rsidP="000C062E">
      <w:pPr>
        <w:tabs>
          <w:tab w:val="left" w:pos="1209"/>
          <w:tab w:val="left" w:pos="8619"/>
        </w:tabs>
        <w:bidi/>
        <w:spacing w:line="240" w:lineRule="auto"/>
        <w:rPr>
          <w:rFonts w:ascii="Simplified Arabic" w:hAnsi="Simplified Arabic" w:cs="Simplified Arabic"/>
          <w:sz w:val="28"/>
          <w:szCs w:val="28"/>
          <w:rtl/>
        </w:rPr>
      </w:pPr>
    </w:p>
    <w:p w:rsidR="000C062E" w:rsidRDefault="000C062E" w:rsidP="000C062E">
      <w:pPr>
        <w:tabs>
          <w:tab w:val="left" w:pos="1209"/>
          <w:tab w:val="left" w:pos="8619"/>
        </w:tabs>
        <w:bidi/>
        <w:spacing w:line="240" w:lineRule="auto"/>
        <w:rPr>
          <w:rFonts w:ascii="Simplified Arabic" w:hAnsi="Simplified Arabic" w:cs="Simplified Arabic"/>
          <w:sz w:val="28"/>
          <w:szCs w:val="28"/>
          <w:rtl/>
        </w:rPr>
      </w:pPr>
    </w:p>
    <w:p w:rsidR="000C062E" w:rsidRDefault="000C062E" w:rsidP="000C062E">
      <w:pPr>
        <w:tabs>
          <w:tab w:val="left" w:pos="1209"/>
          <w:tab w:val="left" w:pos="8619"/>
        </w:tabs>
        <w:bidi/>
        <w:spacing w:line="240" w:lineRule="auto"/>
        <w:rPr>
          <w:rFonts w:ascii="Simplified Arabic" w:hAnsi="Simplified Arabic" w:cs="Simplified Arabic"/>
          <w:sz w:val="28"/>
          <w:szCs w:val="28"/>
          <w:rtl/>
        </w:rPr>
      </w:pPr>
    </w:p>
    <w:p w:rsidR="009A136B" w:rsidRPr="00085952" w:rsidRDefault="000C062E" w:rsidP="000C062E">
      <w:pPr>
        <w:tabs>
          <w:tab w:val="left" w:pos="1209"/>
          <w:tab w:val="left" w:pos="8619"/>
        </w:tabs>
        <w:bidi/>
        <w:spacing w:line="240" w:lineRule="auto"/>
        <w:rPr>
          <w:rFonts w:ascii="Simplified Arabic" w:hAnsi="Simplified Arabic" w:cs="Simplified Arabic"/>
          <w:sz w:val="28"/>
          <w:szCs w:val="28"/>
        </w:rPr>
      </w:pPr>
      <w:r>
        <w:rPr>
          <w:rFonts w:ascii="Simplified Arabic" w:hAnsi="Simplified Arabic" w:cs="Simplified Arabic"/>
          <w:noProof/>
          <w:sz w:val="28"/>
          <w:szCs w:val="28"/>
          <w:rtl/>
          <w:lang w:eastAsia="fr-FR"/>
        </w:rPr>
        <w:lastRenderedPageBreak/>
        <w:drawing>
          <wp:anchor distT="0" distB="0" distL="114300" distR="114300" simplePos="0" relativeHeight="252330496" behindDoc="1" locked="0" layoutInCell="1" allowOverlap="1">
            <wp:simplePos x="0" y="0"/>
            <wp:positionH relativeFrom="column">
              <wp:posOffset>-1514</wp:posOffset>
            </wp:positionH>
            <wp:positionV relativeFrom="paragraph">
              <wp:posOffset>-11772</wp:posOffset>
            </wp:positionV>
            <wp:extent cx="8892540" cy="5671039"/>
            <wp:effectExtent l="19050" t="0" r="3810" b="0"/>
            <wp:wrapNone/>
            <wp:docPr id="2" name="Image 24" descr="C:\Users\PC\Downloads\DocScanner 21 sept. 2024 13-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ownloads\DocScanner 21 sept. 2024 13-21_2.jpg"/>
                    <pic:cNvPicPr>
                      <a:picLocks noChangeAspect="1" noChangeArrowheads="1"/>
                    </pic:cNvPicPr>
                  </pic:nvPicPr>
                  <pic:blipFill>
                    <a:blip r:embed="rId62" cstate="print"/>
                    <a:srcRect/>
                    <a:stretch>
                      <a:fillRect/>
                    </a:stretch>
                  </pic:blipFill>
                  <pic:spPr bwMode="auto">
                    <a:xfrm>
                      <a:off x="0" y="0"/>
                      <a:ext cx="8892540" cy="5671039"/>
                    </a:xfrm>
                    <a:prstGeom prst="rect">
                      <a:avLst/>
                    </a:prstGeom>
                    <a:noFill/>
                    <a:ln w="9525">
                      <a:noFill/>
                      <a:miter lim="800000"/>
                      <a:headEnd/>
                      <a:tailEnd/>
                    </a:ln>
                  </pic:spPr>
                </pic:pic>
              </a:graphicData>
            </a:graphic>
          </wp:anchor>
        </w:drawing>
      </w:r>
      <w:r w:rsidR="009A136B" w:rsidRPr="00085952">
        <w:rPr>
          <w:rFonts w:ascii="Simplified Arabic" w:hAnsi="Simplified Arabic" w:cs="Simplified Arabic"/>
          <w:sz w:val="28"/>
          <w:szCs w:val="28"/>
          <w:rtl/>
        </w:rPr>
        <w:t xml:space="preserve"> </w:t>
      </w:r>
    </w:p>
    <w:p w:rsidR="009A136B" w:rsidRPr="00085952" w:rsidRDefault="009A136B" w:rsidP="00062B64">
      <w:pPr>
        <w:bidi/>
        <w:spacing w:line="240" w:lineRule="auto"/>
        <w:rPr>
          <w:rFonts w:ascii="Simplified Arabic" w:hAnsi="Simplified Arabic" w:cs="Simplified Arabic"/>
          <w:sz w:val="28"/>
          <w:szCs w:val="28"/>
          <w:rtl/>
        </w:rPr>
        <w:sectPr w:rsidR="009A136B" w:rsidRPr="00085952" w:rsidSect="004403D8">
          <w:pgSz w:w="16838" w:h="11906" w:orient="landscape"/>
          <w:pgMar w:top="1417" w:right="1417" w:bottom="1417" w:left="1417" w:header="708" w:footer="708" w:gutter="0"/>
          <w:cols w:space="708"/>
          <w:docGrid w:linePitch="360"/>
        </w:sectPr>
      </w:pPr>
    </w:p>
    <w:p w:rsidR="00516FFB" w:rsidRPr="00576D2F" w:rsidRDefault="00516FFB" w:rsidP="00516FFB">
      <w:pPr>
        <w:bidi/>
        <w:spacing w:after="0" w:line="240" w:lineRule="auto"/>
        <w:jc w:val="both"/>
        <w:rPr>
          <w:rFonts w:ascii="Simplified Arabic" w:hAnsi="Simplified Arabic" w:cs="Simplified Arabic"/>
          <w:b/>
          <w:bCs/>
          <w:sz w:val="24"/>
          <w:szCs w:val="24"/>
          <w:rtl/>
        </w:rPr>
      </w:pPr>
      <w:r>
        <w:rPr>
          <w:rFonts w:ascii="Simplified Arabic" w:hAnsi="Simplified Arabic" w:cs="Simplified Arabic" w:hint="cs"/>
          <w:b/>
          <w:bCs/>
          <w:sz w:val="24"/>
          <w:szCs w:val="24"/>
          <w:rtl/>
        </w:rPr>
        <w:lastRenderedPageBreak/>
        <w:t>الملخص</w:t>
      </w:r>
      <w:r w:rsidRPr="00576D2F">
        <w:rPr>
          <w:rFonts w:ascii="Simplified Arabic" w:hAnsi="Simplified Arabic" w:cs="Simplified Arabic" w:hint="cs"/>
          <w:b/>
          <w:bCs/>
          <w:sz w:val="24"/>
          <w:szCs w:val="24"/>
          <w:rtl/>
        </w:rPr>
        <w:t>:</w:t>
      </w:r>
    </w:p>
    <w:p w:rsidR="00516FFB" w:rsidRPr="00576D2F" w:rsidRDefault="00516FFB" w:rsidP="00516FFB">
      <w:pPr>
        <w:bidi/>
        <w:spacing w:after="0" w:line="240" w:lineRule="auto"/>
        <w:jc w:val="both"/>
        <w:rPr>
          <w:rFonts w:ascii="Simplified Arabic" w:hAnsi="Simplified Arabic" w:cs="Simplified Arabic"/>
          <w:sz w:val="24"/>
          <w:szCs w:val="24"/>
          <w:rtl/>
        </w:rPr>
      </w:pPr>
      <w:r w:rsidRPr="00576D2F">
        <w:rPr>
          <w:rFonts w:ascii="Simplified Arabic" w:hAnsi="Simplified Arabic" w:cs="Simplified Arabic" w:hint="cs"/>
          <w:sz w:val="24"/>
          <w:szCs w:val="24"/>
          <w:rtl/>
        </w:rPr>
        <w:t xml:space="preserve">تهدف الدراسة الحالية والموسومة ب " التربية العلاجية والتصورات النفسية لآباء طفل داء السكري" إلى </w:t>
      </w:r>
      <w:r w:rsidRPr="00576D2F">
        <w:rPr>
          <w:rFonts w:ascii="Simplified Arabic" w:hAnsi="Simplified Arabic" w:cs="Simplified Arabic"/>
          <w:sz w:val="24"/>
          <w:szCs w:val="24"/>
          <w:rtl/>
        </w:rPr>
        <w:t xml:space="preserve">اختبار فعالية برنامج </w:t>
      </w:r>
      <w:r w:rsidRPr="00576D2F">
        <w:rPr>
          <w:rFonts w:ascii="Simplified Arabic" w:hAnsi="Simplified Arabic" w:cs="Simplified Arabic" w:hint="cs"/>
          <w:sz w:val="24"/>
          <w:szCs w:val="24"/>
          <w:rtl/>
        </w:rPr>
        <w:t>علاجي</w:t>
      </w:r>
      <w:r w:rsidRPr="00576D2F">
        <w:rPr>
          <w:rFonts w:ascii="Simplified Arabic" w:hAnsi="Simplified Arabic" w:cs="Simplified Arabic"/>
          <w:sz w:val="24"/>
          <w:szCs w:val="24"/>
          <w:rtl/>
        </w:rPr>
        <w:t xml:space="preserve"> في إطار التربية العلاجية مستند على فنيات العلاج المعرفي السلوكي</w:t>
      </w:r>
      <w:r w:rsidRPr="00576D2F">
        <w:rPr>
          <w:rFonts w:ascii="Simplified Arabic" w:hAnsi="Simplified Arabic" w:cs="Simplified Arabic" w:hint="cs"/>
          <w:sz w:val="24"/>
          <w:szCs w:val="24"/>
          <w:rtl/>
        </w:rPr>
        <w:t>، وبالاعتماد على المنهج العيادي القائم على دراسة الحالة، من خلال الاستعانة بالمقابلة نصف الموجهة والقياس القبلي لشبكة الملاحظة (من إعداد الباحثة)، والقياس القبلي لمقياس التصورات النفسية لآباء طفل السكري (من إعداد الباحثة). تم اختيار أربعة حالات (أب وأم لطفل مصاب بالسكري) متواجدين بعيادة أميكال كابرال (وهران)، خلصت نتائج الدراسة إلى مساهمة البرنامج العلاجي في إطار التربية العلاجية في ضبط التصورات النفسية لدى آباء طفل السكري.</w:t>
      </w:r>
    </w:p>
    <w:p w:rsidR="00516FFB" w:rsidRPr="00576D2F" w:rsidRDefault="00516FFB" w:rsidP="00516FFB">
      <w:pPr>
        <w:bidi/>
        <w:spacing w:after="0" w:line="240" w:lineRule="auto"/>
        <w:jc w:val="both"/>
        <w:rPr>
          <w:rFonts w:ascii="Simplified Arabic" w:hAnsi="Simplified Arabic" w:cs="Simplified Arabic"/>
          <w:sz w:val="24"/>
          <w:szCs w:val="24"/>
          <w:rtl/>
        </w:rPr>
      </w:pPr>
      <w:r w:rsidRPr="00576D2F">
        <w:rPr>
          <w:rFonts w:ascii="Simplified Arabic" w:hAnsi="Simplified Arabic" w:cs="Simplified Arabic" w:hint="cs"/>
          <w:b/>
          <w:bCs/>
          <w:sz w:val="24"/>
          <w:szCs w:val="24"/>
          <w:rtl/>
        </w:rPr>
        <w:t xml:space="preserve">الكلمات المفتاحية: </w:t>
      </w:r>
      <w:r w:rsidRPr="00576D2F">
        <w:rPr>
          <w:rFonts w:ascii="Simplified Arabic" w:hAnsi="Simplified Arabic" w:cs="Simplified Arabic" w:hint="cs"/>
          <w:sz w:val="24"/>
          <w:szCs w:val="24"/>
          <w:rtl/>
        </w:rPr>
        <w:t>التربية العلاجية- التصورات النفسية- داء السكري- آباء طفل داء السكري.</w:t>
      </w:r>
    </w:p>
    <w:p w:rsidR="00516FFB" w:rsidRDefault="00516FFB" w:rsidP="00516FFB">
      <w:pPr>
        <w:spacing w:after="0" w:line="240" w:lineRule="auto"/>
        <w:jc w:val="both"/>
        <w:rPr>
          <w:rFonts w:ascii="Simplified Arabic" w:hAnsi="Simplified Arabic" w:cs="Simplified Arabic"/>
          <w:sz w:val="24"/>
          <w:szCs w:val="24"/>
          <w:rtl/>
        </w:rPr>
      </w:pPr>
      <w:r w:rsidRPr="00576D2F">
        <w:rPr>
          <w:rFonts w:ascii="Simplified Arabic" w:hAnsi="Simplified Arabic" w:cs="Simplified Arabic"/>
          <w:sz w:val="24"/>
          <w:szCs w:val="24"/>
          <w:lang w:val="en-US"/>
        </w:rPr>
        <w:t>Abstract </w:t>
      </w:r>
      <w:r w:rsidRPr="00B26D95">
        <w:rPr>
          <w:rFonts w:ascii="Simplified Arabic" w:hAnsi="Simplified Arabic" w:cs="Simplified Arabic"/>
          <w:sz w:val="24"/>
          <w:szCs w:val="24"/>
          <w:lang w:val="en-US"/>
        </w:rPr>
        <w:t>:</w:t>
      </w:r>
    </w:p>
    <w:p w:rsidR="00516FFB" w:rsidRDefault="00516FFB" w:rsidP="00516FFB">
      <w:pPr>
        <w:spacing w:after="0" w:line="240" w:lineRule="auto"/>
        <w:jc w:val="both"/>
        <w:rPr>
          <w:rFonts w:ascii="Simplified Arabic" w:hAnsi="Simplified Arabic" w:cs="Simplified Arabic"/>
          <w:sz w:val="24"/>
          <w:szCs w:val="24"/>
          <w:lang w:val="en-US"/>
        </w:rPr>
      </w:pPr>
      <w:r>
        <w:rPr>
          <w:rFonts w:ascii="Simplified Arabic" w:hAnsi="Simplified Arabic" w:cs="Simplified Arabic"/>
          <w:sz w:val="24"/>
          <w:szCs w:val="24"/>
          <w:lang w:val="en-US"/>
        </w:rPr>
        <w:t>The current study</w:t>
      </w:r>
      <w:r w:rsidRPr="00576D2F">
        <w:rPr>
          <w:rFonts w:ascii="Simplified Arabic" w:hAnsi="Simplified Arabic" w:cs="Simplified Arabic"/>
          <w:sz w:val="24"/>
          <w:szCs w:val="24"/>
          <w:lang w:val="en-US"/>
        </w:rPr>
        <w:t>,</w:t>
      </w:r>
      <w:r>
        <w:rPr>
          <w:rFonts w:ascii="Simplified Arabic" w:hAnsi="Simplified Arabic" w:cs="Simplified Arabic"/>
          <w:sz w:val="24"/>
          <w:szCs w:val="24"/>
          <w:lang w:val="en-US"/>
        </w:rPr>
        <w:t xml:space="preserve"> titled</w:t>
      </w:r>
      <w:r w:rsidRPr="00576D2F">
        <w:rPr>
          <w:rFonts w:ascii="Simplified Arabic" w:hAnsi="Simplified Arabic" w:cs="Simplified Arabic"/>
          <w:sz w:val="24"/>
          <w:szCs w:val="24"/>
          <w:lang w:val="en-US"/>
        </w:rPr>
        <w:t> </w:t>
      </w:r>
      <w:r>
        <w:rPr>
          <w:rFonts w:ascii="Simplified Arabic" w:hAnsi="Simplified Arabic" w:cs="Simplified Arabic"/>
          <w:sz w:val="24"/>
          <w:szCs w:val="24"/>
          <w:lang w:val="en-US"/>
        </w:rPr>
        <w:t>“therapeutic education and the psychological representation of parent of a diabetic child</w:t>
      </w:r>
      <w:r w:rsidRPr="00576D2F">
        <w:rPr>
          <w:rFonts w:ascii="Simplified Arabic" w:hAnsi="Simplified Arabic" w:cs="Simplified Arabic"/>
          <w:sz w:val="24"/>
          <w:szCs w:val="24"/>
          <w:lang w:val="en-US"/>
        </w:rPr>
        <w:t> </w:t>
      </w:r>
      <w:r>
        <w:rPr>
          <w:rFonts w:ascii="Simplified Arabic" w:hAnsi="Simplified Arabic" w:cs="Simplified Arabic"/>
          <w:sz w:val="24"/>
          <w:szCs w:val="24"/>
          <w:lang w:val="en-US"/>
        </w:rPr>
        <w:t>“, aims to assess the effectiveness of a therapeutic program based on cognitive and behavioral therapy techniques. Relying on the clinical case study method</w:t>
      </w:r>
      <w:r w:rsidRPr="00264600">
        <w:rPr>
          <w:rFonts w:ascii="Simplified Arabic" w:hAnsi="Simplified Arabic" w:cs="Simplified Arabic"/>
          <w:sz w:val="24"/>
          <w:szCs w:val="24"/>
          <w:lang w:val="en-US"/>
        </w:rPr>
        <w:t>,</w:t>
      </w:r>
      <w:r>
        <w:rPr>
          <w:rFonts w:ascii="Simplified Arabic" w:hAnsi="Simplified Arabic" w:cs="Simplified Arabic"/>
          <w:sz w:val="24"/>
          <w:szCs w:val="24"/>
          <w:lang w:val="en-US"/>
        </w:rPr>
        <w:t xml:space="preserve"> this research utili</w:t>
      </w:r>
      <w:r w:rsidRPr="00264600">
        <w:rPr>
          <w:rFonts w:ascii="Simplified Arabic" w:hAnsi="Simplified Arabic" w:cs="Simplified Arabic"/>
          <w:sz w:val="24"/>
          <w:szCs w:val="24"/>
          <w:lang w:val="en-US"/>
        </w:rPr>
        <w:t>zed</w:t>
      </w:r>
      <w:r>
        <w:rPr>
          <w:rFonts w:ascii="Simplified Arabic" w:hAnsi="Simplified Arabic" w:cs="Simplified Arabic"/>
          <w:sz w:val="24"/>
          <w:szCs w:val="24"/>
          <w:lang w:val="en-US"/>
        </w:rPr>
        <w:t xml:space="preserve"> semi</w:t>
      </w:r>
      <w:r w:rsidRPr="00264600">
        <w:rPr>
          <w:rFonts w:ascii="Simplified Arabic" w:hAnsi="Simplified Arabic" w:cs="Simplified Arabic"/>
          <w:sz w:val="24"/>
          <w:szCs w:val="24"/>
          <w:lang w:val="en-US"/>
        </w:rPr>
        <w:t>-</w:t>
      </w:r>
      <w:r>
        <w:rPr>
          <w:rFonts w:ascii="Simplified Arabic" w:hAnsi="Simplified Arabic" w:cs="Simplified Arabic"/>
          <w:sz w:val="24"/>
          <w:szCs w:val="24"/>
          <w:lang w:val="en-US"/>
        </w:rPr>
        <w:t>structured interviews, a prel</w:t>
      </w:r>
      <w:r w:rsidRPr="00264600">
        <w:rPr>
          <w:rFonts w:ascii="Simplified Arabic" w:hAnsi="Simplified Arabic" w:cs="Simplified Arabic"/>
          <w:sz w:val="24"/>
          <w:szCs w:val="24"/>
          <w:lang w:val="en-US"/>
        </w:rPr>
        <w:t>im</w:t>
      </w:r>
      <w:r>
        <w:rPr>
          <w:rFonts w:ascii="Simplified Arabic" w:hAnsi="Simplified Arabic" w:cs="Simplified Arabic"/>
          <w:sz w:val="24"/>
          <w:szCs w:val="24"/>
          <w:lang w:val="en-US"/>
        </w:rPr>
        <w:t>inary measurement of the observation grid (designed by the researcher). Four cases were selected (father/mother of a diabetic child) at the Amical Cabral clinic in Oran. The study results demonstrated that the therapeutic program contributed to adjusting the psychological representations of the parents of a diabetic child.</w:t>
      </w:r>
    </w:p>
    <w:p w:rsidR="00516FFB" w:rsidRPr="00576D2F" w:rsidRDefault="00516FFB" w:rsidP="00516FFB">
      <w:pPr>
        <w:spacing w:after="0" w:line="240" w:lineRule="auto"/>
        <w:jc w:val="both"/>
        <w:rPr>
          <w:rFonts w:ascii="Simplified Arabic" w:hAnsi="Simplified Arabic" w:cs="Simplified Arabic"/>
          <w:sz w:val="24"/>
          <w:szCs w:val="24"/>
          <w:lang w:val="en-US"/>
        </w:rPr>
      </w:pPr>
      <w:r>
        <w:rPr>
          <w:rFonts w:ascii="Simplified Arabic" w:hAnsi="Simplified Arabic" w:cs="Simplified Arabic"/>
          <w:sz w:val="24"/>
          <w:szCs w:val="24"/>
          <w:lang w:val="en-US"/>
        </w:rPr>
        <w:t xml:space="preserve">Keyword: therapeutic education-psychological representation- diabetes-parents of a diabetic child.  </w:t>
      </w:r>
    </w:p>
    <w:p w:rsidR="00516FFB" w:rsidRPr="00B26D95" w:rsidRDefault="00516FFB" w:rsidP="00516FFB">
      <w:pPr>
        <w:spacing w:after="0" w:line="240" w:lineRule="auto"/>
        <w:jc w:val="both"/>
        <w:rPr>
          <w:rFonts w:ascii="Simplified Arabic" w:hAnsi="Simplified Arabic" w:cs="Simplified Arabic"/>
          <w:sz w:val="24"/>
          <w:szCs w:val="24"/>
        </w:rPr>
      </w:pPr>
      <w:r w:rsidRPr="00B26D95">
        <w:rPr>
          <w:rFonts w:ascii="Simplified Arabic" w:hAnsi="Simplified Arabic" w:cs="Simplified Arabic"/>
          <w:sz w:val="24"/>
          <w:szCs w:val="24"/>
        </w:rPr>
        <w:t>Résumé :</w:t>
      </w:r>
    </w:p>
    <w:p w:rsidR="00516FFB" w:rsidRPr="00576D2F" w:rsidRDefault="00516FFB" w:rsidP="00516FFB">
      <w:pPr>
        <w:spacing w:after="0" w:line="240" w:lineRule="auto"/>
        <w:jc w:val="both"/>
        <w:rPr>
          <w:rFonts w:ascii="Simplified Arabic" w:hAnsi="Simplified Arabic" w:cs="Simplified Arabic"/>
          <w:sz w:val="24"/>
          <w:szCs w:val="24"/>
        </w:rPr>
      </w:pPr>
      <w:r w:rsidRPr="00576D2F">
        <w:rPr>
          <w:rFonts w:ascii="Simplified Arabic" w:hAnsi="Simplified Arabic" w:cs="Simplified Arabic"/>
          <w:sz w:val="24"/>
          <w:szCs w:val="24"/>
        </w:rPr>
        <w:t>L’étude actuelle, intitulée « L’éducation thérapeutique et les représentations psychiques des parents d’un enfant diabétique », vise à tester l’efficacité d’un programme thérapeutique, basé sur des techniques de thérapie cognitive et comportements. En se basant sur la méthode clinique d’étude de cas, cette recherche a utilisé l’entretien semi-directif, la mesure préliminaire du grille d’observation (conçu par la chercheuse), ainsi que la mesure préliminaire de l’échelle des représentations psychiques des parents d’un enfant diabétique (conçu par la chercheuse). Quatre cas ont été choisis ( père/ mère d’un enfant diabétique) à la clinique Amical Cabral à Oran. Les résultats de l’étude ont montré que le programme thérapeutique a contribué à ajuster les représentations psychiques des parents d’un enfant diabétique.</w:t>
      </w:r>
    </w:p>
    <w:p w:rsidR="00516FFB" w:rsidRPr="00576D2F" w:rsidRDefault="00516FFB" w:rsidP="00516FFB">
      <w:pPr>
        <w:spacing w:after="0" w:line="240" w:lineRule="auto"/>
        <w:jc w:val="both"/>
        <w:rPr>
          <w:rFonts w:ascii="Simplified Arabic" w:hAnsi="Simplified Arabic" w:cs="Simplified Arabic"/>
          <w:sz w:val="24"/>
          <w:szCs w:val="24"/>
        </w:rPr>
      </w:pPr>
      <w:r w:rsidRPr="00576D2F">
        <w:rPr>
          <w:rFonts w:ascii="Simplified Arabic" w:hAnsi="Simplified Arabic" w:cs="Simplified Arabic"/>
          <w:sz w:val="24"/>
          <w:szCs w:val="24"/>
        </w:rPr>
        <w:t>Mots-clés :  éducation thérapeutique-représentation psychique-diabète-parent d’un enfant diabétique.</w:t>
      </w:r>
    </w:p>
    <w:p w:rsidR="00516FFB" w:rsidRPr="00576D2F" w:rsidRDefault="00516FFB" w:rsidP="00516FFB">
      <w:pPr>
        <w:spacing w:after="0" w:line="240" w:lineRule="auto"/>
        <w:jc w:val="both"/>
        <w:rPr>
          <w:rFonts w:ascii="Simplified Arabic" w:hAnsi="Simplified Arabic" w:cs="Simplified Arabic"/>
          <w:sz w:val="24"/>
          <w:szCs w:val="24"/>
        </w:rPr>
      </w:pPr>
    </w:p>
    <w:p w:rsidR="00472917" w:rsidRPr="00516FFB" w:rsidRDefault="00472917" w:rsidP="006629FF">
      <w:pPr>
        <w:bidi/>
        <w:spacing w:after="0" w:line="240" w:lineRule="auto"/>
        <w:jc w:val="both"/>
        <w:rPr>
          <w:rFonts w:ascii="Simplified Arabic" w:hAnsi="Simplified Arabic" w:cs="Simplified Arabic"/>
          <w:b/>
          <w:bCs/>
          <w:rtl/>
          <w:lang w:bidi="ar-DZ"/>
        </w:rPr>
      </w:pPr>
    </w:p>
    <w:sectPr w:rsidR="00472917" w:rsidRPr="00516FFB" w:rsidSect="00E73B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1286" w:rsidRDefault="000E1286" w:rsidP="00783BA4">
      <w:pPr>
        <w:spacing w:after="0" w:line="240" w:lineRule="auto"/>
      </w:pPr>
      <w:r>
        <w:separator/>
      </w:r>
    </w:p>
  </w:endnote>
  <w:endnote w:type="continuationSeparator" w:id="0">
    <w:p w:rsidR="000E1286" w:rsidRDefault="000E1286" w:rsidP="00783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dhabi">
    <w:panose1 w:val="01000000000000000000"/>
    <w:charset w:val="00"/>
    <w:family w:val="auto"/>
    <w:pitch w:val="variable"/>
    <w:sig w:usb0="80002007"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698630"/>
      <w:docPartObj>
        <w:docPartGallery w:val="Page Numbers (Bottom of Page)"/>
        <w:docPartUnique/>
      </w:docPartObj>
    </w:sdtPr>
    <w:sdtContent>
      <w:p w:rsidR="00E73B0F" w:rsidRDefault="00F7262B">
        <w:pPr>
          <w:pStyle w:val="Pieddepage"/>
          <w:jc w:val="center"/>
        </w:pPr>
        <w:r>
          <w:pict>
            <v:shapetype id="_x0000_t110" coordsize="21600,21600" o:spt="110" path="m10800,l,10800,10800,21600,21600,10800xe">
              <v:stroke joinstyle="miter"/>
              <v:path gradientshapeok="t" o:connecttype="rect" textboxrect="5400,5400,16200,16200"/>
            </v:shapetype>
            <v:shape id="_x0000_s2057"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rsidR="00E73B0F" w:rsidRDefault="00E73B0F">
        <w:pPr>
          <w:pStyle w:val="Pieddepage"/>
          <w:jc w:val="center"/>
        </w:pPr>
        <w:r>
          <w:fldChar w:fldCharType="begin"/>
        </w:r>
        <w:r>
          <w:instrText xml:space="preserve"> PAGE    \* MERGEFORMAT </w:instrText>
        </w:r>
        <w:r>
          <w:fldChar w:fldCharType="separate"/>
        </w:r>
        <w:r>
          <w:rPr>
            <w:rFonts w:hint="cs"/>
            <w:noProof/>
            <w:rtl/>
          </w:rPr>
          <w:t>د‌</w:t>
        </w:r>
        <w:r>
          <w:rPr>
            <w:noProof/>
          </w:rPr>
          <w:fldChar w:fldCharType="end"/>
        </w:r>
      </w:p>
    </w:sdtContent>
  </w:sdt>
  <w:p w:rsidR="00E73B0F" w:rsidRDefault="00E73B0F">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693703"/>
      <w:docPartObj>
        <w:docPartGallery w:val="Page Numbers (Bottom of Page)"/>
        <w:docPartUnique/>
      </w:docPartObj>
    </w:sdtPr>
    <w:sdtContent>
      <w:p w:rsidR="00E73B0F" w:rsidRDefault="0074311C">
        <w:pPr>
          <w:pStyle w:val="Pieddepage"/>
          <w:jc w:val="center"/>
        </w:pPr>
        <w:r>
          <w:pict>
            <v:shapetype id="_x0000_t110" coordsize="21600,21600" o:spt="110" path="m10800,l,10800,10800,21600,21600,10800xe">
              <v:stroke joinstyle="miter"/>
              <v:path gradientshapeok="t" o:connecttype="rect" textboxrect="5400,5400,16200,16200"/>
            </v:shapetype>
            <v:shape id="_x0000_s2052"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rsidR="00E73B0F" w:rsidRDefault="00E73B0F">
        <w:pPr>
          <w:pStyle w:val="Pieddepage"/>
          <w:jc w:val="center"/>
        </w:pPr>
        <w:r>
          <w:fldChar w:fldCharType="begin"/>
        </w:r>
        <w:r>
          <w:instrText xml:space="preserve"> PAGE    \* MERGEFORMAT </w:instrText>
        </w:r>
        <w:r>
          <w:fldChar w:fldCharType="separate"/>
        </w:r>
        <w:r>
          <w:rPr>
            <w:noProof/>
          </w:rPr>
          <w:t>134</w:t>
        </w:r>
        <w:r>
          <w:rPr>
            <w:noProof/>
          </w:rPr>
          <w:fldChar w:fldCharType="end"/>
        </w:r>
      </w:p>
    </w:sdtContent>
  </w:sdt>
  <w:p w:rsidR="00E73B0F" w:rsidRDefault="00E73B0F">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829962"/>
      <w:docPartObj>
        <w:docPartGallery w:val="Page Numbers (Bottom of Page)"/>
        <w:docPartUnique/>
      </w:docPartObj>
    </w:sdtPr>
    <w:sdtContent>
      <w:p w:rsidR="00E73B0F" w:rsidRDefault="0074311C">
        <w:pPr>
          <w:pStyle w:val="Pieddepage"/>
          <w:jc w:val="center"/>
        </w:pPr>
        <w:r>
          <w:pict>
            <v:shapetype id="_x0000_t110" coordsize="21600,21600" o:spt="110" path="m10800,l,10800,10800,21600,21600,10800xe">
              <v:stroke joinstyle="miter"/>
              <v:path gradientshapeok="t" o:connecttype="rect" textboxrect="5400,5400,16200,16200"/>
            </v:shapetype>
            <v:shape id="_x0000_s2051"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rsidR="00E73B0F" w:rsidRDefault="00E73B0F">
        <w:pPr>
          <w:pStyle w:val="Pieddepage"/>
          <w:jc w:val="center"/>
        </w:pPr>
        <w:r>
          <w:fldChar w:fldCharType="begin"/>
        </w:r>
        <w:r>
          <w:instrText xml:space="preserve"> PAGE    \* MERGEFORMAT </w:instrText>
        </w:r>
        <w:r>
          <w:fldChar w:fldCharType="separate"/>
        </w:r>
        <w:r>
          <w:rPr>
            <w:noProof/>
          </w:rPr>
          <w:t>167</w:t>
        </w:r>
        <w:r>
          <w:rPr>
            <w:noProof/>
          </w:rPr>
          <w:fldChar w:fldCharType="end"/>
        </w:r>
      </w:p>
    </w:sdtContent>
  </w:sdt>
  <w:p w:rsidR="00E73B0F" w:rsidRDefault="00E73B0F">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829959"/>
      <w:docPartObj>
        <w:docPartGallery w:val="Page Numbers (Bottom of Page)"/>
        <w:docPartUnique/>
      </w:docPartObj>
    </w:sdtPr>
    <w:sdtContent>
      <w:p w:rsidR="00E73B0F" w:rsidRDefault="0074311C">
        <w:pPr>
          <w:pStyle w:val="Pieddepage"/>
          <w:jc w:val="center"/>
        </w:pPr>
        <w:r>
          <w:pict>
            <v:shapetype id="_x0000_t110" coordsize="21600,21600" o:spt="110" path="m10800,l,10800,10800,21600,21600,10800xe">
              <v:stroke joinstyle="miter"/>
              <v:path gradientshapeok="t" o:connecttype="rect" textboxrect="5400,5400,16200,16200"/>
            </v:shapetype>
            <v:shape id="_x0000_s2050"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rsidR="00E73B0F" w:rsidRDefault="00E73B0F">
        <w:pPr>
          <w:pStyle w:val="Pieddepage"/>
          <w:jc w:val="center"/>
        </w:pPr>
        <w:r>
          <w:fldChar w:fldCharType="begin"/>
        </w:r>
        <w:r>
          <w:instrText xml:space="preserve"> PAGE    \* MERGEFORMAT </w:instrText>
        </w:r>
        <w:r>
          <w:fldChar w:fldCharType="separate"/>
        </w:r>
        <w:r>
          <w:rPr>
            <w:noProof/>
          </w:rPr>
          <w:t>178</w:t>
        </w:r>
        <w:r>
          <w:rPr>
            <w:noProof/>
          </w:rPr>
          <w:fldChar w:fldCharType="end"/>
        </w:r>
      </w:p>
    </w:sdtContent>
  </w:sdt>
  <w:p w:rsidR="00E73B0F" w:rsidRDefault="00E73B0F">
    <w:pPr>
      <w:pStyle w:val="Pieddepag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829958"/>
      <w:docPartObj>
        <w:docPartGallery w:val="Page Numbers (Bottom of Page)"/>
        <w:docPartUnique/>
      </w:docPartObj>
    </w:sdtPr>
    <w:sdtContent>
      <w:p w:rsidR="00E73B0F" w:rsidRDefault="0074311C">
        <w:pPr>
          <w:pStyle w:val="Pieddepage"/>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rsidR="00E73B0F" w:rsidRDefault="00E73B0F">
        <w:pPr>
          <w:pStyle w:val="Pieddepage"/>
          <w:jc w:val="center"/>
        </w:pPr>
        <w:r>
          <w:fldChar w:fldCharType="begin"/>
        </w:r>
        <w:r>
          <w:instrText xml:space="preserve"> PAGE    \* MERGEFORMAT </w:instrText>
        </w:r>
        <w:r>
          <w:fldChar w:fldCharType="separate"/>
        </w:r>
        <w:r>
          <w:rPr>
            <w:noProof/>
          </w:rPr>
          <w:t>221</w:t>
        </w:r>
        <w:r>
          <w:rPr>
            <w:noProof/>
          </w:rPr>
          <w:fldChar w:fldCharType="end"/>
        </w:r>
      </w:p>
    </w:sdtContent>
  </w:sdt>
  <w:p w:rsidR="00E73B0F" w:rsidRDefault="00E73B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708405"/>
      <w:docPartObj>
        <w:docPartGallery w:val="Page Numbers (Bottom of Page)"/>
        <w:docPartUnique/>
      </w:docPartObj>
    </w:sdtPr>
    <w:sdtContent>
      <w:p w:rsidR="00E73B0F" w:rsidRDefault="00F7262B">
        <w:pPr>
          <w:pStyle w:val="Pieddepage"/>
          <w:jc w:val="center"/>
        </w:pPr>
        <w:r>
          <w:pict>
            <v:shapetype id="_x0000_t110" coordsize="21600,21600" o:spt="110" path="m10800,l,10800,10800,21600,21600,10800xe">
              <v:stroke joinstyle="miter"/>
              <v:path gradientshapeok="t" o:connecttype="rect" textboxrect="5400,5400,16200,16200"/>
            </v:shapetype>
            <v:shape id="_x0000_s2056"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rsidR="00E73B0F" w:rsidRDefault="00E73B0F">
        <w:pPr>
          <w:pStyle w:val="Pieddepage"/>
          <w:jc w:val="center"/>
        </w:pPr>
        <w:r>
          <w:rPr>
            <w:rFonts w:hint="cs"/>
            <w:rtl/>
          </w:rPr>
          <w:t xml:space="preserve"> </w:t>
        </w:r>
        <w:r>
          <w:fldChar w:fldCharType="begin"/>
        </w:r>
        <w:r>
          <w:instrText xml:space="preserve"> PAGE    \* MERGEFORMAT </w:instrText>
        </w:r>
        <w:r>
          <w:fldChar w:fldCharType="separate"/>
        </w:r>
        <w:r>
          <w:rPr>
            <w:noProof/>
          </w:rPr>
          <w:t>17</w:t>
        </w:r>
        <w:r>
          <w:rPr>
            <w:noProof/>
          </w:rPr>
          <w:fldChar w:fldCharType="end"/>
        </w:r>
      </w:p>
    </w:sdtContent>
  </w:sdt>
  <w:p w:rsidR="00E73B0F" w:rsidRDefault="00E73B0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708403"/>
      <w:docPartObj>
        <w:docPartGallery w:val="Page Numbers (Bottom of Page)"/>
        <w:docPartUnique/>
      </w:docPartObj>
    </w:sdtPr>
    <w:sdtContent>
      <w:p w:rsidR="00E73B0F" w:rsidRDefault="00F7262B">
        <w:pPr>
          <w:pStyle w:val="Pieddepage"/>
          <w:jc w:val="center"/>
        </w:pPr>
        <w:r>
          <w:pict>
            <v:shapetype id="_x0000_t110" coordsize="21600,21600" o:spt="110" path="m10800,l,10800,10800,21600,21600,10800xe">
              <v:stroke joinstyle="miter"/>
              <v:path gradientshapeok="t" o:connecttype="rect" textboxrect="5400,5400,16200,16200"/>
            </v:shapetype>
            <v:shape id="_x0000_s2055"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rsidR="00E73B0F" w:rsidRDefault="00E73B0F">
        <w:pPr>
          <w:pStyle w:val="Pieddepage"/>
          <w:jc w:val="center"/>
        </w:pPr>
        <w:r>
          <w:fldChar w:fldCharType="begin"/>
        </w:r>
        <w:r>
          <w:instrText xml:space="preserve"> PAGE    \* MERGEFORMAT </w:instrText>
        </w:r>
        <w:r>
          <w:fldChar w:fldCharType="separate"/>
        </w:r>
        <w:r>
          <w:rPr>
            <w:noProof/>
          </w:rPr>
          <w:t>34</w:t>
        </w:r>
        <w:r>
          <w:rPr>
            <w:noProof/>
          </w:rPr>
          <w:fldChar w:fldCharType="end"/>
        </w:r>
      </w:p>
    </w:sdtContent>
  </w:sdt>
  <w:p w:rsidR="00E73B0F" w:rsidRDefault="00E73B0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708400"/>
      <w:docPartObj>
        <w:docPartGallery w:val="Page Numbers (Bottom of Page)"/>
        <w:docPartUnique/>
      </w:docPartObj>
    </w:sdtPr>
    <w:sdtContent>
      <w:p w:rsidR="00E73B0F" w:rsidRDefault="00F7262B">
        <w:pPr>
          <w:pStyle w:val="Pieddepage"/>
          <w:jc w:val="center"/>
        </w:pPr>
        <w:r>
          <w:pict>
            <v:shapetype id="_x0000_t110" coordsize="21600,21600" o:spt="110" path="m10800,l,10800,10800,21600,21600,10800xe">
              <v:stroke joinstyle="miter"/>
              <v:path gradientshapeok="t" o:connecttype="rect" textboxrect="5400,5400,16200,16200"/>
            </v:shapetype>
            <v:shape id="_x0000_s2054"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rsidR="00E73B0F" w:rsidRDefault="00E73B0F">
        <w:pPr>
          <w:pStyle w:val="Pieddepage"/>
          <w:jc w:val="center"/>
        </w:pPr>
        <w:r>
          <w:fldChar w:fldCharType="begin"/>
        </w:r>
        <w:r>
          <w:instrText xml:space="preserve"> PAGE    \* MERGEFORMAT </w:instrText>
        </w:r>
        <w:r>
          <w:fldChar w:fldCharType="separate"/>
        </w:r>
        <w:r>
          <w:rPr>
            <w:noProof/>
          </w:rPr>
          <w:t>67</w:t>
        </w:r>
        <w:r>
          <w:rPr>
            <w:noProof/>
          </w:rPr>
          <w:fldChar w:fldCharType="end"/>
        </w:r>
      </w:p>
    </w:sdtContent>
  </w:sdt>
  <w:p w:rsidR="00E73B0F" w:rsidRDefault="00E73B0F">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693700"/>
      <w:docPartObj>
        <w:docPartGallery w:val="Page Numbers (Bottom of Page)"/>
        <w:docPartUnique/>
      </w:docPartObj>
    </w:sdtPr>
    <w:sdtContent>
      <w:p w:rsidR="00E73B0F" w:rsidRDefault="00F7262B">
        <w:pPr>
          <w:pStyle w:val="Pieddepage"/>
          <w:jc w:val="center"/>
        </w:pPr>
        <w:r>
          <w:pict>
            <v:shapetype id="_x0000_t110" coordsize="21600,21600" o:spt="110" path="m10800,l,10800,10800,21600,21600,10800xe">
              <v:stroke joinstyle="miter"/>
              <v:path gradientshapeok="t" o:connecttype="rect" textboxrect="5400,5400,16200,16200"/>
            </v:shapetype>
            <v:shape id="_x0000_s2053"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anchorx="margin" anchory="page"/>
              <w10:anchorlock/>
            </v:shape>
          </w:pict>
        </w:r>
      </w:p>
      <w:p w:rsidR="00E73B0F" w:rsidRDefault="00E73B0F">
        <w:pPr>
          <w:pStyle w:val="Pieddepage"/>
          <w:jc w:val="center"/>
        </w:pPr>
        <w:r>
          <w:fldChar w:fldCharType="begin"/>
        </w:r>
        <w:r>
          <w:instrText xml:space="preserve"> PAGE    \* MERGEFORMAT </w:instrText>
        </w:r>
        <w:r>
          <w:fldChar w:fldCharType="separate"/>
        </w:r>
        <w:r>
          <w:rPr>
            <w:noProof/>
          </w:rPr>
          <w:t>89</w:t>
        </w:r>
        <w:r>
          <w:rPr>
            <w:noProof/>
          </w:rPr>
          <w:fldChar w:fldCharType="end"/>
        </w:r>
      </w:p>
    </w:sdtContent>
  </w:sdt>
  <w:p w:rsidR="00E73B0F" w:rsidRDefault="00E73B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1286" w:rsidRDefault="000E1286" w:rsidP="00783BA4">
      <w:pPr>
        <w:spacing w:after="0" w:line="240" w:lineRule="auto"/>
      </w:pPr>
      <w:r>
        <w:separator/>
      </w:r>
    </w:p>
  </w:footnote>
  <w:footnote w:type="continuationSeparator" w:id="0">
    <w:p w:rsidR="000E1286" w:rsidRDefault="000E1286" w:rsidP="00783BA4">
      <w:pPr>
        <w:spacing w:after="0" w:line="240" w:lineRule="auto"/>
      </w:pPr>
      <w:r>
        <w:continuationSeparator/>
      </w:r>
    </w:p>
  </w:footnote>
  <w:footnote w:id="1">
    <w:p w:rsidR="00E73B0F" w:rsidRDefault="00E73B0F" w:rsidP="00180FDF">
      <w:pPr>
        <w:pStyle w:val="Notedebasdepage"/>
        <w:bidi/>
        <w:rPr>
          <w:rtl/>
        </w:rPr>
      </w:pPr>
      <w:r>
        <w:rPr>
          <w:rStyle w:val="Appelnotedebasdep"/>
        </w:rPr>
        <w:footnoteRef/>
      </w:r>
      <w:r>
        <w:rPr>
          <w:rFonts w:hint="cs"/>
          <w:rtl/>
        </w:rPr>
        <w:t xml:space="preserve"> </w:t>
      </w:r>
      <w:r>
        <w:rPr>
          <w:rFonts w:ascii="Simplified Arabic" w:hAnsi="Simplified Arabic" w:cs="Simplified Arabic" w:hint="cs"/>
          <w:rtl/>
        </w:rPr>
        <w:t>تمت شبكة الملاحظة بتدخل الممرضة والأخصائية النفسانية</w:t>
      </w:r>
      <w:r>
        <w:t xml:space="preserve"> </w:t>
      </w:r>
    </w:p>
  </w:footnote>
  <w:footnote w:id="2">
    <w:p w:rsidR="00E73B0F" w:rsidRDefault="00E73B0F" w:rsidP="001A711E">
      <w:pPr>
        <w:pStyle w:val="Notedebasdepage"/>
        <w:bidi/>
        <w:rPr>
          <w:rtl/>
        </w:rPr>
      </w:pPr>
      <w:r>
        <w:rPr>
          <w:rStyle w:val="Appelnotedebasdep"/>
        </w:rPr>
        <w:footnoteRef/>
      </w:r>
      <w:r>
        <w:t xml:space="preserve"> </w:t>
      </w:r>
      <w:r>
        <w:rPr>
          <w:rFonts w:hint="cs"/>
          <w:rtl/>
        </w:rPr>
        <w:t xml:space="preserve"> الامتثال العلاجي يشير إلى مدى التزام المريض بتعليمات الرعاية الصحية المتعلقة بعلاجه، من خلال اتباع الأدوية، النظام الغذائي، إجراء الفحوصات الدورية وحضور المواعيد الطبية.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Titre"/>
      <w:id w:val="560263297"/>
      <w:placeholder>
        <w:docPart w:val="8A6FAA31E5BE45E48F09ECE9BA2CA7C6"/>
      </w:placeholder>
      <w:dataBinding w:prefixMappings="xmlns:ns0='http://schemas.openxmlformats.org/package/2006/metadata/core-properties' xmlns:ns1='http://purl.org/dc/elements/1.1/'" w:xpath="/ns0:coreProperties[1]/ns1:title[1]" w:storeItemID="{6C3C8BC8-F283-45AE-878A-BAB7291924A1}"/>
      <w:text/>
    </w:sdtPr>
    <w:sdtContent>
      <w:p w:rsidR="00E73B0F" w:rsidRDefault="00E73B0F">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الفصل الثاني:                                                                                                      داء السكري عند الطفل</w:t>
        </w:r>
      </w:p>
    </w:sdtContent>
  </w:sdt>
  <w:p w:rsidR="00E73B0F" w:rsidRDefault="00E73B0F">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Pr="001238E2" w:rsidRDefault="00E73B0F" w:rsidP="001238E2">
    <w:pPr>
      <w:pStyle w:val="En-tte"/>
      <w:pBdr>
        <w:bottom w:val="thickThinSmallGap" w:sz="24" w:space="1" w:color="622423" w:themeColor="accent2" w:themeShade="7F"/>
      </w:pBdr>
      <w:bidi/>
      <w:jc w:val="center"/>
      <w:rPr>
        <w:rFonts w:ascii="Sakkal Majalla" w:eastAsiaTheme="majorEastAsia" w:hAnsi="Sakkal Majalla" w:cs="Sakkal Majalla"/>
        <w:b/>
        <w:bCs/>
        <w:sz w:val="32"/>
        <w:szCs w:val="32"/>
      </w:rPr>
    </w:pPr>
    <w:r>
      <w:rPr>
        <w:rFonts w:asciiTheme="majorBidi" w:eastAsiaTheme="majorEastAsia" w:hAnsiTheme="majorBidi" w:cstheme="majorBidi" w:hint="cs"/>
        <w:sz w:val="28"/>
        <w:szCs w:val="28"/>
        <w:rtl/>
      </w:rPr>
      <w:t xml:space="preserve"> </w:t>
    </w:r>
    <w:r w:rsidRPr="001238E2">
      <w:rPr>
        <w:rFonts w:ascii="Sakkal Majalla" w:eastAsiaTheme="majorEastAsia" w:hAnsi="Sakkal Majalla" w:cs="Sakkal Majalla" w:hint="cs"/>
        <w:b/>
        <w:bCs/>
        <w:sz w:val="32"/>
        <w:szCs w:val="32"/>
        <w:rtl/>
      </w:rPr>
      <w:t xml:space="preserve">الفصل الخامس: </w:t>
    </w:r>
    <w:r>
      <w:rPr>
        <w:rFonts w:ascii="Sakkal Majalla" w:eastAsiaTheme="majorEastAsia" w:hAnsi="Sakkal Majalla" w:cs="Sakkal Majalla" w:hint="cs"/>
        <w:b/>
        <w:bCs/>
        <w:sz w:val="32"/>
        <w:szCs w:val="32"/>
        <w:rtl/>
      </w:rPr>
      <w:t xml:space="preserve">                                                                                            الإجراءات المنهجية للدراسة</w:t>
    </w:r>
  </w:p>
  <w:p w:rsidR="00E73B0F" w:rsidRDefault="00E73B0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Pr="001238E2" w:rsidRDefault="00E73B0F" w:rsidP="001238E2">
    <w:pPr>
      <w:pStyle w:val="En-tte"/>
      <w:pBdr>
        <w:bottom w:val="thickThinSmallGap" w:sz="24" w:space="1" w:color="622423" w:themeColor="accent2" w:themeShade="7F"/>
      </w:pBdr>
      <w:bidi/>
      <w:jc w:val="center"/>
      <w:rPr>
        <w:rFonts w:ascii="Sakkal Majalla" w:eastAsiaTheme="majorEastAsia" w:hAnsi="Sakkal Majalla" w:cs="Sakkal Majalla"/>
        <w:b/>
        <w:bCs/>
        <w:sz w:val="32"/>
        <w:szCs w:val="32"/>
      </w:rPr>
    </w:pPr>
    <w:r w:rsidRPr="001238E2">
      <w:rPr>
        <w:rFonts w:asciiTheme="majorBidi" w:eastAsiaTheme="majorEastAsia" w:hAnsiTheme="majorBidi" w:cstheme="majorBidi" w:hint="cs"/>
        <w:b/>
        <w:bCs/>
        <w:sz w:val="28"/>
        <w:szCs w:val="28"/>
        <w:rtl/>
      </w:rPr>
      <w:t xml:space="preserve"> </w:t>
    </w:r>
    <w:r w:rsidRPr="001238E2">
      <w:rPr>
        <w:rFonts w:ascii="Sakkal Majalla" w:eastAsiaTheme="majorEastAsia" w:hAnsi="Sakkal Majalla" w:cs="Sakkal Majalla" w:hint="cs"/>
        <w:b/>
        <w:bCs/>
        <w:sz w:val="32"/>
        <w:szCs w:val="32"/>
        <w:rtl/>
      </w:rPr>
      <w:t xml:space="preserve">الفصل السادس: </w:t>
    </w:r>
    <w:r>
      <w:rPr>
        <w:rFonts w:ascii="Sakkal Majalla" w:eastAsiaTheme="majorEastAsia" w:hAnsi="Sakkal Majalla" w:cs="Sakkal Majalla" w:hint="cs"/>
        <w:b/>
        <w:bCs/>
        <w:sz w:val="32"/>
        <w:szCs w:val="32"/>
        <w:rtl/>
      </w:rPr>
      <w:t xml:space="preserve">                                                                                 نتائج الدراسة العيادية الأساسية</w:t>
    </w:r>
  </w:p>
  <w:p w:rsidR="00E73B0F" w:rsidRDefault="00E73B0F">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Pr="001238E2" w:rsidRDefault="00E73B0F" w:rsidP="001238E2">
    <w:pPr>
      <w:pStyle w:val="En-tte"/>
      <w:pBdr>
        <w:bottom w:val="thickThinSmallGap" w:sz="24" w:space="1" w:color="622423" w:themeColor="accent2" w:themeShade="7F"/>
      </w:pBdr>
      <w:bidi/>
      <w:jc w:val="center"/>
      <w:rPr>
        <w:rFonts w:ascii="Sakkal Majalla" w:eastAsiaTheme="majorEastAsia" w:hAnsi="Sakkal Majalla" w:cs="Sakkal Majalla"/>
        <w:b/>
        <w:bCs/>
        <w:sz w:val="32"/>
        <w:szCs w:val="32"/>
      </w:rPr>
    </w:pPr>
    <w:r w:rsidRPr="001238E2">
      <w:rPr>
        <w:rFonts w:asciiTheme="majorBidi" w:eastAsiaTheme="majorEastAsia" w:hAnsiTheme="majorBidi" w:cstheme="majorBidi" w:hint="cs"/>
        <w:b/>
        <w:bCs/>
        <w:sz w:val="28"/>
        <w:szCs w:val="28"/>
        <w:rtl/>
      </w:rPr>
      <w:t xml:space="preserve"> </w:t>
    </w:r>
    <w:r>
      <w:rPr>
        <w:rFonts w:ascii="Sakkal Majalla" w:eastAsiaTheme="majorEastAsia" w:hAnsi="Sakkal Majalla" w:cs="Sakkal Majalla" w:hint="cs"/>
        <w:b/>
        <w:bCs/>
        <w:sz w:val="32"/>
        <w:szCs w:val="32"/>
        <w:rtl/>
      </w:rPr>
      <w:t>الفصل السابع</w:t>
    </w:r>
    <w:r w:rsidRPr="001238E2">
      <w:rPr>
        <w:rFonts w:ascii="Sakkal Majalla" w:eastAsiaTheme="majorEastAsia" w:hAnsi="Sakkal Majalla" w:cs="Sakkal Majalla" w:hint="cs"/>
        <w:b/>
        <w:bCs/>
        <w:sz w:val="32"/>
        <w:szCs w:val="32"/>
        <w:rtl/>
      </w:rPr>
      <w:t xml:space="preserve">: </w:t>
    </w:r>
    <w:r>
      <w:rPr>
        <w:rFonts w:ascii="Sakkal Majalla" w:eastAsiaTheme="majorEastAsia" w:hAnsi="Sakkal Majalla" w:cs="Sakkal Majalla" w:hint="cs"/>
        <w:b/>
        <w:bCs/>
        <w:sz w:val="32"/>
        <w:szCs w:val="32"/>
        <w:rtl/>
      </w:rPr>
      <w:t xml:space="preserve">                                                           مناقشة فرضيات الدراسة العيادية الأساسية</w:t>
    </w:r>
  </w:p>
  <w:p w:rsidR="00E73B0F" w:rsidRDefault="00E73B0F">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Pr="00C6132C" w:rsidRDefault="00E73B0F" w:rsidP="00C6132C">
    <w:pPr>
      <w:pStyle w:val="En-tte"/>
      <w:pBdr>
        <w:bottom w:val="thickThinSmallGap" w:sz="24" w:space="1" w:color="622423" w:themeColor="accent2" w:themeShade="7F"/>
      </w:pBdr>
      <w:jc w:val="center"/>
      <w:rPr>
        <w:rFonts w:ascii="Sakkal Majalla" w:eastAsiaTheme="majorEastAsia" w:hAnsi="Sakkal Majalla" w:cs="Sakkal Majalla"/>
        <w:sz w:val="32"/>
        <w:szCs w:val="32"/>
      </w:rPr>
    </w:pPr>
    <w:r w:rsidRPr="00F17637">
      <w:rPr>
        <w:rFonts w:asciiTheme="majorBidi" w:eastAsiaTheme="majorEastAsia" w:hAnsiTheme="majorBidi" w:cstheme="majorBidi"/>
        <w:sz w:val="28"/>
        <w:szCs w:val="28"/>
      </w:rPr>
      <w:t xml:space="preserve"> </w:t>
    </w:r>
    <w:r w:rsidRPr="00C6132C">
      <w:rPr>
        <w:rFonts w:asciiTheme="majorBidi" w:eastAsiaTheme="majorEastAsia" w:hAnsiTheme="majorBidi" w:cstheme="majorBidi" w:hint="cs"/>
        <w:b/>
        <w:bCs/>
        <w:sz w:val="28"/>
        <w:szCs w:val="28"/>
        <w:rtl/>
      </w:rPr>
      <w:t xml:space="preserve"> </w:t>
    </w:r>
    <w:r w:rsidRPr="00C6132C">
      <w:rPr>
        <w:rFonts w:ascii="Sakkal Majalla" w:eastAsiaTheme="majorEastAsia" w:hAnsi="Sakkal Majalla" w:cs="Sakkal Majalla" w:hint="cs"/>
        <w:b/>
        <w:bCs/>
        <w:sz w:val="32"/>
        <w:szCs w:val="32"/>
        <w:rtl/>
      </w:rPr>
      <w:t xml:space="preserve">الفصل الأول: </w:t>
    </w:r>
    <w:r>
      <w:rPr>
        <w:rFonts w:ascii="Sakkal Majalla" w:eastAsiaTheme="majorEastAsia" w:hAnsi="Sakkal Majalla" w:cs="Sakkal Majalla" w:hint="cs"/>
        <w:b/>
        <w:bCs/>
        <w:sz w:val="32"/>
        <w:szCs w:val="32"/>
        <w:rtl/>
      </w:rPr>
      <w:t xml:space="preserve">                                                                                                                 مدخل إلى الدراسة</w:t>
    </w:r>
  </w:p>
  <w:p w:rsidR="00E73B0F" w:rsidRPr="00F17637" w:rsidRDefault="00E73B0F">
    <w:pPr>
      <w:pStyle w:val="En-tte"/>
      <w:rPr>
        <w:rFonts w:asciiTheme="majorBidi" w:hAnsiTheme="majorBidi" w:cstheme="majorBidi"/>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akkal Majalla" w:hAnsi="Sakkal Majalla" w:cs="Sakkal Majalla"/>
        <w:b/>
        <w:bCs/>
        <w:sz w:val="32"/>
        <w:szCs w:val="32"/>
        <w:lang w:bidi="ar-DZ"/>
      </w:rPr>
      <w:alias w:val="Titre"/>
      <w:id w:val="-795608889"/>
      <w:dataBinding w:prefixMappings="xmlns:ns0='http://schemas.openxmlformats.org/package/2006/metadata/core-properties' xmlns:ns1='http://purl.org/dc/elements/1.1/'" w:xpath="/ns0:coreProperties[1]/ns1:title[1]" w:storeItemID="{6C3C8BC8-F283-45AE-878A-BAB7291924A1}"/>
      <w:text/>
    </w:sdtPr>
    <w:sdtContent>
      <w:p w:rsidR="00E73B0F" w:rsidRDefault="00E73B0F" w:rsidP="00C6132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Sakkal Majalla" w:hAnsi="Sakkal Majalla" w:cs="Sakkal Majalla"/>
            <w:b/>
            <w:bCs/>
            <w:sz w:val="32"/>
            <w:szCs w:val="32"/>
            <w:rtl/>
            <w:lang w:bidi="ar-DZ"/>
          </w:rPr>
          <w:t xml:space="preserve">الفصل الثاني:                                                                             </w:t>
        </w:r>
        <w:r>
          <w:rPr>
            <w:rFonts w:ascii="Sakkal Majalla" w:hAnsi="Sakkal Majalla" w:cs="Sakkal Majalla" w:hint="cs"/>
            <w:b/>
            <w:bCs/>
            <w:sz w:val="32"/>
            <w:szCs w:val="32"/>
            <w:rtl/>
            <w:lang w:bidi="ar-DZ"/>
          </w:rPr>
          <w:t xml:space="preserve">                    </w:t>
        </w:r>
        <w:r>
          <w:rPr>
            <w:rFonts w:ascii="Sakkal Majalla" w:hAnsi="Sakkal Majalla" w:cs="Sakkal Majalla"/>
            <w:b/>
            <w:bCs/>
            <w:sz w:val="32"/>
            <w:szCs w:val="32"/>
            <w:rtl/>
            <w:lang w:bidi="ar-DZ"/>
          </w:rPr>
          <w:t xml:space="preserve">     </w:t>
        </w:r>
        <w:r>
          <w:rPr>
            <w:rFonts w:ascii="Sakkal Majalla" w:hAnsi="Sakkal Majalla" w:cs="Sakkal Majalla" w:hint="cs"/>
            <w:b/>
            <w:bCs/>
            <w:sz w:val="32"/>
            <w:szCs w:val="32"/>
            <w:rtl/>
            <w:lang w:bidi="ar-DZ"/>
          </w:rPr>
          <w:t>داء السكري عند الطفل</w:t>
        </w:r>
      </w:p>
    </w:sdtContent>
  </w:sdt>
  <w:p w:rsidR="00E73B0F" w:rsidRDefault="00E73B0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Pr="001238E2" w:rsidRDefault="00E73B0F" w:rsidP="00115C26">
    <w:pPr>
      <w:pStyle w:val="En-tte"/>
      <w:pBdr>
        <w:bottom w:val="thickThinSmallGap" w:sz="24" w:space="1" w:color="622423" w:themeColor="accent2" w:themeShade="7F"/>
      </w:pBdr>
      <w:bidi/>
      <w:jc w:val="center"/>
      <w:rPr>
        <w:rFonts w:ascii="Sakkal Majalla" w:eastAsiaTheme="majorEastAsia" w:hAnsi="Sakkal Majalla" w:cs="Sakkal Majalla"/>
        <w:b/>
        <w:bCs/>
        <w:sz w:val="32"/>
        <w:szCs w:val="32"/>
      </w:rPr>
    </w:pPr>
    <w:r>
      <w:rPr>
        <w:rFonts w:ascii="Sakkal Majalla" w:eastAsiaTheme="majorEastAsia" w:hAnsi="Sakkal Majalla" w:cs="Sakkal Majalla"/>
        <w:b/>
        <w:bCs/>
        <w:sz w:val="32"/>
        <w:szCs w:val="32"/>
        <w:rtl/>
      </w:rPr>
      <w:t xml:space="preserve">الفصل الثالث:          </w:t>
    </w:r>
    <w:r w:rsidRPr="001238E2">
      <w:rPr>
        <w:rFonts w:ascii="Sakkal Majalla" w:eastAsiaTheme="majorEastAsia" w:hAnsi="Sakkal Majalla" w:cs="Sakkal Majalla"/>
        <w:b/>
        <w:bCs/>
        <w:sz w:val="32"/>
        <w:szCs w:val="32"/>
        <w:rtl/>
      </w:rPr>
      <w:t xml:space="preserve">                   </w:t>
    </w:r>
    <w:r>
      <w:rPr>
        <w:rFonts w:ascii="Sakkal Majalla" w:eastAsiaTheme="majorEastAsia" w:hAnsi="Sakkal Majalla" w:cs="Sakkal Majalla" w:hint="cs"/>
        <w:b/>
        <w:bCs/>
        <w:sz w:val="32"/>
        <w:szCs w:val="32"/>
        <w:rtl/>
      </w:rPr>
      <w:t xml:space="preserve">      </w:t>
    </w:r>
    <w:r w:rsidRPr="001238E2">
      <w:rPr>
        <w:rFonts w:ascii="Sakkal Majalla" w:eastAsiaTheme="majorEastAsia" w:hAnsi="Sakkal Majalla" w:cs="Sakkal Majalla"/>
        <w:b/>
        <w:bCs/>
        <w:sz w:val="32"/>
        <w:szCs w:val="32"/>
        <w:rtl/>
      </w:rPr>
      <w:t xml:space="preserve">     </w:t>
    </w:r>
    <w:r>
      <w:rPr>
        <w:rFonts w:ascii="Sakkal Majalla" w:eastAsiaTheme="majorEastAsia" w:hAnsi="Sakkal Majalla" w:cs="Sakkal Majalla" w:hint="cs"/>
        <w:b/>
        <w:bCs/>
        <w:sz w:val="32"/>
        <w:szCs w:val="32"/>
        <w:rtl/>
      </w:rPr>
      <w:t xml:space="preserve">                                                    </w:t>
    </w:r>
    <w:r>
      <w:rPr>
        <w:rFonts w:ascii="Sakkal Majalla" w:eastAsiaTheme="majorEastAsia" w:hAnsi="Sakkal Majalla" w:cs="Sakkal Majalla"/>
        <w:b/>
        <w:bCs/>
        <w:sz w:val="32"/>
        <w:szCs w:val="32"/>
        <w:rtl/>
      </w:rPr>
      <w:t xml:space="preserve">        ال</w:t>
    </w:r>
    <w:r>
      <w:rPr>
        <w:rFonts w:ascii="Sakkal Majalla" w:eastAsiaTheme="majorEastAsia" w:hAnsi="Sakkal Majalla" w:cs="Sakkal Majalla" w:hint="cs"/>
        <w:b/>
        <w:bCs/>
        <w:sz w:val="32"/>
        <w:szCs w:val="32"/>
        <w:rtl/>
      </w:rPr>
      <w:t>تصورات النفسية للآباء</w:t>
    </w:r>
  </w:p>
  <w:p w:rsidR="00E73B0F" w:rsidRDefault="00E73B0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Default="00E73B0F">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B0F" w:rsidRPr="001238E2" w:rsidRDefault="00E73B0F" w:rsidP="001238E2">
    <w:pPr>
      <w:pStyle w:val="En-tte"/>
      <w:pBdr>
        <w:bottom w:val="thickThinSmallGap" w:sz="24" w:space="1" w:color="622423" w:themeColor="accent2" w:themeShade="7F"/>
      </w:pBdr>
      <w:bidi/>
      <w:jc w:val="center"/>
      <w:rPr>
        <w:rFonts w:ascii="Sakkal Majalla" w:eastAsiaTheme="majorEastAsia" w:hAnsi="Sakkal Majalla" w:cs="Sakkal Majalla"/>
        <w:b/>
        <w:bCs/>
        <w:sz w:val="32"/>
        <w:szCs w:val="32"/>
      </w:rPr>
    </w:pPr>
    <w:r>
      <w:rPr>
        <w:rFonts w:asciiTheme="majorBidi" w:eastAsiaTheme="majorEastAsia" w:hAnsiTheme="majorBidi" w:cstheme="majorBidi" w:hint="cs"/>
        <w:sz w:val="24"/>
        <w:szCs w:val="24"/>
        <w:rtl/>
      </w:rPr>
      <w:t xml:space="preserve"> </w:t>
    </w:r>
    <w:r w:rsidRPr="001238E2">
      <w:rPr>
        <w:rFonts w:ascii="Sakkal Majalla" w:eastAsiaTheme="majorEastAsia" w:hAnsi="Sakkal Majalla" w:cs="Sakkal Majalla" w:hint="cs"/>
        <w:b/>
        <w:bCs/>
        <w:sz w:val="32"/>
        <w:szCs w:val="32"/>
        <w:rtl/>
      </w:rPr>
      <w:t xml:space="preserve">الفصل الرابع:       </w:t>
    </w:r>
    <w:r>
      <w:rPr>
        <w:rFonts w:ascii="Sakkal Majalla" w:eastAsiaTheme="majorEastAsia" w:hAnsi="Sakkal Majalla" w:cs="Sakkal Majalla" w:hint="cs"/>
        <w:b/>
        <w:bCs/>
        <w:sz w:val="32"/>
        <w:szCs w:val="32"/>
        <w:rtl/>
      </w:rPr>
      <w:t xml:space="preserve">                                                                                                  </w:t>
    </w:r>
    <w:r w:rsidRPr="001238E2">
      <w:rPr>
        <w:rFonts w:ascii="Sakkal Majalla" w:eastAsiaTheme="majorEastAsia" w:hAnsi="Sakkal Majalla" w:cs="Sakkal Majalla" w:hint="cs"/>
        <w:b/>
        <w:bCs/>
        <w:sz w:val="32"/>
        <w:szCs w:val="32"/>
        <w:rtl/>
      </w:rPr>
      <w:t xml:space="preserve">     </w:t>
    </w:r>
    <w:r>
      <w:rPr>
        <w:rFonts w:ascii="Sakkal Majalla" w:eastAsiaTheme="majorEastAsia" w:hAnsi="Sakkal Majalla" w:cs="Sakkal Majalla" w:hint="cs"/>
        <w:b/>
        <w:bCs/>
        <w:sz w:val="32"/>
        <w:szCs w:val="32"/>
        <w:rtl/>
      </w:rPr>
      <w:t xml:space="preserve">         التربية العلاجية</w:t>
    </w:r>
  </w:p>
  <w:p w:rsidR="00E73B0F" w:rsidRDefault="00E73B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4405"/>
    <w:multiLevelType w:val="hybridMultilevel"/>
    <w:tmpl w:val="49C44C62"/>
    <w:lvl w:ilvl="0" w:tplc="950C7F70">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05D27F5"/>
    <w:multiLevelType w:val="hybridMultilevel"/>
    <w:tmpl w:val="7CBEE988"/>
    <w:lvl w:ilvl="0" w:tplc="6292FE12">
      <w:numFmt w:val="bullet"/>
      <w:lvlText w:val="-"/>
      <w:lvlJc w:val="left"/>
      <w:pPr>
        <w:ind w:left="720" w:hanging="360"/>
      </w:pPr>
      <w:rPr>
        <w:rFonts w:ascii="Simplified Arabic" w:eastAsiaTheme="minorHAnsi" w:hAnsi="Simplified Arabic"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35D28C2"/>
    <w:multiLevelType w:val="hybridMultilevel"/>
    <w:tmpl w:val="D7428C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37C505D"/>
    <w:multiLevelType w:val="hybridMultilevel"/>
    <w:tmpl w:val="A1908A86"/>
    <w:lvl w:ilvl="0" w:tplc="20000005">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39F0F55"/>
    <w:multiLevelType w:val="hybridMultilevel"/>
    <w:tmpl w:val="C11E1FCC"/>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5397A25"/>
    <w:multiLevelType w:val="hybridMultilevel"/>
    <w:tmpl w:val="70C838E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56A6627"/>
    <w:multiLevelType w:val="multilevel"/>
    <w:tmpl w:val="7CBEE2E0"/>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99966E4"/>
    <w:multiLevelType w:val="multilevel"/>
    <w:tmpl w:val="8318D5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A9D651D"/>
    <w:multiLevelType w:val="multilevel"/>
    <w:tmpl w:val="8DE63564"/>
    <w:lvl w:ilvl="0">
      <w:start w:val="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B062122"/>
    <w:multiLevelType w:val="hybridMultilevel"/>
    <w:tmpl w:val="EBC8FC78"/>
    <w:lvl w:ilvl="0" w:tplc="1FA69F26">
      <w:start w:val="4"/>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C652C2B"/>
    <w:multiLevelType w:val="multilevel"/>
    <w:tmpl w:val="3C5C1842"/>
    <w:lvl w:ilvl="0">
      <w:start w:val="2"/>
      <w:numFmt w:val="decimal"/>
      <w:lvlText w:val="%1."/>
      <w:lvlJc w:val="left"/>
      <w:pPr>
        <w:ind w:left="480" w:hanging="48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0DCA4396"/>
    <w:multiLevelType w:val="hybridMultilevel"/>
    <w:tmpl w:val="4A12EF84"/>
    <w:lvl w:ilvl="0" w:tplc="B8727488">
      <w:start w:val="2"/>
      <w:numFmt w:val="bullet"/>
      <w:lvlText w:val="-"/>
      <w:lvlJc w:val="left"/>
      <w:pPr>
        <w:ind w:left="1080" w:hanging="360"/>
      </w:pPr>
      <w:rPr>
        <w:rFonts w:ascii="Sakkal Majalla" w:eastAsia="Times New Roman" w:hAnsi="Sakkal Majalla" w:cs="Sakkal Majalla" w:hint="default"/>
        <w:b/>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0E8D6BD5"/>
    <w:multiLevelType w:val="hybridMultilevel"/>
    <w:tmpl w:val="4ED260FA"/>
    <w:lvl w:ilvl="0" w:tplc="83A0EF28">
      <w:numFmt w:val="bullet"/>
      <w:lvlText w:val="-"/>
      <w:lvlJc w:val="left"/>
      <w:pPr>
        <w:ind w:left="720" w:hanging="360"/>
      </w:pPr>
      <w:rPr>
        <w:rFonts w:ascii="Traditional Arabic" w:eastAsiaTheme="minorHAnsi" w:hAnsi="Traditional Arabic" w:cs="Traditional Arabic"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E906754"/>
    <w:multiLevelType w:val="multilevel"/>
    <w:tmpl w:val="942E2E3E"/>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0425F26"/>
    <w:multiLevelType w:val="hybridMultilevel"/>
    <w:tmpl w:val="DEC4BE96"/>
    <w:lvl w:ilvl="0" w:tplc="2278B1A0">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16A465A"/>
    <w:multiLevelType w:val="hybridMultilevel"/>
    <w:tmpl w:val="50C0302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3A148D3"/>
    <w:multiLevelType w:val="hybridMultilevel"/>
    <w:tmpl w:val="2144823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5A22278"/>
    <w:multiLevelType w:val="hybridMultilevel"/>
    <w:tmpl w:val="3AA0658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6AC0548"/>
    <w:multiLevelType w:val="hybridMultilevel"/>
    <w:tmpl w:val="AF90B84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6BC684C"/>
    <w:multiLevelType w:val="hybridMultilevel"/>
    <w:tmpl w:val="F75C23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178B649D"/>
    <w:multiLevelType w:val="hybridMultilevel"/>
    <w:tmpl w:val="32B80C9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8261824"/>
    <w:multiLevelType w:val="hybridMultilevel"/>
    <w:tmpl w:val="82EE5A26"/>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184E15E4"/>
    <w:multiLevelType w:val="hybridMultilevel"/>
    <w:tmpl w:val="090EE010"/>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18646CA9"/>
    <w:multiLevelType w:val="hybridMultilevel"/>
    <w:tmpl w:val="C0145676"/>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8866F4A"/>
    <w:multiLevelType w:val="hybridMultilevel"/>
    <w:tmpl w:val="68DAF9DA"/>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197E333E"/>
    <w:multiLevelType w:val="multilevel"/>
    <w:tmpl w:val="3A2C1CB6"/>
    <w:lvl w:ilvl="0">
      <w:start w:val="3"/>
      <w:numFmt w:val="decimal"/>
      <w:lvlText w:val="%1."/>
      <w:lvlJc w:val="left"/>
      <w:pPr>
        <w:ind w:left="480" w:hanging="48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26" w15:restartNumberingAfterBreak="0">
    <w:nsid w:val="19B973C8"/>
    <w:multiLevelType w:val="multilevel"/>
    <w:tmpl w:val="192C02B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1C62087D"/>
    <w:multiLevelType w:val="hybridMultilevel"/>
    <w:tmpl w:val="1E761E38"/>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E99186F"/>
    <w:multiLevelType w:val="hybridMultilevel"/>
    <w:tmpl w:val="8396B9B2"/>
    <w:lvl w:ilvl="0" w:tplc="656C58A0">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F9418DF"/>
    <w:multiLevelType w:val="hybridMultilevel"/>
    <w:tmpl w:val="4BEAABA2"/>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22333B34"/>
    <w:multiLevelType w:val="hybridMultilevel"/>
    <w:tmpl w:val="DAC2E5A4"/>
    <w:lvl w:ilvl="0" w:tplc="7E24C9DA">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31" w15:restartNumberingAfterBreak="0">
    <w:nsid w:val="22AB2396"/>
    <w:multiLevelType w:val="hybridMultilevel"/>
    <w:tmpl w:val="9684DB7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23860801"/>
    <w:multiLevelType w:val="hybridMultilevel"/>
    <w:tmpl w:val="703C477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247B3F95"/>
    <w:multiLevelType w:val="hybridMultilevel"/>
    <w:tmpl w:val="D62CFE9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296C4D8D"/>
    <w:multiLevelType w:val="hybridMultilevel"/>
    <w:tmpl w:val="B980F5A8"/>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2B5337F8"/>
    <w:multiLevelType w:val="hybridMultilevel"/>
    <w:tmpl w:val="B8E600FA"/>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 w15:restartNumberingAfterBreak="0">
    <w:nsid w:val="2BB74D2B"/>
    <w:multiLevelType w:val="hybridMultilevel"/>
    <w:tmpl w:val="5D40F448"/>
    <w:lvl w:ilvl="0" w:tplc="560A4EBA">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2C4214E6"/>
    <w:multiLevelType w:val="hybridMultilevel"/>
    <w:tmpl w:val="D6A62416"/>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2D1B2216"/>
    <w:multiLevelType w:val="hybridMultilevel"/>
    <w:tmpl w:val="B80C556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2E367C1D"/>
    <w:multiLevelType w:val="hybridMultilevel"/>
    <w:tmpl w:val="804C4FAC"/>
    <w:lvl w:ilvl="0" w:tplc="20000005">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0" w15:restartNumberingAfterBreak="0">
    <w:nsid w:val="2E9305D4"/>
    <w:multiLevelType w:val="hybridMultilevel"/>
    <w:tmpl w:val="7E5ADDC8"/>
    <w:lvl w:ilvl="0" w:tplc="F878C08C">
      <w:numFmt w:val="bullet"/>
      <w:lvlText w:val="-"/>
      <w:lvlJc w:val="left"/>
      <w:pPr>
        <w:ind w:left="810" w:hanging="360"/>
      </w:pPr>
      <w:rPr>
        <w:rFonts w:ascii="Times New Roman" w:eastAsiaTheme="minorHAnsi" w:hAnsi="Times New Roman" w:cs="Times New Roman" w:hint="default"/>
      </w:rPr>
    </w:lvl>
    <w:lvl w:ilvl="1" w:tplc="10000003" w:tentative="1">
      <w:start w:val="1"/>
      <w:numFmt w:val="bullet"/>
      <w:lvlText w:val="o"/>
      <w:lvlJc w:val="left"/>
      <w:pPr>
        <w:ind w:left="1530" w:hanging="360"/>
      </w:pPr>
      <w:rPr>
        <w:rFonts w:ascii="Courier New" w:hAnsi="Courier New" w:cs="Courier New" w:hint="default"/>
      </w:rPr>
    </w:lvl>
    <w:lvl w:ilvl="2" w:tplc="10000005" w:tentative="1">
      <w:start w:val="1"/>
      <w:numFmt w:val="bullet"/>
      <w:lvlText w:val=""/>
      <w:lvlJc w:val="left"/>
      <w:pPr>
        <w:ind w:left="2250" w:hanging="360"/>
      </w:pPr>
      <w:rPr>
        <w:rFonts w:ascii="Wingdings" w:hAnsi="Wingdings" w:hint="default"/>
      </w:rPr>
    </w:lvl>
    <w:lvl w:ilvl="3" w:tplc="10000001" w:tentative="1">
      <w:start w:val="1"/>
      <w:numFmt w:val="bullet"/>
      <w:lvlText w:val=""/>
      <w:lvlJc w:val="left"/>
      <w:pPr>
        <w:ind w:left="2970" w:hanging="360"/>
      </w:pPr>
      <w:rPr>
        <w:rFonts w:ascii="Symbol" w:hAnsi="Symbol" w:hint="default"/>
      </w:rPr>
    </w:lvl>
    <w:lvl w:ilvl="4" w:tplc="10000003" w:tentative="1">
      <w:start w:val="1"/>
      <w:numFmt w:val="bullet"/>
      <w:lvlText w:val="o"/>
      <w:lvlJc w:val="left"/>
      <w:pPr>
        <w:ind w:left="3690" w:hanging="360"/>
      </w:pPr>
      <w:rPr>
        <w:rFonts w:ascii="Courier New" w:hAnsi="Courier New" w:cs="Courier New" w:hint="default"/>
      </w:rPr>
    </w:lvl>
    <w:lvl w:ilvl="5" w:tplc="10000005" w:tentative="1">
      <w:start w:val="1"/>
      <w:numFmt w:val="bullet"/>
      <w:lvlText w:val=""/>
      <w:lvlJc w:val="left"/>
      <w:pPr>
        <w:ind w:left="4410" w:hanging="360"/>
      </w:pPr>
      <w:rPr>
        <w:rFonts w:ascii="Wingdings" w:hAnsi="Wingdings" w:hint="default"/>
      </w:rPr>
    </w:lvl>
    <w:lvl w:ilvl="6" w:tplc="10000001" w:tentative="1">
      <w:start w:val="1"/>
      <w:numFmt w:val="bullet"/>
      <w:lvlText w:val=""/>
      <w:lvlJc w:val="left"/>
      <w:pPr>
        <w:ind w:left="5130" w:hanging="360"/>
      </w:pPr>
      <w:rPr>
        <w:rFonts w:ascii="Symbol" w:hAnsi="Symbol" w:hint="default"/>
      </w:rPr>
    </w:lvl>
    <w:lvl w:ilvl="7" w:tplc="10000003" w:tentative="1">
      <w:start w:val="1"/>
      <w:numFmt w:val="bullet"/>
      <w:lvlText w:val="o"/>
      <w:lvlJc w:val="left"/>
      <w:pPr>
        <w:ind w:left="5850" w:hanging="360"/>
      </w:pPr>
      <w:rPr>
        <w:rFonts w:ascii="Courier New" w:hAnsi="Courier New" w:cs="Courier New" w:hint="default"/>
      </w:rPr>
    </w:lvl>
    <w:lvl w:ilvl="8" w:tplc="10000005" w:tentative="1">
      <w:start w:val="1"/>
      <w:numFmt w:val="bullet"/>
      <w:lvlText w:val=""/>
      <w:lvlJc w:val="left"/>
      <w:pPr>
        <w:ind w:left="6570" w:hanging="360"/>
      </w:pPr>
      <w:rPr>
        <w:rFonts w:ascii="Wingdings" w:hAnsi="Wingdings" w:hint="default"/>
      </w:rPr>
    </w:lvl>
  </w:abstractNum>
  <w:abstractNum w:abstractNumId="41" w15:restartNumberingAfterBreak="0">
    <w:nsid w:val="2EA8209E"/>
    <w:multiLevelType w:val="hybridMultilevel"/>
    <w:tmpl w:val="E50227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30254061"/>
    <w:multiLevelType w:val="hybridMultilevel"/>
    <w:tmpl w:val="E3165CE6"/>
    <w:lvl w:ilvl="0" w:tplc="B8727488">
      <w:start w:val="2"/>
      <w:numFmt w:val="bullet"/>
      <w:lvlText w:val="-"/>
      <w:lvlJc w:val="left"/>
      <w:pPr>
        <w:ind w:left="720" w:hanging="360"/>
      </w:pPr>
      <w:rPr>
        <w:rFonts w:ascii="Sakkal Majalla" w:eastAsia="Times New Roman" w:hAnsi="Sakkal Majalla" w:cs="Sakkal Majalla"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0A15985"/>
    <w:multiLevelType w:val="hybridMultilevel"/>
    <w:tmpl w:val="13867292"/>
    <w:lvl w:ilvl="0" w:tplc="2000000B">
      <w:start w:val="1"/>
      <w:numFmt w:val="bullet"/>
      <w:lvlText w:val=""/>
      <w:lvlJc w:val="left"/>
      <w:pPr>
        <w:ind w:left="836" w:hanging="360"/>
      </w:pPr>
      <w:rPr>
        <w:rFonts w:ascii="Wingdings" w:hAnsi="Wingdings" w:hint="default"/>
      </w:rPr>
    </w:lvl>
    <w:lvl w:ilvl="1" w:tplc="20000003" w:tentative="1">
      <w:start w:val="1"/>
      <w:numFmt w:val="bullet"/>
      <w:lvlText w:val="o"/>
      <w:lvlJc w:val="left"/>
      <w:pPr>
        <w:ind w:left="1556" w:hanging="360"/>
      </w:pPr>
      <w:rPr>
        <w:rFonts w:ascii="Courier New" w:hAnsi="Courier New" w:cs="Courier New" w:hint="default"/>
      </w:rPr>
    </w:lvl>
    <w:lvl w:ilvl="2" w:tplc="20000005" w:tentative="1">
      <w:start w:val="1"/>
      <w:numFmt w:val="bullet"/>
      <w:lvlText w:val=""/>
      <w:lvlJc w:val="left"/>
      <w:pPr>
        <w:ind w:left="2276" w:hanging="360"/>
      </w:pPr>
      <w:rPr>
        <w:rFonts w:ascii="Wingdings" w:hAnsi="Wingdings" w:hint="default"/>
      </w:rPr>
    </w:lvl>
    <w:lvl w:ilvl="3" w:tplc="20000001" w:tentative="1">
      <w:start w:val="1"/>
      <w:numFmt w:val="bullet"/>
      <w:lvlText w:val=""/>
      <w:lvlJc w:val="left"/>
      <w:pPr>
        <w:ind w:left="2996" w:hanging="360"/>
      </w:pPr>
      <w:rPr>
        <w:rFonts w:ascii="Symbol" w:hAnsi="Symbol" w:hint="default"/>
      </w:rPr>
    </w:lvl>
    <w:lvl w:ilvl="4" w:tplc="20000003" w:tentative="1">
      <w:start w:val="1"/>
      <w:numFmt w:val="bullet"/>
      <w:lvlText w:val="o"/>
      <w:lvlJc w:val="left"/>
      <w:pPr>
        <w:ind w:left="3716" w:hanging="360"/>
      </w:pPr>
      <w:rPr>
        <w:rFonts w:ascii="Courier New" w:hAnsi="Courier New" w:cs="Courier New" w:hint="default"/>
      </w:rPr>
    </w:lvl>
    <w:lvl w:ilvl="5" w:tplc="20000005" w:tentative="1">
      <w:start w:val="1"/>
      <w:numFmt w:val="bullet"/>
      <w:lvlText w:val=""/>
      <w:lvlJc w:val="left"/>
      <w:pPr>
        <w:ind w:left="4436" w:hanging="360"/>
      </w:pPr>
      <w:rPr>
        <w:rFonts w:ascii="Wingdings" w:hAnsi="Wingdings" w:hint="default"/>
      </w:rPr>
    </w:lvl>
    <w:lvl w:ilvl="6" w:tplc="20000001" w:tentative="1">
      <w:start w:val="1"/>
      <w:numFmt w:val="bullet"/>
      <w:lvlText w:val=""/>
      <w:lvlJc w:val="left"/>
      <w:pPr>
        <w:ind w:left="5156" w:hanging="360"/>
      </w:pPr>
      <w:rPr>
        <w:rFonts w:ascii="Symbol" w:hAnsi="Symbol" w:hint="default"/>
      </w:rPr>
    </w:lvl>
    <w:lvl w:ilvl="7" w:tplc="20000003" w:tentative="1">
      <w:start w:val="1"/>
      <w:numFmt w:val="bullet"/>
      <w:lvlText w:val="o"/>
      <w:lvlJc w:val="left"/>
      <w:pPr>
        <w:ind w:left="5876" w:hanging="360"/>
      </w:pPr>
      <w:rPr>
        <w:rFonts w:ascii="Courier New" w:hAnsi="Courier New" w:cs="Courier New" w:hint="default"/>
      </w:rPr>
    </w:lvl>
    <w:lvl w:ilvl="8" w:tplc="20000005" w:tentative="1">
      <w:start w:val="1"/>
      <w:numFmt w:val="bullet"/>
      <w:lvlText w:val=""/>
      <w:lvlJc w:val="left"/>
      <w:pPr>
        <w:ind w:left="6596" w:hanging="360"/>
      </w:pPr>
      <w:rPr>
        <w:rFonts w:ascii="Wingdings" w:hAnsi="Wingdings" w:hint="default"/>
      </w:rPr>
    </w:lvl>
  </w:abstractNum>
  <w:abstractNum w:abstractNumId="44" w15:restartNumberingAfterBreak="0">
    <w:nsid w:val="311E12BD"/>
    <w:multiLevelType w:val="multilevel"/>
    <w:tmpl w:val="7A3252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32D4200C"/>
    <w:multiLevelType w:val="hybridMultilevel"/>
    <w:tmpl w:val="5418917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4847AAF"/>
    <w:multiLevelType w:val="multilevel"/>
    <w:tmpl w:val="D1D44520"/>
    <w:lvl w:ilvl="0">
      <w:start w:val="6"/>
      <w:numFmt w:val="decimal"/>
      <w:lvlText w:val="%1."/>
      <w:lvlJc w:val="left"/>
      <w:pPr>
        <w:ind w:left="510" w:hanging="51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7" w15:restartNumberingAfterBreak="0">
    <w:nsid w:val="39CB69E1"/>
    <w:multiLevelType w:val="hybridMultilevel"/>
    <w:tmpl w:val="5C36F59C"/>
    <w:lvl w:ilvl="0" w:tplc="950C7F70">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3B3365C9"/>
    <w:multiLevelType w:val="multilevel"/>
    <w:tmpl w:val="4C54827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3B375A3A"/>
    <w:multiLevelType w:val="hybridMultilevel"/>
    <w:tmpl w:val="38B855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3C6E15C3"/>
    <w:multiLevelType w:val="hybridMultilevel"/>
    <w:tmpl w:val="259405B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413D7EEF"/>
    <w:multiLevelType w:val="hybridMultilevel"/>
    <w:tmpl w:val="F27037D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419A04CE"/>
    <w:multiLevelType w:val="hybridMultilevel"/>
    <w:tmpl w:val="80D0547C"/>
    <w:lvl w:ilvl="0" w:tplc="B8727488">
      <w:start w:val="2"/>
      <w:numFmt w:val="bullet"/>
      <w:lvlText w:val="-"/>
      <w:lvlJc w:val="left"/>
      <w:pPr>
        <w:ind w:left="359" w:hanging="360"/>
      </w:pPr>
      <w:rPr>
        <w:rFonts w:ascii="Sakkal Majalla" w:eastAsia="Times New Roman" w:hAnsi="Sakkal Majalla" w:cs="Sakkal Majalla" w:hint="default"/>
        <w:b/>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53" w15:restartNumberingAfterBreak="0">
    <w:nsid w:val="439563BD"/>
    <w:multiLevelType w:val="hybridMultilevel"/>
    <w:tmpl w:val="A69A0CB8"/>
    <w:lvl w:ilvl="0" w:tplc="24AC408C">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44F52E70"/>
    <w:multiLevelType w:val="multilevel"/>
    <w:tmpl w:val="8E4A415E"/>
    <w:lvl w:ilvl="0">
      <w:start w:val="5"/>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456E5C89"/>
    <w:multiLevelType w:val="hybridMultilevel"/>
    <w:tmpl w:val="9984D3B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45702153"/>
    <w:multiLevelType w:val="hybridMultilevel"/>
    <w:tmpl w:val="3E6643E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471D67B6"/>
    <w:multiLevelType w:val="hybridMultilevel"/>
    <w:tmpl w:val="F50200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4A8B0255"/>
    <w:multiLevelType w:val="hybridMultilevel"/>
    <w:tmpl w:val="83D61CD6"/>
    <w:lvl w:ilvl="0" w:tplc="ACD29966">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4B820463"/>
    <w:multiLevelType w:val="hybridMultilevel"/>
    <w:tmpl w:val="D2FEF2C6"/>
    <w:lvl w:ilvl="0" w:tplc="83A0EF28">
      <w:numFmt w:val="bullet"/>
      <w:lvlText w:val="-"/>
      <w:lvlJc w:val="left"/>
      <w:pPr>
        <w:ind w:left="720" w:hanging="360"/>
      </w:pPr>
      <w:rPr>
        <w:rFonts w:ascii="Traditional Arabic" w:eastAsiaTheme="minorHAnsi" w:hAnsi="Traditional Arabic" w:cs="Traditional Arabic"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4C603A28"/>
    <w:multiLevelType w:val="hybridMultilevel"/>
    <w:tmpl w:val="7AA47BC0"/>
    <w:lvl w:ilvl="0" w:tplc="7E24C9DA">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1" w15:restartNumberingAfterBreak="0">
    <w:nsid w:val="4D0211DA"/>
    <w:multiLevelType w:val="hybridMultilevel"/>
    <w:tmpl w:val="5F64E08E"/>
    <w:lvl w:ilvl="0" w:tplc="F878C08C">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4D9175E0"/>
    <w:multiLevelType w:val="hybridMultilevel"/>
    <w:tmpl w:val="DFB0F4EE"/>
    <w:lvl w:ilvl="0" w:tplc="C6B82FD8">
      <w:start w:val="1"/>
      <w:numFmt w:val="arabicAlpha"/>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3" w15:restartNumberingAfterBreak="0">
    <w:nsid w:val="4E14273E"/>
    <w:multiLevelType w:val="multilevel"/>
    <w:tmpl w:val="A156DF1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64" w15:restartNumberingAfterBreak="0">
    <w:nsid w:val="4E2102A6"/>
    <w:multiLevelType w:val="hybridMultilevel"/>
    <w:tmpl w:val="7706AA44"/>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65" w15:restartNumberingAfterBreak="0">
    <w:nsid w:val="50336A88"/>
    <w:multiLevelType w:val="hybridMultilevel"/>
    <w:tmpl w:val="91EA44AE"/>
    <w:lvl w:ilvl="0" w:tplc="0F601A70">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0FF7EFF"/>
    <w:multiLevelType w:val="hybridMultilevel"/>
    <w:tmpl w:val="82E4CA48"/>
    <w:lvl w:ilvl="0" w:tplc="ED54546E">
      <w:start w:val="1"/>
      <w:numFmt w:val="bullet"/>
      <w:lvlText w:val="-"/>
      <w:lvlJc w:val="left"/>
      <w:pPr>
        <w:ind w:left="36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118583F"/>
    <w:multiLevelType w:val="hybridMultilevel"/>
    <w:tmpl w:val="203E4036"/>
    <w:lvl w:ilvl="0" w:tplc="031804D0">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8" w15:restartNumberingAfterBreak="0">
    <w:nsid w:val="51C2573F"/>
    <w:multiLevelType w:val="hybridMultilevel"/>
    <w:tmpl w:val="992A5D18"/>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243132A"/>
    <w:multiLevelType w:val="hybridMultilevel"/>
    <w:tmpl w:val="DAA8210A"/>
    <w:lvl w:ilvl="0" w:tplc="7E24C9D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52A973FA"/>
    <w:multiLevelType w:val="hybridMultilevel"/>
    <w:tmpl w:val="1CD8E99A"/>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538260F0"/>
    <w:multiLevelType w:val="hybridMultilevel"/>
    <w:tmpl w:val="1C622B7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15:restartNumberingAfterBreak="0">
    <w:nsid w:val="56AD61F1"/>
    <w:multiLevelType w:val="hybridMultilevel"/>
    <w:tmpl w:val="3502FFD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56CF0CB1"/>
    <w:multiLevelType w:val="hybridMultilevel"/>
    <w:tmpl w:val="4C6657E4"/>
    <w:lvl w:ilvl="0" w:tplc="B8727488">
      <w:start w:val="2"/>
      <w:numFmt w:val="bullet"/>
      <w:lvlText w:val="-"/>
      <w:lvlJc w:val="left"/>
      <w:pPr>
        <w:ind w:left="720" w:hanging="360"/>
      </w:pPr>
      <w:rPr>
        <w:rFonts w:ascii="Sakkal Majalla" w:eastAsia="Times New Roman" w:hAnsi="Sakkal Majalla" w:cs="Sakkal Majalla"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59781A39"/>
    <w:multiLevelType w:val="hybridMultilevel"/>
    <w:tmpl w:val="C3D07AD0"/>
    <w:lvl w:ilvl="0" w:tplc="A6FEE062">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5A722376"/>
    <w:multiLevelType w:val="hybridMultilevel"/>
    <w:tmpl w:val="48100C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5BE400C8"/>
    <w:multiLevelType w:val="hybridMultilevel"/>
    <w:tmpl w:val="BCC2DBE2"/>
    <w:lvl w:ilvl="0" w:tplc="2000000D">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5C711848"/>
    <w:multiLevelType w:val="hybridMultilevel"/>
    <w:tmpl w:val="5D9A59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CCE0CB5"/>
    <w:multiLevelType w:val="hybridMultilevel"/>
    <w:tmpl w:val="48B8259C"/>
    <w:lvl w:ilvl="0" w:tplc="20000001">
      <w:start w:val="1"/>
      <w:numFmt w:val="bullet"/>
      <w:lvlText w:val=""/>
      <w:lvlJc w:val="left"/>
      <w:pPr>
        <w:ind w:left="835" w:hanging="360"/>
      </w:pPr>
      <w:rPr>
        <w:rFonts w:ascii="Symbol" w:hAnsi="Symbol" w:hint="default"/>
      </w:rPr>
    </w:lvl>
    <w:lvl w:ilvl="1" w:tplc="10000003" w:tentative="1">
      <w:start w:val="1"/>
      <w:numFmt w:val="bullet"/>
      <w:lvlText w:val="o"/>
      <w:lvlJc w:val="left"/>
      <w:pPr>
        <w:ind w:left="1555" w:hanging="360"/>
      </w:pPr>
      <w:rPr>
        <w:rFonts w:ascii="Courier New" w:hAnsi="Courier New" w:cs="Courier New" w:hint="default"/>
      </w:rPr>
    </w:lvl>
    <w:lvl w:ilvl="2" w:tplc="10000005" w:tentative="1">
      <w:start w:val="1"/>
      <w:numFmt w:val="bullet"/>
      <w:lvlText w:val=""/>
      <w:lvlJc w:val="left"/>
      <w:pPr>
        <w:ind w:left="2275" w:hanging="360"/>
      </w:pPr>
      <w:rPr>
        <w:rFonts w:ascii="Wingdings" w:hAnsi="Wingdings" w:hint="default"/>
      </w:rPr>
    </w:lvl>
    <w:lvl w:ilvl="3" w:tplc="10000001" w:tentative="1">
      <w:start w:val="1"/>
      <w:numFmt w:val="bullet"/>
      <w:lvlText w:val=""/>
      <w:lvlJc w:val="left"/>
      <w:pPr>
        <w:ind w:left="2995" w:hanging="360"/>
      </w:pPr>
      <w:rPr>
        <w:rFonts w:ascii="Symbol" w:hAnsi="Symbol" w:hint="default"/>
      </w:rPr>
    </w:lvl>
    <w:lvl w:ilvl="4" w:tplc="10000003" w:tentative="1">
      <w:start w:val="1"/>
      <w:numFmt w:val="bullet"/>
      <w:lvlText w:val="o"/>
      <w:lvlJc w:val="left"/>
      <w:pPr>
        <w:ind w:left="3715" w:hanging="360"/>
      </w:pPr>
      <w:rPr>
        <w:rFonts w:ascii="Courier New" w:hAnsi="Courier New" w:cs="Courier New" w:hint="default"/>
      </w:rPr>
    </w:lvl>
    <w:lvl w:ilvl="5" w:tplc="10000005" w:tentative="1">
      <w:start w:val="1"/>
      <w:numFmt w:val="bullet"/>
      <w:lvlText w:val=""/>
      <w:lvlJc w:val="left"/>
      <w:pPr>
        <w:ind w:left="4435" w:hanging="360"/>
      </w:pPr>
      <w:rPr>
        <w:rFonts w:ascii="Wingdings" w:hAnsi="Wingdings" w:hint="default"/>
      </w:rPr>
    </w:lvl>
    <w:lvl w:ilvl="6" w:tplc="10000001" w:tentative="1">
      <w:start w:val="1"/>
      <w:numFmt w:val="bullet"/>
      <w:lvlText w:val=""/>
      <w:lvlJc w:val="left"/>
      <w:pPr>
        <w:ind w:left="5155" w:hanging="360"/>
      </w:pPr>
      <w:rPr>
        <w:rFonts w:ascii="Symbol" w:hAnsi="Symbol" w:hint="default"/>
      </w:rPr>
    </w:lvl>
    <w:lvl w:ilvl="7" w:tplc="10000003" w:tentative="1">
      <w:start w:val="1"/>
      <w:numFmt w:val="bullet"/>
      <w:lvlText w:val="o"/>
      <w:lvlJc w:val="left"/>
      <w:pPr>
        <w:ind w:left="5875" w:hanging="360"/>
      </w:pPr>
      <w:rPr>
        <w:rFonts w:ascii="Courier New" w:hAnsi="Courier New" w:cs="Courier New" w:hint="default"/>
      </w:rPr>
    </w:lvl>
    <w:lvl w:ilvl="8" w:tplc="10000005" w:tentative="1">
      <w:start w:val="1"/>
      <w:numFmt w:val="bullet"/>
      <w:lvlText w:val=""/>
      <w:lvlJc w:val="left"/>
      <w:pPr>
        <w:ind w:left="6595" w:hanging="360"/>
      </w:pPr>
      <w:rPr>
        <w:rFonts w:ascii="Wingdings" w:hAnsi="Wingdings" w:hint="default"/>
      </w:rPr>
    </w:lvl>
  </w:abstractNum>
  <w:abstractNum w:abstractNumId="79" w15:restartNumberingAfterBreak="0">
    <w:nsid w:val="5DF70E6F"/>
    <w:multiLevelType w:val="hybridMultilevel"/>
    <w:tmpl w:val="7D7679AA"/>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5F547375"/>
    <w:multiLevelType w:val="multilevel"/>
    <w:tmpl w:val="B0CC2C26"/>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1" w15:restartNumberingAfterBreak="0">
    <w:nsid w:val="6057241C"/>
    <w:multiLevelType w:val="hybridMultilevel"/>
    <w:tmpl w:val="1E423FFE"/>
    <w:lvl w:ilvl="0" w:tplc="F878C08C">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2" w15:restartNumberingAfterBreak="0">
    <w:nsid w:val="62FF19BE"/>
    <w:multiLevelType w:val="hybridMultilevel"/>
    <w:tmpl w:val="92DA3BA8"/>
    <w:lvl w:ilvl="0" w:tplc="83A0EF28">
      <w:numFmt w:val="bullet"/>
      <w:lvlText w:val="-"/>
      <w:lvlJc w:val="left"/>
      <w:pPr>
        <w:ind w:left="720" w:hanging="360"/>
      </w:pPr>
      <w:rPr>
        <w:rFonts w:ascii="Traditional Arabic" w:eastAsiaTheme="minorHAnsi" w:hAnsi="Traditional Arabic" w:cs="Traditional Arabic"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646B1616"/>
    <w:multiLevelType w:val="hybridMultilevel"/>
    <w:tmpl w:val="C7164816"/>
    <w:lvl w:ilvl="0" w:tplc="988A76D2">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5204DB4"/>
    <w:multiLevelType w:val="hybridMultilevel"/>
    <w:tmpl w:val="7608AC5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65554B24"/>
    <w:multiLevelType w:val="hybridMultilevel"/>
    <w:tmpl w:val="E16A2C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684F6E74"/>
    <w:multiLevelType w:val="hybridMultilevel"/>
    <w:tmpl w:val="8A600D70"/>
    <w:lvl w:ilvl="0" w:tplc="988A76D2">
      <w:numFmt w:val="bullet"/>
      <w:lvlText w:val="-"/>
      <w:lvlJc w:val="left"/>
      <w:pPr>
        <w:ind w:left="720" w:hanging="360"/>
      </w:pPr>
      <w:rPr>
        <w:rFonts w:ascii="Simplified Arabic" w:eastAsiaTheme="minorHAnsi" w:hAnsi="Simplified Arabic" w:cs="Simplified Arabic"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6AD419E0"/>
    <w:multiLevelType w:val="hybridMultilevel"/>
    <w:tmpl w:val="981E66F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6C746F32"/>
    <w:multiLevelType w:val="hybridMultilevel"/>
    <w:tmpl w:val="103639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15:restartNumberingAfterBreak="0">
    <w:nsid w:val="6F0561DA"/>
    <w:multiLevelType w:val="hybridMultilevel"/>
    <w:tmpl w:val="4806682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6FB11FED"/>
    <w:multiLevelType w:val="hybridMultilevel"/>
    <w:tmpl w:val="FA7E5684"/>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700E2562"/>
    <w:multiLevelType w:val="hybridMultilevel"/>
    <w:tmpl w:val="ABC29D2A"/>
    <w:lvl w:ilvl="0" w:tplc="B9847E5A">
      <w:start w:val="1"/>
      <w:numFmt w:val="bullet"/>
      <w:lvlText w:val="-"/>
      <w:lvlJc w:val="left"/>
      <w:pPr>
        <w:ind w:left="450" w:hanging="360"/>
      </w:pPr>
      <w:rPr>
        <w:rFonts w:ascii="Simplified Arabic" w:eastAsiaTheme="minorHAnsi" w:hAnsi="Simplified Arabic" w:cs="Simplified Arabic" w:hint="default"/>
      </w:rPr>
    </w:lvl>
    <w:lvl w:ilvl="1" w:tplc="10000003" w:tentative="1">
      <w:start w:val="1"/>
      <w:numFmt w:val="bullet"/>
      <w:lvlText w:val="o"/>
      <w:lvlJc w:val="left"/>
      <w:pPr>
        <w:ind w:left="1170" w:hanging="360"/>
      </w:pPr>
      <w:rPr>
        <w:rFonts w:ascii="Courier New" w:hAnsi="Courier New" w:cs="Courier New" w:hint="default"/>
      </w:rPr>
    </w:lvl>
    <w:lvl w:ilvl="2" w:tplc="10000005" w:tentative="1">
      <w:start w:val="1"/>
      <w:numFmt w:val="bullet"/>
      <w:lvlText w:val=""/>
      <w:lvlJc w:val="left"/>
      <w:pPr>
        <w:ind w:left="1890" w:hanging="360"/>
      </w:pPr>
      <w:rPr>
        <w:rFonts w:ascii="Wingdings" w:hAnsi="Wingdings" w:hint="default"/>
      </w:rPr>
    </w:lvl>
    <w:lvl w:ilvl="3" w:tplc="10000001" w:tentative="1">
      <w:start w:val="1"/>
      <w:numFmt w:val="bullet"/>
      <w:lvlText w:val=""/>
      <w:lvlJc w:val="left"/>
      <w:pPr>
        <w:ind w:left="2610" w:hanging="360"/>
      </w:pPr>
      <w:rPr>
        <w:rFonts w:ascii="Symbol" w:hAnsi="Symbol" w:hint="default"/>
      </w:rPr>
    </w:lvl>
    <w:lvl w:ilvl="4" w:tplc="10000003" w:tentative="1">
      <w:start w:val="1"/>
      <w:numFmt w:val="bullet"/>
      <w:lvlText w:val="o"/>
      <w:lvlJc w:val="left"/>
      <w:pPr>
        <w:ind w:left="3330" w:hanging="360"/>
      </w:pPr>
      <w:rPr>
        <w:rFonts w:ascii="Courier New" w:hAnsi="Courier New" w:cs="Courier New" w:hint="default"/>
      </w:rPr>
    </w:lvl>
    <w:lvl w:ilvl="5" w:tplc="10000005" w:tentative="1">
      <w:start w:val="1"/>
      <w:numFmt w:val="bullet"/>
      <w:lvlText w:val=""/>
      <w:lvlJc w:val="left"/>
      <w:pPr>
        <w:ind w:left="4050" w:hanging="360"/>
      </w:pPr>
      <w:rPr>
        <w:rFonts w:ascii="Wingdings" w:hAnsi="Wingdings" w:hint="default"/>
      </w:rPr>
    </w:lvl>
    <w:lvl w:ilvl="6" w:tplc="10000001" w:tentative="1">
      <w:start w:val="1"/>
      <w:numFmt w:val="bullet"/>
      <w:lvlText w:val=""/>
      <w:lvlJc w:val="left"/>
      <w:pPr>
        <w:ind w:left="4770" w:hanging="360"/>
      </w:pPr>
      <w:rPr>
        <w:rFonts w:ascii="Symbol" w:hAnsi="Symbol" w:hint="default"/>
      </w:rPr>
    </w:lvl>
    <w:lvl w:ilvl="7" w:tplc="10000003" w:tentative="1">
      <w:start w:val="1"/>
      <w:numFmt w:val="bullet"/>
      <w:lvlText w:val="o"/>
      <w:lvlJc w:val="left"/>
      <w:pPr>
        <w:ind w:left="5490" w:hanging="360"/>
      </w:pPr>
      <w:rPr>
        <w:rFonts w:ascii="Courier New" w:hAnsi="Courier New" w:cs="Courier New" w:hint="default"/>
      </w:rPr>
    </w:lvl>
    <w:lvl w:ilvl="8" w:tplc="10000005" w:tentative="1">
      <w:start w:val="1"/>
      <w:numFmt w:val="bullet"/>
      <w:lvlText w:val=""/>
      <w:lvlJc w:val="left"/>
      <w:pPr>
        <w:ind w:left="6210" w:hanging="360"/>
      </w:pPr>
      <w:rPr>
        <w:rFonts w:ascii="Wingdings" w:hAnsi="Wingdings" w:hint="default"/>
      </w:rPr>
    </w:lvl>
  </w:abstractNum>
  <w:abstractNum w:abstractNumId="92" w15:restartNumberingAfterBreak="0">
    <w:nsid w:val="70C0475E"/>
    <w:multiLevelType w:val="multilevel"/>
    <w:tmpl w:val="F3C8D3A8"/>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3" w15:restartNumberingAfterBreak="0">
    <w:nsid w:val="71CD0A93"/>
    <w:multiLevelType w:val="hybridMultilevel"/>
    <w:tmpl w:val="0686BB2A"/>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721E44F1"/>
    <w:multiLevelType w:val="hybridMultilevel"/>
    <w:tmpl w:val="0D2A7A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738803E0"/>
    <w:multiLevelType w:val="hybridMultilevel"/>
    <w:tmpl w:val="0700FCFA"/>
    <w:lvl w:ilvl="0" w:tplc="0434A296">
      <w:numFmt w:val="bullet"/>
      <w:lvlText w:val="-"/>
      <w:lvlJc w:val="left"/>
      <w:pPr>
        <w:ind w:left="1080" w:hanging="360"/>
      </w:pPr>
      <w:rPr>
        <w:rFonts w:ascii="Simplified Arabic" w:eastAsiaTheme="minorHAnsi" w:hAnsi="Simplified Arabic" w:cs="Simplified Arabic"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6" w15:restartNumberingAfterBreak="0">
    <w:nsid w:val="73B407B9"/>
    <w:multiLevelType w:val="hybridMultilevel"/>
    <w:tmpl w:val="D7F43A94"/>
    <w:lvl w:ilvl="0" w:tplc="83A0EF28">
      <w:numFmt w:val="bullet"/>
      <w:lvlText w:val="-"/>
      <w:lvlJc w:val="left"/>
      <w:pPr>
        <w:ind w:left="720" w:hanging="360"/>
      </w:pPr>
      <w:rPr>
        <w:rFonts w:ascii="Traditional Arabic" w:eastAsiaTheme="minorHAnsi" w:hAnsi="Traditional Arabic" w:cs="Traditional Arabic"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73C51F96"/>
    <w:multiLevelType w:val="hybridMultilevel"/>
    <w:tmpl w:val="2E6AF6AE"/>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73FC6D9D"/>
    <w:multiLevelType w:val="hybridMultilevel"/>
    <w:tmpl w:val="9A5E71D4"/>
    <w:lvl w:ilvl="0" w:tplc="83A0EF28">
      <w:numFmt w:val="bullet"/>
      <w:lvlText w:val="-"/>
      <w:lvlJc w:val="left"/>
      <w:pPr>
        <w:ind w:left="720" w:hanging="360"/>
      </w:pPr>
      <w:rPr>
        <w:rFonts w:ascii="Traditional Arabic" w:eastAsiaTheme="minorHAnsi" w:hAnsi="Traditional Arabic" w:cs="Traditional Arabic"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748A15C5"/>
    <w:multiLevelType w:val="hybridMultilevel"/>
    <w:tmpl w:val="C432399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0" w15:restartNumberingAfterBreak="0">
    <w:nsid w:val="77026067"/>
    <w:multiLevelType w:val="multilevel"/>
    <w:tmpl w:val="354AA29A"/>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77AC50EF"/>
    <w:multiLevelType w:val="hybridMultilevel"/>
    <w:tmpl w:val="5E58A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787E4EC1"/>
    <w:multiLevelType w:val="hybridMultilevel"/>
    <w:tmpl w:val="0E82CDBE"/>
    <w:lvl w:ilvl="0" w:tplc="F878C08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7B7638B0"/>
    <w:multiLevelType w:val="hybridMultilevel"/>
    <w:tmpl w:val="845400B6"/>
    <w:lvl w:ilvl="0" w:tplc="1000000F">
      <w:start w:val="1"/>
      <w:numFmt w:val="decimal"/>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4" w15:restartNumberingAfterBreak="0">
    <w:nsid w:val="7BB34CCE"/>
    <w:multiLevelType w:val="hybridMultilevel"/>
    <w:tmpl w:val="620251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40"/>
  </w:num>
  <w:num w:numId="2">
    <w:abstractNumId w:val="24"/>
  </w:num>
  <w:num w:numId="3">
    <w:abstractNumId w:val="61"/>
  </w:num>
  <w:num w:numId="4">
    <w:abstractNumId w:val="104"/>
  </w:num>
  <w:num w:numId="5">
    <w:abstractNumId w:val="71"/>
  </w:num>
  <w:num w:numId="6">
    <w:abstractNumId w:val="6"/>
  </w:num>
  <w:num w:numId="7">
    <w:abstractNumId w:val="10"/>
  </w:num>
  <w:num w:numId="8">
    <w:abstractNumId w:val="25"/>
  </w:num>
  <w:num w:numId="9">
    <w:abstractNumId w:val="36"/>
  </w:num>
  <w:num w:numId="10">
    <w:abstractNumId w:val="55"/>
  </w:num>
  <w:num w:numId="11">
    <w:abstractNumId w:val="33"/>
  </w:num>
  <w:num w:numId="12">
    <w:abstractNumId w:val="51"/>
  </w:num>
  <w:num w:numId="13">
    <w:abstractNumId w:val="5"/>
  </w:num>
  <w:num w:numId="14">
    <w:abstractNumId w:val="14"/>
  </w:num>
  <w:num w:numId="15">
    <w:abstractNumId w:val="69"/>
  </w:num>
  <w:num w:numId="16">
    <w:abstractNumId w:val="63"/>
  </w:num>
  <w:num w:numId="17">
    <w:abstractNumId w:val="53"/>
  </w:num>
  <w:num w:numId="18">
    <w:abstractNumId w:val="101"/>
  </w:num>
  <w:num w:numId="19">
    <w:abstractNumId w:val="44"/>
  </w:num>
  <w:num w:numId="20">
    <w:abstractNumId w:val="80"/>
  </w:num>
  <w:num w:numId="21">
    <w:abstractNumId w:val="85"/>
  </w:num>
  <w:num w:numId="22">
    <w:abstractNumId w:val="48"/>
  </w:num>
  <w:num w:numId="23">
    <w:abstractNumId w:val="83"/>
  </w:num>
  <w:num w:numId="24">
    <w:abstractNumId w:val="86"/>
  </w:num>
  <w:num w:numId="25">
    <w:abstractNumId w:val="18"/>
  </w:num>
  <w:num w:numId="26">
    <w:abstractNumId w:val="87"/>
  </w:num>
  <w:num w:numId="27">
    <w:abstractNumId w:val="20"/>
  </w:num>
  <w:num w:numId="28">
    <w:abstractNumId w:val="2"/>
  </w:num>
  <w:num w:numId="29">
    <w:abstractNumId w:val="64"/>
  </w:num>
  <w:num w:numId="30">
    <w:abstractNumId w:val="26"/>
  </w:num>
  <w:num w:numId="31">
    <w:abstractNumId w:val="91"/>
  </w:num>
  <w:num w:numId="32">
    <w:abstractNumId w:val="8"/>
  </w:num>
  <w:num w:numId="33">
    <w:abstractNumId w:val="54"/>
  </w:num>
  <w:num w:numId="34">
    <w:abstractNumId w:val="46"/>
  </w:num>
  <w:num w:numId="35">
    <w:abstractNumId w:val="99"/>
  </w:num>
  <w:num w:numId="36">
    <w:abstractNumId w:val="57"/>
  </w:num>
  <w:num w:numId="37">
    <w:abstractNumId w:val="41"/>
  </w:num>
  <w:num w:numId="38">
    <w:abstractNumId w:val="47"/>
  </w:num>
  <w:num w:numId="39">
    <w:abstractNumId w:val="94"/>
  </w:num>
  <w:num w:numId="40">
    <w:abstractNumId w:val="19"/>
  </w:num>
  <w:num w:numId="41">
    <w:abstractNumId w:val="49"/>
  </w:num>
  <w:num w:numId="42">
    <w:abstractNumId w:val="75"/>
  </w:num>
  <w:num w:numId="43">
    <w:abstractNumId w:val="0"/>
  </w:num>
  <w:num w:numId="44">
    <w:abstractNumId w:val="81"/>
  </w:num>
  <w:num w:numId="45">
    <w:abstractNumId w:val="27"/>
  </w:num>
  <w:num w:numId="46">
    <w:abstractNumId w:val="37"/>
  </w:num>
  <w:num w:numId="47">
    <w:abstractNumId w:val="88"/>
  </w:num>
  <w:num w:numId="48">
    <w:abstractNumId w:val="93"/>
  </w:num>
  <w:num w:numId="49">
    <w:abstractNumId w:val="97"/>
  </w:num>
  <w:num w:numId="50">
    <w:abstractNumId w:val="34"/>
  </w:num>
  <w:num w:numId="51">
    <w:abstractNumId w:val="79"/>
  </w:num>
  <w:num w:numId="52">
    <w:abstractNumId w:val="68"/>
  </w:num>
  <w:num w:numId="53">
    <w:abstractNumId w:val="4"/>
  </w:num>
  <w:num w:numId="54">
    <w:abstractNumId w:val="29"/>
  </w:num>
  <w:num w:numId="55">
    <w:abstractNumId w:val="23"/>
  </w:num>
  <w:num w:numId="56">
    <w:abstractNumId w:val="21"/>
  </w:num>
  <w:num w:numId="57">
    <w:abstractNumId w:val="70"/>
  </w:num>
  <w:num w:numId="58">
    <w:abstractNumId w:val="102"/>
  </w:num>
  <w:num w:numId="59">
    <w:abstractNumId w:val="77"/>
  </w:num>
  <w:num w:numId="60">
    <w:abstractNumId w:val="7"/>
  </w:num>
  <w:num w:numId="61">
    <w:abstractNumId w:val="62"/>
  </w:num>
  <w:num w:numId="62">
    <w:abstractNumId w:val="98"/>
  </w:num>
  <w:num w:numId="63">
    <w:abstractNumId w:val="82"/>
  </w:num>
  <w:num w:numId="64">
    <w:abstractNumId w:val="59"/>
  </w:num>
  <w:num w:numId="65">
    <w:abstractNumId w:val="96"/>
  </w:num>
  <w:num w:numId="66">
    <w:abstractNumId w:val="9"/>
  </w:num>
  <w:num w:numId="67">
    <w:abstractNumId w:val="38"/>
  </w:num>
  <w:num w:numId="68">
    <w:abstractNumId w:val="90"/>
  </w:num>
  <w:num w:numId="69">
    <w:abstractNumId w:val="12"/>
  </w:num>
  <w:num w:numId="70">
    <w:abstractNumId w:val="56"/>
  </w:num>
  <w:num w:numId="71">
    <w:abstractNumId w:val="89"/>
  </w:num>
  <w:num w:numId="72">
    <w:abstractNumId w:val="72"/>
  </w:num>
  <w:num w:numId="73">
    <w:abstractNumId w:val="50"/>
  </w:num>
  <w:num w:numId="74">
    <w:abstractNumId w:val="11"/>
  </w:num>
  <w:num w:numId="75">
    <w:abstractNumId w:val="52"/>
  </w:num>
  <w:num w:numId="76">
    <w:abstractNumId w:val="73"/>
  </w:num>
  <w:num w:numId="77">
    <w:abstractNumId w:val="42"/>
  </w:num>
  <w:num w:numId="78">
    <w:abstractNumId w:val="92"/>
  </w:num>
  <w:num w:numId="79">
    <w:abstractNumId w:val="100"/>
  </w:num>
  <w:num w:numId="80">
    <w:abstractNumId w:val="13"/>
  </w:num>
  <w:num w:numId="81">
    <w:abstractNumId w:val="84"/>
  </w:num>
  <w:num w:numId="82">
    <w:abstractNumId w:val="65"/>
  </w:num>
  <w:num w:numId="83">
    <w:abstractNumId w:val="3"/>
  </w:num>
  <w:num w:numId="84">
    <w:abstractNumId w:val="31"/>
  </w:num>
  <w:num w:numId="85">
    <w:abstractNumId w:val="103"/>
  </w:num>
  <w:num w:numId="86">
    <w:abstractNumId w:val="1"/>
  </w:num>
  <w:num w:numId="87">
    <w:abstractNumId w:val="39"/>
  </w:num>
  <w:num w:numId="88">
    <w:abstractNumId w:val="60"/>
  </w:num>
  <w:num w:numId="89">
    <w:abstractNumId w:val="30"/>
  </w:num>
  <w:num w:numId="90">
    <w:abstractNumId w:val="66"/>
  </w:num>
  <w:num w:numId="91">
    <w:abstractNumId w:val="74"/>
  </w:num>
  <w:num w:numId="92">
    <w:abstractNumId w:val="43"/>
  </w:num>
  <w:num w:numId="93">
    <w:abstractNumId w:val="28"/>
  </w:num>
  <w:num w:numId="94">
    <w:abstractNumId w:val="32"/>
  </w:num>
  <w:num w:numId="95">
    <w:abstractNumId w:val="22"/>
  </w:num>
  <w:num w:numId="96">
    <w:abstractNumId w:val="15"/>
  </w:num>
  <w:num w:numId="97">
    <w:abstractNumId w:val="16"/>
  </w:num>
  <w:num w:numId="98">
    <w:abstractNumId w:val="45"/>
  </w:num>
  <w:num w:numId="99">
    <w:abstractNumId w:val="17"/>
  </w:num>
  <w:num w:numId="100">
    <w:abstractNumId w:val="95"/>
  </w:num>
  <w:num w:numId="101">
    <w:abstractNumId w:val="76"/>
  </w:num>
  <w:num w:numId="102">
    <w:abstractNumId w:val="58"/>
  </w:num>
  <w:num w:numId="103">
    <w:abstractNumId w:val="67"/>
  </w:num>
  <w:num w:numId="104">
    <w:abstractNumId w:val="35"/>
  </w:num>
  <w:num w:numId="105">
    <w:abstractNumId w:val="7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defaultTabStop w:val="708"/>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392E"/>
    <w:rsid w:val="00002845"/>
    <w:rsid w:val="00002A8A"/>
    <w:rsid w:val="000073EF"/>
    <w:rsid w:val="000102EB"/>
    <w:rsid w:val="0001473B"/>
    <w:rsid w:val="00016929"/>
    <w:rsid w:val="000203EF"/>
    <w:rsid w:val="00022FF2"/>
    <w:rsid w:val="0002325C"/>
    <w:rsid w:val="00024CB6"/>
    <w:rsid w:val="00025C44"/>
    <w:rsid w:val="000261B3"/>
    <w:rsid w:val="00032AA8"/>
    <w:rsid w:val="00035BEE"/>
    <w:rsid w:val="00036429"/>
    <w:rsid w:val="000368FC"/>
    <w:rsid w:val="00037285"/>
    <w:rsid w:val="00042DE8"/>
    <w:rsid w:val="00047CC3"/>
    <w:rsid w:val="0005163E"/>
    <w:rsid w:val="000530B4"/>
    <w:rsid w:val="000541B8"/>
    <w:rsid w:val="00054B38"/>
    <w:rsid w:val="0005517F"/>
    <w:rsid w:val="00055723"/>
    <w:rsid w:val="00056B0B"/>
    <w:rsid w:val="00056C5F"/>
    <w:rsid w:val="00056D0F"/>
    <w:rsid w:val="000600DE"/>
    <w:rsid w:val="00060758"/>
    <w:rsid w:val="00062B64"/>
    <w:rsid w:val="000647D5"/>
    <w:rsid w:val="00071436"/>
    <w:rsid w:val="00074101"/>
    <w:rsid w:val="00074359"/>
    <w:rsid w:val="000771A3"/>
    <w:rsid w:val="0008198E"/>
    <w:rsid w:val="00085952"/>
    <w:rsid w:val="00085EE8"/>
    <w:rsid w:val="00093332"/>
    <w:rsid w:val="00093575"/>
    <w:rsid w:val="00095B41"/>
    <w:rsid w:val="000965EA"/>
    <w:rsid w:val="00097100"/>
    <w:rsid w:val="00097B25"/>
    <w:rsid w:val="000A0F8E"/>
    <w:rsid w:val="000A4102"/>
    <w:rsid w:val="000A4183"/>
    <w:rsid w:val="000A5A74"/>
    <w:rsid w:val="000A5EAE"/>
    <w:rsid w:val="000A6461"/>
    <w:rsid w:val="000B36AE"/>
    <w:rsid w:val="000B58EE"/>
    <w:rsid w:val="000B67CB"/>
    <w:rsid w:val="000B702F"/>
    <w:rsid w:val="000B76A7"/>
    <w:rsid w:val="000C062E"/>
    <w:rsid w:val="000C1C8C"/>
    <w:rsid w:val="000C2AF9"/>
    <w:rsid w:val="000C395A"/>
    <w:rsid w:val="000C3A79"/>
    <w:rsid w:val="000C5564"/>
    <w:rsid w:val="000C5B9D"/>
    <w:rsid w:val="000C621A"/>
    <w:rsid w:val="000C66F8"/>
    <w:rsid w:val="000C7A71"/>
    <w:rsid w:val="000D0E3D"/>
    <w:rsid w:val="000D19E7"/>
    <w:rsid w:val="000D2176"/>
    <w:rsid w:val="000D2855"/>
    <w:rsid w:val="000D637F"/>
    <w:rsid w:val="000D71F1"/>
    <w:rsid w:val="000E0EFB"/>
    <w:rsid w:val="000E1286"/>
    <w:rsid w:val="000E1A48"/>
    <w:rsid w:val="000E405A"/>
    <w:rsid w:val="000E5665"/>
    <w:rsid w:val="000E58B5"/>
    <w:rsid w:val="000E6D5D"/>
    <w:rsid w:val="000E75BD"/>
    <w:rsid w:val="000F125C"/>
    <w:rsid w:val="000F1330"/>
    <w:rsid w:val="000F274B"/>
    <w:rsid w:val="000F2B34"/>
    <w:rsid w:val="000F6E09"/>
    <w:rsid w:val="00100984"/>
    <w:rsid w:val="00102152"/>
    <w:rsid w:val="00104CBE"/>
    <w:rsid w:val="00107018"/>
    <w:rsid w:val="00107C62"/>
    <w:rsid w:val="001139A7"/>
    <w:rsid w:val="00115C26"/>
    <w:rsid w:val="001213AE"/>
    <w:rsid w:val="00121AAA"/>
    <w:rsid w:val="00122890"/>
    <w:rsid w:val="001232CC"/>
    <w:rsid w:val="001232E0"/>
    <w:rsid w:val="00123704"/>
    <w:rsid w:val="001238E2"/>
    <w:rsid w:val="001262E9"/>
    <w:rsid w:val="001375EB"/>
    <w:rsid w:val="0013779E"/>
    <w:rsid w:val="00140F16"/>
    <w:rsid w:val="001418FA"/>
    <w:rsid w:val="00143E6C"/>
    <w:rsid w:val="00146D19"/>
    <w:rsid w:val="001471C1"/>
    <w:rsid w:val="00147914"/>
    <w:rsid w:val="00151E1F"/>
    <w:rsid w:val="001533A3"/>
    <w:rsid w:val="00154107"/>
    <w:rsid w:val="00160463"/>
    <w:rsid w:val="00161984"/>
    <w:rsid w:val="00162F4E"/>
    <w:rsid w:val="00163BE0"/>
    <w:rsid w:val="00165A3B"/>
    <w:rsid w:val="00165BD5"/>
    <w:rsid w:val="00165D97"/>
    <w:rsid w:val="00166D2D"/>
    <w:rsid w:val="001678F3"/>
    <w:rsid w:val="00170194"/>
    <w:rsid w:val="00173372"/>
    <w:rsid w:val="00173D86"/>
    <w:rsid w:val="00174293"/>
    <w:rsid w:val="0017460A"/>
    <w:rsid w:val="001747C8"/>
    <w:rsid w:val="001769C9"/>
    <w:rsid w:val="00177046"/>
    <w:rsid w:val="00177986"/>
    <w:rsid w:val="00180379"/>
    <w:rsid w:val="00180BDC"/>
    <w:rsid w:val="00180FDF"/>
    <w:rsid w:val="00180FFD"/>
    <w:rsid w:val="00181E14"/>
    <w:rsid w:val="0018331A"/>
    <w:rsid w:val="00183D86"/>
    <w:rsid w:val="00186454"/>
    <w:rsid w:val="00186BE5"/>
    <w:rsid w:val="001871E6"/>
    <w:rsid w:val="00187D19"/>
    <w:rsid w:val="001933EA"/>
    <w:rsid w:val="00193DF7"/>
    <w:rsid w:val="001A099F"/>
    <w:rsid w:val="001A10B9"/>
    <w:rsid w:val="001A18C7"/>
    <w:rsid w:val="001A44BD"/>
    <w:rsid w:val="001A711E"/>
    <w:rsid w:val="001B1EC9"/>
    <w:rsid w:val="001B4737"/>
    <w:rsid w:val="001B4D3F"/>
    <w:rsid w:val="001B6301"/>
    <w:rsid w:val="001B6612"/>
    <w:rsid w:val="001B7F26"/>
    <w:rsid w:val="001C0FB7"/>
    <w:rsid w:val="001C10D9"/>
    <w:rsid w:val="001C1CCD"/>
    <w:rsid w:val="001C2CB4"/>
    <w:rsid w:val="001C2DB8"/>
    <w:rsid w:val="001C32E6"/>
    <w:rsid w:val="001C4672"/>
    <w:rsid w:val="001C5330"/>
    <w:rsid w:val="001C6CEB"/>
    <w:rsid w:val="001C7B91"/>
    <w:rsid w:val="001D01BF"/>
    <w:rsid w:val="001D5BDE"/>
    <w:rsid w:val="001D6DFC"/>
    <w:rsid w:val="001D789C"/>
    <w:rsid w:val="001E15C6"/>
    <w:rsid w:val="001E2B3C"/>
    <w:rsid w:val="001E36CB"/>
    <w:rsid w:val="001E4D29"/>
    <w:rsid w:val="001E635B"/>
    <w:rsid w:val="001E68B7"/>
    <w:rsid w:val="001E713A"/>
    <w:rsid w:val="001E74CA"/>
    <w:rsid w:val="001F06DC"/>
    <w:rsid w:val="001F2A06"/>
    <w:rsid w:val="001F5BBE"/>
    <w:rsid w:val="00200FDA"/>
    <w:rsid w:val="0020214A"/>
    <w:rsid w:val="002042DB"/>
    <w:rsid w:val="00210035"/>
    <w:rsid w:val="0021034A"/>
    <w:rsid w:val="0021348B"/>
    <w:rsid w:val="00213937"/>
    <w:rsid w:val="00214CCC"/>
    <w:rsid w:val="00215063"/>
    <w:rsid w:val="002168AF"/>
    <w:rsid w:val="00217368"/>
    <w:rsid w:val="00222384"/>
    <w:rsid w:val="002226DB"/>
    <w:rsid w:val="00222ADC"/>
    <w:rsid w:val="002300BD"/>
    <w:rsid w:val="00232898"/>
    <w:rsid w:val="0023414B"/>
    <w:rsid w:val="00234848"/>
    <w:rsid w:val="002356DA"/>
    <w:rsid w:val="0023604B"/>
    <w:rsid w:val="002366C1"/>
    <w:rsid w:val="00236876"/>
    <w:rsid w:val="00236C3E"/>
    <w:rsid w:val="0023752C"/>
    <w:rsid w:val="0023788F"/>
    <w:rsid w:val="00237CCD"/>
    <w:rsid w:val="002406D3"/>
    <w:rsid w:val="00240D95"/>
    <w:rsid w:val="00240FBC"/>
    <w:rsid w:val="0024139B"/>
    <w:rsid w:val="00241819"/>
    <w:rsid w:val="0024204E"/>
    <w:rsid w:val="00242D02"/>
    <w:rsid w:val="002437C5"/>
    <w:rsid w:val="002437D1"/>
    <w:rsid w:val="00245023"/>
    <w:rsid w:val="00247B47"/>
    <w:rsid w:val="00251C8B"/>
    <w:rsid w:val="002526AA"/>
    <w:rsid w:val="00252FFB"/>
    <w:rsid w:val="00253424"/>
    <w:rsid w:val="002541AC"/>
    <w:rsid w:val="00256143"/>
    <w:rsid w:val="002566E9"/>
    <w:rsid w:val="00256EC6"/>
    <w:rsid w:val="00257A57"/>
    <w:rsid w:val="00257F21"/>
    <w:rsid w:val="00261963"/>
    <w:rsid w:val="00261BE9"/>
    <w:rsid w:val="00262014"/>
    <w:rsid w:val="00262917"/>
    <w:rsid w:val="00262928"/>
    <w:rsid w:val="00262967"/>
    <w:rsid w:val="00262A14"/>
    <w:rsid w:val="00262CCE"/>
    <w:rsid w:val="00265689"/>
    <w:rsid w:val="002661A9"/>
    <w:rsid w:val="002670EE"/>
    <w:rsid w:val="00271064"/>
    <w:rsid w:val="00271EB6"/>
    <w:rsid w:val="00276B10"/>
    <w:rsid w:val="00277E8C"/>
    <w:rsid w:val="00282210"/>
    <w:rsid w:val="00282AF3"/>
    <w:rsid w:val="002856D6"/>
    <w:rsid w:val="00286C75"/>
    <w:rsid w:val="00287DAC"/>
    <w:rsid w:val="00287DFF"/>
    <w:rsid w:val="00290504"/>
    <w:rsid w:val="00290540"/>
    <w:rsid w:val="002921EB"/>
    <w:rsid w:val="00293737"/>
    <w:rsid w:val="00293C9A"/>
    <w:rsid w:val="00294B15"/>
    <w:rsid w:val="002962C5"/>
    <w:rsid w:val="00296477"/>
    <w:rsid w:val="00297AC5"/>
    <w:rsid w:val="002A1998"/>
    <w:rsid w:val="002A31DA"/>
    <w:rsid w:val="002A474F"/>
    <w:rsid w:val="002A5277"/>
    <w:rsid w:val="002A5355"/>
    <w:rsid w:val="002A5F62"/>
    <w:rsid w:val="002A76CC"/>
    <w:rsid w:val="002B00D8"/>
    <w:rsid w:val="002B1BF5"/>
    <w:rsid w:val="002B4B97"/>
    <w:rsid w:val="002B688E"/>
    <w:rsid w:val="002B6BA9"/>
    <w:rsid w:val="002C0BB9"/>
    <w:rsid w:val="002C0CA3"/>
    <w:rsid w:val="002C273B"/>
    <w:rsid w:val="002C3078"/>
    <w:rsid w:val="002C7B8F"/>
    <w:rsid w:val="002D0832"/>
    <w:rsid w:val="002D0FF7"/>
    <w:rsid w:val="002D1313"/>
    <w:rsid w:val="002D1714"/>
    <w:rsid w:val="002D3BDC"/>
    <w:rsid w:val="002D3FE9"/>
    <w:rsid w:val="002D63F3"/>
    <w:rsid w:val="002E03E4"/>
    <w:rsid w:val="002E184B"/>
    <w:rsid w:val="002E402E"/>
    <w:rsid w:val="002E44B7"/>
    <w:rsid w:val="002E4C99"/>
    <w:rsid w:val="002E52AB"/>
    <w:rsid w:val="002E532E"/>
    <w:rsid w:val="002E7732"/>
    <w:rsid w:val="002F0519"/>
    <w:rsid w:val="002F317E"/>
    <w:rsid w:val="002F372F"/>
    <w:rsid w:val="002F4166"/>
    <w:rsid w:val="002F4329"/>
    <w:rsid w:val="003002EF"/>
    <w:rsid w:val="00302C8F"/>
    <w:rsid w:val="00303E9B"/>
    <w:rsid w:val="00305A27"/>
    <w:rsid w:val="0031169C"/>
    <w:rsid w:val="00313F99"/>
    <w:rsid w:val="0031579B"/>
    <w:rsid w:val="00315A3F"/>
    <w:rsid w:val="00315C6C"/>
    <w:rsid w:val="00316CBF"/>
    <w:rsid w:val="00316EB2"/>
    <w:rsid w:val="00317F06"/>
    <w:rsid w:val="003216E5"/>
    <w:rsid w:val="00322AE2"/>
    <w:rsid w:val="00325AB7"/>
    <w:rsid w:val="00325E92"/>
    <w:rsid w:val="003278CC"/>
    <w:rsid w:val="00330F5F"/>
    <w:rsid w:val="00330FE2"/>
    <w:rsid w:val="00332104"/>
    <w:rsid w:val="00332B81"/>
    <w:rsid w:val="00332BAA"/>
    <w:rsid w:val="003347B1"/>
    <w:rsid w:val="003349C6"/>
    <w:rsid w:val="00334FB6"/>
    <w:rsid w:val="00335471"/>
    <w:rsid w:val="00335CF0"/>
    <w:rsid w:val="00336BDC"/>
    <w:rsid w:val="00342D38"/>
    <w:rsid w:val="00342E55"/>
    <w:rsid w:val="003449CE"/>
    <w:rsid w:val="003460C5"/>
    <w:rsid w:val="00347A1D"/>
    <w:rsid w:val="00347C28"/>
    <w:rsid w:val="003513D8"/>
    <w:rsid w:val="00352F32"/>
    <w:rsid w:val="003532FF"/>
    <w:rsid w:val="003536C4"/>
    <w:rsid w:val="003574D2"/>
    <w:rsid w:val="00357A1C"/>
    <w:rsid w:val="00363090"/>
    <w:rsid w:val="00363F85"/>
    <w:rsid w:val="00364097"/>
    <w:rsid w:val="0036428A"/>
    <w:rsid w:val="0036459D"/>
    <w:rsid w:val="003657F4"/>
    <w:rsid w:val="00365A69"/>
    <w:rsid w:val="0036660E"/>
    <w:rsid w:val="0036775D"/>
    <w:rsid w:val="00367C23"/>
    <w:rsid w:val="003717F6"/>
    <w:rsid w:val="003736CB"/>
    <w:rsid w:val="0037386E"/>
    <w:rsid w:val="00373A09"/>
    <w:rsid w:val="00374B19"/>
    <w:rsid w:val="00374C6C"/>
    <w:rsid w:val="00375F28"/>
    <w:rsid w:val="003767A2"/>
    <w:rsid w:val="00376EDA"/>
    <w:rsid w:val="003778EA"/>
    <w:rsid w:val="00380ADF"/>
    <w:rsid w:val="003811A9"/>
    <w:rsid w:val="00381AA6"/>
    <w:rsid w:val="00381B39"/>
    <w:rsid w:val="003908E5"/>
    <w:rsid w:val="00391560"/>
    <w:rsid w:val="00393F31"/>
    <w:rsid w:val="003963C3"/>
    <w:rsid w:val="003966F5"/>
    <w:rsid w:val="00397E9C"/>
    <w:rsid w:val="003A1EF9"/>
    <w:rsid w:val="003A3D06"/>
    <w:rsid w:val="003A414F"/>
    <w:rsid w:val="003A6DDA"/>
    <w:rsid w:val="003B0E99"/>
    <w:rsid w:val="003B298F"/>
    <w:rsid w:val="003B3656"/>
    <w:rsid w:val="003B4872"/>
    <w:rsid w:val="003B605E"/>
    <w:rsid w:val="003B75BB"/>
    <w:rsid w:val="003B7BE5"/>
    <w:rsid w:val="003C1640"/>
    <w:rsid w:val="003C19C2"/>
    <w:rsid w:val="003C44C0"/>
    <w:rsid w:val="003C48E5"/>
    <w:rsid w:val="003C4D20"/>
    <w:rsid w:val="003C6B73"/>
    <w:rsid w:val="003D0528"/>
    <w:rsid w:val="003D0836"/>
    <w:rsid w:val="003D19F9"/>
    <w:rsid w:val="003D2C7B"/>
    <w:rsid w:val="003D59F0"/>
    <w:rsid w:val="003D7770"/>
    <w:rsid w:val="003E109C"/>
    <w:rsid w:val="003F06D0"/>
    <w:rsid w:val="003F244D"/>
    <w:rsid w:val="003F4431"/>
    <w:rsid w:val="003F4FFC"/>
    <w:rsid w:val="003F611A"/>
    <w:rsid w:val="003F6785"/>
    <w:rsid w:val="003F7ED2"/>
    <w:rsid w:val="00401CEF"/>
    <w:rsid w:val="00406CCA"/>
    <w:rsid w:val="00407182"/>
    <w:rsid w:val="004112E7"/>
    <w:rsid w:val="0041135F"/>
    <w:rsid w:val="00412089"/>
    <w:rsid w:val="0041252B"/>
    <w:rsid w:val="0041351E"/>
    <w:rsid w:val="004166BB"/>
    <w:rsid w:val="0042202A"/>
    <w:rsid w:val="00424451"/>
    <w:rsid w:val="00425324"/>
    <w:rsid w:val="00427635"/>
    <w:rsid w:val="0043244B"/>
    <w:rsid w:val="0043414E"/>
    <w:rsid w:val="00435277"/>
    <w:rsid w:val="0043554D"/>
    <w:rsid w:val="004365B8"/>
    <w:rsid w:val="00436F52"/>
    <w:rsid w:val="0043728B"/>
    <w:rsid w:val="004403D8"/>
    <w:rsid w:val="00440A7C"/>
    <w:rsid w:val="00444E64"/>
    <w:rsid w:val="00445E06"/>
    <w:rsid w:val="0044688C"/>
    <w:rsid w:val="00447520"/>
    <w:rsid w:val="00452504"/>
    <w:rsid w:val="00453B81"/>
    <w:rsid w:val="00454B3C"/>
    <w:rsid w:val="004559A6"/>
    <w:rsid w:val="004566CE"/>
    <w:rsid w:val="00460FBA"/>
    <w:rsid w:val="00461313"/>
    <w:rsid w:val="004635BD"/>
    <w:rsid w:val="004635EE"/>
    <w:rsid w:val="004671CF"/>
    <w:rsid w:val="00467707"/>
    <w:rsid w:val="00472917"/>
    <w:rsid w:val="004737C0"/>
    <w:rsid w:val="00474707"/>
    <w:rsid w:val="00475312"/>
    <w:rsid w:val="004772D2"/>
    <w:rsid w:val="004815D3"/>
    <w:rsid w:val="00482242"/>
    <w:rsid w:val="0048795C"/>
    <w:rsid w:val="0049031C"/>
    <w:rsid w:val="00492FDA"/>
    <w:rsid w:val="00493833"/>
    <w:rsid w:val="00493AA0"/>
    <w:rsid w:val="004954A7"/>
    <w:rsid w:val="004957F5"/>
    <w:rsid w:val="00497E60"/>
    <w:rsid w:val="004A14E6"/>
    <w:rsid w:val="004A2219"/>
    <w:rsid w:val="004A285F"/>
    <w:rsid w:val="004A70D2"/>
    <w:rsid w:val="004A738C"/>
    <w:rsid w:val="004B02C2"/>
    <w:rsid w:val="004B05BF"/>
    <w:rsid w:val="004B16D0"/>
    <w:rsid w:val="004B2391"/>
    <w:rsid w:val="004B587F"/>
    <w:rsid w:val="004B6344"/>
    <w:rsid w:val="004B66FC"/>
    <w:rsid w:val="004B798E"/>
    <w:rsid w:val="004C02DB"/>
    <w:rsid w:val="004C17F6"/>
    <w:rsid w:val="004C3168"/>
    <w:rsid w:val="004C3ACF"/>
    <w:rsid w:val="004C3D9A"/>
    <w:rsid w:val="004C5E40"/>
    <w:rsid w:val="004C6E81"/>
    <w:rsid w:val="004C6EBC"/>
    <w:rsid w:val="004C6ECA"/>
    <w:rsid w:val="004C7124"/>
    <w:rsid w:val="004C77DC"/>
    <w:rsid w:val="004D1817"/>
    <w:rsid w:val="004D2727"/>
    <w:rsid w:val="004D2929"/>
    <w:rsid w:val="004D2E49"/>
    <w:rsid w:val="004D318D"/>
    <w:rsid w:val="004D403D"/>
    <w:rsid w:val="004D5297"/>
    <w:rsid w:val="004D5921"/>
    <w:rsid w:val="004D7E36"/>
    <w:rsid w:val="004E2A02"/>
    <w:rsid w:val="004E39A1"/>
    <w:rsid w:val="004E4E80"/>
    <w:rsid w:val="004E73B4"/>
    <w:rsid w:val="004E7834"/>
    <w:rsid w:val="004F06DD"/>
    <w:rsid w:val="004F12AA"/>
    <w:rsid w:val="004F1737"/>
    <w:rsid w:val="004F1EAB"/>
    <w:rsid w:val="004F5F57"/>
    <w:rsid w:val="00501538"/>
    <w:rsid w:val="00502403"/>
    <w:rsid w:val="00502F28"/>
    <w:rsid w:val="005043B1"/>
    <w:rsid w:val="00504AE9"/>
    <w:rsid w:val="00511757"/>
    <w:rsid w:val="00512598"/>
    <w:rsid w:val="00512D53"/>
    <w:rsid w:val="0051456D"/>
    <w:rsid w:val="00515F0B"/>
    <w:rsid w:val="00516516"/>
    <w:rsid w:val="00516D54"/>
    <w:rsid w:val="00516FFB"/>
    <w:rsid w:val="005248B8"/>
    <w:rsid w:val="00524D08"/>
    <w:rsid w:val="00530045"/>
    <w:rsid w:val="005300F0"/>
    <w:rsid w:val="00530150"/>
    <w:rsid w:val="0053184C"/>
    <w:rsid w:val="00531BA0"/>
    <w:rsid w:val="005366C7"/>
    <w:rsid w:val="0053757D"/>
    <w:rsid w:val="0054005B"/>
    <w:rsid w:val="00540E1D"/>
    <w:rsid w:val="00542FDC"/>
    <w:rsid w:val="00543AB0"/>
    <w:rsid w:val="0054559A"/>
    <w:rsid w:val="00545D69"/>
    <w:rsid w:val="005477C0"/>
    <w:rsid w:val="00547DFB"/>
    <w:rsid w:val="005502D6"/>
    <w:rsid w:val="005517C7"/>
    <w:rsid w:val="00551FAD"/>
    <w:rsid w:val="005524CA"/>
    <w:rsid w:val="005531FE"/>
    <w:rsid w:val="005533F8"/>
    <w:rsid w:val="00553A91"/>
    <w:rsid w:val="0055460A"/>
    <w:rsid w:val="00554CC7"/>
    <w:rsid w:val="00555634"/>
    <w:rsid w:val="00555FBA"/>
    <w:rsid w:val="0055658A"/>
    <w:rsid w:val="00560F30"/>
    <w:rsid w:val="005641C7"/>
    <w:rsid w:val="00566B23"/>
    <w:rsid w:val="00570206"/>
    <w:rsid w:val="005707F7"/>
    <w:rsid w:val="0057099A"/>
    <w:rsid w:val="00571E20"/>
    <w:rsid w:val="005742AA"/>
    <w:rsid w:val="00576755"/>
    <w:rsid w:val="00580007"/>
    <w:rsid w:val="005800FC"/>
    <w:rsid w:val="00580458"/>
    <w:rsid w:val="00581135"/>
    <w:rsid w:val="00581FE6"/>
    <w:rsid w:val="0058270A"/>
    <w:rsid w:val="005849F5"/>
    <w:rsid w:val="00587933"/>
    <w:rsid w:val="00590536"/>
    <w:rsid w:val="0059115C"/>
    <w:rsid w:val="0059172C"/>
    <w:rsid w:val="00593741"/>
    <w:rsid w:val="00595299"/>
    <w:rsid w:val="00595304"/>
    <w:rsid w:val="00595835"/>
    <w:rsid w:val="00596715"/>
    <w:rsid w:val="0059702B"/>
    <w:rsid w:val="005A2A43"/>
    <w:rsid w:val="005A3EE0"/>
    <w:rsid w:val="005A4EA8"/>
    <w:rsid w:val="005A6ED9"/>
    <w:rsid w:val="005B15F0"/>
    <w:rsid w:val="005B2910"/>
    <w:rsid w:val="005B30D1"/>
    <w:rsid w:val="005B4002"/>
    <w:rsid w:val="005B55DC"/>
    <w:rsid w:val="005B6402"/>
    <w:rsid w:val="005B6D3B"/>
    <w:rsid w:val="005C029B"/>
    <w:rsid w:val="005C045E"/>
    <w:rsid w:val="005C072C"/>
    <w:rsid w:val="005C1444"/>
    <w:rsid w:val="005C2549"/>
    <w:rsid w:val="005C541F"/>
    <w:rsid w:val="005C62E9"/>
    <w:rsid w:val="005D1131"/>
    <w:rsid w:val="005D1C8D"/>
    <w:rsid w:val="005D6AB5"/>
    <w:rsid w:val="005D7291"/>
    <w:rsid w:val="005D758F"/>
    <w:rsid w:val="005E4963"/>
    <w:rsid w:val="005E5520"/>
    <w:rsid w:val="005E6EB5"/>
    <w:rsid w:val="005F0978"/>
    <w:rsid w:val="005F390D"/>
    <w:rsid w:val="005F3ED8"/>
    <w:rsid w:val="005F5708"/>
    <w:rsid w:val="005F7219"/>
    <w:rsid w:val="005F7398"/>
    <w:rsid w:val="00600430"/>
    <w:rsid w:val="00602622"/>
    <w:rsid w:val="00602FE0"/>
    <w:rsid w:val="00603136"/>
    <w:rsid w:val="00603CEB"/>
    <w:rsid w:val="00604586"/>
    <w:rsid w:val="00605E2C"/>
    <w:rsid w:val="00611813"/>
    <w:rsid w:val="0061331D"/>
    <w:rsid w:val="00616564"/>
    <w:rsid w:val="00616A70"/>
    <w:rsid w:val="00622C88"/>
    <w:rsid w:val="00623586"/>
    <w:rsid w:val="00624538"/>
    <w:rsid w:val="006255DC"/>
    <w:rsid w:val="006319DB"/>
    <w:rsid w:val="00631BF7"/>
    <w:rsid w:val="006342A6"/>
    <w:rsid w:val="00634D90"/>
    <w:rsid w:val="00635853"/>
    <w:rsid w:val="006404C6"/>
    <w:rsid w:val="0064263E"/>
    <w:rsid w:val="0064657C"/>
    <w:rsid w:val="00647CA4"/>
    <w:rsid w:val="00653300"/>
    <w:rsid w:val="006559C8"/>
    <w:rsid w:val="00655E8D"/>
    <w:rsid w:val="00656A7D"/>
    <w:rsid w:val="006579A9"/>
    <w:rsid w:val="00657A32"/>
    <w:rsid w:val="006629FF"/>
    <w:rsid w:val="006635E5"/>
    <w:rsid w:val="00664732"/>
    <w:rsid w:val="00665B16"/>
    <w:rsid w:val="00665D6C"/>
    <w:rsid w:val="00666299"/>
    <w:rsid w:val="00667852"/>
    <w:rsid w:val="006679B5"/>
    <w:rsid w:val="0067179C"/>
    <w:rsid w:val="006717A8"/>
    <w:rsid w:val="0067195F"/>
    <w:rsid w:val="00674061"/>
    <w:rsid w:val="00675988"/>
    <w:rsid w:val="00675DEE"/>
    <w:rsid w:val="00676579"/>
    <w:rsid w:val="00676707"/>
    <w:rsid w:val="00676E5A"/>
    <w:rsid w:val="0067758D"/>
    <w:rsid w:val="006808FF"/>
    <w:rsid w:val="0068164A"/>
    <w:rsid w:val="00681EF6"/>
    <w:rsid w:val="00682710"/>
    <w:rsid w:val="00682BE3"/>
    <w:rsid w:val="00684957"/>
    <w:rsid w:val="00687E5F"/>
    <w:rsid w:val="00691183"/>
    <w:rsid w:val="00692400"/>
    <w:rsid w:val="00692BD4"/>
    <w:rsid w:val="00693865"/>
    <w:rsid w:val="00695019"/>
    <w:rsid w:val="00697899"/>
    <w:rsid w:val="006A3A12"/>
    <w:rsid w:val="006A40B5"/>
    <w:rsid w:val="006A51DD"/>
    <w:rsid w:val="006A6C6E"/>
    <w:rsid w:val="006A6F2C"/>
    <w:rsid w:val="006B053C"/>
    <w:rsid w:val="006B11B5"/>
    <w:rsid w:val="006B258E"/>
    <w:rsid w:val="006B3E36"/>
    <w:rsid w:val="006B62C8"/>
    <w:rsid w:val="006B7742"/>
    <w:rsid w:val="006C0084"/>
    <w:rsid w:val="006C55F0"/>
    <w:rsid w:val="006C7CEC"/>
    <w:rsid w:val="006D10CD"/>
    <w:rsid w:val="006D332A"/>
    <w:rsid w:val="006D396F"/>
    <w:rsid w:val="006D4A5C"/>
    <w:rsid w:val="006D53F9"/>
    <w:rsid w:val="006D73F0"/>
    <w:rsid w:val="006D74E3"/>
    <w:rsid w:val="006E09A0"/>
    <w:rsid w:val="006E213A"/>
    <w:rsid w:val="006E2157"/>
    <w:rsid w:val="006E48C5"/>
    <w:rsid w:val="006E701D"/>
    <w:rsid w:val="006E7579"/>
    <w:rsid w:val="006F17ED"/>
    <w:rsid w:val="006F7CEF"/>
    <w:rsid w:val="00700894"/>
    <w:rsid w:val="0070350F"/>
    <w:rsid w:val="00705D78"/>
    <w:rsid w:val="007063B6"/>
    <w:rsid w:val="00706D59"/>
    <w:rsid w:val="00710630"/>
    <w:rsid w:val="00711775"/>
    <w:rsid w:val="0071449A"/>
    <w:rsid w:val="00714B1E"/>
    <w:rsid w:val="00715F0E"/>
    <w:rsid w:val="00720ACE"/>
    <w:rsid w:val="00720CFD"/>
    <w:rsid w:val="00721799"/>
    <w:rsid w:val="00722DFF"/>
    <w:rsid w:val="007258CA"/>
    <w:rsid w:val="00726260"/>
    <w:rsid w:val="007262C7"/>
    <w:rsid w:val="0072666C"/>
    <w:rsid w:val="007268AD"/>
    <w:rsid w:val="00727CE8"/>
    <w:rsid w:val="00730A5F"/>
    <w:rsid w:val="00730DAD"/>
    <w:rsid w:val="00731CF4"/>
    <w:rsid w:val="0073599E"/>
    <w:rsid w:val="00737ACC"/>
    <w:rsid w:val="0074014C"/>
    <w:rsid w:val="00742589"/>
    <w:rsid w:val="0074311C"/>
    <w:rsid w:val="00744682"/>
    <w:rsid w:val="00746B59"/>
    <w:rsid w:val="0075057D"/>
    <w:rsid w:val="00753262"/>
    <w:rsid w:val="00755383"/>
    <w:rsid w:val="0076062A"/>
    <w:rsid w:val="00761731"/>
    <w:rsid w:val="00761A59"/>
    <w:rsid w:val="00762249"/>
    <w:rsid w:val="00763BD6"/>
    <w:rsid w:val="007652D4"/>
    <w:rsid w:val="00766FB5"/>
    <w:rsid w:val="00767B11"/>
    <w:rsid w:val="00770D02"/>
    <w:rsid w:val="00771B58"/>
    <w:rsid w:val="00771FC3"/>
    <w:rsid w:val="00772464"/>
    <w:rsid w:val="00773542"/>
    <w:rsid w:val="00773699"/>
    <w:rsid w:val="0077432F"/>
    <w:rsid w:val="007744CF"/>
    <w:rsid w:val="00774F64"/>
    <w:rsid w:val="007763BC"/>
    <w:rsid w:val="007773AC"/>
    <w:rsid w:val="007800D9"/>
    <w:rsid w:val="00783BA4"/>
    <w:rsid w:val="00784561"/>
    <w:rsid w:val="00784A10"/>
    <w:rsid w:val="007863A4"/>
    <w:rsid w:val="00787159"/>
    <w:rsid w:val="00790FE7"/>
    <w:rsid w:val="0079110F"/>
    <w:rsid w:val="0079219A"/>
    <w:rsid w:val="00794460"/>
    <w:rsid w:val="00797F15"/>
    <w:rsid w:val="007A0DC0"/>
    <w:rsid w:val="007A27F9"/>
    <w:rsid w:val="007A32B8"/>
    <w:rsid w:val="007A5BBE"/>
    <w:rsid w:val="007B4228"/>
    <w:rsid w:val="007B553B"/>
    <w:rsid w:val="007B5D3A"/>
    <w:rsid w:val="007C01F2"/>
    <w:rsid w:val="007C3D65"/>
    <w:rsid w:val="007C3E44"/>
    <w:rsid w:val="007C4D15"/>
    <w:rsid w:val="007C7195"/>
    <w:rsid w:val="007D1A8F"/>
    <w:rsid w:val="007D3311"/>
    <w:rsid w:val="007D3492"/>
    <w:rsid w:val="007D6053"/>
    <w:rsid w:val="007D718A"/>
    <w:rsid w:val="007E0EF3"/>
    <w:rsid w:val="007E2F7A"/>
    <w:rsid w:val="007E38A5"/>
    <w:rsid w:val="007E6293"/>
    <w:rsid w:val="007E7421"/>
    <w:rsid w:val="007F2618"/>
    <w:rsid w:val="007F3BDF"/>
    <w:rsid w:val="007F7239"/>
    <w:rsid w:val="007F746F"/>
    <w:rsid w:val="0081203F"/>
    <w:rsid w:val="00812440"/>
    <w:rsid w:val="0081666E"/>
    <w:rsid w:val="00817658"/>
    <w:rsid w:val="0082112C"/>
    <w:rsid w:val="008218A9"/>
    <w:rsid w:val="008232AC"/>
    <w:rsid w:val="0082377D"/>
    <w:rsid w:val="00823FDD"/>
    <w:rsid w:val="00824558"/>
    <w:rsid w:val="0082501F"/>
    <w:rsid w:val="008258AD"/>
    <w:rsid w:val="008270FB"/>
    <w:rsid w:val="00831D05"/>
    <w:rsid w:val="00834021"/>
    <w:rsid w:val="008373A9"/>
    <w:rsid w:val="00842AF4"/>
    <w:rsid w:val="00842FD6"/>
    <w:rsid w:val="008461F2"/>
    <w:rsid w:val="00847442"/>
    <w:rsid w:val="0085042A"/>
    <w:rsid w:val="008519B3"/>
    <w:rsid w:val="008520B3"/>
    <w:rsid w:val="00852E08"/>
    <w:rsid w:val="00853A82"/>
    <w:rsid w:val="008549C7"/>
    <w:rsid w:val="00855D88"/>
    <w:rsid w:val="00855F1E"/>
    <w:rsid w:val="00856138"/>
    <w:rsid w:val="00857A14"/>
    <w:rsid w:val="008629FF"/>
    <w:rsid w:val="00862BB7"/>
    <w:rsid w:val="00863267"/>
    <w:rsid w:val="0086460B"/>
    <w:rsid w:val="00864E55"/>
    <w:rsid w:val="008656AC"/>
    <w:rsid w:val="008677B2"/>
    <w:rsid w:val="008705F1"/>
    <w:rsid w:val="00874D17"/>
    <w:rsid w:val="00876A04"/>
    <w:rsid w:val="00877655"/>
    <w:rsid w:val="008828B4"/>
    <w:rsid w:val="0088298A"/>
    <w:rsid w:val="00883F62"/>
    <w:rsid w:val="0088753D"/>
    <w:rsid w:val="008928D0"/>
    <w:rsid w:val="00892D3E"/>
    <w:rsid w:val="00895222"/>
    <w:rsid w:val="00895E70"/>
    <w:rsid w:val="00896187"/>
    <w:rsid w:val="00896DCA"/>
    <w:rsid w:val="00896EBD"/>
    <w:rsid w:val="00897087"/>
    <w:rsid w:val="00897F8E"/>
    <w:rsid w:val="008A1D0D"/>
    <w:rsid w:val="008A2724"/>
    <w:rsid w:val="008A3802"/>
    <w:rsid w:val="008A6B62"/>
    <w:rsid w:val="008B0680"/>
    <w:rsid w:val="008B411D"/>
    <w:rsid w:val="008B737C"/>
    <w:rsid w:val="008B7AA1"/>
    <w:rsid w:val="008C01B5"/>
    <w:rsid w:val="008C0829"/>
    <w:rsid w:val="008C13DC"/>
    <w:rsid w:val="008C227D"/>
    <w:rsid w:val="008C2E49"/>
    <w:rsid w:val="008C441C"/>
    <w:rsid w:val="008C5ED6"/>
    <w:rsid w:val="008C736B"/>
    <w:rsid w:val="008D1F08"/>
    <w:rsid w:val="008D3312"/>
    <w:rsid w:val="008D3D96"/>
    <w:rsid w:val="008D4737"/>
    <w:rsid w:val="008E429C"/>
    <w:rsid w:val="008E62FE"/>
    <w:rsid w:val="008F1473"/>
    <w:rsid w:val="008F539A"/>
    <w:rsid w:val="008F6099"/>
    <w:rsid w:val="008F6663"/>
    <w:rsid w:val="008F6A42"/>
    <w:rsid w:val="008F70D3"/>
    <w:rsid w:val="008F7AA0"/>
    <w:rsid w:val="00900175"/>
    <w:rsid w:val="00900B52"/>
    <w:rsid w:val="00901831"/>
    <w:rsid w:val="00902D47"/>
    <w:rsid w:val="00902E0A"/>
    <w:rsid w:val="00906F03"/>
    <w:rsid w:val="00907924"/>
    <w:rsid w:val="00907F76"/>
    <w:rsid w:val="009103AC"/>
    <w:rsid w:val="00910EEA"/>
    <w:rsid w:val="009117E3"/>
    <w:rsid w:val="00911F7D"/>
    <w:rsid w:val="009122A0"/>
    <w:rsid w:val="00912B3E"/>
    <w:rsid w:val="00913C41"/>
    <w:rsid w:val="0091437A"/>
    <w:rsid w:val="00914CFB"/>
    <w:rsid w:val="00915DCB"/>
    <w:rsid w:val="00915F5F"/>
    <w:rsid w:val="00916951"/>
    <w:rsid w:val="00917E59"/>
    <w:rsid w:val="00921532"/>
    <w:rsid w:val="00922A20"/>
    <w:rsid w:val="0092572A"/>
    <w:rsid w:val="0093106C"/>
    <w:rsid w:val="009312AC"/>
    <w:rsid w:val="00936D69"/>
    <w:rsid w:val="00940978"/>
    <w:rsid w:val="00941CB9"/>
    <w:rsid w:val="00943300"/>
    <w:rsid w:val="009439EC"/>
    <w:rsid w:val="0094618D"/>
    <w:rsid w:val="009502F4"/>
    <w:rsid w:val="00950952"/>
    <w:rsid w:val="00951FF4"/>
    <w:rsid w:val="009527BF"/>
    <w:rsid w:val="00952CE8"/>
    <w:rsid w:val="00952D8F"/>
    <w:rsid w:val="00953426"/>
    <w:rsid w:val="00953D18"/>
    <w:rsid w:val="00954C42"/>
    <w:rsid w:val="009553BD"/>
    <w:rsid w:val="00956B66"/>
    <w:rsid w:val="00956D35"/>
    <w:rsid w:val="0096094D"/>
    <w:rsid w:val="00960DFB"/>
    <w:rsid w:val="0096229D"/>
    <w:rsid w:val="0096232C"/>
    <w:rsid w:val="009649A2"/>
    <w:rsid w:val="00964F10"/>
    <w:rsid w:val="009723CA"/>
    <w:rsid w:val="00972CE1"/>
    <w:rsid w:val="00972EE2"/>
    <w:rsid w:val="009738A6"/>
    <w:rsid w:val="00973991"/>
    <w:rsid w:val="00975A24"/>
    <w:rsid w:val="0097655D"/>
    <w:rsid w:val="0097732A"/>
    <w:rsid w:val="00977EB5"/>
    <w:rsid w:val="00981280"/>
    <w:rsid w:val="00983B36"/>
    <w:rsid w:val="00983F04"/>
    <w:rsid w:val="009862D8"/>
    <w:rsid w:val="009865DA"/>
    <w:rsid w:val="00987936"/>
    <w:rsid w:val="009904EC"/>
    <w:rsid w:val="009910C8"/>
    <w:rsid w:val="009911A0"/>
    <w:rsid w:val="00993CC3"/>
    <w:rsid w:val="0099422C"/>
    <w:rsid w:val="009A04FC"/>
    <w:rsid w:val="009A0834"/>
    <w:rsid w:val="009A0B90"/>
    <w:rsid w:val="009A0CA3"/>
    <w:rsid w:val="009A0DF8"/>
    <w:rsid w:val="009A136B"/>
    <w:rsid w:val="009A2CBE"/>
    <w:rsid w:val="009A4B63"/>
    <w:rsid w:val="009A53C0"/>
    <w:rsid w:val="009B29B8"/>
    <w:rsid w:val="009B3D94"/>
    <w:rsid w:val="009B4D24"/>
    <w:rsid w:val="009B58D7"/>
    <w:rsid w:val="009C0528"/>
    <w:rsid w:val="009C0D9C"/>
    <w:rsid w:val="009C1DF9"/>
    <w:rsid w:val="009C3DFB"/>
    <w:rsid w:val="009C5236"/>
    <w:rsid w:val="009C7828"/>
    <w:rsid w:val="009D1612"/>
    <w:rsid w:val="009D241A"/>
    <w:rsid w:val="009D2FEE"/>
    <w:rsid w:val="009D5202"/>
    <w:rsid w:val="009D5726"/>
    <w:rsid w:val="009D5AD9"/>
    <w:rsid w:val="009D638C"/>
    <w:rsid w:val="009D6A25"/>
    <w:rsid w:val="009E263B"/>
    <w:rsid w:val="009E4BEE"/>
    <w:rsid w:val="009F2F02"/>
    <w:rsid w:val="009F4BFF"/>
    <w:rsid w:val="009F5162"/>
    <w:rsid w:val="009F5C1E"/>
    <w:rsid w:val="009F79A6"/>
    <w:rsid w:val="00A00E16"/>
    <w:rsid w:val="00A03838"/>
    <w:rsid w:val="00A04F8B"/>
    <w:rsid w:val="00A0547A"/>
    <w:rsid w:val="00A110BB"/>
    <w:rsid w:val="00A11CA3"/>
    <w:rsid w:val="00A13330"/>
    <w:rsid w:val="00A13D21"/>
    <w:rsid w:val="00A17FEA"/>
    <w:rsid w:val="00A21258"/>
    <w:rsid w:val="00A2367C"/>
    <w:rsid w:val="00A23DDF"/>
    <w:rsid w:val="00A25FDD"/>
    <w:rsid w:val="00A31B72"/>
    <w:rsid w:val="00A3591F"/>
    <w:rsid w:val="00A372B7"/>
    <w:rsid w:val="00A41CA7"/>
    <w:rsid w:val="00A41F49"/>
    <w:rsid w:val="00A434F8"/>
    <w:rsid w:val="00A51159"/>
    <w:rsid w:val="00A51243"/>
    <w:rsid w:val="00A518C5"/>
    <w:rsid w:val="00A51AF6"/>
    <w:rsid w:val="00A52C61"/>
    <w:rsid w:val="00A53C34"/>
    <w:rsid w:val="00A53DF7"/>
    <w:rsid w:val="00A5537C"/>
    <w:rsid w:val="00A55FAF"/>
    <w:rsid w:val="00A56688"/>
    <w:rsid w:val="00A56DD4"/>
    <w:rsid w:val="00A57087"/>
    <w:rsid w:val="00A620EA"/>
    <w:rsid w:val="00A66980"/>
    <w:rsid w:val="00A70358"/>
    <w:rsid w:val="00A737A3"/>
    <w:rsid w:val="00A77D4B"/>
    <w:rsid w:val="00A80AB3"/>
    <w:rsid w:val="00A8110C"/>
    <w:rsid w:val="00A833DE"/>
    <w:rsid w:val="00A83867"/>
    <w:rsid w:val="00A85600"/>
    <w:rsid w:val="00A91E11"/>
    <w:rsid w:val="00A9319E"/>
    <w:rsid w:val="00A94F4C"/>
    <w:rsid w:val="00A95B95"/>
    <w:rsid w:val="00A97052"/>
    <w:rsid w:val="00A97845"/>
    <w:rsid w:val="00AA0C5D"/>
    <w:rsid w:val="00AA176C"/>
    <w:rsid w:val="00AA2CDA"/>
    <w:rsid w:val="00AA34CE"/>
    <w:rsid w:val="00AA6091"/>
    <w:rsid w:val="00AB0FCC"/>
    <w:rsid w:val="00AB1F89"/>
    <w:rsid w:val="00AB274E"/>
    <w:rsid w:val="00AB4067"/>
    <w:rsid w:val="00AB41B3"/>
    <w:rsid w:val="00AB483A"/>
    <w:rsid w:val="00AB4A98"/>
    <w:rsid w:val="00AB5CCB"/>
    <w:rsid w:val="00AC46B3"/>
    <w:rsid w:val="00AC5F75"/>
    <w:rsid w:val="00AE4161"/>
    <w:rsid w:val="00AF09A6"/>
    <w:rsid w:val="00AF39F5"/>
    <w:rsid w:val="00AF3B92"/>
    <w:rsid w:val="00AF4B42"/>
    <w:rsid w:val="00AF57D0"/>
    <w:rsid w:val="00AF6A4C"/>
    <w:rsid w:val="00AF731E"/>
    <w:rsid w:val="00AF76E6"/>
    <w:rsid w:val="00AF7DF3"/>
    <w:rsid w:val="00B00CFA"/>
    <w:rsid w:val="00B013B6"/>
    <w:rsid w:val="00B05458"/>
    <w:rsid w:val="00B05B0B"/>
    <w:rsid w:val="00B079C4"/>
    <w:rsid w:val="00B136B8"/>
    <w:rsid w:val="00B14B6F"/>
    <w:rsid w:val="00B15FDF"/>
    <w:rsid w:val="00B161A5"/>
    <w:rsid w:val="00B1630D"/>
    <w:rsid w:val="00B3219A"/>
    <w:rsid w:val="00B34DDC"/>
    <w:rsid w:val="00B35A30"/>
    <w:rsid w:val="00B35E44"/>
    <w:rsid w:val="00B373A6"/>
    <w:rsid w:val="00B376E5"/>
    <w:rsid w:val="00B41D4C"/>
    <w:rsid w:val="00B42310"/>
    <w:rsid w:val="00B428F3"/>
    <w:rsid w:val="00B42F30"/>
    <w:rsid w:val="00B43497"/>
    <w:rsid w:val="00B44F1D"/>
    <w:rsid w:val="00B44F59"/>
    <w:rsid w:val="00B45DBC"/>
    <w:rsid w:val="00B50428"/>
    <w:rsid w:val="00B53CEB"/>
    <w:rsid w:val="00B56F9B"/>
    <w:rsid w:val="00B57C28"/>
    <w:rsid w:val="00B60894"/>
    <w:rsid w:val="00B60E6E"/>
    <w:rsid w:val="00B65D52"/>
    <w:rsid w:val="00B702EC"/>
    <w:rsid w:val="00B70A31"/>
    <w:rsid w:val="00B71DB2"/>
    <w:rsid w:val="00B72441"/>
    <w:rsid w:val="00B73377"/>
    <w:rsid w:val="00B74582"/>
    <w:rsid w:val="00B81361"/>
    <w:rsid w:val="00B82A2E"/>
    <w:rsid w:val="00B861F6"/>
    <w:rsid w:val="00B868F0"/>
    <w:rsid w:val="00B87BA1"/>
    <w:rsid w:val="00B901E0"/>
    <w:rsid w:val="00B90853"/>
    <w:rsid w:val="00B91309"/>
    <w:rsid w:val="00B91D36"/>
    <w:rsid w:val="00B9316E"/>
    <w:rsid w:val="00B937A1"/>
    <w:rsid w:val="00B93827"/>
    <w:rsid w:val="00B94054"/>
    <w:rsid w:val="00B962F8"/>
    <w:rsid w:val="00B968D9"/>
    <w:rsid w:val="00B97D8A"/>
    <w:rsid w:val="00BA024E"/>
    <w:rsid w:val="00BA0886"/>
    <w:rsid w:val="00BA42A9"/>
    <w:rsid w:val="00BA4D14"/>
    <w:rsid w:val="00BA5CD1"/>
    <w:rsid w:val="00BA5F0B"/>
    <w:rsid w:val="00BA63F5"/>
    <w:rsid w:val="00BA685F"/>
    <w:rsid w:val="00BB04A8"/>
    <w:rsid w:val="00BB3A8F"/>
    <w:rsid w:val="00BB447B"/>
    <w:rsid w:val="00BB7F9D"/>
    <w:rsid w:val="00BC0A83"/>
    <w:rsid w:val="00BC1935"/>
    <w:rsid w:val="00BC194A"/>
    <w:rsid w:val="00BC1BD1"/>
    <w:rsid w:val="00BC2FA5"/>
    <w:rsid w:val="00BC6F2A"/>
    <w:rsid w:val="00BC7302"/>
    <w:rsid w:val="00BC7AAF"/>
    <w:rsid w:val="00BD209D"/>
    <w:rsid w:val="00BD2C84"/>
    <w:rsid w:val="00BD38DE"/>
    <w:rsid w:val="00BD5163"/>
    <w:rsid w:val="00BD577F"/>
    <w:rsid w:val="00BD7BD9"/>
    <w:rsid w:val="00BE104E"/>
    <w:rsid w:val="00BE2222"/>
    <w:rsid w:val="00BE488A"/>
    <w:rsid w:val="00BF3883"/>
    <w:rsid w:val="00BF5DC2"/>
    <w:rsid w:val="00C02492"/>
    <w:rsid w:val="00C03DBD"/>
    <w:rsid w:val="00C04AA6"/>
    <w:rsid w:val="00C10568"/>
    <w:rsid w:val="00C111ED"/>
    <w:rsid w:val="00C1155E"/>
    <w:rsid w:val="00C12203"/>
    <w:rsid w:val="00C12A22"/>
    <w:rsid w:val="00C12EEC"/>
    <w:rsid w:val="00C135FB"/>
    <w:rsid w:val="00C16228"/>
    <w:rsid w:val="00C20F58"/>
    <w:rsid w:val="00C22CB0"/>
    <w:rsid w:val="00C2435D"/>
    <w:rsid w:val="00C25948"/>
    <w:rsid w:val="00C25C1A"/>
    <w:rsid w:val="00C26C16"/>
    <w:rsid w:val="00C26EB1"/>
    <w:rsid w:val="00C32307"/>
    <w:rsid w:val="00C32B7A"/>
    <w:rsid w:val="00C33455"/>
    <w:rsid w:val="00C34738"/>
    <w:rsid w:val="00C36844"/>
    <w:rsid w:val="00C36863"/>
    <w:rsid w:val="00C376DD"/>
    <w:rsid w:val="00C37D07"/>
    <w:rsid w:val="00C448D4"/>
    <w:rsid w:val="00C45625"/>
    <w:rsid w:val="00C45DA2"/>
    <w:rsid w:val="00C4748B"/>
    <w:rsid w:val="00C47A92"/>
    <w:rsid w:val="00C500AC"/>
    <w:rsid w:val="00C52F92"/>
    <w:rsid w:val="00C54212"/>
    <w:rsid w:val="00C565B3"/>
    <w:rsid w:val="00C56D50"/>
    <w:rsid w:val="00C57332"/>
    <w:rsid w:val="00C6125F"/>
    <w:rsid w:val="00C6132C"/>
    <w:rsid w:val="00C617F2"/>
    <w:rsid w:val="00C625FD"/>
    <w:rsid w:val="00C63388"/>
    <w:rsid w:val="00C64A5D"/>
    <w:rsid w:val="00C65436"/>
    <w:rsid w:val="00C65B50"/>
    <w:rsid w:val="00C7051E"/>
    <w:rsid w:val="00C70C28"/>
    <w:rsid w:val="00C714FD"/>
    <w:rsid w:val="00C72547"/>
    <w:rsid w:val="00C746AF"/>
    <w:rsid w:val="00C75BD9"/>
    <w:rsid w:val="00C76D22"/>
    <w:rsid w:val="00C801A8"/>
    <w:rsid w:val="00C85570"/>
    <w:rsid w:val="00C87935"/>
    <w:rsid w:val="00C8798E"/>
    <w:rsid w:val="00C87FE1"/>
    <w:rsid w:val="00C9283B"/>
    <w:rsid w:val="00C92BDF"/>
    <w:rsid w:val="00C93060"/>
    <w:rsid w:val="00C93FC9"/>
    <w:rsid w:val="00C95A34"/>
    <w:rsid w:val="00C97975"/>
    <w:rsid w:val="00C97CA9"/>
    <w:rsid w:val="00CA12D1"/>
    <w:rsid w:val="00CA30BD"/>
    <w:rsid w:val="00CA6677"/>
    <w:rsid w:val="00CA6A32"/>
    <w:rsid w:val="00CA6DF5"/>
    <w:rsid w:val="00CB046A"/>
    <w:rsid w:val="00CB1F15"/>
    <w:rsid w:val="00CB3B5D"/>
    <w:rsid w:val="00CB65CE"/>
    <w:rsid w:val="00CB6674"/>
    <w:rsid w:val="00CB7CD1"/>
    <w:rsid w:val="00CC0910"/>
    <w:rsid w:val="00CC1240"/>
    <w:rsid w:val="00CC316C"/>
    <w:rsid w:val="00CC3489"/>
    <w:rsid w:val="00CC529A"/>
    <w:rsid w:val="00CC5712"/>
    <w:rsid w:val="00CC7B4E"/>
    <w:rsid w:val="00CD04C9"/>
    <w:rsid w:val="00CD08BD"/>
    <w:rsid w:val="00CD1A94"/>
    <w:rsid w:val="00CD3076"/>
    <w:rsid w:val="00CD5366"/>
    <w:rsid w:val="00CD6168"/>
    <w:rsid w:val="00CD6897"/>
    <w:rsid w:val="00CD7DAF"/>
    <w:rsid w:val="00CE06BF"/>
    <w:rsid w:val="00CE0A21"/>
    <w:rsid w:val="00CE2598"/>
    <w:rsid w:val="00CE4432"/>
    <w:rsid w:val="00CE4AF5"/>
    <w:rsid w:val="00CE4BA1"/>
    <w:rsid w:val="00CF0DBC"/>
    <w:rsid w:val="00CF4046"/>
    <w:rsid w:val="00CF5168"/>
    <w:rsid w:val="00CF56D6"/>
    <w:rsid w:val="00CF573D"/>
    <w:rsid w:val="00CF6FEB"/>
    <w:rsid w:val="00CF7C82"/>
    <w:rsid w:val="00D00B4A"/>
    <w:rsid w:val="00D01024"/>
    <w:rsid w:val="00D01941"/>
    <w:rsid w:val="00D04AAA"/>
    <w:rsid w:val="00D050F4"/>
    <w:rsid w:val="00D06A08"/>
    <w:rsid w:val="00D07A33"/>
    <w:rsid w:val="00D12F07"/>
    <w:rsid w:val="00D136BA"/>
    <w:rsid w:val="00D1390E"/>
    <w:rsid w:val="00D150AE"/>
    <w:rsid w:val="00D17729"/>
    <w:rsid w:val="00D20C9C"/>
    <w:rsid w:val="00D214FB"/>
    <w:rsid w:val="00D255F1"/>
    <w:rsid w:val="00D26B2B"/>
    <w:rsid w:val="00D2701D"/>
    <w:rsid w:val="00D318CC"/>
    <w:rsid w:val="00D321A4"/>
    <w:rsid w:val="00D32D8C"/>
    <w:rsid w:val="00D33356"/>
    <w:rsid w:val="00D34053"/>
    <w:rsid w:val="00D34C62"/>
    <w:rsid w:val="00D3572A"/>
    <w:rsid w:val="00D36586"/>
    <w:rsid w:val="00D36ED2"/>
    <w:rsid w:val="00D36FAC"/>
    <w:rsid w:val="00D402EF"/>
    <w:rsid w:val="00D403FC"/>
    <w:rsid w:val="00D40B2B"/>
    <w:rsid w:val="00D42155"/>
    <w:rsid w:val="00D43142"/>
    <w:rsid w:val="00D4573D"/>
    <w:rsid w:val="00D45CEB"/>
    <w:rsid w:val="00D46DEF"/>
    <w:rsid w:val="00D47096"/>
    <w:rsid w:val="00D47662"/>
    <w:rsid w:val="00D50CA9"/>
    <w:rsid w:val="00D53B2B"/>
    <w:rsid w:val="00D56450"/>
    <w:rsid w:val="00D56CEB"/>
    <w:rsid w:val="00D56FF7"/>
    <w:rsid w:val="00D57D86"/>
    <w:rsid w:val="00D617C1"/>
    <w:rsid w:val="00D636E9"/>
    <w:rsid w:val="00D663AA"/>
    <w:rsid w:val="00D704D6"/>
    <w:rsid w:val="00D758AB"/>
    <w:rsid w:val="00D77295"/>
    <w:rsid w:val="00D773A1"/>
    <w:rsid w:val="00D77602"/>
    <w:rsid w:val="00D77C46"/>
    <w:rsid w:val="00D81B66"/>
    <w:rsid w:val="00D8200D"/>
    <w:rsid w:val="00D820AF"/>
    <w:rsid w:val="00D82C44"/>
    <w:rsid w:val="00D8510A"/>
    <w:rsid w:val="00D857D1"/>
    <w:rsid w:val="00D90A75"/>
    <w:rsid w:val="00D912E0"/>
    <w:rsid w:val="00D929F7"/>
    <w:rsid w:val="00D94C04"/>
    <w:rsid w:val="00D96AA9"/>
    <w:rsid w:val="00D96CB4"/>
    <w:rsid w:val="00D976E2"/>
    <w:rsid w:val="00DA07A9"/>
    <w:rsid w:val="00DA28C9"/>
    <w:rsid w:val="00DA33DF"/>
    <w:rsid w:val="00DA47EC"/>
    <w:rsid w:val="00DA7134"/>
    <w:rsid w:val="00DB007D"/>
    <w:rsid w:val="00DB0245"/>
    <w:rsid w:val="00DB1FDC"/>
    <w:rsid w:val="00DB2409"/>
    <w:rsid w:val="00DB285C"/>
    <w:rsid w:val="00DB2F39"/>
    <w:rsid w:val="00DB73D1"/>
    <w:rsid w:val="00DB7B24"/>
    <w:rsid w:val="00DC141C"/>
    <w:rsid w:val="00DC1D4A"/>
    <w:rsid w:val="00DC3230"/>
    <w:rsid w:val="00DC523F"/>
    <w:rsid w:val="00DC588B"/>
    <w:rsid w:val="00DC64E4"/>
    <w:rsid w:val="00DC7C72"/>
    <w:rsid w:val="00DD163B"/>
    <w:rsid w:val="00DD2096"/>
    <w:rsid w:val="00DD348C"/>
    <w:rsid w:val="00DD4B5B"/>
    <w:rsid w:val="00DD6A95"/>
    <w:rsid w:val="00DD72F8"/>
    <w:rsid w:val="00DE0DFD"/>
    <w:rsid w:val="00DE1D45"/>
    <w:rsid w:val="00DE1EE4"/>
    <w:rsid w:val="00DE471D"/>
    <w:rsid w:val="00DE4F89"/>
    <w:rsid w:val="00DE5694"/>
    <w:rsid w:val="00DE5FE4"/>
    <w:rsid w:val="00DE6188"/>
    <w:rsid w:val="00DF0303"/>
    <w:rsid w:val="00DF3DE4"/>
    <w:rsid w:val="00DF69F9"/>
    <w:rsid w:val="00DF7DF6"/>
    <w:rsid w:val="00E03CCA"/>
    <w:rsid w:val="00E05710"/>
    <w:rsid w:val="00E05F3B"/>
    <w:rsid w:val="00E10F31"/>
    <w:rsid w:val="00E110F9"/>
    <w:rsid w:val="00E13922"/>
    <w:rsid w:val="00E13A9E"/>
    <w:rsid w:val="00E155B7"/>
    <w:rsid w:val="00E17267"/>
    <w:rsid w:val="00E210B2"/>
    <w:rsid w:val="00E217A8"/>
    <w:rsid w:val="00E21FB9"/>
    <w:rsid w:val="00E23E2A"/>
    <w:rsid w:val="00E24B4E"/>
    <w:rsid w:val="00E2546F"/>
    <w:rsid w:val="00E275F3"/>
    <w:rsid w:val="00E27B00"/>
    <w:rsid w:val="00E300BA"/>
    <w:rsid w:val="00E32CB3"/>
    <w:rsid w:val="00E35A86"/>
    <w:rsid w:val="00E37C05"/>
    <w:rsid w:val="00E4328E"/>
    <w:rsid w:val="00E43EB3"/>
    <w:rsid w:val="00E44250"/>
    <w:rsid w:val="00E447F4"/>
    <w:rsid w:val="00E44A4B"/>
    <w:rsid w:val="00E44D7B"/>
    <w:rsid w:val="00E456C4"/>
    <w:rsid w:val="00E46D58"/>
    <w:rsid w:val="00E470B2"/>
    <w:rsid w:val="00E47556"/>
    <w:rsid w:val="00E50E07"/>
    <w:rsid w:val="00E52A2F"/>
    <w:rsid w:val="00E52A49"/>
    <w:rsid w:val="00E54361"/>
    <w:rsid w:val="00E54676"/>
    <w:rsid w:val="00E56AC6"/>
    <w:rsid w:val="00E572D9"/>
    <w:rsid w:val="00E57C69"/>
    <w:rsid w:val="00E61603"/>
    <w:rsid w:val="00E61AC2"/>
    <w:rsid w:val="00E61C46"/>
    <w:rsid w:val="00E61D8F"/>
    <w:rsid w:val="00E65F96"/>
    <w:rsid w:val="00E670A3"/>
    <w:rsid w:val="00E674BC"/>
    <w:rsid w:val="00E70D03"/>
    <w:rsid w:val="00E70E84"/>
    <w:rsid w:val="00E71413"/>
    <w:rsid w:val="00E73B0F"/>
    <w:rsid w:val="00E744C6"/>
    <w:rsid w:val="00E75FA6"/>
    <w:rsid w:val="00E765BF"/>
    <w:rsid w:val="00E80831"/>
    <w:rsid w:val="00E81580"/>
    <w:rsid w:val="00E81B56"/>
    <w:rsid w:val="00E8287C"/>
    <w:rsid w:val="00E855DB"/>
    <w:rsid w:val="00E86713"/>
    <w:rsid w:val="00E87C9F"/>
    <w:rsid w:val="00E87CA0"/>
    <w:rsid w:val="00E93307"/>
    <w:rsid w:val="00E9413C"/>
    <w:rsid w:val="00E94510"/>
    <w:rsid w:val="00E95C1B"/>
    <w:rsid w:val="00E964DC"/>
    <w:rsid w:val="00E97590"/>
    <w:rsid w:val="00EA04B7"/>
    <w:rsid w:val="00EA192A"/>
    <w:rsid w:val="00EA2842"/>
    <w:rsid w:val="00EA31B7"/>
    <w:rsid w:val="00EA40EF"/>
    <w:rsid w:val="00EA5927"/>
    <w:rsid w:val="00EA60E4"/>
    <w:rsid w:val="00EA7165"/>
    <w:rsid w:val="00EA7CA6"/>
    <w:rsid w:val="00EB0EB3"/>
    <w:rsid w:val="00EB1B38"/>
    <w:rsid w:val="00EB2F0D"/>
    <w:rsid w:val="00EB4121"/>
    <w:rsid w:val="00EB4C1A"/>
    <w:rsid w:val="00EB5941"/>
    <w:rsid w:val="00EB7568"/>
    <w:rsid w:val="00EC1038"/>
    <w:rsid w:val="00EC1950"/>
    <w:rsid w:val="00EC2D37"/>
    <w:rsid w:val="00EC3684"/>
    <w:rsid w:val="00EC572B"/>
    <w:rsid w:val="00EC58F7"/>
    <w:rsid w:val="00EC7A7E"/>
    <w:rsid w:val="00EC7A96"/>
    <w:rsid w:val="00ED0B37"/>
    <w:rsid w:val="00ED0E53"/>
    <w:rsid w:val="00ED4E95"/>
    <w:rsid w:val="00ED64E2"/>
    <w:rsid w:val="00ED6A5B"/>
    <w:rsid w:val="00ED7FB1"/>
    <w:rsid w:val="00EE1C5C"/>
    <w:rsid w:val="00EE231A"/>
    <w:rsid w:val="00EE3B9F"/>
    <w:rsid w:val="00EE3D20"/>
    <w:rsid w:val="00EE5124"/>
    <w:rsid w:val="00EE5643"/>
    <w:rsid w:val="00EE56AA"/>
    <w:rsid w:val="00EE67B7"/>
    <w:rsid w:val="00EE71B7"/>
    <w:rsid w:val="00EE7287"/>
    <w:rsid w:val="00EF105E"/>
    <w:rsid w:val="00EF1FBD"/>
    <w:rsid w:val="00EF24D4"/>
    <w:rsid w:val="00EF2FF5"/>
    <w:rsid w:val="00EF3385"/>
    <w:rsid w:val="00EF3661"/>
    <w:rsid w:val="00EF40AB"/>
    <w:rsid w:val="00EF7B18"/>
    <w:rsid w:val="00F00635"/>
    <w:rsid w:val="00F0187B"/>
    <w:rsid w:val="00F02B7A"/>
    <w:rsid w:val="00F02FCD"/>
    <w:rsid w:val="00F05D7F"/>
    <w:rsid w:val="00F1162F"/>
    <w:rsid w:val="00F14089"/>
    <w:rsid w:val="00F14A32"/>
    <w:rsid w:val="00F14BFD"/>
    <w:rsid w:val="00F16825"/>
    <w:rsid w:val="00F1715D"/>
    <w:rsid w:val="00F17637"/>
    <w:rsid w:val="00F21CAC"/>
    <w:rsid w:val="00F22A1B"/>
    <w:rsid w:val="00F241B7"/>
    <w:rsid w:val="00F24F9F"/>
    <w:rsid w:val="00F335AF"/>
    <w:rsid w:val="00F362DC"/>
    <w:rsid w:val="00F40DE6"/>
    <w:rsid w:val="00F4158A"/>
    <w:rsid w:val="00F420E6"/>
    <w:rsid w:val="00F42DAA"/>
    <w:rsid w:val="00F43789"/>
    <w:rsid w:val="00F43A84"/>
    <w:rsid w:val="00F44B41"/>
    <w:rsid w:val="00F459FD"/>
    <w:rsid w:val="00F45EA5"/>
    <w:rsid w:val="00F46018"/>
    <w:rsid w:val="00F55736"/>
    <w:rsid w:val="00F55BCF"/>
    <w:rsid w:val="00F60B09"/>
    <w:rsid w:val="00F61D06"/>
    <w:rsid w:val="00F63CAC"/>
    <w:rsid w:val="00F64AC6"/>
    <w:rsid w:val="00F65CC3"/>
    <w:rsid w:val="00F65D15"/>
    <w:rsid w:val="00F704A3"/>
    <w:rsid w:val="00F71586"/>
    <w:rsid w:val="00F718B0"/>
    <w:rsid w:val="00F71AEA"/>
    <w:rsid w:val="00F7262B"/>
    <w:rsid w:val="00F73637"/>
    <w:rsid w:val="00F75F12"/>
    <w:rsid w:val="00F8149A"/>
    <w:rsid w:val="00F8392E"/>
    <w:rsid w:val="00F856E4"/>
    <w:rsid w:val="00F860D4"/>
    <w:rsid w:val="00F86E6F"/>
    <w:rsid w:val="00F874AC"/>
    <w:rsid w:val="00F9038C"/>
    <w:rsid w:val="00F9141B"/>
    <w:rsid w:val="00F93647"/>
    <w:rsid w:val="00F93A83"/>
    <w:rsid w:val="00F94BA2"/>
    <w:rsid w:val="00FA0EAE"/>
    <w:rsid w:val="00FA6522"/>
    <w:rsid w:val="00FA7DAB"/>
    <w:rsid w:val="00FB05C6"/>
    <w:rsid w:val="00FB1A49"/>
    <w:rsid w:val="00FB491F"/>
    <w:rsid w:val="00FC26F7"/>
    <w:rsid w:val="00FC3278"/>
    <w:rsid w:val="00FC4E44"/>
    <w:rsid w:val="00FC6EE4"/>
    <w:rsid w:val="00FC6FF4"/>
    <w:rsid w:val="00FD0564"/>
    <w:rsid w:val="00FD1D3A"/>
    <w:rsid w:val="00FD343A"/>
    <w:rsid w:val="00FD44BB"/>
    <w:rsid w:val="00FD47B1"/>
    <w:rsid w:val="00FD4D58"/>
    <w:rsid w:val="00FD4F06"/>
    <w:rsid w:val="00FD58CD"/>
    <w:rsid w:val="00FE0055"/>
    <w:rsid w:val="00FE0677"/>
    <w:rsid w:val="00FE26ED"/>
    <w:rsid w:val="00FE6A7A"/>
    <w:rsid w:val="00FE6E7B"/>
    <w:rsid w:val="00FE709B"/>
    <w:rsid w:val="00FF0514"/>
    <w:rsid w:val="00FF06B8"/>
    <w:rsid w:val="00FF1AEC"/>
    <w:rsid w:val="00FF1C98"/>
    <w:rsid w:val="00FF3D5E"/>
    <w:rsid w:val="00FF6A4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1" type="connector" idref="#Connecteur droit avec flèche 224"/>
        <o:r id="V:Rule2" type="connector" idref="#Connecteur droit avec flèche 11"/>
        <o:r id="V:Rule3" type="connector" idref="#Connecteur droit avec flèche 248"/>
        <o:r id="V:Rule4" type="connector" idref="#Connecteur droit avec flèche 10"/>
        <o:r id="V:Rule5" type="connector" idref="#Connecteur droit avec flèche 8"/>
        <o:r id="V:Rule6" type="connector" idref="#Connecteur droit avec flèche 196"/>
        <o:r id="V:Rule7" type="connector" idref="#Connecteur droit avec flèche 247"/>
        <o:r id="V:Rule8" type="connector" idref="#Connecteur droit avec flèche 204"/>
        <o:r id="V:Rule9" type="connector" idref="#Connecteur droit avec flèche 9"/>
        <o:r id="V:Rule10" type="connector" idref="#Connecteur droit avec flèche 212"/>
        <o:r id="V:Rule11" type="connector" idref="#Connecteur droit avec flèche 205"/>
        <o:r id="V:Rule12" type="connector" idref="#Connecteur droit avec flèche 246"/>
        <o:r id="V:Rule13" type="connector" idref="#Connecteur droit avec flèche 192"/>
        <o:r id="V:Rule14" type="connector" idref="#Connecteur droit avec flèche 31"/>
        <o:r id="V:Rule15" type="connector" idref="#Connecteur droit avec flèche 198"/>
        <o:r id="V:Rule16" type="connector" idref="#Connecteur droit avec flèche 220"/>
        <o:r id="V:Rule17" type="connector" idref="#Connecteur droit avec flèche 209"/>
        <o:r id="V:Rule18" type="connector" idref="#Connecteur droit avec flèche 219"/>
        <o:r id="V:Rule19" type="connector" idref="#Connecteur droit avec flèche 7"/>
      </o:rules>
    </o:shapelayout>
  </w:shapeDefaults>
  <w:decimalSymbol w:val=","/>
  <w:listSeparator w:val=";"/>
  <w14:docId w14:val="19B16D15"/>
  <w15:docId w15:val="{69EAC18E-3336-47C0-A095-60F0747A9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4C6"/>
  </w:style>
  <w:style w:type="paragraph" w:styleId="Titre2">
    <w:name w:val="heading 2"/>
    <w:basedOn w:val="Normal"/>
    <w:next w:val="Normal"/>
    <w:link w:val="Titre2Car"/>
    <w:uiPriority w:val="9"/>
    <w:unhideWhenUsed/>
    <w:qFormat/>
    <w:rsid w:val="00B423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340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42310"/>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834021"/>
    <w:rPr>
      <w:rFonts w:asciiTheme="majorHAnsi" w:eastAsiaTheme="majorEastAsia" w:hAnsiTheme="majorHAnsi" w:cstheme="majorBidi"/>
      <w:b/>
      <w:bCs/>
      <w:color w:val="4F81BD" w:themeColor="accent1"/>
    </w:rPr>
  </w:style>
  <w:style w:type="table" w:styleId="Grilledutableau">
    <w:name w:val="Table Grid"/>
    <w:basedOn w:val="TableauNormal"/>
    <w:uiPriority w:val="39"/>
    <w:rsid w:val="00B42F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2A5277"/>
    <w:pPr>
      <w:ind w:left="720"/>
      <w:contextualSpacing/>
    </w:pPr>
  </w:style>
  <w:style w:type="paragraph" w:styleId="En-tte">
    <w:name w:val="header"/>
    <w:basedOn w:val="Normal"/>
    <w:link w:val="En-tteCar"/>
    <w:uiPriority w:val="99"/>
    <w:unhideWhenUsed/>
    <w:rsid w:val="00783BA4"/>
    <w:pPr>
      <w:tabs>
        <w:tab w:val="center" w:pos="4536"/>
        <w:tab w:val="right" w:pos="9072"/>
      </w:tabs>
      <w:spacing w:after="0" w:line="240" w:lineRule="auto"/>
    </w:pPr>
  </w:style>
  <w:style w:type="character" w:customStyle="1" w:styleId="En-tteCar">
    <w:name w:val="En-tête Car"/>
    <w:basedOn w:val="Policepardfaut"/>
    <w:link w:val="En-tte"/>
    <w:uiPriority w:val="99"/>
    <w:rsid w:val="00783BA4"/>
  </w:style>
  <w:style w:type="paragraph" w:styleId="Pieddepage">
    <w:name w:val="footer"/>
    <w:basedOn w:val="Normal"/>
    <w:link w:val="PieddepageCar"/>
    <w:uiPriority w:val="99"/>
    <w:unhideWhenUsed/>
    <w:rsid w:val="00783B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3BA4"/>
  </w:style>
  <w:style w:type="paragraph" w:styleId="Textedebulles">
    <w:name w:val="Balloon Text"/>
    <w:basedOn w:val="Normal"/>
    <w:link w:val="TextedebullesCar"/>
    <w:uiPriority w:val="99"/>
    <w:semiHidden/>
    <w:unhideWhenUsed/>
    <w:rsid w:val="00381A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1AA6"/>
    <w:rPr>
      <w:rFonts w:ascii="Tahoma" w:hAnsi="Tahoma" w:cs="Tahoma"/>
      <w:sz w:val="16"/>
      <w:szCs w:val="16"/>
    </w:rPr>
  </w:style>
  <w:style w:type="character" w:styleId="Textedelespacerserv">
    <w:name w:val="Placeholder Text"/>
    <w:basedOn w:val="Policepardfaut"/>
    <w:uiPriority w:val="99"/>
    <w:semiHidden/>
    <w:rsid w:val="004C77DC"/>
    <w:rPr>
      <w:color w:val="808080"/>
    </w:rPr>
  </w:style>
  <w:style w:type="character" w:styleId="Lienhypertexte">
    <w:name w:val="Hyperlink"/>
    <w:basedOn w:val="Policepardfaut"/>
    <w:uiPriority w:val="99"/>
    <w:unhideWhenUsed/>
    <w:rsid w:val="00D150AE"/>
    <w:rPr>
      <w:color w:val="0000FF" w:themeColor="hyperlink"/>
      <w:u w:val="single"/>
    </w:rPr>
  </w:style>
  <w:style w:type="paragraph" w:customStyle="1" w:styleId="Default">
    <w:name w:val="Default"/>
    <w:rsid w:val="00B4231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4231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isabledrug">
    <w:name w:val="disabledrug"/>
    <w:basedOn w:val="Policepardfaut"/>
    <w:rsid w:val="00B42310"/>
  </w:style>
  <w:style w:type="table" w:customStyle="1" w:styleId="Grilleclaire1">
    <w:name w:val="Grille claire1"/>
    <w:basedOn w:val="TableauNormal"/>
    <w:uiPriority w:val="62"/>
    <w:rsid w:val="00B4231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ccentuation">
    <w:name w:val="Emphasis"/>
    <w:basedOn w:val="Policepardfaut"/>
    <w:uiPriority w:val="20"/>
    <w:qFormat/>
    <w:rsid w:val="00834021"/>
    <w:rPr>
      <w:i/>
      <w:iCs/>
    </w:rPr>
  </w:style>
  <w:style w:type="character" w:customStyle="1" w:styleId="NotedebasdepageCar">
    <w:name w:val="Note de bas de page Car"/>
    <w:basedOn w:val="Policepardfaut"/>
    <w:link w:val="Notedebasdepage"/>
    <w:uiPriority w:val="99"/>
    <w:semiHidden/>
    <w:rsid w:val="00121AAA"/>
    <w:rPr>
      <w:sz w:val="20"/>
      <w:szCs w:val="20"/>
    </w:rPr>
  </w:style>
  <w:style w:type="paragraph" w:styleId="Notedebasdepage">
    <w:name w:val="footnote text"/>
    <w:basedOn w:val="Normal"/>
    <w:link w:val="NotedebasdepageCar"/>
    <w:uiPriority w:val="99"/>
    <w:semiHidden/>
    <w:unhideWhenUsed/>
    <w:rsid w:val="00121AAA"/>
    <w:pPr>
      <w:spacing w:after="0" w:line="240" w:lineRule="auto"/>
    </w:pPr>
    <w:rPr>
      <w:sz w:val="20"/>
      <w:szCs w:val="20"/>
    </w:rPr>
  </w:style>
  <w:style w:type="paragraph" w:customStyle="1" w:styleId="Normal1">
    <w:name w:val="Normal1"/>
    <w:rsid w:val="00107C62"/>
    <w:pPr>
      <w:spacing w:after="0"/>
    </w:pPr>
    <w:rPr>
      <w:rFonts w:ascii="Arial" w:eastAsia="Arial" w:hAnsi="Arial" w:cs="Arial"/>
      <w:lang w:eastAsia="fr-FR"/>
    </w:rPr>
  </w:style>
  <w:style w:type="paragraph" w:styleId="Citationintense">
    <w:name w:val="Intense Quote"/>
    <w:basedOn w:val="Normal"/>
    <w:next w:val="Normal"/>
    <w:link w:val="CitationintenseCar"/>
    <w:uiPriority w:val="30"/>
    <w:qFormat/>
    <w:rsid w:val="00697899"/>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lang w:bidi="ar-DZ"/>
    </w:rPr>
  </w:style>
  <w:style w:type="character" w:customStyle="1" w:styleId="CitationintenseCar">
    <w:name w:val="Citation intense Car"/>
    <w:basedOn w:val="Policepardfaut"/>
    <w:link w:val="Citationintense"/>
    <w:uiPriority w:val="30"/>
    <w:rsid w:val="00697899"/>
    <w:rPr>
      <w:i/>
      <w:iCs/>
      <w:color w:val="4F81BD" w:themeColor="accent1"/>
      <w:lang w:bidi="ar-DZ"/>
    </w:rPr>
  </w:style>
  <w:style w:type="character" w:styleId="Appelnotedebasdep">
    <w:name w:val="footnote reference"/>
    <w:basedOn w:val="Policepardfaut"/>
    <w:uiPriority w:val="99"/>
    <w:semiHidden/>
    <w:unhideWhenUsed/>
    <w:rsid w:val="00180FDF"/>
    <w:rPr>
      <w:vertAlign w:val="superscript"/>
    </w:rPr>
  </w:style>
  <w:style w:type="table" w:customStyle="1" w:styleId="TableauGrille4-Accentuation51">
    <w:name w:val="Tableau Grille 4 - Accentuation 51"/>
    <w:basedOn w:val="TableauNormal"/>
    <w:uiPriority w:val="49"/>
    <w:rsid w:val="001A711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Liste6Couleur-Accentuation41">
    <w:name w:val="Tableau Liste 6 Couleur - Accentuation 41"/>
    <w:basedOn w:val="TableauNormal"/>
    <w:uiPriority w:val="51"/>
    <w:rsid w:val="00B901E0"/>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auGrille5Fonc-Accentuation51">
    <w:name w:val="Tableau Grille 5 Foncé - Accentuation 51"/>
    <w:basedOn w:val="TableauNormal"/>
    <w:uiPriority w:val="50"/>
    <w:rsid w:val="00B901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ausimple41">
    <w:name w:val="Tableau simple 41"/>
    <w:basedOn w:val="TableauNormal"/>
    <w:uiPriority w:val="44"/>
    <w:rsid w:val="00B901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rpsdetexte">
    <w:name w:val="Body Text"/>
    <w:basedOn w:val="Normal"/>
    <w:link w:val="CorpsdetexteCar"/>
    <w:uiPriority w:val="1"/>
    <w:qFormat/>
    <w:rsid w:val="0086460B"/>
    <w:pPr>
      <w:widowControl w:val="0"/>
      <w:autoSpaceDE w:val="0"/>
      <w:autoSpaceDN w:val="0"/>
      <w:spacing w:after="0" w:line="240" w:lineRule="auto"/>
      <w:ind w:left="5221"/>
    </w:pPr>
    <w:rPr>
      <w:rFonts w:ascii="Times New Roman" w:eastAsia="Times New Roman" w:hAnsi="Times New Roman" w:cs="Times New Roman"/>
      <w:sz w:val="20"/>
      <w:szCs w:val="20"/>
      <w:lang w:val="en-US"/>
    </w:rPr>
  </w:style>
  <w:style w:type="character" w:customStyle="1" w:styleId="CorpsdetexteCar">
    <w:name w:val="Corps de texte Car"/>
    <w:basedOn w:val="Policepardfaut"/>
    <w:link w:val="Corpsdetexte"/>
    <w:uiPriority w:val="1"/>
    <w:rsid w:val="0086460B"/>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09315">
      <w:bodyDiv w:val="1"/>
      <w:marLeft w:val="0"/>
      <w:marRight w:val="0"/>
      <w:marTop w:val="0"/>
      <w:marBottom w:val="0"/>
      <w:divBdr>
        <w:top w:val="none" w:sz="0" w:space="0" w:color="auto"/>
        <w:left w:val="none" w:sz="0" w:space="0" w:color="auto"/>
        <w:bottom w:val="none" w:sz="0" w:space="0" w:color="auto"/>
        <w:right w:val="none" w:sz="0" w:space="0" w:color="auto"/>
      </w:divBdr>
    </w:div>
    <w:div w:id="195585459">
      <w:bodyDiv w:val="1"/>
      <w:marLeft w:val="0"/>
      <w:marRight w:val="0"/>
      <w:marTop w:val="0"/>
      <w:marBottom w:val="0"/>
      <w:divBdr>
        <w:top w:val="none" w:sz="0" w:space="0" w:color="auto"/>
        <w:left w:val="none" w:sz="0" w:space="0" w:color="auto"/>
        <w:bottom w:val="none" w:sz="0" w:space="0" w:color="auto"/>
        <w:right w:val="none" w:sz="0" w:space="0" w:color="auto"/>
      </w:divBdr>
      <w:divsChild>
        <w:div w:id="853030792">
          <w:marLeft w:val="432"/>
          <w:marRight w:val="0"/>
          <w:marTop w:val="120"/>
          <w:marBottom w:val="0"/>
          <w:divBdr>
            <w:top w:val="none" w:sz="0" w:space="0" w:color="auto"/>
            <w:left w:val="none" w:sz="0" w:space="0" w:color="auto"/>
            <w:bottom w:val="none" w:sz="0" w:space="0" w:color="auto"/>
            <w:right w:val="none" w:sz="0" w:space="0" w:color="auto"/>
          </w:divBdr>
        </w:div>
        <w:div w:id="1679119947">
          <w:marLeft w:val="432"/>
          <w:marRight w:val="0"/>
          <w:marTop w:val="120"/>
          <w:marBottom w:val="0"/>
          <w:divBdr>
            <w:top w:val="none" w:sz="0" w:space="0" w:color="auto"/>
            <w:left w:val="none" w:sz="0" w:space="0" w:color="auto"/>
            <w:bottom w:val="none" w:sz="0" w:space="0" w:color="auto"/>
            <w:right w:val="none" w:sz="0" w:space="0" w:color="auto"/>
          </w:divBdr>
        </w:div>
      </w:divsChild>
    </w:div>
    <w:div w:id="146442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image" Target="media/image3.png"/><Relationship Id="rId54" Type="http://schemas.openxmlformats.org/officeDocument/2006/relationships/image" Target="media/image16.jpeg"/><Relationship Id="rId62"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yperlink" Target="https://doi.org/10.1080/02646838.2021.1962824"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image" Target="media/image11.png"/><Relationship Id="rId57" Type="http://schemas.openxmlformats.org/officeDocument/2006/relationships/image" Target="media/image19.jpeg"/><Relationship Id="rId61"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footer" Target="footer1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jpeg"/><Relationship Id="rId64"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8.png"/><Relationship Id="rId59" Type="http://schemas.openxmlformats.org/officeDocument/2006/relationships/header" Target="header1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6FAA31E5BE45E48F09ECE9BA2CA7C6"/>
        <w:category>
          <w:name w:val="Général"/>
          <w:gallery w:val="placeholder"/>
        </w:category>
        <w:types>
          <w:type w:val="bbPlcHdr"/>
        </w:types>
        <w:behaviors>
          <w:behavior w:val="content"/>
        </w:behaviors>
        <w:guid w:val="{B4DE7660-9A0B-4804-A8DA-7C479275953F}"/>
      </w:docPartPr>
      <w:docPartBody>
        <w:p w:rsidR="00664B76" w:rsidRDefault="000B4CDC" w:rsidP="000B4CDC">
          <w:pPr>
            <w:pStyle w:val="8A6FAA31E5BE45E48F09ECE9BA2CA7C6"/>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dhabi">
    <w:panose1 w:val="01000000000000000000"/>
    <w:charset w:val="00"/>
    <w:family w:val="auto"/>
    <w:pitch w:val="variable"/>
    <w:sig w:usb0="80002007"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B4CDC"/>
    <w:rsid w:val="000011FA"/>
    <w:rsid w:val="00011BB3"/>
    <w:rsid w:val="00021817"/>
    <w:rsid w:val="00024F7F"/>
    <w:rsid w:val="00031DD5"/>
    <w:rsid w:val="00040916"/>
    <w:rsid w:val="00040C6A"/>
    <w:rsid w:val="000667EB"/>
    <w:rsid w:val="000809EA"/>
    <w:rsid w:val="00086F92"/>
    <w:rsid w:val="00087727"/>
    <w:rsid w:val="000A6470"/>
    <w:rsid w:val="000B4CDC"/>
    <w:rsid w:val="000D2B4D"/>
    <w:rsid w:val="000F6FCD"/>
    <w:rsid w:val="000F7AE1"/>
    <w:rsid w:val="00102740"/>
    <w:rsid w:val="00120C63"/>
    <w:rsid w:val="00122695"/>
    <w:rsid w:val="00154D97"/>
    <w:rsid w:val="00160B69"/>
    <w:rsid w:val="0017631E"/>
    <w:rsid w:val="0018344D"/>
    <w:rsid w:val="00197026"/>
    <w:rsid w:val="001D3799"/>
    <w:rsid w:val="001F0D85"/>
    <w:rsid w:val="001F5901"/>
    <w:rsid w:val="00202939"/>
    <w:rsid w:val="002134B7"/>
    <w:rsid w:val="00222DB9"/>
    <w:rsid w:val="00243BA6"/>
    <w:rsid w:val="00256E3B"/>
    <w:rsid w:val="00294026"/>
    <w:rsid w:val="002B4EE7"/>
    <w:rsid w:val="002B5F8D"/>
    <w:rsid w:val="002C391A"/>
    <w:rsid w:val="002C3BDB"/>
    <w:rsid w:val="002E01D5"/>
    <w:rsid w:val="0033314B"/>
    <w:rsid w:val="00356C6C"/>
    <w:rsid w:val="00361367"/>
    <w:rsid w:val="00380CD1"/>
    <w:rsid w:val="003827F5"/>
    <w:rsid w:val="003931FD"/>
    <w:rsid w:val="00394432"/>
    <w:rsid w:val="00394CD4"/>
    <w:rsid w:val="003A6B8C"/>
    <w:rsid w:val="003B23BE"/>
    <w:rsid w:val="003B5DE4"/>
    <w:rsid w:val="003B64C4"/>
    <w:rsid w:val="003C1740"/>
    <w:rsid w:val="003C30B3"/>
    <w:rsid w:val="003C7698"/>
    <w:rsid w:val="003D54CC"/>
    <w:rsid w:val="003E014A"/>
    <w:rsid w:val="003E6D1B"/>
    <w:rsid w:val="00465F43"/>
    <w:rsid w:val="00473360"/>
    <w:rsid w:val="0047349F"/>
    <w:rsid w:val="00473D58"/>
    <w:rsid w:val="0049331F"/>
    <w:rsid w:val="00494862"/>
    <w:rsid w:val="004A3662"/>
    <w:rsid w:val="004C1AD3"/>
    <w:rsid w:val="004C308F"/>
    <w:rsid w:val="005060F8"/>
    <w:rsid w:val="00511BDF"/>
    <w:rsid w:val="00515710"/>
    <w:rsid w:val="00527BA2"/>
    <w:rsid w:val="00550508"/>
    <w:rsid w:val="00556F18"/>
    <w:rsid w:val="005647D1"/>
    <w:rsid w:val="00586BC8"/>
    <w:rsid w:val="00590003"/>
    <w:rsid w:val="005931C4"/>
    <w:rsid w:val="005A7863"/>
    <w:rsid w:val="00603606"/>
    <w:rsid w:val="00640F3D"/>
    <w:rsid w:val="00653AA4"/>
    <w:rsid w:val="00664B76"/>
    <w:rsid w:val="0067615C"/>
    <w:rsid w:val="0069041D"/>
    <w:rsid w:val="006A0A3E"/>
    <w:rsid w:val="006B0779"/>
    <w:rsid w:val="006B399A"/>
    <w:rsid w:val="006B41A6"/>
    <w:rsid w:val="006E2FFE"/>
    <w:rsid w:val="0072015A"/>
    <w:rsid w:val="00735819"/>
    <w:rsid w:val="00744A88"/>
    <w:rsid w:val="0075078F"/>
    <w:rsid w:val="00751E81"/>
    <w:rsid w:val="00756784"/>
    <w:rsid w:val="007671AF"/>
    <w:rsid w:val="00782C99"/>
    <w:rsid w:val="007B5853"/>
    <w:rsid w:val="007C2BDA"/>
    <w:rsid w:val="007C4E06"/>
    <w:rsid w:val="007E7F21"/>
    <w:rsid w:val="0080192C"/>
    <w:rsid w:val="00804BEF"/>
    <w:rsid w:val="0083391B"/>
    <w:rsid w:val="0088236B"/>
    <w:rsid w:val="008B14B8"/>
    <w:rsid w:val="008B2FF1"/>
    <w:rsid w:val="008B67A1"/>
    <w:rsid w:val="008C6CD0"/>
    <w:rsid w:val="009072FE"/>
    <w:rsid w:val="00913467"/>
    <w:rsid w:val="009249A3"/>
    <w:rsid w:val="00925C9C"/>
    <w:rsid w:val="00930791"/>
    <w:rsid w:val="00934D54"/>
    <w:rsid w:val="00944C3E"/>
    <w:rsid w:val="00953034"/>
    <w:rsid w:val="009616A4"/>
    <w:rsid w:val="009A28AB"/>
    <w:rsid w:val="009A4A60"/>
    <w:rsid w:val="009B784D"/>
    <w:rsid w:val="009C5BB3"/>
    <w:rsid w:val="009E7952"/>
    <w:rsid w:val="00A04681"/>
    <w:rsid w:val="00A05C61"/>
    <w:rsid w:val="00A12877"/>
    <w:rsid w:val="00A3648A"/>
    <w:rsid w:val="00A420E1"/>
    <w:rsid w:val="00A46092"/>
    <w:rsid w:val="00A50785"/>
    <w:rsid w:val="00A54893"/>
    <w:rsid w:val="00A708EE"/>
    <w:rsid w:val="00A71210"/>
    <w:rsid w:val="00A85607"/>
    <w:rsid w:val="00A94BAB"/>
    <w:rsid w:val="00AB1352"/>
    <w:rsid w:val="00AB5376"/>
    <w:rsid w:val="00AB78BF"/>
    <w:rsid w:val="00AD3F6E"/>
    <w:rsid w:val="00B0213E"/>
    <w:rsid w:val="00B20CE9"/>
    <w:rsid w:val="00B53564"/>
    <w:rsid w:val="00B6386D"/>
    <w:rsid w:val="00B81DB7"/>
    <w:rsid w:val="00B91932"/>
    <w:rsid w:val="00B92497"/>
    <w:rsid w:val="00B95A78"/>
    <w:rsid w:val="00BA0789"/>
    <w:rsid w:val="00BB24D2"/>
    <w:rsid w:val="00BC043F"/>
    <w:rsid w:val="00BC33AA"/>
    <w:rsid w:val="00BC4091"/>
    <w:rsid w:val="00BD30C6"/>
    <w:rsid w:val="00C03A7F"/>
    <w:rsid w:val="00C2734C"/>
    <w:rsid w:val="00C67AD2"/>
    <w:rsid w:val="00C81B39"/>
    <w:rsid w:val="00C93837"/>
    <w:rsid w:val="00C946E3"/>
    <w:rsid w:val="00CA5EED"/>
    <w:rsid w:val="00CC15AC"/>
    <w:rsid w:val="00CC6F9C"/>
    <w:rsid w:val="00CD547E"/>
    <w:rsid w:val="00CE4067"/>
    <w:rsid w:val="00D00AE1"/>
    <w:rsid w:val="00D34209"/>
    <w:rsid w:val="00D43AF1"/>
    <w:rsid w:val="00D55FC2"/>
    <w:rsid w:val="00D73F31"/>
    <w:rsid w:val="00D8210C"/>
    <w:rsid w:val="00D90135"/>
    <w:rsid w:val="00D9558D"/>
    <w:rsid w:val="00DA5BA7"/>
    <w:rsid w:val="00DB583E"/>
    <w:rsid w:val="00DB79C6"/>
    <w:rsid w:val="00DC5025"/>
    <w:rsid w:val="00DD01CD"/>
    <w:rsid w:val="00DD11B4"/>
    <w:rsid w:val="00DE3410"/>
    <w:rsid w:val="00DF4CE3"/>
    <w:rsid w:val="00E00F4B"/>
    <w:rsid w:val="00E05300"/>
    <w:rsid w:val="00E1413A"/>
    <w:rsid w:val="00E2641B"/>
    <w:rsid w:val="00E326DD"/>
    <w:rsid w:val="00E645E2"/>
    <w:rsid w:val="00E71EC2"/>
    <w:rsid w:val="00E808C9"/>
    <w:rsid w:val="00E907A1"/>
    <w:rsid w:val="00E964E7"/>
    <w:rsid w:val="00E96AF8"/>
    <w:rsid w:val="00EA78D6"/>
    <w:rsid w:val="00EE4254"/>
    <w:rsid w:val="00F12E84"/>
    <w:rsid w:val="00F15FFF"/>
    <w:rsid w:val="00F5383B"/>
    <w:rsid w:val="00F56528"/>
    <w:rsid w:val="00F76ADA"/>
    <w:rsid w:val="00F95497"/>
    <w:rsid w:val="00FA25C0"/>
    <w:rsid w:val="00FA3684"/>
    <w:rsid w:val="00FA5341"/>
    <w:rsid w:val="00FB132B"/>
    <w:rsid w:val="00FB403C"/>
    <w:rsid w:val="00FD2E75"/>
    <w:rsid w:val="00FD4FFE"/>
    <w:rsid w:val="00FF0612"/>
    <w:rsid w:val="00FF311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4B7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A6FAA31E5BE45E48F09ECE9BA2CA7C6">
    <w:name w:val="8A6FAA31E5BE45E48F09ECE9BA2CA7C6"/>
    <w:rsid w:val="000B4CDC"/>
  </w:style>
  <w:style w:type="paragraph" w:customStyle="1" w:styleId="B7DAA3C9648D4B4E8BB8C3200D9FF249">
    <w:name w:val="B7DAA3C9648D4B4E8BB8C3200D9FF249"/>
    <w:rsid w:val="000B4CDC"/>
  </w:style>
  <w:style w:type="paragraph" w:customStyle="1" w:styleId="41D9C4746E4F478CA07817CD2EC50C4B">
    <w:name w:val="41D9C4746E4F478CA07817CD2EC50C4B"/>
    <w:rsid w:val="000B4CDC"/>
  </w:style>
  <w:style w:type="paragraph" w:customStyle="1" w:styleId="6867C23224F64B84A488DABDC2F458D2">
    <w:name w:val="6867C23224F64B84A488DABDC2F458D2"/>
    <w:rsid w:val="00664B76"/>
  </w:style>
  <w:style w:type="paragraph" w:customStyle="1" w:styleId="8D8F269898D849838BF6B1FFF08A9A41">
    <w:name w:val="8D8F269898D849838BF6B1FFF08A9A41"/>
    <w:rsid w:val="00664B76"/>
  </w:style>
  <w:style w:type="paragraph" w:customStyle="1" w:styleId="316FA4AC661F4759B5D59F10E853F602">
    <w:name w:val="316FA4AC661F4759B5D59F10E853F602"/>
    <w:rsid w:val="00664B76"/>
  </w:style>
  <w:style w:type="paragraph" w:customStyle="1" w:styleId="CDBC9F44B25E49EDAF055049C592787A">
    <w:name w:val="CDBC9F44B25E49EDAF055049C592787A"/>
    <w:rsid w:val="00CC6F9C"/>
  </w:style>
  <w:style w:type="paragraph" w:customStyle="1" w:styleId="59A3635578B64C09BB7F6FCACFFB4015">
    <w:name w:val="59A3635578B64C09BB7F6FCACFFB4015"/>
    <w:rsid w:val="00024F7F"/>
  </w:style>
  <w:style w:type="paragraph" w:customStyle="1" w:styleId="7717F8473F2E434EA244678C5C2DE57F">
    <w:name w:val="7717F8473F2E434EA244678C5C2DE57F"/>
    <w:rsid w:val="00E808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9CF99-3845-406B-A5E0-5891408D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5440</TotalTime>
  <Pages>247</Pages>
  <Words>35385</Words>
  <Characters>201697</Characters>
  <Application>Microsoft Office Word</Application>
  <DocSecurity>0</DocSecurity>
  <Lines>1680</Lines>
  <Paragraphs>473</Paragraphs>
  <ScaleCrop>false</ScaleCrop>
  <HeadingPairs>
    <vt:vector size="2" baseType="variant">
      <vt:variant>
        <vt:lpstr>Titre</vt:lpstr>
      </vt:variant>
      <vt:variant>
        <vt:i4>1</vt:i4>
      </vt:variant>
    </vt:vector>
  </HeadingPairs>
  <TitlesOfParts>
    <vt:vector size="1" baseType="lpstr">
      <vt:lpstr>الفصل الثاني:                                                                                                      داء السكري عند الطفل</vt:lpstr>
    </vt:vector>
  </TitlesOfParts>
  <Company/>
  <LinksUpToDate>false</LinksUpToDate>
  <CharactersWithSpaces>236609</CharactersWithSpaces>
  <SharedDoc>false</SharedDoc>
  <HLinks>
    <vt:vector size="144" baseType="variant">
      <vt:variant>
        <vt:i4>5308502</vt:i4>
      </vt:variant>
      <vt:variant>
        <vt:i4>69</vt:i4>
      </vt:variant>
      <vt:variant>
        <vt:i4>0</vt:i4>
      </vt:variant>
      <vt:variant>
        <vt:i4>5</vt:i4>
      </vt:variant>
      <vt:variant>
        <vt:lpwstr>http://dspace.univ-eloued.dz/</vt:lpwstr>
      </vt:variant>
      <vt:variant>
        <vt:lpwstr/>
      </vt:variant>
      <vt:variant>
        <vt:i4>1441821</vt:i4>
      </vt:variant>
      <vt:variant>
        <vt:i4>66</vt:i4>
      </vt:variant>
      <vt:variant>
        <vt:i4>0</vt:i4>
      </vt:variant>
      <vt:variant>
        <vt:i4>5</vt:i4>
      </vt:variant>
      <vt:variant>
        <vt:lpwstr>https://jftp.journals.ekb.eg/</vt:lpwstr>
      </vt:variant>
      <vt:variant>
        <vt:lpwstr/>
      </vt:variant>
      <vt:variant>
        <vt:i4>7077941</vt:i4>
      </vt:variant>
      <vt:variant>
        <vt:i4>63</vt:i4>
      </vt:variant>
      <vt:variant>
        <vt:i4>0</vt:i4>
      </vt:variant>
      <vt:variant>
        <vt:i4>5</vt:i4>
      </vt:variant>
      <vt:variant>
        <vt:lpwstr>https://library.iugaza.edu.ps/</vt:lpwstr>
      </vt:variant>
      <vt:variant>
        <vt:lpwstr/>
      </vt:variant>
      <vt:variant>
        <vt:i4>8192102</vt:i4>
      </vt:variant>
      <vt:variant>
        <vt:i4>60</vt:i4>
      </vt:variant>
      <vt:variant>
        <vt:i4>0</vt:i4>
      </vt:variant>
      <vt:variant>
        <vt:i4>5</vt:i4>
      </vt:variant>
      <vt:variant>
        <vt:lpwstr>https://journals.iugaza.edu.ps/</vt:lpwstr>
      </vt:variant>
      <vt:variant>
        <vt:lpwstr/>
      </vt:variant>
      <vt:variant>
        <vt:i4>5308480</vt:i4>
      </vt:variant>
      <vt:variant>
        <vt:i4>57</vt:i4>
      </vt:variant>
      <vt:variant>
        <vt:i4>0</vt:i4>
      </vt:variant>
      <vt:variant>
        <vt:i4>5</vt:i4>
      </vt:variant>
      <vt:variant>
        <vt:lpwstr>http://irp.iugaza.edu.ps/</vt:lpwstr>
      </vt:variant>
      <vt:variant>
        <vt:lpwstr/>
      </vt:variant>
      <vt:variant>
        <vt:i4>7012456</vt:i4>
      </vt:variant>
      <vt:variant>
        <vt:i4>54</vt:i4>
      </vt:variant>
      <vt:variant>
        <vt:i4>0</vt:i4>
      </vt:variant>
      <vt:variant>
        <vt:i4>5</vt:i4>
      </vt:variant>
      <vt:variant>
        <vt:lpwstr>https://www.univ-eloued.dz/</vt:lpwstr>
      </vt:variant>
      <vt:variant>
        <vt:lpwstr/>
      </vt:variant>
      <vt:variant>
        <vt:i4>2293823</vt:i4>
      </vt:variant>
      <vt:variant>
        <vt:i4>51</vt:i4>
      </vt:variant>
      <vt:variant>
        <vt:i4>0</vt:i4>
      </vt:variant>
      <vt:variant>
        <vt:i4>5</vt:i4>
      </vt:variant>
      <vt:variant>
        <vt:lpwstr>http://ia802905.us.archive.org/</vt:lpwstr>
      </vt:variant>
      <vt:variant>
        <vt:lpwstr/>
      </vt:variant>
      <vt:variant>
        <vt:i4>5898304</vt:i4>
      </vt:variant>
      <vt:variant>
        <vt:i4>48</vt:i4>
      </vt:variant>
      <vt:variant>
        <vt:i4>0</vt:i4>
      </vt:variant>
      <vt:variant>
        <vt:i4>5</vt:i4>
      </vt:variant>
      <vt:variant>
        <vt:lpwstr>https://www.archife.com/</vt:lpwstr>
      </vt:variant>
      <vt:variant>
        <vt:lpwstr/>
      </vt:variant>
      <vt:variant>
        <vt:i4>131164</vt:i4>
      </vt:variant>
      <vt:variant>
        <vt:i4>45</vt:i4>
      </vt:variant>
      <vt:variant>
        <vt:i4>0</vt:i4>
      </vt:variant>
      <vt:variant>
        <vt:i4>5</vt:i4>
      </vt:variant>
      <vt:variant>
        <vt:lpwstr>https://download-learning-pdf-ebooks.com/</vt:lpwstr>
      </vt:variant>
      <vt:variant>
        <vt:lpwstr/>
      </vt:variant>
      <vt:variant>
        <vt:i4>3539046</vt:i4>
      </vt:variant>
      <vt:variant>
        <vt:i4>42</vt:i4>
      </vt:variant>
      <vt:variant>
        <vt:i4>0</vt:i4>
      </vt:variant>
      <vt:variant>
        <vt:i4>5</vt:i4>
      </vt:variant>
      <vt:variant>
        <vt:lpwstr>https://www.noor-book.com/</vt:lpwstr>
      </vt:variant>
      <vt:variant>
        <vt:lpwstr/>
      </vt:variant>
      <vt:variant>
        <vt:i4>3539046</vt:i4>
      </vt:variant>
      <vt:variant>
        <vt:i4>39</vt:i4>
      </vt:variant>
      <vt:variant>
        <vt:i4>0</vt:i4>
      </vt:variant>
      <vt:variant>
        <vt:i4>5</vt:i4>
      </vt:variant>
      <vt:variant>
        <vt:lpwstr>https://www.noor-book.com/</vt:lpwstr>
      </vt:variant>
      <vt:variant>
        <vt:lpwstr/>
      </vt:variant>
      <vt:variant>
        <vt:i4>3539067</vt:i4>
      </vt:variant>
      <vt:variant>
        <vt:i4>36</vt:i4>
      </vt:variant>
      <vt:variant>
        <vt:i4>0</vt:i4>
      </vt:variant>
      <vt:variant>
        <vt:i4>5</vt:i4>
      </vt:variant>
      <vt:variant>
        <vt:lpwstr>http://www.univ-djelfa.dz/</vt:lpwstr>
      </vt:variant>
      <vt:variant>
        <vt:lpwstr/>
      </vt:variant>
      <vt:variant>
        <vt:i4>7077941</vt:i4>
      </vt:variant>
      <vt:variant>
        <vt:i4>33</vt:i4>
      </vt:variant>
      <vt:variant>
        <vt:i4>0</vt:i4>
      </vt:variant>
      <vt:variant>
        <vt:i4>5</vt:i4>
      </vt:variant>
      <vt:variant>
        <vt:lpwstr>https://library.iugaza.edu.ps/</vt:lpwstr>
      </vt:variant>
      <vt:variant>
        <vt:lpwstr/>
      </vt:variant>
      <vt:variant>
        <vt:i4>6357025</vt:i4>
      </vt:variant>
      <vt:variant>
        <vt:i4>30</vt:i4>
      </vt:variant>
      <vt:variant>
        <vt:i4>0</vt:i4>
      </vt:variant>
      <vt:variant>
        <vt:i4>5</vt:i4>
      </vt:variant>
      <vt:variant>
        <vt:lpwstr>https://scholar.alaqsa.edu.ps/</vt:lpwstr>
      </vt:variant>
      <vt:variant>
        <vt:lpwstr/>
      </vt:variant>
      <vt:variant>
        <vt:i4>6815853</vt:i4>
      </vt:variant>
      <vt:variant>
        <vt:i4>27</vt:i4>
      </vt:variant>
      <vt:variant>
        <vt:i4>0</vt:i4>
      </vt:variant>
      <vt:variant>
        <vt:i4>5</vt:i4>
      </vt:variant>
      <vt:variant>
        <vt:lpwstr>https://dspace.univ-ouargla.dz/</vt:lpwstr>
      </vt:variant>
      <vt:variant>
        <vt:lpwstr/>
      </vt:variant>
      <vt:variant>
        <vt:i4>3539046</vt:i4>
      </vt:variant>
      <vt:variant>
        <vt:i4>24</vt:i4>
      </vt:variant>
      <vt:variant>
        <vt:i4>0</vt:i4>
      </vt:variant>
      <vt:variant>
        <vt:i4>5</vt:i4>
      </vt:variant>
      <vt:variant>
        <vt:lpwstr>https://www.noor-book.com/</vt:lpwstr>
      </vt:variant>
      <vt:variant>
        <vt:lpwstr/>
      </vt:variant>
      <vt:variant>
        <vt:i4>5832721</vt:i4>
      </vt:variant>
      <vt:variant>
        <vt:i4>21</vt:i4>
      </vt:variant>
      <vt:variant>
        <vt:i4>0</vt:i4>
      </vt:variant>
      <vt:variant>
        <vt:i4>5</vt:i4>
      </vt:variant>
      <vt:variant>
        <vt:lpwstr>https://www.iasj.net/</vt:lpwstr>
      </vt:variant>
      <vt:variant>
        <vt:lpwstr/>
      </vt:variant>
      <vt:variant>
        <vt:i4>3539046</vt:i4>
      </vt:variant>
      <vt:variant>
        <vt:i4>18</vt:i4>
      </vt:variant>
      <vt:variant>
        <vt:i4>0</vt:i4>
      </vt:variant>
      <vt:variant>
        <vt:i4>5</vt:i4>
      </vt:variant>
      <vt:variant>
        <vt:lpwstr>https://www.noor-book.com/</vt:lpwstr>
      </vt:variant>
      <vt:variant>
        <vt:lpwstr/>
      </vt:variant>
      <vt:variant>
        <vt:i4>6225941</vt:i4>
      </vt:variant>
      <vt:variant>
        <vt:i4>15</vt:i4>
      </vt:variant>
      <vt:variant>
        <vt:i4>0</vt:i4>
      </vt:variant>
      <vt:variant>
        <vt:i4>5</vt:i4>
      </vt:variant>
      <vt:variant>
        <vt:lpwstr>http://rss.lagh-univ.dz/</vt:lpwstr>
      </vt:variant>
      <vt:variant>
        <vt:lpwstr/>
      </vt:variant>
      <vt:variant>
        <vt:i4>917513</vt:i4>
      </vt:variant>
      <vt:variant>
        <vt:i4>12</vt:i4>
      </vt:variant>
      <vt:variant>
        <vt:i4>0</vt:i4>
      </vt:variant>
      <vt:variant>
        <vt:i4>5</vt:i4>
      </vt:variant>
      <vt:variant>
        <vt:lpwstr>https://ar.islamway.net/</vt:lpwstr>
      </vt:variant>
      <vt:variant>
        <vt:lpwstr/>
      </vt:variant>
      <vt:variant>
        <vt:i4>2359328</vt:i4>
      </vt:variant>
      <vt:variant>
        <vt:i4>9</vt:i4>
      </vt:variant>
      <vt:variant>
        <vt:i4>0</vt:i4>
      </vt:variant>
      <vt:variant>
        <vt:i4>5</vt:i4>
      </vt:variant>
      <vt:variant>
        <vt:lpwstr>http://archives.univ-biskra.dz/</vt:lpwstr>
      </vt:variant>
      <vt:variant>
        <vt:lpwstr/>
      </vt:variant>
      <vt:variant>
        <vt:i4>5505097</vt:i4>
      </vt:variant>
      <vt:variant>
        <vt:i4>6</vt:i4>
      </vt:variant>
      <vt:variant>
        <vt:i4>0</vt:i4>
      </vt:variant>
      <vt:variant>
        <vt:i4>5</vt:i4>
      </vt:variant>
      <vt:variant>
        <vt:lpwstr>https://www.mobt3ath.com/</vt:lpwstr>
      </vt:variant>
      <vt:variant>
        <vt:lpwstr/>
      </vt:variant>
      <vt:variant>
        <vt:i4>2687102</vt:i4>
      </vt:variant>
      <vt:variant>
        <vt:i4>3</vt:i4>
      </vt:variant>
      <vt:variant>
        <vt:i4>0</vt:i4>
      </vt:variant>
      <vt:variant>
        <vt:i4>5</vt:i4>
      </vt:variant>
      <vt:variant>
        <vt:lpwstr>http://arabpsynet.com/</vt:lpwstr>
      </vt:variant>
      <vt:variant>
        <vt:lpwstr/>
      </vt:variant>
      <vt:variant>
        <vt:i4>7405600</vt:i4>
      </vt:variant>
      <vt:variant>
        <vt:i4>0</vt:i4>
      </vt:variant>
      <vt:variant>
        <vt:i4>0</vt:i4>
      </vt:variant>
      <vt:variant>
        <vt:i4>5</vt:i4>
      </vt:variant>
      <vt:variant>
        <vt:lpwstr>https://4irshaad.blogspot.com/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الثاني:                                                                                                      داء السكري عند الطفل</dc:title>
  <dc:creator>DELL</dc:creator>
  <cp:lastModifiedBy>Click</cp:lastModifiedBy>
  <cp:revision>222</cp:revision>
  <cp:lastPrinted>2024-04-30T22:02:00Z</cp:lastPrinted>
  <dcterms:created xsi:type="dcterms:W3CDTF">2024-05-19T10:53:00Z</dcterms:created>
  <dcterms:modified xsi:type="dcterms:W3CDTF">2024-11-21T19:49:00Z</dcterms:modified>
</cp:coreProperties>
</file>