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7" w:type="dxa"/>
        <w:tblLook w:val="04A0" w:firstRow="1" w:lastRow="0" w:firstColumn="1" w:lastColumn="0" w:noHBand="0" w:noVBand="1"/>
      </w:tblPr>
      <w:tblGrid>
        <w:gridCol w:w="242"/>
        <w:gridCol w:w="255"/>
      </w:tblGrid>
      <w:tr w:rsidR="005101BB" w:rsidRPr="00AA344B" w:rsidTr="00812AB8">
        <w:trPr>
          <w:trHeight w:val="209"/>
        </w:trPr>
        <w:tc>
          <w:tcPr>
            <w:tcW w:w="242" w:type="dxa"/>
          </w:tcPr>
          <w:p w:rsidR="005101BB" w:rsidRPr="00AA344B" w:rsidRDefault="005101BB" w:rsidP="00113D08">
            <w:pPr>
              <w:rPr>
                <w:rFonts w:ascii="MyriadPro-Regular" w:hAnsi="MyriadPro-Regular" w:hint="cs"/>
                <w:b/>
                <w:bCs/>
                <w:color w:val="000000"/>
                <w:sz w:val="26"/>
                <w:szCs w:val="28"/>
                <w:rtl/>
                <w:lang w:bidi="ar-DZ"/>
              </w:rPr>
            </w:pPr>
          </w:p>
          <w:p w:rsidR="005101BB" w:rsidRPr="00AA344B" w:rsidRDefault="005101BB" w:rsidP="00113D08">
            <w:pPr>
              <w:rPr>
                <w:rFonts w:ascii="MyriadPro-Regular" w:hAnsi="MyriadPro-Regular"/>
                <w:b/>
                <w:bCs/>
                <w:color w:val="000000"/>
                <w:sz w:val="26"/>
                <w:szCs w:val="28"/>
              </w:rPr>
            </w:pPr>
          </w:p>
        </w:tc>
        <w:tc>
          <w:tcPr>
            <w:tcW w:w="255" w:type="dxa"/>
          </w:tcPr>
          <w:p w:rsidR="005101BB" w:rsidRPr="00AA344B" w:rsidRDefault="005101BB" w:rsidP="00113D08">
            <w:pPr>
              <w:jc w:val="center"/>
              <w:rPr>
                <w:rFonts w:ascii="MyriadPro-Regular" w:hAnsi="MyriadPro-Regular"/>
                <w:color w:val="000000"/>
                <w:sz w:val="8"/>
                <w:szCs w:val="2"/>
              </w:rPr>
            </w:pPr>
          </w:p>
        </w:tc>
      </w:tr>
    </w:tbl>
    <w:p w:rsidR="005101BB" w:rsidRDefault="00A7476C" w:rsidP="00A27AF4">
      <w:pPr>
        <w:spacing w:after="0" w:line="240" w:lineRule="auto"/>
        <w:jc w:val="center"/>
        <w:rPr>
          <w:sz w:val="32"/>
        </w:rPr>
      </w:pPr>
      <w:r>
        <w:rPr>
          <w:rFonts w:ascii="MyriadPro-Regular" w:hAnsi="MyriadPro-Regular"/>
          <w:b/>
          <w:bCs/>
          <w:noProof/>
          <w:color w:val="000000"/>
          <w:sz w:val="26"/>
          <w:szCs w:val="28"/>
          <w:lang w:eastAsia="fr-FR"/>
        </w:rPr>
        <mc:AlternateContent>
          <mc:Choice Requires="wps">
            <w:drawing>
              <wp:anchor distT="0" distB="0" distL="114300" distR="114300" simplePos="0" relativeHeight="251658240" behindDoc="1" locked="0" layoutInCell="0" allowOverlap="1">
                <wp:simplePos x="0" y="0"/>
                <wp:positionH relativeFrom="page">
                  <wp:posOffset>703138</wp:posOffset>
                </wp:positionH>
                <wp:positionV relativeFrom="paragraph">
                  <wp:posOffset>-452120</wp:posOffset>
                </wp:positionV>
                <wp:extent cx="6334125" cy="561975"/>
                <wp:effectExtent l="9525" t="9525" r="952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561975"/>
                        </a:xfrm>
                        <a:prstGeom prst="rect">
                          <a:avLst/>
                        </a:prstGeom>
                        <a:solidFill>
                          <a:schemeClr val="bg2">
                            <a:lumMod val="75000"/>
                            <a:lumOff val="0"/>
                          </a:schemeClr>
                        </a:solidFill>
                        <a:ln w="9525">
                          <a:solidFill>
                            <a:srgbClr val="FFFF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193AF" id="Rectangle 4" o:spid="_x0000_s1026" style="position:absolute;margin-left:55.35pt;margin-top:-35.6pt;width:498.75pt;height:4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" o:allowincell="f" fillcolor="#c4bc96 [2414]" strokecolor="#ff6">
                <v:path arrowok="t"/>
                <w10:wrap anchorx="page"/>
              </v:rect>
            </w:pict>
          </mc:Fallback>
        </mc:AlternateContent>
      </w:r>
    </w:p>
    <w:p w:rsidR="007402EF" w:rsidRDefault="00A27AF4" w:rsidP="00A27AF4">
      <w:pPr>
        <w:spacing w:after="0" w:line="240" w:lineRule="auto"/>
        <w:jc w:val="center"/>
        <w:rPr>
          <w:sz w:val="32"/>
        </w:rPr>
      </w:pPr>
      <w:r>
        <w:rPr>
          <w:noProof/>
          <w:lang w:eastAsia="fr-FR"/>
        </w:rPr>
        <w:drawing>
          <wp:inline distT="0" distB="0" distL="0" distR="0">
            <wp:extent cx="1000125" cy="1209675"/>
            <wp:effectExtent l="19050" t="0" r="9525" b="0"/>
            <wp:docPr id="3"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cstate="print"/>
                    <a:srcRect r="46956" b="23077"/>
                    <a:stretch>
                      <a:fillRect/>
                    </a:stretch>
                  </pic:blipFill>
                  <pic:spPr bwMode="auto">
                    <a:xfrm>
                      <a:off x="0" y="0"/>
                      <a:ext cx="1000125" cy="1209675"/>
                    </a:xfrm>
                    <a:prstGeom prst="rect">
                      <a:avLst/>
                    </a:prstGeom>
                    <a:noFill/>
                    <a:ln w="9525">
                      <a:noFill/>
                      <a:miter lim="800000"/>
                      <a:headEnd/>
                      <a:tailEnd/>
                    </a:ln>
                  </pic:spPr>
                </pic:pic>
              </a:graphicData>
            </a:graphic>
          </wp:inline>
        </w:drawing>
      </w:r>
    </w:p>
    <w:p w:rsidR="007402EF" w:rsidRPr="00A27AF4" w:rsidRDefault="007402EF" w:rsidP="007402EF">
      <w:pPr>
        <w:spacing w:after="0" w:line="240" w:lineRule="auto"/>
        <w:jc w:val="center"/>
        <w:rPr>
          <w:sz w:val="14"/>
        </w:rPr>
      </w:pPr>
    </w:p>
    <w:p w:rsidR="001A6FDD" w:rsidRPr="00910BFE" w:rsidRDefault="001A6FDD" w:rsidP="001A6FDD">
      <w:pPr>
        <w:bidi/>
        <w:spacing w:after="0" w:line="240" w:lineRule="auto"/>
        <w:jc w:val="center"/>
        <w:rPr>
          <w:rFonts w:ascii="Times New Roman" w:hAnsi="Times New Roman" w:cs="Traditional Arabic"/>
          <w:b/>
          <w:bCs/>
          <w:sz w:val="36"/>
          <w:szCs w:val="36"/>
        </w:rPr>
      </w:pPr>
      <w:r w:rsidRPr="00910BFE">
        <w:rPr>
          <w:rFonts w:ascii="Times New Roman" w:hAnsi="Times New Roman" w:cs="Traditional Arabic"/>
          <w:b/>
          <w:bCs/>
          <w:sz w:val="36"/>
          <w:szCs w:val="36"/>
          <w:rtl/>
        </w:rPr>
        <w:t>جامـــــــــ</w:t>
      </w:r>
      <w:r w:rsidR="00910BFE">
        <w:rPr>
          <w:rFonts w:ascii="Times New Roman" w:hAnsi="Times New Roman" w:cs="Traditional Arabic" w:hint="cs"/>
          <w:b/>
          <w:bCs/>
          <w:sz w:val="36"/>
          <w:szCs w:val="36"/>
          <w:rtl/>
        </w:rPr>
        <w:t>ــــــــــــــــــ</w:t>
      </w:r>
      <w:r w:rsidRPr="00910BFE">
        <w:rPr>
          <w:rFonts w:ascii="Times New Roman" w:hAnsi="Times New Roman" w:cs="Traditional Arabic"/>
          <w:b/>
          <w:bCs/>
          <w:sz w:val="36"/>
          <w:szCs w:val="36"/>
          <w:rtl/>
        </w:rPr>
        <w:t xml:space="preserve">ـــعة وهـــــــــــران </w:t>
      </w:r>
      <w:r w:rsidRPr="00910BFE">
        <w:rPr>
          <w:rFonts w:ascii="Times New Roman" w:hAnsi="Times New Roman" w:cs="Traditional Arabic"/>
          <w:b/>
          <w:bCs/>
          <w:sz w:val="36"/>
          <w:szCs w:val="36"/>
        </w:rPr>
        <w:t xml:space="preserve">2 </w:t>
      </w:r>
    </w:p>
    <w:p w:rsidR="007402EF" w:rsidRPr="00910BFE" w:rsidRDefault="004D1AAA" w:rsidP="00863785">
      <w:pPr>
        <w:bidi/>
        <w:spacing w:after="0" w:line="240" w:lineRule="auto"/>
        <w:jc w:val="center"/>
        <w:rPr>
          <w:rFonts w:ascii="Times New Roman" w:hAnsi="Times New Roman" w:cs="Traditional Arabic"/>
          <w:b/>
          <w:bCs/>
          <w:sz w:val="36"/>
          <w:szCs w:val="36"/>
        </w:rPr>
      </w:pPr>
      <w:r>
        <w:rPr>
          <w:rFonts w:ascii="Times New Roman" w:hAnsi="Times New Roman" w:cs="Traditional Arabic"/>
          <w:b/>
          <w:bCs/>
          <w:sz w:val="36"/>
          <w:szCs w:val="36"/>
          <w:rtl/>
        </w:rPr>
        <w:t>كلية ال</w:t>
      </w:r>
      <w:r>
        <w:rPr>
          <w:rFonts w:ascii="Times New Roman" w:hAnsi="Times New Roman" w:cs="Traditional Arabic" w:hint="cs"/>
          <w:b/>
          <w:bCs/>
          <w:sz w:val="36"/>
          <w:szCs w:val="36"/>
          <w:rtl/>
        </w:rPr>
        <w:t>علـــــوم</w:t>
      </w:r>
      <w:r w:rsidR="00863785">
        <w:rPr>
          <w:rFonts w:ascii="Times New Roman" w:hAnsi="Times New Roman" w:cs="Traditional Arabic" w:hint="cs"/>
          <w:b/>
          <w:bCs/>
          <w:sz w:val="36"/>
          <w:szCs w:val="36"/>
          <w:rtl/>
        </w:rPr>
        <w:t xml:space="preserve"> الاقتصادية </w:t>
      </w:r>
      <w:r w:rsidR="00816D0A">
        <w:rPr>
          <w:rFonts w:ascii="Times New Roman" w:hAnsi="Times New Roman" w:cs="Traditional Arabic" w:hint="cs"/>
          <w:b/>
          <w:bCs/>
          <w:sz w:val="36"/>
          <w:szCs w:val="36"/>
          <w:rtl/>
        </w:rPr>
        <w:t>و</w:t>
      </w:r>
      <w:r w:rsidR="00863785">
        <w:rPr>
          <w:rFonts w:ascii="Times New Roman" w:hAnsi="Times New Roman" w:cs="Traditional Arabic" w:hint="cs"/>
          <w:b/>
          <w:bCs/>
          <w:sz w:val="36"/>
          <w:szCs w:val="36"/>
          <w:rtl/>
        </w:rPr>
        <w:t xml:space="preserve">التجارية </w:t>
      </w:r>
      <w:r w:rsidR="00E7691D">
        <w:rPr>
          <w:rFonts w:ascii="Times New Roman" w:hAnsi="Times New Roman" w:cs="Traditional Arabic" w:hint="cs"/>
          <w:b/>
          <w:bCs/>
          <w:sz w:val="36"/>
          <w:szCs w:val="36"/>
          <w:rtl/>
        </w:rPr>
        <w:t>وعلوم التسيير</w:t>
      </w:r>
    </w:p>
    <w:p w:rsidR="007402EF" w:rsidRPr="00A27AF4" w:rsidRDefault="007402EF" w:rsidP="007402EF">
      <w:pPr>
        <w:spacing w:after="0" w:line="240" w:lineRule="auto"/>
        <w:jc w:val="center"/>
      </w:pPr>
    </w:p>
    <w:p w:rsidR="007402EF" w:rsidRPr="00910BFE" w:rsidRDefault="00910BFE" w:rsidP="007402EF">
      <w:pPr>
        <w:spacing w:after="0" w:line="240" w:lineRule="auto"/>
        <w:jc w:val="center"/>
        <w:rPr>
          <w:rFonts w:ascii="Times New Roman" w:hAnsi="Times New Roman" w:cs="Traditional Arabic"/>
          <w:b/>
          <w:bCs/>
          <w:sz w:val="36"/>
          <w:szCs w:val="36"/>
          <w:u w:val="single"/>
          <w:rtl/>
        </w:rPr>
      </w:pPr>
      <w:r w:rsidRPr="00910BFE">
        <w:rPr>
          <w:rFonts w:ascii="Times New Roman" w:hAnsi="Times New Roman" w:cs="Traditional Arabic" w:hint="cs"/>
          <w:b/>
          <w:bCs/>
          <w:sz w:val="36"/>
          <w:szCs w:val="36"/>
          <w:u w:val="single"/>
          <w:rtl/>
        </w:rPr>
        <w:t>أطروحــ</w:t>
      </w:r>
      <w:r w:rsidR="002449C2">
        <w:rPr>
          <w:rFonts w:ascii="Times New Roman" w:hAnsi="Times New Roman" w:cs="Traditional Arabic" w:hint="cs"/>
          <w:b/>
          <w:bCs/>
          <w:sz w:val="36"/>
          <w:szCs w:val="36"/>
          <w:u w:val="single"/>
          <w:rtl/>
        </w:rPr>
        <w:t>ــــــــــــــ</w:t>
      </w:r>
      <w:r w:rsidRPr="00910BFE">
        <w:rPr>
          <w:rFonts w:ascii="Times New Roman" w:hAnsi="Times New Roman" w:cs="Traditional Arabic" w:hint="cs"/>
          <w:b/>
          <w:bCs/>
          <w:sz w:val="36"/>
          <w:szCs w:val="36"/>
          <w:u w:val="single"/>
          <w:rtl/>
        </w:rPr>
        <w:t>ـــــــة</w:t>
      </w:r>
    </w:p>
    <w:p w:rsidR="00910BFE" w:rsidRPr="00910BFE" w:rsidRDefault="00910BFE" w:rsidP="006E7C8E">
      <w:pPr>
        <w:spacing w:after="0" w:line="240" w:lineRule="auto"/>
        <w:jc w:val="center"/>
        <w:rPr>
          <w:bCs/>
          <w:sz w:val="32"/>
          <w:szCs w:val="32"/>
        </w:rPr>
      </w:pPr>
      <w:r w:rsidRPr="005A6CD2">
        <w:rPr>
          <w:rFonts w:ascii="Times New Roman" w:hAnsi="Times New Roman" w:cs="Traditional Arabic" w:hint="cs"/>
          <w:b/>
          <w:bCs/>
          <w:sz w:val="32"/>
          <w:szCs w:val="32"/>
          <w:rtl/>
        </w:rPr>
        <w:t>للحصول على شه</w:t>
      </w:r>
      <w:r>
        <w:rPr>
          <w:rFonts w:ascii="Times New Roman" w:hAnsi="Times New Roman" w:cs="Traditional Arabic" w:hint="cs"/>
          <w:b/>
          <w:bCs/>
          <w:sz w:val="32"/>
          <w:szCs w:val="32"/>
          <w:rtl/>
        </w:rPr>
        <w:t>ـــــــــــــــ</w:t>
      </w:r>
      <w:r w:rsidRPr="005A6CD2">
        <w:rPr>
          <w:rFonts w:ascii="Times New Roman" w:hAnsi="Times New Roman" w:cs="Traditional Arabic" w:hint="cs"/>
          <w:b/>
          <w:bCs/>
          <w:sz w:val="32"/>
          <w:szCs w:val="32"/>
          <w:rtl/>
        </w:rPr>
        <w:t>ادة</w:t>
      </w:r>
      <w:r>
        <w:rPr>
          <w:rFonts w:ascii="Times New Roman" w:hAnsi="Times New Roman" w:cs="Traditional Arabic" w:hint="cs"/>
          <w:b/>
          <w:bCs/>
          <w:sz w:val="32"/>
          <w:szCs w:val="32"/>
          <w:rtl/>
        </w:rPr>
        <w:t xml:space="preserve"> </w:t>
      </w:r>
      <w:r w:rsidRPr="00910BFE">
        <w:rPr>
          <w:rFonts w:ascii="Times New Roman" w:hAnsi="Times New Roman" w:cs="Traditional Arabic" w:hint="cs"/>
          <w:b/>
          <w:bCs/>
          <w:sz w:val="32"/>
          <w:szCs w:val="32"/>
          <w:rtl/>
        </w:rPr>
        <w:t>دكتوراه</w:t>
      </w:r>
      <w:r w:rsidR="006E7C8E">
        <w:rPr>
          <w:rFonts w:ascii="Times New Roman" w:hAnsi="Times New Roman" w:cs="Traditional Arabic" w:hint="cs"/>
          <w:b/>
          <w:bCs/>
          <w:sz w:val="32"/>
          <w:szCs w:val="32"/>
          <w:rtl/>
          <w:lang w:bidi="ar-DZ"/>
        </w:rPr>
        <w:t xml:space="preserve"> </w:t>
      </w:r>
      <w:r w:rsidR="006E7C8E" w:rsidRPr="006E7C8E">
        <w:rPr>
          <w:rFonts w:ascii="Times New Roman" w:hAnsi="Times New Roman" w:cs="Traditional Arabic" w:hint="cs"/>
          <w:b/>
          <w:bCs/>
          <w:sz w:val="32"/>
          <w:szCs w:val="32"/>
          <w:rtl/>
          <w:lang w:bidi="ar-DZ"/>
        </w:rPr>
        <w:t>في</w:t>
      </w:r>
      <w:r w:rsidR="006E7C8E" w:rsidRPr="006E7C8E">
        <w:rPr>
          <w:rFonts w:ascii="Times New Roman" w:hAnsi="Times New Roman" w:cs="Traditional Arabic"/>
          <w:b/>
          <w:bCs/>
          <w:sz w:val="32"/>
          <w:szCs w:val="32"/>
          <w:rtl/>
          <w:lang w:bidi="ar-DZ"/>
        </w:rPr>
        <w:t xml:space="preserve"> </w:t>
      </w:r>
      <w:r w:rsidR="006E7C8E" w:rsidRPr="006E7C8E">
        <w:rPr>
          <w:rFonts w:ascii="Times New Roman" w:hAnsi="Times New Roman" w:cs="Traditional Arabic" w:hint="cs"/>
          <w:b/>
          <w:bCs/>
          <w:sz w:val="32"/>
          <w:szCs w:val="32"/>
          <w:rtl/>
          <w:lang w:bidi="ar-DZ"/>
        </w:rPr>
        <w:t>العلوم</w:t>
      </w:r>
      <w:r w:rsidR="00F505BC">
        <w:rPr>
          <w:rFonts w:ascii="Times New Roman" w:hAnsi="Times New Roman" w:cs="Traditional Arabic"/>
          <w:b/>
          <w:bCs/>
          <w:sz w:val="32"/>
          <w:szCs w:val="32"/>
        </w:rPr>
        <w:t xml:space="preserve"> </w:t>
      </w:r>
    </w:p>
    <w:p w:rsidR="007402EF" w:rsidRPr="0025546E" w:rsidRDefault="004D1AAA" w:rsidP="00951561">
      <w:pPr>
        <w:spacing w:after="0" w:line="240" w:lineRule="auto"/>
        <w:jc w:val="center"/>
        <w:rPr>
          <w:rFonts w:ascii="Times New Roman" w:hAnsi="Times New Roman" w:cs="Traditional Arabic"/>
          <w:b/>
          <w:bCs/>
          <w:sz w:val="32"/>
          <w:szCs w:val="32"/>
          <w:rtl/>
          <w:lang w:bidi="ar-DZ"/>
        </w:rPr>
      </w:pPr>
      <w:r w:rsidRPr="00910BFE">
        <w:rPr>
          <w:rFonts w:ascii="Times New Roman" w:hAnsi="Times New Roman" w:cs="Traditional Arabic" w:hint="cs"/>
          <w:b/>
          <w:bCs/>
          <w:sz w:val="32"/>
          <w:szCs w:val="32"/>
          <w:rtl/>
        </w:rPr>
        <w:t>في</w:t>
      </w:r>
      <w:r w:rsidRPr="00910BFE">
        <w:rPr>
          <w:rFonts w:ascii="Times New Roman" w:hAnsi="Times New Roman" w:cs="Traditional Arabic"/>
          <w:b/>
          <w:bCs/>
          <w:sz w:val="32"/>
          <w:szCs w:val="32"/>
          <w:rtl/>
        </w:rPr>
        <w:t xml:space="preserve"> </w:t>
      </w:r>
      <w:r w:rsidR="00863785">
        <w:rPr>
          <w:rFonts w:ascii="Times New Roman" w:hAnsi="Times New Roman" w:cs="Traditional Arabic" w:hint="cs"/>
          <w:b/>
          <w:bCs/>
          <w:sz w:val="32"/>
          <w:szCs w:val="32"/>
          <w:rtl/>
        </w:rPr>
        <w:t>العلوم ال</w:t>
      </w:r>
      <w:r w:rsidR="00951561">
        <w:rPr>
          <w:rFonts w:ascii="Times New Roman" w:hAnsi="Times New Roman" w:cs="Traditional Arabic" w:hint="cs"/>
          <w:b/>
          <w:bCs/>
          <w:sz w:val="32"/>
          <w:szCs w:val="32"/>
          <w:rtl/>
        </w:rPr>
        <w:t>اقتصادية</w:t>
      </w:r>
    </w:p>
    <w:p w:rsidR="007402EF" w:rsidRDefault="00F41C60" w:rsidP="007402EF">
      <w:pPr>
        <w:spacing w:after="0" w:line="240" w:lineRule="auto"/>
        <w:jc w:val="center"/>
        <w:rPr>
          <w:sz w:val="32"/>
        </w:rPr>
      </w:pPr>
      <w:r>
        <w:rPr>
          <w:noProof/>
          <w:sz w:val="32"/>
          <w:lang w:eastAsia="fr-FR"/>
        </w:rPr>
        <mc:AlternateContent>
          <mc:Choice Requires="wps">
            <w:drawing>
              <wp:anchor distT="0" distB="0" distL="114300" distR="114300" simplePos="0" relativeHeight="251657728" behindDoc="1" locked="0" layoutInCell="1" allowOverlap="1">
                <wp:simplePos x="0" y="0"/>
                <wp:positionH relativeFrom="column">
                  <wp:posOffset>159330</wp:posOffset>
                </wp:positionH>
                <wp:positionV relativeFrom="paragraph">
                  <wp:posOffset>101352</wp:posOffset>
                </wp:positionV>
                <wp:extent cx="6333821" cy="978010"/>
                <wp:effectExtent l="0" t="0" r="10160" b="127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3821" cy="978010"/>
                        </a:xfrm>
                        <a:prstGeom prst="roundRect">
                          <a:avLst>
                            <a:gd name="adj" fmla="val 16667"/>
                          </a:avLst>
                        </a:prstGeom>
                        <a:solidFill>
                          <a:srgbClr val="FFFFFF"/>
                        </a:solidFill>
                        <a:ln w="9525">
                          <a:solidFill>
                            <a:srgbClr val="000000"/>
                          </a:solidFill>
                          <a:round/>
                          <a:headEnd/>
                          <a:tailEnd/>
                        </a:ln>
                      </wps:spPr>
                      <wps:txbx>
                        <w:txbxContent>
                          <w:p w:rsidR="00CB7352" w:rsidRPr="00812AB8" w:rsidRDefault="00CB7352" w:rsidP="005C4441">
                            <w:pPr>
                              <w:bidi/>
                              <w:jc w:val="center"/>
                              <w:rPr>
                                <w:rFonts w:ascii="Traditional Arabic" w:hAnsi="Traditional Arabic" w:cs="Traditional Arabic"/>
                                <w:b/>
                                <w:bCs/>
                                <w:sz w:val="40"/>
                                <w:szCs w:val="40"/>
                                <w:rtl/>
                                <w:lang w:bidi="ar-DZ"/>
                              </w:rPr>
                            </w:pPr>
                            <w:r w:rsidRPr="00812AB8">
                              <w:rPr>
                                <w:rFonts w:ascii="Traditional Arabic" w:hAnsi="Traditional Arabic" w:cs="Traditional Arabic"/>
                                <w:b/>
                                <w:bCs/>
                                <w:sz w:val="40"/>
                                <w:szCs w:val="40"/>
                                <w:rtl/>
                                <w:lang w:bidi="ar-DZ"/>
                              </w:rPr>
                              <w:t>سياسات الاقلال من الفقر في الدول المغاربية دراسة مقارنة بين الجزائر تونس</w:t>
                            </w:r>
                            <w:r>
                              <w:rPr>
                                <w:rFonts w:ascii="Traditional Arabic" w:hAnsi="Traditional Arabic" w:cs="Traditional Arabic"/>
                                <w:b/>
                                <w:bCs/>
                                <w:sz w:val="40"/>
                                <w:szCs w:val="40"/>
                                <w:lang w:bidi="ar-DZ"/>
                              </w:rPr>
                              <w:t> </w:t>
                            </w:r>
                            <w:r>
                              <w:rPr>
                                <w:rFonts w:ascii="Traditional Arabic" w:hAnsi="Traditional Arabic" w:cs="Traditional Arabic" w:hint="cs"/>
                                <w:b/>
                                <w:bCs/>
                                <w:sz w:val="40"/>
                                <w:szCs w:val="40"/>
                                <w:rtl/>
                                <w:lang w:bidi="ar-DZ"/>
                              </w:rPr>
                              <w:t>و المغرب</w:t>
                            </w:r>
                            <w:r w:rsidRPr="00812AB8">
                              <w:rPr>
                                <w:rFonts w:ascii="Traditional Arabic" w:hAnsi="Traditional Arabic" w:cs="Traditional Arabic"/>
                                <w:b/>
                                <w:bCs/>
                                <w:sz w:val="40"/>
                                <w:szCs w:val="40"/>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12.55pt;margin-top:8pt;width:498.75pt;height: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">
                <v:textbox>
                  <w:txbxContent>
                    <w:p w:rsidR="00CB7352" w:rsidRPr="00812AB8" w:rsidRDefault="00CB7352" w:rsidP="005C4441">
                      <w:pPr>
                        <w:bidi/>
                        <w:jc w:val="center"/>
                        <w:rPr>
                          <w:rFonts w:ascii="Traditional Arabic" w:hAnsi="Traditional Arabic" w:cs="Traditional Arabic"/>
                          <w:b/>
                          <w:bCs/>
                          <w:sz w:val="40"/>
                          <w:szCs w:val="40"/>
                          <w:rtl/>
                          <w:lang w:bidi="ar-DZ"/>
                        </w:rPr>
                      </w:pPr>
                      <w:r w:rsidRPr="00812AB8">
                        <w:rPr>
                          <w:rFonts w:ascii="Traditional Arabic" w:hAnsi="Traditional Arabic" w:cs="Traditional Arabic"/>
                          <w:b/>
                          <w:bCs/>
                          <w:sz w:val="40"/>
                          <w:szCs w:val="40"/>
                          <w:rtl/>
                          <w:lang w:bidi="ar-DZ"/>
                        </w:rPr>
                        <w:t>سياسات الاقلال من الفقر في الدول المغاربية دراسة مقارنة بين الجزائر تونس</w:t>
                      </w:r>
                      <w:r>
                        <w:rPr>
                          <w:rFonts w:ascii="Traditional Arabic" w:hAnsi="Traditional Arabic" w:cs="Traditional Arabic"/>
                          <w:b/>
                          <w:bCs/>
                          <w:sz w:val="40"/>
                          <w:szCs w:val="40"/>
                          <w:lang w:bidi="ar-DZ"/>
                        </w:rPr>
                        <w:t> </w:t>
                      </w:r>
                      <w:r>
                        <w:rPr>
                          <w:rFonts w:ascii="Traditional Arabic" w:hAnsi="Traditional Arabic" w:cs="Traditional Arabic" w:hint="cs"/>
                          <w:b/>
                          <w:bCs/>
                          <w:sz w:val="40"/>
                          <w:szCs w:val="40"/>
                          <w:rtl/>
                          <w:lang w:bidi="ar-DZ"/>
                        </w:rPr>
                        <w:t>و المغرب</w:t>
                      </w:r>
                      <w:r w:rsidRPr="00812AB8">
                        <w:rPr>
                          <w:rFonts w:ascii="Traditional Arabic" w:hAnsi="Traditional Arabic" w:cs="Traditional Arabic"/>
                          <w:b/>
                          <w:bCs/>
                          <w:sz w:val="40"/>
                          <w:szCs w:val="40"/>
                          <w:rtl/>
                          <w:lang w:bidi="ar-DZ"/>
                        </w:rPr>
                        <w:t xml:space="preserve"> </w:t>
                      </w:r>
                    </w:p>
                  </w:txbxContent>
                </v:textbox>
              </v:roundrect>
            </w:pict>
          </mc:Fallback>
        </mc:AlternateContent>
      </w:r>
    </w:p>
    <w:p w:rsidR="007402EF" w:rsidRDefault="00A7476C" w:rsidP="00A7476C">
      <w:pPr>
        <w:spacing w:after="0" w:line="240" w:lineRule="auto"/>
        <w:jc w:val="center"/>
        <w:rPr>
          <w:sz w:val="32"/>
          <w:rtl/>
        </w:rPr>
      </w:pPr>
      <w:r>
        <w:rPr>
          <w:rFonts w:hint="cs"/>
          <w:sz w:val="32"/>
          <w:rtl/>
        </w:rPr>
        <w:t xml:space="preserve"> </w:t>
      </w:r>
    </w:p>
    <w:p w:rsidR="00A7476C" w:rsidRDefault="005C4441" w:rsidP="005C4441">
      <w:pPr>
        <w:tabs>
          <w:tab w:val="left" w:pos="1277"/>
          <w:tab w:val="center" w:pos="5102"/>
        </w:tabs>
        <w:bidi/>
        <w:spacing w:after="0" w:line="240" w:lineRule="auto"/>
        <w:rPr>
          <w:sz w:val="32"/>
          <w:rtl/>
        </w:rPr>
      </w:pPr>
      <w:r>
        <w:rPr>
          <w:sz w:val="32"/>
        </w:rPr>
        <w:tab/>
      </w:r>
      <w:r>
        <w:rPr>
          <w:sz w:val="32"/>
        </w:rPr>
        <w:tab/>
      </w:r>
    </w:p>
    <w:p w:rsidR="00A7476C" w:rsidRPr="00A7476C" w:rsidRDefault="00A7476C" w:rsidP="00A7476C">
      <w:pPr>
        <w:spacing w:after="0" w:line="240" w:lineRule="auto"/>
        <w:jc w:val="center"/>
        <w:rPr>
          <w:rFonts w:ascii="Simplified Arabic" w:hAnsi="Simplified Arabic" w:cs="Simplified Arabic"/>
          <w:b/>
          <w:bCs/>
          <w:sz w:val="32"/>
          <w:szCs w:val="32"/>
        </w:rPr>
      </w:pPr>
      <w:r w:rsidRPr="00A7476C">
        <w:rPr>
          <w:rFonts w:ascii="Simplified Arabic" w:hAnsi="Simplified Arabic" w:cs="Simplified Arabic"/>
          <w:b/>
          <w:bCs/>
          <w:sz w:val="32"/>
          <w:szCs w:val="32"/>
          <w:rtl/>
        </w:rPr>
        <w:t>خلال الفترة (2000-2018)</w:t>
      </w:r>
    </w:p>
    <w:p w:rsidR="00A7476C" w:rsidRDefault="00A7476C" w:rsidP="00A7476C">
      <w:pPr>
        <w:spacing w:after="0" w:line="240" w:lineRule="auto"/>
        <w:jc w:val="center"/>
        <w:rPr>
          <w:sz w:val="32"/>
        </w:rPr>
      </w:pPr>
    </w:p>
    <w:p w:rsidR="00A7476C" w:rsidRDefault="00A7476C" w:rsidP="00A7476C">
      <w:pPr>
        <w:spacing w:after="0" w:line="240" w:lineRule="auto"/>
        <w:rPr>
          <w:sz w:val="32"/>
        </w:rPr>
      </w:pPr>
    </w:p>
    <w:p w:rsidR="007402EF" w:rsidRDefault="00910BFE" w:rsidP="002449C2">
      <w:pPr>
        <w:spacing w:after="0" w:line="240" w:lineRule="auto"/>
        <w:jc w:val="center"/>
        <w:rPr>
          <w:sz w:val="32"/>
        </w:rPr>
      </w:pPr>
      <w:r w:rsidRPr="00910BFE">
        <w:rPr>
          <w:rFonts w:ascii="Times New Roman" w:hAnsi="Times New Roman" w:cs="Traditional Arabic" w:hint="cs"/>
          <w:b/>
          <w:bCs/>
          <w:sz w:val="32"/>
          <w:szCs w:val="32"/>
          <w:rtl/>
        </w:rPr>
        <w:t>مقدمة</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ومناقشة</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علنا</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من</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طرف</w:t>
      </w:r>
    </w:p>
    <w:p w:rsidR="007402EF" w:rsidRPr="0025546E" w:rsidRDefault="00D146C9" w:rsidP="00D146C9">
      <w:pPr>
        <w:tabs>
          <w:tab w:val="left" w:pos="2164"/>
          <w:tab w:val="center" w:pos="5102"/>
        </w:tabs>
        <w:bidi/>
        <w:spacing w:after="0" w:line="240" w:lineRule="auto"/>
        <w:rPr>
          <w:sz w:val="32"/>
          <w:rtl/>
          <w:lang w:bidi="ar-DZ"/>
        </w:rPr>
      </w:pPr>
      <w:r>
        <w:rPr>
          <w:rFonts w:ascii="Times New Roman" w:hAnsi="Times New Roman" w:cs="Traditional Arabic"/>
          <w:b/>
          <w:bCs/>
          <w:sz w:val="32"/>
          <w:szCs w:val="32"/>
          <w:rtl/>
        </w:rPr>
        <w:tab/>
      </w:r>
      <w:r>
        <w:rPr>
          <w:rFonts w:ascii="Times New Roman" w:hAnsi="Times New Roman" w:cs="Traditional Arabic"/>
          <w:b/>
          <w:bCs/>
          <w:sz w:val="32"/>
          <w:szCs w:val="32"/>
          <w:rtl/>
        </w:rPr>
        <w:tab/>
      </w:r>
      <w:r w:rsidR="0025546E" w:rsidRPr="0025546E">
        <w:rPr>
          <w:rFonts w:ascii="Times New Roman" w:hAnsi="Times New Roman" w:cs="Traditional Arabic" w:hint="cs"/>
          <w:b/>
          <w:bCs/>
          <w:sz w:val="32"/>
          <w:szCs w:val="32"/>
          <w:rtl/>
        </w:rPr>
        <w:t>السيد(ة):</w:t>
      </w:r>
      <w:r w:rsidR="00A7476C">
        <w:rPr>
          <w:rFonts w:ascii="Times New Roman" w:hAnsi="Times New Roman" w:cs="Traditional Arabic" w:hint="cs"/>
          <w:b/>
          <w:bCs/>
          <w:sz w:val="32"/>
          <w:szCs w:val="32"/>
          <w:rtl/>
        </w:rPr>
        <w:t xml:space="preserve"> النوني الجيلالي</w:t>
      </w:r>
    </w:p>
    <w:p w:rsidR="007402EF" w:rsidRPr="007402EF" w:rsidRDefault="007402EF" w:rsidP="007402EF">
      <w:pPr>
        <w:spacing w:after="0" w:line="240" w:lineRule="auto"/>
        <w:jc w:val="center"/>
        <w:rPr>
          <w:sz w:val="2"/>
        </w:rPr>
      </w:pPr>
    </w:p>
    <w:p w:rsidR="007402EF" w:rsidRDefault="0025546E" w:rsidP="007402EF">
      <w:pPr>
        <w:spacing w:after="0" w:line="240" w:lineRule="auto"/>
        <w:jc w:val="center"/>
        <w:rPr>
          <w:sz w:val="32"/>
        </w:rPr>
      </w:pPr>
      <w:r>
        <w:rPr>
          <w:rFonts w:ascii="Rockwell Extra Bold" w:hAnsi="Rockwell Extra Bold" w:cs="Andalus" w:hint="cs"/>
          <w:sz w:val="40"/>
          <w:szCs w:val="40"/>
          <w:rtl/>
        </w:rPr>
        <w:t>أمام لجن</w:t>
      </w:r>
      <w:r w:rsidR="002449C2">
        <w:rPr>
          <w:rFonts w:ascii="Rockwell Extra Bold" w:hAnsi="Rockwell Extra Bold" w:cs="Andalus" w:hint="cs"/>
          <w:sz w:val="40"/>
          <w:szCs w:val="40"/>
          <w:rtl/>
        </w:rPr>
        <w:t>ــــــــــــــــــــــــــ</w:t>
      </w:r>
      <w:r>
        <w:rPr>
          <w:rFonts w:ascii="Rockwell Extra Bold" w:hAnsi="Rockwell Extra Bold" w:cs="Andalus" w:hint="cs"/>
          <w:sz w:val="40"/>
          <w:szCs w:val="40"/>
          <w:rtl/>
        </w:rPr>
        <w:t>ة المناقش</w:t>
      </w:r>
      <w:r w:rsidR="002449C2">
        <w:rPr>
          <w:rFonts w:ascii="Rockwell Extra Bold" w:hAnsi="Rockwell Extra Bold" w:cs="Andalus" w:hint="cs"/>
          <w:sz w:val="40"/>
          <w:szCs w:val="40"/>
          <w:rtl/>
        </w:rPr>
        <w:t>ــــــــــــــــــــــــــ</w:t>
      </w:r>
      <w:r>
        <w:rPr>
          <w:rFonts w:ascii="Rockwell Extra Bold" w:hAnsi="Rockwell Extra Bold" w:cs="Andalus" w:hint="cs"/>
          <w:sz w:val="40"/>
          <w:szCs w:val="40"/>
          <w:rtl/>
        </w:rPr>
        <w:t>ـة</w:t>
      </w:r>
    </w:p>
    <w:p w:rsidR="007402EF" w:rsidRDefault="007402EF" w:rsidP="007402EF">
      <w:pPr>
        <w:spacing w:after="0" w:line="240" w:lineRule="auto"/>
        <w:jc w:val="both"/>
        <w:rPr>
          <w:sz w:val="32"/>
          <w:rtl/>
        </w:rPr>
      </w:pPr>
    </w:p>
    <w:tbl>
      <w:tblPr>
        <w:tblW w:w="9923" w:type="dxa"/>
        <w:tblInd w:w="250" w:type="dxa"/>
        <w:tblLook w:val="04A0" w:firstRow="1" w:lastRow="0" w:firstColumn="1" w:lastColumn="0" w:noHBand="0" w:noVBand="1"/>
      </w:tblPr>
      <w:tblGrid>
        <w:gridCol w:w="2471"/>
        <w:gridCol w:w="2349"/>
        <w:gridCol w:w="2126"/>
        <w:gridCol w:w="2977"/>
      </w:tblGrid>
      <w:tr w:rsidR="0025546E" w:rsidRPr="001E52A0" w:rsidTr="000F0325">
        <w:trPr>
          <w:trHeight w:val="356"/>
        </w:trPr>
        <w:tc>
          <w:tcPr>
            <w:tcW w:w="2471" w:type="dxa"/>
          </w:tcPr>
          <w:p w:rsidR="0025546E" w:rsidRPr="000F0325" w:rsidRDefault="000F0325" w:rsidP="00CB7352">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الص</w:t>
            </w:r>
            <w:r>
              <w:rPr>
                <w:rFonts w:ascii="Times New Roman" w:hAnsi="Times New Roman" w:cs="Traditional Arabic" w:hint="cs"/>
                <w:b/>
                <w:bCs/>
                <w:sz w:val="32"/>
                <w:szCs w:val="32"/>
                <w:rtl/>
              </w:rPr>
              <w:t>ـــــــــــــــــــــ</w:t>
            </w:r>
            <w:r w:rsidRPr="000F0325">
              <w:rPr>
                <w:rFonts w:ascii="Times New Roman" w:hAnsi="Times New Roman" w:cs="Traditional Arabic" w:hint="cs"/>
                <w:b/>
                <w:bCs/>
                <w:sz w:val="32"/>
                <w:szCs w:val="32"/>
                <w:rtl/>
              </w:rPr>
              <w:t>فة</w:t>
            </w:r>
          </w:p>
        </w:tc>
        <w:tc>
          <w:tcPr>
            <w:tcW w:w="2349" w:type="dxa"/>
          </w:tcPr>
          <w:p w:rsidR="0025546E" w:rsidRPr="001E52A0" w:rsidRDefault="002449C2" w:rsidP="00CB7352">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المؤسسة</w:t>
            </w:r>
            <w:r w:rsidRPr="002449C2">
              <w:rPr>
                <w:rFonts w:ascii="Times New Roman" w:hAnsi="Times New Roman" w:cs="Traditional Arabic"/>
                <w:b/>
                <w:bCs/>
                <w:sz w:val="32"/>
                <w:szCs w:val="32"/>
                <w:rtl/>
              </w:rPr>
              <w:t xml:space="preserve"> </w:t>
            </w:r>
            <w:r w:rsidRPr="002449C2">
              <w:rPr>
                <w:rFonts w:ascii="Times New Roman" w:hAnsi="Times New Roman" w:cs="Traditional Arabic" w:hint="cs"/>
                <w:b/>
                <w:bCs/>
                <w:sz w:val="32"/>
                <w:szCs w:val="32"/>
                <w:rtl/>
              </w:rPr>
              <w:t>الأصل</w:t>
            </w:r>
            <w:r>
              <w:rPr>
                <w:rFonts w:ascii="Times New Roman" w:hAnsi="Times New Roman" w:cs="Traditional Arabic" w:hint="cs"/>
                <w:b/>
                <w:bCs/>
                <w:sz w:val="32"/>
                <w:szCs w:val="32"/>
                <w:rtl/>
              </w:rPr>
              <w:t>ــــــــــ</w:t>
            </w:r>
            <w:r w:rsidRPr="002449C2">
              <w:rPr>
                <w:rFonts w:ascii="Times New Roman" w:hAnsi="Times New Roman" w:cs="Traditional Arabic" w:hint="cs"/>
                <w:b/>
                <w:bCs/>
                <w:sz w:val="32"/>
                <w:szCs w:val="32"/>
                <w:rtl/>
              </w:rPr>
              <w:t>ية</w:t>
            </w:r>
          </w:p>
        </w:tc>
        <w:tc>
          <w:tcPr>
            <w:tcW w:w="2126" w:type="dxa"/>
          </w:tcPr>
          <w:p w:rsidR="0025546E" w:rsidRPr="001E52A0" w:rsidRDefault="002449C2" w:rsidP="00CB7352">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الرتب</w:t>
            </w:r>
            <w:r>
              <w:rPr>
                <w:rFonts w:ascii="Times New Roman" w:hAnsi="Times New Roman" w:cs="Traditional Arabic" w:hint="cs"/>
                <w:b/>
                <w:bCs/>
                <w:sz w:val="32"/>
                <w:szCs w:val="32"/>
                <w:rtl/>
              </w:rPr>
              <w:t>ــــــــــــــــــــ</w:t>
            </w:r>
            <w:r w:rsidRPr="002449C2">
              <w:rPr>
                <w:rFonts w:ascii="Times New Roman" w:hAnsi="Times New Roman" w:cs="Traditional Arabic" w:hint="cs"/>
                <w:b/>
                <w:bCs/>
                <w:sz w:val="32"/>
                <w:szCs w:val="32"/>
                <w:rtl/>
              </w:rPr>
              <w:t>ة</w:t>
            </w:r>
          </w:p>
        </w:tc>
        <w:tc>
          <w:tcPr>
            <w:tcW w:w="2977" w:type="dxa"/>
          </w:tcPr>
          <w:p w:rsidR="0025546E" w:rsidRPr="0025546E" w:rsidRDefault="0025546E" w:rsidP="00CB7352">
            <w:pPr>
              <w:tabs>
                <w:tab w:val="left" w:pos="8224"/>
              </w:tabs>
              <w:spacing w:after="0" w:line="240" w:lineRule="auto"/>
              <w:jc w:val="right"/>
              <w:rPr>
                <w:rFonts w:ascii="Times New Roman" w:hAnsi="Times New Roman" w:cs="Traditional Arabic"/>
                <w:b/>
                <w:bCs/>
                <w:sz w:val="32"/>
                <w:szCs w:val="32"/>
              </w:rPr>
            </w:pPr>
            <w:r w:rsidRPr="0025546E">
              <w:rPr>
                <w:rFonts w:ascii="Times New Roman" w:hAnsi="Times New Roman" w:cs="Traditional Arabic" w:hint="cs"/>
                <w:b/>
                <w:bCs/>
                <w:sz w:val="32"/>
                <w:szCs w:val="32"/>
                <w:rtl/>
              </w:rPr>
              <w:t>اللقب</w:t>
            </w:r>
            <w:r w:rsidRPr="0025546E">
              <w:rPr>
                <w:rFonts w:ascii="Times New Roman" w:hAnsi="Times New Roman" w:cs="Traditional Arabic"/>
                <w:b/>
                <w:bCs/>
                <w:sz w:val="32"/>
                <w:szCs w:val="32"/>
                <w:rtl/>
              </w:rPr>
              <w:t xml:space="preserve"> </w:t>
            </w:r>
            <w:r w:rsidRPr="0025546E">
              <w:rPr>
                <w:rFonts w:ascii="Times New Roman" w:hAnsi="Times New Roman" w:cs="Traditional Arabic" w:hint="cs"/>
                <w:b/>
                <w:bCs/>
                <w:sz w:val="32"/>
                <w:szCs w:val="32"/>
                <w:rtl/>
              </w:rPr>
              <w:t>والاسم</w:t>
            </w:r>
          </w:p>
        </w:tc>
      </w:tr>
      <w:tr w:rsidR="0025546E" w:rsidRPr="001E52A0" w:rsidTr="000F0325">
        <w:trPr>
          <w:trHeight w:val="356"/>
        </w:trPr>
        <w:tc>
          <w:tcPr>
            <w:tcW w:w="2471" w:type="dxa"/>
          </w:tcPr>
          <w:p w:rsidR="0025546E" w:rsidRPr="000F0325" w:rsidRDefault="000F0325" w:rsidP="00CB7352">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رئي</w:t>
            </w:r>
            <w:r>
              <w:rPr>
                <w:rFonts w:ascii="Times New Roman" w:hAnsi="Times New Roman" w:cs="Traditional Arabic" w:hint="cs"/>
                <w:b/>
                <w:bCs/>
                <w:sz w:val="32"/>
                <w:szCs w:val="32"/>
                <w:rtl/>
              </w:rPr>
              <w:t>ــــــــــــــــــــــ</w:t>
            </w:r>
            <w:r w:rsidRPr="000F0325">
              <w:rPr>
                <w:rFonts w:ascii="Times New Roman" w:hAnsi="Times New Roman" w:cs="Traditional Arabic" w:hint="cs"/>
                <w:b/>
                <w:bCs/>
                <w:sz w:val="32"/>
                <w:szCs w:val="32"/>
                <w:rtl/>
              </w:rPr>
              <w:t>سا</w:t>
            </w:r>
          </w:p>
        </w:tc>
        <w:tc>
          <w:tcPr>
            <w:tcW w:w="2349" w:type="dxa"/>
          </w:tcPr>
          <w:p w:rsidR="0025546E" w:rsidRPr="001E52A0" w:rsidRDefault="002449C2" w:rsidP="00CB7352">
            <w:pPr>
              <w:tabs>
                <w:tab w:val="left" w:pos="8224"/>
              </w:tabs>
              <w:spacing w:after="0" w:line="240" w:lineRule="auto"/>
              <w:jc w:val="right"/>
              <w:rPr>
                <w:rFonts w:cs="Arabic Transparent"/>
                <w:b/>
                <w:bCs/>
                <w:sz w:val="28"/>
                <w:szCs w:val="28"/>
              </w:rPr>
            </w:pPr>
            <w:r w:rsidRPr="002449C2">
              <w:rPr>
                <w:rFonts w:ascii="Times New Roman" w:hAnsi="Times New Roman" w:cs="Traditional Arabic" w:hint="cs"/>
                <w:b/>
                <w:bCs/>
                <w:sz w:val="32"/>
                <w:szCs w:val="32"/>
                <w:rtl/>
              </w:rPr>
              <w:t>جامعة وه</w:t>
            </w:r>
            <w:r>
              <w:rPr>
                <w:rFonts w:ascii="Times New Roman" w:hAnsi="Times New Roman" w:cs="Traditional Arabic" w:hint="cs"/>
                <w:b/>
                <w:bCs/>
                <w:sz w:val="32"/>
                <w:szCs w:val="32"/>
                <w:rtl/>
              </w:rPr>
              <w:t>ــــــــــــــــ</w:t>
            </w:r>
            <w:r w:rsidRPr="002449C2">
              <w:rPr>
                <w:rFonts w:ascii="Times New Roman" w:hAnsi="Times New Roman" w:cs="Traditional Arabic" w:hint="cs"/>
                <w:b/>
                <w:bCs/>
                <w:sz w:val="32"/>
                <w:szCs w:val="32"/>
                <w:rtl/>
              </w:rPr>
              <w:t>ران 2</w:t>
            </w:r>
          </w:p>
        </w:tc>
        <w:tc>
          <w:tcPr>
            <w:tcW w:w="2126" w:type="dxa"/>
          </w:tcPr>
          <w:p w:rsidR="0025546E" w:rsidRPr="001E52A0" w:rsidRDefault="00050D37" w:rsidP="00CB7352">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أست</w:t>
            </w:r>
            <w:r>
              <w:rPr>
                <w:rFonts w:ascii="Times New Roman" w:hAnsi="Times New Roman" w:cs="Traditional Arabic" w:hint="cs"/>
                <w:b/>
                <w:bCs/>
                <w:sz w:val="32"/>
                <w:szCs w:val="32"/>
                <w:rtl/>
              </w:rPr>
              <w:t>ـــــــــــــــــــ</w:t>
            </w:r>
            <w:r w:rsidRPr="002449C2">
              <w:rPr>
                <w:rFonts w:ascii="Times New Roman" w:hAnsi="Times New Roman" w:cs="Traditional Arabic" w:hint="cs"/>
                <w:b/>
                <w:bCs/>
                <w:sz w:val="32"/>
                <w:szCs w:val="32"/>
                <w:rtl/>
              </w:rPr>
              <w:t>اذ</w:t>
            </w:r>
            <w:r>
              <w:rPr>
                <w:rFonts w:ascii="Times New Roman" w:hAnsi="Times New Roman" w:cs="Traditional Arabic" w:hint="cs"/>
                <w:b/>
                <w:bCs/>
                <w:sz w:val="32"/>
                <w:szCs w:val="32"/>
                <w:rtl/>
              </w:rPr>
              <w:t xml:space="preserve"> تعليم عالي</w:t>
            </w:r>
          </w:p>
        </w:tc>
        <w:tc>
          <w:tcPr>
            <w:tcW w:w="2977" w:type="dxa"/>
          </w:tcPr>
          <w:p w:rsidR="0025546E" w:rsidRPr="00812AB8" w:rsidRDefault="00050D37" w:rsidP="00CB7352">
            <w:pPr>
              <w:tabs>
                <w:tab w:val="left" w:pos="8224"/>
              </w:tabs>
              <w:spacing w:after="0" w:line="240" w:lineRule="auto"/>
              <w:jc w:val="right"/>
              <w:rPr>
                <w:rFonts w:ascii="Traditional Arabic" w:hAnsi="Traditional Arabic" w:cs="Traditional Arabic"/>
                <w:b/>
                <w:bCs/>
                <w:sz w:val="32"/>
                <w:szCs w:val="32"/>
              </w:rPr>
            </w:pPr>
            <w:r>
              <w:rPr>
                <w:rFonts w:ascii="Traditional Arabic" w:hAnsi="Traditional Arabic" w:cs="Traditional Arabic" w:hint="cs"/>
                <w:b/>
                <w:bCs/>
                <w:sz w:val="32"/>
                <w:szCs w:val="32"/>
                <w:rtl/>
              </w:rPr>
              <w:t>رقيق يسعد دريس</w:t>
            </w:r>
            <w:bookmarkStart w:id="0" w:name="_GoBack"/>
            <w:bookmarkEnd w:id="0"/>
          </w:p>
        </w:tc>
      </w:tr>
      <w:tr w:rsidR="0025546E" w:rsidRPr="001E52A0" w:rsidTr="000F0325">
        <w:trPr>
          <w:trHeight w:val="373"/>
        </w:trPr>
        <w:tc>
          <w:tcPr>
            <w:tcW w:w="2471" w:type="dxa"/>
          </w:tcPr>
          <w:p w:rsidR="0025546E" w:rsidRPr="000F0325" w:rsidRDefault="000F0325" w:rsidP="00CB7352">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مق</w:t>
            </w:r>
            <w:r>
              <w:rPr>
                <w:rFonts w:ascii="Times New Roman" w:hAnsi="Times New Roman" w:cs="Traditional Arabic" w:hint="cs"/>
                <w:b/>
                <w:bCs/>
                <w:sz w:val="32"/>
                <w:szCs w:val="32"/>
                <w:rtl/>
              </w:rPr>
              <w:t>ـــــــــــــــــــــــ</w:t>
            </w:r>
            <w:r w:rsidRPr="000F0325">
              <w:rPr>
                <w:rFonts w:ascii="Times New Roman" w:hAnsi="Times New Roman" w:cs="Traditional Arabic" w:hint="cs"/>
                <w:b/>
                <w:bCs/>
                <w:sz w:val="32"/>
                <w:szCs w:val="32"/>
                <w:rtl/>
              </w:rPr>
              <w:t>ررا</w:t>
            </w:r>
          </w:p>
        </w:tc>
        <w:tc>
          <w:tcPr>
            <w:tcW w:w="2349" w:type="dxa"/>
          </w:tcPr>
          <w:p w:rsidR="0025546E" w:rsidRPr="001E52A0" w:rsidRDefault="002449C2" w:rsidP="00CB7352">
            <w:pPr>
              <w:tabs>
                <w:tab w:val="left" w:pos="8224"/>
              </w:tabs>
              <w:spacing w:after="0" w:line="240" w:lineRule="auto"/>
              <w:jc w:val="right"/>
              <w:rPr>
                <w:rFonts w:cs="Arabic Transparent"/>
                <w:b/>
                <w:bCs/>
                <w:sz w:val="28"/>
                <w:szCs w:val="28"/>
              </w:rPr>
            </w:pPr>
            <w:r w:rsidRPr="002449C2">
              <w:rPr>
                <w:rFonts w:ascii="Times New Roman" w:hAnsi="Times New Roman" w:cs="Traditional Arabic" w:hint="cs"/>
                <w:b/>
                <w:bCs/>
                <w:sz w:val="32"/>
                <w:szCs w:val="32"/>
                <w:rtl/>
              </w:rPr>
              <w:t>جامعة وه</w:t>
            </w:r>
            <w:r>
              <w:rPr>
                <w:rFonts w:ascii="Times New Roman" w:hAnsi="Times New Roman" w:cs="Traditional Arabic" w:hint="cs"/>
                <w:b/>
                <w:bCs/>
                <w:sz w:val="32"/>
                <w:szCs w:val="32"/>
                <w:rtl/>
              </w:rPr>
              <w:t>ــــــــــــــــ</w:t>
            </w:r>
            <w:r w:rsidRPr="002449C2">
              <w:rPr>
                <w:rFonts w:ascii="Times New Roman" w:hAnsi="Times New Roman" w:cs="Traditional Arabic" w:hint="cs"/>
                <w:b/>
                <w:bCs/>
                <w:sz w:val="32"/>
                <w:szCs w:val="32"/>
                <w:rtl/>
              </w:rPr>
              <w:t>ران 2</w:t>
            </w:r>
          </w:p>
        </w:tc>
        <w:tc>
          <w:tcPr>
            <w:tcW w:w="2126" w:type="dxa"/>
          </w:tcPr>
          <w:p w:rsidR="0025546E" w:rsidRPr="002449C2" w:rsidRDefault="002449C2" w:rsidP="00CB7352">
            <w:pPr>
              <w:tabs>
                <w:tab w:val="left" w:pos="8224"/>
              </w:tabs>
              <w:spacing w:after="0" w:line="240" w:lineRule="auto"/>
              <w:jc w:val="right"/>
              <w:rPr>
                <w:rFonts w:ascii="Times New Roman" w:hAnsi="Times New Roman" w:cs="Traditional Arabic"/>
                <w:b/>
                <w:bCs/>
                <w:sz w:val="32"/>
                <w:szCs w:val="32"/>
              </w:rPr>
            </w:pPr>
            <w:r w:rsidRPr="002449C2">
              <w:rPr>
                <w:rFonts w:ascii="Times New Roman" w:hAnsi="Times New Roman" w:cs="Traditional Arabic" w:hint="cs"/>
                <w:b/>
                <w:bCs/>
                <w:sz w:val="32"/>
                <w:szCs w:val="32"/>
                <w:rtl/>
              </w:rPr>
              <w:t>أست</w:t>
            </w:r>
            <w:r>
              <w:rPr>
                <w:rFonts w:ascii="Times New Roman" w:hAnsi="Times New Roman" w:cs="Traditional Arabic" w:hint="cs"/>
                <w:b/>
                <w:bCs/>
                <w:sz w:val="32"/>
                <w:szCs w:val="32"/>
                <w:rtl/>
              </w:rPr>
              <w:t>ـــــــــــــــــــ</w:t>
            </w:r>
            <w:r w:rsidRPr="002449C2">
              <w:rPr>
                <w:rFonts w:ascii="Times New Roman" w:hAnsi="Times New Roman" w:cs="Traditional Arabic" w:hint="cs"/>
                <w:b/>
                <w:bCs/>
                <w:sz w:val="32"/>
                <w:szCs w:val="32"/>
                <w:rtl/>
              </w:rPr>
              <w:t>اذ</w:t>
            </w:r>
            <w:r w:rsidR="00A7476C">
              <w:rPr>
                <w:rFonts w:ascii="Times New Roman" w:hAnsi="Times New Roman" w:cs="Traditional Arabic" w:hint="cs"/>
                <w:b/>
                <w:bCs/>
                <w:sz w:val="32"/>
                <w:szCs w:val="32"/>
                <w:rtl/>
              </w:rPr>
              <w:t xml:space="preserve"> تعليم عالي</w:t>
            </w:r>
          </w:p>
        </w:tc>
        <w:tc>
          <w:tcPr>
            <w:tcW w:w="2977" w:type="dxa"/>
          </w:tcPr>
          <w:p w:rsidR="0025546E" w:rsidRPr="001E52A0" w:rsidRDefault="00A7476C" w:rsidP="00CB7352">
            <w:pPr>
              <w:tabs>
                <w:tab w:val="left" w:pos="8224"/>
              </w:tabs>
              <w:spacing w:after="0" w:line="240" w:lineRule="auto"/>
              <w:jc w:val="right"/>
              <w:rPr>
                <w:rFonts w:cs="Arabic Transparent"/>
                <w:sz w:val="28"/>
                <w:szCs w:val="28"/>
              </w:rPr>
            </w:pPr>
            <w:r>
              <w:rPr>
                <w:rFonts w:ascii="Times New Roman" w:hAnsi="Times New Roman" w:cs="Traditional Arabic" w:hint="cs"/>
                <w:b/>
                <w:bCs/>
                <w:sz w:val="32"/>
                <w:szCs w:val="32"/>
                <w:rtl/>
              </w:rPr>
              <w:t>ح</w:t>
            </w:r>
            <w:r w:rsidR="002A796D">
              <w:rPr>
                <w:rFonts w:ascii="Times New Roman" w:hAnsi="Times New Roman" w:cs="Traditional Arabic" w:hint="cs"/>
                <w:b/>
                <w:bCs/>
                <w:sz w:val="32"/>
                <w:szCs w:val="32"/>
                <w:rtl/>
              </w:rPr>
              <w:t>ــــــ</w:t>
            </w:r>
            <w:r>
              <w:rPr>
                <w:rFonts w:ascii="Times New Roman" w:hAnsi="Times New Roman" w:cs="Traditional Arabic" w:hint="cs"/>
                <w:b/>
                <w:bCs/>
                <w:sz w:val="32"/>
                <w:szCs w:val="32"/>
                <w:rtl/>
              </w:rPr>
              <w:t>اكمي بوحفص</w:t>
            </w:r>
          </w:p>
        </w:tc>
      </w:tr>
      <w:tr w:rsidR="0025546E" w:rsidRPr="001E52A0" w:rsidTr="000F0325">
        <w:trPr>
          <w:trHeight w:val="373"/>
        </w:trPr>
        <w:tc>
          <w:tcPr>
            <w:tcW w:w="2471" w:type="dxa"/>
          </w:tcPr>
          <w:p w:rsidR="0025546E" w:rsidRPr="000F0325" w:rsidRDefault="000F0325" w:rsidP="00CB7352">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ــــــــــــــ</w:t>
            </w:r>
            <w:r w:rsidRPr="000F0325">
              <w:rPr>
                <w:rFonts w:ascii="Times New Roman" w:hAnsi="Times New Roman" w:cs="Traditional Arabic" w:hint="cs"/>
                <w:b/>
                <w:bCs/>
                <w:sz w:val="32"/>
                <w:szCs w:val="32"/>
                <w:rtl/>
              </w:rPr>
              <w:t>اقشا</w:t>
            </w:r>
          </w:p>
        </w:tc>
        <w:tc>
          <w:tcPr>
            <w:tcW w:w="2349" w:type="dxa"/>
          </w:tcPr>
          <w:p w:rsidR="0025546E" w:rsidRPr="00D05AD5" w:rsidRDefault="002449C2" w:rsidP="00CB7352">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جامعة</w:t>
            </w:r>
            <w:r>
              <w:rPr>
                <w:rFonts w:ascii="Times New Roman" w:hAnsi="Times New Roman" w:cs="Traditional Arabic" w:hint="cs"/>
                <w:b/>
                <w:bCs/>
                <w:sz w:val="32"/>
                <w:szCs w:val="32"/>
                <w:rtl/>
              </w:rPr>
              <w:t xml:space="preserve"> </w:t>
            </w:r>
            <w:r w:rsidR="00FB1416" w:rsidRPr="002449C2">
              <w:rPr>
                <w:rFonts w:ascii="Times New Roman" w:hAnsi="Times New Roman" w:cs="Traditional Arabic" w:hint="cs"/>
                <w:b/>
                <w:bCs/>
                <w:sz w:val="32"/>
                <w:szCs w:val="32"/>
                <w:rtl/>
              </w:rPr>
              <w:t>وه</w:t>
            </w:r>
            <w:r w:rsidR="00FB1416">
              <w:rPr>
                <w:rFonts w:ascii="Times New Roman" w:hAnsi="Times New Roman" w:cs="Traditional Arabic" w:hint="cs"/>
                <w:b/>
                <w:bCs/>
                <w:sz w:val="32"/>
                <w:szCs w:val="32"/>
                <w:rtl/>
              </w:rPr>
              <w:t>ــــــــــــــــ</w:t>
            </w:r>
            <w:r w:rsidR="00FB1416" w:rsidRPr="002449C2">
              <w:rPr>
                <w:rFonts w:ascii="Times New Roman" w:hAnsi="Times New Roman" w:cs="Traditional Arabic" w:hint="cs"/>
                <w:b/>
                <w:bCs/>
                <w:sz w:val="32"/>
                <w:szCs w:val="32"/>
                <w:rtl/>
              </w:rPr>
              <w:t>ران 2</w:t>
            </w:r>
          </w:p>
        </w:tc>
        <w:tc>
          <w:tcPr>
            <w:tcW w:w="2126" w:type="dxa"/>
          </w:tcPr>
          <w:p w:rsidR="0025546E" w:rsidRPr="001E52A0" w:rsidRDefault="002449C2" w:rsidP="00CB7352">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25546E" w:rsidRPr="001E52A0" w:rsidRDefault="00812AB8" w:rsidP="00CB7352">
            <w:pPr>
              <w:tabs>
                <w:tab w:val="left" w:pos="8224"/>
              </w:tabs>
              <w:spacing w:after="0" w:line="240" w:lineRule="auto"/>
              <w:jc w:val="right"/>
              <w:rPr>
                <w:rFonts w:cs="Arabic Transparent"/>
                <w:sz w:val="28"/>
                <w:szCs w:val="28"/>
                <w:rtl/>
                <w:lang w:bidi="ar-DZ"/>
              </w:rPr>
            </w:pPr>
            <w:r>
              <w:rPr>
                <w:rFonts w:ascii="Times New Roman" w:hAnsi="Times New Roman" w:cs="Traditional Arabic" w:hint="cs"/>
                <w:b/>
                <w:bCs/>
                <w:sz w:val="32"/>
                <w:szCs w:val="32"/>
                <w:rtl/>
                <w:lang w:bidi="ar-DZ"/>
              </w:rPr>
              <w:t>ت</w:t>
            </w:r>
            <w:r w:rsidR="002A796D">
              <w:rPr>
                <w:rFonts w:ascii="Times New Roman" w:hAnsi="Times New Roman" w:cs="Traditional Arabic" w:hint="cs"/>
                <w:b/>
                <w:bCs/>
                <w:sz w:val="32"/>
                <w:szCs w:val="32"/>
                <w:rtl/>
                <w:lang w:bidi="ar-DZ"/>
              </w:rPr>
              <w:t>ــــــــــ</w:t>
            </w:r>
            <w:r>
              <w:rPr>
                <w:rFonts w:ascii="Times New Roman" w:hAnsi="Times New Roman" w:cs="Traditional Arabic" w:hint="cs"/>
                <w:b/>
                <w:bCs/>
                <w:sz w:val="32"/>
                <w:szCs w:val="32"/>
                <w:rtl/>
                <w:lang w:bidi="ar-DZ"/>
              </w:rPr>
              <w:t>ش</w:t>
            </w:r>
            <w:r w:rsidR="002A796D">
              <w:rPr>
                <w:rFonts w:ascii="Times New Roman" w:hAnsi="Times New Roman" w:cs="Traditional Arabic" w:hint="cs"/>
                <w:b/>
                <w:bCs/>
                <w:sz w:val="32"/>
                <w:szCs w:val="32"/>
                <w:rtl/>
                <w:lang w:bidi="ar-DZ"/>
              </w:rPr>
              <w:t>ـــــــ</w:t>
            </w:r>
            <w:r>
              <w:rPr>
                <w:rFonts w:ascii="Times New Roman" w:hAnsi="Times New Roman" w:cs="Traditional Arabic" w:hint="cs"/>
                <w:b/>
                <w:bCs/>
                <w:sz w:val="32"/>
                <w:szCs w:val="32"/>
                <w:rtl/>
                <w:lang w:bidi="ar-DZ"/>
              </w:rPr>
              <w:t>ام ف</w:t>
            </w:r>
            <w:r w:rsidR="002A796D">
              <w:rPr>
                <w:rFonts w:ascii="Times New Roman" w:hAnsi="Times New Roman" w:cs="Traditional Arabic" w:hint="cs"/>
                <w:b/>
                <w:bCs/>
                <w:sz w:val="32"/>
                <w:szCs w:val="32"/>
                <w:rtl/>
                <w:lang w:bidi="ar-DZ"/>
              </w:rPr>
              <w:t>ـــــــ</w:t>
            </w:r>
            <w:r>
              <w:rPr>
                <w:rFonts w:ascii="Times New Roman" w:hAnsi="Times New Roman" w:cs="Traditional Arabic" w:hint="cs"/>
                <w:b/>
                <w:bCs/>
                <w:sz w:val="32"/>
                <w:szCs w:val="32"/>
                <w:rtl/>
                <w:lang w:bidi="ar-DZ"/>
              </w:rPr>
              <w:t>اروق</w:t>
            </w:r>
          </w:p>
        </w:tc>
      </w:tr>
      <w:tr w:rsidR="0025546E" w:rsidRPr="001E52A0" w:rsidTr="000F0325">
        <w:trPr>
          <w:trHeight w:val="455"/>
        </w:trPr>
        <w:tc>
          <w:tcPr>
            <w:tcW w:w="2471" w:type="dxa"/>
          </w:tcPr>
          <w:p w:rsidR="0025546E" w:rsidRPr="000F0325" w:rsidRDefault="000F0325" w:rsidP="00CB7352">
            <w:pPr>
              <w:tabs>
                <w:tab w:val="left" w:pos="8224"/>
              </w:tabs>
              <w:spacing w:after="0" w:line="240" w:lineRule="auto"/>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w:t>
            </w:r>
            <w:r w:rsidRPr="000F0325">
              <w:rPr>
                <w:rFonts w:ascii="Times New Roman" w:hAnsi="Times New Roman" w:cs="Traditional Arabic" w:hint="cs"/>
                <w:b/>
                <w:bCs/>
                <w:sz w:val="32"/>
                <w:szCs w:val="32"/>
                <w:rtl/>
              </w:rPr>
              <w:t>اقشا</w:t>
            </w:r>
          </w:p>
        </w:tc>
        <w:tc>
          <w:tcPr>
            <w:tcW w:w="2349" w:type="dxa"/>
          </w:tcPr>
          <w:p w:rsidR="0025546E" w:rsidRPr="00D05AD5" w:rsidRDefault="000F0325" w:rsidP="00CB7352">
            <w:pPr>
              <w:tabs>
                <w:tab w:val="left" w:pos="8224"/>
              </w:tabs>
              <w:spacing w:after="0" w:line="240" w:lineRule="auto"/>
              <w:jc w:val="right"/>
              <w:rPr>
                <w:rFonts w:cs="Arabic Transparent"/>
                <w:sz w:val="28"/>
                <w:szCs w:val="28"/>
                <w:rtl/>
              </w:rPr>
            </w:pPr>
            <w:r w:rsidRPr="002449C2">
              <w:rPr>
                <w:rFonts w:ascii="Times New Roman" w:hAnsi="Times New Roman" w:cs="Traditional Arabic" w:hint="cs"/>
                <w:b/>
                <w:bCs/>
                <w:sz w:val="32"/>
                <w:szCs w:val="32"/>
                <w:rtl/>
              </w:rPr>
              <w:t xml:space="preserve">جامعة </w:t>
            </w:r>
            <w:r w:rsidR="00812AB8">
              <w:rPr>
                <w:rFonts w:ascii="Times New Roman" w:hAnsi="Times New Roman" w:cs="Traditional Arabic" w:hint="cs"/>
                <w:b/>
                <w:bCs/>
                <w:sz w:val="32"/>
                <w:szCs w:val="32"/>
                <w:rtl/>
              </w:rPr>
              <w:t>تمنراست</w:t>
            </w:r>
          </w:p>
        </w:tc>
        <w:tc>
          <w:tcPr>
            <w:tcW w:w="2126" w:type="dxa"/>
          </w:tcPr>
          <w:p w:rsidR="0025546E" w:rsidRDefault="00812AB8" w:rsidP="00CB7352">
            <w:pPr>
              <w:tabs>
                <w:tab w:val="left" w:pos="8224"/>
              </w:tabs>
              <w:spacing w:after="0" w:line="240" w:lineRule="auto"/>
              <w:jc w:val="right"/>
              <w:rPr>
                <w:rFonts w:cs="Arabic Transparent"/>
                <w:sz w:val="28"/>
                <w:szCs w:val="28"/>
                <w:rtl/>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25546E" w:rsidRPr="0025546E" w:rsidRDefault="00812AB8" w:rsidP="00CB7352">
            <w:pPr>
              <w:tabs>
                <w:tab w:val="left" w:pos="8224"/>
              </w:tabs>
              <w:spacing w:after="0" w:line="240" w:lineRule="auto"/>
              <w:jc w:val="right"/>
              <w:rPr>
                <w:rFonts w:ascii="Times New Roman" w:hAnsi="Times New Roman" w:cs="Traditional Arabic"/>
                <w:b/>
                <w:bCs/>
                <w:sz w:val="32"/>
                <w:szCs w:val="32"/>
                <w:rtl/>
              </w:rPr>
            </w:pPr>
            <w:r>
              <w:rPr>
                <w:rFonts w:ascii="Times New Roman" w:hAnsi="Times New Roman" w:cs="Traditional Arabic" w:hint="cs"/>
                <w:b/>
                <w:bCs/>
                <w:sz w:val="32"/>
                <w:szCs w:val="32"/>
                <w:rtl/>
              </w:rPr>
              <w:t>الب</w:t>
            </w:r>
            <w:r w:rsidR="002A796D">
              <w:rPr>
                <w:rFonts w:ascii="Times New Roman" w:hAnsi="Times New Roman" w:cs="Traditional Arabic" w:hint="cs"/>
                <w:b/>
                <w:bCs/>
                <w:sz w:val="32"/>
                <w:szCs w:val="32"/>
                <w:rtl/>
              </w:rPr>
              <w:t>ــ</w:t>
            </w:r>
            <w:r>
              <w:rPr>
                <w:rFonts w:ascii="Times New Roman" w:hAnsi="Times New Roman" w:cs="Traditional Arabic" w:hint="cs"/>
                <w:b/>
                <w:bCs/>
                <w:sz w:val="32"/>
                <w:szCs w:val="32"/>
                <w:rtl/>
              </w:rPr>
              <w:t>ح</w:t>
            </w:r>
            <w:r w:rsidR="002A796D">
              <w:rPr>
                <w:rFonts w:ascii="Times New Roman" w:hAnsi="Times New Roman" w:cs="Traditional Arabic" w:hint="cs"/>
                <w:b/>
                <w:bCs/>
                <w:sz w:val="32"/>
                <w:szCs w:val="32"/>
                <w:rtl/>
              </w:rPr>
              <w:t>ــــــ</w:t>
            </w:r>
            <w:r>
              <w:rPr>
                <w:rFonts w:ascii="Times New Roman" w:hAnsi="Times New Roman" w:cs="Traditional Arabic" w:hint="cs"/>
                <w:b/>
                <w:bCs/>
                <w:sz w:val="32"/>
                <w:szCs w:val="32"/>
                <w:rtl/>
              </w:rPr>
              <w:t>ري ع</w:t>
            </w:r>
            <w:r w:rsidR="002A796D">
              <w:rPr>
                <w:rFonts w:ascii="Times New Roman" w:hAnsi="Times New Roman" w:cs="Traditional Arabic" w:hint="cs"/>
                <w:b/>
                <w:bCs/>
                <w:sz w:val="32"/>
                <w:szCs w:val="32"/>
                <w:rtl/>
              </w:rPr>
              <w:t>ــــــ</w:t>
            </w:r>
            <w:r>
              <w:rPr>
                <w:rFonts w:ascii="Times New Roman" w:hAnsi="Times New Roman" w:cs="Traditional Arabic" w:hint="cs"/>
                <w:b/>
                <w:bCs/>
                <w:sz w:val="32"/>
                <w:szCs w:val="32"/>
                <w:rtl/>
              </w:rPr>
              <w:t>بد الله</w:t>
            </w:r>
          </w:p>
        </w:tc>
      </w:tr>
      <w:tr w:rsidR="00812AB8" w:rsidRPr="0025546E" w:rsidTr="00113D08">
        <w:trPr>
          <w:trHeight w:val="455"/>
        </w:trPr>
        <w:tc>
          <w:tcPr>
            <w:tcW w:w="2471" w:type="dxa"/>
          </w:tcPr>
          <w:p w:rsidR="00812AB8" w:rsidRPr="000F0325" w:rsidRDefault="00812AB8" w:rsidP="00CB7352">
            <w:pPr>
              <w:tabs>
                <w:tab w:val="left" w:pos="8224"/>
              </w:tabs>
              <w:spacing w:after="0" w:line="240" w:lineRule="auto"/>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w:t>
            </w:r>
            <w:r w:rsidRPr="000F0325">
              <w:rPr>
                <w:rFonts w:ascii="Times New Roman" w:hAnsi="Times New Roman" w:cs="Traditional Arabic" w:hint="cs"/>
                <w:b/>
                <w:bCs/>
                <w:sz w:val="32"/>
                <w:szCs w:val="32"/>
                <w:rtl/>
              </w:rPr>
              <w:t>اقشا</w:t>
            </w:r>
          </w:p>
        </w:tc>
        <w:tc>
          <w:tcPr>
            <w:tcW w:w="2349" w:type="dxa"/>
          </w:tcPr>
          <w:p w:rsidR="00812AB8" w:rsidRPr="00D05AD5" w:rsidRDefault="00812AB8" w:rsidP="00CB7352">
            <w:pPr>
              <w:tabs>
                <w:tab w:val="left" w:pos="8224"/>
              </w:tabs>
              <w:spacing w:after="0" w:line="240" w:lineRule="auto"/>
              <w:jc w:val="right"/>
              <w:rPr>
                <w:rFonts w:cs="Arabic Transparent"/>
                <w:sz w:val="28"/>
                <w:szCs w:val="28"/>
                <w:rtl/>
              </w:rPr>
            </w:pPr>
            <w:r w:rsidRPr="002449C2">
              <w:rPr>
                <w:rFonts w:ascii="Times New Roman" w:hAnsi="Times New Roman" w:cs="Traditional Arabic" w:hint="cs"/>
                <w:b/>
                <w:bCs/>
                <w:sz w:val="32"/>
                <w:szCs w:val="32"/>
                <w:rtl/>
              </w:rPr>
              <w:t xml:space="preserve">جامعة </w:t>
            </w:r>
            <w:r>
              <w:rPr>
                <w:rFonts w:ascii="Times New Roman" w:hAnsi="Times New Roman" w:cs="Traditional Arabic" w:hint="cs"/>
                <w:b/>
                <w:bCs/>
                <w:sz w:val="32"/>
                <w:szCs w:val="32"/>
                <w:rtl/>
              </w:rPr>
              <w:t>تمنراست</w:t>
            </w:r>
          </w:p>
        </w:tc>
        <w:tc>
          <w:tcPr>
            <w:tcW w:w="2126" w:type="dxa"/>
          </w:tcPr>
          <w:p w:rsidR="00812AB8" w:rsidRDefault="00812AB8" w:rsidP="00CB7352">
            <w:pPr>
              <w:tabs>
                <w:tab w:val="left" w:pos="8224"/>
              </w:tabs>
              <w:spacing w:after="0" w:line="240" w:lineRule="auto"/>
              <w:jc w:val="right"/>
              <w:rPr>
                <w:rFonts w:cs="Arabic Transparent"/>
                <w:sz w:val="28"/>
                <w:szCs w:val="28"/>
                <w:rtl/>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812AB8" w:rsidRPr="0025546E" w:rsidRDefault="00812AB8" w:rsidP="00CB7352">
            <w:pPr>
              <w:tabs>
                <w:tab w:val="left" w:pos="8224"/>
              </w:tabs>
              <w:spacing w:after="0" w:line="240" w:lineRule="auto"/>
              <w:jc w:val="right"/>
              <w:rPr>
                <w:rFonts w:ascii="Times New Roman" w:hAnsi="Times New Roman" w:cs="Traditional Arabic"/>
                <w:b/>
                <w:bCs/>
                <w:sz w:val="32"/>
                <w:szCs w:val="32"/>
                <w:rtl/>
              </w:rPr>
            </w:pPr>
            <w:r>
              <w:rPr>
                <w:rFonts w:ascii="Times New Roman" w:hAnsi="Times New Roman" w:cs="Traditional Arabic" w:hint="cs"/>
                <w:b/>
                <w:bCs/>
                <w:sz w:val="32"/>
                <w:szCs w:val="32"/>
                <w:rtl/>
              </w:rPr>
              <w:t>حدادي عبد اللطيف</w:t>
            </w:r>
          </w:p>
        </w:tc>
      </w:tr>
      <w:tr w:rsidR="00812AB8" w:rsidRPr="0025546E" w:rsidTr="00812AB8">
        <w:trPr>
          <w:trHeight w:val="455"/>
        </w:trPr>
        <w:tc>
          <w:tcPr>
            <w:tcW w:w="2471" w:type="dxa"/>
          </w:tcPr>
          <w:p w:rsidR="00812AB8" w:rsidRPr="000F0325" w:rsidRDefault="00812AB8" w:rsidP="00CB7352">
            <w:pPr>
              <w:tabs>
                <w:tab w:val="left" w:pos="8224"/>
              </w:tabs>
              <w:spacing w:after="0" w:line="240" w:lineRule="auto"/>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w:t>
            </w:r>
            <w:r w:rsidRPr="000F0325">
              <w:rPr>
                <w:rFonts w:ascii="Times New Roman" w:hAnsi="Times New Roman" w:cs="Traditional Arabic" w:hint="cs"/>
                <w:b/>
                <w:bCs/>
                <w:sz w:val="32"/>
                <w:szCs w:val="32"/>
                <w:rtl/>
              </w:rPr>
              <w:t>اقشا</w:t>
            </w:r>
          </w:p>
        </w:tc>
        <w:tc>
          <w:tcPr>
            <w:tcW w:w="2349" w:type="dxa"/>
          </w:tcPr>
          <w:p w:rsidR="00812AB8" w:rsidRPr="00812AB8" w:rsidRDefault="00812AB8" w:rsidP="00CB7352">
            <w:pPr>
              <w:tabs>
                <w:tab w:val="left" w:pos="8224"/>
              </w:tabs>
              <w:spacing w:after="0" w:line="240" w:lineRule="auto"/>
              <w:jc w:val="right"/>
              <w:rPr>
                <w:rFonts w:ascii="Times New Roman" w:hAnsi="Times New Roman" w:cs="Traditional Arabic"/>
                <w:b/>
                <w:bCs/>
                <w:sz w:val="32"/>
                <w:szCs w:val="32"/>
                <w:rtl/>
              </w:rPr>
            </w:pPr>
            <w:r w:rsidRPr="002449C2">
              <w:rPr>
                <w:rFonts w:ascii="Times New Roman" w:hAnsi="Times New Roman" w:cs="Traditional Arabic" w:hint="cs"/>
                <w:b/>
                <w:bCs/>
                <w:sz w:val="32"/>
                <w:szCs w:val="32"/>
                <w:rtl/>
              </w:rPr>
              <w:t xml:space="preserve">جامعة </w:t>
            </w:r>
            <w:r>
              <w:rPr>
                <w:rFonts w:ascii="Times New Roman" w:hAnsi="Times New Roman" w:cs="Traditional Arabic" w:hint="cs"/>
                <w:b/>
                <w:bCs/>
                <w:sz w:val="32"/>
                <w:szCs w:val="32"/>
                <w:rtl/>
              </w:rPr>
              <w:t>بشار</w:t>
            </w:r>
          </w:p>
        </w:tc>
        <w:tc>
          <w:tcPr>
            <w:tcW w:w="2126" w:type="dxa"/>
          </w:tcPr>
          <w:p w:rsidR="00812AB8" w:rsidRPr="00812AB8" w:rsidRDefault="00812AB8" w:rsidP="00CB7352">
            <w:pPr>
              <w:tabs>
                <w:tab w:val="left" w:pos="8224"/>
              </w:tabs>
              <w:spacing w:after="0" w:line="240" w:lineRule="auto"/>
              <w:jc w:val="right"/>
              <w:rPr>
                <w:rFonts w:ascii="Times New Roman" w:hAnsi="Times New Roman" w:cs="Traditional Arabic"/>
                <w:b/>
                <w:bCs/>
                <w:sz w:val="32"/>
                <w:szCs w:val="32"/>
                <w:rtl/>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812AB8" w:rsidRPr="0025546E" w:rsidRDefault="00812AB8" w:rsidP="00CB7352">
            <w:pPr>
              <w:tabs>
                <w:tab w:val="left" w:pos="8224"/>
              </w:tabs>
              <w:spacing w:after="0" w:line="240" w:lineRule="auto"/>
              <w:jc w:val="right"/>
              <w:rPr>
                <w:rFonts w:ascii="Times New Roman" w:hAnsi="Times New Roman" w:cs="Traditional Arabic"/>
                <w:b/>
                <w:bCs/>
                <w:sz w:val="32"/>
                <w:szCs w:val="32"/>
                <w:rtl/>
              </w:rPr>
            </w:pPr>
            <w:r>
              <w:rPr>
                <w:rFonts w:ascii="Times New Roman" w:hAnsi="Times New Roman" w:cs="Traditional Arabic" w:hint="cs"/>
                <w:b/>
                <w:bCs/>
                <w:sz w:val="32"/>
                <w:szCs w:val="32"/>
                <w:rtl/>
              </w:rPr>
              <w:t>ب</w:t>
            </w:r>
            <w:r w:rsidR="002A796D">
              <w:rPr>
                <w:rFonts w:ascii="Times New Roman" w:hAnsi="Times New Roman" w:cs="Traditional Arabic" w:hint="cs"/>
                <w:b/>
                <w:bCs/>
                <w:sz w:val="32"/>
                <w:szCs w:val="32"/>
                <w:rtl/>
              </w:rPr>
              <w:t>ـــــــ</w:t>
            </w:r>
            <w:r>
              <w:rPr>
                <w:rFonts w:ascii="Times New Roman" w:hAnsi="Times New Roman" w:cs="Traditional Arabic" w:hint="cs"/>
                <w:b/>
                <w:bCs/>
                <w:sz w:val="32"/>
                <w:szCs w:val="32"/>
                <w:rtl/>
              </w:rPr>
              <w:t>رب</w:t>
            </w:r>
            <w:r w:rsidR="002A796D">
              <w:rPr>
                <w:rFonts w:ascii="Times New Roman" w:hAnsi="Times New Roman" w:cs="Traditional Arabic" w:hint="cs"/>
                <w:b/>
                <w:bCs/>
                <w:sz w:val="32"/>
                <w:szCs w:val="32"/>
                <w:rtl/>
              </w:rPr>
              <w:t>ـــــ</w:t>
            </w:r>
            <w:r>
              <w:rPr>
                <w:rFonts w:ascii="Times New Roman" w:hAnsi="Times New Roman" w:cs="Traditional Arabic" w:hint="cs"/>
                <w:b/>
                <w:bCs/>
                <w:sz w:val="32"/>
                <w:szCs w:val="32"/>
                <w:rtl/>
              </w:rPr>
              <w:t>اوي ك</w:t>
            </w:r>
            <w:r w:rsidR="002A796D">
              <w:rPr>
                <w:rFonts w:ascii="Times New Roman" w:hAnsi="Times New Roman" w:cs="Traditional Arabic" w:hint="cs"/>
                <w:b/>
                <w:bCs/>
                <w:sz w:val="32"/>
                <w:szCs w:val="32"/>
                <w:rtl/>
              </w:rPr>
              <w:t>ـــــ</w:t>
            </w:r>
            <w:r>
              <w:rPr>
                <w:rFonts w:ascii="Times New Roman" w:hAnsi="Times New Roman" w:cs="Traditional Arabic" w:hint="cs"/>
                <w:b/>
                <w:bCs/>
                <w:sz w:val="32"/>
                <w:szCs w:val="32"/>
                <w:rtl/>
              </w:rPr>
              <w:t>مال</w:t>
            </w:r>
          </w:p>
        </w:tc>
      </w:tr>
    </w:tbl>
    <w:p w:rsidR="005C4441" w:rsidRDefault="00DB256D" w:rsidP="005C4441">
      <w:pPr>
        <w:spacing w:after="0" w:line="240" w:lineRule="auto"/>
        <w:jc w:val="center"/>
        <w:rPr>
          <w:rFonts w:ascii="Traditional Arabic" w:hAnsi="Traditional Arabic" w:cs="Traditional Arabic"/>
          <w:b/>
          <w:bCs/>
          <w:i/>
          <w:sz w:val="26"/>
          <w:szCs w:val="26"/>
          <w:rtl/>
          <w:lang w:val="en-US" w:bidi="ar-DZ"/>
        </w:rPr>
        <w:sectPr w:rsidR="005C4441" w:rsidSect="006E7C8E">
          <w:pgSz w:w="11906" w:h="16838"/>
          <w:pgMar w:top="1134" w:right="851" w:bottom="1134" w:left="851" w:header="709" w:footer="709" w:gutter="0"/>
          <w:pgBorders w:offsetFrom="page">
            <w:top w:val="single" w:sz="24" w:space="24" w:color="00FF00"/>
            <w:left w:val="single" w:sz="24" w:space="24" w:color="00FF00"/>
            <w:bottom w:val="single" w:sz="24" w:space="24" w:color="00FF00"/>
            <w:right w:val="single" w:sz="24" w:space="24" w:color="00FF00"/>
          </w:pgBorders>
          <w:cols w:space="708"/>
          <w:docGrid w:linePitch="360"/>
        </w:sectPr>
      </w:pPr>
      <w:r>
        <w:rPr>
          <w:rFonts w:ascii="Traditional Arabic" w:hAnsi="Traditional Arabic" w:cs="Traditional Arabic" w:hint="cs"/>
          <w:b/>
          <w:bCs/>
          <w:sz w:val="36"/>
          <w:szCs w:val="36"/>
          <w:rtl/>
        </w:rPr>
        <w:t>/2022</w:t>
      </w:r>
      <w:r w:rsidR="00F93A96" w:rsidRPr="00DB256D">
        <w:rPr>
          <w:rFonts w:ascii="Traditional Arabic" w:hAnsi="Traditional Arabic" w:cs="Traditional Arabic"/>
          <w:b/>
          <w:bCs/>
          <w:sz w:val="36"/>
          <w:szCs w:val="36"/>
        </w:rPr>
        <w:t>2021</w:t>
      </w:r>
      <w:r w:rsidR="000F0325" w:rsidRPr="00DB256D">
        <w:rPr>
          <w:rFonts w:ascii="Traditional Arabic" w:hAnsi="Traditional Arabic" w:cs="Traditional Arabic"/>
          <w:b/>
          <w:bCs/>
          <w:sz w:val="36"/>
          <w:szCs w:val="36"/>
          <w:rtl/>
        </w:rPr>
        <w:t>الســـــــــــــــــنة:</w:t>
      </w:r>
      <w:r w:rsidR="000F0325" w:rsidRPr="00DB256D">
        <w:rPr>
          <w:rFonts w:ascii="Traditional Arabic" w:hAnsi="Traditional Arabic" w:cs="Traditional Arabic"/>
          <w:b/>
          <w:bCs/>
          <w:i/>
          <w:sz w:val="26"/>
          <w:szCs w:val="26"/>
          <w:rtl/>
          <w:lang w:val="en-US" w:bidi="ar-DZ"/>
        </w:rPr>
        <w:t xml:space="preserve">    </w:t>
      </w:r>
    </w:p>
    <w:p w:rsidR="00A27AF4" w:rsidRPr="005C4441" w:rsidRDefault="00A27AF4" w:rsidP="005C4441">
      <w:pPr>
        <w:spacing w:after="0" w:line="240" w:lineRule="auto"/>
        <w:jc w:val="center"/>
        <w:rPr>
          <w:rFonts w:ascii="Traditional Arabic" w:hAnsi="Traditional Arabic" w:cs="Traditional Arabic"/>
          <w:iCs/>
          <w:sz w:val="26"/>
          <w:szCs w:val="26"/>
          <w:lang w:val="en-US" w:bidi="ar-DZ"/>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r w:rsidRPr="002A6122">
        <w:rPr>
          <w:rFonts w:ascii="Simplified Arabic" w:hAnsi="Simplified Arabic" w:cs="Simplified Arabic"/>
          <w:noProof/>
          <w:sz w:val="40"/>
          <w:szCs w:val="40"/>
          <w:rtl/>
          <w:lang w:eastAsia="fr-FR"/>
        </w:rPr>
        <w:drawing>
          <wp:inline distT="0" distB="0" distL="0" distR="0" wp14:anchorId="5A6CCA97" wp14:editId="1AA4E2FE">
            <wp:extent cx="5274310" cy="1852441"/>
            <wp:effectExtent l="0" t="0" r="2540" b="0"/>
            <wp:docPr id="7" name="Image 2" descr="C:\Users\DJILALI\Pictures\167-1671932_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ILALI\Pictures\167-1671932_001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852441"/>
                    </a:xfrm>
                    <a:prstGeom prst="rect">
                      <a:avLst/>
                    </a:prstGeom>
                    <a:noFill/>
                    <a:ln>
                      <a:noFill/>
                    </a:ln>
                  </pic:spPr>
                </pic:pic>
              </a:graphicData>
            </a:graphic>
          </wp:inline>
        </w:drawing>
      </w: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p>
    <w:p w:rsidR="00CB7352" w:rsidRDefault="00CB7352" w:rsidP="005C4441">
      <w:pPr>
        <w:rPr>
          <w:rFonts w:ascii="Simplified Arabic" w:hAnsi="Simplified Arabic" w:cs="Simplified Arabic"/>
          <w:sz w:val="40"/>
          <w:szCs w:val="40"/>
        </w:rPr>
        <w:sectPr w:rsidR="00CB7352" w:rsidSect="005C4441">
          <w:headerReference w:type="default" r:id="rId10"/>
          <w:pgSz w:w="11906" w:h="16838"/>
          <w:pgMar w:top="1134" w:right="851" w:bottom="1134" w:left="851" w:header="709" w:footer="709"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pPr>
    </w:p>
    <w:p w:rsidR="00CB7352" w:rsidRDefault="00CB7352" w:rsidP="005C4441">
      <w:pPr>
        <w:rPr>
          <w:rFonts w:ascii="Simplified Arabic" w:hAnsi="Simplified Arabic" w:cs="Simplified Arabic"/>
          <w:sz w:val="40"/>
          <w:szCs w:val="40"/>
        </w:rPr>
        <w:sectPr w:rsidR="00CB7352" w:rsidSect="00CB7352">
          <w:headerReference w:type="default" r:id="rId11"/>
          <w:pgSz w:w="11906" w:h="16838"/>
          <w:pgMar w:top="1134" w:right="851" w:bottom="1134" w:left="851" w:header="709" w:footer="709" w:gutter="0"/>
          <w:cols w:space="708"/>
          <w:docGrid w:linePitch="360"/>
        </w:sectPr>
      </w:pPr>
      <w:r>
        <w:rPr>
          <w:rFonts w:ascii="Traditional Arabic" w:hAnsi="Traditional Arabic" w:cs="Traditional Arabic"/>
          <w:iCs/>
          <w:noProof/>
          <w:sz w:val="26"/>
          <w:szCs w:val="26"/>
          <w:lang w:eastAsia="fr-FR"/>
        </w:rPr>
        <w:lastRenderedPageBreak/>
        <mc:AlternateContent>
          <mc:Choice Requires="wps">
            <w:drawing>
              <wp:anchor distT="0" distB="0" distL="114300" distR="114300" simplePos="0" relativeHeight="251815936" behindDoc="0" locked="0" layoutInCell="1" allowOverlap="1" wp14:anchorId="48F19F08" wp14:editId="786ED463">
                <wp:simplePos x="0" y="0"/>
                <wp:positionH relativeFrom="column">
                  <wp:posOffset>775004</wp:posOffset>
                </wp:positionH>
                <wp:positionV relativeFrom="paragraph">
                  <wp:posOffset>1261745</wp:posOffset>
                </wp:positionV>
                <wp:extent cx="4886325" cy="6478270"/>
                <wp:effectExtent l="19050" t="19050" r="47625" b="36830"/>
                <wp:wrapNone/>
                <wp:docPr id="4" name="دبوس زين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CB7352">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الإهداء والشكر</w:t>
                            </w:r>
                          </w:p>
                          <w:p w:rsidR="00CB7352" w:rsidRDefault="00CB7352" w:rsidP="00CB7352">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19F0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 o:spid="_x0000_s1027" type="#_x0000_t21" style="position:absolute;margin-left:61pt;margin-top:99.35pt;width:384.75pt;height:510.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" fillcolor="white [3201]" strokecolor="black [3200]" strokeweight="5pt">
                <v:stroke linestyle="thickThin"/>
                <v:shadow color="#868686"/>
                <v:textbox>
                  <w:txbxContent>
                    <w:p w:rsidR="00CB7352" w:rsidRDefault="00CB7352" w:rsidP="00CB7352">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الإهداء والشكر</w:t>
                      </w:r>
                    </w:p>
                    <w:p w:rsidR="00CB7352" w:rsidRDefault="00CB7352" w:rsidP="00CB7352">
                      <w:pPr>
                        <w:jc w:val="center"/>
                        <w:rPr>
                          <w:rtl/>
                        </w:rPr>
                      </w:pPr>
                    </w:p>
                  </w:txbxContent>
                </v:textbox>
              </v:shape>
            </w:pict>
          </mc:Fallback>
        </mc:AlternateContent>
      </w:r>
    </w:p>
    <w:p w:rsidR="005C4441" w:rsidRDefault="005C4441" w:rsidP="005C4441">
      <w:pPr>
        <w:rPr>
          <w:rFonts w:ascii="Simplified Arabic" w:hAnsi="Simplified Arabic" w:cs="Simplified Arabic"/>
          <w:sz w:val="40"/>
          <w:szCs w:val="40"/>
          <w:rtl/>
        </w:rPr>
      </w:pPr>
    </w:p>
    <w:p w:rsidR="005C4441" w:rsidRDefault="005C4441" w:rsidP="005C4441">
      <w:pPr>
        <w:jc w:val="center"/>
        <w:rPr>
          <w:rFonts w:ascii="Simplified Arabic" w:hAnsi="Simplified Arabic" w:cs="Simplified Arabic"/>
          <w:sz w:val="40"/>
          <w:szCs w:val="40"/>
          <w:rtl/>
        </w:rPr>
      </w:pPr>
      <w:r>
        <w:rPr>
          <w:rFonts w:ascii="Simplified Arabic" w:hAnsi="Simplified Arabic" w:cs="Simplified Arabic"/>
          <w:noProof/>
          <w:sz w:val="32"/>
          <w:szCs w:val="32"/>
          <w:lang w:eastAsia="fr-FR"/>
        </w:rPr>
        <mc:AlternateContent>
          <mc:Choice Requires="wps">
            <w:drawing>
              <wp:inline distT="0" distB="0" distL="0" distR="0" wp14:anchorId="4ED6DC0A" wp14:editId="23C45210">
                <wp:extent cx="1844675" cy="397510"/>
                <wp:effectExtent l="9525" t="19050" r="28575" b="2857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44675" cy="397510"/>
                        </a:xfrm>
                        <a:prstGeom prst="rect">
                          <a:avLst/>
                        </a:prstGeom>
                      </wps:spPr>
                      <wps:txbx>
                        <w:txbxContent>
                          <w:p w:rsidR="00CB7352" w:rsidRPr="001A5151" w:rsidRDefault="00CB7352" w:rsidP="005C4441">
                            <w:pPr>
                              <w:pStyle w:val="NormalWeb"/>
                              <w:bidi/>
                              <w:spacing w:before="0" w:beforeAutospacing="0" w:after="0" w:afterAutospacing="0"/>
                              <w:jc w:val="center"/>
                              <w:rPr>
                                <w:rFonts w:ascii="Simplified Arabic" w:hAnsi="Simplified Arabic" w:cs="Simplified Arabic"/>
                                <w:sz w:val="40"/>
                                <w:szCs w:val="40"/>
                              </w:rPr>
                            </w:pPr>
                            <w:r w:rsidRPr="005C4441">
                              <w:rPr>
                                <w:rFonts w:ascii="Simplified Arabic" w:hAnsi="Simplified Arabic" w:cs="Simplified Arabic"/>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شكر</w:t>
                            </w:r>
                            <w:r w:rsidRPr="005C4441">
                              <w:rPr>
                                <w:rFonts w:ascii="Simplified Arabic" w:hAnsi="Simplified Arabic" w:cs="Simplified Arabic"/>
                                <w:i/>
                                <w:iCs/>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وتقدير</w:t>
                            </w:r>
                          </w:p>
                        </w:txbxContent>
                      </wps:txbx>
                      <wps:bodyPr wrap="square" numCol="1" fromWordArt="1">
                        <a:prstTxWarp prst="textPlain">
                          <a:avLst>
                            <a:gd name="adj" fmla="val 50000"/>
                          </a:avLst>
                        </a:prstTxWarp>
                        <a:spAutoFit/>
                      </wps:bodyPr>
                    </wps:wsp>
                  </a:graphicData>
                </a:graphic>
              </wp:inline>
            </w:drawing>
          </mc:Choice>
          <mc:Fallback>
            <w:pict>
              <v:shapetype w14:anchorId="4ED6DC0A" id="_x0000_t202" coordsize="21600,21600" o:spt="202" path="m,l,21600r21600,l21600,xe">
                <v:stroke joinstyle="miter"/>
                <v:path gradientshapeok="t" o:connecttype="rect"/>
              </v:shapetype>
              <v:shape id="WordArt 1" o:spid="_x0000_s1028" type="#_x0000_t202" style="width:145.2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" filled="f" stroked="f">
                <o:lock v:ext="edit" shapetype="t"/>
                <v:textbox style="mso-fit-shape-to-text:t">
                  <w:txbxContent>
                    <w:p w:rsidR="00CB7352" w:rsidRPr="001A5151" w:rsidRDefault="00CB7352" w:rsidP="005C4441">
                      <w:pPr>
                        <w:pStyle w:val="NormalWeb"/>
                        <w:bidi/>
                        <w:spacing w:before="0" w:beforeAutospacing="0" w:after="0" w:afterAutospacing="0"/>
                        <w:jc w:val="center"/>
                        <w:rPr>
                          <w:rFonts w:ascii="Simplified Arabic" w:hAnsi="Simplified Arabic" w:cs="Simplified Arabic"/>
                          <w:sz w:val="40"/>
                          <w:szCs w:val="40"/>
                        </w:rPr>
                      </w:pPr>
                      <w:r w:rsidRPr="005C4441">
                        <w:rPr>
                          <w:rFonts w:ascii="Simplified Arabic" w:hAnsi="Simplified Arabic" w:cs="Simplified Arabic"/>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شكر</w:t>
                      </w:r>
                      <w:r w:rsidRPr="005C4441">
                        <w:rPr>
                          <w:rFonts w:ascii="Simplified Arabic" w:hAnsi="Simplified Arabic" w:cs="Simplified Arabic"/>
                          <w:i/>
                          <w:iCs/>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وتقدير</w:t>
                      </w:r>
                    </w:p>
                  </w:txbxContent>
                </v:textbox>
                <w10:anchorlock/>
              </v:shape>
            </w:pict>
          </mc:Fallback>
        </mc:AlternateContent>
      </w:r>
    </w:p>
    <w:p w:rsidR="005C4441" w:rsidRDefault="005C4441" w:rsidP="005C4441">
      <w:pPr>
        <w:jc w:val="center"/>
        <w:rPr>
          <w:rFonts w:ascii="Simplified Arabic" w:hAnsi="Simplified Arabic" w:cs="Simplified Arabic"/>
          <w:sz w:val="36"/>
          <w:szCs w:val="36"/>
          <w:rtl/>
        </w:rPr>
      </w:pPr>
      <w:r>
        <w:rPr>
          <w:rFonts w:ascii="Simplified Arabic" w:hAnsi="Simplified Arabic" w:cs="Simplified Arabic" w:hint="cs"/>
          <w:noProof/>
          <w:sz w:val="36"/>
          <w:szCs w:val="36"/>
          <w:rtl/>
          <w:lang w:eastAsia="fr-FR"/>
        </w:rPr>
        <mc:AlternateContent>
          <mc:Choice Requires="wps">
            <w:drawing>
              <wp:anchor distT="0" distB="0" distL="114300" distR="114300" simplePos="0" relativeHeight="251660288" behindDoc="0" locked="0" layoutInCell="1" allowOverlap="1" wp14:anchorId="3D8CEEE7" wp14:editId="62B5EB82">
                <wp:simplePos x="0" y="0"/>
                <wp:positionH relativeFrom="column">
                  <wp:posOffset>692067</wp:posOffset>
                </wp:positionH>
                <wp:positionV relativeFrom="paragraph">
                  <wp:posOffset>174432</wp:posOffset>
                </wp:positionV>
                <wp:extent cx="5501751" cy="7506031"/>
                <wp:effectExtent l="0" t="0" r="3810" b="0"/>
                <wp:wrapNone/>
                <wp:docPr id="8" name="مستطيل 8"/>
                <wp:cNvGraphicFramePr/>
                <a:graphic xmlns:a="http://schemas.openxmlformats.org/drawingml/2006/main">
                  <a:graphicData uri="http://schemas.microsoft.com/office/word/2010/wordprocessingShape">
                    <wps:wsp>
                      <wps:cNvSpPr/>
                      <wps:spPr>
                        <a:xfrm>
                          <a:off x="0" y="0"/>
                          <a:ext cx="5501751" cy="75060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B7352" w:rsidRPr="0088212C" w:rsidRDefault="00CB7352" w:rsidP="005C4441">
                            <w:pPr>
                              <w:bidi/>
                              <w:spacing w:before="100" w:beforeAutospacing="1" w:after="100" w:afterAutospacing="1" w:line="240" w:lineRule="auto"/>
                              <w:jc w:val="center"/>
                              <w:rPr>
                                <w:rFonts w:ascii="Simplified Arabic" w:eastAsia="Times New Roman" w:hAnsi="Simplified Arabic" w:cs="Simplified Arabic"/>
                                <w:color w:val="000000" w:themeColor="text1"/>
                                <w:sz w:val="32"/>
                                <w:szCs w:val="32"/>
                                <w:lang w:eastAsia="fr-FR"/>
                              </w:rPr>
                            </w:pPr>
                            <w:r w:rsidRPr="0088212C">
                              <w:rPr>
                                <w:rFonts w:ascii="Simplified Arabic" w:eastAsia="Times New Roman" w:hAnsi="Simplified Arabic" w:cs="Simplified Arabic"/>
                                <w:color w:val="000000" w:themeColor="text1"/>
                                <w:sz w:val="32"/>
                                <w:szCs w:val="32"/>
                                <w:rtl/>
                                <w:lang w:eastAsia="fr-FR"/>
                              </w:rPr>
                              <w:t xml:space="preserve">الحمد لله رب العالمين والصلاة والسلام على </w:t>
                            </w:r>
                            <w:r w:rsidRPr="0088212C">
                              <w:rPr>
                                <w:rFonts w:ascii="Simplified Arabic" w:eastAsia="Times New Roman" w:hAnsi="Simplified Arabic" w:cs="Simplified Arabic" w:hint="cs"/>
                                <w:color w:val="000000" w:themeColor="text1"/>
                                <w:sz w:val="32"/>
                                <w:szCs w:val="32"/>
                                <w:rtl/>
                                <w:lang w:eastAsia="fr-FR"/>
                              </w:rPr>
                              <w:t>أ</w:t>
                            </w:r>
                            <w:r>
                              <w:rPr>
                                <w:rFonts w:ascii="Simplified Arabic" w:eastAsia="Times New Roman" w:hAnsi="Simplified Arabic" w:cs="Simplified Arabic" w:hint="cs"/>
                                <w:color w:val="000000" w:themeColor="text1"/>
                                <w:sz w:val="32"/>
                                <w:szCs w:val="32"/>
                                <w:rtl/>
                                <w:lang w:eastAsia="fr-FR"/>
                              </w:rPr>
                              <w:t>مام</w:t>
                            </w:r>
                            <w:r w:rsidRPr="0088212C">
                              <w:rPr>
                                <w:rFonts w:ascii="Simplified Arabic" w:eastAsia="Times New Roman" w:hAnsi="Simplified Arabic" w:cs="Simplified Arabic"/>
                                <w:color w:val="000000" w:themeColor="text1"/>
                                <w:sz w:val="32"/>
                                <w:szCs w:val="32"/>
                                <w:rtl/>
                                <w:lang w:eastAsia="fr-FR"/>
                              </w:rPr>
                              <w:t xml:space="preserve"> الانبياء والمرسلين </w:t>
                            </w:r>
                            <w:r>
                              <w:rPr>
                                <w:rFonts w:ascii="Simplified Arabic" w:eastAsia="Times New Roman" w:hAnsi="Simplified Arabic" w:cs="Simplified Arabic" w:hint="cs"/>
                                <w:color w:val="000000" w:themeColor="text1"/>
                                <w:sz w:val="32"/>
                                <w:szCs w:val="32"/>
                                <w:rtl/>
                                <w:lang w:eastAsia="fr-FR"/>
                              </w:rPr>
                              <w:t>سيدنا</w:t>
                            </w:r>
                            <w:r w:rsidRPr="0088212C">
                              <w:rPr>
                                <w:rFonts w:ascii="Simplified Arabic" w:eastAsia="Times New Roman" w:hAnsi="Simplified Arabic" w:cs="Simplified Arabic"/>
                                <w:color w:val="000000" w:themeColor="text1"/>
                                <w:sz w:val="32"/>
                                <w:szCs w:val="32"/>
                                <w:rtl/>
                                <w:lang w:eastAsia="fr-FR"/>
                              </w:rPr>
                              <w:t xml:space="preserve"> محمد وعلى آله وصحبه وسلم</w:t>
                            </w:r>
                            <w:r w:rsidRPr="0088212C">
                              <w:rPr>
                                <w:rFonts w:ascii="Simplified Arabic" w:eastAsia="Times New Roman" w:hAnsi="Simplified Arabic" w:cs="Simplified Arabic"/>
                                <w:color w:val="000000" w:themeColor="text1"/>
                                <w:sz w:val="32"/>
                                <w:szCs w:val="32"/>
                                <w:lang w:eastAsia="fr-FR"/>
                              </w:rPr>
                              <w:t>.</w:t>
                            </w:r>
                          </w:p>
                          <w:p w:rsidR="00CB7352" w:rsidRPr="0088212C" w:rsidRDefault="00CB7352" w:rsidP="005C4441">
                            <w:pPr>
                              <w:bidi/>
                              <w:spacing w:before="100" w:beforeAutospacing="1" w:after="100" w:afterAutospacing="1" w:line="240" w:lineRule="auto"/>
                              <w:jc w:val="center"/>
                              <w:rPr>
                                <w:rFonts w:ascii="Simplified Arabic" w:eastAsia="Times New Roman" w:hAnsi="Simplified Arabic" w:cs="Simplified Arabic"/>
                                <w:color w:val="000000" w:themeColor="text1"/>
                                <w:sz w:val="32"/>
                                <w:szCs w:val="32"/>
                                <w:lang w:eastAsia="fr-FR"/>
                              </w:rPr>
                            </w:pPr>
                            <w:r w:rsidRPr="0088212C">
                              <w:rPr>
                                <w:rFonts w:ascii="Simplified Arabic" w:eastAsia="Times New Roman" w:hAnsi="Simplified Arabic" w:cs="Simplified Arabic"/>
                                <w:b/>
                                <w:bCs/>
                                <w:color w:val="000000" w:themeColor="text1"/>
                                <w:sz w:val="32"/>
                                <w:szCs w:val="32"/>
                                <w:rtl/>
                                <w:lang w:eastAsia="fr-FR"/>
                              </w:rPr>
                              <w:t>قال الله تعالى</w:t>
                            </w:r>
                            <w:r w:rsidRPr="0088212C">
                              <w:rPr>
                                <w:rFonts w:ascii="Simplified Arabic" w:eastAsia="Times New Roman" w:hAnsi="Simplified Arabic" w:cs="Simplified Arabic"/>
                                <w:b/>
                                <w:bCs/>
                                <w:color w:val="000000" w:themeColor="text1"/>
                                <w:sz w:val="32"/>
                                <w:szCs w:val="32"/>
                                <w:lang w:eastAsia="fr-FR"/>
                              </w:rPr>
                              <w:t>:</w:t>
                            </w:r>
                            <w:r>
                              <w:rPr>
                                <w:rFonts w:ascii="Simplified Arabic" w:eastAsia="Times New Roman" w:hAnsi="Simplified Arabic" w:cs="Simplified Arabic" w:hint="cs"/>
                                <w:b/>
                                <w:bCs/>
                                <w:color w:val="000000" w:themeColor="text1"/>
                                <w:sz w:val="32"/>
                                <w:szCs w:val="32"/>
                                <w:rtl/>
                                <w:lang w:eastAsia="fr-FR"/>
                              </w:rPr>
                              <w:t xml:space="preserve">( </w:t>
                            </w:r>
                            <w:r w:rsidRPr="009C7439">
                              <w:rPr>
                                <w:rFonts w:ascii="Andalus" w:hAnsi="Andalus" w:cs="Andalus"/>
                                <w:color w:val="000000" w:themeColor="text1"/>
                                <w:sz w:val="32"/>
                                <w:szCs w:val="32"/>
                                <w:rtl/>
                              </w:rPr>
                              <w:t>قُلْ إِنَّ صَلاتِي وَنُسُكِي وَمَحْيَايَ وَمَمَاتِي لِلَّهِ رَبِّ الْعَالَمِينَ * لا شَرِيكَ لَهُ وَبِذَلِكَ أُمِرْتُ وَأَنَا أَوَّلُ الْمُسْلِمِينَ</w:t>
                            </w:r>
                            <w:r>
                              <w:rPr>
                                <w:rFonts w:ascii="Simplified Arabic" w:eastAsia="Times New Roman" w:hAnsi="Simplified Arabic" w:cs="Simplified Arabic" w:hint="cs"/>
                                <w:b/>
                                <w:bCs/>
                                <w:color w:val="000000" w:themeColor="text1"/>
                                <w:sz w:val="32"/>
                                <w:szCs w:val="32"/>
                                <w:rtl/>
                                <w:lang w:eastAsia="fr-FR"/>
                              </w:rPr>
                              <w:t>) الانعام 162-163.</w:t>
                            </w:r>
                            <w:r w:rsidRPr="0088212C">
                              <w:rPr>
                                <w:rFonts w:ascii="Simplified Arabic" w:eastAsia="Times New Roman" w:hAnsi="Simplified Arabic" w:cs="Simplified Arabic"/>
                                <w:color w:val="000000" w:themeColor="text1"/>
                                <w:sz w:val="32"/>
                                <w:szCs w:val="32"/>
                                <w:rtl/>
                                <w:lang w:eastAsia="fr-FR"/>
                              </w:rPr>
                              <w:t xml:space="preserve"> </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 xml:space="preserve">اللهم لك الحمد كما ينبغي لجلال وجهك وعظيم سلطانك </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*الحمد لله الذي هدانا لهذا وما كنا لنهتدي لولا أن هدانا الله*</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نحمد الله العلي القدير الذي وقفنا لإنجاز هذا العمل</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نتقدم بأسمى</w:t>
                            </w:r>
                            <w:r>
                              <w:rPr>
                                <w:rFonts w:ascii="Simplified Arabic" w:hAnsi="Simplified Arabic" w:cs="Simplified Arabic" w:hint="cs"/>
                                <w:sz w:val="36"/>
                                <w:szCs w:val="36"/>
                                <w:rtl/>
                              </w:rPr>
                              <w:t xml:space="preserve"> عبارات</w:t>
                            </w:r>
                            <w:r w:rsidRPr="001A5151">
                              <w:rPr>
                                <w:rFonts w:ascii="Simplified Arabic" w:hAnsi="Simplified Arabic" w:cs="Simplified Arabic" w:hint="cs"/>
                                <w:sz w:val="36"/>
                                <w:szCs w:val="36"/>
                                <w:rtl/>
                              </w:rPr>
                              <w:t xml:space="preserve"> التقدير وجزيل الاحترام إلى الأستاذ الدكتور </w:t>
                            </w:r>
                            <w:r w:rsidRPr="001A5151">
                              <w:rPr>
                                <w:rFonts w:ascii="Simplified Arabic" w:hAnsi="Simplified Arabic" w:cs="Simplified Arabic" w:hint="cs"/>
                                <w:b/>
                                <w:bCs/>
                                <w:sz w:val="36"/>
                                <w:szCs w:val="36"/>
                                <w:rtl/>
                              </w:rPr>
                              <w:t>حاكمي بوحفص</w:t>
                            </w:r>
                            <w:r w:rsidRPr="001A5151">
                              <w:rPr>
                                <w:rFonts w:ascii="Simplified Arabic" w:hAnsi="Simplified Arabic" w:cs="Simplified Arabic" w:hint="cs"/>
                                <w:sz w:val="36"/>
                                <w:szCs w:val="36"/>
                                <w:rtl/>
                              </w:rPr>
                              <w:t xml:space="preserve"> الذي قبل الإشراف على هذه الاطروحة وعلى نصائحه وتوجيهاته القيمة فجزأه الله كل خير وجعله في ميزان حسناته.       </w:t>
                            </w:r>
                          </w:p>
                          <w:p w:rsidR="00CB7352" w:rsidRPr="001A5151" w:rsidRDefault="00CB7352" w:rsidP="005C4441">
                            <w:pPr>
                              <w:bidi/>
                              <w:jc w:val="center"/>
                              <w:rPr>
                                <w:rFonts w:ascii="Simplified Arabic" w:hAnsi="Simplified Arabic" w:cs="Simplified Arabic"/>
                                <w:b/>
                                <w:bCs/>
                                <w:sz w:val="36"/>
                                <w:szCs w:val="36"/>
                                <w:rtl/>
                              </w:rPr>
                            </w:pPr>
                            <w:r w:rsidRPr="001A5151">
                              <w:rPr>
                                <w:rFonts w:ascii="Simplified Arabic" w:hAnsi="Simplified Arabic" w:cs="Simplified Arabic" w:hint="cs"/>
                                <w:sz w:val="36"/>
                                <w:szCs w:val="36"/>
                                <w:rtl/>
                              </w:rPr>
                              <w:t xml:space="preserve">كما أتوجه بالشكر الجزيل لأعضاء لجنة المناقشة على سعيهم وصبرهم على قراءة وتقييم هذا العمل فجزاهم الله حسن الجزاء وجعله في ميزان حسناتهم.  </w:t>
                            </w:r>
                          </w:p>
                          <w:p w:rsidR="00CB7352" w:rsidRDefault="00CB7352" w:rsidP="005C4441">
                            <w:pPr>
                              <w:bidi/>
                              <w:jc w:val="center"/>
                            </w:pPr>
                            <w:r w:rsidRPr="001A5151">
                              <w:rPr>
                                <w:rFonts w:ascii="Simplified Arabic" w:hAnsi="Simplified Arabic" w:cs="Simplified Arabic" w:hint="cs"/>
                                <w:sz w:val="36"/>
                                <w:szCs w:val="36"/>
                                <w:rtl/>
                              </w:rPr>
                              <w:t>كما اشكر كل من قدم لي يد المساعدة من قريب أو بعيد طيلة مساري الدراسي والمهني.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EEE7" id="مستطيل 8" o:spid="_x0000_s1029" style="position:absolute;left:0;text-align:left;margin-left:54.5pt;margin-top:13.75pt;width:433.2pt;height:59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" fillcolor="white [3201]" stroked="f" strokeweight="2pt">
                <v:textbox>
                  <w:txbxContent>
                    <w:p w:rsidR="00CB7352" w:rsidRPr="0088212C" w:rsidRDefault="00CB7352" w:rsidP="005C4441">
                      <w:pPr>
                        <w:bidi/>
                        <w:spacing w:before="100" w:beforeAutospacing="1" w:after="100" w:afterAutospacing="1" w:line="240" w:lineRule="auto"/>
                        <w:jc w:val="center"/>
                        <w:rPr>
                          <w:rFonts w:ascii="Simplified Arabic" w:eastAsia="Times New Roman" w:hAnsi="Simplified Arabic" w:cs="Simplified Arabic"/>
                          <w:color w:val="000000" w:themeColor="text1"/>
                          <w:sz w:val="32"/>
                          <w:szCs w:val="32"/>
                          <w:lang w:eastAsia="fr-FR"/>
                        </w:rPr>
                      </w:pPr>
                      <w:r w:rsidRPr="0088212C">
                        <w:rPr>
                          <w:rFonts w:ascii="Simplified Arabic" w:eastAsia="Times New Roman" w:hAnsi="Simplified Arabic" w:cs="Simplified Arabic"/>
                          <w:color w:val="000000" w:themeColor="text1"/>
                          <w:sz w:val="32"/>
                          <w:szCs w:val="32"/>
                          <w:rtl/>
                          <w:lang w:eastAsia="fr-FR"/>
                        </w:rPr>
                        <w:t xml:space="preserve">الحمد لله رب العالمين والصلاة والسلام على </w:t>
                      </w:r>
                      <w:r w:rsidRPr="0088212C">
                        <w:rPr>
                          <w:rFonts w:ascii="Simplified Arabic" w:eastAsia="Times New Roman" w:hAnsi="Simplified Arabic" w:cs="Simplified Arabic" w:hint="cs"/>
                          <w:color w:val="000000" w:themeColor="text1"/>
                          <w:sz w:val="32"/>
                          <w:szCs w:val="32"/>
                          <w:rtl/>
                          <w:lang w:eastAsia="fr-FR"/>
                        </w:rPr>
                        <w:t>أ</w:t>
                      </w:r>
                      <w:r>
                        <w:rPr>
                          <w:rFonts w:ascii="Simplified Arabic" w:eastAsia="Times New Roman" w:hAnsi="Simplified Arabic" w:cs="Simplified Arabic" w:hint="cs"/>
                          <w:color w:val="000000" w:themeColor="text1"/>
                          <w:sz w:val="32"/>
                          <w:szCs w:val="32"/>
                          <w:rtl/>
                          <w:lang w:eastAsia="fr-FR"/>
                        </w:rPr>
                        <w:t>مام</w:t>
                      </w:r>
                      <w:r w:rsidRPr="0088212C">
                        <w:rPr>
                          <w:rFonts w:ascii="Simplified Arabic" w:eastAsia="Times New Roman" w:hAnsi="Simplified Arabic" w:cs="Simplified Arabic"/>
                          <w:color w:val="000000" w:themeColor="text1"/>
                          <w:sz w:val="32"/>
                          <w:szCs w:val="32"/>
                          <w:rtl/>
                          <w:lang w:eastAsia="fr-FR"/>
                        </w:rPr>
                        <w:t xml:space="preserve"> الانبياء والمرسلين </w:t>
                      </w:r>
                      <w:r>
                        <w:rPr>
                          <w:rFonts w:ascii="Simplified Arabic" w:eastAsia="Times New Roman" w:hAnsi="Simplified Arabic" w:cs="Simplified Arabic" w:hint="cs"/>
                          <w:color w:val="000000" w:themeColor="text1"/>
                          <w:sz w:val="32"/>
                          <w:szCs w:val="32"/>
                          <w:rtl/>
                          <w:lang w:eastAsia="fr-FR"/>
                        </w:rPr>
                        <w:t>سيدنا</w:t>
                      </w:r>
                      <w:r w:rsidRPr="0088212C">
                        <w:rPr>
                          <w:rFonts w:ascii="Simplified Arabic" w:eastAsia="Times New Roman" w:hAnsi="Simplified Arabic" w:cs="Simplified Arabic"/>
                          <w:color w:val="000000" w:themeColor="text1"/>
                          <w:sz w:val="32"/>
                          <w:szCs w:val="32"/>
                          <w:rtl/>
                          <w:lang w:eastAsia="fr-FR"/>
                        </w:rPr>
                        <w:t xml:space="preserve"> محمد وعلى آله وصحبه وسلم</w:t>
                      </w:r>
                      <w:r w:rsidRPr="0088212C">
                        <w:rPr>
                          <w:rFonts w:ascii="Simplified Arabic" w:eastAsia="Times New Roman" w:hAnsi="Simplified Arabic" w:cs="Simplified Arabic"/>
                          <w:color w:val="000000" w:themeColor="text1"/>
                          <w:sz w:val="32"/>
                          <w:szCs w:val="32"/>
                          <w:lang w:eastAsia="fr-FR"/>
                        </w:rPr>
                        <w:t>.</w:t>
                      </w:r>
                    </w:p>
                    <w:p w:rsidR="00CB7352" w:rsidRPr="0088212C" w:rsidRDefault="00CB7352" w:rsidP="005C4441">
                      <w:pPr>
                        <w:bidi/>
                        <w:spacing w:before="100" w:beforeAutospacing="1" w:after="100" w:afterAutospacing="1" w:line="240" w:lineRule="auto"/>
                        <w:jc w:val="center"/>
                        <w:rPr>
                          <w:rFonts w:ascii="Simplified Arabic" w:eastAsia="Times New Roman" w:hAnsi="Simplified Arabic" w:cs="Simplified Arabic"/>
                          <w:color w:val="000000" w:themeColor="text1"/>
                          <w:sz w:val="32"/>
                          <w:szCs w:val="32"/>
                          <w:lang w:eastAsia="fr-FR"/>
                        </w:rPr>
                      </w:pPr>
                      <w:r w:rsidRPr="0088212C">
                        <w:rPr>
                          <w:rFonts w:ascii="Simplified Arabic" w:eastAsia="Times New Roman" w:hAnsi="Simplified Arabic" w:cs="Simplified Arabic"/>
                          <w:b/>
                          <w:bCs/>
                          <w:color w:val="000000" w:themeColor="text1"/>
                          <w:sz w:val="32"/>
                          <w:szCs w:val="32"/>
                          <w:rtl/>
                          <w:lang w:eastAsia="fr-FR"/>
                        </w:rPr>
                        <w:t>قال الله تعالى</w:t>
                      </w:r>
                      <w:r w:rsidRPr="0088212C">
                        <w:rPr>
                          <w:rFonts w:ascii="Simplified Arabic" w:eastAsia="Times New Roman" w:hAnsi="Simplified Arabic" w:cs="Simplified Arabic"/>
                          <w:b/>
                          <w:bCs/>
                          <w:color w:val="000000" w:themeColor="text1"/>
                          <w:sz w:val="32"/>
                          <w:szCs w:val="32"/>
                          <w:lang w:eastAsia="fr-FR"/>
                        </w:rPr>
                        <w:t>:</w:t>
                      </w:r>
                      <w:r>
                        <w:rPr>
                          <w:rFonts w:ascii="Simplified Arabic" w:eastAsia="Times New Roman" w:hAnsi="Simplified Arabic" w:cs="Simplified Arabic" w:hint="cs"/>
                          <w:b/>
                          <w:bCs/>
                          <w:color w:val="000000" w:themeColor="text1"/>
                          <w:sz w:val="32"/>
                          <w:szCs w:val="32"/>
                          <w:rtl/>
                          <w:lang w:eastAsia="fr-FR"/>
                        </w:rPr>
                        <w:t xml:space="preserve">( </w:t>
                      </w:r>
                      <w:r w:rsidRPr="009C7439">
                        <w:rPr>
                          <w:rFonts w:ascii="Andalus" w:hAnsi="Andalus" w:cs="Andalus"/>
                          <w:color w:val="000000" w:themeColor="text1"/>
                          <w:sz w:val="32"/>
                          <w:szCs w:val="32"/>
                          <w:rtl/>
                        </w:rPr>
                        <w:t>قُلْ إِنَّ صَلاتِي وَنُسُكِي وَمَحْيَايَ وَمَمَاتِي لِلَّهِ رَبِّ الْعَالَمِينَ * لا شَرِيكَ لَهُ وَبِذَلِكَ أُمِرْتُ وَأَنَا أَوَّلُ الْمُسْلِمِينَ</w:t>
                      </w:r>
                      <w:r>
                        <w:rPr>
                          <w:rFonts w:ascii="Simplified Arabic" w:eastAsia="Times New Roman" w:hAnsi="Simplified Arabic" w:cs="Simplified Arabic" w:hint="cs"/>
                          <w:b/>
                          <w:bCs/>
                          <w:color w:val="000000" w:themeColor="text1"/>
                          <w:sz w:val="32"/>
                          <w:szCs w:val="32"/>
                          <w:rtl/>
                          <w:lang w:eastAsia="fr-FR"/>
                        </w:rPr>
                        <w:t>) الانعام 162-163.</w:t>
                      </w:r>
                      <w:r w:rsidRPr="0088212C">
                        <w:rPr>
                          <w:rFonts w:ascii="Simplified Arabic" w:eastAsia="Times New Roman" w:hAnsi="Simplified Arabic" w:cs="Simplified Arabic"/>
                          <w:color w:val="000000" w:themeColor="text1"/>
                          <w:sz w:val="32"/>
                          <w:szCs w:val="32"/>
                          <w:rtl/>
                          <w:lang w:eastAsia="fr-FR"/>
                        </w:rPr>
                        <w:t xml:space="preserve"> </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 xml:space="preserve">اللهم لك الحمد كما ينبغي لجلال وجهك وعظيم سلطانك </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*الحمد لله الذي هدانا لهذا وما كنا لنهتدي لولا أن هدانا الله*</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نحمد الله العلي القدير الذي وقفنا لإنجاز هذا العمل</w:t>
                      </w:r>
                    </w:p>
                    <w:p w:rsidR="00CB7352" w:rsidRPr="001A5151" w:rsidRDefault="00CB7352" w:rsidP="005C4441">
                      <w:pPr>
                        <w:bidi/>
                        <w:jc w:val="center"/>
                        <w:rPr>
                          <w:rFonts w:ascii="Simplified Arabic" w:hAnsi="Simplified Arabic" w:cs="Simplified Arabic"/>
                          <w:sz w:val="36"/>
                          <w:szCs w:val="36"/>
                          <w:rtl/>
                        </w:rPr>
                      </w:pPr>
                      <w:r w:rsidRPr="001A5151">
                        <w:rPr>
                          <w:rFonts w:ascii="Simplified Arabic" w:hAnsi="Simplified Arabic" w:cs="Simplified Arabic" w:hint="cs"/>
                          <w:sz w:val="36"/>
                          <w:szCs w:val="36"/>
                          <w:rtl/>
                        </w:rPr>
                        <w:t>نتقدم بأسمى</w:t>
                      </w:r>
                      <w:r>
                        <w:rPr>
                          <w:rFonts w:ascii="Simplified Arabic" w:hAnsi="Simplified Arabic" w:cs="Simplified Arabic" w:hint="cs"/>
                          <w:sz w:val="36"/>
                          <w:szCs w:val="36"/>
                          <w:rtl/>
                        </w:rPr>
                        <w:t xml:space="preserve"> عبارات</w:t>
                      </w:r>
                      <w:r w:rsidRPr="001A5151">
                        <w:rPr>
                          <w:rFonts w:ascii="Simplified Arabic" w:hAnsi="Simplified Arabic" w:cs="Simplified Arabic" w:hint="cs"/>
                          <w:sz w:val="36"/>
                          <w:szCs w:val="36"/>
                          <w:rtl/>
                        </w:rPr>
                        <w:t xml:space="preserve"> التقدير وجزيل الاحترام إلى الأستاذ الدكتور </w:t>
                      </w:r>
                      <w:r w:rsidRPr="001A5151">
                        <w:rPr>
                          <w:rFonts w:ascii="Simplified Arabic" w:hAnsi="Simplified Arabic" w:cs="Simplified Arabic" w:hint="cs"/>
                          <w:b/>
                          <w:bCs/>
                          <w:sz w:val="36"/>
                          <w:szCs w:val="36"/>
                          <w:rtl/>
                        </w:rPr>
                        <w:t>حاكمي بوحفص</w:t>
                      </w:r>
                      <w:r w:rsidRPr="001A5151">
                        <w:rPr>
                          <w:rFonts w:ascii="Simplified Arabic" w:hAnsi="Simplified Arabic" w:cs="Simplified Arabic" w:hint="cs"/>
                          <w:sz w:val="36"/>
                          <w:szCs w:val="36"/>
                          <w:rtl/>
                        </w:rPr>
                        <w:t xml:space="preserve"> الذي قبل الإشراف على هذه الاطروحة وعلى نصائحه وتوجيهاته القيمة فجزأه الله كل خير وجعله في ميزان حسناته.       </w:t>
                      </w:r>
                    </w:p>
                    <w:p w:rsidR="00CB7352" w:rsidRPr="001A5151" w:rsidRDefault="00CB7352" w:rsidP="005C4441">
                      <w:pPr>
                        <w:bidi/>
                        <w:jc w:val="center"/>
                        <w:rPr>
                          <w:rFonts w:ascii="Simplified Arabic" w:hAnsi="Simplified Arabic" w:cs="Simplified Arabic"/>
                          <w:b/>
                          <w:bCs/>
                          <w:sz w:val="36"/>
                          <w:szCs w:val="36"/>
                          <w:rtl/>
                        </w:rPr>
                      </w:pPr>
                      <w:r w:rsidRPr="001A5151">
                        <w:rPr>
                          <w:rFonts w:ascii="Simplified Arabic" w:hAnsi="Simplified Arabic" w:cs="Simplified Arabic" w:hint="cs"/>
                          <w:sz w:val="36"/>
                          <w:szCs w:val="36"/>
                          <w:rtl/>
                        </w:rPr>
                        <w:t xml:space="preserve">كما أتوجه بالشكر الجزيل لأعضاء لجنة المناقشة على سعيهم وصبرهم على قراءة وتقييم هذا العمل فجزاهم الله حسن الجزاء وجعله في ميزان حسناتهم.  </w:t>
                      </w:r>
                    </w:p>
                    <w:p w:rsidR="00CB7352" w:rsidRDefault="00CB7352" w:rsidP="005C4441">
                      <w:pPr>
                        <w:bidi/>
                        <w:jc w:val="center"/>
                      </w:pPr>
                      <w:r w:rsidRPr="001A5151">
                        <w:rPr>
                          <w:rFonts w:ascii="Simplified Arabic" w:hAnsi="Simplified Arabic" w:cs="Simplified Arabic" w:hint="cs"/>
                          <w:sz w:val="36"/>
                          <w:szCs w:val="36"/>
                          <w:rtl/>
                        </w:rPr>
                        <w:t>كما اشكر كل من قدم لي يد المساعدة من قريب أو بعيد طيلة مساري الدراسي والمهني.</w:t>
                      </w:r>
                    </w:p>
                  </w:txbxContent>
                </v:textbox>
              </v:rect>
            </w:pict>
          </mc:Fallback>
        </mc:AlternateContent>
      </w: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tl/>
        </w:rPr>
      </w:pPr>
    </w:p>
    <w:p w:rsidR="005C4441" w:rsidRPr="001A515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6"/>
          <w:szCs w:val="36"/>
        </w:rPr>
      </w:pPr>
    </w:p>
    <w:p w:rsidR="005C4441" w:rsidRDefault="005C4441" w:rsidP="005C4441">
      <w:pPr>
        <w:jc w:val="center"/>
        <w:rPr>
          <w:rFonts w:ascii="Simplified Arabic" w:hAnsi="Simplified Arabic" w:cs="Simplified Arabic"/>
          <w:sz w:val="36"/>
          <w:szCs w:val="36"/>
        </w:rPr>
      </w:pPr>
    </w:p>
    <w:p w:rsidR="005C4441" w:rsidRPr="001A5151" w:rsidRDefault="005C4441" w:rsidP="005C4441">
      <w:pPr>
        <w:jc w:val="center"/>
        <w:rPr>
          <w:rFonts w:ascii="Simplified Arabic" w:hAnsi="Simplified Arabic" w:cs="Simplified Arabic"/>
          <w:sz w:val="36"/>
          <w:szCs w:val="36"/>
          <w:rtl/>
        </w:rPr>
      </w:pPr>
    </w:p>
    <w:p w:rsidR="005C4441" w:rsidRDefault="005C4441" w:rsidP="005C4441">
      <w:pPr>
        <w:jc w:val="center"/>
        <w:rPr>
          <w:rFonts w:ascii="Simplified Arabic" w:hAnsi="Simplified Arabic" w:cs="Simplified Arabic"/>
          <w:sz w:val="32"/>
          <w:szCs w:val="32"/>
          <w:rtl/>
        </w:rPr>
      </w:pPr>
      <w:r>
        <w:rPr>
          <w:rFonts w:ascii="Simplified Arabic" w:hAnsi="Simplified Arabic" w:cs="Simplified Arabic"/>
          <w:noProof/>
          <w:sz w:val="32"/>
          <w:szCs w:val="32"/>
          <w:lang w:eastAsia="fr-FR"/>
        </w:rPr>
        <mc:AlternateContent>
          <mc:Choice Requires="wps">
            <w:drawing>
              <wp:inline distT="0" distB="0" distL="0" distR="0" wp14:anchorId="7818C106" wp14:editId="68B20B79">
                <wp:extent cx="1844675" cy="397510"/>
                <wp:effectExtent l="9525" t="19050" r="28575" b="2857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44675" cy="397510"/>
                        </a:xfrm>
                        <a:prstGeom prst="rect">
                          <a:avLst/>
                        </a:prstGeom>
                      </wps:spPr>
                      <wps:txbx>
                        <w:txbxContent>
                          <w:p w:rsidR="00CB7352" w:rsidRPr="001A5151" w:rsidRDefault="00CB7352" w:rsidP="005C4441">
                            <w:pPr>
                              <w:pStyle w:val="NormalWeb"/>
                              <w:bidi/>
                              <w:spacing w:before="0" w:beforeAutospacing="0" w:after="0" w:afterAutospacing="0"/>
                              <w:jc w:val="center"/>
                              <w:rPr>
                                <w:rFonts w:ascii="Simplified Arabic" w:hAnsi="Simplified Arabic" w:cs="Simplified Arabic"/>
                                <w:sz w:val="40"/>
                                <w:szCs w:val="40"/>
                              </w:rPr>
                            </w:pPr>
                            <w:r w:rsidRPr="006F06A5">
                              <w:rPr>
                                <w:rFonts w:ascii="Simplified Arabic" w:hAnsi="Simplified Arabic" w:cs="Simplified Arabic" w:hint="cs"/>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إهـــــــــداء</w:t>
                            </w:r>
                          </w:p>
                        </w:txbxContent>
                      </wps:txbx>
                      <wps:bodyPr wrap="square" numCol="1" fromWordArt="1">
                        <a:prstTxWarp prst="textPlain">
                          <a:avLst>
                            <a:gd name="adj" fmla="val 50000"/>
                          </a:avLst>
                        </a:prstTxWarp>
                        <a:spAutoFit/>
                      </wps:bodyPr>
                    </wps:wsp>
                  </a:graphicData>
                </a:graphic>
              </wp:inline>
            </w:drawing>
          </mc:Choice>
          <mc:Fallback>
            <w:pict>
              <v:shape w14:anchorId="7818C106" id="_x0000_s1030" type="#_x0000_t202" style="width:145.2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" filled="f" stroked="f">
                <o:lock v:ext="edit" shapetype="t"/>
                <v:textbox style="mso-fit-shape-to-text:t">
                  <w:txbxContent>
                    <w:p w:rsidR="00CB7352" w:rsidRPr="001A5151" w:rsidRDefault="00CB7352" w:rsidP="005C4441">
                      <w:pPr>
                        <w:pStyle w:val="NormalWeb"/>
                        <w:bidi/>
                        <w:spacing w:before="0" w:beforeAutospacing="0" w:after="0" w:afterAutospacing="0"/>
                        <w:jc w:val="center"/>
                        <w:rPr>
                          <w:rFonts w:ascii="Simplified Arabic" w:hAnsi="Simplified Arabic" w:cs="Simplified Arabic"/>
                          <w:sz w:val="40"/>
                          <w:szCs w:val="40"/>
                        </w:rPr>
                      </w:pPr>
                      <w:r w:rsidRPr="006F06A5">
                        <w:rPr>
                          <w:rFonts w:ascii="Simplified Arabic" w:hAnsi="Simplified Arabic" w:cs="Simplified Arabic" w:hint="cs"/>
                          <w:color w:val="1F497D" w:themeColor="text2"/>
                          <w:sz w:val="40"/>
                          <w:szCs w:val="40"/>
                          <w:rtl/>
                          <w:lang w:bidi="ar-D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إهـــــــــداء</w:t>
                      </w:r>
                    </w:p>
                  </w:txbxContent>
                </v:textbox>
                <w10:anchorlock/>
              </v:shape>
            </w:pict>
          </mc:Fallback>
        </mc:AlternateContent>
      </w:r>
    </w:p>
    <w:p w:rsidR="005C4441" w:rsidRDefault="005C4441" w:rsidP="005C4441">
      <w:pPr>
        <w:jc w:val="center"/>
        <w:rPr>
          <w:rFonts w:ascii="Simplified Arabic" w:hAnsi="Simplified Arabic" w:cs="Simplified Arabic"/>
          <w:sz w:val="32"/>
          <w:szCs w:val="32"/>
          <w:rtl/>
        </w:rPr>
      </w:pPr>
    </w:p>
    <w:p w:rsidR="005C4441" w:rsidRPr="00425BBA" w:rsidRDefault="005C4441" w:rsidP="005C4441">
      <w:pPr>
        <w:tabs>
          <w:tab w:val="left" w:pos="3686"/>
          <w:tab w:val="center" w:pos="4153"/>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اهدي ثمرة جهدي المتواضع</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إلى روح والدي الطاهرة رحمة الله عليه والى والدتي الكريمة شفاها الله وبارك في عمرها</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إلى من دعموني وسندوني في هذه الدنيا الاخوة والاخوات</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إلى رفيق</w:t>
      </w:r>
      <w:r>
        <w:rPr>
          <w:rFonts w:ascii="Simplified Arabic" w:hAnsi="Simplified Arabic" w:cs="Simplified Arabic" w:hint="cs"/>
          <w:sz w:val="36"/>
          <w:szCs w:val="36"/>
          <w:rtl/>
        </w:rPr>
        <w:t>ة</w:t>
      </w:r>
      <w:r w:rsidRPr="00425BBA">
        <w:rPr>
          <w:rFonts w:ascii="Simplified Arabic" w:hAnsi="Simplified Arabic" w:cs="Simplified Arabic" w:hint="cs"/>
          <w:sz w:val="36"/>
          <w:szCs w:val="36"/>
          <w:rtl/>
        </w:rPr>
        <w:t xml:space="preserve"> دربي زوجتي</w:t>
      </w:r>
      <w:r>
        <w:rPr>
          <w:rFonts w:ascii="Simplified Arabic" w:hAnsi="Simplified Arabic" w:cs="Simplified Arabic" w:hint="cs"/>
          <w:sz w:val="36"/>
          <w:szCs w:val="36"/>
          <w:rtl/>
        </w:rPr>
        <w:t xml:space="preserve"> الغالية</w:t>
      </w:r>
      <w:r w:rsidRPr="00425BBA">
        <w:rPr>
          <w:rFonts w:ascii="Simplified Arabic" w:hAnsi="Simplified Arabic" w:cs="Simplified Arabic" w:hint="cs"/>
          <w:sz w:val="36"/>
          <w:szCs w:val="36"/>
          <w:rtl/>
        </w:rPr>
        <w:t xml:space="preserve"> وابني حفظهما الله ورعهما</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الى أهلنا المرابطين في بيت المقدس وأرض فلسطين الحبيبة</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إلى كل الاهل والاقارب</w:t>
      </w:r>
    </w:p>
    <w:p w:rsidR="005C4441" w:rsidRPr="00425BBA" w:rsidRDefault="005C4441" w:rsidP="005C4441">
      <w:pPr>
        <w:tabs>
          <w:tab w:val="left" w:pos="2786"/>
        </w:tabs>
        <w:jc w:val="center"/>
        <w:rPr>
          <w:rFonts w:ascii="Simplified Arabic" w:hAnsi="Simplified Arabic" w:cs="Simplified Arabic"/>
          <w:sz w:val="36"/>
          <w:szCs w:val="36"/>
          <w:rtl/>
        </w:rPr>
      </w:pPr>
      <w:r w:rsidRPr="00425BBA">
        <w:rPr>
          <w:rFonts w:ascii="Simplified Arabic" w:hAnsi="Simplified Arabic" w:cs="Simplified Arabic" w:hint="cs"/>
          <w:sz w:val="36"/>
          <w:szCs w:val="36"/>
          <w:rtl/>
        </w:rPr>
        <w:t xml:space="preserve">إلى كل من تحملهم ذاكرتي ولم تسعهم مذكرتي.  </w:t>
      </w:r>
    </w:p>
    <w:p w:rsidR="005C4441" w:rsidRPr="00425BBA" w:rsidRDefault="005C4441" w:rsidP="005C4441">
      <w:pPr>
        <w:tabs>
          <w:tab w:val="left" w:pos="2786"/>
        </w:tabs>
        <w:jc w:val="center"/>
        <w:rPr>
          <w:rFonts w:ascii="Simplified Arabic" w:hAnsi="Simplified Arabic" w:cs="Simplified Arabic"/>
          <w:sz w:val="36"/>
          <w:szCs w:val="36"/>
          <w:rtl/>
        </w:rPr>
      </w:pPr>
    </w:p>
    <w:p w:rsidR="005C4441" w:rsidRPr="00425BBA" w:rsidRDefault="005C4441" w:rsidP="005C4441">
      <w:pPr>
        <w:tabs>
          <w:tab w:val="left" w:pos="2786"/>
        </w:tabs>
        <w:jc w:val="center"/>
        <w:rPr>
          <w:rFonts w:ascii="Simplified Arabic" w:hAnsi="Simplified Arabic" w:cs="Simplified Arabic"/>
          <w:sz w:val="36"/>
          <w:szCs w:val="36"/>
          <w:rtl/>
        </w:rPr>
      </w:pPr>
    </w:p>
    <w:p w:rsidR="005C4441" w:rsidRPr="00425BBA" w:rsidRDefault="005C4441" w:rsidP="005C4441">
      <w:pPr>
        <w:tabs>
          <w:tab w:val="left" w:pos="2786"/>
        </w:tabs>
        <w:jc w:val="center"/>
        <w:rPr>
          <w:rFonts w:ascii="Simplified Arabic" w:hAnsi="Simplified Arabic" w:cs="Simplified Arabic"/>
          <w:sz w:val="36"/>
          <w:szCs w:val="36"/>
          <w:rtl/>
        </w:rPr>
      </w:pPr>
    </w:p>
    <w:p w:rsidR="005C4441" w:rsidRDefault="005C4441" w:rsidP="005C4441">
      <w:pPr>
        <w:rPr>
          <w:rFonts w:ascii="Simplified Arabic" w:hAnsi="Simplified Arabic" w:cs="Simplified Arabic"/>
          <w:sz w:val="32"/>
          <w:szCs w:val="32"/>
          <w:rtl/>
        </w:rPr>
      </w:pPr>
    </w:p>
    <w:p w:rsidR="005C4441" w:rsidRDefault="005C4441" w:rsidP="005C4441">
      <w:pPr>
        <w:jc w:val="center"/>
        <w:rPr>
          <w:rFonts w:ascii="Traditional Arabic" w:hAnsi="Traditional Arabic" w:cs="Traditional Arabic"/>
          <w:sz w:val="36"/>
          <w:szCs w:val="36"/>
        </w:rPr>
      </w:pPr>
    </w:p>
    <w:p w:rsidR="007A7929" w:rsidRDefault="007A7929" w:rsidP="005C4441">
      <w:pPr>
        <w:jc w:val="center"/>
        <w:rPr>
          <w:rFonts w:ascii="Traditional Arabic" w:hAnsi="Traditional Arabic" w:cs="Traditional Arabic"/>
          <w:sz w:val="36"/>
          <w:szCs w:val="36"/>
        </w:rPr>
        <w:sectPr w:rsidR="007A7929" w:rsidSect="005C4441">
          <w:pgSz w:w="11906" w:h="16838"/>
          <w:pgMar w:top="1134" w:right="851" w:bottom="1134" w:left="851" w:header="709" w:footer="709"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pPr>
    </w:p>
    <w:p w:rsidR="005C4441" w:rsidRDefault="005C4441" w:rsidP="005C4441">
      <w:pPr>
        <w:jc w:val="center"/>
        <w:rPr>
          <w:rFonts w:ascii="Traditional Arabic" w:hAnsi="Traditional Arabic" w:cs="Traditional Arabic"/>
          <w:sz w:val="36"/>
          <w:szCs w:val="36"/>
        </w:rPr>
      </w:pPr>
    </w:p>
    <w:p w:rsidR="005C4441" w:rsidRDefault="007A7929" w:rsidP="007A7929">
      <w:pPr>
        <w:tabs>
          <w:tab w:val="left" w:pos="6574"/>
        </w:tabs>
        <w:rPr>
          <w:rFonts w:ascii="Traditional Arabic" w:hAnsi="Traditional Arabic" w:cs="Traditional Arabic"/>
          <w:sz w:val="36"/>
          <w:szCs w:val="36"/>
        </w:rPr>
      </w:pPr>
      <w:r>
        <w:rPr>
          <w:rFonts w:ascii="Traditional Arabic" w:hAnsi="Traditional Arabic" w:cs="Traditional Arabic"/>
          <w:sz w:val="36"/>
          <w:szCs w:val="36"/>
        </w:rPr>
        <w:tab/>
      </w:r>
    </w:p>
    <w:p w:rsidR="00113D08" w:rsidRDefault="00113D08" w:rsidP="005C4441">
      <w:pPr>
        <w:jc w:val="center"/>
        <w:rPr>
          <w:rFonts w:ascii="Traditional Arabic" w:hAnsi="Traditional Arabic" w:cs="Traditional Arabic"/>
          <w:sz w:val="36"/>
          <w:szCs w:val="36"/>
        </w:rPr>
      </w:pPr>
      <w:r>
        <w:rPr>
          <w:rFonts w:ascii="Traditional Arabic" w:hAnsi="Traditional Arabic" w:cs="Traditional Arabic"/>
          <w:noProof/>
          <w:sz w:val="36"/>
          <w:szCs w:val="36"/>
          <w:lang w:eastAsia="fr-FR"/>
        </w:rPr>
        <mc:AlternateContent>
          <mc:Choice Requires="wps">
            <w:drawing>
              <wp:anchor distT="0" distB="0" distL="114300" distR="114300" simplePos="0" relativeHeight="251661312" behindDoc="0" locked="0" layoutInCell="1" allowOverlap="1" wp14:anchorId="6C4387A2" wp14:editId="75B74949">
                <wp:simplePos x="0" y="0"/>
                <wp:positionH relativeFrom="column">
                  <wp:posOffset>719455</wp:posOffset>
                </wp:positionH>
                <wp:positionV relativeFrom="paragraph">
                  <wp:posOffset>533704</wp:posOffset>
                </wp:positionV>
                <wp:extent cx="4886325" cy="6478270"/>
                <wp:effectExtent l="19050" t="19050" r="47625" b="36830"/>
                <wp:wrapNone/>
                <wp:docPr id="9" name="دبوس زين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113D08">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الفهارس</w:t>
                            </w:r>
                          </w:p>
                          <w:p w:rsidR="00CB7352" w:rsidRDefault="00CB7352" w:rsidP="00113D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87A2" id="دبوس زينة 9" o:spid="_x0000_s1031" type="#_x0000_t21" style="position:absolute;left:0;text-align:left;margin-left:56.65pt;margin-top:42pt;width:384.75pt;height:5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" fillcolor="white [3201]" strokecolor="black [3200]" strokeweight="5pt">
                <v:stroke linestyle="thickThin"/>
                <v:shadow color="#868686"/>
                <v:textbox>
                  <w:txbxContent>
                    <w:p w:rsidR="00CB7352" w:rsidRDefault="00CB7352" w:rsidP="00113D08">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الفهارس</w:t>
                      </w:r>
                    </w:p>
                    <w:p w:rsidR="00CB7352" w:rsidRDefault="00CB7352" w:rsidP="00113D08">
                      <w:pPr>
                        <w:jc w:val="center"/>
                      </w:pPr>
                    </w:p>
                  </w:txbxContent>
                </v:textbox>
              </v:shape>
            </w:pict>
          </mc:Fallback>
        </mc:AlternateContent>
      </w: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Pr="00113D08" w:rsidRDefault="00113D08" w:rsidP="00113D08">
      <w:pPr>
        <w:rPr>
          <w:rFonts w:ascii="Traditional Arabic" w:hAnsi="Traditional Arabic" w:cs="Traditional Arabic"/>
          <w:sz w:val="36"/>
          <w:szCs w:val="36"/>
        </w:rPr>
      </w:pPr>
    </w:p>
    <w:p w:rsidR="00113D08" w:rsidRDefault="00113D08" w:rsidP="00113D08">
      <w:pPr>
        <w:rPr>
          <w:rFonts w:ascii="Traditional Arabic" w:hAnsi="Traditional Arabic" w:cs="Traditional Arabic"/>
          <w:sz w:val="36"/>
          <w:szCs w:val="36"/>
        </w:rPr>
      </w:pPr>
    </w:p>
    <w:p w:rsidR="005C4441" w:rsidRDefault="00113D08" w:rsidP="00113D08">
      <w:pPr>
        <w:tabs>
          <w:tab w:val="left" w:pos="7526"/>
        </w:tabs>
        <w:rPr>
          <w:rFonts w:ascii="Traditional Arabic" w:hAnsi="Traditional Arabic" w:cs="Traditional Arabic"/>
          <w:sz w:val="36"/>
          <w:szCs w:val="36"/>
        </w:rPr>
      </w:pPr>
      <w:r>
        <w:rPr>
          <w:rFonts w:ascii="Traditional Arabic" w:hAnsi="Traditional Arabic" w:cs="Traditional Arabic"/>
          <w:sz w:val="36"/>
          <w:szCs w:val="36"/>
        </w:rPr>
        <w:tab/>
      </w:r>
    </w:p>
    <w:p w:rsidR="00113D08" w:rsidRDefault="00113D08" w:rsidP="00113D08">
      <w:pPr>
        <w:tabs>
          <w:tab w:val="left" w:pos="7526"/>
        </w:tabs>
        <w:rPr>
          <w:rFonts w:ascii="Traditional Arabic" w:hAnsi="Traditional Arabic" w:cs="Traditional Arabic"/>
          <w:sz w:val="36"/>
          <w:szCs w:val="36"/>
        </w:rPr>
        <w:sectPr w:rsidR="00113D08" w:rsidSect="007A7929">
          <w:headerReference w:type="default" r:id="rId12"/>
          <w:pgSz w:w="11906" w:h="16838"/>
          <w:pgMar w:top="1134" w:right="851" w:bottom="1134" w:left="851" w:header="709" w:footer="709" w:gutter="0"/>
          <w:cols w:space="708"/>
          <w:docGrid w:linePitch="360"/>
        </w:sectPr>
      </w:pPr>
    </w:p>
    <w:p w:rsidR="00113D08" w:rsidRPr="00935135" w:rsidRDefault="00113D08" w:rsidP="00113D08">
      <w:pPr>
        <w:bidi/>
        <w:spacing w:after="0" w:line="240" w:lineRule="auto"/>
        <w:rPr>
          <w:rFonts w:ascii="Simplified Arabic" w:hAnsi="Simplified Arabic" w:cs="Simplified Arabic"/>
          <w:b/>
          <w:bCs/>
          <w:sz w:val="32"/>
          <w:szCs w:val="32"/>
          <w:rtl/>
          <w:lang w:bidi="ar-DZ"/>
        </w:rPr>
      </w:pPr>
      <w:r w:rsidRPr="00935135">
        <w:rPr>
          <w:rFonts w:ascii="Simplified Arabic" w:hAnsi="Simplified Arabic" w:cs="Simplified Arabic"/>
          <w:b/>
          <w:bCs/>
          <w:sz w:val="32"/>
          <w:szCs w:val="32"/>
          <w:rtl/>
          <w:lang w:bidi="ar-DZ"/>
        </w:rPr>
        <w:lastRenderedPageBreak/>
        <w:t>قائمة الاشكال والرسومات البيانية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086"/>
        <w:gridCol w:w="1018"/>
      </w:tblGrid>
      <w:tr w:rsidR="00113D08" w:rsidRPr="003E5D85" w:rsidTr="00113D08">
        <w:trPr>
          <w:trHeight w:val="20"/>
        </w:trPr>
        <w:tc>
          <w:tcPr>
            <w:tcW w:w="957" w:type="dxa"/>
          </w:tcPr>
          <w:p w:rsidR="00113D08" w:rsidRPr="00C73B47" w:rsidRDefault="00113D08" w:rsidP="00CB7352">
            <w:pPr>
              <w:bidi/>
              <w:spacing w:before="100" w:beforeAutospacing="1"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الرقم</w:t>
            </w:r>
          </w:p>
        </w:tc>
        <w:tc>
          <w:tcPr>
            <w:tcW w:w="7087" w:type="dxa"/>
          </w:tcPr>
          <w:p w:rsidR="00113D08" w:rsidRPr="00C73B47" w:rsidRDefault="00113D08" w:rsidP="00CB7352">
            <w:pPr>
              <w:bidi/>
              <w:spacing w:before="100" w:beforeAutospacing="1"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العنوان</w:t>
            </w:r>
          </w:p>
        </w:tc>
        <w:tc>
          <w:tcPr>
            <w:tcW w:w="1018" w:type="dxa"/>
          </w:tcPr>
          <w:p w:rsidR="00113D08" w:rsidRPr="00C73B47" w:rsidRDefault="00113D08" w:rsidP="00CB7352">
            <w:pPr>
              <w:bidi/>
              <w:spacing w:before="100" w:beforeAutospacing="1"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الصفحة</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1-1</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تطور مفهوم الفقر</w:t>
            </w:r>
          </w:p>
        </w:tc>
        <w:tc>
          <w:tcPr>
            <w:tcW w:w="1018" w:type="dxa"/>
          </w:tcPr>
          <w:p w:rsidR="00113D08" w:rsidRPr="006836B4" w:rsidRDefault="00113D08" w:rsidP="00CB7352">
            <w:pPr>
              <w:bidi/>
              <w:spacing w:after="0"/>
              <w:jc w:val="center"/>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0</w:t>
            </w:r>
            <w:r>
              <w:rPr>
                <w:rFonts w:ascii="Simplified Arabic" w:hAnsi="Simplified Arabic" w:cs="Simplified Arabic" w:hint="cs"/>
                <w:sz w:val="28"/>
                <w:szCs w:val="28"/>
                <w:rtl/>
                <w:lang w:bidi="ar-DZ"/>
              </w:rPr>
              <w:t>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1-2</w:t>
            </w:r>
          </w:p>
        </w:tc>
        <w:tc>
          <w:tcPr>
            <w:tcW w:w="7087"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الأشكال المختلفة لظاهرة الفقر</w:t>
            </w:r>
          </w:p>
        </w:tc>
        <w:tc>
          <w:tcPr>
            <w:tcW w:w="1018" w:type="dxa"/>
          </w:tcPr>
          <w:p w:rsidR="00113D08" w:rsidRPr="006836B4" w:rsidRDefault="00113D08"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1-3</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محددات الفقر</w:t>
            </w:r>
          </w:p>
        </w:tc>
        <w:tc>
          <w:tcPr>
            <w:tcW w:w="1018" w:type="dxa"/>
          </w:tcPr>
          <w:p w:rsidR="00113D08" w:rsidRPr="006836B4" w:rsidRDefault="00113D08" w:rsidP="00CB7352">
            <w:pPr>
              <w:bidi/>
              <w:spacing w:after="0"/>
              <w:jc w:val="center"/>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6</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1-4</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الحلقة المفرغة للفقر</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23</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1-5</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أنواع خط الفقر وألية القياس</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34</w:t>
            </w:r>
          </w:p>
        </w:tc>
      </w:tr>
      <w:tr w:rsidR="00113D08" w:rsidRPr="003E5D85" w:rsidTr="00113D08">
        <w:trPr>
          <w:trHeight w:val="676"/>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1-6</w:t>
            </w:r>
          </w:p>
        </w:tc>
        <w:tc>
          <w:tcPr>
            <w:tcW w:w="7087"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منحى لورنز</w:t>
            </w:r>
          </w:p>
        </w:tc>
        <w:tc>
          <w:tcPr>
            <w:tcW w:w="1018" w:type="dxa"/>
          </w:tcPr>
          <w:p w:rsidR="00113D08" w:rsidRPr="006836B4" w:rsidRDefault="00113D08"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1-7</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eastAsia="Simplified Arabic" w:hAnsi="Simplified Arabic" w:cs="Simplified Arabic"/>
                <w:sz w:val="32"/>
                <w:szCs w:val="32"/>
                <w:rtl/>
              </w:rPr>
              <w:t>معامل جيني</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1-8</w:t>
            </w:r>
          </w:p>
        </w:tc>
        <w:tc>
          <w:tcPr>
            <w:tcW w:w="7087" w:type="dxa"/>
          </w:tcPr>
          <w:p w:rsidR="00113D08" w:rsidRPr="003E5D85" w:rsidRDefault="00113D08" w:rsidP="00CB7352">
            <w:pPr>
              <w:bidi/>
              <w:spacing w:after="0"/>
              <w:rPr>
                <w:rFonts w:ascii="Simplified Arabic" w:eastAsia="Simplified Arabic" w:hAnsi="Simplified Arabic" w:cs="Simplified Arabic"/>
                <w:sz w:val="32"/>
                <w:szCs w:val="32"/>
                <w:rtl/>
              </w:rPr>
            </w:pPr>
            <w:r w:rsidRPr="003E5D85">
              <w:rPr>
                <w:rFonts w:ascii="Simplified Arabic" w:hAnsi="Simplified Arabic" w:cs="Simplified Arabic"/>
                <w:sz w:val="32"/>
                <w:szCs w:val="32"/>
                <w:rtl/>
                <w:lang w:bidi="ar-DZ"/>
              </w:rPr>
              <w:t>المؤشرات المركبة لقياس الفقر</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1-9</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المؤشرات العل</w:t>
            </w:r>
            <w:r>
              <w:rPr>
                <w:rFonts w:ascii="Simplified Arabic" w:hAnsi="Simplified Arabic" w:cs="Simplified Arabic" w:hint="cs"/>
                <w:sz w:val="32"/>
                <w:szCs w:val="32"/>
                <w:rtl/>
                <w:lang w:bidi="ar-DZ"/>
              </w:rPr>
              <w:t>مية</w:t>
            </w:r>
            <w:r w:rsidRPr="003E5D85">
              <w:rPr>
                <w:rFonts w:ascii="Simplified Arabic" w:hAnsi="Simplified Arabic" w:cs="Simplified Arabic"/>
                <w:sz w:val="32"/>
                <w:szCs w:val="32"/>
                <w:rtl/>
                <w:lang w:bidi="ar-DZ"/>
              </w:rPr>
              <w:t xml:space="preserve"> لقياس الفقر</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1</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علاقة النمو الاقتصادي بالنمو السكاني وأثره على الفقر</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2</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يوضح علاقة النمو الاقتصادي بالتشغيل وأثرها على الفقر</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3</w:t>
            </w:r>
          </w:p>
        </w:tc>
        <w:tc>
          <w:tcPr>
            <w:tcW w:w="7087"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rPr>
              <w:t>مضمون التنمية المستدامة</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4</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أبعاد التنمية المستدامة</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63</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5</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أثر أدوات الزكاة النقدية في الحالات الاقتصادية الممكنة</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6</w:t>
            </w:r>
          </w:p>
        </w:tc>
        <w:tc>
          <w:tcPr>
            <w:tcW w:w="7087" w:type="dxa"/>
          </w:tcPr>
          <w:p w:rsidR="00113D08" w:rsidRPr="003E5D85" w:rsidRDefault="00113D08" w:rsidP="00CB7352">
            <w:pPr>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أثر تدفق أموال الزكاة في الاقتصاد الكلي</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78</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7</w:t>
            </w:r>
          </w:p>
        </w:tc>
        <w:tc>
          <w:tcPr>
            <w:tcW w:w="7087"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lang w:bidi="ar-DZ"/>
              </w:rPr>
              <w:t>دور الزكاة في دفع الأموال للاستثمار والإنتاج</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1</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
              </w:rPr>
              <w:t xml:space="preserve">تطور برنامج إعانة الاسر المحتاجة </w:t>
            </w:r>
            <w:r w:rsidRPr="004A4225">
              <w:rPr>
                <w:rStyle w:val="jlqj4b"/>
                <w:rFonts w:ascii="Simplified Arabic" w:hAnsi="Simplified Arabic" w:cs="Simplified Arabic"/>
                <w:sz w:val="28"/>
                <w:szCs w:val="28"/>
                <w:lang w:bidi="ar"/>
              </w:rPr>
              <w:t>PNAFN</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2</w:t>
            </w:r>
          </w:p>
        </w:tc>
        <w:tc>
          <w:tcPr>
            <w:tcW w:w="7087"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معدل توزيع الفقر المدقع في تونس بإحتساب </w:t>
            </w:r>
            <w:r w:rsidRPr="00E82F7D">
              <w:rPr>
                <w:rFonts w:ascii="Simplified Arabic" w:hAnsi="Simplified Arabic" w:cs="Simplified Arabic"/>
                <w:sz w:val="28"/>
                <w:szCs w:val="28"/>
                <w:rtl/>
                <w:lang w:bidi="ar-DZ"/>
              </w:rPr>
              <w:t>1.25</w:t>
            </w:r>
            <w:r w:rsidRPr="003E5D85">
              <w:rPr>
                <w:rFonts w:ascii="Simplified Arabic" w:hAnsi="Simplified Arabic" w:cs="Simplified Arabic"/>
                <w:sz w:val="32"/>
                <w:szCs w:val="32"/>
                <w:rtl/>
                <w:lang w:bidi="ar-DZ"/>
              </w:rPr>
              <w:t xml:space="preserve"> دولار و</w:t>
            </w:r>
            <w:r w:rsidRPr="00E82F7D">
              <w:rPr>
                <w:rFonts w:ascii="Simplified Arabic" w:hAnsi="Simplified Arabic" w:cs="Simplified Arabic"/>
                <w:sz w:val="28"/>
                <w:szCs w:val="28"/>
                <w:rtl/>
                <w:lang w:bidi="ar-DZ"/>
              </w:rPr>
              <w:t>2</w:t>
            </w:r>
            <w:r w:rsidRPr="003E5D85">
              <w:rPr>
                <w:rFonts w:ascii="Simplified Arabic" w:hAnsi="Simplified Arabic" w:cs="Simplified Arabic"/>
                <w:sz w:val="32"/>
                <w:szCs w:val="32"/>
                <w:rtl/>
                <w:lang w:bidi="ar-DZ"/>
              </w:rPr>
              <w:t xml:space="preserve"> دولار في اليوم</w:t>
            </w:r>
            <w:r w:rsidRPr="003E5D85">
              <w:rPr>
                <w:rFonts w:ascii="Simplified Arabic" w:hAnsi="Simplified Arabic" w:cs="Simplified Arabic"/>
                <w:sz w:val="32"/>
                <w:szCs w:val="32"/>
                <w:lang w:bidi="ar-DZ"/>
              </w:rPr>
              <w:t>.</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3</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نجاعة محو الامية حسب الجنس</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lastRenderedPageBreak/>
              <w:t>4-</w:t>
            </w:r>
            <w:r>
              <w:rPr>
                <w:rFonts w:ascii="Simplified Arabic" w:hAnsi="Simplified Arabic" w:cs="Simplified Arabic" w:hint="cs"/>
                <w:sz w:val="28"/>
                <w:szCs w:val="28"/>
                <w:rtl/>
                <w:lang w:bidi="ar-DZ"/>
              </w:rPr>
              <w:t>4</w:t>
            </w:r>
          </w:p>
        </w:tc>
        <w:tc>
          <w:tcPr>
            <w:tcW w:w="7087"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
              </w:rPr>
              <w:t>وفيات الامهات في 100 ألف ولادة</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175</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5</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DZ"/>
              </w:rPr>
              <w:t>انبعاثات ثاني أكسيد الكربون</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6</w:t>
            </w:r>
          </w:p>
        </w:tc>
        <w:tc>
          <w:tcPr>
            <w:tcW w:w="7087"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تطور مؤشر الدين </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7</w:t>
            </w:r>
          </w:p>
        </w:tc>
        <w:tc>
          <w:tcPr>
            <w:tcW w:w="7087"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نسبة السكان الذين يتوفرون على أقل من دولار واحد في اليوم</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8</w:t>
            </w:r>
          </w:p>
        </w:tc>
        <w:tc>
          <w:tcPr>
            <w:tcW w:w="7087"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lang w:bidi="ar-DZ"/>
              </w:rPr>
              <w:t>تطور مؤشر المناصفة بين الجنسين في المغرب</w:t>
            </w:r>
          </w:p>
        </w:tc>
        <w:tc>
          <w:tcPr>
            <w:tcW w:w="1018"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192</w:t>
            </w:r>
          </w:p>
        </w:tc>
      </w:tr>
    </w:tbl>
    <w:p w:rsidR="00113D08" w:rsidRPr="00935135" w:rsidRDefault="00113D08" w:rsidP="00113D08">
      <w:pPr>
        <w:bidi/>
        <w:spacing w:before="240" w:line="240" w:lineRule="auto"/>
        <w:rPr>
          <w:rFonts w:ascii="Simplified Arabic" w:hAnsi="Simplified Arabic" w:cs="Simplified Arabic"/>
          <w:b/>
          <w:bCs/>
          <w:sz w:val="32"/>
          <w:szCs w:val="32"/>
          <w:rtl/>
          <w:lang w:bidi="ar-DZ"/>
        </w:rPr>
      </w:pPr>
      <w:r w:rsidRPr="00935135">
        <w:rPr>
          <w:rFonts w:ascii="Simplified Arabic" w:hAnsi="Simplified Arabic" w:cs="Simplified Arabic"/>
          <w:b/>
          <w:bCs/>
          <w:sz w:val="32"/>
          <w:szCs w:val="32"/>
          <w:rtl/>
          <w:lang w:bidi="ar-DZ"/>
        </w:rPr>
        <w:t>قائمة الجداول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101"/>
        <w:gridCol w:w="1011"/>
      </w:tblGrid>
      <w:tr w:rsidR="00113D08" w:rsidRPr="00935135" w:rsidTr="00113D08">
        <w:trPr>
          <w:trHeight w:val="20"/>
        </w:trPr>
        <w:tc>
          <w:tcPr>
            <w:tcW w:w="957" w:type="dxa"/>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الرقم</w:t>
            </w:r>
          </w:p>
        </w:tc>
        <w:tc>
          <w:tcPr>
            <w:tcW w:w="7254" w:type="dxa"/>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العنوان</w:t>
            </w:r>
          </w:p>
        </w:tc>
        <w:tc>
          <w:tcPr>
            <w:tcW w:w="1012" w:type="dxa"/>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sz w:val="32"/>
                <w:szCs w:val="32"/>
                <w:rtl/>
                <w:lang w:bidi="ar-DZ"/>
              </w:rPr>
              <w:t>الصفحة</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1-1</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يمثل التمييز بين الفقر البشري في الدول النامية والمتقدمة</w:t>
            </w:r>
          </w:p>
        </w:tc>
        <w:tc>
          <w:tcPr>
            <w:tcW w:w="1012" w:type="dxa"/>
          </w:tcPr>
          <w:p w:rsidR="00113D08" w:rsidRPr="006836B4" w:rsidRDefault="00113D08" w:rsidP="00CB7352">
            <w:pPr>
              <w:bidi/>
              <w:spacing w:after="0"/>
              <w:jc w:val="center"/>
              <w:rPr>
                <w:rFonts w:ascii="Simplified Arabic" w:hAnsi="Simplified Arabic" w:cs="Simplified Arabic"/>
                <w:sz w:val="28"/>
                <w:szCs w:val="28"/>
                <w:rtl/>
                <w:lang w:bidi="ar-DZ"/>
              </w:rPr>
            </w:pPr>
            <w:r w:rsidRPr="006836B4">
              <w:rPr>
                <w:rFonts w:ascii="Simplified Arabic" w:hAnsi="Simplified Arabic" w:cs="Simplified Arabic" w:hint="cs"/>
                <w:sz w:val="28"/>
                <w:szCs w:val="28"/>
                <w:rtl/>
                <w:lang w:bidi="ar-DZ"/>
              </w:rPr>
              <w:t>11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1-2</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الخصائص المرافقة لظاهرة الفقر</w:t>
            </w:r>
          </w:p>
        </w:tc>
        <w:tc>
          <w:tcPr>
            <w:tcW w:w="1012" w:type="dxa"/>
          </w:tcPr>
          <w:p w:rsidR="00113D08" w:rsidRPr="006836B4" w:rsidRDefault="00113D08"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2-3</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rPr>
              <w:t>صورة تأكل الأموال المكتنزة.</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2-4</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الوحدات التنظيمية "لبنك غرامين"</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88</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2-5</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تطور الانفاق الحكومي على الصحة في الصين</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95</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2-6</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تطور بعض مؤشرات التنمية البشرية في الصين(</w:t>
            </w:r>
            <w:r w:rsidRPr="009C3FF1">
              <w:rPr>
                <w:rFonts w:ascii="Simplified Arabic" w:hAnsi="Simplified Arabic" w:cs="Simplified Arabic"/>
                <w:sz w:val="28"/>
                <w:szCs w:val="28"/>
                <w:rtl/>
                <w:lang w:bidi="ar-DZ"/>
              </w:rPr>
              <w:t>2009</w:t>
            </w:r>
            <w:r w:rsidRPr="003E5D85">
              <w:rPr>
                <w:rFonts w:ascii="Simplified Arabic" w:hAnsi="Simplified Arabic" w:cs="Simplified Arabic"/>
                <w:sz w:val="32"/>
                <w:szCs w:val="32"/>
                <w:rtl/>
                <w:lang w:bidi="ar-DZ"/>
              </w:rPr>
              <w:t>-</w:t>
            </w:r>
            <w:r w:rsidRPr="009C3FF1">
              <w:rPr>
                <w:rFonts w:ascii="Simplified Arabic" w:hAnsi="Simplified Arabic" w:cs="Simplified Arabic"/>
                <w:sz w:val="28"/>
                <w:szCs w:val="28"/>
                <w:rtl/>
                <w:lang w:bidi="ar-DZ"/>
              </w:rPr>
              <w:t>2015</w:t>
            </w:r>
            <w:r w:rsidRPr="003E5D85">
              <w:rPr>
                <w:rFonts w:ascii="Simplified Arabic" w:hAnsi="Simplified Arabic" w:cs="Simplified Arabic"/>
                <w:sz w:val="32"/>
                <w:szCs w:val="32"/>
                <w:rtl/>
                <w:lang w:bidi="ar-DZ"/>
              </w:rPr>
              <w:t>)</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96</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2-7</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المؤشرات الاقتصادية المؤثرة على الفقر في الصين </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98</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1</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التوزيع السنوي لبرنامج الإنعاش الاقتصادي لمختلف القطاعات</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103</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2</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color w:val="000000"/>
                <w:sz w:val="32"/>
                <w:szCs w:val="32"/>
                <w:rtl/>
              </w:rPr>
              <w:t>المخصصات المالية لبرنامج تحسين ظروف معيشة السكان حسب القطاعات</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105</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3</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color w:val="000000"/>
                <w:sz w:val="32"/>
                <w:szCs w:val="32"/>
                <w:rtl/>
              </w:rPr>
              <w:t xml:space="preserve">البرنامج التكميلي لدعم النمو والمخصصات المضافة له </w:t>
            </w:r>
            <w:r w:rsidRPr="00C73B47">
              <w:rPr>
                <w:rFonts w:ascii="Simplified Arabic" w:hAnsi="Simplified Arabic" w:cs="Simplified Arabic"/>
                <w:color w:val="000000"/>
                <w:sz w:val="28"/>
                <w:szCs w:val="28"/>
                <w:rtl/>
              </w:rPr>
              <w:t>(2005-2009).</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107</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4</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color w:val="000000"/>
                <w:sz w:val="32"/>
                <w:szCs w:val="32"/>
                <w:rtl/>
              </w:rPr>
              <w:t>نسب تقسيم الزكاة</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5</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color w:val="000000"/>
                <w:sz w:val="32"/>
                <w:szCs w:val="32"/>
                <w:rtl/>
              </w:rPr>
              <w:t>تنامي حصيلة الزكاة في الجزائر</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119</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1</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color w:val="000000"/>
                <w:sz w:val="32"/>
                <w:szCs w:val="32"/>
                <w:rtl/>
              </w:rPr>
              <w:t xml:space="preserve">نتائج برنامج الإنعاش الاقتصادي </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lastRenderedPageBreak/>
              <w:t>4-</w:t>
            </w:r>
            <w:r>
              <w:rPr>
                <w:rFonts w:ascii="Simplified Arabic" w:hAnsi="Simplified Arabic" w:cs="Simplified Arabic" w:hint="cs"/>
                <w:sz w:val="28"/>
                <w:szCs w:val="28"/>
                <w:rtl/>
                <w:lang w:bidi="ar-DZ"/>
              </w:rPr>
              <w:t>2</w:t>
            </w:r>
          </w:p>
        </w:tc>
        <w:tc>
          <w:tcPr>
            <w:tcW w:w="7254" w:type="dxa"/>
          </w:tcPr>
          <w:p w:rsidR="00113D08" w:rsidRPr="003E5D85" w:rsidRDefault="00113D08" w:rsidP="00CB7352">
            <w:pPr>
              <w:bidi/>
              <w:spacing w:after="0"/>
              <w:rPr>
                <w:rFonts w:ascii="Simplified Arabic" w:eastAsia="Simplified Arabic" w:hAnsi="Simplified Arabic" w:cs="Simplified Arabic"/>
                <w:sz w:val="32"/>
                <w:szCs w:val="32"/>
                <w:rtl/>
              </w:rPr>
            </w:pPr>
            <w:r w:rsidRPr="003E5D85">
              <w:rPr>
                <w:rFonts w:ascii="Simplified Arabic" w:hAnsi="Simplified Arabic" w:cs="Simplified Arabic"/>
                <w:color w:val="000000"/>
                <w:sz w:val="32"/>
                <w:szCs w:val="32"/>
                <w:rtl/>
              </w:rPr>
              <w:t>نتائج البرنامج التكميلي لدعم النمو</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143</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3</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color w:val="000000"/>
                <w:sz w:val="32"/>
                <w:szCs w:val="32"/>
                <w:rtl/>
              </w:rPr>
              <w:t xml:space="preserve">نتائج </w:t>
            </w:r>
            <w:r w:rsidRPr="003E5D85">
              <w:rPr>
                <w:rFonts w:ascii="Simplified Arabic" w:hAnsi="Simplified Arabic" w:cs="Simplified Arabic"/>
                <w:sz w:val="32"/>
                <w:szCs w:val="32"/>
                <w:rtl/>
                <w:lang w:bidi="ar-DZ"/>
              </w:rPr>
              <w:t>البرنامج الخماسي للتوطيد النمو الاقتصادي</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144</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4</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color w:val="000000"/>
                <w:sz w:val="32"/>
                <w:szCs w:val="32"/>
                <w:rtl/>
                <w:lang w:bidi="ar-DZ"/>
              </w:rPr>
              <w:t xml:space="preserve">برنامج توطيد النمو الاقتصادي </w:t>
            </w:r>
            <w:r w:rsidRPr="00E90703">
              <w:rPr>
                <w:rFonts w:ascii="Simplified Arabic" w:hAnsi="Simplified Arabic" w:cs="Simplified Arabic"/>
                <w:color w:val="000000"/>
                <w:sz w:val="28"/>
                <w:szCs w:val="28"/>
                <w:rtl/>
                <w:lang w:bidi="ar-DZ"/>
              </w:rPr>
              <w:t>2015- 2019</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145</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5</w:t>
            </w:r>
          </w:p>
        </w:tc>
        <w:tc>
          <w:tcPr>
            <w:tcW w:w="7254" w:type="dxa"/>
          </w:tcPr>
          <w:p w:rsidR="00113D08" w:rsidRPr="00A31C6F" w:rsidRDefault="00113D08" w:rsidP="00CB7352">
            <w:pPr>
              <w:bidi/>
              <w:spacing w:after="0"/>
              <w:jc w:val="both"/>
              <w:rPr>
                <w:rFonts w:ascii="Simplified Arabic" w:hAnsi="Simplified Arabic" w:cs="Simplified Arabic"/>
                <w:color w:val="000000"/>
                <w:sz w:val="30"/>
                <w:szCs w:val="30"/>
                <w:rtl/>
                <w:lang w:bidi="ar-DZ"/>
              </w:rPr>
            </w:pPr>
            <w:r w:rsidRPr="00A31C6F">
              <w:rPr>
                <w:rFonts w:ascii="Simplified Arabic" w:hAnsi="Simplified Arabic" w:cs="Simplified Arabic"/>
                <w:color w:val="000000"/>
                <w:sz w:val="30"/>
                <w:szCs w:val="30"/>
                <w:rtl/>
                <w:lang w:bidi="ar-DZ"/>
              </w:rPr>
              <w:t>تطور عدد مناصب الشغل المستحدثة من طرف الصندوق وفق كل قطاع</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150</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6</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color w:val="000000"/>
                <w:sz w:val="32"/>
                <w:szCs w:val="32"/>
                <w:rtl/>
              </w:rPr>
              <w:t>عدد الفقراء المستفيدين من الإعانات المالية لصندوق الزكاة</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151</w:t>
            </w:r>
          </w:p>
        </w:tc>
      </w:tr>
      <w:tr w:rsidR="00113D08" w:rsidRPr="003E5D85" w:rsidTr="00113D08">
        <w:trPr>
          <w:trHeight w:val="20"/>
        </w:trPr>
        <w:tc>
          <w:tcPr>
            <w:tcW w:w="957" w:type="dxa"/>
          </w:tcPr>
          <w:p w:rsidR="00113D08" w:rsidRPr="006836B4" w:rsidRDefault="00113D08" w:rsidP="00CB7352">
            <w:pPr>
              <w:bidi/>
              <w:spacing w:after="0"/>
              <w:rPr>
                <w:rFonts w:ascii="Simplified Arabic" w:hAnsi="Simplified Arabic" w:cs="Simplified Arabic"/>
                <w:sz w:val="28"/>
                <w:szCs w:val="28"/>
                <w:rtl/>
                <w:lang w:bidi="ar-DZ"/>
              </w:rPr>
            </w:pPr>
            <w:r w:rsidRPr="006836B4">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7</w:t>
            </w:r>
          </w:p>
        </w:tc>
        <w:tc>
          <w:tcPr>
            <w:tcW w:w="7254"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color w:val="000000"/>
                <w:sz w:val="32"/>
                <w:szCs w:val="32"/>
                <w:rtl/>
              </w:rPr>
              <w:t>تطور حصيلة الشباب المستفيدين من القرض الحسن</w:t>
            </w:r>
          </w:p>
        </w:tc>
        <w:tc>
          <w:tcPr>
            <w:tcW w:w="1012" w:type="dxa"/>
          </w:tcPr>
          <w:p w:rsidR="00113D08" w:rsidRPr="006836B4"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8</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color w:val="000000"/>
                <w:sz w:val="32"/>
                <w:szCs w:val="32"/>
                <w:rtl/>
              </w:rPr>
              <w:t>القطاعات الممولة من طرف القرض الحسن الى 2011</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153</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9</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نسبة سكان الذين يعيشون على اقل من دولار يوميا حسب القدرة الشرائية </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154</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sz w:val="28"/>
                <w:szCs w:val="28"/>
                <w:lang w:bidi="ar-DZ"/>
              </w:rPr>
              <w:t>10</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sz w:val="32"/>
                <w:szCs w:val="32"/>
                <w:rtl/>
                <w:lang w:bidi="ar-DZ"/>
              </w:rPr>
              <w:t>مؤشر فجوة الفقر في الجزائر</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155</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sz w:val="28"/>
                <w:szCs w:val="28"/>
                <w:lang w:bidi="ar-DZ"/>
              </w:rPr>
              <w:t>11</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sz w:val="32"/>
                <w:szCs w:val="32"/>
                <w:rtl/>
                <w:lang w:bidi="ar-DZ"/>
              </w:rPr>
              <w:t>يمثل المعدل الصافي للتمدرس في الصف الابتدائي في الجزائر</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155</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sz w:val="28"/>
                <w:szCs w:val="28"/>
                <w:lang w:bidi="ar-DZ"/>
              </w:rPr>
              <w:t>12</w:t>
            </w:r>
          </w:p>
        </w:tc>
        <w:tc>
          <w:tcPr>
            <w:tcW w:w="7254" w:type="dxa"/>
          </w:tcPr>
          <w:p w:rsidR="00113D08" w:rsidRPr="003E5D85" w:rsidRDefault="00113D08" w:rsidP="00CB7352">
            <w:pPr>
              <w:bidi/>
              <w:spacing w:after="0"/>
              <w:rPr>
                <w:rFonts w:ascii="Simplified Arabic" w:eastAsia="Simplified Arabic" w:hAnsi="Simplified Arabic" w:cs="Simplified Arabic"/>
                <w:sz w:val="32"/>
                <w:szCs w:val="32"/>
                <w:rtl/>
              </w:rPr>
            </w:pPr>
            <w:r w:rsidRPr="003E5D85">
              <w:rPr>
                <w:rFonts w:ascii="Simplified Arabic" w:hAnsi="Simplified Arabic" w:cs="Simplified Arabic"/>
                <w:sz w:val="32"/>
                <w:szCs w:val="32"/>
                <w:rtl/>
                <w:lang w:bidi="ar-DZ"/>
              </w:rPr>
              <w:t xml:space="preserve">نسبة الاطفال الذين يتحصلون على خمس سنوات دراسية </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156</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sz w:val="28"/>
                <w:szCs w:val="28"/>
                <w:lang w:bidi="ar-DZ"/>
              </w:rPr>
              <w:t>13</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يمثل مؤشر التكافؤ بين الجنسين(ذكور-اناث)</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156</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sz w:val="28"/>
                <w:szCs w:val="28"/>
                <w:lang w:bidi="ar-DZ"/>
              </w:rPr>
              <w:t>14</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نسبة النساء في قطاع التعليم العالي والبحث العلمي</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157</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15</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lang w:bidi="ar-DZ"/>
              </w:rPr>
            </w:pPr>
            <w:r w:rsidRPr="003E5D85">
              <w:rPr>
                <w:rFonts w:ascii="Simplified Arabic" w:hAnsi="Simplified Arabic" w:cs="Simplified Arabic"/>
                <w:sz w:val="32"/>
                <w:szCs w:val="32"/>
                <w:rtl/>
                <w:lang w:bidi="ar-DZ"/>
              </w:rPr>
              <w:t>توزيع المقاعد حسب الجنس في المجلس الشعبي الوطني.</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157</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16</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نسبة النساء في الوظيف العمومي</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158</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17</w:t>
            </w:r>
          </w:p>
        </w:tc>
        <w:tc>
          <w:tcPr>
            <w:tcW w:w="7254"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lang w:bidi="ar-DZ"/>
              </w:rPr>
              <w:t>نسبة وفيات الاطفال اقل من خمس سنوات في الجزائر</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158</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18</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
              </w:rPr>
            </w:pPr>
            <w:r w:rsidRPr="003E5D85">
              <w:rPr>
                <w:rStyle w:val="jlqj4b"/>
                <w:rFonts w:ascii="Simplified Arabic" w:hAnsi="Simplified Arabic" w:cs="Simplified Arabic"/>
                <w:sz w:val="32"/>
                <w:szCs w:val="32"/>
                <w:rtl/>
                <w:lang w:bidi="ar"/>
              </w:rPr>
              <w:t xml:space="preserve">تقلص قيمة الدين على الجزائر في الفترة </w:t>
            </w:r>
            <w:r w:rsidRPr="00495682">
              <w:rPr>
                <w:rStyle w:val="jlqj4b"/>
                <w:rFonts w:ascii="Simplified Arabic" w:hAnsi="Simplified Arabic" w:cs="Simplified Arabic"/>
                <w:sz w:val="28"/>
                <w:szCs w:val="28"/>
                <w:rtl/>
                <w:lang w:bidi="ar"/>
              </w:rPr>
              <w:t>(2000-2014)</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161</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19</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تمويل بنك التونسي للتضامن للقروض المصغرة</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20</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التوزيع القطاعي للقروض المصغرة</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21</w:t>
            </w:r>
          </w:p>
        </w:tc>
        <w:tc>
          <w:tcPr>
            <w:tcW w:w="7254" w:type="dxa"/>
          </w:tcPr>
          <w:p w:rsidR="00113D08" w:rsidRPr="003E5D85" w:rsidRDefault="00113D08" w:rsidP="00CB7352">
            <w:pPr>
              <w:pStyle w:val="Paragraphedeliste"/>
              <w:bidi/>
              <w:spacing w:after="0"/>
              <w:ind w:left="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معطيات عن برنامج </w:t>
            </w:r>
            <w:r w:rsidRPr="00495682">
              <w:rPr>
                <w:rFonts w:ascii="Simplified Arabic" w:hAnsi="Simplified Arabic" w:cs="Simplified Arabic"/>
                <w:sz w:val="28"/>
                <w:szCs w:val="28"/>
                <w:lang w:bidi="ar-DZ"/>
              </w:rPr>
              <w:t>PDRI</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164</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22</w:t>
            </w:r>
          </w:p>
        </w:tc>
        <w:tc>
          <w:tcPr>
            <w:tcW w:w="7254" w:type="dxa"/>
          </w:tcPr>
          <w:p w:rsidR="00113D08" w:rsidRPr="003E5D85" w:rsidRDefault="00113D08" w:rsidP="00CB7352">
            <w:pPr>
              <w:bidi/>
              <w:spacing w:after="0"/>
              <w:rPr>
                <w:rFonts w:ascii="Simplified Arabic" w:eastAsia="Simplified Arabic" w:hAnsi="Simplified Arabic" w:cs="Simplified Arabic"/>
                <w:sz w:val="32"/>
                <w:szCs w:val="32"/>
                <w:rtl/>
              </w:rPr>
            </w:pPr>
            <w:r w:rsidRPr="003E5D85">
              <w:rPr>
                <w:rFonts w:ascii="Simplified Arabic" w:hAnsi="Simplified Arabic" w:cs="Simplified Arabic"/>
                <w:sz w:val="32"/>
                <w:szCs w:val="32"/>
                <w:rtl/>
                <w:lang w:bidi="ar"/>
              </w:rPr>
              <w:t>معدل الالتحاق الصافي بالتمدرس لمختلف الفئات العمرية</w:t>
            </w:r>
          </w:p>
        </w:tc>
        <w:tc>
          <w:tcPr>
            <w:tcW w:w="1012" w:type="dxa"/>
          </w:tcPr>
          <w:p w:rsidR="00113D08" w:rsidRPr="00C73B47" w:rsidRDefault="001963B6"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170</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lastRenderedPageBreak/>
              <w:t>4-</w:t>
            </w:r>
            <w:r w:rsidRPr="00C73B47">
              <w:rPr>
                <w:rFonts w:ascii="Simplified Arabic" w:hAnsi="Simplified Arabic" w:cs="Simplified Arabic" w:hint="cs"/>
                <w:sz w:val="28"/>
                <w:szCs w:val="28"/>
                <w:rtl/>
                <w:lang w:bidi="ar-DZ"/>
              </w:rPr>
              <w:t>23</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DZ"/>
              </w:rPr>
              <w:t xml:space="preserve">تطور مؤشر تكافؤ الجنسين  </w:t>
            </w:r>
            <w:r w:rsidRPr="00054AD0">
              <w:rPr>
                <w:rStyle w:val="jlqj4b"/>
                <w:rFonts w:ascii="Simplified Arabic" w:hAnsi="Simplified Arabic" w:cs="Simplified Arabic"/>
                <w:sz w:val="28"/>
                <w:szCs w:val="28"/>
                <w:rtl/>
                <w:lang w:bidi="ar-DZ"/>
              </w:rPr>
              <w:t>"</w:t>
            </w:r>
            <w:r w:rsidRPr="00054AD0">
              <w:rPr>
                <w:rStyle w:val="jlqj4b"/>
                <w:rFonts w:ascii="Simplified Arabic" w:hAnsi="Simplified Arabic" w:cs="Simplified Arabic"/>
                <w:sz w:val="28"/>
                <w:szCs w:val="28"/>
                <w:lang w:bidi="ar-DZ"/>
              </w:rPr>
              <w:t>ips</w:t>
            </w:r>
            <w:r w:rsidRPr="00054AD0">
              <w:rPr>
                <w:rStyle w:val="jlqj4b"/>
                <w:rFonts w:ascii="Simplified Arabic" w:hAnsi="Simplified Arabic" w:cs="Simplified Arabic"/>
                <w:sz w:val="28"/>
                <w:szCs w:val="28"/>
                <w:rtl/>
                <w:lang w:bidi="ar-DZ"/>
              </w:rPr>
              <w:t>"</w:t>
            </w:r>
            <w:r w:rsidRPr="003E5D85">
              <w:rPr>
                <w:rStyle w:val="jlqj4b"/>
                <w:rFonts w:ascii="Simplified Arabic" w:hAnsi="Simplified Arabic" w:cs="Simplified Arabic"/>
                <w:sz w:val="32"/>
                <w:szCs w:val="32"/>
                <w:rtl/>
                <w:lang w:bidi="ar-DZ"/>
              </w:rPr>
              <w:t xml:space="preserve"> في الطور التحضيري</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171</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24</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DZ"/>
              </w:rPr>
              <w:t>تطور مؤشر تكافؤ الجنسين  "</w:t>
            </w:r>
            <w:r w:rsidRPr="003E5D85">
              <w:rPr>
                <w:rStyle w:val="jlqj4b"/>
                <w:rFonts w:ascii="Simplified Arabic" w:hAnsi="Simplified Arabic" w:cs="Simplified Arabic"/>
                <w:sz w:val="32"/>
                <w:szCs w:val="32"/>
                <w:lang w:bidi="ar-DZ"/>
              </w:rPr>
              <w:t>ips</w:t>
            </w:r>
            <w:r w:rsidRPr="003E5D85">
              <w:rPr>
                <w:rStyle w:val="jlqj4b"/>
                <w:rFonts w:ascii="Simplified Arabic" w:hAnsi="Simplified Arabic" w:cs="Simplified Arabic"/>
                <w:sz w:val="32"/>
                <w:szCs w:val="32"/>
                <w:rtl/>
                <w:lang w:bidi="ar-DZ"/>
              </w:rPr>
              <w:t>" في طور الابتدائي</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25</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lang w:bidi="ar-DZ"/>
              </w:rPr>
            </w:pPr>
            <w:r w:rsidRPr="003E5D85">
              <w:rPr>
                <w:rStyle w:val="jlqj4b"/>
                <w:rFonts w:ascii="Simplified Arabic" w:hAnsi="Simplified Arabic" w:cs="Simplified Arabic"/>
                <w:sz w:val="32"/>
                <w:szCs w:val="32"/>
                <w:rtl/>
                <w:lang w:bidi="ar-DZ"/>
              </w:rPr>
              <w:t>تطور مؤشر تكافؤ الجنسين "</w:t>
            </w:r>
            <w:r w:rsidRPr="003E5D85">
              <w:rPr>
                <w:rStyle w:val="jlqj4b"/>
                <w:rFonts w:ascii="Simplified Arabic" w:hAnsi="Simplified Arabic" w:cs="Simplified Arabic"/>
                <w:sz w:val="32"/>
                <w:szCs w:val="32"/>
                <w:lang w:bidi="ar-DZ"/>
              </w:rPr>
              <w:t>ips</w:t>
            </w:r>
            <w:r w:rsidRPr="003E5D85">
              <w:rPr>
                <w:rStyle w:val="jlqj4b"/>
                <w:rFonts w:ascii="Simplified Arabic" w:hAnsi="Simplified Arabic" w:cs="Simplified Arabic"/>
                <w:sz w:val="32"/>
                <w:szCs w:val="32"/>
                <w:rtl/>
                <w:lang w:bidi="ar-DZ"/>
              </w:rPr>
              <w:t>" في طور الثانوي</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4-26</w:t>
            </w:r>
          </w:p>
        </w:tc>
        <w:tc>
          <w:tcPr>
            <w:tcW w:w="7254" w:type="dxa"/>
          </w:tcPr>
          <w:p w:rsidR="00113D08" w:rsidRPr="00B33E59" w:rsidRDefault="00113D08" w:rsidP="00CB7352">
            <w:pPr>
              <w:bidi/>
              <w:spacing w:after="0"/>
              <w:jc w:val="both"/>
              <w:rPr>
                <w:rStyle w:val="jlqj4b"/>
                <w:rFonts w:ascii="Simplified Arabic" w:hAnsi="Simplified Arabic" w:cs="Simplified Arabic"/>
                <w:sz w:val="32"/>
                <w:szCs w:val="32"/>
                <w:rtl/>
                <w:lang w:bidi="ar-DZ"/>
              </w:rPr>
            </w:pPr>
            <w:r w:rsidRPr="00B33E59">
              <w:rPr>
                <w:rStyle w:val="jlqj4b"/>
                <w:rFonts w:ascii="Simplified Arabic" w:hAnsi="Simplified Arabic" w:cs="Simplified Arabic" w:hint="cs"/>
                <w:sz w:val="32"/>
                <w:szCs w:val="32"/>
                <w:rtl/>
                <w:lang w:bidi="ar-DZ"/>
              </w:rPr>
              <w:t>تمثيل المرأة في الوظيف العمومي</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173</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27</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
              </w:rPr>
              <w:t>النسبة المئوية للنساء اللواتي يتلقين استشارات ما قبل الولادة</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176</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28</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عدد الإصابات بالفيروس نقص المناعة المكتسبة حسب الاعمار</w:t>
            </w:r>
            <w:r w:rsidRPr="00562EAB">
              <w:rPr>
                <w:rFonts w:ascii="Simplified Arabic" w:hAnsi="Simplified Arabic" w:cs="Simplified Arabic"/>
                <w:sz w:val="28"/>
                <w:szCs w:val="28"/>
                <w:rtl/>
                <w:lang w:bidi="ar-DZ"/>
              </w:rPr>
              <w:t>(1985-2011)</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177</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29</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DZ"/>
              </w:rPr>
              <w:t>تعبئة الموارد المائية</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179</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30</w:t>
            </w:r>
          </w:p>
        </w:tc>
        <w:tc>
          <w:tcPr>
            <w:tcW w:w="7254" w:type="dxa"/>
          </w:tcPr>
          <w:p w:rsidR="00113D08" w:rsidRPr="003E5D85" w:rsidRDefault="00113D08" w:rsidP="00CB7352">
            <w:pPr>
              <w:bidi/>
              <w:spacing w:after="0"/>
              <w:jc w:val="both"/>
              <w:rPr>
                <w:rFonts w:ascii="Simplified Arabic" w:hAnsi="Simplified Arabic" w:cs="Simplified Arabic"/>
                <w:color w:val="000000"/>
                <w:sz w:val="32"/>
                <w:szCs w:val="32"/>
                <w:rtl/>
                <w:lang w:bidi="ar-DZ"/>
              </w:rPr>
            </w:pPr>
            <w:r w:rsidRPr="003E5D85">
              <w:rPr>
                <w:rStyle w:val="jlqj4b"/>
                <w:rFonts w:ascii="Simplified Arabic" w:hAnsi="Simplified Arabic" w:cs="Simplified Arabic"/>
                <w:sz w:val="32"/>
                <w:szCs w:val="32"/>
                <w:rtl/>
                <w:lang w:bidi="ar"/>
              </w:rPr>
              <w:t>تطور صيغة السكن</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180</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31</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DZ"/>
              </w:rPr>
            </w:pPr>
            <w:r w:rsidRPr="003E5D85">
              <w:rPr>
                <w:rStyle w:val="jlqj4b"/>
                <w:rFonts w:ascii="Simplified Arabic" w:hAnsi="Simplified Arabic" w:cs="Simplified Arabic"/>
                <w:sz w:val="32"/>
                <w:szCs w:val="32"/>
                <w:rtl/>
                <w:lang w:bidi="ar-DZ"/>
              </w:rPr>
              <w:t>تطور مليكة تكنولوجيا المعلومات والاتصال</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sidRPr="00C73B47">
              <w:rPr>
                <w:rFonts w:ascii="Simplified Arabic" w:hAnsi="Simplified Arabic" w:cs="Simplified Arabic" w:hint="cs"/>
                <w:sz w:val="28"/>
                <w:szCs w:val="28"/>
                <w:rtl/>
                <w:lang w:bidi="ar-DZ"/>
              </w:rPr>
              <w:t>32</w:t>
            </w:r>
          </w:p>
        </w:tc>
        <w:tc>
          <w:tcPr>
            <w:tcW w:w="7254" w:type="dxa"/>
          </w:tcPr>
          <w:p w:rsidR="00113D08" w:rsidRPr="003E5D85"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32"/>
                <w:szCs w:val="32"/>
                <w:rtl/>
              </w:rPr>
            </w:pPr>
            <w:r w:rsidRPr="003E5D85">
              <w:rPr>
                <w:rStyle w:val="jlqj4b"/>
                <w:rFonts w:ascii="Simplified Arabic" w:hAnsi="Simplified Arabic" w:cs="Simplified Arabic"/>
                <w:sz w:val="32"/>
                <w:szCs w:val="32"/>
                <w:rtl/>
                <w:lang w:bidi="ar"/>
              </w:rPr>
              <w:t>تطور المساعدات الرسمية الواردة لتونس</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182</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33</w:t>
            </w:r>
          </w:p>
        </w:tc>
        <w:tc>
          <w:tcPr>
            <w:tcW w:w="7254" w:type="dxa"/>
          </w:tcPr>
          <w:p w:rsidR="00113D08" w:rsidRPr="003E5D85" w:rsidRDefault="00113D08" w:rsidP="00CB7352">
            <w:pPr>
              <w:bidi/>
              <w:spacing w:after="0"/>
              <w:jc w:val="both"/>
              <w:rPr>
                <w:rFonts w:ascii="Simplified Arabic" w:hAnsi="Simplified Arabic" w:cs="Simplified Arabic"/>
                <w:sz w:val="32"/>
                <w:szCs w:val="32"/>
                <w:rtl/>
                <w:lang w:bidi="ar"/>
              </w:rPr>
            </w:pPr>
            <w:r w:rsidRPr="003E5D85">
              <w:rPr>
                <w:rFonts w:ascii="Simplified Arabic" w:hAnsi="Simplified Arabic" w:cs="Simplified Arabic"/>
                <w:sz w:val="32"/>
                <w:szCs w:val="32"/>
                <w:rtl/>
                <w:lang w:bidi="ar-DZ"/>
              </w:rPr>
              <w:t>تطور اعداد تلاميذ التعليم الابتدائي</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190</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34</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معدل البطالة لدى السكان البالغين حسب وسط الإقامة والجنس</w:t>
            </w: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190</w:t>
            </w:r>
          </w:p>
        </w:tc>
      </w:tr>
      <w:tr w:rsidR="00113D08" w:rsidRPr="003E5D85" w:rsidTr="00113D08">
        <w:trPr>
          <w:trHeight w:val="20"/>
        </w:trPr>
        <w:tc>
          <w:tcPr>
            <w:tcW w:w="95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tl/>
                <w:lang w:bidi="ar-DZ"/>
              </w:rPr>
              <w:t>4-</w:t>
            </w:r>
            <w:r>
              <w:rPr>
                <w:rFonts w:ascii="Simplified Arabic" w:hAnsi="Simplified Arabic" w:cs="Simplified Arabic" w:hint="cs"/>
                <w:sz w:val="28"/>
                <w:szCs w:val="28"/>
                <w:rtl/>
                <w:lang w:bidi="ar-DZ"/>
              </w:rPr>
              <w:t>35</w:t>
            </w:r>
          </w:p>
        </w:tc>
        <w:tc>
          <w:tcPr>
            <w:tcW w:w="7254" w:type="dxa"/>
          </w:tcPr>
          <w:p w:rsidR="00113D08" w:rsidRPr="003E5D85" w:rsidRDefault="00113D08" w:rsidP="00CB7352">
            <w:pPr>
              <w:bidi/>
              <w:spacing w:after="0"/>
              <w:rPr>
                <w:rFonts w:ascii="Simplified Arabic" w:hAnsi="Simplified Arabic" w:cs="Simplified Arabic"/>
                <w:sz w:val="32"/>
                <w:szCs w:val="32"/>
                <w:rtl/>
                <w:lang w:bidi="ar-DZ"/>
              </w:rPr>
            </w:pPr>
            <w:r w:rsidRPr="003E5D85">
              <w:rPr>
                <w:rFonts w:ascii="Simplified Arabic" w:hAnsi="Simplified Arabic" w:cs="Simplified Arabic"/>
                <w:sz w:val="32"/>
                <w:szCs w:val="32"/>
                <w:rtl/>
                <w:lang w:bidi="ar-DZ"/>
              </w:rPr>
              <w:t xml:space="preserve">تطور حصة القطاعات الاجتماعية في ميزانية العامة والناتج اجمالي </w:t>
            </w:r>
          </w:p>
          <w:p w:rsidR="00113D08" w:rsidRPr="003E5D85" w:rsidRDefault="00113D08" w:rsidP="00CB7352">
            <w:pPr>
              <w:bidi/>
              <w:spacing w:after="0"/>
              <w:jc w:val="both"/>
              <w:rPr>
                <w:rFonts w:ascii="Simplified Arabic" w:hAnsi="Simplified Arabic" w:cs="Simplified Arabic"/>
                <w:sz w:val="32"/>
                <w:szCs w:val="32"/>
                <w:rtl/>
                <w:lang w:bidi="ar-DZ"/>
              </w:rPr>
            </w:pPr>
          </w:p>
        </w:tc>
        <w:tc>
          <w:tcPr>
            <w:tcW w:w="1012" w:type="dxa"/>
          </w:tcPr>
          <w:p w:rsidR="00113D08" w:rsidRPr="00C73B47" w:rsidRDefault="00102C13" w:rsidP="00CB7352">
            <w:pPr>
              <w:bidi/>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195</w:t>
            </w:r>
          </w:p>
        </w:tc>
      </w:tr>
    </w:tbl>
    <w:p w:rsidR="00113D08" w:rsidRPr="00545089" w:rsidRDefault="00113D08" w:rsidP="00AD7D12">
      <w:pPr>
        <w:bidi/>
        <w:spacing w:before="240"/>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935135">
        <w:rPr>
          <w:rFonts w:ascii="Simplified Arabic" w:hAnsi="Simplified Arabic" w:cs="Simplified Arabic"/>
          <w:b/>
          <w:bCs/>
          <w:sz w:val="32"/>
          <w:szCs w:val="32"/>
          <w:rtl/>
          <w:lang w:bidi="ar-DZ"/>
        </w:rPr>
        <w:t>قائمة ال</w:t>
      </w:r>
      <w:r w:rsidRPr="00935135">
        <w:rPr>
          <w:rFonts w:ascii="Simplified Arabic" w:hAnsi="Simplified Arabic" w:cs="Simplified Arabic" w:hint="cs"/>
          <w:b/>
          <w:bCs/>
          <w:sz w:val="32"/>
          <w:szCs w:val="32"/>
          <w:rtl/>
          <w:lang w:bidi="ar-DZ"/>
        </w:rPr>
        <w:t>مختصرات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107"/>
        <w:gridCol w:w="5590"/>
      </w:tblGrid>
      <w:tr w:rsidR="00113D08" w:rsidRPr="00C73B47" w:rsidTr="00113D08">
        <w:tc>
          <w:tcPr>
            <w:tcW w:w="1382" w:type="dxa"/>
            <w:tcBorders>
              <w:top w:val="single" w:sz="4" w:space="0" w:color="auto"/>
              <w:left w:val="single" w:sz="4" w:space="0" w:color="auto"/>
              <w:bottom w:val="single" w:sz="4" w:space="0" w:color="auto"/>
              <w:right w:val="single" w:sz="4" w:space="0" w:color="auto"/>
            </w:tcBorders>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hint="cs"/>
                <w:sz w:val="32"/>
                <w:szCs w:val="32"/>
                <w:rtl/>
                <w:lang w:bidi="ar-DZ"/>
              </w:rPr>
              <w:t>الرقم</w:t>
            </w:r>
          </w:p>
        </w:tc>
        <w:tc>
          <w:tcPr>
            <w:tcW w:w="2127" w:type="dxa"/>
            <w:tcBorders>
              <w:top w:val="single" w:sz="4" w:space="0" w:color="auto"/>
              <w:left w:val="single" w:sz="4" w:space="0" w:color="auto"/>
              <w:bottom w:val="single" w:sz="4" w:space="0" w:color="auto"/>
              <w:right w:val="single" w:sz="4" w:space="0" w:color="auto"/>
            </w:tcBorders>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hint="cs"/>
                <w:sz w:val="32"/>
                <w:szCs w:val="32"/>
                <w:rtl/>
                <w:lang w:bidi="ar-DZ"/>
              </w:rPr>
              <w:t>المختصر</w:t>
            </w:r>
          </w:p>
        </w:tc>
        <w:tc>
          <w:tcPr>
            <w:tcW w:w="5695" w:type="dxa"/>
            <w:tcBorders>
              <w:top w:val="single" w:sz="4" w:space="0" w:color="auto"/>
              <w:left w:val="single" w:sz="4" w:space="0" w:color="auto"/>
              <w:bottom w:val="single" w:sz="4" w:space="0" w:color="auto"/>
              <w:right w:val="single" w:sz="4" w:space="0" w:color="auto"/>
            </w:tcBorders>
          </w:tcPr>
          <w:p w:rsidR="00113D08" w:rsidRPr="00C73B47" w:rsidRDefault="00113D08" w:rsidP="00CB7352">
            <w:pPr>
              <w:bidi/>
              <w:spacing w:after="0"/>
              <w:rPr>
                <w:rFonts w:ascii="Simplified Arabic" w:hAnsi="Simplified Arabic" w:cs="Simplified Arabic"/>
                <w:b/>
                <w:bCs/>
                <w:sz w:val="32"/>
                <w:szCs w:val="32"/>
                <w:rtl/>
                <w:lang w:bidi="ar-DZ"/>
              </w:rPr>
            </w:pPr>
            <w:r w:rsidRPr="00C73B47">
              <w:rPr>
                <w:rFonts w:ascii="Simplified Arabic" w:hAnsi="Simplified Arabic" w:cs="Simplified Arabic" w:hint="cs"/>
                <w:sz w:val="32"/>
                <w:szCs w:val="32"/>
                <w:rtl/>
                <w:lang w:bidi="ar-DZ"/>
              </w:rPr>
              <w:t>الشرح</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01</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PIB</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الناتج المحلي الاجمالي</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02</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PUND</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برنامج الأمم المتحدة الانمائي</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03</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ODM</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أهداف الالفية الانمائية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04</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UNCEF</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المنظمة العالمية للطفولة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05</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FAO</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منظمة العالمية للتغذية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lastRenderedPageBreak/>
              <w:t>06</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UNFPA</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صندوق الأمم المتحدة للسكن</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07</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UNEP</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برنامج الأمم المتحدة للبيئة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08</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rPr>
              <w:t>UNCTAD</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مؤتمر الأمم المتحدة للتجارة والتنمية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09</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HIPC</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مبادرة خفض أعباء ديون الدول الفقيرة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10</w:t>
            </w:r>
          </w:p>
        </w:tc>
        <w:tc>
          <w:tcPr>
            <w:tcW w:w="2127" w:type="dxa"/>
          </w:tcPr>
          <w:p w:rsidR="00113D08" w:rsidRPr="00C73B47" w:rsidRDefault="00113D08" w:rsidP="00CB7352">
            <w:pPr>
              <w:bidi/>
              <w:spacing w:after="0"/>
              <w:jc w:val="both"/>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IDH</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مؤشر التنمية البشرية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11</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P.S.R.E</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برنامج الإنعاش الاقتصادي</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12</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P.C.S.C</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البرنامج التكميلي لدعم النمو</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13</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P.C.C.E</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البرنامج الخماسي للتوطيد النمو الاقتصادي</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14</w:t>
            </w:r>
          </w:p>
        </w:tc>
        <w:tc>
          <w:tcPr>
            <w:tcW w:w="2127" w:type="dxa"/>
          </w:tcPr>
          <w:p w:rsidR="00113D08" w:rsidRPr="00C73B47"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28"/>
                <w:szCs w:val="28"/>
                <w:rtl/>
              </w:rPr>
            </w:pPr>
            <w:r w:rsidRPr="00C73B47">
              <w:rPr>
                <w:rFonts w:ascii="Simplified Arabic" w:hAnsi="Simplified Arabic" w:cs="Simplified Arabic"/>
                <w:sz w:val="28"/>
                <w:szCs w:val="28"/>
              </w:rPr>
              <w:t>ANGEM</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الوكالة الوطنية لتسيير القرض المصغر.</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15</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ANSEJ</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الوكالة الوطنية لدعم وتشغيل الشباب</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16</w:t>
            </w:r>
          </w:p>
        </w:tc>
        <w:tc>
          <w:tcPr>
            <w:tcW w:w="2127" w:type="dxa"/>
          </w:tcPr>
          <w:p w:rsidR="00113D08" w:rsidRPr="00C73B47" w:rsidRDefault="00113D08" w:rsidP="00CB7352">
            <w:pPr>
              <w:bidi/>
              <w:spacing w:after="0"/>
              <w:rPr>
                <w:rFonts w:ascii="Simplified Arabic" w:eastAsia="Simplified Arabic" w:hAnsi="Simplified Arabic" w:cs="Simplified Arabic"/>
                <w:sz w:val="28"/>
                <w:szCs w:val="28"/>
                <w:rtl/>
              </w:rPr>
            </w:pPr>
            <w:r w:rsidRPr="00C73B47">
              <w:rPr>
                <w:rFonts w:ascii="Simplified Arabic" w:eastAsia="Simplified Arabic" w:hAnsi="Simplified Arabic" w:cs="Simplified Arabic"/>
                <w:sz w:val="28"/>
                <w:szCs w:val="28"/>
              </w:rPr>
              <w:t>ADS</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وكالة التنمية الاجتماعية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17</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CNAC</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الوكالة الوطنية لتأمين على البطالة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18</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ANDI</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الوكالة الوطنية لتطوير الاستثمار</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19</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PDRI</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برنامج التنمية الريفية المستدامة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20</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CGDR</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المفوضية العامة للتنمية الجهوية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21</w:t>
            </w:r>
          </w:p>
        </w:tc>
        <w:tc>
          <w:tcPr>
            <w:tcW w:w="2127" w:type="dxa"/>
          </w:tcPr>
          <w:p w:rsidR="00113D08" w:rsidRPr="00C73B47"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28"/>
                <w:szCs w:val="28"/>
                <w:rtl/>
              </w:rPr>
            </w:pPr>
            <w:r w:rsidRPr="00C73B47">
              <w:rPr>
                <w:rFonts w:ascii="Simplified Arabic" w:hAnsi="Simplified Arabic" w:cs="Simplified Arabic"/>
                <w:sz w:val="28"/>
                <w:szCs w:val="28"/>
                <w:lang w:bidi="ar-DZ"/>
              </w:rPr>
              <w:t>GRN</w:t>
            </w:r>
            <w:r w:rsidRPr="00C73B47">
              <w:rPr>
                <w:rFonts w:ascii="Simplified Arabic" w:hAnsi="Simplified Arabic" w:cs="Simplified Arabic"/>
                <w:sz w:val="28"/>
                <w:szCs w:val="28"/>
                <w:rtl/>
                <w:lang w:bidi="ar-DZ"/>
              </w:rPr>
              <w:t>-</w:t>
            </w:r>
            <w:r w:rsidRPr="00C73B47">
              <w:rPr>
                <w:rFonts w:ascii="Simplified Arabic" w:hAnsi="Simplified Arabic" w:cs="Simplified Arabic"/>
                <w:sz w:val="28"/>
                <w:szCs w:val="28"/>
                <w:lang w:bidi="ar-DZ"/>
              </w:rPr>
              <w:t xml:space="preserve"> DRI</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التنمية الريفية المدمجة وتسيير الموارد</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22</w:t>
            </w:r>
          </w:p>
        </w:tc>
        <w:tc>
          <w:tcPr>
            <w:tcW w:w="2127" w:type="dxa"/>
          </w:tcPr>
          <w:p w:rsidR="00113D08" w:rsidRPr="00C73B47" w:rsidRDefault="00113D08" w:rsidP="00CB7352">
            <w:pPr>
              <w:tabs>
                <w:tab w:val="left" w:pos="142"/>
                <w:tab w:val="right" w:pos="284"/>
              </w:tabs>
              <w:autoSpaceDE w:val="0"/>
              <w:autoSpaceDN w:val="0"/>
              <w:bidi/>
              <w:adjustRightInd w:val="0"/>
              <w:spacing w:after="0"/>
              <w:jc w:val="both"/>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SMI</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Style w:val="jlqj4b"/>
                <w:rFonts w:ascii="Simplified Arabic" w:hAnsi="Simplified Arabic" w:cs="Simplified Arabic"/>
                <w:sz w:val="32"/>
                <w:szCs w:val="32"/>
                <w:rtl/>
                <w:lang w:bidi="ar"/>
              </w:rPr>
              <w:t>برامج مختلفة لصحة الام والطفل</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23</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PNV</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Style w:val="jlqj4b"/>
                <w:rFonts w:ascii="Simplified Arabic" w:hAnsi="Simplified Arabic" w:cs="Simplified Arabic"/>
                <w:sz w:val="32"/>
                <w:szCs w:val="32"/>
                <w:rtl/>
                <w:lang w:bidi="ar"/>
              </w:rPr>
              <w:t>برنامج التطعيم الوطني</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24</w:t>
            </w:r>
          </w:p>
        </w:tc>
        <w:tc>
          <w:tcPr>
            <w:tcW w:w="2127" w:type="dxa"/>
          </w:tcPr>
          <w:p w:rsidR="00113D08" w:rsidRPr="00C73B47" w:rsidRDefault="00113D08" w:rsidP="00CB7352">
            <w:pPr>
              <w:bidi/>
              <w:spacing w:after="0"/>
              <w:rPr>
                <w:rFonts w:ascii="Simplified Arabic" w:eastAsia="Simplified Arabic" w:hAnsi="Simplified Arabic" w:cs="Simplified Arabic"/>
                <w:sz w:val="28"/>
                <w:szCs w:val="28"/>
                <w:rtl/>
              </w:rPr>
            </w:pPr>
            <w:r w:rsidRPr="00C73B47">
              <w:rPr>
                <w:rFonts w:ascii="Simplified Arabic" w:eastAsia="Simplified Arabic" w:hAnsi="Simplified Arabic" w:cs="Simplified Arabic"/>
                <w:sz w:val="28"/>
                <w:szCs w:val="28"/>
              </w:rPr>
              <w:t>LAD</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Style w:val="jlqj4b"/>
                <w:rFonts w:ascii="Simplified Arabic" w:hAnsi="Simplified Arabic" w:cs="Simplified Arabic"/>
                <w:sz w:val="32"/>
                <w:szCs w:val="32"/>
                <w:rtl/>
                <w:lang w:bidi="ar"/>
              </w:rPr>
              <w:t>مكافحة الاسهال</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25</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ARI</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Style w:val="jlqj4b"/>
                <w:rFonts w:ascii="Simplified Arabic" w:hAnsi="Simplified Arabic" w:cs="Simplified Arabic"/>
                <w:sz w:val="32"/>
                <w:szCs w:val="32"/>
                <w:rtl/>
                <w:lang w:bidi="ar"/>
              </w:rPr>
              <w:t>والتهابات الجهاز التنفسي الحادة</w:t>
            </w:r>
            <w:r w:rsidRPr="00C73B47">
              <w:rPr>
                <w:rStyle w:val="jlqj4b"/>
                <w:rFonts w:ascii="Simplified Arabic" w:hAnsi="Simplified Arabic" w:cs="Simplified Arabic"/>
                <w:sz w:val="32"/>
                <w:szCs w:val="32"/>
                <w:lang w:bidi="ar"/>
              </w:rPr>
              <w:t xml:space="preserve"> </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sz w:val="28"/>
                <w:szCs w:val="28"/>
                <w:lang w:bidi="ar-DZ"/>
              </w:rPr>
              <w:t>26</w:t>
            </w:r>
          </w:p>
        </w:tc>
        <w:tc>
          <w:tcPr>
            <w:tcW w:w="2127"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Style w:val="jlqj4b"/>
                <w:rFonts w:ascii="Simplified Arabic" w:hAnsi="Simplified Arabic" w:cs="Simplified Arabic"/>
                <w:sz w:val="28"/>
                <w:szCs w:val="28"/>
                <w:lang w:bidi="ar"/>
              </w:rPr>
              <w:t>PNN</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البرنامج الوطني لفترة ما حول الولادة</w:t>
            </w:r>
          </w:p>
        </w:tc>
      </w:tr>
      <w:tr w:rsidR="00113D08" w:rsidRPr="00C73B47" w:rsidTr="00113D08">
        <w:tc>
          <w:tcPr>
            <w:tcW w:w="1382" w:type="dxa"/>
          </w:tcPr>
          <w:p w:rsidR="00113D08" w:rsidRPr="00C73B47" w:rsidRDefault="00113D08" w:rsidP="00CB7352">
            <w:pPr>
              <w:bidi/>
              <w:spacing w:after="0"/>
              <w:rPr>
                <w:rFonts w:ascii="Simplified Arabic" w:hAnsi="Simplified Arabic" w:cs="Simplified Arabic"/>
                <w:sz w:val="28"/>
                <w:szCs w:val="28"/>
                <w:rtl/>
                <w:lang w:bidi="ar-DZ"/>
              </w:rPr>
            </w:pPr>
            <w:r w:rsidRPr="00C73B47">
              <w:rPr>
                <w:rFonts w:ascii="Simplified Arabic" w:hAnsi="Simplified Arabic" w:cs="Simplified Arabic" w:hint="cs"/>
                <w:sz w:val="28"/>
                <w:szCs w:val="28"/>
                <w:rtl/>
                <w:lang w:bidi="ar-DZ"/>
              </w:rPr>
              <w:t>27</w:t>
            </w:r>
          </w:p>
        </w:tc>
        <w:tc>
          <w:tcPr>
            <w:tcW w:w="2127" w:type="dxa"/>
          </w:tcPr>
          <w:p w:rsidR="00113D08" w:rsidRPr="00C73B47" w:rsidRDefault="00113D08" w:rsidP="00CB7352">
            <w:pPr>
              <w:bidi/>
              <w:spacing w:after="0"/>
              <w:rPr>
                <w:rFonts w:ascii="Simplified Arabic" w:hAnsi="Simplified Arabic" w:cs="Simplified Arabic"/>
                <w:sz w:val="28"/>
                <w:szCs w:val="28"/>
                <w:lang w:bidi="ar-DZ"/>
              </w:rPr>
            </w:pPr>
            <w:r w:rsidRPr="00C73B47">
              <w:rPr>
                <w:rFonts w:ascii="Simplified Arabic" w:hAnsi="Simplified Arabic" w:cs="Simplified Arabic"/>
                <w:sz w:val="28"/>
                <w:szCs w:val="28"/>
                <w:lang w:bidi="ar-DZ"/>
              </w:rPr>
              <w:t>PSIME</w:t>
            </w:r>
          </w:p>
        </w:tc>
        <w:tc>
          <w:tcPr>
            <w:tcW w:w="5695" w:type="dxa"/>
          </w:tcPr>
          <w:p w:rsidR="00113D08" w:rsidRPr="00C73B47" w:rsidRDefault="00113D08" w:rsidP="00CB7352">
            <w:pPr>
              <w:bidi/>
              <w:spacing w:after="0"/>
              <w:rPr>
                <w:rFonts w:ascii="Simplified Arabic" w:hAnsi="Simplified Arabic" w:cs="Simplified Arabic"/>
                <w:sz w:val="32"/>
                <w:szCs w:val="32"/>
                <w:rtl/>
                <w:lang w:bidi="ar-DZ"/>
              </w:rPr>
            </w:pPr>
            <w:r w:rsidRPr="00C73B47">
              <w:rPr>
                <w:rFonts w:ascii="Simplified Arabic" w:hAnsi="Simplified Arabic" w:cs="Simplified Arabic" w:hint="cs"/>
                <w:sz w:val="32"/>
                <w:szCs w:val="32"/>
                <w:rtl/>
                <w:lang w:bidi="ar-DZ"/>
              </w:rPr>
              <w:t>برنامج الإدارة المتكاملة للام والطفل</w:t>
            </w:r>
          </w:p>
        </w:tc>
      </w:tr>
    </w:tbl>
    <w:p w:rsidR="00113D08" w:rsidRPr="00935135" w:rsidRDefault="00113D08" w:rsidP="00113D08">
      <w:pPr>
        <w:bidi/>
        <w:jc w:val="both"/>
        <w:rPr>
          <w:rFonts w:ascii="Simplified Arabic" w:hAnsi="Simplified Arabic" w:cs="Simplified Arabic"/>
          <w:b/>
          <w:bCs/>
          <w:sz w:val="32"/>
          <w:szCs w:val="32"/>
          <w:rtl/>
        </w:rPr>
      </w:pPr>
      <w:r w:rsidRPr="00935135">
        <w:rPr>
          <w:rFonts w:ascii="Simplified Arabic" w:hAnsi="Simplified Arabic" w:cs="Simplified Arabic"/>
          <w:b/>
          <w:bCs/>
          <w:sz w:val="32"/>
          <w:szCs w:val="32"/>
          <w:rtl/>
        </w:rPr>
        <w:lastRenderedPageBreak/>
        <w:t>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1272"/>
      </w:tblGrid>
      <w:tr w:rsidR="00113D08" w:rsidRPr="003E5D85" w:rsidTr="00113D08">
        <w:tc>
          <w:tcPr>
            <w:tcW w:w="8272" w:type="dxa"/>
          </w:tcPr>
          <w:p w:rsidR="00113D08" w:rsidRPr="00CE7290" w:rsidRDefault="00113D08" w:rsidP="00CB7352">
            <w:pPr>
              <w:bidi/>
              <w:spacing w:after="0"/>
              <w:jc w:val="both"/>
              <w:rPr>
                <w:rFonts w:ascii="Simplified Arabic" w:hAnsi="Simplified Arabic" w:cs="Simplified Arabic"/>
                <w:b/>
                <w:bCs/>
                <w:sz w:val="32"/>
                <w:szCs w:val="32"/>
                <w:rtl/>
              </w:rPr>
            </w:pPr>
            <w:r w:rsidRPr="00CE7290">
              <w:rPr>
                <w:rFonts w:ascii="Simplified Arabic" w:hAnsi="Simplified Arabic" w:cs="Simplified Arabic"/>
                <w:b/>
                <w:bCs/>
                <w:sz w:val="32"/>
                <w:szCs w:val="32"/>
                <w:rtl/>
              </w:rPr>
              <w:t>العنوان</w:t>
            </w:r>
          </w:p>
        </w:tc>
        <w:tc>
          <w:tcPr>
            <w:tcW w:w="1298" w:type="dxa"/>
          </w:tcPr>
          <w:p w:rsidR="00113D08" w:rsidRPr="00CE7290" w:rsidRDefault="00113D08" w:rsidP="00CB7352">
            <w:pPr>
              <w:bidi/>
              <w:spacing w:after="0"/>
              <w:jc w:val="both"/>
              <w:rPr>
                <w:rFonts w:ascii="Simplified Arabic" w:hAnsi="Simplified Arabic" w:cs="Simplified Arabic"/>
                <w:b/>
                <w:bCs/>
                <w:sz w:val="32"/>
                <w:szCs w:val="32"/>
                <w:rtl/>
              </w:rPr>
            </w:pPr>
            <w:r w:rsidRPr="00CE7290">
              <w:rPr>
                <w:rFonts w:ascii="Simplified Arabic" w:hAnsi="Simplified Arabic" w:cs="Simplified Arabic"/>
                <w:b/>
                <w:bCs/>
                <w:sz w:val="32"/>
                <w:szCs w:val="32"/>
                <w:rtl/>
              </w:rPr>
              <w:t>الصفحة</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الاهداء</w:t>
            </w:r>
          </w:p>
        </w:tc>
        <w:tc>
          <w:tcPr>
            <w:tcW w:w="1298" w:type="dxa"/>
            <w:vMerge w:val="restart"/>
          </w:tcPr>
          <w:p w:rsidR="00113D08" w:rsidRPr="003E5D85" w:rsidRDefault="00113D08" w:rsidP="00CB7352">
            <w:pPr>
              <w:bidi/>
              <w:spacing w:after="0"/>
              <w:jc w:val="both"/>
              <w:rPr>
                <w:rFonts w:ascii="Simplified Arabic" w:hAnsi="Simplified Arabic" w:cs="Simplified Arabic"/>
                <w:sz w:val="32"/>
                <w:szCs w:val="32"/>
                <w:rtl/>
              </w:rPr>
            </w:pP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الشكر</w:t>
            </w:r>
          </w:p>
        </w:tc>
        <w:tc>
          <w:tcPr>
            <w:tcW w:w="1298" w:type="dxa"/>
            <w:vMerge/>
          </w:tcPr>
          <w:p w:rsidR="00113D08" w:rsidRPr="003E5D85" w:rsidRDefault="00113D08" w:rsidP="00CB7352">
            <w:pPr>
              <w:bidi/>
              <w:spacing w:after="0"/>
              <w:jc w:val="both"/>
              <w:rPr>
                <w:rFonts w:ascii="Simplified Arabic" w:hAnsi="Simplified Arabic" w:cs="Simplified Arabic"/>
                <w:sz w:val="32"/>
                <w:szCs w:val="32"/>
                <w:rtl/>
              </w:rPr>
            </w:pP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الفهرس العام</w:t>
            </w:r>
          </w:p>
        </w:tc>
        <w:tc>
          <w:tcPr>
            <w:tcW w:w="1298" w:type="dxa"/>
          </w:tcPr>
          <w:p w:rsidR="00113D08" w:rsidRPr="00102C13" w:rsidRDefault="00102C13" w:rsidP="00CB7352">
            <w:pPr>
              <w:pStyle w:val="Pieddepage"/>
              <w:bidi/>
              <w:jc w:val="center"/>
              <w:rPr>
                <w:sz w:val="32"/>
                <w:szCs w:val="32"/>
                <w:rtl/>
              </w:rPr>
            </w:pPr>
            <w:r>
              <w:rPr>
                <w:noProof/>
                <w:sz w:val="32"/>
                <w:szCs w:val="32"/>
              </w:rPr>
              <w:t>i</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قائمة الاشكال والرسوم البيانية</w:t>
            </w:r>
          </w:p>
        </w:tc>
        <w:tc>
          <w:tcPr>
            <w:tcW w:w="1298" w:type="dxa"/>
          </w:tcPr>
          <w:p w:rsidR="00113D08" w:rsidRPr="00E30F91" w:rsidRDefault="00E30F91" w:rsidP="00CB7352">
            <w:pPr>
              <w:pStyle w:val="Pieddepage"/>
              <w:bidi/>
              <w:jc w:val="center"/>
              <w:rPr>
                <w:sz w:val="32"/>
                <w:szCs w:val="32"/>
              </w:rPr>
            </w:pPr>
            <w:r>
              <w:rPr>
                <w:noProof/>
                <w:sz w:val="32"/>
                <w:szCs w:val="32"/>
              </w:rPr>
              <w:t>i</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قائمة الجداول</w:t>
            </w:r>
          </w:p>
        </w:tc>
        <w:tc>
          <w:tcPr>
            <w:tcW w:w="1298" w:type="dxa"/>
          </w:tcPr>
          <w:p w:rsidR="00113D08" w:rsidRPr="00935135" w:rsidRDefault="00102C13" w:rsidP="00102C13">
            <w:pPr>
              <w:pStyle w:val="Pieddepage"/>
              <w:bidi/>
              <w:jc w:val="center"/>
              <w:rPr>
                <w:sz w:val="32"/>
                <w:szCs w:val="32"/>
                <w:rtl/>
              </w:rPr>
            </w:pPr>
            <w:r>
              <w:rPr>
                <w:noProof/>
                <w:sz w:val="32"/>
                <w:szCs w:val="32"/>
              </w:rPr>
              <w:t>i</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قائمة المختصرات</w:t>
            </w:r>
          </w:p>
        </w:tc>
        <w:tc>
          <w:tcPr>
            <w:tcW w:w="1298" w:type="dxa"/>
          </w:tcPr>
          <w:p w:rsidR="00113D08" w:rsidRPr="00935135" w:rsidRDefault="00102C13" w:rsidP="00CB7352">
            <w:pPr>
              <w:pStyle w:val="Pieddepage"/>
              <w:bidi/>
              <w:jc w:val="center"/>
              <w:rPr>
                <w:sz w:val="32"/>
                <w:szCs w:val="32"/>
                <w:rtl/>
              </w:rPr>
            </w:pPr>
            <w:r>
              <w:rPr>
                <w:noProof/>
                <w:sz w:val="32"/>
                <w:szCs w:val="32"/>
              </w:rPr>
              <w:t>iv</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المقدمة</w:t>
            </w:r>
          </w:p>
        </w:tc>
        <w:tc>
          <w:tcPr>
            <w:tcW w:w="1298" w:type="dxa"/>
          </w:tcPr>
          <w:p w:rsidR="00113D08" w:rsidRPr="003E5D85" w:rsidRDefault="00113D08" w:rsidP="00102C13">
            <w:pPr>
              <w:bidi/>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 -</w:t>
            </w:r>
            <w:r w:rsidR="00102C13">
              <w:rPr>
                <w:rFonts w:ascii="Simplified Arabic" w:hAnsi="Simplified Arabic" w:cs="Simplified Arabic" w:hint="cs"/>
                <w:b/>
                <w:bCs/>
                <w:sz w:val="32"/>
                <w:szCs w:val="32"/>
                <w:rtl/>
                <w:lang w:bidi="ar-DZ"/>
              </w:rPr>
              <w:t> ز</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الفصل الأول: </w:t>
            </w:r>
            <w:r w:rsidRPr="003E5D85">
              <w:rPr>
                <w:rFonts w:ascii="Simplified Arabic" w:hAnsi="Simplified Arabic" w:cs="Simplified Arabic"/>
                <w:b/>
                <w:bCs/>
                <w:sz w:val="32"/>
                <w:szCs w:val="32"/>
                <w:rtl/>
                <w:lang w:bidi="ar-DZ"/>
              </w:rPr>
              <w:t xml:space="preserve">الإطار </w:t>
            </w:r>
            <w:r>
              <w:rPr>
                <w:rFonts w:ascii="Simplified Arabic" w:hAnsi="Simplified Arabic" w:cs="Simplified Arabic" w:hint="cs"/>
                <w:b/>
                <w:bCs/>
                <w:sz w:val="32"/>
                <w:szCs w:val="32"/>
                <w:rtl/>
                <w:lang w:bidi="ar-DZ"/>
              </w:rPr>
              <w:t>ا</w:t>
            </w:r>
            <w:r w:rsidRPr="003E5D85">
              <w:rPr>
                <w:rFonts w:ascii="Simplified Arabic" w:hAnsi="Simplified Arabic" w:cs="Simplified Arabic"/>
                <w:b/>
                <w:bCs/>
                <w:sz w:val="32"/>
                <w:szCs w:val="32"/>
                <w:rtl/>
                <w:lang w:bidi="ar-DZ"/>
              </w:rPr>
              <w:t>لمفاهيمي والنظري للفقر</w:t>
            </w:r>
          </w:p>
        </w:tc>
        <w:tc>
          <w:tcPr>
            <w:tcW w:w="1298" w:type="dxa"/>
          </w:tcPr>
          <w:p w:rsidR="00113D08" w:rsidRPr="00C73B47" w:rsidRDefault="00113D08" w:rsidP="00102C13">
            <w:pPr>
              <w:bidi/>
              <w:spacing w:after="0"/>
              <w:jc w:val="center"/>
              <w:rPr>
                <w:rFonts w:ascii="Simplified Arabic" w:hAnsi="Simplified Arabic" w:cs="Simplified Arabic"/>
                <w:b/>
                <w:bCs/>
                <w:sz w:val="28"/>
                <w:szCs w:val="28"/>
                <w:rtl/>
              </w:rPr>
            </w:pPr>
            <w:r w:rsidRPr="00C73B47">
              <w:rPr>
                <w:rFonts w:ascii="Simplified Arabic" w:hAnsi="Simplified Arabic" w:cs="Simplified Arabic"/>
                <w:b/>
                <w:bCs/>
                <w:sz w:val="28"/>
                <w:szCs w:val="28"/>
                <w:rtl/>
              </w:rPr>
              <w:t>2-</w:t>
            </w:r>
            <w:r w:rsidR="00102C13">
              <w:rPr>
                <w:rFonts w:ascii="Simplified Arabic" w:hAnsi="Simplified Arabic" w:cs="Simplified Arabic" w:hint="cs"/>
                <w:b/>
                <w:bCs/>
                <w:sz w:val="28"/>
                <w:szCs w:val="28"/>
                <w:rtl/>
              </w:rPr>
              <w:t>51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المبحث الأول: </w:t>
            </w:r>
            <w:r w:rsidRPr="003E5D85">
              <w:rPr>
                <w:rFonts w:ascii="Simplified Arabic" w:hAnsi="Simplified Arabic" w:cs="Simplified Arabic"/>
                <w:b/>
                <w:bCs/>
                <w:sz w:val="32"/>
                <w:szCs w:val="32"/>
                <w:rtl/>
                <w:lang w:bidi="ar-DZ"/>
              </w:rPr>
              <w:t>الإطار المفاهيمي للفقر</w:t>
            </w:r>
          </w:p>
        </w:tc>
        <w:tc>
          <w:tcPr>
            <w:tcW w:w="1298" w:type="dxa"/>
          </w:tcPr>
          <w:p w:rsidR="00113D08" w:rsidRPr="00C73B47" w:rsidRDefault="00113D08" w:rsidP="00102C13">
            <w:pPr>
              <w:bidi/>
              <w:spacing w:after="0"/>
              <w:jc w:val="center"/>
              <w:rPr>
                <w:rFonts w:ascii="Simplified Arabic" w:hAnsi="Simplified Arabic" w:cs="Simplified Arabic"/>
                <w:b/>
                <w:bCs/>
                <w:sz w:val="28"/>
                <w:szCs w:val="28"/>
                <w:rtl/>
              </w:rPr>
            </w:pPr>
            <w:r w:rsidRPr="00C73B47">
              <w:rPr>
                <w:rFonts w:ascii="Simplified Arabic" w:hAnsi="Simplified Arabic" w:cs="Simplified Arabic"/>
                <w:b/>
                <w:bCs/>
                <w:sz w:val="28"/>
                <w:szCs w:val="28"/>
                <w:rtl/>
              </w:rPr>
              <w:t>03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tl/>
                <w:lang w:bidi="ar-DZ"/>
              </w:rPr>
              <w:t xml:space="preserve"> ماهية الفقر</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sz w:val="28"/>
                <w:szCs w:val="28"/>
                <w:rtl/>
              </w:rPr>
              <w:t>03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أنواع الفقر ومحدداته</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10</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sz w:val="32"/>
                <w:szCs w:val="32"/>
                <w:rtl/>
                <w:lang w:bidi="ar-DZ"/>
              </w:rPr>
              <w:t>أسباب وخصائص الفقر</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sz w:val="28"/>
                <w:szCs w:val="28"/>
                <w:rtl/>
              </w:rPr>
              <w:t>1</w:t>
            </w:r>
            <w:r>
              <w:rPr>
                <w:rFonts w:ascii="Simplified Arabic" w:hAnsi="Simplified Arabic" w:cs="Simplified Arabic" w:hint="cs"/>
                <w:sz w:val="28"/>
                <w:szCs w:val="28"/>
                <w:rtl/>
              </w:rPr>
              <w:t>7</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المبحث الثاني: </w:t>
            </w:r>
            <w:r w:rsidRPr="003E5D85">
              <w:rPr>
                <w:rFonts w:ascii="Simplified Arabic" w:hAnsi="Simplified Arabic" w:cs="Simplified Arabic"/>
                <w:b/>
                <w:bCs/>
                <w:sz w:val="32"/>
                <w:szCs w:val="32"/>
                <w:rtl/>
                <w:lang w:bidi="ar-DZ"/>
              </w:rPr>
              <w:t>المقاربات النظرية المفسرة لظاهرة الفقر</w:t>
            </w:r>
          </w:p>
        </w:tc>
        <w:tc>
          <w:tcPr>
            <w:tcW w:w="1298" w:type="dxa"/>
          </w:tcPr>
          <w:p w:rsidR="00113D08" w:rsidRPr="00C73B47" w:rsidRDefault="00113D08" w:rsidP="00102C13">
            <w:pPr>
              <w:bidi/>
              <w:spacing w:after="0"/>
              <w:jc w:val="center"/>
              <w:rPr>
                <w:rFonts w:ascii="Simplified Arabic" w:hAnsi="Simplified Arabic" w:cs="Simplified Arabic"/>
                <w:b/>
                <w:bCs/>
                <w:sz w:val="28"/>
                <w:szCs w:val="28"/>
                <w:rtl/>
              </w:rPr>
            </w:pPr>
            <w:r w:rsidRPr="00C73B47">
              <w:rPr>
                <w:rFonts w:ascii="Simplified Arabic" w:hAnsi="Simplified Arabic" w:cs="Simplified Arabic" w:hint="cs"/>
                <w:b/>
                <w:bCs/>
                <w:sz w:val="28"/>
                <w:szCs w:val="28"/>
                <w:rtl/>
              </w:rPr>
              <w:t>20</w:t>
            </w:r>
          </w:p>
        </w:tc>
      </w:tr>
      <w:tr w:rsidR="00113D08" w:rsidRPr="003E5D85" w:rsidTr="00113D08">
        <w:tc>
          <w:tcPr>
            <w:tcW w:w="8272" w:type="dxa"/>
          </w:tcPr>
          <w:p w:rsidR="00113D08" w:rsidRPr="003E5D85" w:rsidRDefault="00113D08" w:rsidP="00CB7352">
            <w:pPr>
              <w:tabs>
                <w:tab w:val="left" w:pos="4848"/>
              </w:tabs>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الأول: </w:t>
            </w:r>
            <w:r w:rsidRPr="003E5D85">
              <w:rPr>
                <w:rFonts w:ascii="Simplified Arabic" w:hAnsi="Simplified Arabic" w:cs="Simplified Arabic"/>
                <w:sz w:val="32"/>
                <w:szCs w:val="32"/>
                <w:rtl/>
                <w:lang w:bidi="ar-DZ"/>
              </w:rPr>
              <w:t>النظرية الدينية</w:t>
            </w:r>
            <w:r w:rsidRPr="003E5D85">
              <w:rPr>
                <w:rFonts w:ascii="Simplified Arabic" w:hAnsi="Simplified Arabic" w:cs="Simplified Arabic"/>
                <w:sz w:val="32"/>
                <w:szCs w:val="32"/>
                <w:rtl/>
                <w:lang w:bidi="ar-DZ"/>
              </w:rPr>
              <w:tab/>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20</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النظرية العلمية</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2</w:t>
            </w:r>
            <w:r>
              <w:rPr>
                <w:rFonts w:ascii="Simplified Arabic" w:hAnsi="Simplified Arabic" w:cs="Simplified Arabic" w:hint="cs"/>
                <w:sz w:val="28"/>
                <w:szCs w:val="28"/>
                <w:rtl/>
              </w:rPr>
              <w:t>2</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sz w:val="32"/>
                <w:szCs w:val="32"/>
                <w:rtl/>
                <w:lang w:bidi="ar-DZ"/>
              </w:rPr>
              <w:t>المقاربة السوسيو إقتصادية المفسرة لظاهرة الفقر</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2</w:t>
            </w:r>
            <w:r>
              <w:rPr>
                <w:rFonts w:ascii="Simplified Arabic" w:hAnsi="Simplified Arabic" w:cs="Simplified Arabic" w:hint="cs"/>
                <w:sz w:val="28"/>
                <w:szCs w:val="28"/>
                <w:rtl/>
              </w:rPr>
              <w:t>4</w:t>
            </w:r>
          </w:p>
        </w:tc>
      </w:tr>
      <w:tr w:rsidR="00113D08" w:rsidRPr="003E5D85" w:rsidTr="00113D08">
        <w:tc>
          <w:tcPr>
            <w:tcW w:w="8272" w:type="dxa"/>
          </w:tcPr>
          <w:p w:rsidR="00113D08" w:rsidRPr="003E5D85" w:rsidRDefault="00113D08" w:rsidP="00CB7352">
            <w:pPr>
              <w:bidi/>
              <w:spacing w:after="0"/>
              <w:ind w:hanging="1"/>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المبحث الثالث:</w:t>
            </w:r>
            <w:r w:rsidRPr="003E5D85">
              <w:rPr>
                <w:rFonts w:ascii="Simplified Arabic" w:hAnsi="Simplified Arabic" w:cs="Simplified Arabic"/>
                <w:b/>
                <w:bCs/>
                <w:sz w:val="32"/>
                <w:szCs w:val="32"/>
                <w:rtl/>
                <w:lang w:bidi="ar-DZ"/>
              </w:rPr>
              <w:t xml:space="preserve"> طرق وأساليب قياس الفقر</w:t>
            </w:r>
          </w:p>
        </w:tc>
        <w:tc>
          <w:tcPr>
            <w:tcW w:w="1298" w:type="dxa"/>
          </w:tcPr>
          <w:p w:rsidR="00113D08" w:rsidRPr="00C73B47" w:rsidRDefault="00113D08" w:rsidP="00102C13">
            <w:pPr>
              <w:bidi/>
              <w:spacing w:after="0"/>
              <w:jc w:val="center"/>
              <w:rPr>
                <w:rFonts w:ascii="Simplified Arabic" w:hAnsi="Simplified Arabic" w:cs="Simplified Arabic"/>
                <w:b/>
                <w:bCs/>
                <w:sz w:val="28"/>
                <w:szCs w:val="28"/>
                <w:rtl/>
              </w:rPr>
            </w:pPr>
            <w:r w:rsidRPr="00C73B47">
              <w:rPr>
                <w:rFonts w:ascii="Simplified Arabic" w:hAnsi="Simplified Arabic" w:cs="Simplified Arabic" w:hint="cs"/>
                <w:b/>
                <w:bCs/>
                <w:sz w:val="28"/>
                <w:szCs w:val="28"/>
                <w:rtl/>
              </w:rPr>
              <w:t>3</w:t>
            </w:r>
            <w:r>
              <w:rPr>
                <w:rFonts w:ascii="Simplified Arabic" w:hAnsi="Simplified Arabic" w:cs="Simplified Arabic" w:hint="cs"/>
                <w:b/>
                <w:bCs/>
                <w:sz w:val="28"/>
                <w:szCs w:val="28"/>
                <w:rtl/>
              </w:rPr>
              <w:t>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eastAsia="SimSun" w:hAnsi="Simplified Arabic" w:cs="Simplified Arabic"/>
                <w:sz w:val="32"/>
                <w:szCs w:val="32"/>
                <w:rtl/>
              </w:rPr>
              <w:t xml:space="preserve"> ماهية خط الفقر</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3</w:t>
            </w:r>
            <w:r>
              <w:rPr>
                <w:rFonts w:ascii="Simplified Arabic" w:hAnsi="Simplified Arabic" w:cs="Simplified Arabic" w:hint="cs"/>
                <w:sz w:val="28"/>
                <w:szCs w:val="28"/>
                <w:rtl/>
              </w:rPr>
              <w:t>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مؤشرات قياس الفقر</w:t>
            </w:r>
          </w:p>
        </w:tc>
        <w:tc>
          <w:tcPr>
            <w:tcW w:w="1298" w:type="dxa"/>
          </w:tcPr>
          <w:p w:rsidR="00113D08" w:rsidRPr="00C73B47" w:rsidRDefault="00113D08" w:rsidP="00102C13">
            <w:pPr>
              <w:bidi/>
              <w:spacing w:after="0"/>
              <w:jc w:val="center"/>
              <w:rPr>
                <w:rFonts w:ascii="Simplified Arabic" w:hAnsi="Simplified Arabic" w:cs="Simplified Arabic"/>
                <w:sz w:val="28"/>
                <w:szCs w:val="28"/>
                <w:rtl/>
              </w:rPr>
            </w:pPr>
            <w:r w:rsidRPr="00C73B47">
              <w:rPr>
                <w:rFonts w:ascii="Simplified Arabic" w:hAnsi="Simplified Arabic" w:cs="Simplified Arabic" w:hint="cs"/>
                <w:sz w:val="28"/>
                <w:szCs w:val="28"/>
                <w:rtl/>
              </w:rPr>
              <w:t>3</w:t>
            </w:r>
            <w:r>
              <w:rPr>
                <w:rFonts w:ascii="Simplified Arabic" w:hAnsi="Simplified Arabic" w:cs="Simplified Arabic" w:hint="cs"/>
                <w:sz w:val="28"/>
                <w:szCs w:val="28"/>
                <w:rtl/>
              </w:rPr>
              <w:t>5</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sz w:val="32"/>
                <w:szCs w:val="32"/>
                <w:rtl/>
                <w:lang w:bidi="ar-DZ"/>
              </w:rPr>
              <w:t>معوقات قياس الفقر</w:t>
            </w:r>
          </w:p>
        </w:tc>
        <w:tc>
          <w:tcPr>
            <w:tcW w:w="1298" w:type="dxa"/>
          </w:tcPr>
          <w:p w:rsidR="00113D08" w:rsidRPr="00C73B47" w:rsidRDefault="00102C13" w:rsidP="00102C13">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48</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lastRenderedPageBreak/>
              <w:t xml:space="preserve">خلاصة الفصل </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الفصل الثاني: السياسات التنموية لمكافحة الفقر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53</w:t>
            </w:r>
            <w:r w:rsidR="00113D08" w:rsidRPr="00C73B47">
              <w:rPr>
                <w:rFonts w:ascii="Simplified Arabic" w:hAnsi="Simplified Arabic" w:cs="Simplified Arabic"/>
                <w:b/>
                <w:bCs/>
                <w:sz w:val="28"/>
                <w:szCs w:val="28"/>
                <w:rtl/>
              </w:rPr>
              <w:t>-</w:t>
            </w:r>
            <w:r>
              <w:rPr>
                <w:rFonts w:ascii="Simplified Arabic" w:hAnsi="Simplified Arabic" w:cs="Simplified Arabic" w:hint="cs"/>
                <w:b/>
                <w:bCs/>
                <w:sz w:val="28"/>
                <w:szCs w:val="28"/>
                <w:rtl/>
              </w:rPr>
              <w:t>100</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المبحث الأول: علاقة النمو الاقتصادي والتنمية المستدامة بالفقر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54</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tl/>
                <w:lang w:bidi="ar-DZ"/>
              </w:rPr>
              <w:t xml:space="preserve"> علاقة النمو الاقتصادي بالفقر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54</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علاقة التنمية المستدامة بالفقر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58</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الثالث: الجهود الدولية لمكافحة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64</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 xml:space="preserve">المبحث الثاني: </w:t>
            </w:r>
            <w:r w:rsidRPr="003E5D85">
              <w:rPr>
                <w:rFonts w:ascii="Simplified Arabic" w:hAnsi="Simplified Arabic" w:cs="Simplified Arabic"/>
                <w:b/>
                <w:bCs/>
                <w:sz w:val="32"/>
                <w:szCs w:val="32"/>
                <w:rtl/>
                <w:lang w:bidi="ar-DZ"/>
              </w:rPr>
              <w:t>الزكاة كأداة لمحاربة الفقر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70</w:t>
            </w:r>
          </w:p>
        </w:tc>
      </w:tr>
      <w:tr w:rsidR="00113D08" w:rsidRPr="003E5D85" w:rsidTr="00113D08">
        <w:tc>
          <w:tcPr>
            <w:tcW w:w="8272" w:type="dxa"/>
          </w:tcPr>
          <w:p w:rsidR="00113D08" w:rsidRPr="003E5D85" w:rsidRDefault="00113D08" w:rsidP="00CB7352">
            <w:pPr>
              <w:tabs>
                <w:tab w:val="left" w:pos="4848"/>
                <w:tab w:val="left" w:pos="7528"/>
              </w:tabs>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Pr>
              <w:t xml:space="preserve"> </w:t>
            </w:r>
            <w:r w:rsidRPr="003E5D85">
              <w:rPr>
                <w:rFonts w:ascii="Simplified Arabic" w:hAnsi="Simplified Arabic" w:cs="Simplified Arabic"/>
                <w:sz w:val="32"/>
                <w:szCs w:val="32"/>
                <w:rtl/>
                <w:lang w:bidi="ar-DZ"/>
              </w:rPr>
              <w:t>الآثار النقدية والمالية للزكاة</w:t>
            </w:r>
            <w:r w:rsidRPr="003E5D85">
              <w:rPr>
                <w:rFonts w:ascii="Simplified Arabic" w:hAnsi="Simplified Arabic" w:cs="Simplified Arabic"/>
                <w:sz w:val="32"/>
                <w:szCs w:val="32"/>
                <w:rtl/>
                <w:lang w:bidi="ar-DZ"/>
              </w:rPr>
              <w:tab/>
            </w:r>
            <w:r w:rsidRPr="003E5D85">
              <w:rPr>
                <w:rFonts w:ascii="Simplified Arabic" w:hAnsi="Simplified Arabic" w:cs="Simplified Arabic"/>
                <w:sz w:val="32"/>
                <w:szCs w:val="32"/>
                <w:rtl/>
                <w:lang w:bidi="ar-DZ"/>
              </w:rPr>
              <w:tab/>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70</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الآثار الاجتماعية للزكاة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الثالث: الآثار الاقتصادية للزكاة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76</w:t>
            </w:r>
          </w:p>
        </w:tc>
      </w:tr>
      <w:tr w:rsidR="00113D08" w:rsidRPr="003E5D85" w:rsidTr="00113D08">
        <w:tc>
          <w:tcPr>
            <w:tcW w:w="8272" w:type="dxa"/>
          </w:tcPr>
          <w:p w:rsidR="00113D08" w:rsidRPr="003E5D85" w:rsidRDefault="00113D08" w:rsidP="00CB7352">
            <w:pPr>
              <w:bidi/>
              <w:spacing w:after="0"/>
              <w:ind w:hanging="1"/>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المبحث الثالث:</w:t>
            </w:r>
            <w:r w:rsidRPr="003E5D85">
              <w:rPr>
                <w:rFonts w:ascii="Simplified Arabic" w:hAnsi="Simplified Arabic" w:cs="Simplified Arabic"/>
                <w:b/>
                <w:bCs/>
                <w:sz w:val="32"/>
                <w:szCs w:val="32"/>
                <w:rtl/>
                <w:lang w:bidi="ar-DZ"/>
              </w:rPr>
              <w:t xml:space="preserve"> النماذج الدولية الرائدة في محاربة الفقر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eastAsia="SimSun" w:hAnsi="Simplified Arabic" w:cs="Simplified Arabic"/>
                <w:sz w:val="32"/>
                <w:szCs w:val="32"/>
                <w:rtl/>
              </w:rPr>
              <w:t xml:space="preserve"> </w:t>
            </w:r>
            <w:r w:rsidRPr="003E5D85">
              <w:rPr>
                <w:rFonts w:ascii="Simplified Arabic" w:hAnsi="Simplified Arabic" w:cs="Simplified Arabic"/>
                <w:sz w:val="32"/>
                <w:szCs w:val="32"/>
                <w:rtl/>
                <w:lang w:bidi="ar-DZ"/>
              </w:rPr>
              <w:t>النموذج الماليزي في مكافحة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81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التجربة البنغالية في محاربة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85</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sz w:val="32"/>
                <w:szCs w:val="32"/>
                <w:rtl/>
                <w:lang w:bidi="ar-DZ"/>
              </w:rPr>
              <w:t>التجربة الصينية في محاربة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93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خلاصة الفصل </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99</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الفصل الثالث: </w:t>
            </w:r>
            <w:r w:rsidRPr="003E5D85">
              <w:rPr>
                <w:rFonts w:ascii="Simplified Arabic" w:hAnsi="Simplified Arabic" w:cs="Simplified Arabic"/>
                <w:b/>
                <w:bCs/>
                <w:sz w:val="32"/>
                <w:szCs w:val="32"/>
                <w:rtl/>
                <w:lang w:bidi="ar-DZ"/>
              </w:rPr>
              <w:t xml:space="preserve">سياسات الاقلال من الفقر في الدول المغاربية (الجزائر تونس و المغرب) خلال الفترة </w:t>
            </w:r>
            <w:r w:rsidRPr="00CC1015">
              <w:rPr>
                <w:rFonts w:ascii="Simplified Arabic" w:hAnsi="Simplified Arabic" w:cs="Simplified Arabic"/>
                <w:b/>
                <w:bCs/>
                <w:sz w:val="28"/>
                <w:szCs w:val="28"/>
                <w:rtl/>
                <w:lang w:bidi="ar-DZ"/>
              </w:rPr>
              <w:t>2000- 2018</w:t>
            </w:r>
          </w:p>
        </w:tc>
        <w:tc>
          <w:tcPr>
            <w:tcW w:w="1298" w:type="dxa"/>
          </w:tcPr>
          <w:p w:rsidR="00113D08" w:rsidRPr="00C73B47" w:rsidRDefault="000E15B1" w:rsidP="000E15B1">
            <w:pPr>
              <w:bidi/>
              <w:spacing w:after="0"/>
              <w:jc w:val="both"/>
              <w:rPr>
                <w:rFonts w:ascii="Simplified Arabic" w:hAnsi="Simplified Arabic" w:cs="Simplified Arabic"/>
                <w:b/>
                <w:bCs/>
                <w:sz w:val="28"/>
                <w:szCs w:val="28"/>
                <w:rtl/>
              </w:rPr>
            </w:pPr>
            <w:r w:rsidRPr="000E15B1">
              <w:rPr>
                <w:rFonts w:ascii="Simplified Arabic" w:hAnsi="Simplified Arabic" w:cs="Simplified Arabic" w:hint="cs"/>
                <w:b/>
                <w:bCs/>
                <w:sz w:val="24"/>
                <w:szCs w:val="24"/>
                <w:rtl/>
              </w:rPr>
              <w:t>102</w:t>
            </w:r>
            <w:r w:rsidR="00113D08" w:rsidRPr="000E15B1">
              <w:rPr>
                <w:rFonts w:ascii="Simplified Arabic" w:hAnsi="Simplified Arabic" w:cs="Simplified Arabic"/>
                <w:b/>
                <w:bCs/>
                <w:sz w:val="24"/>
                <w:szCs w:val="24"/>
                <w:rtl/>
              </w:rPr>
              <w:t>-</w:t>
            </w:r>
            <w:r w:rsidRPr="000E15B1">
              <w:rPr>
                <w:rFonts w:ascii="Simplified Arabic" w:hAnsi="Simplified Arabic" w:cs="Simplified Arabic" w:hint="cs"/>
                <w:b/>
                <w:bCs/>
                <w:sz w:val="24"/>
                <w:szCs w:val="24"/>
                <w:rtl/>
              </w:rPr>
              <w:t>138</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المبحث الأول: </w:t>
            </w:r>
            <w:r w:rsidRPr="003E5D85">
              <w:rPr>
                <w:rFonts w:ascii="Simplified Arabic" w:hAnsi="Simplified Arabic" w:cs="Simplified Arabic"/>
                <w:b/>
                <w:bCs/>
                <w:sz w:val="32"/>
                <w:szCs w:val="32"/>
                <w:rtl/>
                <w:lang w:bidi="ar-DZ"/>
              </w:rPr>
              <w:t>سياسات المتبعة للإقلال من الفقر في الجزائر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tl/>
                <w:lang w:bidi="ar-DZ"/>
              </w:rPr>
              <w:t xml:space="preserve"> السياسة الاقتصادية التنموية في الجزائر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103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color w:val="000000"/>
                <w:sz w:val="32"/>
                <w:szCs w:val="32"/>
                <w:rtl/>
              </w:rPr>
              <w:t>السياسة الاجتماعية والبرامج المتعلقة بمحاربة الفقر في الجزائر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111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الثالث: برامج أخرى لمكافحة الفقر في الجزائر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115</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 xml:space="preserve">المبحث الثاني: </w:t>
            </w:r>
            <w:r w:rsidRPr="003E5D85">
              <w:rPr>
                <w:rFonts w:ascii="Simplified Arabic" w:hAnsi="Simplified Arabic" w:cs="Simplified Arabic"/>
                <w:b/>
                <w:bCs/>
                <w:sz w:val="32"/>
                <w:szCs w:val="32"/>
                <w:rtl/>
                <w:lang w:bidi="ar-DZ"/>
              </w:rPr>
              <w:t>سياسات المتبعة للإقلال من الفقر في تونس</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sz w:val="32"/>
                <w:szCs w:val="32"/>
                <w:rtl/>
              </w:rPr>
              <w:lastRenderedPageBreak/>
              <w:t>المطلب الأول:</w:t>
            </w:r>
            <w:r w:rsidRPr="003E5D85">
              <w:rPr>
                <w:rFonts w:ascii="Simplified Arabic" w:hAnsi="Simplified Arabic" w:cs="Simplified Arabic"/>
                <w:sz w:val="32"/>
                <w:szCs w:val="32"/>
              </w:rPr>
              <w:t xml:space="preserve"> </w:t>
            </w:r>
            <w:r w:rsidRPr="003E5D85">
              <w:rPr>
                <w:rFonts w:ascii="Simplified Arabic" w:hAnsi="Simplified Arabic" w:cs="Simplified Arabic"/>
                <w:color w:val="000000"/>
                <w:sz w:val="32"/>
                <w:szCs w:val="32"/>
                <w:rtl/>
              </w:rPr>
              <w:t>سياسات التنموية لمحاربة الفقر</w:t>
            </w:r>
            <w:r w:rsidRPr="003E5D85">
              <w:rPr>
                <w:rFonts w:ascii="Simplified Arabic" w:hAnsi="Simplified Arabic" w:cs="Simplified Arabic"/>
                <w:sz w:val="32"/>
                <w:szCs w:val="32"/>
                <w:rtl/>
                <w:lang w:bidi="ar-DZ"/>
              </w:rPr>
              <w:tab/>
            </w:r>
            <w:r w:rsidRPr="003E5D85">
              <w:rPr>
                <w:rFonts w:ascii="Simplified Arabic" w:hAnsi="Simplified Arabic" w:cs="Simplified Arabic"/>
                <w:sz w:val="32"/>
                <w:szCs w:val="32"/>
                <w:rtl/>
                <w:lang w:bidi="ar-DZ"/>
              </w:rPr>
              <w:tab/>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121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color w:val="000000"/>
                <w:sz w:val="32"/>
                <w:szCs w:val="32"/>
                <w:rtl/>
              </w:rPr>
              <w:t>سياسات الاجتماعية لمحاربة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126</w:t>
            </w:r>
          </w:p>
        </w:tc>
      </w:tr>
      <w:tr w:rsidR="00113D08" w:rsidRPr="003E5D85" w:rsidTr="00113D08">
        <w:tc>
          <w:tcPr>
            <w:tcW w:w="8272" w:type="dxa"/>
          </w:tcPr>
          <w:p w:rsidR="00113D08" w:rsidRPr="003E5D85" w:rsidRDefault="00113D08" w:rsidP="00CB7352">
            <w:pPr>
              <w:bidi/>
              <w:spacing w:after="0"/>
              <w:ind w:hanging="1"/>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المبحث الثالث:</w:t>
            </w:r>
            <w:r w:rsidRPr="003E5D85">
              <w:rPr>
                <w:rFonts w:ascii="Simplified Arabic" w:hAnsi="Simplified Arabic" w:cs="Simplified Arabic"/>
                <w:b/>
                <w:bCs/>
                <w:sz w:val="32"/>
                <w:szCs w:val="32"/>
                <w:rtl/>
                <w:lang w:bidi="ar-DZ"/>
              </w:rPr>
              <w:t xml:space="preserve"> سياسات المتبعة للإقلال من الفقر في المغرب</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129</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eastAsia="SimSun" w:hAnsi="Simplified Arabic" w:cs="Simplified Arabic"/>
                <w:sz w:val="32"/>
                <w:szCs w:val="32"/>
                <w:rtl/>
              </w:rPr>
              <w:t xml:space="preserve"> </w:t>
            </w:r>
            <w:r w:rsidRPr="003E5D85">
              <w:rPr>
                <w:rFonts w:ascii="Simplified Arabic" w:hAnsi="Simplified Arabic" w:cs="Simplified Arabic"/>
                <w:sz w:val="32"/>
                <w:szCs w:val="32"/>
                <w:rtl/>
                <w:lang w:bidi="ar-DZ"/>
              </w:rPr>
              <w:t>سياسة محاربة الفقر في الوسط القروي</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129</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sz w:val="32"/>
                <w:szCs w:val="32"/>
                <w:rtl/>
                <w:lang w:bidi="ar-DZ"/>
              </w:rPr>
              <w:t>سياسة محاربة الفقر في الوسط الحضري</w:t>
            </w:r>
            <w:r>
              <w:rPr>
                <w:rFonts w:ascii="Simplified Arabic" w:hAnsi="Simplified Arabic" w:cs="Simplified Arabic" w:hint="cs"/>
                <w:sz w:val="32"/>
                <w:szCs w:val="32"/>
                <w:rtl/>
                <w:lang w:bidi="ar-DZ"/>
              </w:rPr>
              <w:t xml:space="preserve"> وشبه الحضري</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133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خلاصة الفصل </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137</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الفصل الرابع: مقارنة </w:t>
            </w:r>
            <w:r w:rsidRPr="003E5D85">
              <w:rPr>
                <w:rFonts w:ascii="Simplified Arabic" w:hAnsi="Simplified Arabic" w:cs="Simplified Arabic"/>
                <w:b/>
                <w:bCs/>
                <w:sz w:val="32"/>
                <w:szCs w:val="32"/>
                <w:rtl/>
                <w:lang w:bidi="ar-DZ"/>
              </w:rPr>
              <w:t xml:space="preserve">سياسات الاقلال من الفقر في الدول المغاربية (الجزائر تونس و المغرب) خلال الفترة </w:t>
            </w:r>
            <w:r w:rsidRPr="00E90703">
              <w:rPr>
                <w:rFonts w:ascii="Simplified Arabic" w:hAnsi="Simplified Arabic" w:cs="Simplified Arabic"/>
                <w:b/>
                <w:bCs/>
                <w:sz w:val="28"/>
                <w:szCs w:val="28"/>
                <w:rtl/>
                <w:lang w:bidi="ar-DZ"/>
              </w:rPr>
              <w:t>2000- 2018</w:t>
            </w:r>
          </w:p>
        </w:tc>
        <w:tc>
          <w:tcPr>
            <w:tcW w:w="1298" w:type="dxa"/>
          </w:tcPr>
          <w:p w:rsidR="00113D08" w:rsidRPr="000E15B1" w:rsidRDefault="000E15B1" w:rsidP="000E15B1">
            <w:pPr>
              <w:bidi/>
              <w:spacing w:after="0"/>
              <w:jc w:val="center"/>
              <w:rPr>
                <w:rFonts w:ascii="Simplified Arabic" w:hAnsi="Simplified Arabic" w:cs="Simplified Arabic"/>
                <w:b/>
                <w:bCs/>
                <w:sz w:val="24"/>
                <w:szCs w:val="24"/>
                <w:rtl/>
              </w:rPr>
            </w:pPr>
            <w:r w:rsidRPr="000E15B1">
              <w:rPr>
                <w:rFonts w:ascii="Simplified Arabic" w:hAnsi="Simplified Arabic" w:cs="Simplified Arabic" w:hint="cs"/>
                <w:b/>
                <w:bCs/>
                <w:sz w:val="24"/>
                <w:szCs w:val="24"/>
                <w:rtl/>
              </w:rPr>
              <w:t>140</w:t>
            </w:r>
            <w:r w:rsidR="00113D08" w:rsidRPr="000E15B1">
              <w:rPr>
                <w:rFonts w:ascii="Simplified Arabic" w:hAnsi="Simplified Arabic" w:cs="Simplified Arabic"/>
                <w:b/>
                <w:bCs/>
                <w:sz w:val="24"/>
                <w:szCs w:val="24"/>
                <w:rtl/>
              </w:rPr>
              <w:t>-</w:t>
            </w:r>
            <w:r w:rsidRPr="000E15B1">
              <w:rPr>
                <w:rFonts w:ascii="Simplified Arabic" w:hAnsi="Simplified Arabic" w:cs="Simplified Arabic" w:hint="cs"/>
                <w:b/>
                <w:bCs/>
                <w:sz w:val="24"/>
                <w:szCs w:val="24"/>
                <w:rtl/>
              </w:rPr>
              <w:t>198</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المبحث الأول: تقييم </w:t>
            </w:r>
            <w:r w:rsidRPr="003E5D85">
              <w:rPr>
                <w:rFonts w:ascii="Simplified Arabic" w:hAnsi="Simplified Arabic" w:cs="Simplified Arabic"/>
                <w:b/>
                <w:bCs/>
                <w:sz w:val="32"/>
                <w:szCs w:val="32"/>
                <w:rtl/>
                <w:lang w:bidi="ar-DZ"/>
              </w:rPr>
              <w:t>سياسات المتبعة للإقلال من الفقر في الجزائر</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141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tl/>
                <w:lang w:bidi="ar-DZ"/>
              </w:rPr>
              <w:t xml:space="preserve"> تقييم السياسة الاقتصادية التنموية في الجزائر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141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تقييم </w:t>
            </w:r>
            <w:r w:rsidRPr="003E5D85">
              <w:rPr>
                <w:rFonts w:ascii="Simplified Arabic" w:hAnsi="Simplified Arabic" w:cs="Simplified Arabic"/>
                <w:color w:val="000000"/>
                <w:sz w:val="32"/>
                <w:szCs w:val="32"/>
                <w:rtl/>
              </w:rPr>
              <w:t>السياسة والبرامج الاجتماعية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146</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color w:val="000000"/>
                <w:sz w:val="32"/>
                <w:szCs w:val="32"/>
                <w:rtl/>
              </w:rPr>
              <w:t xml:space="preserve">تقييم </w:t>
            </w:r>
            <w:r>
              <w:rPr>
                <w:rFonts w:ascii="Simplified Arabic" w:hAnsi="Simplified Arabic" w:cs="Simplified Arabic" w:hint="cs"/>
                <w:color w:val="000000"/>
                <w:sz w:val="32"/>
                <w:szCs w:val="32"/>
                <w:rtl/>
              </w:rPr>
              <w:t>ال</w:t>
            </w:r>
            <w:r w:rsidRPr="003E5D85">
              <w:rPr>
                <w:rFonts w:ascii="Simplified Arabic" w:hAnsi="Simplified Arabic" w:cs="Simplified Arabic"/>
                <w:sz w:val="32"/>
                <w:szCs w:val="32"/>
                <w:rtl/>
              </w:rPr>
              <w:t xml:space="preserve">برامج </w:t>
            </w:r>
            <w:r>
              <w:rPr>
                <w:rFonts w:ascii="Simplified Arabic" w:hAnsi="Simplified Arabic" w:cs="Simplified Arabic" w:hint="cs"/>
                <w:sz w:val="32"/>
                <w:szCs w:val="32"/>
                <w:rtl/>
              </w:rPr>
              <w:t>الا</w:t>
            </w:r>
            <w:r w:rsidRPr="003E5D85">
              <w:rPr>
                <w:rFonts w:ascii="Simplified Arabic" w:hAnsi="Simplified Arabic" w:cs="Simplified Arabic"/>
                <w:sz w:val="32"/>
                <w:szCs w:val="32"/>
                <w:rtl/>
              </w:rPr>
              <w:t>خرى لمكافحة الفقر في الجزائر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149</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w:t>
            </w:r>
            <w:r>
              <w:rPr>
                <w:rFonts w:ascii="Simplified Arabic" w:hAnsi="Simplified Arabic" w:cs="Simplified Arabic" w:hint="cs"/>
                <w:sz w:val="32"/>
                <w:szCs w:val="32"/>
                <w:rtl/>
              </w:rPr>
              <w:t>رابع</w:t>
            </w:r>
            <w:r w:rsidRPr="003E5D85">
              <w:rPr>
                <w:rFonts w:ascii="Simplified Arabic" w:hAnsi="Simplified Arabic" w:cs="Simplified Arabic"/>
                <w:sz w:val="32"/>
                <w:szCs w:val="32"/>
                <w:rtl/>
              </w:rPr>
              <w:t xml:space="preserve">: </w:t>
            </w:r>
            <w:r w:rsidRPr="003E5D85">
              <w:rPr>
                <w:rFonts w:ascii="Simplified Arabic" w:hAnsi="Simplified Arabic" w:cs="Simplified Arabic"/>
                <w:color w:val="000000"/>
                <w:sz w:val="32"/>
                <w:szCs w:val="32"/>
                <w:rtl/>
              </w:rPr>
              <w:t>تقييم سياسات الاقلال من الفقر وفق أهداف الالفية الانمائية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154</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المبحث الثاني: تقييم</w:t>
            </w:r>
            <w:r w:rsidRPr="003E5D85">
              <w:rPr>
                <w:rFonts w:ascii="Simplified Arabic" w:hAnsi="Simplified Arabic" w:cs="Simplified Arabic"/>
                <w:b/>
                <w:bCs/>
                <w:sz w:val="32"/>
                <w:szCs w:val="32"/>
                <w:rtl/>
                <w:lang w:bidi="ar-DZ"/>
              </w:rPr>
              <w:t xml:space="preserve"> سياسات المتبعة للإقلال من الفقر في تونس</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161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color w:val="000000"/>
                <w:sz w:val="32"/>
                <w:szCs w:val="32"/>
                <w:rtl/>
              </w:rPr>
            </w:pPr>
            <w:r w:rsidRPr="003E5D85">
              <w:rPr>
                <w:rFonts w:ascii="Simplified Arabic" w:hAnsi="Simplified Arabic" w:cs="Simplified Arabic"/>
                <w:sz w:val="32"/>
                <w:szCs w:val="32"/>
                <w:rtl/>
              </w:rPr>
              <w:t>المطلب الأول:</w:t>
            </w:r>
            <w:r w:rsidRPr="003E5D85">
              <w:rPr>
                <w:rFonts w:ascii="Simplified Arabic" w:hAnsi="Simplified Arabic" w:cs="Simplified Arabic"/>
                <w:sz w:val="32"/>
                <w:szCs w:val="32"/>
              </w:rPr>
              <w:t xml:space="preserve"> </w:t>
            </w:r>
            <w:r w:rsidRPr="003E5D85">
              <w:rPr>
                <w:rFonts w:ascii="Simplified Arabic" w:hAnsi="Simplified Arabic" w:cs="Simplified Arabic"/>
                <w:sz w:val="32"/>
                <w:szCs w:val="32"/>
                <w:rtl/>
              </w:rPr>
              <w:t xml:space="preserve">تقييم </w:t>
            </w:r>
            <w:r w:rsidRPr="003E5D85">
              <w:rPr>
                <w:rFonts w:ascii="Simplified Arabic" w:hAnsi="Simplified Arabic" w:cs="Simplified Arabic"/>
                <w:color w:val="000000"/>
                <w:sz w:val="32"/>
                <w:szCs w:val="32"/>
                <w:rtl/>
              </w:rPr>
              <w:t>سياسات التنموية لمحاربة الفقر</w:t>
            </w:r>
            <w:r w:rsidRPr="003E5D85">
              <w:rPr>
                <w:rFonts w:ascii="Simplified Arabic" w:hAnsi="Simplified Arabic" w:cs="Simplified Arabic"/>
                <w:sz w:val="32"/>
                <w:szCs w:val="32"/>
                <w:rtl/>
                <w:lang w:bidi="ar-DZ"/>
              </w:rPr>
              <w:tab/>
            </w:r>
            <w:r w:rsidRPr="003E5D85">
              <w:rPr>
                <w:rFonts w:ascii="Simplified Arabic" w:hAnsi="Simplified Arabic" w:cs="Simplified Arabic"/>
                <w:sz w:val="32"/>
                <w:szCs w:val="32"/>
                <w:rtl/>
                <w:lang w:bidi="ar-DZ"/>
              </w:rPr>
              <w:tab/>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161</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تقييم </w:t>
            </w:r>
            <w:r w:rsidRPr="003E5D85">
              <w:rPr>
                <w:rFonts w:ascii="Simplified Arabic" w:hAnsi="Simplified Arabic" w:cs="Simplified Arabic"/>
                <w:color w:val="000000"/>
                <w:sz w:val="32"/>
                <w:szCs w:val="32"/>
                <w:rtl/>
              </w:rPr>
              <w:t>سياسات الاجتماعية لمحاربة الفقر</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166</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color w:val="000000"/>
                <w:sz w:val="32"/>
                <w:szCs w:val="32"/>
                <w:rtl/>
              </w:rPr>
              <w:t>تقييم سياسات الاقلال من الفقر وفق أهداف الالفية الانمائية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168</w:t>
            </w:r>
          </w:p>
        </w:tc>
      </w:tr>
      <w:tr w:rsidR="00113D08" w:rsidRPr="003E5D85" w:rsidTr="00113D08">
        <w:tc>
          <w:tcPr>
            <w:tcW w:w="8272" w:type="dxa"/>
          </w:tcPr>
          <w:p w:rsidR="00113D08" w:rsidRPr="003E5D85" w:rsidRDefault="00113D08" w:rsidP="00CB7352">
            <w:pPr>
              <w:bidi/>
              <w:spacing w:after="0"/>
              <w:ind w:hanging="1"/>
              <w:jc w:val="both"/>
              <w:rPr>
                <w:rFonts w:ascii="Simplified Arabic" w:hAnsi="Simplified Arabic" w:cs="Simplified Arabic"/>
                <w:b/>
                <w:bCs/>
                <w:sz w:val="32"/>
                <w:szCs w:val="32"/>
                <w:rtl/>
                <w:lang w:bidi="ar-DZ"/>
              </w:rPr>
            </w:pPr>
            <w:r w:rsidRPr="003E5D85">
              <w:rPr>
                <w:rFonts w:ascii="Simplified Arabic" w:hAnsi="Simplified Arabic" w:cs="Simplified Arabic"/>
                <w:b/>
                <w:bCs/>
                <w:sz w:val="32"/>
                <w:szCs w:val="32"/>
                <w:rtl/>
              </w:rPr>
              <w:t>المبحث الثالث:</w:t>
            </w:r>
            <w:r w:rsidRPr="003E5D85">
              <w:rPr>
                <w:rFonts w:ascii="Simplified Arabic" w:hAnsi="Simplified Arabic" w:cs="Simplified Arabic"/>
                <w:b/>
                <w:bCs/>
                <w:sz w:val="32"/>
                <w:szCs w:val="32"/>
                <w:rtl/>
                <w:lang w:bidi="ar-DZ"/>
              </w:rPr>
              <w:t xml:space="preserve"> </w:t>
            </w:r>
            <w:r w:rsidRPr="003E5D85">
              <w:rPr>
                <w:rFonts w:ascii="Simplified Arabic" w:hAnsi="Simplified Arabic" w:cs="Simplified Arabic"/>
                <w:b/>
                <w:bCs/>
                <w:sz w:val="32"/>
                <w:szCs w:val="32"/>
                <w:rtl/>
              </w:rPr>
              <w:t>تقييم</w:t>
            </w:r>
            <w:r w:rsidRPr="003E5D85">
              <w:rPr>
                <w:rFonts w:ascii="Simplified Arabic" w:hAnsi="Simplified Arabic" w:cs="Simplified Arabic"/>
                <w:b/>
                <w:bCs/>
                <w:sz w:val="32"/>
                <w:szCs w:val="32"/>
                <w:rtl/>
                <w:lang w:bidi="ar-DZ"/>
              </w:rPr>
              <w:t xml:space="preserve"> سياسات المتبعة للإقلال من الفقر في المغرب</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183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المطلب الأول:</w:t>
            </w:r>
            <w:r w:rsidRPr="003E5D85">
              <w:rPr>
                <w:rFonts w:ascii="Simplified Arabic" w:eastAsia="SimSun" w:hAnsi="Simplified Arabic" w:cs="Simplified Arabic"/>
                <w:sz w:val="32"/>
                <w:szCs w:val="32"/>
                <w:rtl/>
              </w:rPr>
              <w:t xml:space="preserve"> </w:t>
            </w:r>
            <w:r w:rsidRPr="003E5D85">
              <w:rPr>
                <w:rFonts w:ascii="Simplified Arabic" w:hAnsi="Simplified Arabic" w:cs="Simplified Arabic"/>
                <w:color w:val="000000"/>
                <w:sz w:val="32"/>
                <w:szCs w:val="32"/>
                <w:rtl/>
              </w:rPr>
              <w:t>تقييم</w:t>
            </w:r>
            <w:r w:rsidRPr="003E5D85">
              <w:rPr>
                <w:rFonts w:ascii="Simplified Arabic" w:hAnsi="Simplified Arabic" w:cs="Simplified Arabic"/>
                <w:sz w:val="32"/>
                <w:szCs w:val="32"/>
                <w:rtl/>
                <w:lang w:bidi="ar-DZ"/>
              </w:rPr>
              <w:t xml:space="preserve"> سياسة محاربة الفقر في الوسط القروي</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183</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الثاني: </w:t>
            </w:r>
            <w:r w:rsidRPr="003E5D85">
              <w:rPr>
                <w:rFonts w:ascii="Simplified Arabic" w:hAnsi="Simplified Arabic" w:cs="Simplified Arabic"/>
                <w:color w:val="000000"/>
                <w:sz w:val="32"/>
                <w:szCs w:val="32"/>
                <w:rtl/>
              </w:rPr>
              <w:t>تقييم</w:t>
            </w:r>
            <w:r w:rsidRPr="003E5D85">
              <w:rPr>
                <w:rFonts w:ascii="Simplified Arabic" w:hAnsi="Simplified Arabic" w:cs="Simplified Arabic"/>
                <w:sz w:val="32"/>
                <w:szCs w:val="32"/>
                <w:rtl/>
                <w:lang w:bidi="ar-DZ"/>
              </w:rPr>
              <w:t xml:space="preserve"> سياسة محاربة الفقر في الوسط الحضري</w:t>
            </w:r>
            <w:r>
              <w:rPr>
                <w:rFonts w:ascii="Simplified Arabic" w:hAnsi="Simplified Arabic" w:cs="Simplified Arabic" w:hint="cs"/>
                <w:sz w:val="32"/>
                <w:szCs w:val="32"/>
                <w:rtl/>
                <w:lang w:bidi="ar-DZ"/>
              </w:rPr>
              <w:t xml:space="preserve"> وشبه الحضري</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187</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sz w:val="32"/>
                <w:szCs w:val="32"/>
                <w:rtl/>
              </w:rPr>
            </w:pPr>
            <w:r w:rsidRPr="003E5D85">
              <w:rPr>
                <w:rFonts w:ascii="Simplified Arabic" w:hAnsi="Simplified Arabic" w:cs="Simplified Arabic"/>
                <w:sz w:val="32"/>
                <w:szCs w:val="32"/>
                <w:rtl/>
              </w:rPr>
              <w:t xml:space="preserve">المطلب الثالث: </w:t>
            </w:r>
            <w:r w:rsidRPr="003E5D85">
              <w:rPr>
                <w:rFonts w:ascii="Simplified Arabic" w:hAnsi="Simplified Arabic" w:cs="Simplified Arabic"/>
                <w:color w:val="000000"/>
                <w:sz w:val="32"/>
                <w:szCs w:val="32"/>
                <w:rtl/>
              </w:rPr>
              <w:t>تقييم سياسات الاقلال من الفقر وفق أهداف الالفية الانمائية</w:t>
            </w:r>
          </w:p>
        </w:tc>
        <w:tc>
          <w:tcPr>
            <w:tcW w:w="1298" w:type="dxa"/>
          </w:tcPr>
          <w:p w:rsidR="00113D08" w:rsidRPr="00C73B47" w:rsidRDefault="000E15B1" w:rsidP="000E15B1">
            <w:pPr>
              <w:bidi/>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189</w:t>
            </w:r>
          </w:p>
        </w:tc>
      </w:tr>
      <w:tr w:rsidR="00113D08" w:rsidRPr="003E5D85" w:rsidTr="00113D08">
        <w:tc>
          <w:tcPr>
            <w:tcW w:w="8272" w:type="dxa"/>
          </w:tcPr>
          <w:p w:rsidR="00113D08" w:rsidRPr="003E5D85" w:rsidRDefault="00113D08" w:rsidP="00CB7352">
            <w:pPr>
              <w:bidi/>
              <w:spacing w:after="0"/>
              <w:jc w:val="both"/>
              <w:rPr>
                <w:rFonts w:ascii="Simplified Arabic" w:hAnsi="Simplified Arabic" w:cs="Simplified Arabic"/>
                <w:b/>
                <w:bCs/>
                <w:sz w:val="32"/>
                <w:szCs w:val="32"/>
                <w:rtl/>
              </w:rPr>
            </w:pPr>
            <w:r w:rsidRPr="003E5D85">
              <w:rPr>
                <w:rFonts w:ascii="Simplified Arabic" w:hAnsi="Simplified Arabic" w:cs="Simplified Arabic"/>
                <w:b/>
                <w:bCs/>
                <w:sz w:val="32"/>
                <w:szCs w:val="32"/>
                <w:rtl/>
              </w:rPr>
              <w:t xml:space="preserve">خلاصة الفصل </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197</w:t>
            </w:r>
          </w:p>
        </w:tc>
      </w:tr>
      <w:tr w:rsidR="00113D08" w:rsidRPr="003E5D85" w:rsidTr="00113D08">
        <w:tc>
          <w:tcPr>
            <w:tcW w:w="8272" w:type="dxa"/>
          </w:tcPr>
          <w:p w:rsidR="00113D08" w:rsidRPr="002768CE" w:rsidRDefault="00113D08" w:rsidP="00CB7352">
            <w:pPr>
              <w:bidi/>
              <w:spacing w:after="0"/>
              <w:jc w:val="both"/>
              <w:rPr>
                <w:rFonts w:ascii="Simplified Arabic" w:hAnsi="Simplified Arabic" w:cs="Simplified Arabic"/>
                <w:b/>
                <w:bCs/>
                <w:sz w:val="32"/>
                <w:szCs w:val="32"/>
                <w:rtl/>
              </w:rPr>
            </w:pPr>
            <w:r w:rsidRPr="002768CE">
              <w:rPr>
                <w:rFonts w:ascii="Simplified Arabic" w:hAnsi="Simplified Arabic" w:cs="Simplified Arabic" w:hint="cs"/>
                <w:b/>
                <w:bCs/>
                <w:sz w:val="32"/>
                <w:szCs w:val="32"/>
                <w:rtl/>
              </w:rPr>
              <w:lastRenderedPageBreak/>
              <w:t>الخاتمة</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200</w:t>
            </w:r>
          </w:p>
        </w:tc>
      </w:tr>
      <w:tr w:rsidR="00113D08" w:rsidRPr="003E5D85" w:rsidTr="00113D08">
        <w:tc>
          <w:tcPr>
            <w:tcW w:w="8272" w:type="dxa"/>
          </w:tcPr>
          <w:p w:rsidR="00113D08" w:rsidRPr="00561404" w:rsidRDefault="00113D08" w:rsidP="00CB7352">
            <w:pPr>
              <w:bidi/>
              <w:spacing w:after="0"/>
              <w:jc w:val="both"/>
              <w:rPr>
                <w:rFonts w:ascii="Simplified Arabic" w:hAnsi="Simplified Arabic" w:cs="Simplified Arabic"/>
                <w:b/>
                <w:bCs/>
                <w:sz w:val="32"/>
                <w:szCs w:val="32"/>
                <w:rtl/>
              </w:rPr>
            </w:pPr>
            <w:r w:rsidRPr="00561404">
              <w:rPr>
                <w:rFonts w:ascii="Simplified Arabic" w:hAnsi="Simplified Arabic" w:cs="Simplified Arabic" w:hint="cs"/>
                <w:b/>
                <w:bCs/>
                <w:sz w:val="32"/>
                <w:szCs w:val="32"/>
                <w:rtl/>
              </w:rPr>
              <w:t>قائمة المصادر والمراجع</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208</w:t>
            </w:r>
          </w:p>
        </w:tc>
      </w:tr>
      <w:tr w:rsidR="00113D08" w:rsidRPr="003E5D85" w:rsidTr="00113D08">
        <w:tc>
          <w:tcPr>
            <w:tcW w:w="8272" w:type="dxa"/>
          </w:tcPr>
          <w:p w:rsidR="00113D08" w:rsidRPr="00561404" w:rsidRDefault="00113D08" w:rsidP="00CB7352">
            <w:pPr>
              <w:bidi/>
              <w:spacing w:after="0"/>
              <w:jc w:val="both"/>
              <w:rPr>
                <w:rFonts w:ascii="Simplified Arabic" w:hAnsi="Simplified Arabic" w:cs="Simplified Arabic"/>
                <w:b/>
                <w:bCs/>
                <w:sz w:val="32"/>
                <w:szCs w:val="32"/>
                <w:rtl/>
              </w:rPr>
            </w:pPr>
            <w:r w:rsidRPr="00561404">
              <w:rPr>
                <w:rFonts w:ascii="Simplified Arabic" w:hAnsi="Simplified Arabic" w:cs="Simplified Arabic" w:hint="cs"/>
                <w:b/>
                <w:bCs/>
                <w:sz w:val="32"/>
                <w:szCs w:val="32"/>
                <w:rtl/>
              </w:rPr>
              <w:t xml:space="preserve">الملاحق </w:t>
            </w:r>
          </w:p>
        </w:tc>
        <w:tc>
          <w:tcPr>
            <w:tcW w:w="1298" w:type="dxa"/>
          </w:tcPr>
          <w:p w:rsidR="00113D08" w:rsidRPr="00C73B47" w:rsidRDefault="000E15B1" w:rsidP="000E15B1">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234</w:t>
            </w:r>
          </w:p>
        </w:tc>
      </w:tr>
    </w:tbl>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Pr>
        <w:sectPr w:rsidR="00AD7D12" w:rsidSect="00113D08">
          <w:headerReference w:type="default" r:id="rId13"/>
          <w:footerReference w:type="default" r:id="rId14"/>
          <w:pgSz w:w="11906" w:h="16838"/>
          <w:pgMar w:top="1134" w:right="1701" w:bottom="1134" w:left="1134" w:header="709" w:footer="709" w:gutter="0"/>
          <w:pgNumType w:fmt="lowerRoman" w:start="1"/>
          <w:cols w:space="708"/>
          <w:docGrid w:linePitch="360"/>
        </w:sectPr>
      </w:pPr>
    </w:p>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tl/>
        </w:rPr>
      </w:pPr>
    </w:p>
    <w:p w:rsidR="00AD7D12" w:rsidRDefault="00AD7D12" w:rsidP="00113D08">
      <w:pPr>
        <w:tabs>
          <w:tab w:val="left" w:pos="7526"/>
        </w:tabs>
        <w:rPr>
          <w:rFonts w:ascii="Traditional Arabic" w:hAnsi="Traditional Arabic" w:cs="Traditional Arabic"/>
          <w:sz w:val="36"/>
          <w:szCs w:val="36"/>
          <w:rtl/>
        </w:rPr>
      </w:pPr>
      <w:r>
        <w:rPr>
          <w:rFonts w:ascii="Traditional Arabic" w:hAnsi="Traditional Arabic" w:cs="Traditional Arabic" w:hint="cs"/>
          <w:noProof/>
          <w:sz w:val="36"/>
          <w:szCs w:val="36"/>
          <w:rtl/>
          <w:lang w:eastAsia="fr-FR"/>
        </w:rPr>
        <mc:AlternateContent>
          <mc:Choice Requires="wps">
            <w:drawing>
              <wp:anchor distT="0" distB="0" distL="114300" distR="114300" simplePos="0" relativeHeight="251662336" behindDoc="0" locked="0" layoutInCell="1" allowOverlap="1" wp14:anchorId="3F36A584" wp14:editId="2E7889F4">
                <wp:simplePos x="0" y="0"/>
                <wp:positionH relativeFrom="column">
                  <wp:posOffset>556260</wp:posOffset>
                </wp:positionH>
                <wp:positionV relativeFrom="paragraph">
                  <wp:posOffset>308914</wp:posOffset>
                </wp:positionV>
                <wp:extent cx="4886325" cy="6478270"/>
                <wp:effectExtent l="19050" t="19050" r="47625" b="36830"/>
                <wp:wrapNone/>
                <wp:docPr id="10" name="دبوس زين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DE63E4">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 xml:space="preserve">مقدمة </w:t>
                            </w:r>
                          </w:p>
                          <w:p w:rsidR="00CB7352" w:rsidRDefault="00CB7352" w:rsidP="00DE63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A584" id="دبوس زينة 10" o:spid="_x0000_s1032" type="#_x0000_t21" style="position:absolute;margin-left:43.8pt;margin-top:24.3pt;width:384.75pt;height:5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" fillcolor="white [3201]" strokecolor="black [3200]" strokeweight="5pt">
                <v:stroke linestyle="thickThin"/>
                <v:shadow color="#868686"/>
                <v:textbox>
                  <w:txbxContent>
                    <w:p w:rsidR="00CB7352" w:rsidRDefault="00CB7352" w:rsidP="00DE63E4">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 xml:space="preserve">مقدمة </w:t>
                      </w:r>
                    </w:p>
                    <w:p w:rsidR="00CB7352" w:rsidRDefault="00CB7352" w:rsidP="00DE63E4">
                      <w:pPr>
                        <w:jc w:val="center"/>
                      </w:pPr>
                    </w:p>
                  </w:txbxContent>
                </v:textbox>
              </v:shape>
            </w:pict>
          </mc:Fallback>
        </mc:AlternateContent>
      </w:r>
    </w:p>
    <w:p w:rsidR="00AD7D12" w:rsidRDefault="00AD7D12" w:rsidP="00113D08">
      <w:pPr>
        <w:tabs>
          <w:tab w:val="left" w:pos="7526"/>
        </w:tabs>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Pr="00AD7D12" w:rsidRDefault="00AD7D12" w:rsidP="00AD7D12">
      <w:pPr>
        <w:rPr>
          <w:rFonts w:ascii="Traditional Arabic" w:hAnsi="Traditional Arabic" w:cs="Traditional Arabic"/>
          <w:sz w:val="36"/>
          <w:szCs w:val="36"/>
        </w:rPr>
      </w:pPr>
    </w:p>
    <w:p w:rsidR="00AD7D12" w:rsidRDefault="00AD7D12" w:rsidP="00AD7D12">
      <w:pPr>
        <w:rPr>
          <w:rFonts w:ascii="Traditional Arabic" w:hAnsi="Traditional Arabic" w:cs="Traditional Arabic"/>
          <w:sz w:val="36"/>
          <w:szCs w:val="36"/>
        </w:rPr>
      </w:pPr>
    </w:p>
    <w:p w:rsidR="00AD7D12" w:rsidRDefault="00AD7D12" w:rsidP="00AD7D12">
      <w:pPr>
        <w:tabs>
          <w:tab w:val="left" w:pos="7012"/>
        </w:tabs>
        <w:rPr>
          <w:rFonts w:ascii="Traditional Arabic" w:hAnsi="Traditional Arabic" w:cs="Traditional Arabic"/>
          <w:sz w:val="36"/>
          <w:szCs w:val="36"/>
        </w:rPr>
        <w:sectPr w:rsidR="00AD7D12" w:rsidSect="00113D08">
          <w:headerReference w:type="default" r:id="rId15"/>
          <w:footerReference w:type="default" r:id="rId16"/>
          <w:pgSz w:w="11906" w:h="16838"/>
          <w:pgMar w:top="1134" w:right="1701" w:bottom="1134" w:left="1134" w:header="709" w:footer="709" w:gutter="0"/>
          <w:pgNumType w:fmt="lowerRoman" w:start="1"/>
          <w:cols w:space="708"/>
          <w:docGrid w:linePitch="360"/>
        </w:sectPr>
      </w:pPr>
      <w:r>
        <w:rPr>
          <w:rFonts w:ascii="Traditional Arabic" w:hAnsi="Traditional Arabic" w:cs="Traditional Arabic"/>
          <w:sz w:val="36"/>
          <w:szCs w:val="36"/>
        </w:rPr>
        <w:tab/>
      </w:r>
    </w:p>
    <w:p w:rsidR="00AD7D12" w:rsidRPr="00E10505" w:rsidRDefault="00AD7D12" w:rsidP="00726346">
      <w:pPr>
        <w:bidi/>
        <w:spacing w:after="0"/>
        <w:jc w:val="both"/>
        <w:rPr>
          <w:rFonts w:ascii="Simplified Arabic" w:hAnsi="Simplified Arabic" w:cs="Simplified Arabic"/>
          <w:b/>
          <w:bCs/>
          <w:sz w:val="32"/>
          <w:szCs w:val="32"/>
          <w:rtl/>
          <w:lang w:bidi="ar-DZ"/>
        </w:rPr>
      </w:pPr>
      <w:r w:rsidRPr="008041B1">
        <w:rPr>
          <w:rFonts w:cs="Simplified Arabic" w:hint="cs"/>
          <w:b/>
          <w:bCs/>
          <w:sz w:val="28"/>
          <w:szCs w:val="28"/>
          <w:rtl/>
          <w:lang w:bidi="ar-DZ"/>
        </w:rPr>
        <w:lastRenderedPageBreak/>
        <w:t>1</w:t>
      </w:r>
      <w:r w:rsidRPr="00E10505">
        <w:rPr>
          <w:rFonts w:ascii="Simplified Arabic" w:hAnsi="Simplified Arabic" w:cs="Simplified Arabic"/>
          <w:b/>
          <w:bCs/>
          <w:sz w:val="32"/>
          <w:szCs w:val="32"/>
          <w:rtl/>
          <w:lang w:bidi="ar-DZ"/>
        </w:rPr>
        <w:t xml:space="preserve"> التقديم:</w:t>
      </w:r>
    </w:p>
    <w:p w:rsidR="00AD7D12" w:rsidRPr="00E10505" w:rsidRDefault="00AD7D12" w:rsidP="00726346">
      <w:pPr>
        <w:bidi/>
        <w:spacing w:after="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 xml:space="preserve">       تعتبر قضية الفقر قضية دولية، تنتشر وتتزايد في كثير من دول العالم، بطريقة مضطردة حيث تتشابك و تتداخل مع العديد من القضايا المعاصرة، و التي تتعلق بقضايا التنمية، وما ينبثق عنها من الإصلاح الاقتصادي الذي أدى إلى مزيد من الفقر لبعض والى مزيد من التنمية والرخاء للبعض الاخر، لذلك تعد قضية الفقر من اكبر التحديات التي تواجه العالم اليوم لاسيما في ظل تداعيات العولمة، من جهة وتطور  مفهوم الفقر من جهة ثانية؛ من انخفاض الدخل والاستهلاك وضعف الاستثمار في مجالات الصحة، والتعليم والتغذية وغيرها من مجالات التنمية البشرية، إلى مفهوم أوسع من ذلك ليشمل عدم القدرة على التعبير والتعرض للمعاناة والخوف، ما جعل مسألة مواجهة  ظاهرة الفقر من المسؤوليات الأساسية لكل دول.  </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10505">
        <w:rPr>
          <w:rFonts w:ascii="Simplified Arabic" w:hAnsi="Simplified Arabic" w:cs="Simplified Arabic"/>
          <w:sz w:val="32"/>
          <w:szCs w:val="32"/>
          <w:rtl/>
        </w:rPr>
        <w:t>تبنت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العالم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وخاصة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النامية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العمل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بمبادئ</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المستدامة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لتدارك</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التأخر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الذي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تسجله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جميع المستويات،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عدم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قدرة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النظرية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التقليدية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تحقيق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التوازن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الجانب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والاجتماعي، والمحافظة 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الثروات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والموارد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خاصة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بعد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تطبيقها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لبرامج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الإصلاح</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الذي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فرضته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المؤسسات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المالية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كانت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تهدف 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استعادة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التوازنات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الكبرى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لهذه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 xml:space="preserve">ما أدى </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تدهور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كبير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الصعيد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الاجتماعي،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حيث</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شهد الطلب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الكلي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 xml:space="preserve"> انكماش وتفاقمت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الأوضاع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عند تطبق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إجراءات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التحرير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المتضمن خصصت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القطاع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العام، ورفع الدعم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الحكومي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السلع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والخدمات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الضرورية، و</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تحرير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الأسعار،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وتعويم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أسعار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صرف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العملات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المحلية؛ هذا ما ساهم في زيادة حدة الفقر في السنوات الأخيرة، وهذا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لظهور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تفاوت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كبير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الدخل سواء</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أفراد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المجتمع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الواحد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أو</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المجتمع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العالمي، فالعديد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السكان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 البلدان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النامية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يستفيدون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أدنى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متطلبات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الحياة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الاجتماعية،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كالتغذية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الجيدة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والتكوين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والصحة والسكن،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ولا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يشتركون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الحياة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الاجتماعية،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مما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زاد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تدهور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ظروف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الحياة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والمزيد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الفقر والفقراء،</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هذه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الوضعية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دفعت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المجتمع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للاهتمام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بالفقر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ليس</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كدافع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إنساني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فقط</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واجب اجتماعي</w:t>
      </w:r>
      <w:r w:rsidRPr="00E10505">
        <w:rPr>
          <w:rFonts w:ascii="Simplified Arabic" w:hAnsi="Simplified Arabic" w:cs="Simplified Arabic"/>
          <w:sz w:val="32"/>
          <w:szCs w:val="32"/>
        </w:rPr>
        <w:t xml:space="preserve"> </w:t>
      </w:r>
      <w:r>
        <w:rPr>
          <w:rFonts w:ascii="Simplified Arabic" w:hAnsi="Simplified Arabic" w:cs="Simplified Arabic" w:hint="cs"/>
          <w:sz w:val="32"/>
          <w:szCs w:val="32"/>
          <w:rtl/>
        </w:rPr>
        <w:t>ب</w:t>
      </w:r>
      <w:r w:rsidRPr="00E10505">
        <w:rPr>
          <w:rFonts w:ascii="Simplified Arabic" w:hAnsi="Simplified Arabic" w:cs="Simplified Arabic"/>
          <w:sz w:val="32"/>
          <w:szCs w:val="32"/>
          <w:rtl/>
        </w:rPr>
        <w:t>الدرجة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الأولى</w:t>
      </w:r>
      <w:r>
        <w:rPr>
          <w:rFonts w:ascii="Simplified Arabic" w:hAnsi="Simplified Arabic" w:cs="Simplified Arabic" w:hint="cs"/>
          <w:sz w:val="32"/>
          <w:szCs w:val="32"/>
          <w:rtl/>
        </w:rPr>
        <w:t xml:space="preserve"> </w:t>
      </w:r>
      <w:r w:rsidRPr="00E10505">
        <w:rPr>
          <w:rFonts w:ascii="Simplified Arabic" w:hAnsi="Simplified Arabic" w:cs="Simplified Arabic"/>
          <w:sz w:val="32"/>
          <w:szCs w:val="32"/>
          <w:rtl/>
        </w:rPr>
        <w:t>مما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lastRenderedPageBreak/>
        <w:t>يجعل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ظاهرة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تقفز</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صدارة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الأولويات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برامج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 والحكومات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الطامحة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تحقيق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مستدامة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تكفل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حدا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محترما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الحياة.</w:t>
      </w:r>
    </w:p>
    <w:p w:rsidR="00AD7D12" w:rsidRPr="00E10505" w:rsidRDefault="00AD7D12" w:rsidP="00726346">
      <w:pPr>
        <w:bidi/>
        <w:spacing w:after="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 xml:space="preserve">     لقد كان إهتمام الإسلام بالفقر و الفقراء بارزا وجلي من خلال فرض الزكاة التي تعتبر الركن الثالث من أركان الإسلام الخمس</w:t>
      </w:r>
      <w:r>
        <w:rPr>
          <w:rFonts w:ascii="Simplified Arabic" w:hAnsi="Simplified Arabic" w:cs="Simplified Arabic" w:hint="cs"/>
          <w:sz w:val="32"/>
          <w:szCs w:val="32"/>
          <w:rtl/>
          <w:lang w:bidi="ar-DZ"/>
        </w:rPr>
        <w:t>،</w:t>
      </w:r>
      <w:r w:rsidRPr="00E1050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حيث نجد أن </w:t>
      </w:r>
      <w:r w:rsidRPr="00E10505">
        <w:rPr>
          <w:rFonts w:ascii="Simplified Arabic" w:hAnsi="Simplified Arabic" w:cs="Simplified Arabic"/>
          <w:sz w:val="32"/>
          <w:szCs w:val="32"/>
          <w:rtl/>
          <w:lang w:bidi="ar-DZ"/>
        </w:rPr>
        <w:t xml:space="preserve">الصدقات و الكفارات كلها مواجهة إلى محاربة الفقر والاهتمام بالفقراء، أما في العصر الحديث فقد قام كثير من العلماء والمفكرون بوضع نظريات لتحليل الظاهرة، ولوضع حلول </w:t>
      </w:r>
      <w:r w:rsidRPr="00E10505">
        <w:rPr>
          <w:rFonts w:ascii="Simplified Arabic" w:hAnsi="Simplified Arabic" w:cs="Simplified Arabic" w:hint="cs"/>
          <w:sz w:val="32"/>
          <w:szCs w:val="32"/>
          <w:rtl/>
          <w:lang w:bidi="ar-DZ"/>
        </w:rPr>
        <w:t>لها،</w:t>
      </w:r>
      <w:r w:rsidRPr="00E10505">
        <w:rPr>
          <w:rFonts w:ascii="Simplified Arabic" w:hAnsi="Simplified Arabic" w:cs="Simplified Arabic"/>
          <w:sz w:val="32"/>
          <w:szCs w:val="32"/>
          <w:rtl/>
          <w:lang w:bidi="ar-DZ"/>
        </w:rPr>
        <w:t xml:space="preserve"> كما قامت الأنظمة السياسية بوضع برامج وسياسات على مستوى دولهم وهرعت المنظمات العالمية إلى استنفار الهيئات والمراكز العلمية والبحثية المتخصصة من وضع مخططات عالمية لعلاج الظاهرة.</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نجحت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العديد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النامية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عانت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انتشار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مظاهر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السيطرة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عليه،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خلال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تبنيها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مجموعة 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البرامج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والسياسات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ركزت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بعض القطاعات والجوانب،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كإيجاد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سبل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للرفع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دخول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الفقراء</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وتوفير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فرص لإقامة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مشاريع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خاصة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تضمن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لهم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مصدرا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مستدام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للدخل،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طريق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إيجاد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صيغ</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تمويلية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تتماشى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ظروفهم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وتحسن</w:t>
      </w:r>
      <w:r>
        <w:rPr>
          <w:rFonts w:ascii="Simplified Arabic" w:hAnsi="Simplified Arabic" w:cs="Simplified Arabic" w:hint="cs"/>
          <w:sz w:val="32"/>
          <w:szCs w:val="32"/>
          <w:rtl/>
        </w:rPr>
        <w:t xml:space="preserve"> </w:t>
      </w:r>
      <w:r w:rsidRPr="00E10505">
        <w:rPr>
          <w:rFonts w:ascii="Simplified Arabic" w:hAnsi="Simplified Arabic" w:cs="Simplified Arabic"/>
          <w:sz w:val="32"/>
          <w:szCs w:val="32"/>
          <w:rtl/>
        </w:rPr>
        <w:t>مستوياتهم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التعليمية</w:t>
      </w:r>
      <w:r>
        <w:rPr>
          <w:rFonts w:ascii="Simplified Arabic" w:hAnsi="Simplified Arabic" w:cs="Simplified Arabic" w:hint="cs"/>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ومهاراتهم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التدريبية</w:t>
      </w:r>
      <w:r>
        <w:rPr>
          <w:rFonts w:ascii="Simplified Arabic" w:hAnsi="Simplified Arabic" w:cs="Simplified Arabic" w:hint="cs"/>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وتوفير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الرعاية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الصحية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وذلك</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بالتركيز</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المناطق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المحرومة،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غرار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المناطق الريفية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والمناطق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المعزولة،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والعمل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تحسين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ظروف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العيش</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الأحياء</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الفقيرة،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طريق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توفير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المرافق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الضرورية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للعيش</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اللائق.</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سعت بلدان المغربي العربي متمثلةً في الجزائر وتونس والمغرب، كباقي الدول النامية، منذ</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استقلالها على تحسين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الظروف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المعيشية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لمواطنيها،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 خلال وضع خطط وبرامج وانتهاج سياسات، لمعالجة ظاهرة الفقر والتقليل منها، حيث سعت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الجزائر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لمواجهة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أزمة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اقتصادية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سياسية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حادة 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نهاية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القرن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الماضي،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خرجت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مثقلة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بمجموعة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المخلفات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الاقتصادية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والاجتماعية، كارتفاع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معدلات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البطالة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والفقر، وزيادة حجم المديونية الخارجية،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عودة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الاستقرار،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بحلول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الألفية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الجديدة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وازدهار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أسعار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المحروقات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الأسواق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الدولية،</w:t>
      </w:r>
      <w:r>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وتبنيها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لنهج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المستدامة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المعلن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المواثيق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باشرت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الجزائر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تطبيق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سياسات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إنفاق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توسعية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سعيا</w:t>
      </w:r>
      <w:r>
        <w:rPr>
          <w:rFonts w:ascii="Simplified Arabic" w:hAnsi="Simplified Arabic" w:cs="Simplified Arabic" w:hint="cs"/>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 خلالها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لتحقيق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أهداف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المستدامة،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طريق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تطبيق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مجموعة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lastRenderedPageBreak/>
        <w:t>البرامج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التنموية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المتتالية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كان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بدايتها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برنامج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 xml:space="preserve">الإنعاش الاقتصادي </w:t>
      </w:r>
      <w:r w:rsidRPr="008041B1">
        <w:rPr>
          <w:rFonts w:ascii="Simplified Arabic" w:hAnsi="Simplified Arabic" w:cs="Simplified Arabic"/>
          <w:sz w:val="28"/>
          <w:szCs w:val="28"/>
          <w:rtl/>
        </w:rPr>
        <w:t>(2001-2004)</w:t>
      </w:r>
      <w:r w:rsidRPr="00E10505">
        <w:rPr>
          <w:rFonts w:ascii="Simplified Arabic" w:hAnsi="Simplified Arabic" w:cs="Simplified Arabic"/>
          <w:sz w:val="32"/>
          <w:szCs w:val="32"/>
          <w:rtl/>
        </w:rPr>
        <w:t xml:space="preserve">، ثم البرنامج التكميلي لدعم النمو </w:t>
      </w:r>
      <w:r w:rsidRPr="008041B1">
        <w:rPr>
          <w:rFonts w:ascii="Simplified Arabic" w:hAnsi="Simplified Arabic" w:cs="Simplified Arabic"/>
          <w:sz w:val="28"/>
          <w:szCs w:val="28"/>
          <w:rtl/>
        </w:rPr>
        <w:t>(2005-2009)</w:t>
      </w:r>
      <w:r w:rsidRPr="00E10505">
        <w:rPr>
          <w:rFonts w:ascii="Simplified Arabic" w:hAnsi="Simplified Arabic" w:cs="Simplified Arabic"/>
          <w:sz w:val="32"/>
          <w:szCs w:val="32"/>
          <w:rtl/>
        </w:rPr>
        <w:t xml:space="preserve">، اللذان يهدفان الى تطوير الهياكل القاعدية، ثم برنامج توطيد النمو </w:t>
      </w:r>
      <w:r w:rsidRPr="008041B1">
        <w:rPr>
          <w:rFonts w:ascii="Simplified Arabic" w:hAnsi="Simplified Arabic" w:cs="Simplified Arabic"/>
          <w:sz w:val="28"/>
          <w:szCs w:val="28"/>
          <w:rtl/>
        </w:rPr>
        <w:t xml:space="preserve">(2010-2014) </w:t>
      </w:r>
      <w:r w:rsidRPr="00E10505">
        <w:rPr>
          <w:rFonts w:ascii="Simplified Arabic" w:hAnsi="Simplified Arabic" w:cs="Simplified Arabic"/>
          <w:sz w:val="32"/>
          <w:szCs w:val="32"/>
          <w:rtl/>
        </w:rPr>
        <w:t>الموجه لتحسين مؤشرات التنمية البشرية، وبرنامج موجهة للتنمية وتنوع الاقتصاد الوطني، والتخلص من التبعية البترولية،</w:t>
      </w:r>
      <w:r w:rsidRPr="008041B1">
        <w:rPr>
          <w:rFonts w:ascii="Simplified Arabic" w:hAnsi="Simplified Arabic" w:cs="Simplified Arabic"/>
          <w:sz w:val="28"/>
          <w:szCs w:val="28"/>
          <w:rtl/>
        </w:rPr>
        <w:t xml:space="preserve"> (2015-2019)</w:t>
      </w:r>
      <w:r w:rsidRPr="00E10505">
        <w:rPr>
          <w:rFonts w:ascii="Simplified Arabic" w:hAnsi="Simplified Arabic" w:cs="Simplified Arabic"/>
          <w:sz w:val="32"/>
          <w:szCs w:val="32"/>
          <w:rtl/>
        </w:rPr>
        <w:t>،  وتهدف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لتحسين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ظروف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عيش</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السكان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خلال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توفير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صيغ</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مختلفة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للتشغيل،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والتكوين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تتناسب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مؤهلات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مختلف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 xml:space="preserve">فئات؛ أما تونس فقد انتهجت سياسيات و برامج تتوافق مع مؤهلاتها، وقدراتها المالية، حيث كانت قناة الإقراض الدولية، كسبيل من أجل محاربة التهميش والاقصاء، وتقليل من الفقر مع التركيز في الغالب الصيغة التضامنية التشاركية،  مثل قروض الاتحاد الأوربي و قروض البنك التونسي للتضامن، وصندوق الوطني للتضامن </w:t>
      </w:r>
      <w:r w:rsidRPr="008041B1">
        <w:rPr>
          <w:rFonts w:ascii="Simplified Arabic" w:hAnsi="Simplified Arabic" w:cs="Simplified Arabic"/>
          <w:sz w:val="28"/>
          <w:szCs w:val="28"/>
          <w:rtl/>
        </w:rPr>
        <w:t>26-26</w:t>
      </w:r>
      <w:r w:rsidRPr="00E10505">
        <w:rPr>
          <w:rFonts w:ascii="Simplified Arabic" w:hAnsi="Simplified Arabic" w:cs="Simplified Arabic"/>
          <w:sz w:val="32"/>
          <w:szCs w:val="32"/>
          <w:rtl/>
        </w:rPr>
        <w:t xml:space="preserve"> و صندوق</w:t>
      </w:r>
      <w:r w:rsidRPr="008041B1">
        <w:rPr>
          <w:rFonts w:ascii="Simplified Arabic" w:hAnsi="Simplified Arabic" w:cs="Simplified Arabic"/>
          <w:sz w:val="28"/>
          <w:szCs w:val="28"/>
          <w:rtl/>
        </w:rPr>
        <w:t xml:space="preserve"> 21</w:t>
      </w:r>
      <w:r>
        <w:rPr>
          <w:rFonts w:ascii="Simplified Arabic" w:hAnsi="Simplified Arabic" w:cs="Simplified Arabic" w:hint="cs"/>
          <w:sz w:val="28"/>
          <w:szCs w:val="28"/>
          <w:rtl/>
        </w:rPr>
        <w:t>-</w:t>
      </w:r>
      <w:r w:rsidRPr="00E10505">
        <w:rPr>
          <w:rFonts w:ascii="Simplified Arabic" w:hAnsi="Simplified Arabic" w:cs="Simplified Arabic"/>
          <w:sz w:val="32"/>
          <w:szCs w:val="32"/>
          <w:rtl/>
        </w:rPr>
        <w:t xml:space="preserve"> </w:t>
      </w:r>
      <w:r w:rsidRPr="008041B1">
        <w:rPr>
          <w:rFonts w:ascii="Simplified Arabic" w:hAnsi="Simplified Arabic" w:cs="Simplified Arabic"/>
          <w:sz w:val="28"/>
          <w:szCs w:val="28"/>
          <w:rtl/>
        </w:rPr>
        <w:t>21</w:t>
      </w:r>
      <w:r w:rsidRPr="00E10505">
        <w:rPr>
          <w:rFonts w:ascii="Simplified Arabic" w:hAnsi="Simplified Arabic" w:cs="Simplified Arabic"/>
          <w:sz w:val="32"/>
          <w:szCs w:val="32"/>
          <w:rtl/>
        </w:rPr>
        <w:t xml:space="preserve"> للتشغيل؛ أما المغرب أيضا فرسم سياسات تتوافق مع القدرة التمويلية، و التمركز السكاني المستهدف، حيث قام بوضع صيغ وبرامج  تهدف لمحاربة الفقر، وفق نموذج جهوي بحت يعتمد على خصوصية المنطقة، من خلال سياسات تنموية موجهة خصيصا في المنطقة القروية، وأخرى موجهة لتقليص الفوارق الاجتماعية في المناطق الشبه حضرية، و أخرى لمواجهة التشوهات الاجتماعية والبيئية في الوسط الحضري.</w:t>
      </w:r>
    </w:p>
    <w:p w:rsidR="00AD7D12" w:rsidRPr="00E10505" w:rsidRDefault="00AD7D12" w:rsidP="00726346">
      <w:pPr>
        <w:bidi/>
        <w:spacing w:after="0"/>
        <w:jc w:val="both"/>
        <w:rPr>
          <w:rFonts w:ascii="Simplified Arabic" w:hAnsi="Simplified Arabic" w:cs="Simplified Arabic"/>
          <w:b/>
          <w:bCs/>
          <w:sz w:val="32"/>
          <w:szCs w:val="32"/>
          <w:rtl/>
          <w:lang w:bidi="ar-DZ"/>
        </w:rPr>
      </w:pPr>
      <w:r w:rsidRPr="008041B1">
        <w:rPr>
          <w:rFonts w:ascii="Simplified Arabic" w:hAnsi="Simplified Arabic" w:cs="Simplified Arabic" w:hint="cs"/>
          <w:b/>
          <w:bCs/>
          <w:sz w:val="28"/>
          <w:szCs w:val="28"/>
          <w:rtl/>
          <w:lang w:bidi="ar-DZ"/>
        </w:rPr>
        <w:t>2</w:t>
      </w:r>
      <w:r w:rsidRPr="00E10505">
        <w:rPr>
          <w:rFonts w:ascii="Simplified Arabic" w:hAnsi="Simplified Arabic" w:cs="Simplified Arabic"/>
          <w:b/>
          <w:bCs/>
          <w:sz w:val="32"/>
          <w:szCs w:val="32"/>
          <w:rtl/>
          <w:lang w:bidi="ar-DZ"/>
        </w:rPr>
        <w:t xml:space="preserve"> الإشكالية:</w:t>
      </w:r>
    </w:p>
    <w:p w:rsidR="00AD7D12" w:rsidRPr="00E10505" w:rsidRDefault="00AD7D12" w:rsidP="00726346">
      <w:pPr>
        <w:bidi/>
        <w:spacing w:after="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على ضوء ما تقدم يمكن صياغة إشكالية الدراسة كما يلي:</w:t>
      </w:r>
    </w:p>
    <w:p w:rsidR="00AD7D12" w:rsidRPr="00E10505" w:rsidRDefault="00AD7D12" w:rsidP="00726346">
      <w:pPr>
        <w:bidi/>
        <w:spacing w:after="0"/>
        <w:jc w:val="both"/>
        <w:rPr>
          <w:rFonts w:ascii="Simplified Arabic" w:hAnsi="Simplified Arabic" w:cs="Simplified Arabic"/>
          <w:b/>
          <w:bCs/>
          <w:sz w:val="32"/>
          <w:szCs w:val="32"/>
          <w:rtl/>
          <w:lang w:bidi="ar-DZ"/>
        </w:rPr>
      </w:pPr>
      <w:r w:rsidRPr="00E10505">
        <w:rPr>
          <w:rFonts w:ascii="Simplified Arabic" w:hAnsi="Simplified Arabic" w:cs="Simplified Arabic"/>
          <w:b/>
          <w:bCs/>
          <w:sz w:val="32"/>
          <w:szCs w:val="32"/>
          <w:rtl/>
          <w:lang w:bidi="ar-DZ"/>
        </w:rPr>
        <w:t xml:space="preserve">ما مدى نجاعة سياسات الاقلال من الفقر في الدول المغاربية (الجزائر تونس و المغرب) في الفترة </w:t>
      </w:r>
      <w:r w:rsidRPr="008041B1">
        <w:rPr>
          <w:rFonts w:ascii="Simplified Arabic" w:hAnsi="Simplified Arabic" w:cs="Simplified Arabic"/>
          <w:b/>
          <w:bCs/>
          <w:sz w:val="28"/>
          <w:szCs w:val="28"/>
          <w:rtl/>
          <w:lang w:bidi="ar-DZ"/>
        </w:rPr>
        <w:t>2000 – 2018</w:t>
      </w:r>
      <w:r w:rsidRPr="00E10505">
        <w:rPr>
          <w:rFonts w:ascii="Simplified Arabic" w:hAnsi="Simplified Arabic" w:cs="Simplified Arabic"/>
          <w:b/>
          <w:bCs/>
          <w:sz w:val="32"/>
          <w:szCs w:val="32"/>
          <w:rtl/>
          <w:lang w:bidi="ar-DZ"/>
        </w:rPr>
        <w:t xml:space="preserve"> ؟</w:t>
      </w:r>
    </w:p>
    <w:p w:rsidR="00AD7D12" w:rsidRPr="00E10505" w:rsidRDefault="00AD7D12" w:rsidP="00726346">
      <w:pPr>
        <w:bidi/>
        <w:spacing w:after="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للإجابة على هذا السؤال والإلمام بجميع تفص</w:t>
      </w:r>
      <w:r>
        <w:rPr>
          <w:rFonts w:ascii="Simplified Arabic" w:hAnsi="Simplified Arabic" w:cs="Simplified Arabic" w:hint="cs"/>
          <w:sz w:val="32"/>
          <w:szCs w:val="32"/>
          <w:rtl/>
          <w:lang w:bidi="ar-DZ"/>
        </w:rPr>
        <w:t>ي</w:t>
      </w:r>
      <w:r w:rsidRPr="00E10505">
        <w:rPr>
          <w:rFonts w:ascii="Simplified Arabic" w:hAnsi="Simplified Arabic" w:cs="Simplified Arabic"/>
          <w:sz w:val="32"/>
          <w:szCs w:val="32"/>
          <w:rtl/>
          <w:lang w:bidi="ar-DZ"/>
        </w:rPr>
        <w:t>له قمنا بتجزئته الى الأسئلة الفرعية الآتية:</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ماهي أبرز المقاربات الفكرية والنظرية المفسرة لظاهرة الفقر؟</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ما هي الدروس والتجارب الدولية الناجحة في محاربة الفقر؟</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ماهي أهم السياسات المتب</w:t>
      </w:r>
      <w:r>
        <w:rPr>
          <w:rFonts w:ascii="Simplified Arabic" w:hAnsi="Simplified Arabic" w:cs="Simplified Arabic" w:hint="cs"/>
          <w:sz w:val="32"/>
          <w:szCs w:val="32"/>
          <w:rtl/>
          <w:lang w:bidi="ar-DZ"/>
        </w:rPr>
        <w:t>عة</w:t>
      </w:r>
      <w:r w:rsidRPr="00E10505">
        <w:rPr>
          <w:rFonts w:ascii="Simplified Arabic" w:hAnsi="Simplified Arabic" w:cs="Simplified Arabic"/>
          <w:sz w:val="32"/>
          <w:szCs w:val="32"/>
          <w:rtl/>
          <w:lang w:bidi="ar-DZ"/>
        </w:rPr>
        <w:t xml:space="preserve"> من الدول الثالث في التقليل من </w:t>
      </w:r>
      <w:r w:rsidRPr="00E10505">
        <w:rPr>
          <w:rFonts w:ascii="Simplified Arabic" w:hAnsi="Simplified Arabic" w:cs="Simplified Arabic" w:hint="cs"/>
          <w:sz w:val="32"/>
          <w:szCs w:val="32"/>
          <w:rtl/>
          <w:lang w:bidi="ar-DZ"/>
        </w:rPr>
        <w:t>الظاهرة؟</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هل ساهمت هذه البرامج في تحقيق الأهداف</w:t>
      </w:r>
      <w:r>
        <w:rPr>
          <w:rFonts w:ascii="Simplified Arabic" w:hAnsi="Simplified Arabic" w:cs="Simplified Arabic" w:hint="cs"/>
          <w:sz w:val="32"/>
          <w:szCs w:val="32"/>
          <w:rtl/>
          <w:lang w:bidi="ar-DZ"/>
        </w:rPr>
        <w:t xml:space="preserve"> المرجوة</w:t>
      </w:r>
      <w:r w:rsidRPr="00E10505">
        <w:rPr>
          <w:rFonts w:ascii="Simplified Arabic" w:hAnsi="Simplified Arabic" w:cs="Simplified Arabic"/>
          <w:sz w:val="32"/>
          <w:szCs w:val="32"/>
          <w:rtl/>
          <w:lang w:bidi="ar-DZ"/>
        </w:rPr>
        <w:t xml:space="preserve"> وماهي أبرز العقبات؟</w:t>
      </w:r>
    </w:p>
    <w:p w:rsidR="00AD7D12" w:rsidRPr="00E10505" w:rsidRDefault="00AD7D12" w:rsidP="00726346">
      <w:pPr>
        <w:bidi/>
        <w:spacing w:after="0"/>
        <w:ind w:left="360"/>
        <w:jc w:val="both"/>
        <w:rPr>
          <w:rFonts w:ascii="Simplified Arabic" w:hAnsi="Simplified Arabic" w:cs="Simplified Arabic"/>
          <w:b/>
          <w:bCs/>
          <w:sz w:val="32"/>
          <w:szCs w:val="32"/>
          <w:rtl/>
          <w:lang w:bidi="ar-DZ"/>
        </w:rPr>
      </w:pPr>
      <w:r w:rsidRPr="008041B1">
        <w:rPr>
          <w:rFonts w:ascii="Simplified Arabic" w:hAnsi="Simplified Arabic" w:cs="Simplified Arabic"/>
          <w:b/>
          <w:bCs/>
          <w:sz w:val="28"/>
          <w:szCs w:val="28"/>
          <w:lang w:bidi="ar-DZ"/>
        </w:rPr>
        <w:lastRenderedPageBreak/>
        <w:t>3</w:t>
      </w:r>
      <w:r w:rsidRPr="00E10505">
        <w:rPr>
          <w:rFonts w:ascii="Simplified Arabic" w:hAnsi="Simplified Arabic" w:cs="Simplified Arabic"/>
          <w:b/>
          <w:bCs/>
          <w:sz w:val="32"/>
          <w:szCs w:val="32"/>
          <w:rtl/>
          <w:lang w:bidi="ar-DZ"/>
        </w:rPr>
        <w:t xml:space="preserve"> الفرضيات:</w:t>
      </w:r>
      <w:r w:rsidRPr="00E10505">
        <w:rPr>
          <w:rFonts w:ascii="Simplified Arabic" w:hAnsi="Simplified Arabic" w:cs="Simplified Arabic"/>
          <w:b/>
          <w:bCs/>
          <w:sz w:val="32"/>
          <w:szCs w:val="32"/>
          <w:lang w:bidi="ar-DZ"/>
        </w:rPr>
        <w:t xml:space="preserve"> </w:t>
      </w:r>
    </w:p>
    <w:p w:rsidR="00AD7D12" w:rsidRPr="00E10505" w:rsidRDefault="00AD7D12" w:rsidP="00726346">
      <w:pPr>
        <w:bidi/>
        <w:spacing w:after="0"/>
        <w:ind w:left="36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إعتمدنا في درستنا لهذا الموضوع على جملة من الفرضيات نذكر منها:</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استحوذ الفقر على اهتمام دولي، نظراً لتطور مفهومه، ولاتساع رقعته.</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 xml:space="preserve"> نجحت بعض دول النامية، في تقليص معدلات الفقر، من خلال برامج تنموية نموذجية.</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اتبعت الجزائر وتونس والمغرب سياسات للتقليل من الفقر، من خلال برامج متعددة، اقتصادية واجتماعية وغيرها، تستهدف جوانب مختلفة من شرائح المجتمع.</w:t>
      </w:r>
    </w:p>
    <w:p w:rsidR="00AD7D12" w:rsidRPr="006575C7"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ساهمت البرامج التنموية في الجزائر من تحسين المستوى المعيشي للسكان ظاهرياً، وهذا راجع للهشاشة في البنية الاقتصادية، بينما تعثرت تونس والمغرب، في سياسات التنموية للتقليل من الفقر، نظراً للمسار السطحي في النهج المتبع.</w:t>
      </w:r>
    </w:p>
    <w:p w:rsidR="00AD7D12" w:rsidRPr="00E10505" w:rsidRDefault="00AD7D12" w:rsidP="00726346">
      <w:pPr>
        <w:bidi/>
        <w:spacing w:after="0"/>
        <w:ind w:left="360"/>
        <w:jc w:val="both"/>
        <w:rPr>
          <w:rFonts w:ascii="Simplified Arabic" w:hAnsi="Simplified Arabic" w:cs="Simplified Arabic"/>
          <w:b/>
          <w:bCs/>
          <w:sz w:val="32"/>
          <w:szCs w:val="32"/>
          <w:rtl/>
          <w:lang w:bidi="ar-DZ"/>
        </w:rPr>
      </w:pPr>
      <w:r w:rsidRPr="008041B1">
        <w:rPr>
          <w:rFonts w:ascii="Simplified Arabic" w:hAnsi="Simplified Arabic" w:cs="Simplified Arabic"/>
          <w:b/>
          <w:bCs/>
          <w:sz w:val="28"/>
          <w:szCs w:val="28"/>
          <w:rtl/>
          <w:lang w:bidi="ar-DZ"/>
        </w:rPr>
        <w:t>4</w:t>
      </w:r>
      <w:r w:rsidRPr="00E10505">
        <w:rPr>
          <w:rFonts w:ascii="Simplified Arabic" w:hAnsi="Simplified Arabic" w:cs="Simplified Arabic"/>
          <w:b/>
          <w:bCs/>
          <w:sz w:val="32"/>
          <w:szCs w:val="32"/>
          <w:rtl/>
          <w:lang w:bidi="ar-DZ"/>
        </w:rPr>
        <w:t xml:space="preserve"> أهمية الدراسة:</w:t>
      </w:r>
      <w:r w:rsidRPr="00E10505">
        <w:rPr>
          <w:rFonts w:ascii="Simplified Arabic" w:hAnsi="Simplified Arabic" w:cs="Simplified Arabic"/>
          <w:b/>
          <w:bCs/>
          <w:sz w:val="32"/>
          <w:szCs w:val="32"/>
          <w:lang w:bidi="ar-DZ"/>
        </w:rPr>
        <w:t xml:space="preserve"> </w:t>
      </w:r>
    </w:p>
    <w:p w:rsidR="00AD7D12" w:rsidRPr="00E10505" w:rsidRDefault="00AD7D12" w:rsidP="00726346">
      <w:pPr>
        <w:bidi/>
        <w:spacing w:after="0"/>
        <w:ind w:left="360"/>
        <w:jc w:val="both"/>
        <w:rPr>
          <w:rFonts w:ascii="Simplified Arabic" w:hAnsi="Simplified Arabic" w:cs="Simplified Arabic"/>
          <w:sz w:val="32"/>
          <w:szCs w:val="32"/>
          <w:rtl/>
          <w:lang w:bidi="ar-DZ"/>
        </w:rPr>
      </w:pPr>
      <w:r w:rsidRPr="00E10505">
        <w:rPr>
          <w:rFonts w:ascii="Simplified Arabic" w:hAnsi="Simplified Arabic" w:cs="Simplified Arabic"/>
          <w:sz w:val="32"/>
          <w:szCs w:val="32"/>
          <w:rtl/>
          <w:lang w:bidi="ar-DZ"/>
        </w:rPr>
        <w:t>أخذ موضوع الفقر حيز واسع، في المحافل الدولية، نظراً للأهمية البالغة على المستوى المحلي، والإقليمي والدولي، كون الفقر أصبح يأخذ مفهوم متداخل في شتى القطاعات، وله تداعيات اقتصادية واجتماعية متسعة، ما ساهم في تطور المفاهيم الاقتصادية، مثل التنمية المستدامة، وأهداف الالفية، وتوسع دور المنظمات الدولية، كالبنك الدولي الذي أصبح يضع محاربة الفقر من أولوياته.</w:t>
      </w:r>
    </w:p>
    <w:p w:rsidR="00AD7D12" w:rsidRPr="00E10505" w:rsidRDefault="00AD7D12" w:rsidP="00726346">
      <w:pPr>
        <w:bidi/>
        <w:spacing w:after="0"/>
        <w:ind w:left="360"/>
        <w:jc w:val="both"/>
        <w:rPr>
          <w:rFonts w:ascii="Simplified Arabic" w:hAnsi="Simplified Arabic" w:cs="Simplified Arabic"/>
          <w:sz w:val="32"/>
          <w:szCs w:val="32"/>
          <w:rtl/>
          <w:lang w:bidi="ar-DZ"/>
        </w:rPr>
      </w:pPr>
      <w:r w:rsidRPr="008041B1">
        <w:rPr>
          <w:rFonts w:ascii="Simplified Arabic" w:hAnsi="Simplified Arabic" w:cs="Simplified Arabic"/>
          <w:b/>
          <w:bCs/>
          <w:sz w:val="28"/>
          <w:szCs w:val="28"/>
          <w:rtl/>
          <w:lang w:bidi="ar-DZ"/>
        </w:rPr>
        <w:t>5</w:t>
      </w:r>
      <w:r w:rsidRPr="00E10505">
        <w:rPr>
          <w:rFonts w:ascii="Simplified Arabic" w:hAnsi="Simplified Arabic" w:cs="Simplified Arabic"/>
          <w:b/>
          <w:bCs/>
          <w:sz w:val="32"/>
          <w:szCs w:val="32"/>
          <w:rtl/>
          <w:lang w:bidi="ar-DZ"/>
        </w:rPr>
        <w:t xml:space="preserve"> أهداف الدراسة:</w:t>
      </w:r>
      <w:r w:rsidRPr="00E10505">
        <w:rPr>
          <w:rFonts w:ascii="Simplified Arabic" w:hAnsi="Simplified Arabic" w:cs="Simplified Arabic"/>
          <w:b/>
          <w:bCs/>
          <w:sz w:val="32"/>
          <w:szCs w:val="32"/>
          <w:lang w:bidi="ar-DZ"/>
        </w:rPr>
        <w:t xml:space="preserve"> </w:t>
      </w:r>
      <w:r w:rsidRPr="00E10505">
        <w:rPr>
          <w:rFonts w:ascii="Simplified Arabic" w:hAnsi="Simplified Arabic" w:cs="Simplified Arabic"/>
          <w:sz w:val="32"/>
          <w:szCs w:val="32"/>
          <w:rtl/>
          <w:lang w:bidi="ar-DZ"/>
        </w:rPr>
        <w:t>من خلال هذه الدراسة نتطلع الى إبراز مجموعة من الغايات أهمها:</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التطرق الى تطور مفهوم الفقر، واهم أثاره ومخلفاته، وطرق قياسه.</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التعرف على التنمية الاقتصادية، والتنمية المستدامة، ومدى ارتباطهما بمفهوم الفقر.</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 xml:space="preserve">عرض السياسات التنموية الاقتصادية والاجتماعية، والبيئية، الناجحة في محاربة الفقر في الدول النامية. </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دراسة واقع الفقر في الدول الثلاث، كون الجزائر دولة نفطية، وتونس تعتمد في اقتصادها على السياحة والزراعة، والمغرب كونه مزيح اقتصادي بين السياحة، والزراعة والصناعة المنجمية.</w:t>
      </w:r>
    </w:p>
    <w:p w:rsidR="00AD7D12" w:rsidRPr="00E10505" w:rsidRDefault="00AD7D12" w:rsidP="00726346">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28"/>
          <w:szCs w:val="28"/>
          <w:rtl/>
          <w:lang w:bidi="ar-DZ"/>
        </w:rPr>
        <w:lastRenderedPageBreak/>
        <w:t xml:space="preserve">6 </w:t>
      </w:r>
      <w:r w:rsidRPr="00E10505">
        <w:rPr>
          <w:rFonts w:ascii="Simplified Arabic" w:hAnsi="Simplified Arabic" w:cs="Simplified Arabic"/>
          <w:b/>
          <w:bCs/>
          <w:sz w:val="32"/>
          <w:szCs w:val="32"/>
          <w:rtl/>
          <w:lang w:bidi="ar-DZ"/>
        </w:rPr>
        <w:t xml:space="preserve">مبررات الدراسة: </w:t>
      </w:r>
      <w:r w:rsidRPr="00E10505">
        <w:rPr>
          <w:rFonts w:ascii="Simplified Arabic" w:hAnsi="Simplified Arabic" w:cs="Simplified Arabic"/>
          <w:sz w:val="32"/>
          <w:szCs w:val="32"/>
          <w:rtl/>
          <w:lang w:bidi="ar-DZ"/>
        </w:rPr>
        <w:t>ترجع مبررات اختيار الموضوع الى بعدين علمي وعملي وهي كما يلي:</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تزايد حدة الفقر عالمياً، وانتشاره في دول النامية، رغم محاولات التقليل.</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الاهتمام من قبل المجتمع الدولي، والمنظمات الدولية، في مطلع الالفية الجديدة بقضايا الفقر، والسعي الى التقليل منه.</w:t>
      </w:r>
    </w:p>
    <w:p w:rsidR="00AD7D12" w:rsidRPr="00E10505"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استعراض وتقييم أهم السياسات والبرامج المتبعة، من طرف الدول المغاربية (الجزائر، تونس والمغرب).</w:t>
      </w:r>
    </w:p>
    <w:p w:rsidR="00AD7D12" w:rsidRPr="00120E70" w:rsidRDefault="00AD7D12" w:rsidP="0092779D">
      <w:pPr>
        <w:pStyle w:val="Paragraphedeliste"/>
        <w:numPr>
          <w:ilvl w:val="0"/>
          <w:numId w:val="3"/>
        </w:numPr>
        <w:bidi/>
        <w:spacing w:after="0"/>
        <w:jc w:val="both"/>
        <w:rPr>
          <w:rFonts w:ascii="Simplified Arabic" w:hAnsi="Simplified Arabic" w:cs="Simplified Arabic"/>
          <w:sz w:val="32"/>
          <w:szCs w:val="32"/>
          <w:lang w:bidi="ar-DZ"/>
        </w:rPr>
      </w:pPr>
      <w:r w:rsidRPr="00E10505">
        <w:rPr>
          <w:rFonts w:ascii="Simplified Arabic" w:hAnsi="Simplified Arabic" w:cs="Simplified Arabic"/>
          <w:sz w:val="32"/>
          <w:szCs w:val="32"/>
          <w:rtl/>
          <w:lang w:bidi="ar-DZ"/>
        </w:rPr>
        <w:t>الميول الشخصي اتجاه الموضوع، كونه يحتل حيز واسع من اجندة نقاشات هيئة الأمم المتحدة وبرنامجها الإنمائي، وهو صلب اهتمام وتخصص الباحث.</w:t>
      </w:r>
    </w:p>
    <w:p w:rsidR="00AD7D12" w:rsidRPr="00E10505" w:rsidRDefault="00AD7D12" w:rsidP="00726346">
      <w:pPr>
        <w:bidi/>
        <w:spacing w:after="0"/>
        <w:jc w:val="both"/>
        <w:rPr>
          <w:rFonts w:ascii="Simplified Arabic" w:hAnsi="Simplified Arabic" w:cs="Simplified Arabic"/>
          <w:sz w:val="32"/>
          <w:szCs w:val="32"/>
          <w:rtl/>
          <w:lang w:bidi="ar-DZ"/>
        </w:rPr>
      </w:pPr>
      <w:r w:rsidRPr="008041B1">
        <w:rPr>
          <w:rFonts w:ascii="Simplified Arabic" w:hAnsi="Simplified Arabic" w:cs="Simplified Arabic" w:hint="cs"/>
          <w:b/>
          <w:bCs/>
          <w:sz w:val="28"/>
          <w:szCs w:val="28"/>
          <w:rtl/>
          <w:lang w:bidi="ar-DZ"/>
        </w:rPr>
        <w:t>7</w:t>
      </w:r>
      <w:r w:rsidRPr="00E10505">
        <w:rPr>
          <w:rFonts w:ascii="Simplified Arabic" w:hAnsi="Simplified Arabic" w:cs="Simplified Arabic"/>
          <w:b/>
          <w:bCs/>
          <w:sz w:val="32"/>
          <w:szCs w:val="32"/>
          <w:rtl/>
          <w:lang w:bidi="ar-DZ"/>
        </w:rPr>
        <w:t xml:space="preserve"> منهج الدراسة:</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Pr>
      </w:pPr>
      <w:r>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خلال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هذه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اعتمدنا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المنهج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الوصفي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التحليلي،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للإجابة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تساؤلات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البحث</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فهو</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منهج</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يعتمد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عليه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الباحث</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للحصول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معلومات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دقيقة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تصور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الواقع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الاجتماعي</w:t>
      </w:r>
      <w:r w:rsidRPr="00E10505">
        <w:rPr>
          <w:rFonts w:ascii="Simplified Arabic" w:hAnsi="Simplified Arabic" w:cs="Simplified Arabic"/>
          <w:sz w:val="32"/>
          <w:szCs w:val="32"/>
          <w:rtl/>
          <w:lang w:bidi="ar-DZ"/>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وتساهم 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تحليلها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وتفسيرها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واستخلاص</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دلالتها،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فهي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بذلك</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تقف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عند جميع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البيانات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والحقائق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تتجه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تصنيف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الحقائق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والبيانات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وتحليلها،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ثم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استخلاص</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النتائج وتعميمها؛ والمنهج التاريخي الذي من خلاله نتتبع سياسات التنموية المنتهجة من طرف الدول محل الدراسة.</w:t>
      </w:r>
    </w:p>
    <w:p w:rsidR="00AD7D12" w:rsidRPr="00E10505" w:rsidRDefault="00AD7D12" w:rsidP="00726346">
      <w:pPr>
        <w:autoSpaceDE w:val="0"/>
        <w:autoSpaceDN w:val="0"/>
        <w:bidi/>
        <w:adjustRightInd w:val="0"/>
        <w:spacing w:after="0"/>
        <w:jc w:val="both"/>
        <w:rPr>
          <w:rFonts w:ascii="Simplified Arabic" w:hAnsi="Simplified Arabic" w:cs="Simplified Arabic"/>
          <w:b/>
          <w:bCs/>
          <w:sz w:val="32"/>
          <w:szCs w:val="32"/>
          <w:rtl/>
          <w:lang w:bidi="ar-DZ"/>
        </w:rPr>
      </w:pPr>
      <w:r w:rsidRPr="008041B1">
        <w:rPr>
          <w:rFonts w:ascii="Simplified Arabic" w:hAnsi="Simplified Arabic" w:cs="Simplified Arabic" w:hint="cs"/>
          <w:b/>
          <w:bCs/>
          <w:sz w:val="28"/>
          <w:szCs w:val="28"/>
          <w:rtl/>
        </w:rPr>
        <w:t>8</w:t>
      </w:r>
      <w:r w:rsidRPr="00E10505">
        <w:rPr>
          <w:rFonts w:ascii="Simplified Arabic" w:hAnsi="Simplified Arabic" w:cs="Simplified Arabic"/>
          <w:b/>
          <w:bCs/>
          <w:sz w:val="32"/>
          <w:szCs w:val="32"/>
          <w:rtl/>
        </w:rPr>
        <w:t xml:space="preserve"> </w:t>
      </w:r>
      <w:r w:rsidRPr="00E10505">
        <w:rPr>
          <w:rFonts w:ascii="Simplified Arabic" w:hAnsi="Simplified Arabic" w:cs="Simplified Arabic"/>
          <w:b/>
          <w:bCs/>
          <w:sz w:val="32"/>
          <w:szCs w:val="32"/>
          <w:rtl/>
          <w:lang w:bidi="ar-DZ"/>
        </w:rPr>
        <w:t xml:space="preserve">حدود الدراسة: </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يتطلب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التحكم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تحديد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فترة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زمنية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وعليه فإن طبيعة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موضوعنا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محددة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بين</w:t>
      </w:r>
      <w:r w:rsidRPr="00E10505">
        <w:rPr>
          <w:rFonts w:ascii="Simplified Arabic" w:hAnsi="Simplified Arabic" w:cs="Simplified Arabic"/>
          <w:sz w:val="32"/>
          <w:szCs w:val="32"/>
        </w:rPr>
        <w:t xml:space="preserve"> </w:t>
      </w:r>
      <w:r w:rsidRPr="008041B1">
        <w:rPr>
          <w:rFonts w:ascii="Simplified Arabic" w:hAnsi="Simplified Arabic" w:cs="Simplified Arabic"/>
          <w:sz w:val="28"/>
          <w:szCs w:val="28"/>
          <w:rtl/>
        </w:rPr>
        <w:t>2000</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غاية</w:t>
      </w:r>
      <w:r w:rsidRPr="00E10505">
        <w:rPr>
          <w:rFonts w:ascii="Simplified Arabic" w:hAnsi="Simplified Arabic" w:cs="Simplified Arabic"/>
          <w:sz w:val="32"/>
          <w:szCs w:val="32"/>
        </w:rPr>
        <w:t xml:space="preserve"> </w:t>
      </w:r>
      <w:r w:rsidRPr="008041B1">
        <w:rPr>
          <w:rFonts w:ascii="Simplified Arabic" w:hAnsi="Simplified Arabic" w:cs="Simplified Arabic"/>
          <w:sz w:val="28"/>
          <w:szCs w:val="28"/>
          <w:rtl/>
        </w:rPr>
        <w:t>2018</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بحسب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توفر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البيانات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الإحصائية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الرسمية، أما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الحدود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المكانية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فبالإضافة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شكلت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الحالة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المتمثلة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الجزائر،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تونس والمغرب،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التطرق 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ثلاث</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تجارب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دولية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رائدة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مجال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مكافحة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الفقر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يتعلق</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الأمر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بالتجربة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الماليزية،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والتجربة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البنغالية و التجربة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الصينية.</w:t>
      </w:r>
    </w:p>
    <w:p w:rsidR="00AD7D12" w:rsidRPr="00E10505" w:rsidRDefault="00AD7D12" w:rsidP="00726346">
      <w:pPr>
        <w:autoSpaceDE w:val="0"/>
        <w:autoSpaceDN w:val="0"/>
        <w:bidi/>
        <w:adjustRightInd w:val="0"/>
        <w:spacing w:after="0"/>
        <w:jc w:val="both"/>
        <w:rPr>
          <w:rFonts w:ascii="Simplified Arabic" w:hAnsi="Simplified Arabic" w:cs="Simplified Arabic"/>
          <w:sz w:val="32"/>
          <w:szCs w:val="32"/>
          <w:rtl/>
        </w:rPr>
      </w:pPr>
      <w:r w:rsidRPr="008041B1">
        <w:rPr>
          <w:rFonts w:ascii="Simplified Arabic" w:hAnsi="Simplified Arabic" w:cs="Simplified Arabic" w:hint="cs"/>
          <w:b/>
          <w:bCs/>
          <w:sz w:val="28"/>
          <w:szCs w:val="28"/>
          <w:rtl/>
        </w:rPr>
        <w:t>9</w:t>
      </w:r>
      <w:r w:rsidRPr="00E10505">
        <w:rPr>
          <w:rFonts w:ascii="Simplified Arabic" w:hAnsi="Simplified Arabic" w:cs="Simplified Arabic"/>
          <w:b/>
          <w:bCs/>
          <w:sz w:val="32"/>
          <w:szCs w:val="32"/>
          <w:rtl/>
        </w:rPr>
        <w:t xml:space="preserve"> </w:t>
      </w:r>
      <w:r w:rsidRPr="00E10505">
        <w:rPr>
          <w:rFonts w:ascii="Simplified Arabic" w:hAnsi="Simplified Arabic" w:cs="Simplified Arabic"/>
          <w:b/>
          <w:bCs/>
          <w:sz w:val="32"/>
          <w:szCs w:val="32"/>
          <w:rtl/>
          <w:lang w:bidi="ar-DZ"/>
        </w:rPr>
        <w:t xml:space="preserve">صعوبات الدراسة: </w:t>
      </w:r>
      <w:r w:rsidRPr="00E10505">
        <w:rPr>
          <w:rFonts w:ascii="Simplified Arabic" w:hAnsi="Simplified Arabic" w:cs="Simplified Arabic"/>
          <w:sz w:val="32"/>
          <w:szCs w:val="32"/>
          <w:rtl/>
        </w:rPr>
        <w:t>لا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تخلو</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الصعوبات</w:t>
      </w:r>
      <w:r w:rsidRPr="00E10505">
        <w:rPr>
          <w:rFonts w:ascii="Simplified Arabic" w:hAnsi="Simplified Arabic" w:cs="Simplified Arabic"/>
          <w:sz w:val="32"/>
          <w:szCs w:val="32"/>
        </w:rPr>
        <w:t xml:space="preserve"> </w:t>
      </w:r>
      <w:r w:rsidRPr="00E10505">
        <w:rPr>
          <w:rFonts w:ascii="Simplified Arabic" w:hAnsi="Simplified Arabic" w:cs="Simplified Arabic" w:hint="cs"/>
          <w:sz w:val="32"/>
          <w:szCs w:val="32"/>
          <w:rtl/>
        </w:rPr>
        <w:t>والعراقيل</w:t>
      </w:r>
      <w:r w:rsidRPr="00E10505">
        <w:rPr>
          <w:rFonts w:ascii="Simplified Arabic" w:hAnsi="Simplified Arabic" w:cs="Simplified Arabic"/>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بين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أهم</w:t>
      </w:r>
      <w:r w:rsidRPr="00E10505">
        <w:rPr>
          <w:rFonts w:ascii="Simplified Arabic" w:hAnsi="Simplified Arabic" w:cs="Simplified Arabic"/>
          <w:b/>
          <w:bCs/>
          <w:sz w:val="32"/>
          <w:szCs w:val="32"/>
          <w:rtl/>
          <w:lang w:bidi="ar-DZ"/>
        </w:rPr>
        <w:t xml:space="preserve"> </w:t>
      </w:r>
      <w:r w:rsidRPr="00E10505">
        <w:rPr>
          <w:rFonts w:ascii="Simplified Arabic" w:hAnsi="Simplified Arabic" w:cs="Simplified Arabic"/>
          <w:sz w:val="32"/>
          <w:szCs w:val="32"/>
          <w:rtl/>
        </w:rPr>
        <w:t>الصعوبات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التي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واجهتنا</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إعداد</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هذه</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الدراسة،</w:t>
      </w:r>
      <w:r w:rsidRPr="00E10505">
        <w:rPr>
          <w:rFonts w:ascii="Simplified Arabic" w:hAnsi="Simplified Arabic" w:cs="Simplified Arabic"/>
          <w:b/>
          <w:bCs/>
          <w:sz w:val="32"/>
          <w:szCs w:val="32"/>
        </w:rPr>
        <w:t xml:space="preserve"> </w:t>
      </w:r>
      <w:r w:rsidRPr="00E10505">
        <w:rPr>
          <w:rFonts w:ascii="Simplified Arabic" w:hAnsi="Simplified Arabic" w:cs="Simplified Arabic"/>
          <w:sz w:val="32"/>
          <w:szCs w:val="32"/>
          <w:rtl/>
        </w:rPr>
        <w:t>اختلاف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كبير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وواضح</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الإحصائيات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الواردة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مختلف</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الجهات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الرسمية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المحلية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والهيئات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الدولية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المختصة؛</w:t>
      </w:r>
      <w:r w:rsidRPr="00E10505">
        <w:rPr>
          <w:rFonts w:ascii="Simplified Arabic" w:hAnsi="Simplified Arabic" w:cs="Simplified Arabic"/>
          <w:b/>
          <w:bCs/>
          <w:sz w:val="32"/>
          <w:szCs w:val="32"/>
        </w:rPr>
        <w:t xml:space="preserve"> </w:t>
      </w:r>
      <w:r w:rsidRPr="00E10505">
        <w:rPr>
          <w:rFonts w:ascii="Simplified Arabic" w:hAnsi="Simplified Arabic" w:cs="Simplified Arabic"/>
          <w:sz w:val="32"/>
          <w:szCs w:val="32"/>
          <w:rtl/>
        </w:rPr>
        <w:t>تقادم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المعلومات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والمسوح</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الإحصائية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lastRenderedPageBreak/>
        <w:t>الوطنية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الخاصة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بالفقر،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حيث أن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آخر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تقرير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للتنمية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البشرية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الجزائر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كان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E10505">
        <w:rPr>
          <w:rFonts w:ascii="Simplified Arabic" w:hAnsi="Simplified Arabic" w:cs="Simplified Arabic"/>
          <w:sz w:val="32"/>
          <w:szCs w:val="32"/>
        </w:rPr>
        <w:t xml:space="preserve"> </w:t>
      </w:r>
      <w:r w:rsidRPr="008041B1">
        <w:rPr>
          <w:rFonts w:ascii="Simplified Arabic" w:hAnsi="Simplified Arabic" w:cs="Simplified Arabic"/>
          <w:sz w:val="28"/>
          <w:szCs w:val="28"/>
        </w:rPr>
        <w:t>2008</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وآخر 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خاصة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بمسح</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للمستوى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المعيشى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للأسر</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الجزائرية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كانت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في</w:t>
      </w:r>
      <w:r w:rsidRPr="008041B1">
        <w:rPr>
          <w:rFonts w:ascii="Simplified Arabic" w:hAnsi="Simplified Arabic" w:cs="Simplified Arabic"/>
          <w:sz w:val="28"/>
          <w:szCs w:val="28"/>
        </w:rPr>
        <w:t>2005</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w:t>
      </w:r>
    </w:p>
    <w:p w:rsidR="00AD7D12" w:rsidRPr="006575C7" w:rsidRDefault="00AD7D12" w:rsidP="00726346">
      <w:pPr>
        <w:autoSpaceDE w:val="0"/>
        <w:autoSpaceDN w:val="0"/>
        <w:bidi/>
        <w:adjustRightInd w:val="0"/>
        <w:spacing w:after="0"/>
        <w:jc w:val="both"/>
        <w:rPr>
          <w:rFonts w:ascii="Simplified Arabic" w:hAnsi="Simplified Arabic" w:cs="Simplified Arabic"/>
          <w:sz w:val="32"/>
          <w:szCs w:val="32"/>
          <w:rtl/>
          <w:lang w:bidi="ar-DZ"/>
        </w:rPr>
      </w:pPr>
      <w:r w:rsidRPr="008041B1">
        <w:rPr>
          <w:rFonts w:ascii="Simplified Arabic" w:hAnsi="Simplified Arabic" w:cs="Simplified Arabic" w:hint="cs"/>
          <w:b/>
          <w:bCs/>
          <w:sz w:val="28"/>
          <w:szCs w:val="28"/>
          <w:rtl/>
        </w:rPr>
        <w:t>10</w:t>
      </w:r>
      <w:r>
        <w:rPr>
          <w:rFonts w:ascii="Simplified Arabic" w:hAnsi="Simplified Arabic" w:cs="Simplified Arabic" w:hint="cs"/>
          <w:sz w:val="32"/>
          <w:szCs w:val="32"/>
          <w:rtl/>
        </w:rPr>
        <w:t xml:space="preserve"> </w:t>
      </w:r>
      <w:r w:rsidRPr="006575C7">
        <w:rPr>
          <w:rFonts w:ascii="Simplified Arabic" w:hAnsi="Simplified Arabic" w:cs="Simplified Arabic"/>
          <w:b/>
          <w:bCs/>
          <w:sz w:val="32"/>
          <w:szCs w:val="32"/>
          <w:rtl/>
          <w:lang w:bidi="ar-DZ"/>
        </w:rPr>
        <w:t xml:space="preserve">الدراسات السابقة: </w:t>
      </w:r>
      <w:r w:rsidRPr="006575C7">
        <w:rPr>
          <w:rFonts w:ascii="Simplified Arabic" w:hAnsi="Simplified Arabic" w:cs="Simplified Arabic"/>
          <w:sz w:val="32"/>
          <w:szCs w:val="32"/>
          <w:rtl/>
          <w:lang w:bidi="ar-DZ"/>
        </w:rPr>
        <w:t>للموضوع العديد من الدراسات ذات صلة نذكر منها:</w:t>
      </w:r>
    </w:p>
    <w:p w:rsidR="00AD7D12" w:rsidRDefault="00AD7D12" w:rsidP="00726346">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b/>
          <w:bCs/>
          <w:sz w:val="32"/>
          <w:szCs w:val="32"/>
          <w:rtl/>
          <w:lang w:bidi="ar-DZ"/>
        </w:rPr>
        <w:t xml:space="preserve">- </w:t>
      </w:r>
      <w:r w:rsidRPr="006575C7">
        <w:rPr>
          <w:rFonts w:ascii="Simplified Arabic" w:hAnsi="Simplified Arabic" w:cs="Simplified Arabic"/>
          <w:b/>
          <w:bCs/>
          <w:sz w:val="32"/>
          <w:szCs w:val="32"/>
          <w:rtl/>
        </w:rPr>
        <w:t>دراسة</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حاجي</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فطيمة</w:t>
      </w:r>
      <w:r w:rsidRPr="006575C7">
        <w:rPr>
          <w:rFonts w:ascii="Simplified Arabic" w:hAnsi="Simplified Arabic" w:cs="Simplified Arabic"/>
          <w:sz w:val="32"/>
          <w:szCs w:val="32"/>
          <w:rtl/>
        </w:rPr>
        <w:t>: أطروحة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دكتوراه</w:t>
      </w:r>
      <w:r w:rsidRPr="006575C7">
        <w:rPr>
          <w:rFonts w:ascii="Simplified Arabic" w:hAnsi="Simplified Arabic" w:cs="Simplified Arabic"/>
          <w:sz w:val="32"/>
          <w:szCs w:val="32"/>
        </w:rPr>
        <w:t xml:space="preserve"> </w:t>
      </w:r>
      <w:r w:rsidRPr="001A7B2B">
        <w:rPr>
          <w:rFonts w:ascii="Simplified Arabic" w:hAnsi="Simplified Arabic" w:cs="Simplified Arabic" w:hint="cs"/>
          <w:sz w:val="28"/>
          <w:szCs w:val="28"/>
          <w:rtl/>
        </w:rPr>
        <w:t>(2014)</w:t>
      </w:r>
      <w:r w:rsidRPr="006575C7">
        <w:rPr>
          <w:rFonts w:ascii="Simplified Arabic" w:hAnsi="Simplified Arabic" w:cs="Simplified Arabic"/>
          <w:b/>
          <w:bCs/>
          <w:sz w:val="32"/>
          <w:szCs w:val="32"/>
        </w:rPr>
        <w:t xml:space="preserve"> </w:t>
      </w:r>
      <w:r w:rsidRPr="006575C7">
        <w:rPr>
          <w:rFonts w:ascii="Simplified Arabic" w:hAnsi="Simplified Arabic" w:cs="Simplified Arabic"/>
          <w:sz w:val="32"/>
          <w:szCs w:val="32"/>
          <w:rtl/>
        </w:rPr>
        <w:t>بعنوان:</w:t>
      </w:r>
      <w:r w:rsidRPr="006575C7">
        <w:rPr>
          <w:rFonts w:ascii="Simplified Arabic" w:hAnsi="Simplified Arabic" w:cs="Simplified Arabic"/>
          <w:sz w:val="32"/>
          <w:szCs w:val="32"/>
        </w:rPr>
        <w:t xml:space="preserve"> " </w:t>
      </w:r>
      <w:r w:rsidRPr="006575C7">
        <w:rPr>
          <w:rFonts w:ascii="Simplified Arabic" w:hAnsi="Simplified Arabic" w:cs="Simplified Arabic"/>
          <w:b/>
          <w:bCs/>
          <w:sz w:val="32"/>
          <w:szCs w:val="32"/>
          <w:rtl/>
        </w:rPr>
        <w:t>إشكالية</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الفقر</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في</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الجزائر</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في</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ظل</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البرامج</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التنموية للجزائر</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للفترة</w:t>
      </w:r>
      <w:r w:rsidRPr="006575C7">
        <w:rPr>
          <w:rFonts w:ascii="Simplified Arabic" w:hAnsi="Simplified Arabic" w:cs="Simplified Arabic"/>
          <w:b/>
          <w:bCs/>
          <w:sz w:val="32"/>
          <w:szCs w:val="32"/>
        </w:rPr>
        <w:t xml:space="preserve">   </w:t>
      </w:r>
      <w:r w:rsidRPr="008041B1">
        <w:rPr>
          <w:rFonts w:ascii="Simplified Arabic" w:hAnsi="Simplified Arabic" w:cs="Simplified Arabic"/>
          <w:b/>
          <w:bCs/>
          <w:sz w:val="28"/>
          <w:szCs w:val="28"/>
          <w:rtl/>
        </w:rPr>
        <w:t>2005 -2014</w:t>
      </w:r>
      <w:r w:rsidRPr="006575C7">
        <w:rPr>
          <w:rFonts w:ascii="Simplified Arabic" w:hAnsi="Simplified Arabic" w:cs="Simplified Arabic"/>
          <w:b/>
          <w:bCs/>
          <w:sz w:val="32"/>
          <w:szCs w:val="32"/>
        </w:rPr>
        <w:t xml:space="preserve"> "</w:t>
      </w:r>
      <w:r w:rsidRPr="006575C7">
        <w:rPr>
          <w:rFonts w:ascii="Simplified Arabic" w:hAnsi="Simplified Arabic" w:cs="Simplified Arabic"/>
          <w:sz w:val="32"/>
          <w:szCs w:val="32"/>
          <w:rtl/>
        </w:rPr>
        <w:t>جامعة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بسكرة،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تناولت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فيه</w:t>
      </w:r>
      <w:r>
        <w:rPr>
          <w:rFonts w:ascii="Simplified Arabic" w:hAnsi="Simplified Arabic" w:cs="Simplified Arabic" w:hint="cs"/>
          <w:sz w:val="32"/>
          <w:szCs w:val="32"/>
          <w:rtl/>
        </w:rPr>
        <w:t xml:space="preserve"> </w:t>
      </w:r>
      <w:r w:rsidRPr="006575C7">
        <w:rPr>
          <w:rFonts w:ascii="Simplified Arabic" w:hAnsi="Simplified Arabic" w:cs="Simplified Arabic"/>
          <w:sz w:val="32"/>
          <w:szCs w:val="32"/>
          <w:rtl/>
        </w:rPr>
        <w:t>الباحثة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البرامج</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التنموية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طبقتها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الجزائر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منذ</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بداية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الألفية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غاية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نهاية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فترة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الدراسة، حيث توصلت الباحثة الى أن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الانخفاض</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معدل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يبقي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مؤقتا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وغير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مستداما،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نتيجة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مواصلة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الجزائر إعتمادها 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مورد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واحد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وهو</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البترول</w:t>
      </w:r>
      <w:r>
        <w:rPr>
          <w:rFonts w:ascii="Simplified Arabic" w:hAnsi="Simplified Arabic" w:cs="Simplified Arabic" w:hint="cs"/>
          <w:sz w:val="32"/>
          <w:szCs w:val="32"/>
          <w:rtl/>
        </w:rPr>
        <w:t>،</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كما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التحسن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الذي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سجل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معدلات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البطالة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لم يكن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نتيجة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إنشاء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مناصب</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دائمة،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حيث</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نسبة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كبيرة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مناصب</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الشغل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الجديدة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هي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مناصب</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مؤقتة، وخلصت الدراسة الى جملة من التوصيات وهي تقوية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وتدعيم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الإدارات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المعنية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بتنفيذ</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مشروعات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وبرامج محاربة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تكون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هذه</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المشروعات 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شكل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حزم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متكاملة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ومتناسقة، العمل على تدعيم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وتقوية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المصارف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المتخصصة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والمؤسسات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التمويلية،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حتى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تتمكن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المساهمة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مناهضة الفقر،</w:t>
      </w:r>
      <w:r>
        <w:rPr>
          <w:rFonts w:ascii="Simplified Arabic" w:hAnsi="Simplified Arabic" w:cs="Simplified Arabic" w:hint="cs"/>
          <w:sz w:val="32"/>
          <w:szCs w:val="32"/>
          <w:rtl/>
        </w:rPr>
        <w:t xml:space="preserve"> </w:t>
      </w:r>
      <w:r w:rsidRPr="006575C7">
        <w:rPr>
          <w:rFonts w:ascii="Simplified Arabic" w:hAnsi="Simplified Arabic" w:cs="Simplified Arabic"/>
          <w:sz w:val="32"/>
          <w:szCs w:val="32"/>
          <w:rtl/>
        </w:rPr>
        <w:t>و تشجيع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القطاع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الخاص</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دعم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برامج</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مكافحة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المستويين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المحلي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والوطني،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نشر ثقافة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المسؤولية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الاجتماعية، ضرورة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الأخذ</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بالحلول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الإسلامية كالزكاة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للقضاء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الجزائر،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وذلك</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تفعيل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دور مؤسسة الزكاة واندماجها في النظام المالي للدولة.</w:t>
      </w:r>
    </w:p>
    <w:p w:rsidR="00AD7D12" w:rsidRPr="006575C7" w:rsidRDefault="00AD7D12" w:rsidP="00726346">
      <w:pPr>
        <w:autoSpaceDE w:val="0"/>
        <w:autoSpaceDN w:val="0"/>
        <w:bidi/>
        <w:adjustRightInd w:val="0"/>
        <w:spacing w:after="0"/>
        <w:jc w:val="both"/>
        <w:rPr>
          <w:rFonts w:ascii="Simplified Arabic" w:hAnsi="Simplified Arabic" w:cs="Simplified Arabic"/>
          <w:b/>
          <w:bCs/>
          <w:sz w:val="32"/>
          <w:szCs w:val="32"/>
        </w:rPr>
      </w:pPr>
    </w:p>
    <w:p w:rsidR="00AD7D12" w:rsidRDefault="00AD7D12" w:rsidP="00726346">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6575C7">
        <w:rPr>
          <w:rFonts w:ascii="Simplified Arabic" w:hAnsi="Simplified Arabic" w:cs="Simplified Arabic"/>
          <w:b/>
          <w:bCs/>
          <w:sz w:val="32"/>
          <w:szCs w:val="32"/>
          <w:rtl/>
        </w:rPr>
        <w:t>دراسة</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عباس وداد</w:t>
      </w:r>
      <w:r w:rsidRPr="006575C7">
        <w:rPr>
          <w:rFonts w:ascii="Simplified Arabic" w:hAnsi="Simplified Arabic" w:cs="Simplified Arabic"/>
          <w:sz w:val="32"/>
          <w:szCs w:val="32"/>
          <w:rtl/>
        </w:rPr>
        <w:t>: أطروحة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دكتوراه</w:t>
      </w:r>
      <w:r w:rsidRPr="006575C7">
        <w:rPr>
          <w:rFonts w:ascii="Simplified Arabic" w:hAnsi="Simplified Arabic" w:cs="Simplified Arabic"/>
          <w:sz w:val="32"/>
          <w:szCs w:val="32"/>
        </w:rPr>
        <w:t xml:space="preserve"> </w:t>
      </w:r>
      <w:r w:rsidRPr="001A7B2B">
        <w:rPr>
          <w:rFonts w:ascii="Simplified Arabic" w:hAnsi="Simplified Arabic" w:cs="Simplified Arabic" w:hint="cs"/>
          <w:sz w:val="28"/>
          <w:szCs w:val="28"/>
          <w:rtl/>
        </w:rPr>
        <w:t>(2014)</w:t>
      </w:r>
      <w:r w:rsidRPr="001A7B2B">
        <w:rPr>
          <w:rFonts w:ascii="Simplified Arabic" w:hAnsi="Simplified Arabic" w:cs="Simplified Arabic"/>
          <w:b/>
          <w:bCs/>
          <w:sz w:val="28"/>
          <w:szCs w:val="28"/>
        </w:rPr>
        <w:t xml:space="preserve"> </w:t>
      </w:r>
      <w:r w:rsidRPr="006575C7">
        <w:rPr>
          <w:rFonts w:ascii="Simplified Arabic" w:hAnsi="Simplified Arabic" w:cs="Simplified Arabic"/>
          <w:sz w:val="32"/>
          <w:szCs w:val="32"/>
          <w:rtl/>
        </w:rPr>
        <w:t>بعنوان</w:t>
      </w:r>
      <w:r w:rsidRPr="006575C7">
        <w:rPr>
          <w:rFonts w:ascii="Simplified Arabic" w:hAnsi="Simplified Arabic" w:cs="Simplified Arabic"/>
          <w:b/>
          <w:bCs/>
          <w:sz w:val="32"/>
          <w:szCs w:val="32"/>
          <w:rtl/>
        </w:rPr>
        <w:t>:</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 xml:space="preserve">دور سياسات التنمية المستدامة في الحد من الفقر دراسة حالة: الجزائر، الأردن واليمن، </w:t>
      </w:r>
      <w:r w:rsidRPr="006575C7">
        <w:rPr>
          <w:rFonts w:ascii="Simplified Arabic" w:hAnsi="Simplified Arabic" w:cs="Simplified Arabic"/>
          <w:sz w:val="32"/>
          <w:szCs w:val="32"/>
          <w:rtl/>
        </w:rPr>
        <w:t>كلية العلوم الاقتصادية والتجارية وعلوم التسيير، جامعة سطيف،</w:t>
      </w:r>
      <w:r>
        <w:rPr>
          <w:rFonts w:ascii="Simplified Arabic" w:hAnsi="Simplified Arabic" w:cs="Simplified Arabic" w:hint="cs"/>
          <w:sz w:val="32"/>
          <w:szCs w:val="32"/>
          <w:rtl/>
        </w:rPr>
        <w:t xml:space="preserve"> </w:t>
      </w:r>
      <w:r w:rsidRPr="006575C7">
        <w:rPr>
          <w:rFonts w:ascii="Simplified Arabic" w:hAnsi="Simplified Arabic" w:cs="Simplified Arabic"/>
          <w:sz w:val="32"/>
          <w:szCs w:val="32"/>
          <w:rtl/>
        </w:rPr>
        <w:t>حيث توصلت الباحثة الى أن الدول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إجراء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الدراسة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عليها تعتمد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بشكل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مفرط</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صرف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المساعدات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الاجتماعية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قصيرة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الأمد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 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إعانات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الغذاء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والوقود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أو</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التحويلات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المالية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والعينية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تؤدي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الاستثمار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الاجتماعي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الموارد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البشرية</w:t>
      </w:r>
      <w:r>
        <w:rPr>
          <w:rFonts w:ascii="Simplified Arabic" w:hAnsi="Simplified Arabic" w:cs="Simplified Arabic" w:hint="cs"/>
          <w:sz w:val="32"/>
          <w:szCs w:val="32"/>
          <w:rtl/>
        </w:rPr>
        <w:t>،</w:t>
      </w:r>
      <w:r w:rsidRPr="006575C7">
        <w:rPr>
          <w:rFonts w:ascii="Simplified Arabic" w:hAnsi="Simplified Arabic" w:cs="Simplified Arabic"/>
          <w:sz w:val="32"/>
          <w:szCs w:val="32"/>
          <w:rtl/>
        </w:rPr>
        <w:t xml:space="preserve"> أو</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إعادة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التوزيع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بشكل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 xml:space="preserve">عمودي، وخلصت الى توصيات التي تساعد على سد الخلل، </w:t>
      </w:r>
      <w:r w:rsidRPr="006575C7">
        <w:rPr>
          <w:rFonts w:ascii="Simplified Arabic" w:hAnsi="Simplified Arabic" w:cs="Simplified Arabic"/>
          <w:sz w:val="32"/>
          <w:szCs w:val="32"/>
          <w:rtl/>
        </w:rPr>
        <w:lastRenderedPageBreak/>
        <w:t xml:space="preserve">حيث </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يتوجب</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الدول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المعنية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الحفاظ</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المكتسبات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حققتها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مجال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الحد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وتحقيق</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متطلبات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التنمية المستدامة،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تكثيف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نشاطها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لتدارك</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النقائص</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المسجلة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مختلف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أبعاد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المستدامة،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بما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يعمل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تحسين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الأوضاع المعيشية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للسكان، إنشاء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قاعدة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معلومات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بخصوص</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مؤشرات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المستدامة،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يتم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تحديثها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دوريا،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وإعداد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تقارير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شاملة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لجميع المؤشرات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والأبعاد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الاقتصادية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والاجتماعية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والبيئية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والمؤسساتية،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للوقوف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نقاط</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القوة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ومواطن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الضعف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تطبيق</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التنمية المستدامة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كل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بلد، تشجيع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ودعم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الاستثمارات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المحلية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والأجنبية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القطاعات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الإنتاجية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غير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النفطية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قصد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تحقيق</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التنوع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الاقتصادي الذي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يعد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مدخلا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رئيسيا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لتحقيق</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النمو</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الاقتصادي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المستدام،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وتأمين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أحد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ركائز</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التنمية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المستدامة من 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إصلاح</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النظام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الضريبي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بما يخفف</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العبء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وتقليص</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اللامساواة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بين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الفئات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الاجتماعية.</w:t>
      </w:r>
    </w:p>
    <w:p w:rsidR="00AD7D12" w:rsidRDefault="00AD7D12" w:rsidP="00726346">
      <w:pPr>
        <w:autoSpaceDE w:val="0"/>
        <w:autoSpaceDN w:val="0"/>
        <w:bidi/>
        <w:adjustRightInd w:val="0"/>
        <w:spacing w:after="0"/>
        <w:jc w:val="both"/>
        <w:rPr>
          <w:rFonts w:ascii="Simplified Arabic" w:hAnsi="Simplified Arabic" w:cs="Simplified Arabic"/>
          <w:sz w:val="32"/>
          <w:szCs w:val="32"/>
          <w:rtl/>
        </w:rPr>
      </w:pPr>
      <w:r w:rsidRPr="00BD4E15">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دراسة بليلة لمين: </w:t>
      </w:r>
      <w:r w:rsidRPr="00BD4E15">
        <w:rPr>
          <w:rFonts w:ascii="Simplified Arabic" w:hAnsi="Simplified Arabic" w:cs="Simplified Arabic" w:hint="cs"/>
          <w:sz w:val="32"/>
          <w:szCs w:val="32"/>
          <w:rtl/>
        </w:rPr>
        <w:t>أطروحة دكتوراه</w:t>
      </w:r>
      <w:r>
        <w:rPr>
          <w:rFonts w:ascii="Simplified Arabic" w:hAnsi="Simplified Arabic" w:cs="Simplified Arabic" w:hint="cs"/>
          <w:sz w:val="32"/>
          <w:szCs w:val="32"/>
          <w:rtl/>
        </w:rPr>
        <w:t xml:space="preserve"> </w:t>
      </w:r>
      <w:r>
        <w:rPr>
          <w:rFonts w:ascii="Simplified Arabic" w:hAnsi="Simplified Arabic" w:cs="Simplified Arabic" w:hint="cs"/>
          <w:sz w:val="28"/>
          <w:szCs w:val="28"/>
          <w:rtl/>
        </w:rPr>
        <w:t xml:space="preserve">(2016) </w:t>
      </w:r>
      <w:r w:rsidRPr="00BD4E15">
        <w:rPr>
          <w:rFonts w:ascii="Simplified Arabic" w:hAnsi="Simplified Arabic" w:cs="Simplified Arabic" w:hint="cs"/>
          <w:sz w:val="32"/>
          <w:szCs w:val="32"/>
          <w:rtl/>
        </w:rPr>
        <w:t>بعنوان:</w:t>
      </w:r>
      <w:r>
        <w:rPr>
          <w:rFonts w:ascii="Simplified Arabic" w:hAnsi="Simplified Arabic" w:cs="Simplified Arabic" w:hint="cs"/>
          <w:sz w:val="32"/>
          <w:szCs w:val="32"/>
          <w:rtl/>
        </w:rPr>
        <w:t xml:space="preserve"> </w:t>
      </w:r>
      <w:r w:rsidRPr="00BD4E15">
        <w:rPr>
          <w:rFonts w:ascii="Simplified Arabic" w:hAnsi="Simplified Arabic" w:cs="Simplified Arabic" w:hint="cs"/>
          <w:b/>
          <w:bCs/>
          <w:sz w:val="32"/>
          <w:szCs w:val="32"/>
          <w:rtl/>
        </w:rPr>
        <w:t>ترشيد الانفاق العام بهدف الاقلال من ظاهرة الفقر مع إشارة واقع الجزائر</w:t>
      </w:r>
      <w:r>
        <w:rPr>
          <w:rFonts w:ascii="Simplified Arabic" w:hAnsi="Simplified Arabic" w:cs="Simplified Arabic" w:hint="cs"/>
          <w:b/>
          <w:bCs/>
          <w:sz w:val="32"/>
          <w:szCs w:val="32"/>
          <w:rtl/>
        </w:rPr>
        <w:t xml:space="preserve"> </w:t>
      </w:r>
      <w:r w:rsidRPr="006575C7">
        <w:rPr>
          <w:rFonts w:ascii="Simplified Arabic" w:hAnsi="Simplified Arabic" w:cs="Simplified Arabic"/>
          <w:sz w:val="32"/>
          <w:szCs w:val="32"/>
          <w:rtl/>
        </w:rPr>
        <w:t xml:space="preserve">كلية العلوم الاقتصادية والتجارية وعلوم التسيير، جامعة </w:t>
      </w:r>
      <w:r>
        <w:rPr>
          <w:rFonts w:ascii="Simplified Arabic" w:hAnsi="Simplified Arabic" w:cs="Simplified Arabic" w:hint="cs"/>
          <w:sz w:val="32"/>
          <w:szCs w:val="32"/>
          <w:rtl/>
        </w:rPr>
        <w:t xml:space="preserve">الجزائر </w:t>
      </w:r>
      <w:r w:rsidRPr="00816A87">
        <w:rPr>
          <w:rFonts w:ascii="Simplified Arabic" w:hAnsi="Simplified Arabic" w:cs="Simplified Arabic" w:hint="cs"/>
          <w:sz w:val="28"/>
          <w:szCs w:val="28"/>
          <w:rtl/>
        </w:rPr>
        <w:t>3</w:t>
      </w:r>
      <w:r>
        <w:rPr>
          <w:rFonts w:ascii="Simplified Arabic" w:hAnsi="Simplified Arabic" w:cs="Simplified Arabic" w:hint="cs"/>
          <w:sz w:val="32"/>
          <w:szCs w:val="32"/>
          <w:rtl/>
        </w:rPr>
        <w:t xml:space="preserve"> حيث توصل الباحث الى أن السياسات الاقتصادية الكلية تؤثر على الفقر، من خلال مجموعة من القنوات الغير المباشرة مثل: الطلب الكلي على السلع والخدمات، و مستوى التشغيل والتضخم، و أسعار الصرف الحقيقية، و أخرى مباشرة متمثلة في الانفاق العام، حيث كلما كان التوسع في الانفاق العام كان تأثيره مباشر على دخول الافراد والاسر من خلال التحويلات العينية أو النقدية؛ حيث يتطلب تنفيذ برامج الانفاق العام ضوابط تدعم شفافية العمليات المالية، من حيث تنفيذ الموازنة العامة وأليات مرقبتها، ولا يتأتى هذا الا من خلال إصلاح المنظومة المصرفية والتوجه نحو الصرافة الإسلامية للتخفيف الضغط على الخزينة العمومية، و إعادة بعث هيئات الاستشراف واستعمال التنبؤ و المحاكاة في اعداد استراتيجي</w:t>
      </w:r>
      <w:r>
        <w:rPr>
          <w:rFonts w:ascii="Simplified Arabic" w:hAnsi="Simplified Arabic" w:cs="Simplified Arabic" w:hint="eastAsia"/>
          <w:sz w:val="32"/>
          <w:szCs w:val="32"/>
          <w:rtl/>
        </w:rPr>
        <w:t>ة</w:t>
      </w:r>
      <w:r>
        <w:rPr>
          <w:rFonts w:ascii="Simplified Arabic" w:hAnsi="Simplified Arabic" w:cs="Simplified Arabic" w:hint="cs"/>
          <w:sz w:val="32"/>
          <w:szCs w:val="32"/>
          <w:rtl/>
        </w:rPr>
        <w:t xml:space="preserve"> اقتصادية واجتماعية بعيدة المدى. </w:t>
      </w:r>
    </w:p>
    <w:p w:rsidR="00AD7D12" w:rsidRDefault="00AD7D12" w:rsidP="00726346">
      <w:pPr>
        <w:autoSpaceDE w:val="0"/>
        <w:autoSpaceDN w:val="0"/>
        <w:bidi/>
        <w:adjustRightInd w:val="0"/>
        <w:spacing w:after="0"/>
        <w:jc w:val="both"/>
        <w:rPr>
          <w:rFonts w:ascii="Simplified Arabic" w:hAnsi="Simplified Arabic" w:cs="Simplified Arabic"/>
          <w:sz w:val="32"/>
          <w:szCs w:val="32"/>
          <w:rtl/>
        </w:rPr>
      </w:pPr>
      <w:r w:rsidRPr="00122896">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دراسة بوجورفة بناصر: </w:t>
      </w:r>
      <w:r w:rsidRPr="00C76085">
        <w:rPr>
          <w:rFonts w:ascii="Simplified Arabic" w:hAnsi="Simplified Arabic" w:cs="Simplified Arabic" w:hint="cs"/>
          <w:sz w:val="32"/>
          <w:szCs w:val="32"/>
          <w:rtl/>
        </w:rPr>
        <w:t xml:space="preserve">أطروحة دكتوراه </w:t>
      </w:r>
      <w:r>
        <w:rPr>
          <w:rFonts w:ascii="Simplified Arabic" w:hAnsi="Simplified Arabic" w:cs="Simplified Arabic" w:hint="cs"/>
          <w:sz w:val="28"/>
          <w:szCs w:val="28"/>
          <w:rtl/>
        </w:rPr>
        <w:t>(2014)</w:t>
      </w:r>
      <w:r w:rsidRPr="00C76085">
        <w:rPr>
          <w:rFonts w:ascii="Simplified Arabic" w:hAnsi="Simplified Arabic" w:cs="Simplified Arabic" w:hint="cs"/>
          <w:sz w:val="32"/>
          <w:szCs w:val="32"/>
          <w:rtl/>
        </w:rPr>
        <w:t xml:space="preserve"> بعنوان:</w:t>
      </w:r>
      <w:r>
        <w:rPr>
          <w:rFonts w:ascii="Simplified Arabic" w:hAnsi="Simplified Arabic" w:cs="Simplified Arabic" w:hint="cs"/>
          <w:sz w:val="32"/>
          <w:szCs w:val="32"/>
          <w:rtl/>
        </w:rPr>
        <w:t xml:space="preserve"> </w:t>
      </w:r>
      <w:r w:rsidRPr="00266D9E">
        <w:rPr>
          <w:rFonts w:ascii="Simplified Arabic" w:hAnsi="Simplified Arabic" w:cs="Simplified Arabic" w:hint="cs"/>
          <w:b/>
          <w:bCs/>
          <w:sz w:val="32"/>
          <w:szCs w:val="32"/>
          <w:rtl/>
        </w:rPr>
        <w:t>علاقة السببية بين الفقر والاقتصاد الغير رسمي دراسة حالة الجزائر</w:t>
      </w:r>
      <w:r>
        <w:rPr>
          <w:rFonts w:ascii="Simplified Arabic" w:hAnsi="Simplified Arabic" w:cs="Simplified Arabic" w:hint="cs"/>
          <w:sz w:val="32"/>
          <w:szCs w:val="32"/>
          <w:rtl/>
        </w:rPr>
        <w:t>،</w:t>
      </w:r>
      <w:r w:rsidRPr="00266D9E">
        <w:rPr>
          <w:rFonts w:ascii="Simplified Arabic" w:hAnsi="Simplified Arabic" w:cs="Simplified Arabic"/>
          <w:sz w:val="32"/>
          <w:szCs w:val="32"/>
          <w:rtl/>
        </w:rPr>
        <w:t xml:space="preserve"> </w:t>
      </w:r>
      <w:r w:rsidRPr="006575C7">
        <w:rPr>
          <w:rFonts w:ascii="Simplified Arabic" w:hAnsi="Simplified Arabic" w:cs="Simplified Arabic"/>
          <w:sz w:val="32"/>
          <w:szCs w:val="32"/>
          <w:rtl/>
        </w:rPr>
        <w:t xml:space="preserve">كلية العلوم الاقتصادية والتجارية وعلوم التسيير، جامعة </w:t>
      </w:r>
      <w:r>
        <w:rPr>
          <w:rFonts w:ascii="Simplified Arabic" w:hAnsi="Simplified Arabic" w:cs="Simplified Arabic" w:hint="cs"/>
          <w:sz w:val="32"/>
          <w:szCs w:val="32"/>
          <w:rtl/>
        </w:rPr>
        <w:t xml:space="preserve">تلمسان، توصل الباحث في هذه الدراسة الى أن الاقتصاد الغير رسمي في الجزائر أصبح متداخلاً بالاقتصاد الرسمي، ولهذا يتطلب الامر منح تسهيلات لإصحاب الشركات والمؤسسات الغير </w:t>
      </w:r>
      <w:r>
        <w:rPr>
          <w:rFonts w:ascii="Simplified Arabic" w:hAnsi="Simplified Arabic" w:cs="Simplified Arabic" w:hint="cs"/>
          <w:sz w:val="32"/>
          <w:szCs w:val="32"/>
          <w:rtl/>
        </w:rPr>
        <w:lastRenderedPageBreak/>
        <w:t>مقننة للانخرا</w:t>
      </w:r>
      <w:r>
        <w:rPr>
          <w:rFonts w:ascii="Simplified Arabic" w:hAnsi="Simplified Arabic" w:cs="Simplified Arabic" w:hint="eastAsia"/>
          <w:sz w:val="32"/>
          <w:szCs w:val="32"/>
          <w:rtl/>
        </w:rPr>
        <w:t>ط</w:t>
      </w:r>
      <w:r>
        <w:rPr>
          <w:rFonts w:ascii="Simplified Arabic" w:hAnsi="Simplified Arabic" w:cs="Simplified Arabic" w:hint="cs"/>
          <w:sz w:val="32"/>
          <w:szCs w:val="32"/>
          <w:rtl/>
        </w:rPr>
        <w:t xml:space="preserve"> في القطاع الرسمي، وكذا استحداث مراكز دعم الرصد التي تعطي قاعدة بيانات تساعد على تحديد الفئات الهشة في المجتمع.</w:t>
      </w:r>
    </w:p>
    <w:p w:rsidR="00AD7D12" w:rsidRPr="002A3988" w:rsidRDefault="00AD7D12" w:rsidP="00726346">
      <w:pPr>
        <w:autoSpaceDE w:val="0"/>
        <w:autoSpaceDN w:val="0"/>
        <w:bidi/>
        <w:adjustRightInd w:val="0"/>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Pr="00702220">
        <w:rPr>
          <w:rFonts w:ascii="Simplified Arabic" w:hAnsi="Simplified Arabic" w:cs="Simplified Arabic" w:hint="cs"/>
          <w:b/>
          <w:bCs/>
          <w:sz w:val="32"/>
          <w:szCs w:val="32"/>
          <w:rtl/>
        </w:rPr>
        <w:t xml:space="preserve">دراسة </w:t>
      </w:r>
      <w:r>
        <w:rPr>
          <w:rFonts w:ascii="Simplified Arabic" w:hAnsi="Simplified Arabic" w:cs="Simplified Arabic" w:hint="cs"/>
          <w:b/>
          <w:bCs/>
          <w:sz w:val="32"/>
          <w:szCs w:val="32"/>
          <w:rtl/>
          <w:lang w:bidi="ar-DZ"/>
        </w:rPr>
        <w:t>مرزاق حنان</w:t>
      </w:r>
      <w:r w:rsidRPr="00702220">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0D70BE">
        <w:rPr>
          <w:rFonts w:ascii="Simplified Arabic" w:hAnsi="Simplified Arabic" w:cs="Simplified Arabic" w:hint="cs"/>
          <w:sz w:val="32"/>
          <w:szCs w:val="32"/>
          <w:rtl/>
          <w:lang w:bidi="ar-DZ"/>
        </w:rPr>
        <w:t>الدراسات العليا المعمقة في العلوم الاقتصادية</w:t>
      </w:r>
      <w:r>
        <w:rPr>
          <w:rFonts w:ascii="Simplified Arabic" w:hAnsi="Simplified Arabic" w:cs="Simplified Arabic" w:hint="cs"/>
          <w:sz w:val="32"/>
          <w:szCs w:val="32"/>
          <w:rtl/>
          <w:lang w:bidi="ar-DZ"/>
        </w:rPr>
        <w:t xml:space="preserve"> </w:t>
      </w:r>
      <w:r>
        <w:rPr>
          <w:rFonts w:ascii="Simplified Arabic" w:hAnsi="Simplified Arabic" w:cs="Simplified Arabic" w:hint="cs"/>
          <w:sz w:val="28"/>
          <w:szCs w:val="28"/>
          <w:rtl/>
          <w:lang w:bidi="ar-DZ"/>
        </w:rPr>
        <w:t>(2009)</w:t>
      </w:r>
      <w:r>
        <w:rPr>
          <w:rFonts w:ascii="Simplified Arabic" w:hAnsi="Simplified Arabic" w:cs="Simplified Arabic" w:hint="cs"/>
          <w:b/>
          <w:bCs/>
          <w:sz w:val="32"/>
          <w:szCs w:val="32"/>
          <w:rtl/>
          <w:lang w:bidi="ar-DZ"/>
        </w:rPr>
        <w:t xml:space="preserve"> </w:t>
      </w:r>
      <w:r w:rsidRPr="002A3988">
        <w:rPr>
          <w:rFonts w:ascii="Simplified Arabic" w:hAnsi="Simplified Arabic" w:cs="Simplified Arabic"/>
          <w:b/>
          <w:bCs/>
          <w:sz w:val="28"/>
          <w:szCs w:val="28"/>
          <w:lang w:bidi="ar-DZ"/>
        </w:rPr>
        <w:t>Evaluation de la Gouvernance des politiques Sociales Cas du Maroc et de la Tunis</w:t>
      </w:r>
      <w:r>
        <w:rPr>
          <w:rFonts w:ascii="Simplified Arabic" w:hAnsi="Simplified Arabic" w:cs="Simplified Arabic"/>
          <w:b/>
          <w:bCs/>
          <w:sz w:val="28"/>
          <w:szCs w:val="28"/>
          <w:lang w:bidi="ar-DZ"/>
        </w:rPr>
        <w:t>i</w:t>
      </w:r>
      <w:r w:rsidRPr="002A3988">
        <w:rPr>
          <w:rFonts w:ascii="Simplified Arabic" w:hAnsi="Simplified Arabic" w:cs="Simplified Arabic"/>
          <w:b/>
          <w:bCs/>
          <w:sz w:val="28"/>
          <w:szCs w:val="28"/>
          <w:lang w:bidi="ar-DZ"/>
        </w:rPr>
        <w:t>e</w:t>
      </w:r>
      <w:r>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 xml:space="preserve"> </w:t>
      </w:r>
      <w:r w:rsidRPr="002A3988">
        <w:rPr>
          <w:rFonts w:ascii="Simplified Arabic" w:hAnsi="Simplified Arabic" w:cs="Simplified Arabic" w:hint="cs"/>
          <w:sz w:val="32"/>
          <w:szCs w:val="32"/>
          <w:rtl/>
          <w:lang w:bidi="ar-DZ"/>
        </w:rPr>
        <w:t>جامعة محمد الخامس</w:t>
      </w:r>
      <w:r>
        <w:rPr>
          <w:rFonts w:ascii="Simplified Arabic" w:hAnsi="Simplified Arabic" w:cs="Simplified Arabic" w:hint="cs"/>
          <w:sz w:val="32"/>
          <w:szCs w:val="32"/>
          <w:rtl/>
          <w:lang w:bidi="ar-DZ"/>
        </w:rPr>
        <w:t>، تطرقت الباحثة في هذا الموضوع الى مفهوم السياسة الاجتماعية التي لا تنحصر في مشاكل العمل فقط، والضمان الاجتماعي، فهي تتوسع الى شروط وضعية الافراد الاجتماعية والتي تتضح في اربع مجالات: العلاقات المهنية والعمل، و الحماية الاجتماعية، و السياسات القطاعية، و السياسات الاجتماعية المكتسبة، حيث تطرقت الباحثة في دراستها الى عمق السياسة الاجتماعية من التربية و الصحة والعمل ومكافحة الفقر؛ من هنا توصلت الى ضرورة إرساء قواعد السياسة الاجتماعية في الاقتصاديات المعاصرة، من خلال اتباع الحكامة والشفافية، وإعطاء صبغة مرنة للجهاز الإداري.</w:t>
      </w:r>
    </w:p>
    <w:p w:rsidR="00AD7D12" w:rsidRPr="000D70BE" w:rsidRDefault="00AD7D12" w:rsidP="00726346">
      <w:pPr>
        <w:autoSpaceDE w:val="0"/>
        <w:autoSpaceDN w:val="0"/>
        <w:bidi/>
        <w:adjustRightInd w:val="0"/>
        <w:spacing w:after="0"/>
        <w:jc w:val="both"/>
        <w:rPr>
          <w:rFonts w:ascii="Simplified Arabic" w:hAnsi="Simplified Arabic" w:cs="Simplified Arabic"/>
          <w:sz w:val="28"/>
          <w:szCs w:val="28"/>
          <w:rtl/>
          <w:lang w:bidi="ar-DZ"/>
        </w:rPr>
      </w:pPr>
      <w:r w:rsidRPr="00702220">
        <w:rPr>
          <w:rFonts w:ascii="Simplified Arabic" w:hAnsi="Simplified Arabic" w:cs="Simplified Arabic" w:hint="cs"/>
          <w:b/>
          <w:bCs/>
          <w:sz w:val="32"/>
          <w:szCs w:val="32"/>
          <w:rtl/>
        </w:rPr>
        <w:t>دراسة بوبكر الحاجي:</w:t>
      </w:r>
      <w:r>
        <w:rPr>
          <w:rFonts w:ascii="Simplified Arabic" w:hAnsi="Simplified Arabic" w:cs="Simplified Arabic" w:hint="cs"/>
          <w:b/>
          <w:bCs/>
          <w:sz w:val="32"/>
          <w:szCs w:val="32"/>
          <w:rtl/>
        </w:rPr>
        <w:t xml:space="preserve"> </w:t>
      </w:r>
      <w:r w:rsidRPr="000D70BE">
        <w:rPr>
          <w:rFonts w:ascii="Simplified Arabic" w:hAnsi="Simplified Arabic" w:cs="Simplified Arabic" w:hint="cs"/>
          <w:sz w:val="32"/>
          <w:szCs w:val="32"/>
          <w:rtl/>
          <w:lang w:bidi="ar-DZ"/>
        </w:rPr>
        <w:t>الدراسات العليا المعمقة في العلوم الاقتصادية</w:t>
      </w:r>
      <w:r>
        <w:rPr>
          <w:rFonts w:ascii="Simplified Arabic" w:hAnsi="Simplified Arabic" w:cs="Simplified Arabic" w:hint="cs"/>
          <w:sz w:val="32"/>
          <w:szCs w:val="32"/>
          <w:rtl/>
          <w:lang w:bidi="ar-DZ"/>
        </w:rPr>
        <w:t xml:space="preserve"> </w:t>
      </w:r>
      <w:r>
        <w:rPr>
          <w:rFonts w:ascii="Simplified Arabic" w:hAnsi="Simplified Arabic" w:cs="Simplified Arabic" w:hint="cs"/>
          <w:sz w:val="28"/>
          <w:szCs w:val="28"/>
          <w:rtl/>
          <w:lang w:bidi="ar-DZ"/>
        </w:rPr>
        <w:t>(2009)</w:t>
      </w:r>
      <w:r>
        <w:rPr>
          <w:rFonts w:ascii="Simplified Arabic" w:hAnsi="Simplified Arabic" w:cs="Simplified Arabic" w:hint="cs"/>
          <w:b/>
          <w:bCs/>
          <w:sz w:val="32"/>
          <w:szCs w:val="32"/>
          <w:rtl/>
          <w:lang w:bidi="ar-DZ"/>
        </w:rPr>
        <w:t xml:space="preserve"> </w:t>
      </w:r>
      <w:r w:rsidRPr="000D70BE">
        <w:rPr>
          <w:rFonts w:ascii="Simplified Arabic" w:hAnsi="Simplified Arabic" w:cs="Simplified Arabic"/>
          <w:b/>
          <w:bCs/>
          <w:sz w:val="28"/>
          <w:szCs w:val="28"/>
          <w:lang w:bidi="ar-DZ"/>
        </w:rPr>
        <w:t>Essai d’Evaluation de la Gouvernance et de la Gestion Publique cas de Cormes et du Maroc</w:t>
      </w:r>
      <w:r>
        <w:rPr>
          <w:rFonts w:ascii="Simplified Arabic" w:hAnsi="Simplified Arabic" w:cs="Simplified Arabic" w:hint="cs"/>
          <w:b/>
          <w:bCs/>
          <w:sz w:val="28"/>
          <w:szCs w:val="28"/>
          <w:rtl/>
          <w:lang w:bidi="ar-DZ"/>
        </w:rPr>
        <w:t xml:space="preserve"> </w:t>
      </w:r>
      <w:r w:rsidRPr="00D10771">
        <w:rPr>
          <w:rFonts w:ascii="Simplified Arabic" w:hAnsi="Simplified Arabic" w:cs="Simplified Arabic" w:hint="cs"/>
          <w:sz w:val="32"/>
          <w:szCs w:val="32"/>
          <w:rtl/>
          <w:lang w:bidi="ar-DZ"/>
        </w:rPr>
        <w:t>كلية العلوم القانونية والاقتصادية والاجتماعية، جامعة الرباط</w:t>
      </w:r>
      <w:r w:rsidRPr="00D10771">
        <w:rPr>
          <w:rFonts w:ascii="Simplified Arabic" w:hAnsi="Simplified Arabic" w:cs="Simplified Arabic" w:hint="cs"/>
          <w:b/>
          <w:bCs/>
          <w:sz w:val="32"/>
          <w:szCs w:val="32"/>
          <w:rtl/>
          <w:lang w:bidi="ar-DZ"/>
        </w:rPr>
        <w:t xml:space="preserve">، </w:t>
      </w:r>
      <w:r w:rsidRPr="00D10771">
        <w:rPr>
          <w:rFonts w:ascii="Simplified Arabic" w:hAnsi="Simplified Arabic" w:cs="Simplified Arabic" w:hint="cs"/>
          <w:sz w:val="32"/>
          <w:szCs w:val="32"/>
          <w:rtl/>
          <w:lang w:bidi="ar-DZ"/>
        </w:rPr>
        <w:t xml:space="preserve">ركز الباحث على الجانب السياسي والإداري فيما يتعلق بالحوكمة وأليات توظيفها، من خلال قناة التسيير العمومي و تداعياته على الاقتصاد الكلي، للتغلب على مظاهر الفقر من خلال محاربة البطالة،  وخلق مناصب شغل، ما يسمح بتشجيع التجارة الخارجية التي تدر نقد اجنبي ما يساهم في تطوير الاقتصاد المغربي. </w:t>
      </w:r>
    </w:p>
    <w:p w:rsidR="00AD7D12" w:rsidRPr="00E10505" w:rsidRDefault="00AD7D12" w:rsidP="00726346">
      <w:pPr>
        <w:bidi/>
        <w:spacing w:after="0"/>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Pr="006575C7">
        <w:rPr>
          <w:rFonts w:ascii="Simplified Arabic" w:hAnsi="Simplified Arabic" w:cs="Simplified Arabic"/>
          <w:b/>
          <w:bCs/>
          <w:sz w:val="32"/>
          <w:szCs w:val="32"/>
          <w:rtl/>
        </w:rPr>
        <w:t>دراسة</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lang w:bidi="ar-DZ"/>
        </w:rPr>
        <w:t>طالبي رياض</w:t>
      </w:r>
      <w:r w:rsidRPr="006575C7">
        <w:rPr>
          <w:rFonts w:ascii="Simplified Arabic" w:hAnsi="Simplified Arabic" w:cs="Simplified Arabic"/>
          <w:sz w:val="32"/>
          <w:szCs w:val="32"/>
          <w:rtl/>
        </w:rPr>
        <w:t xml:space="preserve">: رسالة ماجستير </w:t>
      </w:r>
      <w:r>
        <w:rPr>
          <w:rFonts w:ascii="Simplified Arabic" w:hAnsi="Simplified Arabic" w:cs="Simplified Arabic" w:hint="cs"/>
          <w:sz w:val="28"/>
          <w:szCs w:val="28"/>
          <w:rtl/>
        </w:rPr>
        <w:t>(2011)</w:t>
      </w:r>
      <w:r w:rsidRPr="008041B1">
        <w:rPr>
          <w:rFonts w:ascii="Simplified Arabic" w:hAnsi="Simplified Arabic" w:cs="Simplified Arabic"/>
          <w:b/>
          <w:bCs/>
          <w:sz w:val="28"/>
          <w:szCs w:val="28"/>
        </w:rPr>
        <w:t xml:space="preserve"> </w:t>
      </w:r>
      <w:r w:rsidRPr="006575C7">
        <w:rPr>
          <w:rFonts w:ascii="Simplified Arabic" w:hAnsi="Simplified Arabic" w:cs="Simplified Arabic"/>
          <w:sz w:val="32"/>
          <w:szCs w:val="32"/>
          <w:rtl/>
        </w:rPr>
        <w:t>بعنوان</w:t>
      </w:r>
      <w:r w:rsidRPr="006575C7">
        <w:rPr>
          <w:rFonts w:ascii="Simplified Arabic" w:hAnsi="Simplified Arabic" w:cs="Simplified Arabic"/>
          <w:b/>
          <w:bCs/>
          <w:sz w:val="32"/>
          <w:szCs w:val="32"/>
          <w:rtl/>
        </w:rPr>
        <w:t>:</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 xml:space="preserve">التنمية الريفية المستدامة في إطار استخدام الموارد الطبيعية المتجددة </w:t>
      </w:r>
      <w:r w:rsidRPr="006575C7">
        <w:rPr>
          <w:rFonts w:ascii="Simplified Arabic" w:hAnsi="Simplified Arabic" w:cs="Simplified Arabic"/>
          <w:sz w:val="32"/>
          <w:szCs w:val="32"/>
          <w:rtl/>
        </w:rPr>
        <w:t>دراسة مقارنة</w:t>
      </w:r>
      <w:r w:rsidRPr="006575C7">
        <w:rPr>
          <w:rFonts w:ascii="Simplified Arabic" w:hAnsi="Simplified Arabic" w:cs="Simplified Arabic"/>
          <w:b/>
          <w:bCs/>
          <w:sz w:val="32"/>
          <w:szCs w:val="32"/>
          <w:rtl/>
        </w:rPr>
        <w:t xml:space="preserve"> </w:t>
      </w:r>
      <w:r w:rsidRPr="006575C7">
        <w:rPr>
          <w:rFonts w:ascii="Simplified Arabic" w:hAnsi="Simplified Arabic" w:cs="Simplified Arabic"/>
          <w:sz w:val="32"/>
          <w:szCs w:val="32"/>
          <w:rtl/>
        </w:rPr>
        <w:t>بين</w:t>
      </w:r>
      <w:r w:rsidRPr="006575C7">
        <w:rPr>
          <w:rFonts w:ascii="Simplified Arabic" w:hAnsi="Simplified Arabic" w:cs="Simplified Arabic"/>
          <w:b/>
          <w:bCs/>
          <w:sz w:val="32"/>
          <w:szCs w:val="32"/>
          <w:rtl/>
        </w:rPr>
        <w:t xml:space="preserve"> الجزائر، تونس والمغرب، </w:t>
      </w:r>
      <w:r w:rsidRPr="006575C7">
        <w:rPr>
          <w:rFonts w:ascii="Simplified Arabic" w:hAnsi="Simplified Arabic" w:cs="Simplified Arabic"/>
          <w:sz w:val="32"/>
          <w:szCs w:val="32"/>
          <w:rtl/>
        </w:rPr>
        <w:t xml:space="preserve">كلية العلوم الاقتصادية والتجارية وعلوم التسيير، جامعة سطيف، هدفت هذه الدراسة ان سياسات استخدام الموارد الطبيعية المتجددة، مفتاح نجاح أو فشل مشاريع التنمية الريفية المستدامة، لأنها تختلف بإختلاف المناطق والكثافة السكانية، و ندرة و وفرة الموارد من جهة، حيث قامت الجزائر، تونس </w:t>
      </w:r>
      <w:r w:rsidRPr="006575C7">
        <w:rPr>
          <w:rFonts w:ascii="Simplified Arabic" w:hAnsi="Simplified Arabic" w:cs="Simplified Arabic"/>
          <w:sz w:val="32"/>
          <w:szCs w:val="32"/>
          <w:rtl/>
        </w:rPr>
        <w:lastRenderedPageBreak/>
        <w:t xml:space="preserve">و المغرب بإعطاء أهمية كبيرة للموارد </w:t>
      </w:r>
      <w:r w:rsidRPr="006575C7">
        <w:rPr>
          <w:rFonts w:ascii="Simplified Arabic" w:hAnsi="Simplified Arabic" w:cs="Simplified Arabic" w:hint="cs"/>
          <w:sz w:val="32"/>
          <w:szCs w:val="32"/>
          <w:rtl/>
        </w:rPr>
        <w:t>الطبيعي</w:t>
      </w:r>
      <w:r w:rsidRPr="006575C7">
        <w:rPr>
          <w:rFonts w:ascii="Simplified Arabic" w:hAnsi="Simplified Arabic" w:cs="Simplified Arabic" w:hint="eastAsia"/>
          <w:sz w:val="32"/>
          <w:szCs w:val="32"/>
          <w:rtl/>
        </w:rPr>
        <w:t>ة</w:t>
      </w:r>
      <w:r w:rsidRPr="006575C7">
        <w:rPr>
          <w:rFonts w:ascii="Simplified Arabic" w:hAnsi="Simplified Arabic" w:cs="Simplified Arabic"/>
          <w:sz w:val="32"/>
          <w:szCs w:val="32"/>
          <w:rtl/>
        </w:rPr>
        <w:t xml:space="preserve"> المتجددة و التنمية الريفية المستدامة، حيث أخترت الدول الثلاث نفس نمط  التسيير المتمثل في التسيير التساهمي؛ توصل الباحث الى ضرورة تبني مشاريع تنموية مستدامة في الدول الثلاث مع الحث و الالتزام بالاستغلال العقلاني للموارد المائية، </w:t>
      </w:r>
      <w:r>
        <w:rPr>
          <w:rFonts w:ascii="Simplified Arabic" w:hAnsi="Simplified Arabic" w:cs="Simplified Arabic" w:hint="cs"/>
          <w:sz w:val="32"/>
          <w:szCs w:val="32"/>
          <w:rtl/>
        </w:rPr>
        <w:t xml:space="preserve">و </w:t>
      </w:r>
      <w:r w:rsidRPr="006575C7">
        <w:rPr>
          <w:rFonts w:ascii="Simplified Arabic" w:hAnsi="Simplified Arabic" w:cs="Simplified Arabic"/>
          <w:sz w:val="32"/>
          <w:szCs w:val="32"/>
          <w:rtl/>
        </w:rPr>
        <w:t xml:space="preserve">العمل على تطبيق معايير الحوكمة الريفية بكل أشكالها دون تميز وإقصاء، </w:t>
      </w:r>
      <w:r>
        <w:rPr>
          <w:rFonts w:ascii="Simplified Arabic" w:hAnsi="Simplified Arabic" w:cs="Simplified Arabic" w:hint="cs"/>
          <w:sz w:val="32"/>
          <w:szCs w:val="32"/>
          <w:rtl/>
        </w:rPr>
        <w:t>و</w:t>
      </w:r>
      <w:r w:rsidRPr="006575C7">
        <w:rPr>
          <w:rFonts w:ascii="Simplified Arabic" w:hAnsi="Simplified Arabic" w:cs="Simplified Arabic"/>
          <w:sz w:val="32"/>
          <w:szCs w:val="32"/>
          <w:rtl/>
        </w:rPr>
        <w:t>العمل على توحيد البرامج التنموية الريفية في بلدان المغرب العربي قصد تكامل تنمية الأقاليم الحدودية، ضرورة تمكين المرأة الريفية ومشاركتها في التنمية الريفية.</w:t>
      </w:r>
    </w:p>
    <w:p w:rsidR="00AD7D12" w:rsidRPr="006575C7" w:rsidRDefault="00AD7D12" w:rsidP="00726346">
      <w:pPr>
        <w:bidi/>
        <w:spacing w:after="0"/>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Pr="006575C7">
        <w:rPr>
          <w:rFonts w:ascii="Simplified Arabic" w:hAnsi="Simplified Arabic" w:cs="Simplified Arabic"/>
          <w:b/>
          <w:bCs/>
          <w:sz w:val="32"/>
          <w:szCs w:val="32"/>
          <w:rtl/>
        </w:rPr>
        <w:t xml:space="preserve">دراسة سالم توفيق النجفي، احمد فتحي عبد المجيد " السياسات الاقتصادية الكلية والفقر مع الإشارة الى الوطن العربي" </w:t>
      </w:r>
      <w:r w:rsidRPr="006575C7">
        <w:rPr>
          <w:rFonts w:ascii="Simplified Arabic" w:hAnsi="Simplified Arabic" w:cs="Simplified Arabic"/>
          <w:sz w:val="32"/>
          <w:szCs w:val="32"/>
          <w:rtl/>
        </w:rPr>
        <w:t>مركز دراسات الوحدة العربية، بيروت،</w:t>
      </w:r>
      <w:r>
        <w:rPr>
          <w:rFonts w:ascii="Simplified Arabic" w:hAnsi="Simplified Arabic" w:cs="Simplified Arabic" w:hint="cs"/>
          <w:sz w:val="28"/>
          <w:szCs w:val="28"/>
          <w:rtl/>
        </w:rPr>
        <w:t>(2008)</w:t>
      </w:r>
      <w:r w:rsidRPr="008041B1">
        <w:rPr>
          <w:rFonts w:ascii="Simplified Arabic" w:hAnsi="Simplified Arabic" w:cs="Simplified Arabic" w:hint="cs"/>
          <w:sz w:val="28"/>
          <w:szCs w:val="28"/>
          <w:rtl/>
        </w:rPr>
        <w:t xml:space="preserve"> </w:t>
      </w:r>
      <w:r w:rsidRPr="006575C7">
        <w:rPr>
          <w:rFonts w:ascii="Simplified Arabic" w:hAnsi="Simplified Arabic" w:cs="Simplified Arabic"/>
          <w:sz w:val="32"/>
          <w:szCs w:val="32"/>
          <w:rtl/>
        </w:rPr>
        <w:t xml:space="preserve">  يستنتج الباحثان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 xml:space="preserve"> هذه</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الدراسة أن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كلاً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سياسات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الاقتصاد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الكلي،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السياسات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المالية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التوسعية،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واصلاحات النظام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الضريبي،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من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شأنها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تحفيز</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النمو</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وزيادة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الاستخدام، وبالتالي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خفض</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الفقر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وتحسين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نسب</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توزيع</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الدخل؛ وقد</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تؤدي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السياسة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النقدية ايضاً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إلى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النتيجة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نفسها</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لكن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على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المدى</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القصير،</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أوردت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الدراسة أن المحددات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الداخلية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والخارجية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لمشكلة التباين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والعوز</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في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العالم</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العربي،</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يمكن تقليصها من خلال</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التكامل بين</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الاقتصادات</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العربية</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وبناء</w:t>
      </w:r>
      <w:r w:rsidRPr="006575C7">
        <w:rPr>
          <w:rFonts w:ascii="Simplified Arabic" w:hAnsi="Simplified Arabic" w:cs="Simplified Arabic"/>
          <w:sz w:val="32"/>
          <w:szCs w:val="32"/>
        </w:rPr>
        <w:t xml:space="preserve"> </w:t>
      </w:r>
      <w:r w:rsidRPr="006575C7">
        <w:rPr>
          <w:rFonts w:ascii="Simplified Arabic" w:hAnsi="Simplified Arabic" w:cs="Simplified Arabic"/>
          <w:sz w:val="32"/>
          <w:szCs w:val="32"/>
          <w:rtl/>
        </w:rPr>
        <w:t>استراتيجيات فعالة في هذا المجال.</w:t>
      </w:r>
    </w:p>
    <w:p w:rsidR="00AD7D12" w:rsidRDefault="00AD7D12" w:rsidP="00726346">
      <w:pPr>
        <w:bidi/>
        <w:spacing w:after="0"/>
        <w:jc w:val="both"/>
        <w:rPr>
          <w:rFonts w:ascii="Simplified Arabic" w:hAnsi="Simplified Arabic" w:cs="Simplified Arabic"/>
          <w:sz w:val="32"/>
          <w:szCs w:val="32"/>
        </w:rPr>
      </w:pPr>
      <w:r>
        <w:rPr>
          <w:rFonts w:ascii="Simplified Arabic" w:hAnsi="Simplified Arabic" w:cs="Simplified Arabic" w:hint="cs"/>
          <w:b/>
          <w:bCs/>
          <w:sz w:val="32"/>
          <w:szCs w:val="32"/>
          <w:rtl/>
        </w:rPr>
        <w:t>-</w:t>
      </w:r>
      <w:r w:rsidRPr="006575C7">
        <w:rPr>
          <w:rFonts w:ascii="Simplified Arabic" w:hAnsi="Simplified Arabic" w:cs="Simplified Arabic"/>
          <w:b/>
          <w:bCs/>
          <w:sz w:val="32"/>
          <w:szCs w:val="32"/>
          <w:rtl/>
        </w:rPr>
        <w:t>دراسة فاتن مبارك " السياسة التنموية في تونس الإشكالات والافاق،</w:t>
      </w:r>
      <w:r w:rsidRPr="006575C7">
        <w:rPr>
          <w:rFonts w:ascii="Simplified Arabic" w:hAnsi="Simplified Arabic" w:cs="Simplified Arabic"/>
          <w:b/>
          <w:bCs/>
          <w:sz w:val="32"/>
          <w:szCs w:val="32"/>
        </w:rPr>
        <w:t xml:space="preserve"> </w:t>
      </w:r>
      <w:r w:rsidRPr="006575C7">
        <w:rPr>
          <w:rFonts w:ascii="Simplified Arabic" w:hAnsi="Simplified Arabic" w:cs="Simplified Arabic"/>
          <w:b/>
          <w:bCs/>
          <w:sz w:val="32"/>
          <w:szCs w:val="32"/>
          <w:rtl/>
        </w:rPr>
        <w:t xml:space="preserve">مجلة دراسات في التنمية والمجتمع، جامعة حسيبة بن بوعلي، الشلف، </w:t>
      </w:r>
      <w:r>
        <w:rPr>
          <w:rFonts w:ascii="Simplified Arabic" w:hAnsi="Simplified Arabic" w:cs="Simplified Arabic" w:hint="cs"/>
          <w:b/>
          <w:bCs/>
          <w:sz w:val="32"/>
          <w:szCs w:val="32"/>
          <w:rtl/>
        </w:rPr>
        <w:t>(جوان 2016)</w:t>
      </w:r>
      <w:r w:rsidRPr="006575C7">
        <w:rPr>
          <w:rFonts w:ascii="Simplified Arabic" w:hAnsi="Simplified Arabic" w:cs="Simplified Arabic"/>
          <w:b/>
          <w:bCs/>
          <w:sz w:val="32"/>
          <w:szCs w:val="32"/>
          <w:rtl/>
        </w:rPr>
        <w:t xml:space="preserve">" </w:t>
      </w:r>
      <w:r w:rsidRPr="006575C7">
        <w:rPr>
          <w:rFonts w:ascii="Simplified Arabic" w:hAnsi="Simplified Arabic" w:cs="Simplified Arabic"/>
          <w:sz w:val="32"/>
          <w:szCs w:val="32"/>
          <w:rtl/>
        </w:rPr>
        <w:t xml:space="preserve">حيث عالجت هذه الدراسة أن التنمية لا يجب ان تقتصر على المفهوم المادي فقط، الذي يضم المرافق والخدمات، وفق إطار هيكلي وبنيوي، وانما تتعد ذلك الى رؤية وألية داخلية، تتفاعل فيها جميع الأطراف المحلية من سياسيين، واقتصاديين، واجتماعيين، وثقافيين، كما تطرقت الى أهم محطات المسار التنموي في تونس، انطلاقاً من </w:t>
      </w:r>
      <w:r w:rsidRPr="008041B1">
        <w:rPr>
          <w:rFonts w:ascii="Simplified Arabic" w:hAnsi="Simplified Arabic" w:cs="Simplified Arabic"/>
          <w:sz w:val="28"/>
          <w:szCs w:val="28"/>
          <w:rtl/>
        </w:rPr>
        <w:t>1956</w:t>
      </w:r>
      <w:r w:rsidRPr="006575C7">
        <w:rPr>
          <w:rFonts w:ascii="Simplified Arabic" w:hAnsi="Simplified Arabic" w:cs="Simplified Arabic"/>
          <w:sz w:val="32"/>
          <w:szCs w:val="32"/>
          <w:rtl/>
        </w:rPr>
        <w:t xml:space="preserve"> الى </w:t>
      </w:r>
      <w:r w:rsidRPr="008041B1">
        <w:rPr>
          <w:rFonts w:ascii="Simplified Arabic" w:hAnsi="Simplified Arabic" w:cs="Simplified Arabic"/>
          <w:sz w:val="28"/>
          <w:szCs w:val="28"/>
          <w:rtl/>
        </w:rPr>
        <w:t>2011</w:t>
      </w:r>
      <w:r w:rsidRPr="006575C7">
        <w:rPr>
          <w:rFonts w:ascii="Simplified Arabic" w:hAnsi="Simplified Arabic" w:cs="Simplified Arabic"/>
          <w:sz w:val="32"/>
          <w:szCs w:val="32"/>
          <w:rtl/>
        </w:rPr>
        <w:t xml:space="preserve"> والتي تعتبر منعرج تونسي في جميع الميادين، ثم مرحلة الركود الى غاية </w:t>
      </w:r>
      <w:r w:rsidRPr="008041B1">
        <w:rPr>
          <w:rFonts w:ascii="Simplified Arabic" w:hAnsi="Simplified Arabic" w:cs="Simplified Arabic"/>
          <w:sz w:val="28"/>
          <w:szCs w:val="28"/>
          <w:rtl/>
        </w:rPr>
        <w:t>2014،</w:t>
      </w:r>
      <w:r w:rsidRPr="006575C7">
        <w:rPr>
          <w:rFonts w:ascii="Simplified Arabic" w:hAnsi="Simplified Arabic" w:cs="Simplified Arabic"/>
          <w:sz w:val="32"/>
          <w:szCs w:val="32"/>
          <w:rtl/>
        </w:rPr>
        <w:t xml:space="preserve"> فتوصلت الى نتائج مهمة تتمثل في أن الوضع الأمني له أثر بارز على التنمية في تونس خاصاً القطاع السياحي، والذي يحرك العديد من القطاعات، و الجانب الأخلاقي المتمثل في الفساد المالي والاجتماعي، ما كان له الأثر البارز في تعطيل البرامج التنموية، التي زادات من الاقصاء والتهميش والفقر، ما أدى ثورة الجبهة الشعبية.</w:t>
      </w:r>
    </w:p>
    <w:p w:rsidR="00AD7D12" w:rsidRPr="008041B1" w:rsidRDefault="00AD7D12" w:rsidP="00726346">
      <w:pPr>
        <w:bidi/>
        <w:spacing w:after="0"/>
        <w:ind w:left="142"/>
        <w:jc w:val="both"/>
        <w:rPr>
          <w:rFonts w:ascii="Simplified Arabic" w:hAnsi="Simplified Arabic" w:cs="Simplified Arabic"/>
          <w:b/>
          <w:bCs/>
          <w:sz w:val="32"/>
          <w:szCs w:val="32"/>
        </w:rPr>
      </w:pPr>
      <w:r w:rsidRPr="008041B1">
        <w:rPr>
          <w:rFonts w:ascii="Simplified Arabic" w:hAnsi="Simplified Arabic" w:cs="Simplified Arabic" w:hint="cs"/>
          <w:b/>
          <w:bCs/>
          <w:sz w:val="28"/>
          <w:szCs w:val="28"/>
          <w:rtl/>
          <w:lang w:bidi="ar-DZ"/>
        </w:rPr>
        <w:lastRenderedPageBreak/>
        <w:t>11</w:t>
      </w:r>
      <w:r w:rsidRPr="008041B1">
        <w:rPr>
          <w:rFonts w:ascii="Simplified Arabic" w:hAnsi="Simplified Arabic" w:cs="Simplified Arabic" w:hint="cs"/>
          <w:b/>
          <w:bCs/>
          <w:sz w:val="32"/>
          <w:szCs w:val="32"/>
          <w:rtl/>
          <w:lang w:bidi="ar-DZ"/>
        </w:rPr>
        <w:t xml:space="preserve"> </w:t>
      </w:r>
      <w:r w:rsidRPr="008041B1">
        <w:rPr>
          <w:rFonts w:ascii="Simplified Arabic" w:hAnsi="Simplified Arabic" w:cs="Simplified Arabic"/>
          <w:b/>
          <w:bCs/>
          <w:sz w:val="32"/>
          <w:szCs w:val="32"/>
          <w:rtl/>
          <w:lang w:bidi="ar-DZ"/>
        </w:rPr>
        <w:t>خطة الدراسة :</w:t>
      </w:r>
      <w:r w:rsidRPr="008041B1">
        <w:rPr>
          <w:rFonts w:ascii="Simplified Arabic" w:hAnsi="Simplified Arabic" w:cs="Simplified Arabic"/>
          <w:b/>
          <w:bCs/>
          <w:sz w:val="32"/>
          <w:szCs w:val="32"/>
        </w:rPr>
        <w:tab/>
      </w:r>
    </w:p>
    <w:p w:rsidR="00AD7D12" w:rsidRPr="00E10505" w:rsidRDefault="00AD7D12" w:rsidP="00726346">
      <w:pPr>
        <w:bidi/>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من</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أجل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الإلمام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بجميع</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جوانب</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الدراسة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قسمت</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أربعة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فصول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كل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فصل</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قسم</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إلى</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ثلاثة</w:t>
      </w:r>
      <w:r w:rsidRPr="00E10505">
        <w:rPr>
          <w:rFonts w:ascii="Simplified Arabic" w:hAnsi="Simplified Arabic" w:cs="Simplified Arabic"/>
          <w:sz w:val="32"/>
          <w:szCs w:val="32"/>
        </w:rPr>
        <w:t xml:space="preserve"> </w:t>
      </w:r>
      <w:r w:rsidRPr="00E10505">
        <w:rPr>
          <w:rFonts w:ascii="Simplified Arabic" w:hAnsi="Simplified Arabic" w:cs="Simplified Arabic"/>
          <w:sz w:val="32"/>
          <w:szCs w:val="32"/>
          <w:rtl/>
        </w:rPr>
        <w:t xml:space="preserve">مباحث يتناول </w:t>
      </w:r>
      <w:r w:rsidRPr="00E10505">
        <w:rPr>
          <w:rFonts w:ascii="Simplified Arabic" w:hAnsi="Simplified Arabic" w:cs="Simplified Arabic"/>
          <w:b/>
          <w:bCs/>
          <w:sz w:val="32"/>
          <w:szCs w:val="32"/>
          <w:rtl/>
        </w:rPr>
        <w:t>الفصل الأول</w:t>
      </w:r>
      <w:r w:rsidRPr="00E10505">
        <w:rPr>
          <w:rFonts w:ascii="Simplified Arabic" w:hAnsi="Simplified Arabic" w:cs="Simplified Arabic"/>
          <w:sz w:val="32"/>
          <w:szCs w:val="32"/>
          <w:rtl/>
        </w:rPr>
        <w:t xml:space="preserve"> الإطار النظري والمفاهيم لظاهرة الفقر، حيث نستعرض فيه أهم المفاهيم وتطوراتها، وأهم المقاربات النظرية المفسرة لظاهرة الفقر، كما نتطرق الى طرق وأساليب قياس الفقر وأهم العقبات في ذلك.</w:t>
      </w:r>
    </w:p>
    <w:p w:rsidR="00AD7D12" w:rsidRPr="00E10505" w:rsidRDefault="00AD7D12" w:rsidP="00726346">
      <w:pPr>
        <w:bidi/>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 xml:space="preserve">أما </w:t>
      </w:r>
      <w:r w:rsidRPr="00E10505">
        <w:rPr>
          <w:rFonts w:ascii="Simplified Arabic" w:hAnsi="Simplified Arabic" w:cs="Simplified Arabic"/>
          <w:b/>
          <w:bCs/>
          <w:sz w:val="32"/>
          <w:szCs w:val="32"/>
          <w:rtl/>
        </w:rPr>
        <w:t>الفصل الثاني</w:t>
      </w:r>
      <w:r w:rsidRPr="00E10505">
        <w:rPr>
          <w:rFonts w:ascii="Simplified Arabic" w:hAnsi="Simplified Arabic" w:cs="Simplified Arabic"/>
          <w:sz w:val="32"/>
          <w:szCs w:val="32"/>
          <w:rtl/>
        </w:rPr>
        <w:t xml:space="preserve"> من هذه الدراسة نستعرض فيه السياسة التنموية، مبر</w:t>
      </w:r>
      <w:r>
        <w:rPr>
          <w:rFonts w:ascii="Simplified Arabic" w:hAnsi="Simplified Arabic" w:cs="Simplified Arabic" w:hint="cs"/>
          <w:sz w:val="32"/>
          <w:szCs w:val="32"/>
          <w:rtl/>
        </w:rPr>
        <w:t>ز</w:t>
      </w:r>
      <w:r w:rsidRPr="00E10505">
        <w:rPr>
          <w:rFonts w:ascii="Simplified Arabic" w:hAnsi="Simplified Arabic" w:cs="Simplified Arabic"/>
          <w:sz w:val="32"/>
          <w:szCs w:val="32"/>
          <w:rtl/>
        </w:rPr>
        <w:t xml:space="preserve"> فيه علاقتها بالفقر، مع التطرق الى أهم نماذج الدولية الرائدة، التي أثبتت نجاعتها في التقليل من الفقر، كالتجربة الماليزية، والتجربة البنغالية، وكذلك التجربة الصينية، محاولة لإمكانية تعميم التجربة على دول محل الدراسة.</w:t>
      </w:r>
    </w:p>
    <w:p w:rsidR="00AD7D12" w:rsidRPr="00E10505" w:rsidRDefault="00AD7D12" w:rsidP="00726346">
      <w:pPr>
        <w:bidi/>
        <w:spacing w:after="0"/>
        <w:jc w:val="both"/>
        <w:rPr>
          <w:rFonts w:ascii="Simplified Arabic" w:hAnsi="Simplified Arabic" w:cs="Simplified Arabic"/>
          <w:sz w:val="32"/>
          <w:szCs w:val="32"/>
          <w:rtl/>
        </w:rPr>
      </w:pPr>
      <w:r w:rsidRPr="00E10505">
        <w:rPr>
          <w:rFonts w:ascii="Simplified Arabic" w:hAnsi="Simplified Arabic" w:cs="Simplified Arabic"/>
          <w:sz w:val="32"/>
          <w:szCs w:val="32"/>
          <w:rtl/>
        </w:rPr>
        <w:t xml:space="preserve"> ويعالج </w:t>
      </w:r>
      <w:r w:rsidRPr="00E10505">
        <w:rPr>
          <w:rFonts w:ascii="Simplified Arabic" w:hAnsi="Simplified Arabic" w:cs="Simplified Arabic"/>
          <w:b/>
          <w:bCs/>
          <w:sz w:val="32"/>
          <w:szCs w:val="32"/>
          <w:rtl/>
        </w:rPr>
        <w:t xml:space="preserve">الفصل الثالث </w:t>
      </w:r>
      <w:r w:rsidRPr="00E10505">
        <w:rPr>
          <w:rFonts w:ascii="Simplified Arabic" w:hAnsi="Simplified Arabic" w:cs="Simplified Arabic"/>
          <w:sz w:val="32"/>
          <w:szCs w:val="32"/>
          <w:rtl/>
        </w:rPr>
        <w:t>سياسات التقليل من الفقر المتبعة في الدول الثالث (الجزائر وتونس، والمغرب)، في الفترة 20</w:t>
      </w:r>
      <w:r w:rsidRPr="008041B1">
        <w:rPr>
          <w:rFonts w:ascii="Simplified Arabic" w:hAnsi="Simplified Arabic" w:cs="Simplified Arabic"/>
          <w:sz w:val="28"/>
          <w:szCs w:val="28"/>
          <w:rtl/>
        </w:rPr>
        <w:t>00-2018</w:t>
      </w:r>
      <w:r w:rsidRPr="00E10505">
        <w:rPr>
          <w:rFonts w:ascii="Simplified Arabic" w:hAnsi="Simplified Arabic" w:cs="Simplified Arabic"/>
          <w:sz w:val="32"/>
          <w:szCs w:val="32"/>
          <w:rtl/>
        </w:rPr>
        <w:t xml:space="preserve"> وألية تطبيقها ومجالات التركيز المعتمدة من كل دولة، مع توضيح أهداف هذه السياسات والبرامج.</w:t>
      </w:r>
    </w:p>
    <w:p w:rsidR="00AD7D12" w:rsidRPr="00E10505" w:rsidRDefault="00AD7D12" w:rsidP="00726346">
      <w:pPr>
        <w:bidi/>
        <w:spacing w:after="0"/>
        <w:jc w:val="both"/>
        <w:rPr>
          <w:rFonts w:ascii="Simplified Arabic" w:hAnsi="Simplified Arabic" w:cs="Simplified Arabic"/>
          <w:b/>
          <w:bCs/>
          <w:sz w:val="32"/>
          <w:szCs w:val="32"/>
          <w:rtl/>
        </w:rPr>
      </w:pPr>
      <w:r w:rsidRPr="00E10505">
        <w:rPr>
          <w:rFonts w:ascii="Simplified Arabic" w:hAnsi="Simplified Arabic" w:cs="Simplified Arabic"/>
          <w:sz w:val="32"/>
          <w:szCs w:val="32"/>
          <w:rtl/>
        </w:rPr>
        <w:t xml:space="preserve">ويخصص </w:t>
      </w:r>
      <w:r w:rsidRPr="00E10505">
        <w:rPr>
          <w:rFonts w:ascii="Simplified Arabic" w:hAnsi="Simplified Arabic" w:cs="Simplified Arabic"/>
          <w:b/>
          <w:bCs/>
          <w:sz w:val="32"/>
          <w:szCs w:val="32"/>
          <w:rtl/>
        </w:rPr>
        <w:t>الفصل الرابع</w:t>
      </w:r>
      <w:r w:rsidRPr="00E10505">
        <w:rPr>
          <w:rFonts w:ascii="Simplified Arabic" w:hAnsi="Simplified Arabic" w:cs="Simplified Arabic"/>
          <w:sz w:val="32"/>
          <w:szCs w:val="32"/>
          <w:rtl/>
        </w:rPr>
        <w:t xml:space="preserve"> الى تقييم هذه السياسات المتبعة من طرف الدول الثالث وتوضيح أهم الإنجازات، والعقبات التي حالت دون ذلك، ومقارنتها مع أهداف الالفية الإنمائية المعتمدة من طرف الأمم المتحدة.</w:t>
      </w:r>
    </w:p>
    <w:p w:rsidR="00A82FB5" w:rsidRDefault="00A82FB5" w:rsidP="00AD7D12">
      <w:pPr>
        <w:tabs>
          <w:tab w:val="left" w:pos="7012"/>
        </w:tabs>
        <w:bidi/>
        <w:rPr>
          <w:rFonts w:ascii="Simplified Arabic" w:hAnsi="Simplified Arabic" w:cs="Simplified Arabic"/>
          <w:sz w:val="32"/>
          <w:szCs w:val="32"/>
        </w:rPr>
      </w:pPr>
    </w:p>
    <w:p w:rsidR="00A82FB5" w:rsidRPr="00A82FB5" w:rsidRDefault="00A82FB5" w:rsidP="00A82FB5">
      <w:pPr>
        <w:bidi/>
        <w:rPr>
          <w:rFonts w:ascii="Simplified Arabic" w:hAnsi="Simplified Arabic" w:cs="Simplified Arabic"/>
          <w:sz w:val="32"/>
          <w:szCs w:val="32"/>
        </w:rPr>
      </w:pPr>
    </w:p>
    <w:p w:rsidR="00A82FB5" w:rsidRDefault="00A82FB5" w:rsidP="00A82FB5">
      <w:pPr>
        <w:bidi/>
        <w:rPr>
          <w:rFonts w:ascii="Simplified Arabic" w:hAnsi="Simplified Arabic" w:cs="Simplified Arabic"/>
          <w:sz w:val="32"/>
          <w:szCs w:val="32"/>
        </w:rPr>
      </w:pPr>
    </w:p>
    <w:p w:rsidR="00AD7D12" w:rsidRDefault="00AD7D12"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sectPr w:rsidR="00A82FB5" w:rsidSect="00726346">
          <w:headerReference w:type="default" r:id="rId17"/>
          <w:footerReference w:type="default" r:id="rId18"/>
          <w:pgSz w:w="11906" w:h="16838"/>
          <w:pgMar w:top="1134" w:right="1701" w:bottom="1134" w:left="851" w:header="709" w:footer="709" w:gutter="0"/>
          <w:pgNumType w:fmt="arabicAlpha" w:start="1"/>
          <w:cols w:space="708"/>
          <w:docGrid w:linePitch="360"/>
        </w:sectPr>
      </w:pPr>
    </w:p>
    <w:p w:rsidR="00A82FB5" w:rsidRDefault="00A82FB5" w:rsidP="00A82FB5">
      <w:pPr>
        <w:bidi/>
        <w:ind w:firstLine="708"/>
        <w:rPr>
          <w:rFonts w:ascii="Simplified Arabic" w:hAnsi="Simplified Arabic" w:cs="Simplified Arabic"/>
          <w:sz w:val="32"/>
          <w:szCs w:val="32"/>
          <w:rtl/>
        </w:rPr>
      </w:pPr>
    </w:p>
    <w:p w:rsidR="00A82FB5" w:rsidRDefault="00A82FB5" w:rsidP="00A82FB5">
      <w:pPr>
        <w:bidi/>
        <w:ind w:firstLine="708"/>
        <w:rPr>
          <w:rFonts w:ascii="Simplified Arabic" w:hAnsi="Simplified Arabic" w:cs="Simplified Arabic"/>
          <w:sz w:val="32"/>
          <w:szCs w:val="32"/>
          <w:rtl/>
        </w:rPr>
      </w:pPr>
    </w:p>
    <w:p w:rsidR="009A14B8" w:rsidRDefault="009A14B8" w:rsidP="00A82FB5">
      <w:pPr>
        <w:bidi/>
        <w:ind w:firstLine="708"/>
        <w:rPr>
          <w:rFonts w:ascii="Simplified Arabic" w:hAnsi="Simplified Arabic" w:cs="Simplified Arabic"/>
          <w:sz w:val="32"/>
          <w:szCs w:val="32"/>
        </w:rPr>
      </w:pPr>
      <w:r>
        <w:rPr>
          <w:rFonts w:ascii="Simplified Arabic" w:hAnsi="Simplified Arabic" w:cs="Simplified Arabic" w:hint="cs"/>
          <w:noProof/>
          <w:sz w:val="32"/>
          <w:szCs w:val="32"/>
          <w:rtl/>
          <w:lang w:eastAsia="fr-FR"/>
        </w:rPr>
        <mc:AlternateContent>
          <mc:Choice Requires="wps">
            <w:drawing>
              <wp:anchor distT="0" distB="0" distL="114300" distR="114300" simplePos="0" relativeHeight="251663360" behindDoc="0" locked="0" layoutInCell="1" allowOverlap="1" wp14:anchorId="0A626258" wp14:editId="7B638FA6">
                <wp:simplePos x="0" y="0"/>
                <wp:positionH relativeFrom="column">
                  <wp:posOffset>636270</wp:posOffset>
                </wp:positionH>
                <wp:positionV relativeFrom="paragraph">
                  <wp:posOffset>462584</wp:posOffset>
                </wp:positionV>
                <wp:extent cx="4886325" cy="6478270"/>
                <wp:effectExtent l="19050" t="19050" r="47625" b="36830"/>
                <wp:wrapNone/>
                <wp:docPr id="11" name="دبوس زين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DE63E4">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الآول</w:t>
                            </w:r>
                          </w:p>
                          <w:p w:rsidR="00CB7352" w:rsidRDefault="00CB7352" w:rsidP="00DE63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6258" id="دبوس زينة 11" o:spid="_x0000_s1033" type="#_x0000_t21" style="position:absolute;left:0;text-align:left;margin-left:50.1pt;margin-top:36.4pt;width:384.75pt;height:5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" fillcolor="white [3201]" strokecolor="black [3200]" strokeweight="5pt">
                <v:stroke linestyle="thickThin"/>
                <v:shadow color="#868686"/>
                <v:textbox>
                  <w:txbxContent>
                    <w:p w:rsidR="00CB7352" w:rsidRDefault="00CB7352" w:rsidP="00DE63E4">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الآول</w:t>
                      </w:r>
                    </w:p>
                    <w:p w:rsidR="00CB7352" w:rsidRDefault="00CB7352" w:rsidP="00DE63E4">
                      <w:pPr>
                        <w:jc w:val="center"/>
                      </w:pPr>
                    </w:p>
                  </w:txbxContent>
                </v:textbox>
              </v:shape>
            </w:pict>
          </mc:Fallback>
        </mc:AlternateContent>
      </w: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Pr="009A14B8" w:rsidRDefault="009A14B8" w:rsidP="009A14B8">
      <w:pPr>
        <w:bidi/>
        <w:rPr>
          <w:rFonts w:ascii="Simplified Arabic" w:hAnsi="Simplified Arabic" w:cs="Simplified Arabic"/>
          <w:sz w:val="32"/>
          <w:szCs w:val="32"/>
        </w:rPr>
      </w:pPr>
    </w:p>
    <w:p w:rsidR="009A14B8" w:rsidRDefault="009A14B8" w:rsidP="009A14B8">
      <w:pPr>
        <w:bidi/>
        <w:rPr>
          <w:rFonts w:ascii="Simplified Arabic" w:hAnsi="Simplified Arabic" w:cs="Simplified Arabic"/>
          <w:sz w:val="32"/>
          <w:szCs w:val="32"/>
        </w:rPr>
      </w:pPr>
    </w:p>
    <w:p w:rsidR="00A82FB5" w:rsidRDefault="009A14B8" w:rsidP="009A14B8">
      <w:pPr>
        <w:tabs>
          <w:tab w:val="left" w:pos="2805"/>
        </w:tabs>
        <w:bidi/>
        <w:rPr>
          <w:rFonts w:ascii="Simplified Arabic" w:hAnsi="Simplified Arabic" w:cs="Simplified Arabic"/>
          <w:sz w:val="32"/>
          <w:szCs w:val="32"/>
          <w:rtl/>
        </w:rPr>
      </w:pPr>
      <w:r>
        <w:rPr>
          <w:rFonts w:ascii="Simplified Arabic" w:hAnsi="Simplified Arabic" w:cs="Simplified Arabic"/>
          <w:sz w:val="32"/>
          <w:szCs w:val="32"/>
          <w:rtl/>
        </w:rPr>
        <w:tab/>
      </w:r>
    </w:p>
    <w:p w:rsidR="009A14B8" w:rsidRDefault="009A14B8" w:rsidP="009A14B8">
      <w:pPr>
        <w:tabs>
          <w:tab w:val="left" w:pos="2805"/>
        </w:tabs>
        <w:bidi/>
        <w:rPr>
          <w:rFonts w:ascii="Simplified Arabic" w:hAnsi="Simplified Arabic" w:cs="Simplified Arabic"/>
          <w:sz w:val="32"/>
          <w:szCs w:val="32"/>
          <w:rtl/>
        </w:rPr>
        <w:sectPr w:rsidR="009A14B8" w:rsidSect="00726346">
          <w:headerReference w:type="default" r:id="rId19"/>
          <w:footerReference w:type="default" r:id="rId20"/>
          <w:pgSz w:w="11906" w:h="16838"/>
          <w:pgMar w:top="1134" w:right="1701" w:bottom="1134" w:left="851" w:header="709" w:footer="709" w:gutter="0"/>
          <w:pgNumType w:fmt="arabicAlpha" w:start="1"/>
          <w:cols w:space="708"/>
          <w:docGrid w:linePitch="360"/>
        </w:sectPr>
      </w:pPr>
    </w:p>
    <w:p w:rsidR="00DE63E4" w:rsidRDefault="00DE63E4" w:rsidP="00DE63E4">
      <w:pPr>
        <w:bidi/>
        <w:spacing w:after="0"/>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6F5B85">
        <w:rPr>
          <w:rFonts w:ascii="Simplified Arabic" w:hAnsi="Simplified Arabic" w:cs="Simplified Arabic"/>
          <w:sz w:val="32"/>
          <w:szCs w:val="32"/>
          <w:rtl/>
          <w:lang w:bidi="ar-DZ"/>
        </w:rPr>
        <w:t>إن ظاهرة الفقر ليست وليدة اليوم فهي قديمة قدم الإنسانية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 متجددة ومتطورة تطور الإنسان</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w:t>
      </w:r>
      <w:r w:rsidRPr="006F5B85">
        <w:rPr>
          <w:rFonts w:ascii="Simplified Arabic" w:hAnsi="Simplified Arabic" w:cs="Simplified Arabic"/>
          <w:sz w:val="32"/>
          <w:szCs w:val="32"/>
          <w:rtl/>
          <w:lang w:bidi="ar-DZ"/>
        </w:rPr>
        <w:t xml:space="preserve">رغم </w:t>
      </w:r>
      <w:r>
        <w:rPr>
          <w:rFonts w:ascii="Simplified Arabic" w:hAnsi="Simplified Arabic" w:cs="Simplified Arabic" w:hint="cs"/>
          <w:sz w:val="32"/>
          <w:szCs w:val="32"/>
          <w:rtl/>
          <w:lang w:bidi="ar-DZ"/>
        </w:rPr>
        <w:t xml:space="preserve">من </w:t>
      </w:r>
      <w:r w:rsidRPr="006F5B85">
        <w:rPr>
          <w:rFonts w:ascii="Simplified Arabic" w:hAnsi="Simplified Arabic" w:cs="Simplified Arabic"/>
          <w:sz w:val="32"/>
          <w:szCs w:val="32"/>
          <w:rtl/>
          <w:lang w:bidi="ar-DZ"/>
        </w:rPr>
        <w:t>التحولات الجذرية في شتى مجالات الحياة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إلا </w:t>
      </w:r>
      <w:r w:rsidRPr="006F5B85">
        <w:rPr>
          <w:rFonts w:ascii="Simplified Arabic" w:hAnsi="Simplified Arabic" w:cs="Simplified Arabic" w:hint="cs"/>
          <w:sz w:val="32"/>
          <w:szCs w:val="32"/>
          <w:rtl/>
          <w:lang w:bidi="ar-DZ"/>
        </w:rPr>
        <w:t>أنها</w:t>
      </w:r>
      <w:r w:rsidRPr="006F5B85">
        <w:rPr>
          <w:rFonts w:ascii="Simplified Arabic" w:hAnsi="Simplified Arabic" w:cs="Simplified Arabic"/>
          <w:sz w:val="32"/>
          <w:szCs w:val="32"/>
          <w:rtl/>
          <w:lang w:bidi="ar-DZ"/>
        </w:rPr>
        <w:t xml:space="preserve"> تعد من اعقد </w:t>
      </w:r>
      <w:r>
        <w:rPr>
          <w:rFonts w:ascii="Simplified Arabic" w:hAnsi="Simplified Arabic" w:cs="Simplified Arabic" w:hint="cs"/>
          <w:sz w:val="32"/>
          <w:szCs w:val="32"/>
          <w:rtl/>
          <w:lang w:bidi="ar-DZ"/>
        </w:rPr>
        <w:t>إشكاليات</w:t>
      </w:r>
      <w:r w:rsidRPr="006F5B85">
        <w:rPr>
          <w:rFonts w:ascii="Simplified Arabic" w:hAnsi="Simplified Arabic" w:cs="Simplified Arabic"/>
          <w:sz w:val="32"/>
          <w:szCs w:val="32"/>
          <w:rtl/>
          <w:lang w:bidi="ar-DZ"/>
        </w:rPr>
        <w:t xml:space="preserve"> العصر وإحدى أهم </w:t>
      </w:r>
      <w:r w:rsidRPr="006F5B85">
        <w:rPr>
          <w:rFonts w:ascii="Simplified Arabic" w:hAnsi="Simplified Arabic" w:cs="Simplified Arabic" w:hint="cs"/>
          <w:sz w:val="32"/>
          <w:szCs w:val="32"/>
          <w:rtl/>
          <w:lang w:bidi="ar-DZ"/>
        </w:rPr>
        <w:t>انشغالات</w:t>
      </w:r>
      <w:r w:rsidRPr="006F5B85">
        <w:rPr>
          <w:rFonts w:ascii="Simplified Arabic" w:hAnsi="Simplified Arabic" w:cs="Simplified Arabic"/>
          <w:sz w:val="32"/>
          <w:szCs w:val="32"/>
          <w:rtl/>
          <w:lang w:bidi="ar-DZ"/>
        </w:rPr>
        <w:t xml:space="preserve"> الاقتصاديين والساسة على السواء</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تشير الدراسات والتقارير ان خمس سكان العالم يعانون من هذه الظاهرة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ويمكن تصنيفهم فقراء، محرمون من الحدود الدنيا لفرص العيش</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ويتفاقم الفقر في المجتمعات سواء كانت النامية </w:t>
      </w:r>
      <w:r w:rsidRPr="006F5B85">
        <w:rPr>
          <w:rFonts w:ascii="Simplified Arabic" w:hAnsi="Simplified Arabic" w:cs="Simplified Arabic" w:hint="cs"/>
          <w:sz w:val="32"/>
          <w:szCs w:val="32"/>
          <w:rtl/>
          <w:lang w:bidi="ar-DZ"/>
        </w:rPr>
        <w:t>أو</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6F5B85">
        <w:rPr>
          <w:rFonts w:ascii="Simplified Arabic" w:hAnsi="Simplified Arabic" w:cs="Simplified Arabic"/>
          <w:sz w:val="32"/>
          <w:szCs w:val="32"/>
          <w:rtl/>
          <w:lang w:bidi="ar-DZ"/>
        </w:rPr>
        <w:t>متقدمة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w:t>
      </w:r>
      <w:r w:rsidRPr="006F5B85">
        <w:rPr>
          <w:rFonts w:ascii="Simplified Arabic" w:hAnsi="Simplified Arabic" w:cs="Simplified Arabic" w:hint="cs"/>
          <w:sz w:val="32"/>
          <w:szCs w:val="32"/>
          <w:rtl/>
          <w:lang w:bidi="ar-DZ"/>
        </w:rPr>
        <w:t>أنها</w:t>
      </w:r>
      <w:r w:rsidRPr="006F5B85">
        <w:rPr>
          <w:rFonts w:ascii="Simplified Arabic" w:hAnsi="Simplified Arabic" w:cs="Simplified Arabic"/>
          <w:sz w:val="32"/>
          <w:szCs w:val="32"/>
          <w:rtl/>
          <w:lang w:bidi="ar-DZ"/>
        </w:rPr>
        <w:t xml:space="preserve"> لم تعد محصورة </w:t>
      </w:r>
      <w:r>
        <w:rPr>
          <w:rFonts w:ascii="Simplified Arabic" w:hAnsi="Simplified Arabic" w:cs="Simplified Arabic" w:hint="cs"/>
          <w:sz w:val="32"/>
          <w:szCs w:val="32"/>
          <w:rtl/>
          <w:lang w:bidi="ar-DZ"/>
        </w:rPr>
        <w:t>على</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الصعيد</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6F5B85">
        <w:rPr>
          <w:rFonts w:ascii="Simplified Arabic" w:hAnsi="Simplified Arabic" w:cs="Simplified Arabic"/>
          <w:sz w:val="32"/>
          <w:szCs w:val="32"/>
          <w:rtl/>
          <w:lang w:bidi="ar-DZ"/>
        </w:rPr>
        <w:t>وطني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او بعض الدول فقط بل أصبحت ذات طابع دولي واهتمام عالمي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تبين في نهاية القرن الماضي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وبداية الألفية الثالثة أن هناك خللا يعارض مسيرة التنمية الاقتصادية ومعدلات النمو الاقتصادي؛ فالمجتمعات الحديثة و رغم الطاقات الإنتاجية الهائلة، تقف اليوم عاجزة أمام هذه الظاهرة، والتي ما انفكت تنخر كيانها، بل أنها أصبحت تشكل تحديا حقيقيا </w:t>
      </w:r>
      <w:r>
        <w:rPr>
          <w:rFonts w:ascii="Simplified Arabic" w:hAnsi="Simplified Arabic" w:cs="Simplified Arabic"/>
          <w:sz w:val="32"/>
          <w:szCs w:val="32"/>
          <w:rtl/>
          <w:lang w:bidi="ar-DZ"/>
        </w:rPr>
        <w:t>ومصدر قلق لكل حكومات دول العالم</w:t>
      </w:r>
      <w:r>
        <w:rPr>
          <w:rFonts w:ascii="Simplified Arabic" w:hAnsi="Simplified Arabic" w:cs="Simplified Arabic" w:hint="cs"/>
          <w:sz w:val="32"/>
          <w:szCs w:val="32"/>
          <w:rtl/>
          <w:lang w:bidi="ar-DZ"/>
        </w:rPr>
        <w:t>.</w:t>
      </w:r>
    </w:p>
    <w:p w:rsidR="00DE63E4" w:rsidRPr="006F5B85" w:rsidRDefault="00DE63E4" w:rsidP="00DE63E4">
      <w:pPr>
        <w:bidi/>
        <w:spacing w:after="0"/>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إشكالية قياس الفقر تتطلب الاعتماد على عدة طرق و أساليب  ومناهج نظراً لتعدد الأشكال والأبعاد</w:t>
      </w:r>
      <w:r w:rsidRPr="006F5B8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فنجدها تأخذ حيز واسع من الدراسات فهناك من ركز على بعد أحادي نقدي، حيث يرى أن الدخل أو الإنفاق هو سبيل الوحيد لتحديد رفاهية الأفراد، و هناك من إعتمد في دراسته على أبعاد متعددة، حيث يرون أن الدخل هو عامل أساسي ولكن غير كافِ في قياس الفقر و يجب إرفاق عوامل أخرى تتمثل في المستوى المعيشي والصحي، والتعليمي، وحق المشاركة في الحياة السياسية،</w:t>
      </w:r>
      <w:r w:rsidRPr="006F5B85">
        <w:rPr>
          <w:rFonts w:ascii="Simplified Arabic" w:hAnsi="Simplified Arabic" w:cs="Simplified Arabic"/>
          <w:sz w:val="32"/>
          <w:szCs w:val="32"/>
          <w:rtl/>
          <w:lang w:bidi="ar-DZ"/>
        </w:rPr>
        <w:t xml:space="preserve"> ولذلك نسعى في هذا الفصل الى تسليط الضوء على الخلفية المفاهيمية و النظرية للفقر من خلال</w:t>
      </w:r>
      <w:r>
        <w:rPr>
          <w:rFonts w:ascii="Simplified Arabic" w:hAnsi="Simplified Arabic" w:cs="Simplified Arabic" w:hint="cs"/>
          <w:sz w:val="32"/>
          <w:szCs w:val="32"/>
          <w:rtl/>
          <w:lang w:bidi="ar-DZ"/>
        </w:rPr>
        <w:t xml:space="preserve"> المباحث الآتية.</w:t>
      </w:r>
    </w:p>
    <w:p w:rsidR="00DE63E4" w:rsidRPr="006F5B85" w:rsidRDefault="00DE63E4" w:rsidP="00DE63E4">
      <w:pPr>
        <w:bidi/>
        <w:spacing w:after="0"/>
        <w:ind w:hanging="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 xml:space="preserve">المبحث الاول: </w:t>
      </w:r>
      <w:r>
        <w:rPr>
          <w:rFonts w:ascii="Simplified Arabic" w:hAnsi="Simplified Arabic" w:cs="Simplified Arabic" w:hint="cs"/>
          <w:sz w:val="32"/>
          <w:szCs w:val="32"/>
          <w:rtl/>
          <w:lang w:bidi="ar-DZ"/>
        </w:rPr>
        <w:t>الإطار المفاهيمي</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لل</w:t>
      </w:r>
      <w:r w:rsidRPr="006F5B85">
        <w:rPr>
          <w:rFonts w:ascii="Simplified Arabic" w:hAnsi="Simplified Arabic" w:cs="Simplified Arabic"/>
          <w:sz w:val="32"/>
          <w:szCs w:val="32"/>
          <w:rtl/>
          <w:lang w:bidi="ar-DZ"/>
        </w:rPr>
        <w:t>فقر.</w:t>
      </w:r>
    </w:p>
    <w:p w:rsidR="00DE63E4" w:rsidRPr="006F5B85" w:rsidRDefault="00DE63E4" w:rsidP="00DE63E4">
      <w:pPr>
        <w:bidi/>
        <w:spacing w:after="0"/>
        <w:ind w:hanging="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 xml:space="preserve">المبحث الثاني: المقاربات </w:t>
      </w:r>
      <w:r>
        <w:rPr>
          <w:rFonts w:ascii="Simplified Arabic" w:hAnsi="Simplified Arabic" w:cs="Simplified Arabic" w:hint="cs"/>
          <w:sz w:val="32"/>
          <w:szCs w:val="32"/>
          <w:rtl/>
          <w:lang w:bidi="ar-DZ"/>
        </w:rPr>
        <w:t>النظرية</w:t>
      </w:r>
      <w:r w:rsidRPr="006F5B85">
        <w:rPr>
          <w:rFonts w:ascii="Simplified Arabic" w:hAnsi="Simplified Arabic" w:cs="Simplified Arabic"/>
          <w:sz w:val="32"/>
          <w:szCs w:val="32"/>
          <w:rtl/>
          <w:lang w:bidi="ar-DZ"/>
        </w:rPr>
        <w:t xml:space="preserve"> المفسرة لظاهرة الفقر.</w:t>
      </w:r>
    </w:p>
    <w:p w:rsidR="00DE63E4" w:rsidRPr="006F5B85" w:rsidRDefault="00DE63E4" w:rsidP="00DE63E4">
      <w:pPr>
        <w:bidi/>
        <w:spacing w:after="0"/>
        <w:ind w:hanging="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 xml:space="preserve">المبحث الثالث: </w:t>
      </w:r>
      <w:r>
        <w:rPr>
          <w:rFonts w:ascii="Simplified Arabic" w:hAnsi="Simplified Arabic" w:cs="Simplified Arabic" w:hint="cs"/>
          <w:sz w:val="32"/>
          <w:szCs w:val="32"/>
          <w:rtl/>
          <w:lang w:bidi="ar-DZ"/>
        </w:rPr>
        <w:t>طرق وأساليب قياس الفقر.</w:t>
      </w:r>
    </w:p>
    <w:p w:rsidR="00DE63E4" w:rsidRPr="006F5B85" w:rsidRDefault="00DE63E4" w:rsidP="00DE63E4">
      <w:pPr>
        <w:bidi/>
        <w:spacing w:after="0"/>
        <w:ind w:hanging="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 xml:space="preserve">     </w:t>
      </w:r>
    </w:p>
    <w:p w:rsidR="00DE63E4" w:rsidRDefault="00DE63E4" w:rsidP="00DE63E4">
      <w:pPr>
        <w:bidi/>
        <w:spacing w:after="0"/>
        <w:jc w:val="both"/>
        <w:rPr>
          <w:rFonts w:ascii="Simplified Arabic" w:hAnsi="Simplified Arabic" w:cs="Simplified Arabic"/>
          <w:sz w:val="32"/>
          <w:szCs w:val="32"/>
          <w:lang w:bidi="ar-DZ"/>
        </w:rPr>
      </w:pPr>
    </w:p>
    <w:p w:rsidR="00DE63E4" w:rsidRPr="006F5B85" w:rsidRDefault="00DE63E4" w:rsidP="00DE63E4">
      <w:pPr>
        <w:bidi/>
        <w:spacing w:after="0"/>
        <w:jc w:val="both"/>
        <w:rPr>
          <w:rFonts w:ascii="Simplified Arabic" w:hAnsi="Simplified Arabic" w:cs="Simplified Arabic"/>
          <w:sz w:val="32"/>
          <w:szCs w:val="32"/>
          <w:rtl/>
          <w:lang w:bidi="ar-DZ"/>
        </w:rPr>
      </w:pPr>
    </w:p>
    <w:p w:rsidR="00DE63E4" w:rsidRPr="00DB0C3B" w:rsidRDefault="00DE63E4" w:rsidP="00DE63E4">
      <w:pPr>
        <w:bidi/>
        <w:spacing w:after="0"/>
        <w:ind w:left="-1"/>
        <w:jc w:val="both"/>
        <w:rPr>
          <w:rFonts w:ascii="Simplified Arabic" w:hAnsi="Simplified Arabic" w:cs="Simplified Arabic"/>
          <w:b/>
          <w:bCs/>
          <w:sz w:val="32"/>
          <w:szCs w:val="32"/>
          <w:rtl/>
          <w:lang w:bidi="ar-DZ"/>
        </w:rPr>
      </w:pPr>
      <w:r w:rsidRPr="00DB0C3B">
        <w:rPr>
          <w:rFonts w:ascii="Simplified Arabic" w:hAnsi="Simplified Arabic" w:cs="Simplified Arabic"/>
          <w:b/>
          <w:bCs/>
          <w:sz w:val="32"/>
          <w:szCs w:val="32"/>
          <w:rtl/>
          <w:lang w:bidi="ar-DZ"/>
        </w:rPr>
        <w:lastRenderedPageBreak/>
        <w:t xml:space="preserve">المبحث الأول: </w:t>
      </w:r>
      <w:r w:rsidRPr="00DB0C3B">
        <w:rPr>
          <w:rFonts w:ascii="Simplified Arabic" w:hAnsi="Simplified Arabic" w:cs="Simplified Arabic" w:hint="cs"/>
          <w:b/>
          <w:bCs/>
          <w:sz w:val="32"/>
          <w:szCs w:val="32"/>
          <w:rtl/>
          <w:lang w:bidi="ar-DZ"/>
        </w:rPr>
        <w:t>الإطار المفاهيمي</w:t>
      </w:r>
      <w:r w:rsidRPr="00DB0C3B">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لل</w:t>
      </w:r>
      <w:r w:rsidRPr="00DB0C3B">
        <w:rPr>
          <w:rFonts w:ascii="Simplified Arabic" w:hAnsi="Simplified Arabic" w:cs="Simplified Arabic"/>
          <w:b/>
          <w:bCs/>
          <w:sz w:val="32"/>
          <w:szCs w:val="32"/>
          <w:rtl/>
          <w:lang w:bidi="ar-DZ"/>
        </w:rPr>
        <w:t>فقر.</w:t>
      </w:r>
    </w:p>
    <w:p w:rsidR="00DE63E4" w:rsidRPr="006F5B85" w:rsidRDefault="00DE63E4" w:rsidP="00DE63E4">
      <w:pPr>
        <w:bidi/>
        <w:spacing w:after="0"/>
        <w:ind w:left="-1"/>
        <w:jc w:val="both"/>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الم</w:t>
      </w:r>
      <w:r>
        <w:rPr>
          <w:rFonts w:ascii="Simplified Arabic" w:hAnsi="Simplified Arabic" w:cs="Simplified Arabic" w:hint="cs"/>
          <w:b/>
          <w:bCs/>
          <w:sz w:val="32"/>
          <w:szCs w:val="32"/>
          <w:rtl/>
          <w:lang w:bidi="ar-DZ"/>
        </w:rPr>
        <w:t>طلب</w:t>
      </w: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hint="cs"/>
          <w:b/>
          <w:bCs/>
          <w:sz w:val="32"/>
          <w:szCs w:val="32"/>
          <w:rtl/>
          <w:lang w:bidi="ar-DZ"/>
        </w:rPr>
        <w:t>ال</w:t>
      </w:r>
      <w:r>
        <w:rPr>
          <w:rFonts w:ascii="Simplified Arabic" w:hAnsi="Simplified Arabic" w:cs="Simplified Arabic" w:hint="cs"/>
          <w:b/>
          <w:bCs/>
          <w:sz w:val="32"/>
          <w:szCs w:val="32"/>
          <w:rtl/>
          <w:lang w:bidi="ar-DZ"/>
        </w:rPr>
        <w:t>أ</w:t>
      </w:r>
      <w:r w:rsidRPr="006F5B85">
        <w:rPr>
          <w:rFonts w:ascii="Simplified Arabic" w:hAnsi="Simplified Arabic" w:cs="Simplified Arabic" w:hint="cs"/>
          <w:b/>
          <w:bCs/>
          <w:sz w:val="32"/>
          <w:szCs w:val="32"/>
          <w:rtl/>
          <w:lang w:bidi="ar-DZ"/>
        </w:rPr>
        <w:t>ول:</w:t>
      </w:r>
      <w:r w:rsidRPr="006F5B85">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ماهية</w:t>
      </w:r>
      <w:r w:rsidRPr="006F5B85">
        <w:rPr>
          <w:rFonts w:ascii="Simplified Arabic" w:hAnsi="Simplified Arabic" w:cs="Simplified Arabic"/>
          <w:b/>
          <w:bCs/>
          <w:sz w:val="32"/>
          <w:szCs w:val="32"/>
          <w:rtl/>
          <w:lang w:bidi="ar-DZ"/>
        </w:rPr>
        <w:t xml:space="preserve"> الفقر:</w:t>
      </w:r>
    </w:p>
    <w:p w:rsidR="00DE63E4" w:rsidRPr="006F5B85" w:rsidRDefault="00DE63E4" w:rsidP="00DE63E4">
      <w:pPr>
        <w:bidi/>
        <w:spacing w:after="0"/>
        <w:ind w:left="-1"/>
        <w:jc w:val="both"/>
        <w:rPr>
          <w:rFonts w:ascii="Simplified Arabic" w:hAnsi="Simplified Arabic" w:cs="Simplified Arabic"/>
          <w:sz w:val="32"/>
          <w:szCs w:val="32"/>
          <w:rtl/>
          <w:lang w:bidi="ar-DZ"/>
        </w:rPr>
      </w:pPr>
      <w:r w:rsidRPr="006F5B85">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 xml:space="preserve"> الفقر ظاهرة قديمة قدم البشرية، لكن الشعور بها إزداد حدته بزيادة احتياجات الإنسان فقد حاول الباحثين والكتاب والمنظرين، إعطاء تعريف لهاته الظاهرة لكن اختلاف كان جلي في الزوايا التي عالج منها، سوى كان مادي او اجتماعي او </w:t>
      </w:r>
      <w:r w:rsidRPr="006F5B85">
        <w:rPr>
          <w:rFonts w:ascii="Simplified Arabic" w:hAnsi="Simplified Arabic" w:cs="Simplified Arabic" w:hint="cs"/>
          <w:sz w:val="32"/>
          <w:szCs w:val="32"/>
          <w:rtl/>
          <w:lang w:bidi="ar-DZ"/>
        </w:rPr>
        <w:t>ثقافي</w:t>
      </w:r>
      <w:r w:rsidRPr="006F5B85">
        <w:rPr>
          <w:rFonts w:ascii="Simplified Arabic" w:hAnsi="Simplified Arabic" w:cs="Simplified Arabic"/>
          <w:sz w:val="32"/>
          <w:szCs w:val="32"/>
          <w:rtl/>
          <w:lang w:bidi="ar-DZ"/>
        </w:rPr>
        <w:t>،</w:t>
      </w:r>
      <w:r w:rsidRPr="006F5B85">
        <w:rPr>
          <w:rFonts w:ascii="Simplified Arabic" w:hAnsi="Simplified Arabic" w:cs="Simplified Arabic" w:hint="cs"/>
          <w:sz w:val="32"/>
          <w:szCs w:val="32"/>
          <w:rtl/>
          <w:lang w:bidi="ar-DZ"/>
        </w:rPr>
        <w:t xml:space="preserve"> ولذلك</w:t>
      </w:r>
      <w:r w:rsidRPr="006F5B85">
        <w:rPr>
          <w:rFonts w:ascii="Simplified Arabic" w:hAnsi="Simplified Arabic" w:cs="Simplified Arabic"/>
          <w:sz w:val="32"/>
          <w:szCs w:val="32"/>
          <w:rtl/>
          <w:lang w:bidi="ar-DZ"/>
        </w:rPr>
        <w:t xml:space="preserve"> فالفقر ظاهرة مركبة تجمع بين أبعاد موضوعية (</w:t>
      </w:r>
      <w:r w:rsidRPr="006F5B85">
        <w:rPr>
          <w:rFonts w:ascii="Simplified Arabic" w:hAnsi="Simplified Arabic" w:cs="Simplified Arabic" w:hint="cs"/>
          <w:sz w:val="32"/>
          <w:szCs w:val="32"/>
          <w:rtl/>
          <w:lang w:bidi="ar-DZ"/>
        </w:rPr>
        <w:t>كالدخل-الملكية</w:t>
      </w:r>
      <w:r w:rsidRPr="006F5B85">
        <w:rPr>
          <w:rFonts w:ascii="Simplified Arabic" w:hAnsi="Simplified Arabic" w:cs="Simplified Arabic"/>
          <w:sz w:val="32"/>
          <w:szCs w:val="32"/>
          <w:rtl/>
          <w:lang w:bidi="ar-DZ"/>
        </w:rPr>
        <w:t xml:space="preserve"> – المهنة </w:t>
      </w:r>
      <w:r w:rsidRPr="006F5B85">
        <w:rPr>
          <w:rFonts w:ascii="Simplified Arabic" w:hAnsi="Simplified Arabic" w:cs="Simplified Arabic" w:hint="cs"/>
          <w:sz w:val="32"/>
          <w:szCs w:val="32"/>
          <w:rtl/>
          <w:lang w:bidi="ar-DZ"/>
        </w:rPr>
        <w:t>-الطبقة</w:t>
      </w:r>
      <w:r w:rsidRPr="006F5B85">
        <w:rPr>
          <w:rFonts w:ascii="Simplified Arabic" w:hAnsi="Simplified Arabic" w:cs="Simplified Arabic"/>
          <w:sz w:val="32"/>
          <w:szCs w:val="32"/>
          <w:rtl/>
          <w:lang w:bidi="ar-DZ"/>
        </w:rPr>
        <w:t>) وذاتية (كأسلوب الحياة – الإنفاق -</w:t>
      </w:r>
      <w:r w:rsidRPr="006F5B85">
        <w:rPr>
          <w:rFonts w:ascii="Simplified Arabic" w:hAnsi="Simplified Arabic" w:cs="Simplified Arabic" w:hint="cs"/>
          <w:sz w:val="32"/>
          <w:szCs w:val="32"/>
          <w:rtl/>
          <w:lang w:bidi="ar-DZ"/>
        </w:rPr>
        <w:t>الاستهلاك-الوعي</w:t>
      </w:r>
      <w:r w:rsidRPr="006F5B85">
        <w:rPr>
          <w:rFonts w:ascii="Simplified Arabic" w:hAnsi="Simplified Arabic" w:cs="Simplified Arabic"/>
          <w:sz w:val="32"/>
          <w:szCs w:val="32"/>
          <w:rtl/>
          <w:lang w:bidi="ar-DZ"/>
        </w:rPr>
        <w:t xml:space="preserve"> الثقافي).</w:t>
      </w:r>
    </w:p>
    <w:p w:rsidR="00DE63E4" w:rsidRPr="006F5B85" w:rsidRDefault="00DE63E4" w:rsidP="00DE63E4">
      <w:pPr>
        <w:bidi/>
        <w:spacing w:after="0"/>
        <w:ind w:left="-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 xml:space="preserve"> ولهذا نحاول الإلمام بهاته الظاهرة و إعطاء تعاريف للفقر من أبعاد مختلفة تتجلى في:</w:t>
      </w:r>
    </w:p>
    <w:p w:rsidR="00DE63E4" w:rsidRPr="006F5B85" w:rsidRDefault="00DE63E4" w:rsidP="00DE63E4">
      <w:pPr>
        <w:bidi/>
        <w:spacing w:after="0"/>
        <w:ind w:left="-1"/>
        <w:jc w:val="both"/>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 xml:space="preserve">اولاً: مفهوم الفقر من ناحية </w:t>
      </w:r>
      <w:r w:rsidRPr="006F5B85">
        <w:rPr>
          <w:rFonts w:ascii="Simplified Arabic" w:hAnsi="Simplified Arabic" w:cs="Simplified Arabic" w:hint="cs"/>
          <w:b/>
          <w:bCs/>
          <w:sz w:val="32"/>
          <w:szCs w:val="32"/>
          <w:rtl/>
          <w:lang w:bidi="ar-DZ"/>
        </w:rPr>
        <w:t>الأ</w:t>
      </w:r>
      <w:r>
        <w:rPr>
          <w:rFonts w:ascii="Simplified Arabic" w:hAnsi="Simplified Arabic" w:cs="Simplified Arabic" w:hint="cs"/>
          <w:b/>
          <w:bCs/>
          <w:sz w:val="32"/>
          <w:szCs w:val="32"/>
          <w:rtl/>
          <w:lang w:bidi="ar-DZ"/>
        </w:rPr>
        <w:t>دبية</w:t>
      </w:r>
      <w:r w:rsidRPr="006F5B85">
        <w:rPr>
          <w:rFonts w:ascii="Simplified Arabic" w:hAnsi="Simplified Arabic" w:cs="Simplified Arabic"/>
          <w:b/>
          <w:bCs/>
          <w:sz w:val="32"/>
          <w:szCs w:val="32"/>
          <w:rtl/>
          <w:lang w:bidi="ar-DZ"/>
        </w:rPr>
        <w:t xml:space="preserve">: </w:t>
      </w:r>
    </w:p>
    <w:p w:rsidR="00DE63E4" w:rsidRPr="006F5B85" w:rsidRDefault="00DE63E4" w:rsidP="00DE63E4">
      <w:pPr>
        <w:bidi/>
        <w:spacing w:after="0"/>
        <w:ind w:left="-1"/>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لغاً: </w:t>
      </w:r>
      <w:r w:rsidRPr="006F5B85">
        <w:rPr>
          <w:rFonts w:ascii="Simplified Arabic" w:hAnsi="Simplified Arabic" w:cs="Simplified Arabic"/>
          <w:sz w:val="32"/>
          <w:szCs w:val="32"/>
          <w:rtl/>
          <w:lang w:bidi="ar-DZ"/>
        </w:rPr>
        <w:t>الفقر معناه الحاجة وهو ضد الغنى</w:t>
      </w:r>
      <w:r w:rsidRPr="006F5B85">
        <w:rPr>
          <w:rStyle w:val="Appelnotedebasdep"/>
          <w:rFonts w:ascii="Simplified Arabic" w:hAnsi="Simplified Arabic" w:cs="Simplified Arabic"/>
          <w:sz w:val="32"/>
          <w:szCs w:val="32"/>
          <w:rtl/>
          <w:lang w:bidi="ar-DZ"/>
        </w:rPr>
        <w:footnoteReference w:id="1"/>
      </w:r>
      <w:r w:rsidRPr="006F5B85">
        <w:rPr>
          <w:rFonts w:ascii="Simplified Arabic" w:hAnsi="Simplified Arabic" w:cs="Simplified Arabic"/>
          <w:sz w:val="32"/>
          <w:szCs w:val="32"/>
          <w:rtl/>
          <w:lang w:bidi="ar-DZ"/>
        </w:rPr>
        <w:t xml:space="preserve"> وسمي بذلك للتعبير عن إنقطاع الحيل وعدم قدرة الشخص الفقير على تأمين الحد الادنى من مستوى المعيشة</w:t>
      </w:r>
      <w:r w:rsidRPr="006F5B85">
        <w:rPr>
          <w:rStyle w:val="Appelnotedebasdep"/>
          <w:rFonts w:ascii="Simplified Arabic" w:hAnsi="Simplified Arabic" w:cs="Simplified Arabic"/>
          <w:sz w:val="32"/>
          <w:szCs w:val="32"/>
          <w:rtl/>
          <w:lang w:bidi="ar-DZ"/>
        </w:rPr>
        <w:footnoteReference w:id="2"/>
      </w:r>
      <w:r w:rsidRPr="006F5B85">
        <w:rPr>
          <w:rFonts w:ascii="Simplified Arabic" w:hAnsi="Simplified Arabic" w:cs="Simplified Arabic"/>
          <w:sz w:val="32"/>
          <w:szCs w:val="32"/>
          <w:rtl/>
          <w:lang w:bidi="ar-DZ"/>
        </w:rPr>
        <w:t>، فالفقير هو الذي نزعت فقرة من ظهره فانقطع صلبه ولم يعد قادر على الحركة، لان مجموع الفقرات هي التي تجعل الشخص مستويا على الارض واقفا يتحرك في كل الاتجاهات، وبفقدان الفقرات يحدث العكس ولا يقدر على الحركة.</w:t>
      </w:r>
    </w:p>
    <w:p w:rsidR="00DE63E4" w:rsidRPr="006F5B85" w:rsidRDefault="00DE63E4" w:rsidP="00DE63E4">
      <w:pPr>
        <w:bidi/>
        <w:spacing w:after="0"/>
        <w:jc w:val="lowKashida"/>
        <w:rPr>
          <w:rFonts w:ascii="Simplified Arabic" w:hAnsi="Simplified Arabic" w:cs="Simplified Arabic"/>
          <w:sz w:val="32"/>
          <w:szCs w:val="32"/>
          <w:rtl/>
          <w:lang w:bidi="ar-DZ"/>
        </w:rPr>
      </w:pPr>
      <w:r w:rsidRPr="006F5B85">
        <w:rPr>
          <w:rFonts w:ascii="Simplified Arabic" w:hAnsi="Simplified Arabic" w:cs="Simplified Arabic"/>
          <w:b/>
          <w:bCs/>
          <w:sz w:val="32"/>
          <w:szCs w:val="32"/>
          <w:rtl/>
          <w:lang w:bidi="ar-DZ"/>
        </w:rPr>
        <w:t>اصطلاح</w:t>
      </w:r>
      <w:r>
        <w:rPr>
          <w:rFonts w:ascii="Simplified Arabic" w:hAnsi="Simplified Arabic" w:cs="Simplified Arabic" w:hint="cs"/>
          <w:b/>
          <w:bCs/>
          <w:sz w:val="32"/>
          <w:szCs w:val="32"/>
          <w:rtl/>
          <w:lang w:bidi="ar-DZ"/>
        </w:rPr>
        <w:t>ا</w:t>
      </w: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sz w:val="32"/>
          <w:szCs w:val="32"/>
          <w:rtl/>
          <w:lang w:bidi="ar-DZ"/>
        </w:rPr>
        <w:t>يقصد بالتعريف الاصطلاحي هو التعريف الذي اتفق عليه مفكرون يتبنون منهج وفلسفة معينة فمثلا: تعريف الفقر عند علماء الشريعة الإسلامية يتوقف على أرائهم في موضوع الصدقات وكيفية توزيعها بدليل قولة تعالى</w:t>
      </w:r>
      <w:r w:rsidRPr="006831D5">
        <w:rPr>
          <w:rFonts w:ascii="Andalus" w:hAnsi="Andalus" w:cs="Andalus"/>
          <w:sz w:val="32"/>
          <w:szCs w:val="32"/>
          <w:rtl/>
          <w:lang w:bidi="ar-DZ"/>
        </w:rPr>
        <w:t xml:space="preserve">" </w:t>
      </w:r>
      <w:r w:rsidRPr="006831D5">
        <w:rPr>
          <w:rStyle w:val="ayaasheader"/>
          <w:rFonts w:ascii="Andalus" w:hAnsi="Andalus" w:cs="Andalus"/>
          <w:sz w:val="32"/>
          <w:szCs w:val="32"/>
          <w:rtl/>
        </w:rPr>
        <w:t>إِ</w:t>
      </w:r>
      <w:r>
        <w:rPr>
          <w:rStyle w:val="ayaasheader"/>
          <w:rFonts w:ascii="Andalus" w:hAnsi="Andalus" w:cs="Andalus"/>
          <w:sz w:val="32"/>
          <w:szCs w:val="32"/>
          <w:rtl/>
        </w:rPr>
        <w:t>نَّمَا ٱلصَّدَقَٰتُ لِلْفُقَرَا</w:t>
      </w:r>
      <w:r w:rsidRPr="006831D5">
        <w:rPr>
          <w:rStyle w:val="ayaasheader"/>
          <w:rFonts w:ascii="Andalus" w:hAnsi="Andalus" w:cs="Andalus"/>
          <w:sz w:val="32"/>
          <w:szCs w:val="32"/>
          <w:rtl/>
        </w:rPr>
        <w:t xml:space="preserve">ءِ وَٱلْمَسَٰكِينِ وَٱلْعَٰمِلِينَ عَلَيْهَا وَٱلْمُؤَلَّفَةِ قُلُوبُهُمْ وَفِى ٱلرِّقَابِ وَٱلْغَٰرِمِينَ وَفِى سَبِيلِ ٱللَّهِ وَٱبْنِ ٱلسَّبِيلِ  </w:t>
      </w:r>
      <w:r w:rsidRPr="006831D5">
        <w:rPr>
          <w:rStyle w:val="ayaasheader"/>
          <w:rFonts w:ascii="Andalus" w:hAnsi="Andalus" w:cs="Andalus" w:hint="cs"/>
          <w:sz w:val="32"/>
          <w:szCs w:val="32"/>
          <w:rtl/>
        </w:rPr>
        <w:t>فَرِيضَةً</w:t>
      </w:r>
      <w:r w:rsidRPr="006831D5">
        <w:rPr>
          <w:rStyle w:val="ayaasheader"/>
          <w:rFonts w:ascii="Andalus" w:hAnsi="Andalus" w:cs="Andalus"/>
          <w:sz w:val="32"/>
          <w:szCs w:val="32"/>
          <w:rtl/>
        </w:rPr>
        <w:t xml:space="preserve"> </w:t>
      </w:r>
      <w:r w:rsidRPr="006831D5">
        <w:rPr>
          <w:rStyle w:val="ayaasheader"/>
          <w:rFonts w:ascii="Andalus" w:hAnsi="Andalus" w:cs="Andalus" w:hint="cs"/>
          <w:sz w:val="32"/>
          <w:szCs w:val="32"/>
          <w:rtl/>
        </w:rPr>
        <w:t>مِّنَ</w:t>
      </w:r>
      <w:r w:rsidRPr="006831D5">
        <w:rPr>
          <w:rStyle w:val="ayaasheader"/>
          <w:rFonts w:ascii="Andalus" w:hAnsi="Andalus" w:cs="Andalus"/>
          <w:sz w:val="32"/>
          <w:szCs w:val="32"/>
          <w:rtl/>
        </w:rPr>
        <w:t xml:space="preserve"> </w:t>
      </w:r>
      <w:r w:rsidRPr="006831D5">
        <w:rPr>
          <w:rStyle w:val="ayaasheader"/>
          <w:rFonts w:ascii="Andalus" w:hAnsi="Andalus" w:cs="Andalus" w:hint="cs"/>
          <w:sz w:val="32"/>
          <w:szCs w:val="32"/>
          <w:rtl/>
        </w:rPr>
        <w:t>ٱللَّهِ</w:t>
      </w:r>
      <w:r w:rsidRPr="006831D5">
        <w:rPr>
          <w:rStyle w:val="ayaasheader"/>
          <w:rFonts w:ascii="Andalus" w:hAnsi="Andalus" w:cs="Andalus"/>
          <w:sz w:val="32"/>
          <w:szCs w:val="32"/>
          <w:rtl/>
        </w:rPr>
        <w:t xml:space="preserve">  </w:t>
      </w:r>
      <w:r w:rsidRPr="006831D5">
        <w:rPr>
          <w:rStyle w:val="ayaasheader"/>
          <w:rFonts w:ascii="Andalus" w:hAnsi="Andalus" w:cs="Andalus" w:hint="cs"/>
          <w:sz w:val="32"/>
          <w:szCs w:val="32"/>
          <w:rtl/>
        </w:rPr>
        <w:t>وَٱللَّهُ</w:t>
      </w:r>
      <w:r w:rsidRPr="006831D5">
        <w:rPr>
          <w:rStyle w:val="ayaasheader"/>
          <w:rFonts w:ascii="Andalus" w:hAnsi="Andalus" w:cs="Andalus"/>
          <w:sz w:val="32"/>
          <w:szCs w:val="32"/>
          <w:rtl/>
        </w:rPr>
        <w:t xml:space="preserve"> </w:t>
      </w:r>
      <w:r w:rsidRPr="006831D5">
        <w:rPr>
          <w:rStyle w:val="ayaasheader"/>
          <w:rFonts w:ascii="Andalus" w:hAnsi="Andalus" w:cs="Andalus" w:hint="cs"/>
          <w:sz w:val="32"/>
          <w:szCs w:val="32"/>
          <w:rtl/>
        </w:rPr>
        <w:t>عَلِيمٌ</w:t>
      </w:r>
      <w:r w:rsidRPr="006831D5">
        <w:rPr>
          <w:rStyle w:val="ayaasheader"/>
          <w:rFonts w:ascii="Andalus" w:hAnsi="Andalus" w:cs="Andalus"/>
          <w:sz w:val="32"/>
          <w:szCs w:val="32"/>
          <w:rtl/>
        </w:rPr>
        <w:t xml:space="preserve"> </w:t>
      </w:r>
      <w:r w:rsidRPr="006831D5">
        <w:rPr>
          <w:rStyle w:val="ayaasheader"/>
          <w:rFonts w:ascii="Andalus" w:hAnsi="Andalus" w:cs="Andalus" w:hint="cs"/>
          <w:sz w:val="32"/>
          <w:szCs w:val="32"/>
          <w:rtl/>
        </w:rPr>
        <w:t>حَكِيمٌ</w:t>
      </w:r>
      <w:r w:rsidRPr="006831D5">
        <w:rPr>
          <w:rFonts w:ascii="Andalus" w:hAnsi="Andalus" w:cs="Andalus"/>
          <w:sz w:val="32"/>
          <w:szCs w:val="32"/>
          <w:rtl/>
          <w:lang w:bidi="ar-DZ"/>
        </w:rPr>
        <w:t>"</w:t>
      </w:r>
      <w:r w:rsidRPr="00C363B2">
        <w:rPr>
          <w:rFonts w:ascii="Simplified Arabic" w:hAnsi="Simplified Arabic" w:cs="Simplified Arabic"/>
          <w:rtl/>
        </w:rPr>
        <w:t xml:space="preserve"> </w:t>
      </w:r>
      <w:r w:rsidRPr="006831D5">
        <w:rPr>
          <w:rFonts w:ascii="Simplified Arabic" w:hAnsi="Simplified Arabic" w:cs="Simplified Arabic" w:hint="cs"/>
          <w:u w:val="single"/>
          <w:rtl/>
        </w:rPr>
        <w:t>(</w:t>
      </w:r>
      <w:r w:rsidRPr="006831D5">
        <w:rPr>
          <w:rFonts w:ascii="Simplified Arabic" w:hAnsi="Simplified Arabic" w:cs="Simplified Arabic"/>
          <w:sz w:val="30"/>
          <w:szCs w:val="30"/>
          <w:u w:val="single"/>
          <w:rtl/>
        </w:rPr>
        <w:t>سورة التوبة</w:t>
      </w:r>
      <w:r w:rsidRPr="006831D5">
        <w:rPr>
          <w:rFonts w:ascii="Simplified Arabic" w:hAnsi="Simplified Arabic" w:cs="Simplified Arabic" w:hint="cs"/>
          <w:sz w:val="30"/>
          <w:szCs w:val="30"/>
          <w:u w:val="single"/>
          <w:rtl/>
        </w:rPr>
        <w:t xml:space="preserve"> الآية</w:t>
      </w:r>
      <w:r w:rsidRPr="006831D5">
        <w:rPr>
          <w:rFonts w:ascii="Simplified Arabic" w:hAnsi="Simplified Arabic" w:cs="Simplified Arabic"/>
          <w:sz w:val="30"/>
          <w:szCs w:val="30"/>
          <w:u w:val="single"/>
          <w:rtl/>
        </w:rPr>
        <w:t xml:space="preserve"> </w:t>
      </w:r>
      <w:r w:rsidRPr="006831D5">
        <w:rPr>
          <w:rFonts w:ascii="Simplified Arabic" w:hAnsi="Simplified Arabic" w:cs="Simplified Arabic" w:hint="cs"/>
          <w:sz w:val="28"/>
          <w:szCs w:val="28"/>
          <w:u w:val="single"/>
          <w:rtl/>
        </w:rPr>
        <w:t>60</w:t>
      </w:r>
      <w:r w:rsidRPr="006831D5">
        <w:rPr>
          <w:rFonts w:ascii="Simplified Arabic" w:hAnsi="Simplified Arabic" w:cs="Simplified Arabic" w:hint="cs"/>
          <w:sz w:val="30"/>
          <w:szCs w:val="30"/>
          <w:u w:val="single"/>
          <w:rtl/>
        </w:rPr>
        <w:t>)</w:t>
      </w:r>
      <w:r w:rsidRPr="006F5B85">
        <w:rPr>
          <w:rFonts w:ascii="Simplified Arabic" w:hAnsi="Simplified Arabic" w:cs="Simplified Arabic"/>
          <w:sz w:val="32"/>
          <w:szCs w:val="32"/>
          <w:rtl/>
          <w:lang w:bidi="ar-DZ"/>
        </w:rPr>
        <w:t xml:space="preserve"> ، فالفقير حسب "الحنفية" هو من يملك اقل من نصاب الزكاة أو قدر </w:t>
      </w:r>
      <w:r w:rsidRPr="006F5B85">
        <w:rPr>
          <w:rFonts w:ascii="Simplified Arabic" w:hAnsi="Simplified Arabic" w:cs="Simplified Arabic"/>
          <w:sz w:val="32"/>
          <w:szCs w:val="32"/>
          <w:rtl/>
          <w:lang w:bidi="ar-DZ"/>
        </w:rPr>
        <w:lastRenderedPageBreak/>
        <w:t>النصاب ولكنه مال ثابت لا ينمو أما "الشافعية" فالفقير هو من لا مال له ولا كسب له</w:t>
      </w:r>
      <w:r w:rsidRPr="006F5B85">
        <w:rPr>
          <w:rStyle w:val="Appelnotedebasdep"/>
          <w:rFonts w:ascii="Simplified Arabic" w:hAnsi="Simplified Arabic" w:cs="Simplified Arabic"/>
          <w:sz w:val="32"/>
          <w:szCs w:val="32"/>
          <w:rtl/>
          <w:lang w:bidi="ar-DZ"/>
        </w:rPr>
        <w:footnoteReference w:id="3"/>
      </w:r>
      <w:r w:rsidRPr="006F5B85">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أما الحنابلة الفقير هو الذي لا يجد ما يقع موقعا من كيفايته</w:t>
      </w:r>
      <w:r w:rsidRPr="006F5B85">
        <w:rPr>
          <w:rStyle w:val="Appelnotedebasdep"/>
          <w:rFonts w:ascii="Simplified Arabic" w:hAnsi="Simplified Arabic" w:cs="Simplified Arabic"/>
          <w:sz w:val="32"/>
          <w:szCs w:val="32"/>
          <w:rtl/>
          <w:lang w:bidi="ar-DZ"/>
        </w:rPr>
        <w:footnoteReference w:id="4"/>
      </w:r>
      <w:r w:rsidRPr="006F5B85">
        <w:rPr>
          <w:rFonts w:ascii="Simplified Arabic" w:hAnsi="Simplified Arabic" w:cs="Simplified Arabic"/>
          <w:sz w:val="32"/>
          <w:szCs w:val="32"/>
          <w:rtl/>
          <w:lang w:bidi="ar-DZ"/>
        </w:rPr>
        <w:t xml:space="preserve">. </w:t>
      </w:r>
    </w:p>
    <w:p w:rsidR="00DE63E4" w:rsidRPr="006F5B85" w:rsidRDefault="00DE63E4" w:rsidP="00DE63E4">
      <w:pPr>
        <w:bidi/>
        <w:spacing w:after="0"/>
        <w:jc w:val="lowKashida"/>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 xml:space="preserve">ثانياً: المفاهيم التقليدية للفقر </w:t>
      </w:r>
    </w:p>
    <w:p w:rsidR="00DE63E4" w:rsidRPr="006F5B85" w:rsidRDefault="00DE63E4" w:rsidP="00DE63E4">
      <w:pPr>
        <w:bidi/>
        <w:spacing w:after="0"/>
        <w:jc w:val="lowKashida"/>
        <w:rPr>
          <w:rFonts w:ascii="Simplified Arabic" w:hAnsi="Simplified Arabic" w:cs="Simplified Arabic"/>
          <w:sz w:val="32"/>
          <w:szCs w:val="32"/>
          <w:lang w:bidi="ar-DZ"/>
        </w:rPr>
      </w:pPr>
      <w:r w:rsidRPr="006F5B85">
        <w:rPr>
          <w:rFonts w:ascii="Simplified Arabic" w:hAnsi="Simplified Arabic" w:cs="Simplified Arabic"/>
          <w:sz w:val="32"/>
          <w:szCs w:val="32"/>
          <w:rtl/>
          <w:lang w:bidi="ar-DZ"/>
        </w:rPr>
        <w:t xml:space="preserve">     يمثل الفقر كمية المبالغ النقدية المقبولة اجتماعيا للحصول على الحد الادنى الضروري للحياة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من أجل البقاء واستمرار الكفأة البدنية، فالفقر يعرف بالحرمان المادي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الذي تتجلى أهم مظاهره في انخفاض الاحتياجات </w:t>
      </w:r>
      <w:r>
        <w:rPr>
          <w:rFonts w:ascii="Simplified Arabic" w:hAnsi="Simplified Arabic" w:cs="Simplified Arabic" w:hint="cs"/>
          <w:sz w:val="32"/>
          <w:szCs w:val="32"/>
          <w:rtl/>
          <w:lang w:bidi="ar-DZ"/>
        </w:rPr>
        <w:t>الأساسية،</w:t>
      </w:r>
      <w:r w:rsidRPr="006F5B85">
        <w:rPr>
          <w:rFonts w:ascii="Simplified Arabic" w:hAnsi="Simplified Arabic" w:cs="Simplified Arabic"/>
          <w:sz w:val="32"/>
          <w:szCs w:val="32"/>
          <w:rtl/>
          <w:lang w:bidi="ar-DZ"/>
        </w:rPr>
        <w:t xml:space="preserve"> من الغذاء والمستوى التعليمي ومتطلبات سكنية لائقة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والحرمان من تملك السلع الضرورية التي تعد معايير أساسية لوصف الفقر</w:t>
      </w:r>
      <w:r w:rsidRPr="006F5B85">
        <w:rPr>
          <w:rStyle w:val="Appelnotedebasdep"/>
          <w:rFonts w:ascii="Simplified Arabic" w:hAnsi="Simplified Arabic" w:cs="Simplified Arabic"/>
          <w:sz w:val="32"/>
          <w:szCs w:val="32"/>
          <w:rtl/>
          <w:lang w:bidi="ar-DZ"/>
        </w:rPr>
        <w:footnoteReference w:id="5"/>
      </w:r>
      <w:r w:rsidRPr="006F5B85">
        <w:rPr>
          <w:rFonts w:ascii="Simplified Arabic" w:hAnsi="Simplified Arabic" w:cs="Simplified Arabic"/>
          <w:sz w:val="32"/>
          <w:szCs w:val="32"/>
          <w:rtl/>
          <w:lang w:bidi="ar-DZ"/>
        </w:rPr>
        <w:t>.(شامين رونترني)</w:t>
      </w:r>
    </w:p>
    <w:p w:rsidR="00DE63E4" w:rsidRDefault="00DE63E4" w:rsidP="00DE63E4">
      <w:pPr>
        <w:bidi/>
        <w:spacing w:after="0"/>
        <w:ind w:left="-1"/>
        <w:jc w:val="lowKashida"/>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يعتبر الفقر هو ذلك الحرمان من القدرات والحقوق والحريات الأساسية، التي تسمح للإفراد بالقيام بالاختيارات الضرورية، وتمكنهم من استغلال الفرص التي يحتاجون اليها لكي يعيشو</w:t>
      </w:r>
      <w:r>
        <w:rPr>
          <w:rFonts w:ascii="Simplified Arabic" w:hAnsi="Simplified Arabic" w:cs="Simplified Arabic" w:hint="eastAsia"/>
          <w:sz w:val="32"/>
          <w:szCs w:val="32"/>
          <w:rtl/>
          <w:lang w:bidi="ar-DZ"/>
        </w:rPr>
        <w:t>ن</w:t>
      </w:r>
      <w:r>
        <w:rPr>
          <w:rFonts w:ascii="Simplified Arabic" w:hAnsi="Simplified Arabic" w:cs="Simplified Arabic" w:hint="cs"/>
          <w:sz w:val="32"/>
          <w:szCs w:val="32"/>
          <w:rtl/>
          <w:lang w:bidi="ar-DZ"/>
        </w:rPr>
        <w:t xml:space="preserve"> الحياة التي يرغبون فيها</w:t>
      </w:r>
      <w:r>
        <w:rPr>
          <w:rStyle w:val="Appelnotedebasdep"/>
          <w:rFonts w:ascii="Simplified Arabic" w:hAnsi="Simplified Arabic" w:cs="Simplified Arabic"/>
          <w:sz w:val="32"/>
          <w:szCs w:val="32"/>
          <w:rtl/>
          <w:lang w:bidi="ar-DZ"/>
        </w:rPr>
        <w:footnoteReference w:id="6"/>
      </w:r>
      <w:r>
        <w:rPr>
          <w:rFonts w:ascii="Simplified Arabic" w:hAnsi="Simplified Arabic" w:cs="Simplified Arabic" w:hint="cs"/>
          <w:sz w:val="32"/>
          <w:szCs w:val="32"/>
          <w:rtl/>
          <w:lang w:bidi="ar-DZ"/>
        </w:rPr>
        <w:t>.</w:t>
      </w:r>
      <w:r w:rsidRPr="00F27BA2">
        <w:rPr>
          <w:rFonts w:ascii="Simplified Arabic" w:hAnsi="Simplified Arabic" w:cs="Simplified Arabic"/>
          <w:sz w:val="32"/>
          <w:szCs w:val="32"/>
          <w:rtl/>
          <w:lang w:bidi="ar-DZ"/>
        </w:rPr>
        <w:t xml:space="preserve"> </w:t>
      </w:r>
      <w:r w:rsidRPr="006F5B8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أوديكون</w:t>
      </w:r>
      <w:r w:rsidRPr="006F5B85">
        <w:rPr>
          <w:rFonts w:ascii="Simplified Arabic" w:hAnsi="Simplified Arabic" w:cs="Simplified Arabic"/>
          <w:sz w:val="32"/>
          <w:szCs w:val="32"/>
          <w:rtl/>
          <w:lang w:bidi="ar-DZ"/>
        </w:rPr>
        <w:t>)</w:t>
      </w:r>
    </w:p>
    <w:p w:rsidR="00DE63E4" w:rsidRDefault="00DE63E4" w:rsidP="00DE63E4">
      <w:pPr>
        <w:bidi/>
        <w:spacing w:after="0"/>
        <w:ind w:left="-1"/>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الفقر هو حالة بنائية ملازمة لإسلوب إنتاجي من طابعه وجود أنماط العمل اليدوي والعقلي، و بناء على ذلك، يفسر الفقر  بتناقض في العلاقات الانتاجية والتوزيعية المرتبطة، باستغلال طبقة لبقية الطبقات، التي لا تملك والتي تكون مجبرة على بيع عملها الذي تتحكم فيه للطبقات التي تحوز وسائل الإنتاج في المجتمع</w:t>
      </w:r>
      <w:r>
        <w:rPr>
          <w:rStyle w:val="Appelnotedebasdep"/>
          <w:rFonts w:ascii="Simplified Arabic" w:hAnsi="Simplified Arabic" w:cs="Simplified Arabic"/>
          <w:sz w:val="32"/>
          <w:szCs w:val="32"/>
          <w:rtl/>
          <w:lang w:bidi="ar-DZ"/>
        </w:rPr>
        <w:footnoteReference w:id="7"/>
      </w:r>
      <w:r>
        <w:rPr>
          <w:rFonts w:ascii="Simplified Arabic" w:hAnsi="Simplified Arabic" w:cs="Simplified Arabic" w:hint="cs"/>
          <w:sz w:val="32"/>
          <w:szCs w:val="32"/>
          <w:rtl/>
          <w:lang w:bidi="ar-DZ"/>
        </w:rPr>
        <w:t>.</w:t>
      </w:r>
      <w:r w:rsidRPr="009033D7">
        <w:rPr>
          <w:rFonts w:ascii="Simplified Arabic" w:hAnsi="Simplified Arabic" w:cs="Simplified Arabic"/>
          <w:sz w:val="32"/>
          <w:szCs w:val="32"/>
          <w:rtl/>
          <w:lang w:bidi="ar-DZ"/>
        </w:rPr>
        <w:t xml:space="preserve"> </w:t>
      </w:r>
      <w:r w:rsidRPr="006F5B8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عبد الباسط عبد المعطي</w:t>
      </w:r>
      <w:r w:rsidRPr="006F5B85">
        <w:rPr>
          <w:rFonts w:ascii="Simplified Arabic" w:hAnsi="Simplified Arabic" w:cs="Simplified Arabic"/>
          <w:sz w:val="32"/>
          <w:szCs w:val="32"/>
          <w:rtl/>
          <w:lang w:bidi="ar-DZ"/>
        </w:rPr>
        <w:t>)</w:t>
      </w:r>
    </w:p>
    <w:p w:rsidR="00DE63E4" w:rsidRDefault="00DE63E4" w:rsidP="00DE63E4">
      <w:pPr>
        <w:autoSpaceDE w:val="0"/>
        <w:autoSpaceDN w:val="0"/>
        <w:bidi/>
        <w:adjustRightInd w:val="0"/>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    </w:t>
      </w:r>
      <w:r w:rsidRPr="00AB22C3">
        <w:rPr>
          <w:rFonts w:ascii="Simplified Arabic" w:hAnsi="Simplified Arabic" w:cs="Simplified Arabic"/>
          <w:sz w:val="32"/>
          <w:szCs w:val="32"/>
          <w:rtl/>
        </w:rPr>
        <w:t>الفقر</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هو</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الحالة</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الاقتصادية</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التي</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يفتقد</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فيها</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الفرد</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إلى</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الدخل</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الكافي</w:t>
      </w:r>
      <w:r>
        <w:rPr>
          <w:rFonts w:ascii="Simplified Arabic" w:hAnsi="Simplified Arabic" w:cs="Simplified Arabic" w:hint="cs"/>
          <w:sz w:val="32"/>
          <w:szCs w:val="32"/>
          <w:rtl/>
        </w:rPr>
        <w:t>،</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للحصول</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على</w:t>
      </w:r>
      <w:r>
        <w:rPr>
          <w:rFonts w:ascii="Simplified Arabic" w:hAnsi="Simplified Arabic" w:cs="Simplified Arabic" w:hint="cs"/>
          <w:sz w:val="32"/>
          <w:szCs w:val="32"/>
          <w:rtl/>
          <w:lang w:bidi="ar-DZ"/>
        </w:rPr>
        <w:t xml:space="preserve"> </w:t>
      </w:r>
      <w:r w:rsidRPr="00AB22C3">
        <w:rPr>
          <w:rFonts w:ascii="Simplified Arabic" w:hAnsi="Simplified Arabic" w:cs="Simplified Arabic"/>
          <w:sz w:val="32"/>
          <w:szCs w:val="32"/>
          <w:rtl/>
        </w:rPr>
        <w:t>مستويات</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دنيا</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من</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الغذاء</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والرعايا</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الصحية</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و</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الملبس</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وكافة</w:t>
      </w:r>
      <w:r w:rsidRPr="00AB22C3">
        <w:rPr>
          <w:rFonts w:ascii="Simplified Arabic" w:hAnsi="Simplified Arabic" w:cs="Simplified Arabic"/>
          <w:sz w:val="32"/>
          <w:szCs w:val="32"/>
        </w:rPr>
        <w:t xml:space="preserve"> </w:t>
      </w:r>
      <w:r w:rsidRPr="00AB22C3">
        <w:rPr>
          <w:rFonts w:ascii="Simplified Arabic" w:hAnsi="Simplified Arabic" w:cs="Simplified Arabic" w:hint="cs"/>
          <w:sz w:val="32"/>
          <w:szCs w:val="32"/>
          <w:rtl/>
        </w:rPr>
        <w:t>الضروريات</w:t>
      </w:r>
      <w:r w:rsidRPr="00AB22C3">
        <w:rPr>
          <w:rFonts w:ascii="Simplified Arabic" w:hAnsi="Simplified Arabic" w:cs="Simplified Arabic"/>
          <w:sz w:val="32"/>
          <w:szCs w:val="32"/>
          <w:rtl/>
        </w:rPr>
        <w:t>،</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وهو</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ما</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يعني</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عدم</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القدرة</w:t>
      </w:r>
      <w:r>
        <w:rPr>
          <w:rFonts w:ascii="Simplified Arabic" w:hAnsi="Simplified Arabic" w:cs="Simplified Arabic" w:hint="cs"/>
          <w:sz w:val="32"/>
          <w:szCs w:val="32"/>
          <w:rtl/>
          <w:lang w:bidi="ar-DZ"/>
        </w:rPr>
        <w:t xml:space="preserve"> </w:t>
      </w:r>
      <w:r w:rsidRPr="00AB22C3">
        <w:rPr>
          <w:rFonts w:ascii="Simplified Arabic" w:hAnsi="Simplified Arabic" w:cs="Simplified Arabic"/>
          <w:sz w:val="32"/>
          <w:szCs w:val="32"/>
          <w:rtl/>
        </w:rPr>
        <w:t>على</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تلبية</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الاحتياجات</w:t>
      </w:r>
      <w:r w:rsidRPr="00AB22C3">
        <w:rPr>
          <w:rFonts w:ascii="Simplified Arabic" w:hAnsi="Simplified Arabic" w:cs="Simplified Arabic"/>
          <w:sz w:val="32"/>
          <w:szCs w:val="32"/>
        </w:rPr>
        <w:t xml:space="preserve"> </w:t>
      </w:r>
      <w:r w:rsidRPr="00AB22C3">
        <w:rPr>
          <w:rFonts w:ascii="Simplified Arabic" w:hAnsi="Simplified Arabic" w:cs="Simplified Arabic"/>
          <w:sz w:val="32"/>
          <w:szCs w:val="32"/>
          <w:rtl/>
        </w:rPr>
        <w:t>الأساسية</w:t>
      </w:r>
      <w:r>
        <w:rPr>
          <w:rStyle w:val="Appelnotedebasdep"/>
          <w:rFonts w:ascii="Simplified Arabic" w:hAnsi="Simplified Arabic" w:cs="Simplified Arabic"/>
          <w:sz w:val="32"/>
          <w:szCs w:val="32"/>
          <w:rtl/>
        </w:rPr>
        <w:footnoteReference w:id="8"/>
      </w:r>
      <w:r>
        <w:rPr>
          <w:rFonts w:ascii="Simplified Arabic" w:hAnsi="Simplified Arabic" w:cs="Simplified Arabic" w:hint="cs"/>
          <w:sz w:val="32"/>
          <w:szCs w:val="32"/>
          <w:rtl/>
        </w:rPr>
        <w:t>.</w:t>
      </w:r>
      <w:r w:rsidRPr="007162A1">
        <w:rPr>
          <w:rFonts w:ascii="Simplified Arabic" w:hAnsi="Simplified Arabic" w:cs="Simplified Arabic"/>
          <w:sz w:val="32"/>
          <w:szCs w:val="32"/>
          <w:rtl/>
          <w:lang w:bidi="ar-DZ"/>
        </w:rPr>
        <w:t xml:space="preserve"> </w:t>
      </w:r>
      <w:r w:rsidRPr="006F5B85">
        <w:rPr>
          <w:rFonts w:ascii="Simplified Arabic" w:hAnsi="Simplified Arabic" w:cs="Simplified Arabic"/>
          <w:sz w:val="32"/>
          <w:szCs w:val="32"/>
          <w:rtl/>
          <w:lang w:bidi="ar-DZ"/>
        </w:rPr>
        <w:t>(</w:t>
      </w:r>
      <w:r w:rsidRPr="007162A1">
        <w:rPr>
          <w:rFonts w:ascii="Simplified Arabic" w:hAnsi="Simplified Arabic" w:cs="Simplified Arabic"/>
          <w:sz w:val="32"/>
          <w:szCs w:val="32"/>
          <w:rtl/>
        </w:rPr>
        <w:t>ويليام</w:t>
      </w:r>
      <w:r>
        <w:rPr>
          <w:rFonts w:ascii="Simplified Arabic" w:hAnsi="Simplified Arabic" w:cs="Simplified Arabic" w:hint="cs"/>
          <w:sz w:val="32"/>
          <w:szCs w:val="32"/>
          <w:rtl/>
        </w:rPr>
        <w:t xml:space="preserve"> بونل</w:t>
      </w:r>
      <w:r w:rsidRPr="006F5B85">
        <w:rPr>
          <w:rFonts w:ascii="Simplified Arabic" w:hAnsi="Simplified Arabic" w:cs="Simplified Arabic"/>
          <w:sz w:val="32"/>
          <w:szCs w:val="32"/>
          <w:rtl/>
          <w:lang w:bidi="ar-DZ"/>
        </w:rPr>
        <w:t>)</w:t>
      </w:r>
    </w:p>
    <w:p w:rsidR="00DE63E4" w:rsidRDefault="00DE63E4" w:rsidP="00DE63E4">
      <w:pPr>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الفقر هو الحالة النسبية التي تعبر عن التفاوت الاجتماعية والاقتصادية الصارخة</w:t>
      </w:r>
      <w:r>
        <w:rPr>
          <w:rStyle w:val="Appelnotedebasdep"/>
          <w:rFonts w:ascii="Simplified Arabic" w:hAnsi="Simplified Arabic" w:cs="Simplified Arabic"/>
          <w:sz w:val="32"/>
          <w:szCs w:val="32"/>
          <w:rtl/>
          <w:lang w:bidi="ar-DZ"/>
        </w:rPr>
        <w:footnoteReference w:id="9"/>
      </w:r>
      <w:r>
        <w:rPr>
          <w:rFonts w:ascii="Simplified Arabic" w:hAnsi="Simplified Arabic" w:cs="Simplified Arabic" w:hint="cs"/>
          <w:sz w:val="32"/>
          <w:szCs w:val="32"/>
          <w:rtl/>
          <w:lang w:bidi="ar-DZ"/>
        </w:rPr>
        <w:t>.</w:t>
      </w:r>
      <w:r w:rsidRPr="007723B2">
        <w:rPr>
          <w:rFonts w:ascii="Simplified Arabic" w:hAnsi="Simplified Arabic" w:cs="Simplified Arabic"/>
          <w:sz w:val="32"/>
          <w:szCs w:val="32"/>
          <w:rtl/>
          <w:lang w:bidi="ar-DZ"/>
        </w:rPr>
        <w:t xml:space="preserve"> </w:t>
      </w:r>
      <w:r w:rsidRPr="006F5B8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بروملي، جاري</w:t>
      </w:r>
      <w:r w:rsidRPr="006F5B85">
        <w:rPr>
          <w:rFonts w:ascii="Simplified Arabic" w:hAnsi="Simplified Arabic" w:cs="Simplified Arabic"/>
          <w:sz w:val="32"/>
          <w:szCs w:val="32"/>
          <w:rtl/>
          <w:lang w:bidi="ar-DZ"/>
        </w:rPr>
        <w:t>)</w:t>
      </w:r>
    </w:p>
    <w:p w:rsidR="00DE63E4" w:rsidRDefault="00DE63E4" w:rsidP="00DE63E4">
      <w:pPr>
        <w:bidi/>
        <w:spacing w:after="0"/>
        <w:ind w:left="-1"/>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الفقر هو السبب الرئيسي للعديد من الثورات الاجتماعية، والتغيرات الكبرى والاضطرابات السياسية في العالم، وهو عدم القدرة على تحقيق مستوى معيشي معين، يمثل الحد الأدنى المعقول والمقبول في مجتمع من المجتمعات في فترة زمنية محددة</w:t>
      </w:r>
      <w:r>
        <w:rPr>
          <w:rStyle w:val="Appelnotedebasdep"/>
          <w:rFonts w:ascii="Simplified Arabic" w:hAnsi="Simplified Arabic" w:cs="Simplified Arabic"/>
          <w:sz w:val="32"/>
          <w:szCs w:val="32"/>
          <w:rtl/>
          <w:lang w:bidi="ar-DZ"/>
        </w:rPr>
        <w:footnoteReference w:id="10"/>
      </w:r>
      <w:r>
        <w:rPr>
          <w:rFonts w:ascii="Simplified Arabic" w:hAnsi="Simplified Arabic" w:cs="Simplified Arabic" w:hint="cs"/>
          <w:sz w:val="32"/>
          <w:szCs w:val="32"/>
          <w:rtl/>
          <w:lang w:bidi="ar-DZ"/>
        </w:rPr>
        <w:t>.</w:t>
      </w:r>
      <w:r w:rsidRPr="00501727">
        <w:rPr>
          <w:rFonts w:ascii="Simplified Arabic" w:hAnsi="Simplified Arabic" w:cs="Simplified Arabic"/>
          <w:sz w:val="32"/>
          <w:szCs w:val="32"/>
          <w:rtl/>
          <w:lang w:bidi="ar-DZ"/>
        </w:rPr>
        <w:t xml:space="preserve"> </w:t>
      </w:r>
      <w:r w:rsidRPr="006F5B8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عبد الرزاق الفارس</w:t>
      </w:r>
      <w:r w:rsidRPr="006F5B85">
        <w:rPr>
          <w:rFonts w:ascii="Simplified Arabic" w:hAnsi="Simplified Arabic" w:cs="Simplified Arabic"/>
          <w:sz w:val="32"/>
          <w:szCs w:val="32"/>
          <w:rtl/>
          <w:lang w:bidi="ar-DZ"/>
        </w:rPr>
        <w:t>)</w:t>
      </w:r>
    </w:p>
    <w:p w:rsidR="00DE63E4" w:rsidRDefault="00DE63E4" w:rsidP="00DE63E4">
      <w:pPr>
        <w:bidi/>
        <w:spacing w:after="0"/>
        <w:ind w:left="-1"/>
        <w:jc w:val="lowKashida"/>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ثالثاً:</w:t>
      </w:r>
      <w:r>
        <w:rPr>
          <w:rFonts w:ascii="Simplified Arabic" w:hAnsi="Simplified Arabic" w:cs="Simplified Arabic" w:hint="cs"/>
          <w:b/>
          <w:bCs/>
          <w:sz w:val="32"/>
          <w:szCs w:val="32"/>
          <w:rtl/>
          <w:lang w:bidi="ar-DZ"/>
        </w:rPr>
        <w:t xml:space="preserve"> </w:t>
      </w:r>
      <w:r w:rsidRPr="006F5B85">
        <w:rPr>
          <w:rFonts w:ascii="Simplified Arabic" w:hAnsi="Simplified Arabic" w:cs="Simplified Arabic"/>
          <w:b/>
          <w:bCs/>
          <w:sz w:val="32"/>
          <w:szCs w:val="32"/>
          <w:rtl/>
          <w:lang w:bidi="ar-DZ"/>
        </w:rPr>
        <w:t>المفاهيم الحديثة للفقر:</w:t>
      </w:r>
    </w:p>
    <w:p w:rsidR="00DE63E4" w:rsidRDefault="00DE63E4" w:rsidP="00DE63E4">
      <w:pPr>
        <w:bidi/>
        <w:spacing w:after="0"/>
        <w:ind w:left="-1"/>
        <w:jc w:val="lowKashida"/>
        <w:rPr>
          <w:rFonts w:ascii="Simplified Arabic" w:hAnsi="Simplified Arabic" w:cs="Simplified Arabic"/>
          <w:sz w:val="32"/>
          <w:szCs w:val="32"/>
          <w:rtl/>
          <w:lang w:bidi="ar-DZ"/>
        </w:rPr>
      </w:pP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sz w:val="32"/>
          <w:szCs w:val="32"/>
          <w:rtl/>
          <w:lang w:bidi="ar-DZ"/>
        </w:rPr>
        <w:t>في إطار المناهج الحديثة لتحديد مفهوم الفقر</w:t>
      </w:r>
      <w:r>
        <w:rPr>
          <w:rFonts w:ascii="Simplified Arabic" w:hAnsi="Simplified Arabic" w:cs="Simplified Arabic" w:hint="cs"/>
          <w:sz w:val="32"/>
          <w:szCs w:val="32"/>
          <w:rtl/>
          <w:lang w:bidi="ar-DZ"/>
        </w:rPr>
        <w:t xml:space="preserve"> نبرز أهم هذه المفاهيم في المضمون الآتي: </w:t>
      </w:r>
    </w:p>
    <w:p w:rsidR="00DE63E4" w:rsidRDefault="00DE63E4" w:rsidP="00DE63E4">
      <w:pPr>
        <w:autoSpaceDE w:val="0"/>
        <w:autoSpaceDN w:val="0"/>
        <w:bidi/>
        <w:adjustRightInd w:val="0"/>
        <w:spacing w:after="0"/>
        <w:jc w:val="lowKashida"/>
        <w:rPr>
          <w:rFonts w:ascii="Simplified Arabic" w:hAnsi="Simplified Arabic" w:cs="Simplified Arabic"/>
          <w:sz w:val="32"/>
          <w:szCs w:val="32"/>
          <w:rtl/>
          <w:lang w:bidi="ar-DZ"/>
        </w:rPr>
      </w:pPr>
      <w:r>
        <w:rPr>
          <w:rFonts w:ascii="TimesNewRomanPSMT" w:eastAsia="TimesNewRomanPSMT" w:hint="cs"/>
          <w:sz w:val="32"/>
          <w:szCs w:val="32"/>
          <w:rtl/>
          <w:lang w:eastAsia="fr-FR"/>
        </w:rPr>
        <w:t xml:space="preserve">     </w:t>
      </w:r>
      <w:r w:rsidRPr="001E2EC5">
        <w:rPr>
          <w:rFonts w:ascii="Simplified Arabic" w:eastAsia="TimesNewRomanPSMT" w:hAnsi="Simplified Arabic" w:cs="Simplified Arabic"/>
          <w:sz w:val="32"/>
          <w:szCs w:val="32"/>
          <w:rtl/>
          <w:lang w:eastAsia="fr-FR"/>
        </w:rPr>
        <w:t xml:space="preserve"> یمكن</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القول</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أن</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الفقر</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موجود</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داخل</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مجتمع</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معین</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عندما</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تكون</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رفا</w:t>
      </w:r>
      <w:r>
        <w:rPr>
          <w:rFonts w:ascii="Simplified Arabic" w:eastAsia="TimesNewRomanPSMT" w:hAnsi="Simplified Arabic" w:hint="cs"/>
          <w:sz w:val="32"/>
          <w:szCs w:val="32"/>
          <w:rtl/>
          <w:lang w:eastAsia="fr-FR"/>
        </w:rPr>
        <w:t>هية</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فرد</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أو</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مجموعة</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من</w:t>
      </w:r>
      <w:r w:rsidRPr="001E2EC5">
        <w:rPr>
          <w:rFonts w:ascii="Simplified Arabic" w:eastAsia="TimesNewRomanPSMT" w:hAnsi="Simplified Arabic" w:cs="Simplified Arabic"/>
          <w:sz w:val="32"/>
          <w:szCs w:val="32"/>
          <w:rtl/>
          <w:lang w:eastAsia="fr-FR" w:bidi="ar-DZ"/>
        </w:rPr>
        <w:t xml:space="preserve"> </w:t>
      </w:r>
      <w:r w:rsidRPr="001E2EC5">
        <w:rPr>
          <w:rFonts w:ascii="Simplified Arabic" w:eastAsia="TimesNewRomanPSMT" w:hAnsi="Simplified Arabic" w:cs="Simplified Arabic"/>
          <w:sz w:val="32"/>
          <w:szCs w:val="32"/>
          <w:rtl/>
          <w:lang w:eastAsia="fr-FR"/>
        </w:rPr>
        <w:t>الأفراد</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غیر</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محققة</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لمستوى</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hint="cs"/>
          <w:sz w:val="32"/>
          <w:szCs w:val="32"/>
          <w:rtl/>
          <w:lang w:eastAsia="fr-FR"/>
        </w:rPr>
        <w:t>رفيع</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كحد</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أدنى</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مقبول</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من</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كافة</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أفراد</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ذلك</w:t>
      </w:r>
      <w:r w:rsidRPr="001E2EC5">
        <w:rPr>
          <w:rFonts w:ascii="Simplified Arabic" w:eastAsia="TimesNewRomanPSMT" w:hAnsi="Simplified Arabic" w:cs="Simplified Arabic"/>
          <w:sz w:val="32"/>
          <w:szCs w:val="32"/>
          <w:lang w:eastAsia="fr-FR"/>
        </w:rPr>
        <w:t xml:space="preserve"> </w:t>
      </w:r>
      <w:r w:rsidRPr="001E2EC5">
        <w:rPr>
          <w:rFonts w:ascii="Simplified Arabic" w:eastAsia="TimesNewRomanPSMT" w:hAnsi="Simplified Arabic" w:cs="Simplified Arabic"/>
          <w:sz w:val="32"/>
          <w:szCs w:val="32"/>
          <w:rtl/>
          <w:lang w:eastAsia="fr-FR"/>
        </w:rPr>
        <w:t>المجتمع</w:t>
      </w:r>
      <w:r w:rsidRPr="001E2EC5">
        <w:rPr>
          <w:rStyle w:val="Appelnotedebasdep"/>
          <w:rFonts w:ascii="Simplified Arabic" w:eastAsia="TimesNewRomanPSMT" w:hAnsi="Simplified Arabic" w:cs="Simplified Arabic"/>
          <w:sz w:val="32"/>
          <w:szCs w:val="32"/>
          <w:rtl/>
          <w:lang w:eastAsia="fr-FR"/>
        </w:rPr>
        <w:footnoteReference w:id="11"/>
      </w:r>
      <w:r w:rsidRPr="001E2EC5">
        <w:rPr>
          <w:rFonts w:ascii="Simplified Arabic" w:eastAsia="TimesNewRomanPSMT" w:hAnsi="Simplified Arabic" w:cs="Simplified Arabic"/>
          <w:sz w:val="32"/>
          <w:szCs w:val="32"/>
          <w:rtl/>
          <w:lang w:eastAsia="fr-FR"/>
        </w:rPr>
        <w:t>.</w:t>
      </w:r>
      <w:r w:rsidRPr="001E2EC5">
        <w:rPr>
          <w:rFonts w:ascii="Simplified Arabic" w:eastAsia="TimesNewRomanPSMT" w:hAnsi="Simplified Arabic" w:cs="Simplified Arabic"/>
          <w:sz w:val="32"/>
          <w:szCs w:val="32"/>
          <w:lang w:eastAsia="fr-FR"/>
        </w:rPr>
        <w:t xml:space="preserve"> </w:t>
      </w:r>
      <w:r w:rsidRPr="001E2EC5">
        <w:rPr>
          <w:rFonts w:ascii="Simplified Arabic" w:hAnsi="Simplified Arabic" w:cs="Simplified Arabic"/>
          <w:sz w:val="32"/>
          <w:szCs w:val="32"/>
          <w:rtl/>
          <w:lang w:bidi="ar-DZ"/>
        </w:rPr>
        <w:t>(</w:t>
      </w:r>
      <w:r w:rsidRPr="001E2EC5">
        <w:rPr>
          <w:rFonts w:ascii="Simplified Arabic" w:eastAsia="TimesNewRomanPSMT" w:hAnsi="Simplified Arabic" w:cs="Simplified Arabic"/>
          <w:sz w:val="32"/>
          <w:szCs w:val="32"/>
          <w:rtl/>
          <w:lang w:eastAsia="fr-FR"/>
        </w:rPr>
        <w:t>مارتین</w:t>
      </w:r>
      <w:r w:rsidRPr="001E2EC5">
        <w:rPr>
          <w:rFonts w:ascii="Simplified Arabic" w:eastAsia="TimesNewRomanPSMT" w:hAnsi="Simplified Arabic" w:cs="Simplified Arabic"/>
          <w:sz w:val="21"/>
          <w:szCs w:val="21"/>
          <w:lang w:eastAsia="fr-FR"/>
        </w:rPr>
        <w:t xml:space="preserve"> </w:t>
      </w:r>
      <w:r w:rsidRPr="001E2EC5">
        <w:rPr>
          <w:rFonts w:ascii="Simplified Arabic" w:eastAsia="TimesNewRomanPSMT" w:hAnsi="Simplified Arabic" w:cs="Simplified Arabic"/>
          <w:sz w:val="32"/>
          <w:szCs w:val="32"/>
          <w:rtl/>
          <w:lang w:eastAsia="fr-FR"/>
        </w:rPr>
        <w:t>رافایون</w:t>
      </w:r>
      <w:r w:rsidRPr="006F5B85">
        <w:rPr>
          <w:rFonts w:ascii="Simplified Arabic" w:hAnsi="Simplified Arabic" w:cs="Simplified Arabic"/>
          <w:sz w:val="32"/>
          <w:szCs w:val="32"/>
          <w:rtl/>
          <w:lang w:bidi="ar-DZ"/>
        </w:rPr>
        <w:t>)</w:t>
      </w:r>
    </w:p>
    <w:p w:rsidR="00DE63E4" w:rsidRDefault="00DE63E4" w:rsidP="00DE63E4">
      <w:pPr>
        <w:autoSpaceDE w:val="0"/>
        <w:autoSpaceDN w:val="0"/>
        <w:bidi/>
        <w:adjustRightInd w:val="0"/>
        <w:spacing w:after="0"/>
        <w:jc w:val="lowKashida"/>
        <w:rPr>
          <w:rFonts w:ascii="TimesNewRomanPSMT" w:eastAsia="TimesNewRomanPSMT" w:cs="TimesNewRomanPSMT"/>
          <w:sz w:val="32"/>
          <w:szCs w:val="32"/>
          <w:lang w:eastAsia="fr-FR"/>
        </w:rPr>
      </w:pPr>
      <w:r>
        <w:rPr>
          <w:rFonts w:ascii="Simplified Arabic" w:hAnsi="Simplified Arabic" w:cs="Simplified Arabic" w:hint="cs"/>
          <w:sz w:val="32"/>
          <w:szCs w:val="32"/>
          <w:rtl/>
          <w:lang w:bidi="ar-DZ"/>
        </w:rPr>
        <w:t xml:space="preserve">   إن الفقر</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لا يقف عند حدود الدخل والاستهلاك بل يتخطى ذلك ليشمل الأرض، مستوى معدل الأجور، وقواعد التبادل في السوق، وفي هذا الإطار تعتبر قدرة الفرد للوصول الى الغذاء تحددها مجموعة من الحقوق والتي تتحكم فيها الملكية والمبادلة في المجتمع، أي ان ذلك يتوقف على ما يملكه او على إمكانات التبادل المتاحة، أو ما يمكن الحصول عليه مجانا وتتسع مجموعة الحقوق الى: الحقوق المرتبة على التبادل والحقوق المترتبة على الانتاج كذلك الحقوق المتعلقة بالعمل والحقوق المرتبطة بالهبات أو التحويلات</w:t>
      </w:r>
      <w:r>
        <w:rPr>
          <w:rStyle w:val="Appelnotedebasdep"/>
          <w:rFonts w:ascii="Simplified Arabic" w:hAnsi="Simplified Arabic" w:cs="Simplified Arabic"/>
          <w:sz w:val="32"/>
          <w:szCs w:val="32"/>
          <w:rtl/>
          <w:lang w:bidi="ar-DZ"/>
        </w:rPr>
        <w:footnoteReference w:id="12"/>
      </w:r>
      <w:r>
        <w:rPr>
          <w:rFonts w:ascii="Simplified Arabic" w:hAnsi="Simplified Arabic" w:cs="Simplified Arabic" w:hint="cs"/>
          <w:sz w:val="32"/>
          <w:szCs w:val="32"/>
          <w:rtl/>
          <w:lang w:bidi="ar-DZ"/>
        </w:rPr>
        <w:t>.</w:t>
      </w:r>
      <w:r w:rsidRPr="00C639A6">
        <w:rPr>
          <w:rFonts w:ascii="Simplified Arabic" w:hAnsi="Simplified Arabic" w:cs="Simplified Arabic"/>
          <w:sz w:val="32"/>
          <w:szCs w:val="32"/>
          <w:rtl/>
          <w:lang w:bidi="ar-DZ"/>
        </w:rPr>
        <w:t xml:space="preserve"> </w:t>
      </w:r>
      <w:r w:rsidRPr="001E2EC5">
        <w:rPr>
          <w:rFonts w:ascii="Simplified Arabic" w:hAnsi="Simplified Arabic" w:cs="Simplified Arabic"/>
          <w:sz w:val="32"/>
          <w:szCs w:val="32"/>
          <w:rtl/>
          <w:lang w:bidi="ar-DZ"/>
        </w:rPr>
        <w:t>(</w:t>
      </w:r>
      <w:r>
        <w:rPr>
          <w:rFonts w:ascii="Simplified Arabic" w:eastAsia="TimesNewRomanPSMT" w:hAnsi="Simplified Arabic" w:cs="Simplified Arabic" w:hint="cs"/>
          <w:sz w:val="32"/>
          <w:szCs w:val="32"/>
          <w:rtl/>
          <w:lang w:eastAsia="fr-FR"/>
        </w:rPr>
        <w:t>امارتيا سن</w:t>
      </w:r>
      <w:r w:rsidRPr="006F5B85">
        <w:rPr>
          <w:rFonts w:ascii="Simplified Arabic" w:hAnsi="Simplified Arabic" w:cs="Simplified Arabic"/>
          <w:sz w:val="32"/>
          <w:szCs w:val="32"/>
          <w:rtl/>
          <w:lang w:bidi="ar-DZ"/>
        </w:rPr>
        <w:t>)</w:t>
      </w:r>
    </w:p>
    <w:p w:rsidR="00DE63E4" w:rsidRPr="005955CC" w:rsidRDefault="00DE63E4" w:rsidP="00DE63E4">
      <w:pPr>
        <w:bidi/>
        <w:spacing w:after="0"/>
        <w:ind w:left="-1"/>
        <w:jc w:val="lowKashida"/>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قدم البنك الدولي دراسة سنة </w:t>
      </w:r>
      <w:r w:rsidRPr="00A37BAB">
        <w:rPr>
          <w:rFonts w:ascii="Simplified Arabic" w:hAnsi="Simplified Arabic" w:cs="Simplified Arabic"/>
          <w:sz w:val="28"/>
          <w:szCs w:val="28"/>
          <w:rtl/>
          <w:lang w:bidi="ar-DZ"/>
        </w:rPr>
        <w:t>1995</w:t>
      </w:r>
      <w:r w:rsidRPr="006F5B85">
        <w:rPr>
          <w:rFonts w:ascii="Simplified Arabic" w:hAnsi="Simplified Arabic" w:cs="Simplified Arabic"/>
          <w:sz w:val="32"/>
          <w:szCs w:val="32"/>
          <w:rtl/>
          <w:lang w:bidi="ar-DZ"/>
        </w:rPr>
        <w:t xml:space="preserve"> حول الفقر بإستخدام مصادر متنوعة لتشخيص الأسباب الهيكلية وتوضيح الرؤى الحديثة لمفهومه، وفي </w:t>
      </w:r>
      <w:r w:rsidRPr="001E2EC5">
        <w:rPr>
          <w:rFonts w:ascii="Simplified Arabic" w:hAnsi="Simplified Arabic" w:cs="Simplified Arabic"/>
          <w:sz w:val="28"/>
          <w:szCs w:val="28"/>
          <w:rtl/>
          <w:lang w:bidi="ar-DZ"/>
        </w:rPr>
        <w:t>1998</w:t>
      </w:r>
      <w:r w:rsidRPr="006F5B85">
        <w:rPr>
          <w:rFonts w:ascii="Simplified Arabic" w:hAnsi="Simplified Arabic" w:cs="Simplified Arabic"/>
          <w:sz w:val="32"/>
          <w:szCs w:val="32"/>
          <w:rtl/>
          <w:lang w:bidi="ar-DZ"/>
        </w:rPr>
        <w:t xml:space="preserve"> قام البنك الدولي بدراسة مسحية أجريت على</w:t>
      </w:r>
      <w:r w:rsidRPr="00A37BAB">
        <w:rPr>
          <w:rFonts w:ascii="Simplified Arabic" w:hAnsi="Simplified Arabic" w:cs="Simplified Arabic"/>
          <w:sz w:val="28"/>
          <w:szCs w:val="28"/>
          <w:rtl/>
          <w:lang w:bidi="ar-DZ"/>
        </w:rPr>
        <w:t>43</w:t>
      </w:r>
      <w:r w:rsidRPr="006F5B85">
        <w:rPr>
          <w:rFonts w:ascii="Simplified Arabic" w:hAnsi="Simplified Arabic" w:cs="Simplified Arabic"/>
          <w:sz w:val="32"/>
          <w:szCs w:val="32"/>
          <w:rtl/>
          <w:lang w:bidi="ar-DZ"/>
        </w:rPr>
        <w:t xml:space="preserve"> دولة وقد ظهر منها مفهومان أولهما: يعبر عن ضعف وسهولة التأثير، أما </w:t>
      </w:r>
      <w:r w:rsidRPr="006F5B85">
        <w:rPr>
          <w:rFonts w:ascii="Simplified Arabic" w:hAnsi="Simplified Arabic" w:cs="Simplified Arabic"/>
          <w:sz w:val="32"/>
          <w:szCs w:val="32"/>
          <w:rtl/>
          <w:lang w:bidi="ar-DZ"/>
        </w:rPr>
        <w:lastRenderedPageBreak/>
        <w:t>ثانيهما: يرتبط بتفاعل الفقراء مع موظفي الحكومة والمؤسسات المتعلقة بها</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أي نقص المشاركة في اتخاذ القرارات، سواء كان إدلاء </w:t>
      </w:r>
      <w:r>
        <w:rPr>
          <w:rFonts w:ascii="Simplified Arabic" w:hAnsi="Simplified Arabic" w:cs="Simplified Arabic" w:hint="cs"/>
          <w:sz w:val="32"/>
          <w:szCs w:val="32"/>
          <w:rtl/>
          <w:lang w:bidi="ar-DZ"/>
        </w:rPr>
        <w:t>ب</w:t>
      </w:r>
      <w:r w:rsidRPr="006F5B85">
        <w:rPr>
          <w:rFonts w:ascii="Simplified Arabic" w:hAnsi="Simplified Arabic" w:cs="Simplified Arabic" w:hint="cs"/>
          <w:sz w:val="32"/>
          <w:szCs w:val="32"/>
          <w:rtl/>
          <w:lang w:bidi="ar-DZ"/>
        </w:rPr>
        <w:t>الأصوات</w:t>
      </w:r>
      <w:r w:rsidRPr="006F5B85">
        <w:rPr>
          <w:rFonts w:ascii="Simplified Arabic" w:hAnsi="Simplified Arabic" w:cs="Simplified Arabic"/>
          <w:sz w:val="32"/>
          <w:szCs w:val="32"/>
          <w:rtl/>
          <w:lang w:bidi="ar-DZ"/>
        </w:rPr>
        <w:t>، ام في الحقوق السياسية والذي يوصف عادة بأنه شعور بالضعف ويوصف ايضا بأنه الميزة الجوهرية للفقر؛</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قد فرق تقرير التنمية البشرية لسنة </w:t>
      </w:r>
      <w:r w:rsidRPr="00A37BAB">
        <w:rPr>
          <w:rFonts w:ascii="Simplified Arabic" w:hAnsi="Simplified Arabic" w:cs="Simplified Arabic"/>
          <w:sz w:val="28"/>
          <w:szCs w:val="28"/>
          <w:rtl/>
          <w:lang w:bidi="ar-DZ"/>
        </w:rPr>
        <w:t>1997</w:t>
      </w:r>
      <w:r w:rsidRPr="006F5B85">
        <w:rPr>
          <w:rFonts w:ascii="Simplified Arabic" w:hAnsi="Simplified Arabic" w:cs="Simplified Arabic"/>
          <w:sz w:val="32"/>
          <w:szCs w:val="32"/>
          <w:rtl/>
          <w:lang w:bidi="ar-DZ"/>
        </w:rPr>
        <w:t xml:space="preserve"> بين مفاهيم الحرمان الانساني المعبر عن كل أشكال التخلف المنظور الكلي ومفاهيم الفقر المرتبطة </w:t>
      </w:r>
      <w:r w:rsidRPr="006F5B85">
        <w:rPr>
          <w:rFonts w:ascii="Simplified Arabic" w:hAnsi="Simplified Arabic" w:cs="Simplified Arabic" w:hint="cs"/>
          <w:sz w:val="32"/>
          <w:szCs w:val="32"/>
          <w:rtl/>
          <w:lang w:bidi="ar-DZ"/>
        </w:rPr>
        <w:t>بالأفراد</w:t>
      </w:r>
      <w:r w:rsidRPr="006F5B85">
        <w:rPr>
          <w:rFonts w:ascii="Simplified Arabic" w:hAnsi="Simplified Arabic" w:cs="Simplified Arabic"/>
          <w:sz w:val="32"/>
          <w:szCs w:val="32"/>
          <w:rtl/>
          <w:lang w:bidi="ar-DZ"/>
        </w:rPr>
        <w:t xml:space="preserve"> وذكر التقرير ان للفقر وجوه كثيرة ومتعددة وهي أبعد من مجرد انخفاض الدخل،</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إذ أنه يعكس ايضا الفقر الصحي والفقر التعليمي والحرمان من المعرفة والاتصالات</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وعدم القدرة على ممارسة الحقوق السياسية وانعدام الكرامة والثقة واحترام الذات</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وهناك </w:t>
      </w:r>
      <w:r w:rsidRPr="006F5B85">
        <w:rPr>
          <w:rFonts w:ascii="Simplified Arabic" w:hAnsi="Simplified Arabic" w:cs="Simplified Arabic" w:hint="cs"/>
          <w:sz w:val="32"/>
          <w:szCs w:val="32"/>
          <w:rtl/>
          <w:lang w:bidi="ar-DZ"/>
        </w:rPr>
        <w:t>أيضا</w:t>
      </w:r>
      <w:r w:rsidRPr="006F5B85">
        <w:rPr>
          <w:rFonts w:ascii="Simplified Arabic" w:hAnsi="Simplified Arabic" w:cs="Simplified Arabic"/>
          <w:sz w:val="32"/>
          <w:szCs w:val="32"/>
          <w:rtl/>
          <w:lang w:bidi="ar-DZ"/>
        </w:rPr>
        <w:t xml:space="preserve"> إفقار البيئة وإفقار أمم بأجمالها</w:t>
      </w:r>
      <w:r w:rsidRPr="006F5B85">
        <w:rPr>
          <w:rStyle w:val="Appelnotedebasdep"/>
          <w:rFonts w:ascii="Simplified Arabic" w:hAnsi="Simplified Arabic" w:cs="Simplified Arabic"/>
          <w:sz w:val="32"/>
          <w:szCs w:val="32"/>
          <w:rtl/>
          <w:lang w:bidi="ar-DZ"/>
        </w:rPr>
        <w:footnoteReference w:id="13"/>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وقد تطرق الى هذ الطرح </w:t>
      </w:r>
      <w:r w:rsidRPr="006F5B85">
        <w:rPr>
          <w:rFonts w:ascii="Simplified Arabic" w:hAnsi="Simplified Arabic" w:cs="Simplified Arabic" w:hint="cs"/>
          <w:sz w:val="32"/>
          <w:szCs w:val="32"/>
          <w:rtl/>
          <w:lang w:bidi="ar-DZ"/>
        </w:rPr>
        <w:t>أيضا</w:t>
      </w:r>
      <w:r w:rsidRPr="006F5B85">
        <w:rPr>
          <w:rFonts w:ascii="Simplified Arabic" w:hAnsi="Simplified Arabic" w:cs="Simplified Arabic"/>
          <w:sz w:val="32"/>
          <w:szCs w:val="32"/>
          <w:rtl/>
          <w:lang w:bidi="ar-DZ"/>
        </w:rPr>
        <w:t xml:space="preserve"> تقرير التنمية </w:t>
      </w:r>
      <w:r w:rsidRPr="006F5B85">
        <w:rPr>
          <w:rFonts w:ascii="Simplified Arabic" w:hAnsi="Simplified Arabic" w:cs="Simplified Arabic" w:hint="cs"/>
          <w:sz w:val="32"/>
          <w:szCs w:val="32"/>
          <w:rtl/>
          <w:lang w:bidi="ar-DZ"/>
        </w:rPr>
        <w:t>الإنسانية</w:t>
      </w:r>
      <w:r w:rsidRPr="006F5B85">
        <w:rPr>
          <w:rFonts w:ascii="Simplified Arabic" w:hAnsi="Simplified Arabic" w:cs="Simplified Arabic"/>
          <w:sz w:val="32"/>
          <w:szCs w:val="32"/>
          <w:rtl/>
          <w:lang w:bidi="ar-DZ"/>
        </w:rPr>
        <w:t xml:space="preserve"> العربية عام </w:t>
      </w:r>
      <w:r w:rsidRPr="001E2EC5">
        <w:rPr>
          <w:rFonts w:ascii="Simplified Arabic" w:hAnsi="Simplified Arabic" w:cs="Simplified Arabic"/>
          <w:sz w:val="28"/>
          <w:szCs w:val="28"/>
          <w:rtl/>
          <w:lang w:bidi="ar-DZ"/>
        </w:rPr>
        <w:t>2009</w:t>
      </w:r>
      <w:r w:rsidRPr="006F5B85">
        <w:rPr>
          <w:rFonts w:ascii="Simplified Arabic" w:hAnsi="Simplified Arabic" w:cs="Simplified Arabic"/>
          <w:sz w:val="32"/>
          <w:szCs w:val="32"/>
          <w:rtl/>
          <w:lang w:bidi="ar-DZ"/>
        </w:rPr>
        <w:t xml:space="preserve"> حيث فرق بين فقر الدخل المتمثل في</w:t>
      </w:r>
      <w:r>
        <w:rPr>
          <w:rFonts w:ascii="Simplified Arabic" w:hAnsi="Simplified Arabic" w:cs="Simplified Arabic" w:hint="cs"/>
          <w:sz w:val="32"/>
          <w:szCs w:val="32"/>
          <w:rtl/>
          <w:lang w:bidi="ar-DZ"/>
        </w:rPr>
        <w:t>ما</w:t>
      </w:r>
      <w:r w:rsidRPr="006F5B85">
        <w:rPr>
          <w:rFonts w:ascii="Simplified Arabic" w:hAnsi="Simplified Arabic" w:cs="Simplified Arabic"/>
          <w:sz w:val="32"/>
          <w:szCs w:val="32"/>
          <w:rtl/>
          <w:lang w:bidi="ar-DZ"/>
        </w:rPr>
        <w:t xml:space="preserve"> يحتاجه </w:t>
      </w:r>
      <w:r w:rsidRPr="006F5B85">
        <w:rPr>
          <w:rFonts w:ascii="Simplified Arabic" w:hAnsi="Simplified Arabic" w:cs="Simplified Arabic" w:hint="cs"/>
          <w:sz w:val="32"/>
          <w:szCs w:val="32"/>
          <w:rtl/>
          <w:lang w:bidi="ar-DZ"/>
        </w:rPr>
        <w:t>الإنسان</w:t>
      </w:r>
      <w:r w:rsidRPr="006F5B85">
        <w:rPr>
          <w:rFonts w:ascii="Simplified Arabic" w:hAnsi="Simplified Arabic" w:cs="Simplified Arabic"/>
          <w:sz w:val="32"/>
          <w:szCs w:val="32"/>
          <w:rtl/>
          <w:lang w:bidi="ar-DZ"/>
        </w:rPr>
        <w:t xml:space="preserve"> من سلع وخدمات ضرورية والذي يحدده خط الفقر والمقدر بـ دولار يوميا للفرد، و الفقر </w:t>
      </w:r>
      <w:r w:rsidRPr="006F5B85">
        <w:rPr>
          <w:rFonts w:ascii="Simplified Arabic" w:hAnsi="Simplified Arabic" w:cs="Simplified Arabic" w:hint="cs"/>
          <w:sz w:val="32"/>
          <w:szCs w:val="32"/>
          <w:rtl/>
          <w:lang w:bidi="ar-DZ"/>
        </w:rPr>
        <w:t>الإنساني</w:t>
      </w:r>
      <w:r w:rsidRPr="006F5B85">
        <w:rPr>
          <w:rFonts w:ascii="Simplified Arabic" w:hAnsi="Simplified Arabic" w:cs="Simplified Arabic"/>
          <w:sz w:val="32"/>
          <w:szCs w:val="32"/>
          <w:rtl/>
          <w:lang w:bidi="ar-DZ"/>
        </w:rPr>
        <w:t xml:space="preserve"> الذي لا يحدده الدخل فقط بل يتخطى الى ابعاد  اخرى ذات قيمة حياتية مثل: التعليم، الصحة، الحرية السياسية</w:t>
      </w:r>
      <w:r w:rsidRPr="006F5B85">
        <w:rPr>
          <w:rStyle w:val="Appelnotedebasdep"/>
          <w:rFonts w:ascii="Simplified Arabic" w:hAnsi="Simplified Arabic" w:cs="Simplified Arabic"/>
          <w:sz w:val="32"/>
          <w:szCs w:val="32"/>
          <w:rtl/>
          <w:lang w:bidi="ar-DZ"/>
        </w:rPr>
        <w:footnoteReference w:id="14"/>
      </w:r>
      <w:r w:rsidRPr="006F5B85">
        <w:rPr>
          <w:rFonts w:ascii="Simplified Arabic" w:hAnsi="Simplified Arabic" w:cs="Simplified Arabic"/>
          <w:sz w:val="32"/>
          <w:szCs w:val="32"/>
          <w:rtl/>
          <w:lang w:bidi="ar-DZ"/>
        </w:rPr>
        <w:t>.</w:t>
      </w:r>
    </w:p>
    <w:p w:rsidR="00DE63E4" w:rsidRDefault="00DE63E4" w:rsidP="00DE63E4">
      <w:pPr>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حسب "برنامج الأمم المتحدة للتنمية" يعتبر الفقر هو إنكار و رفض للعديد من الاختيارات والفرص الأساسية لتنمية الإنسان،  ويتضمن ذلك القدرة على عيش حياة لائقة وصحية وعلى اكتساب المعرفة ونيل  الحرية والكرامة واحترام الذات واحترام الآخرين، والتوصل الى المصادر المطلوبة لمستوى معيشة كريم؛ وفي عام </w:t>
      </w:r>
      <w:r w:rsidRPr="002438CC">
        <w:rPr>
          <w:rFonts w:ascii="Simplified Arabic" w:hAnsi="Simplified Arabic" w:cs="Simplified Arabic" w:hint="cs"/>
          <w:sz w:val="28"/>
          <w:szCs w:val="28"/>
          <w:rtl/>
          <w:lang w:bidi="ar-DZ"/>
        </w:rPr>
        <w:t>2000</w:t>
      </w:r>
      <w:r>
        <w:rPr>
          <w:rFonts w:ascii="Simplified Arabic" w:hAnsi="Simplified Arabic" w:cs="Simplified Arabic" w:hint="cs"/>
          <w:sz w:val="32"/>
          <w:szCs w:val="32"/>
          <w:rtl/>
          <w:lang w:bidi="ar-DZ"/>
        </w:rPr>
        <w:t xml:space="preserve"> قدم برنامج الأمم المتحدة للتنمية تعريف للفقر صنف آنذاك على انه الأكثر شمولية فقد قسم الفقر الى ثلاث اصناف حسب الضرر وهي </w:t>
      </w:r>
      <w:r w:rsidRPr="00F4383B">
        <w:rPr>
          <w:rFonts w:ascii="Simplified Arabic" w:hAnsi="Simplified Arabic" w:cs="Simplified Arabic" w:hint="cs"/>
          <w:sz w:val="32"/>
          <w:szCs w:val="32"/>
          <w:rtl/>
          <w:lang w:bidi="ar-DZ"/>
        </w:rPr>
        <w:t>الفقر المدقع</w:t>
      </w:r>
      <w:r w:rsidRPr="00F11682">
        <w:rPr>
          <w:rFonts w:ascii="Simplified Arabic" w:hAnsi="Simplified Arabic" w:cs="Simplified Arabic" w:hint="cs"/>
          <w:sz w:val="32"/>
          <w:szCs w:val="32"/>
          <w:rtl/>
          <w:lang w:bidi="ar-DZ"/>
        </w:rPr>
        <w:t xml:space="preserve"> هو الذي لا يحصل على الدخل الكافي لإشباع إحتياجاته الغذائية</w:t>
      </w:r>
      <w:r>
        <w:rPr>
          <w:rStyle w:val="Appelnotedebasdep"/>
          <w:rFonts w:ascii="Simplified Arabic" w:hAnsi="Simplified Arabic" w:cs="Simplified Arabic"/>
          <w:sz w:val="32"/>
          <w:szCs w:val="32"/>
          <w:rtl/>
          <w:lang w:bidi="ar-DZ"/>
        </w:rPr>
        <w:footnoteReference w:id="15"/>
      </w:r>
      <w:r w:rsidRPr="00F11682">
        <w:rPr>
          <w:rFonts w:ascii="Simplified Arabic" w:hAnsi="Simplified Arabic" w:cs="Simplified Arabic" w:hint="cs"/>
          <w:sz w:val="32"/>
          <w:szCs w:val="32"/>
          <w:rtl/>
          <w:lang w:bidi="ar-DZ"/>
        </w:rPr>
        <w:t xml:space="preserve"> الضرورية</w:t>
      </w:r>
      <w:r>
        <w:rPr>
          <w:rFonts w:ascii="Simplified Arabic" w:hAnsi="Simplified Arabic" w:cs="Simplified Arabic" w:hint="cs"/>
          <w:sz w:val="32"/>
          <w:szCs w:val="32"/>
          <w:rtl/>
          <w:lang w:bidi="ar-DZ"/>
        </w:rPr>
        <w:t>،</w:t>
      </w:r>
      <w:r w:rsidRPr="00F1168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أما الصنف الثاني فهو </w:t>
      </w:r>
      <w:r w:rsidRPr="00F4383B">
        <w:rPr>
          <w:rFonts w:ascii="Simplified Arabic" w:hAnsi="Simplified Arabic" w:cs="Simplified Arabic" w:hint="cs"/>
          <w:sz w:val="32"/>
          <w:szCs w:val="32"/>
          <w:rtl/>
          <w:lang w:bidi="ar-DZ"/>
        </w:rPr>
        <w:t>الفقر العام</w:t>
      </w:r>
      <w:r>
        <w:rPr>
          <w:rFonts w:ascii="Simplified Arabic" w:hAnsi="Simplified Arabic" w:cs="Simplified Arabic" w:hint="cs"/>
          <w:b/>
          <w:bCs/>
          <w:sz w:val="32"/>
          <w:szCs w:val="32"/>
          <w:rtl/>
          <w:lang w:bidi="ar-DZ"/>
        </w:rPr>
        <w:t xml:space="preserve"> </w:t>
      </w:r>
      <w:r w:rsidRPr="00F11682">
        <w:rPr>
          <w:rFonts w:ascii="Simplified Arabic" w:hAnsi="Simplified Arabic" w:cs="Simplified Arabic" w:hint="cs"/>
          <w:sz w:val="32"/>
          <w:szCs w:val="32"/>
          <w:rtl/>
          <w:lang w:bidi="ar-DZ"/>
        </w:rPr>
        <w:t xml:space="preserve">هو الذي لا يحصل على الدخل الكافي لإشباع إحتياجاته </w:t>
      </w:r>
      <w:r>
        <w:rPr>
          <w:rFonts w:ascii="Simplified Arabic" w:hAnsi="Simplified Arabic" w:cs="Simplified Arabic" w:hint="cs"/>
          <w:sz w:val="32"/>
          <w:szCs w:val="32"/>
          <w:rtl/>
          <w:lang w:bidi="ar-DZ"/>
        </w:rPr>
        <w:t xml:space="preserve"> الغير </w:t>
      </w:r>
      <w:r w:rsidRPr="00F11682">
        <w:rPr>
          <w:rFonts w:ascii="Simplified Arabic" w:hAnsi="Simplified Arabic" w:cs="Simplified Arabic" w:hint="cs"/>
          <w:sz w:val="32"/>
          <w:szCs w:val="32"/>
          <w:rtl/>
          <w:lang w:bidi="ar-DZ"/>
        </w:rPr>
        <w:t>الغذائية</w:t>
      </w:r>
      <w:r>
        <w:rPr>
          <w:rFonts w:ascii="Simplified Arabic" w:hAnsi="Simplified Arabic" w:cs="Simplified Arabic" w:hint="cs"/>
          <w:sz w:val="32"/>
          <w:szCs w:val="32"/>
          <w:rtl/>
          <w:lang w:bidi="ar-DZ"/>
        </w:rPr>
        <w:t xml:space="preserve"> مثل: اللباس ، السكن ، الطاقة، أما الصنف الثالث فهو </w:t>
      </w:r>
      <w:r w:rsidRPr="00F4383B">
        <w:rPr>
          <w:rFonts w:ascii="Simplified Arabic" w:hAnsi="Simplified Arabic" w:cs="Simplified Arabic" w:hint="cs"/>
          <w:sz w:val="32"/>
          <w:szCs w:val="32"/>
          <w:rtl/>
          <w:lang w:bidi="ar-DZ"/>
        </w:rPr>
        <w:t>الفقر الانساني</w:t>
      </w:r>
      <w:r>
        <w:rPr>
          <w:rFonts w:ascii="Simplified Arabic" w:hAnsi="Simplified Arabic" w:cs="Simplified Arabic" w:hint="cs"/>
          <w:b/>
          <w:bCs/>
          <w:sz w:val="32"/>
          <w:szCs w:val="32"/>
          <w:rtl/>
          <w:lang w:bidi="ar-DZ"/>
        </w:rPr>
        <w:t xml:space="preserve"> </w:t>
      </w:r>
      <w:r w:rsidRPr="00707762">
        <w:rPr>
          <w:rFonts w:ascii="Simplified Arabic" w:hAnsi="Simplified Arabic" w:cs="Simplified Arabic" w:hint="cs"/>
          <w:sz w:val="32"/>
          <w:szCs w:val="32"/>
          <w:rtl/>
          <w:lang w:bidi="ar-DZ"/>
        </w:rPr>
        <w:t>يمثل غياب</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lastRenderedPageBreak/>
        <w:t>القدرات الإنسانية المتمثلة في: الآمية، سوء التغذية ، تدهور الصحي،</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الحرمان، العنصرية، الجهل، الاستغلال، غياب التطلعات المستقبلية</w:t>
      </w:r>
      <w:r>
        <w:rPr>
          <w:rStyle w:val="Appelnotedebasdep"/>
          <w:rFonts w:ascii="Simplified Arabic" w:hAnsi="Simplified Arabic" w:cs="Simplified Arabic"/>
          <w:sz w:val="32"/>
          <w:szCs w:val="32"/>
          <w:rtl/>
          <w:lang w:bidi="ar-DZ"/>
        </w:rPr>
        <w:footnoteReference w:id="16"/>
      </w:r>
      <w:r>
        <w:rPr>
          <w:rFonts w:ascii="Simplified Arabic" w:hAnsi="Simplified Arabic" w:cs="Simplified Arabic" w:hint="cs"/>
          <w:sz w:val="32"/>
          <w:szCs w:val="32"/>
          <w:rtl/>
          <w:lang w:bidi="ar-DZ"/>
        </w:rPr>
        <w:t>.</w:t>
      </w:r>
    </w:p>
    <w:p w:rsidR="00DE63E4" w:rsidRPr="00483BE6" w:rsidRDefault="00DE63E4" w:rsidP="00DE63E4">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لقد حدد تقرير التنمية البشرية للأمم المتحدة </w:t>
      </w:r>
      <w:r w:rsidRPr="007B61D8">
        <w:rPr>
          <w:rFonts w:ascii="Simplified Arabic" w:hAnsi="Simplified Arabic" w:cs="Simplified Arabic" w:hint="cs"/>
          <w:sz w:val="28"/>
          <w:szCs w:val="28"/>
          <w:rtl/>
          <w:lang w:bidi="ar-DZ"/>
        </w:rPr>
        <w:t>1996</w:t>
      </w:r>
      <w:r>
        <w:rPr>
          <w:rFonts w:ascii="Simplified Arabic" w:hAnsi="Simplified Arabic" w:cs="Simplified Arabic" w:hint="cs"/>
          <w:sz w:val="28"/>
          <w:szCs w:val="28"/>
          <w:rtl/>
          <w:lang w:bidi="ar-DZ"/>
        </w:rPr>
        <w:t xml:space="preserve"> </w:t>
      </w:r>
      <w:r w:rsidRPr="007B61D8">
        <w:rPr>
          <w:rFonts w:ascii="Simplified Arabic" w:hAnsi="Simplified Arabic" w:cs="Simplified Arabic" w:hint="cs"/>
          <w:sz w:val="32"/>
          <w:szCs w:val="32"/>
          <w:rtl/>
          <w:lang w:bidi="ar-DZ"/>
        </w:rPr>
        <w:t>الفقر على</w:t>
      </w:r>
      <w:r>
        <w:rPr>
          <w:rFonts w:ascii="Simplified Arabic" w:hAnsi="Simplified Arabic" w:cs="Simplified Arabic" w:hint="cs"/>
          <w:sz w:val="32"/>
          <w:szCs w:val="32"/>
          <w:rtl/>
          <w:lang w:bidi="ar-DZ"/>
        </w:rPr>
        <w:t xml:space="preserve"> انه نقص القدرة على الحصول على التغذية الملائمة والصحة الجيدة والمستوى التعليمي المناسب، وعليه قد وضع مؤشرات عدم القدرة و المتمثلة في مؤشرات الصحة والتعليم، والتي تتضمن معدل وفيات الأطفال، و معدل وفيات الأمهات، وتوقع الحياة ومعدل سوء التغذية للأطفال والأمية...وكذلك مؤشرات الاقتناء مثل الحصول على المياه الصالحة للشرب، و ايضا مؤشرات الحرمان مثل البطالة وفي </w:t>
      </w:r>
      <w:r w:rsidRPr="009B5E9E">
        <w:rPr>
          <w:rFonts w:ascii="Simplified Arabic" w:hAnsi="Simplified Arabic" w:cs="Simplified Arabic" w:hint="cs"/>
          <w:sz w:val="28"/>
          <w:szCs w:val="28"/>
          <w:rtl/>
          <w:lang w:bidi="ar-DZ"/>
        </w:rPr>
        <w:t>2001</w:t>
      </w:r>
      <w:r>
        <w:rPr>
          <w:rFonts w:ascii="Simplified Arabic" w:hAnsi="Simplified Arabic" w:cs="Simplified Arabic" w:hint="cs"/>
          <w:sz w:val="32"/>
          <w:szCs w:val="32"/>
          <w:rtl/>
          <w:lang w:bidi="ar-DZ"/>
        </w:rPr>
        <w:t xml:space="preserve"> تبنى تقرير التنمية البشرية للأمم المتحدة مقياس الفقر البشري وإظهار نقاط الحرمان البشري، من خلال حساب معدل الوفيات للأطفال الرضع، ومعدل الأمية ودرجة النقص في الحصول على الحاجات والخدمات الضرورية، والمشاركة في الحياة السياسية و حقوق الإنسان...الخ، فإذا كانت التنمية البشرية هي أمر يتعلق بتوسيع الخيارات فإن الفقر يعني انعدام الفرص والخيارات ذات الأهمية الأساسية للتنمية البشرية، وهي العيش في صحة والتمتع بمستوى معيشي لائق وبالحرية والكرامة واحترام الذات و الآخرين،</w:t>
      </w:r>
      <w:r>
        <w:rPr>
          <w:rStyle w:val="Appelnotedebasdep"/>
          <w:rFonts w:ascii="Simplified Arabic" w:hAnsi="Simplified Arabic" w:cs="Simplified Arabic"/>
          <w:sz w:val="32"/>
          <w:szCs w:val="32"/>
          <w:rtl/>
          <w:lang w:bidi="ar-DZ"/>
        </w:rPr>
        <w:footnoteReference w:id="17"/>
      </w:r>
      <w:r>
        <w:rPr>
          <w:rFonts w:ascii="Simplified Arabic" w:hAnsi="Simplified Arabic" w:cs="Simplified Arabic" w:hint="cs"/>
          <w:sz w:val="32"/>
          <w:szCs w:val="32"/>
          <w:rtl/>
          <w:lang w:bidi="ar-DZ"/>
        </w:rPr>
        <w:t xml:space="preserve"> وخلق مجال إبداعي واسع. </w:t>
      </w:r>
    </w:p>
    <w:p w:rsidR="00DE63E4" w:rsidRDefault="00DE63E4" w:rsidP="00DE63E4">
      <w:pPr>
        <w:autoSpaceDE w:val="0"/>
        <w:autoSpaceDN w:val="0"/>
        <w:bidi/>
        <w:adjustRightInd w:val="0"/>
        <w:spacing w:after="0"/>
        <w:jc w:val="lowKashida"/>
        <w:rPr>
          <w:rFonts w:ascii="Simplified Arabic" w:eastAsia="TimesNewRomanPSMT" w:hAnsi="Simplified Arabic" w:cs="Simplified Arabic"/>
          <w:sz w:val="32"/>
          <w:szCs w:val="32"/>
          <w:lang w:eastAsia="fr-FR"/>
        </w:rPr>
      </w:pPr>
      <w:r>
        <w:rPr>
          <w:rFonts w:ascii="Simplified Arabic" w:eastAsia="TimesNewRomanPSMT" w:hAnsi="Simplified Arabic" w:cs="Simplified Arabic" w:hint="cs"/>
          <w:sz w:val="32"/>
          <w:szCs w:val="32"/>
          <w:rtl/>
          <w:lang w:eastAsia="fr-FR"/>
        </w:rPr>
        <w:t>يعرف</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تقریر</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hint="cs"/>
          <w:sz w:val="32"/>
          <w:szCs w:val="32"/>
          <w:rtl/>
          <w:lang w:eastAsia="fr-FR"/>
        </w:rPr>
        <w:t>التنمية</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الإنسانیة</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hint="cs"/>
          <w:sz w:val="32"/>
          <w:szCs w:val="32"/>
          <w:rtl/>
          <w:lang w:eastAsia="fr-FR"/>
        </w:rPr>
        <w:t>العربية</w:t>
      </w:r>
      <w:r w:rsidRPr="00483BE6">
        <w:rPr>
          <w:rFonts w:ascii="Simplified Arabic" w:eastAsia="TimesNewRomanPSMT" w:hAnsi="Simplified Arabic" w:cs="Simplified Arabic"/>
          <w:sz w:val="32"/>
          <w:szCs w:val="32"/>
          <w:rtl/>
          <w:lang w:eastAsia="fr-FR"/>
        </w:rPr>
        <w:t>،</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الفقر</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بأن</w:t>
      </w:r>
      <w:r>
        <w:rPr>
          <w:rFonts w:ascii="Simplified Arabic" w:eastAsia="TimesNewRomanPSMT" w:hAnsi="Simplified Arabic" w:cs="Simplified Arabic" w:hint="cs"/>
          <w:sz w:val="32"/>
          <w:szCs w:val="32"/>
          <w:rtl/>
          <w:lang w:eastAsia="fr-FR" w:bidi="ar-DZ"/>
        </w:rPr>
        <w:t>ه</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عبارة</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عن</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عجز</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الناس</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عن</w:t>
      </w:r>
      <w:r>
        <w:rPr>
          <w:rFonts w:ascii="Simplified Arabic" w:eastAsia="TimesNewRomanPSMT" w:hAnsi="Simplified Arabic" w:cs="Simplified Arabic" w:hint="cs"/>
          <w:sz w:val="32"/>
          <w:szCs w:val="32"/>
          <w:rtl/>
          <w:lang w:eastAsia="fr-FR"/>
        </w:rPr>
        <w:t xml:space="preserve"> </w:t>
      </w:r>
      <w:r w:rsidRPr="00483BE6">
        <w:rPr>
          <w:rFonts w:ascii="Simplified Arabic" w:eastAsia="TimesNewRomanPSMT" w:hAnsi="Simplified Arabic" w:cs="Simplified Arabic"/>
          <w:sz w:val="32"/>
          <w:szCs w:val="32"/>
          <w:rtl/>
          <w:lang w:eastAsia="fr-FR"/>
        </w:rPr>
        <w:t>امتلاك</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sz w:val="32"/>
          <w:szCs w:val="32"/>
          <w:rtl/>
          <w:lang w:eastAsia="fr-FR"/>
        </w:rPr>
        <w:t>القدرات</w:t>
      </w:r>
      <w:r w:rsidRPr="00483BE6">
        <w:rPr>
          <w:rFonts w:ascii="Simplified Arabic" w:eastAsia="TimesNewRomanPSMT" w:hAnsi="Simplified Arabic" w:cs="Simplified Arabic"/>
          <w:sz w:val="32"/>
          <w:szCs w:val="32"/>
          <w:lang w:eastAsia="fr-FR"/>
        </w:rPr>
        <w:t xml:space="preserve"> </w:t>
      </w:r>
      <w:r w:rsidRPr="00483BE6">
        <w:rPr>
          <w:rFonts w:ascii="Simplified Arabic" w:eastAsia="TimesNewRomanPSMT" w:hAnsi="Simplified Arabic" w:cs="Simplified Arabic" w:hint="cs"/>
          <w:sz w:val="32"/>
          <w:szCs w:val="32"/>
          <w:rtl/>
          <w:lang w:eastAsia="fr-FR"/>
        </w:rPr>
        <w:t>البشرية</w:t>
      </w:r>
      <w:r>
        <w:rPr>
          <w:rFonts w:ascii="Simplified Arabic" w:eastAsia="TimesNewRomanPSMT" w:hAnsi="Simplified Arabic" w:cs="Simplified Arabic" w:hint="cs"/>
          <w:sz w:val="32"/>
          <w:szCs w:val="32"/>
          <w:rtl/>
          <w:lang w:eastAsia="fr-FR"/>
        </w:rPr>
        <w:t xml:space="preserve">، </w:t>
      </w:r>
      <w:r w:rsidRPr="00483BE6">
        <w:rPr>
          <w:rFonts w:ascii="Simplified Arabic" w:eastAsia="TimesNewRomanPSMT" w:hAnsi="Simplified Arabic" w:cs="Simplified Arabic"/>
          <w:sz w:val="32"/>
          <w:szCs w:val="32"/>
          <w:rtl/>
          <w:lang w:eastAsia="fr-FR"/>
        </w:rPr>
        <w:t>اللاز</w:t>
      </w:r>
      <w:r w:rsidRPr="00170756">
        <w:rPr>
          <w:rFonts w:ascii="Simplified Arabic" w:eastAsia="TimesNewRomanPSMT" w:hAnsi="Simplified Arabic" w:cs="Simplified Arabic"/>
          <w:sz w:val="32"/>
          <w:szCs w:val="32"/>
          <w:rtl/>
          <w:lang w:eastAsia="fr-FR"/>
        </w:rPr>
        <w:t>مة</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لضمان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أحفيات</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الرفاه</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الإنساني</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في</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كیان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اجتماعي</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ما</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شخصا</w:t>
      </w:r>
      <w:r w:rsidRPr="00170756">
        <w:rPr>
          <w:rFonts w:ascii="Simplified Arabic" w:eastAsia="TimesNewRomanPSMT" w:hAnsi="Simplified Arabic" w:cs="Simplified Arabic"/>
          <w:sz w:val="32"/>
          <w:szCs w:val="32"/>
          <w:rtl/>
          <w:lang w:eastAsia="fr-FR" w:bidi="ar-DZ"/>
        </w:rPr>
        <w:t xml:space="preserve"> </w:t>
      </w:r>
      <w:r w:rsidRPr="00170756">
        <w:rPr>
          <w:rFonts w:ascii="Simplified Arabic" w:eastAsia="TimesNewRomanPSMT" w:hAnsi="Simplified Arabic" w:cs="Simplified Arabic"/>
          <w:sz w:val="32"/>
          <w:szCs w:val="32"/>
          <w:rtl/>
          <w:lang w:eastAsia="fr-FR"/>
        </w:rPr>
        <w:t>كان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أو</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أسرة</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أو</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مجتمعا</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محلیا</w:t>
      </w:r>
      <w:r w:rsidRPr="00170756">
        <w:rPr>
          <w:rFonts w:ascii="Simplified Arabic" w:eastAsia="TimesNewRomanPSMT" w:hAnsi="Simplified Arabic" w:cs="Simplified Arabic"/>
          <w:sz w:val="32"/>
          <w:szCs w:val="32"/>
          <w:lang w:eastAsia="fr-FR"/>
        </w:rPr>
        <w:t xml:space="preserve"> ... </w:t>
      </w:r>
      <w:r w:rsidRPr="00170756">
        <w:rPr>
          <w:rStyle w:val="Appelnotedebasdep"/>
          <w:rFonts w:ascii="Simplified Arabic" w:eastAsia="TimesNewRomanPSMT" w:hAnsi="Simplified Arabic" w:cs="Simplified Arabic"/>
          <w:sz w:val="32"/>
          <w:szCs w:val="32"/>
          <w:lang w:eastAsia="fr-FR"/>
        </w:rPr>
        <w:footnoteReference w:id="18"/>
      </w:r>
      <w:r w:rsidRPr="00170756">
        <w:rPr>
          <w:rFonts w:ascii="Simplified Arabic" w:eastAsia="TimesNewRomanPSMT" w:hAnsi="Simplified Arabic" w:cs="Simplified Arabic"/>
          <w:sz w:val="32"/>
          <w:szCs w:val="32"/>
          <w:rtl/>
          <w:lang w:eastAsia="fr-FR"/>
        </w:rPr>
        <w:t>إن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الفقر</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sz w:val="32"/>
          <w:szCs w:val="32"/>
          <w:rtl/>
          <w:lang w:eastAsia="fr-FR"/>
        </w:rPr>
        <w:t>ھ</w:t>
      </w:r>
      <w:r w:rsidRPr="00170756">
        <w:rPr>
          <w:rFonts w:ascii="Simplified Arabic" w:eastAsia="TimesNewRomanPSMT" w:hAnsi="Simplified Arabic" w:cs="Simplified Arabic"/>
          <w:sz w:val="32"/>
          <w:szCs w:val="32"/>
          <w:rtl/>
          <w:lang w:eastAsia="fr-FR"/>
        </w:rPr>
        <w:t>و</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عجز</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الإنسان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أو</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جماعة</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الناس</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في</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المجتمع</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عن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وجدان</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ما</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یوفر</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مستوى</w:t>
      </w:r>
      <w:r w:rsidRPr="00170756">
        <w:rPr>
          <w:rFonts w:ascii="Simplified Arabic" w:eastAsia="TimesNewRomanPSMT" w:hAnsi="Simplified Arabic" w:cs="Simplified Arabic"/>
          <w:sz w:val="32"/>
          <w:szCs w:val="32"/>
          <w:rtl/>
          <w:lang w:eastAsia="fr-FR" w:bidi="ar-DZ"/>
        </w:rPr>
        <w:t xml:space="preserve"> </w:t>
      </w:r>
      <w:r w:rsidRPr="00170756">
        <w:rPr>
          <w:rFonts w:ascii="Simplified Arabic" w:eastAsia="TimesNewRomanPSMT" w:hAnsi="Simplified Arabic" w:cs="Simplified Arabic"/>
          <w:sz w:val="32"/>
          <w:szCs w:val="32"/>
          <w:rtl/>
          <w:lang w:eastAsia="fr-FR"/>
        </w:rPr>
        <w:t>الكفایة</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في</w:t>
      </w:r>
      <w:r w:rsidRPr="00170756">
        <w:rPr>
          <w:rFonts w:ascii="Simplified Arabic" w:eastAsia="TimesNewRomanPSMT" w:hAnsi="Simplified Arabic" w:cs="Simplified Arabic"/>
          <w:sz w:val="32"/>
          <w:szCs w:val="32"/>
          <w:lang w:eastAsia="fr-FR"/>
        </w:rPr>
        <w:t xml:space="preserve"> </w:t>
      </w:r>
      <w:r w:rsidRPr="00170756">
        <w:rPr>
          <w:rFonts w:ascii="Simplified Arabic" w:eastAsia="TimesNewRomanPSMT" w:hAnsi="Simplified Arabic" w:cs="Simplified Arabic"/>
          <w:sz w:val="32"/>
          <w:szCs w:val="32"/>
          <w:rtl/>
          <w:lang w:eastAsia="fr-FR"/>
        </w:rPr>
        <w:t>العیش.</w:t>
      </w:r>
      <w:r w:rsidRPr="00483BE6">
        <w:rPr>
          <w:rFonts w:ascii="Simplified Arabic" w:eastAsia="TimesNewRomanPSMT" w:hAnsi="Simplified Arabic" w:cs="Simplified Arabic"/>
          <w:sz w:val="32"/>
          <w:szCs w:val="32"/>
          <w:lang w:eastAsia="fr-FR"/>
        </w:rPr>
        <w:t xml:space="preserve"> </w:t>
      </w:r>
    </w:p>
    <w:p w:rsidR="00DE63E4" w:rsidRDefault="00DE63E4" w:rsidP="00DE63E4">
      <w:pPr>
        <w:autoSpaceDE w:val="0"/>
        <w:autoSpaceDN w:val="0"/>
        <w:bidi/>
        <w:adjustRightInd w:val="0"/>
        <w:spacing w:after="0"/>
        <w:jc w:val="lowKashida"/>
        <w:rPr>
          <w:rFonts w:ascii="Simplified Arabic" w:eastAsia="TimesNewRomanPSMT" w:hAnsi="Simplified Arabic" w:cs="Simplified Arabic"/>
          <w:sz w:val="32"/>
          <w:szCs w:val="32"/>
          <w:lang w:eastAsia="fr-FR" w:bidi="ar-DZ"/>
        </w:rPr>
      </w:pPr>
      <w:r>
        <w:rPr>
          <w:rFonts w:ascii="Simplified Arabic" w:eastAsia="TimesNewRomanPSMT" w:hAnsi="Simplified Arabic" w:cs="Simplified Arabic" w:hint="cs"/>
          <w:sz w:val="32"/>
          <w:szCs w:val="32"/>
          <w:rtl/>
          <w:lang w:eastAsia="fr-FR" w:bidi="ar-DZ"/>
        </w:rPr>
        <w:lastRenderedPageBreak/>
        <w:t xml:space="preserve">    عرفت منظمة التعاون الاقتصادي والتنمية الفقر على انه عزل فئات معينة من المجتمع ويتم النظر اليها على أنها محتاجة أو فقيرة أو محرومة، وتضم هذه الفئات، المسنين، العاطلين، والايتام والجماعات ذات الدخل المنخفض</w:t>
      </w:r>
      <w:r>
        <w:rPr>
          <w:rStyle w:val="Appelnotedebasdep"/>
          <w:rFonts w:ascii="Simplified Arabic" w:eastAsia="TimesNewRomanPSMT" w:hAnsi="Simplified Arabic" w:cs="Simplified Arabic"/>
          <w:sz w:val="32"/>
          <w:szCs w:val="32"/>
          <w:rtl/>
          <w:lang w:eastAsia="fr-FR" w:bidi="ar-DZ"/>
        </w:rPr>
        <w:footnoteReference w:id="19"/>
      </w:r>
      <w:r>
        <w:rPr>
          <w:rFonts w:ascii="Simplified Arabic" w:eastAsia="TimesNewRomanPSMT" w:hAnsi="Simplified Arabic" w:cs="Simplified Arabic" w:hint="cs"/>
          <w:sz w:val="32"/>
          <w:szCs w:val="32"/>
          <w:rtl/>
          <w:lang w:eastAsia="fr-FR" w:bidi="ar-DZ"/>
        </w:rPr>
        <w:t>.</w:t>
      </w:r>
    </w:p>
    <w:p w:rsidR="00DE63E4" w:rsidRDefault="00DE63E4" w:rsidP="00DE63E4">
      <w:pPr>
        <w:autoSpaceDE w:val="0"/>
        <w:autoSpaceDN w:val="0"/>
        <w:bidi/>
        <w:adjustRightInd w:val="0"/>
        <w:spacing w:after="0"/>
        <w:jc w:val="lowKashida"/>
        <w:rPr>
          <w:rFonts w:ascii="Simplified Arabic" w:eastAsia="TimesNewRomanPSMT" w:hAnsi="Simplified Arabic" w:cs="Simplified Arabic"/>
          <w:sz w:val="32"/>
          <w:szCs w:val="32"/>
          <w:rtl/>
          <w:lang w:eastAsia="fr-FR" w:bidi="ar-DZ"/>
        </w:rPr>
      </w:pPr>
      <w:r>
        <w:rPr>
          <w:rFonts w:ascii="Simplified Arabic" w:eastAsia="TimesNewRomanPSMT" w:hAnsi="Simplified Arabic" w:cs="Simplified Arabic" w:hint="cs"/>
          <w:sz w:val="32"/>
          <w:szCs w:val="32"/>
          <w:rtl/>
          <w:lang w:eastAsia="fr-FR" w:bidi="ar-DZ"/>
        </w:rPr>
        <w:t>عرف مكتب العمل الدولي الفقر بإنه ظاهرة معقدة وحقيقة راسخة، و كابوس للإفراد يشكل حلقة مفرغة قوامها اعتلال الصحة وانخفاض القدرة على العمل وتدني الانتاجية، وقصر العمل المتوقع، فالفقر مصيدة تؤدي الى عدم كفاية التعليم، ونقص المهارات، والدخل غير المضمون، والتكبير بإلانجاب، وسوء الصحة و الوفاة المبكرة، والفقر يشكل نقمة تعوق النمو وتؤجج الاضطراب، وتحول دون تقدم البلدان الفقيرة في طريق التنمية المستدامة</w:t>
      </w:r>
      <w:r>
        <w:rPr>
          <w:rStyle w:val="Appelnotedebasdep"/>
          <w:rFonts w:ascii="Simplified Arabic" w:eastAsia="TimesNewRomanPSMT" w:hAnsi="Simplified Arabic" w:cs="Simplified Arabic"/>
          <w:sz w:val="32"/>
          <w:szCs w:val="32"/>
          <w:rtl/>
          <w:lang w:eastAsia="fr-FR" w:bidi="ar-DZ"/>
        </w:rPr>
        <w:footnoteReference w:id="20"/>
      </w:r>
      <w:r>
        <w:rPr>
          <w:rFonts w:ascii="Simplified Arabic" w:eastAsia="TimesNewRomanPSMT" w:hAnsi="Simplified Arabic" w:cs="Simplified Arabic" w:hint="cs"/>
          <w:sz w:val="32"/>
          <w:szCs w:val="32"/>
          <w:rtl/>
          <w:lang w:eastAsia="fr-FR" w:bidi="ar-DZ"/>
        </w:rPr>
        <w:t>.</w:t>
      </w:r>
    </w:p>
    <w:p w:rsidR="00DE63E4" w:rsidRDefault="00DE63E4" w:rsidP="00DE63E4">
      <w:pPr>
        <w:autoSpaceDE w:val="0"/>
        <w:autoSpaceDN w:val="0"/>
        <w:bidi/>
        <w:adjustRightInd w:val="0"/>
        <w:spacing w:after="0"/>
        <w:jc w:val="lowKashida"/>
        <w:rPr>
          <w:rFonts w:ascii="Simplified Arabic" w:hAnsi="Simplified Arabic" w:cs="Simplified Arabic"/>
          <w:sz w:val="32"/>
          <w:szCs w:val="32"/>
          <w:rtl/>
        </w:rPr>
      </w:pPr>
      <w:r w:rsidRPr="001F1300">
        <w:rPr>
          <w:rFonts w:ascii="Simplified Arabic" w:hAnsi="Simplified Arabic" w:cs="Simplified Arabic" w:hint="cs"/>
          <w:sz w:val="32"/>
          <w:szCs w:val="32"/>
          <w:rtl/>
        </w:rPr>
        <w:t>من خلال التعاريف السابقة يمكننا أن نستخلص أن الفقر ظاهرة متأصلة في القدم متطور بتطور الفكر البشري، فهي تختلف من مجتمع إلى أخر</w:t>
      </w:r>
      <w:r>
        <w:rPr>
          <w:rFonts w:ascii="Simplified Arabic" w:hAnsi="Simplified Arabic" w:cs="Simplified Arabic" w:hint="cs"/>
          <w:sz w:val="32"/>
          <w:szCs w:val="32"/>
          <w:rtl/>
        </w:rPr>
        <w:t>،</w:t>
      </w:r>
      <w:r w:rsidRPr="001F1300">
        <w:rPr>
          <w:rFonts w:ascii="Simplified Arabic" w:hAnsi="Simplified Arabic" w:cs="Simplified Arabic" w:hint="cs"/>
          <w:sz w:val="32"/>
          <w:szCs w:val="32"/>
          <w:rtl/>
        </w:rPr>
        <w:t xml:space="preserve"> ومن بيئة على بيئة</w:t>
      </w:r>
      <w:r>
        <w:rPr>
          <w:rFonts w:ascii="Simplified Arabic" w:hAnsi="Simplified Arabic" w:cs="Simplified Arabic" w:hint="cs"/>
          <w:sz w:val="32"/>
          <w:szCs w:val="32"/>
          <w:rtl/>
        </w:rPr>
        <w:t>،</w:t>
      </w:r>
      <w:r w:rsidRPr="001F1300">
        <w:rPr>
          <w:rFonts w:ascii="Simplified Arabic" w:hAnsi="Simplified Arabic" w:cs="Simplified Arabic" w:hint="cs"/>
          <w:sz w:val="32"/>
          <w:szCs w:val="32"/>
          <w:rtl/>
        </w:rPr>
        <w:t xml:space="preserve"> ولكن يبقى تفسيرها بدرجة الآولى يعتمد على الجانب النقدي، ولهذا نجد أن الكثير من الباحثين والمفكرين</w:t>
      </w:r>
      <w:r>
        <w:rPr>
          <w:rFonts w:ascii="Simplified Arabic" w:hAnsi="Simplified Arabic" w:cs="Simplified Arabic" w:hint="cs"/>
          <w:sz w:val="32"/>
          <w:szCs w:val="32"/>
          <w:rtl/>
        </w:rPr>
        <w:t>،</w:t>
      </w:r>
      <w:r w:rsidRPr="001F1300">
        <w:rPr>
          <w:rFonts w:ascii="Simplified Arabic" w:hAnsi="Simplified Arabic" w:cs="Simplified Arabic" w:hint="cs"/>
          <w:sz w:val="32"/>
          <w:szCs w:val="32"/>
          <w:rtl/>
        </w:rPr>
        <w:t xml:space="preserve"> انصبت أبحاثهم على الدخل وإعادة توزيع الدخل وارتباطه بالإنفاق</w:t>
      </w:r>
      <w:r>
        <w:rPr>
          <w:rFonts w:ascii="Simplified Arabic" w:hAnsi="Simplified Arabic" w:cs="Simplified Arabic" w:hint="cs"/>
          <w:sz w:val="32"/>
          <w:szCs w:val="32"/>
          <w:rtl/>
        </w:rPr>
        <w:t>،</w:t>
      </w:r>
      <w:r w:rsidRPr="001F1300">
        <w:rPr>
          <w:rFonts w:ascii="Simplified Arabic" w:hAnsi="Simplified Arabic" w:cs="Simplified Arabic" w:hint="cs"/>
          <w:sz w:val="32"/>
          <w:szCs w:val="32"/>
          <w:rtl/>
        </w:rPr>
        <w:t xml:space="preserve"> ومدى امتلاك البشر لشروط الرفاهية التي تدل على الفرص والخيارات المتاحة للإفراد والأسر من مستوى تعليمي، ومشاركة حقوقية وما يعكسه ذلك من حرية وكرامة.</w:t>
      </w: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F13007" w:rsidRDefault="00F13007" w:rsidP="00F13007">
      <w:pPr>
        <w:autoSpaceDE w:val="0"/>
        <w:autoSpaceDN w:val="0"/>
        <w:bidi/>
        <w:adjustRightInd w:val="0"/>
        <w:spacing w:after="0"/>
        <w:jc w:val="lowKashida"/>
        <w:rPr>
          <w:rFonts w:ascii="Simplified Arabic" w:hAnsi="Simplified Arabic" w:cs="Simplified Arabic"/>
          <w:sz w:val="32"/>
          <w:szCs w:val="32"/>
          <w:rtl/>
        </w:rPr>
      </w:pPr>
    </w:p>
    <w:p w:rsidR="00DE63E4" w:rsidRPr="005879E2" w:rsidRDefault="00DE63E4" w:rsidP="00DE63E4">
      <w:pPr>
        <w:bidi/>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الشكل رقم(1-1): تطور مفهوم الفقر</w:t>
      </w:r>
    </w:p>
    <w:p w:rsidR="00DE63E4" w:rsidRDefault="00DE63E4" w:rsidP="00DE63E4">
      <w:pPr>
        <w:bidi/>
        <w:spacing w:after="0"/>
        <w:ind w:left="-1"/>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772928" behindDoc="0" locked="0" layoutInCell="1" allowOverlap="1" wp14:anchorId="276B6268" wp14:editId="5DAAF9F5">
                <wp:simplePos x="0" y="0"/>
                <wp:positionH relativeFrom="column">
                  <wp:posOffset>779532</wp:posOffset>
                </wp:positionH>
                <wp:positionV relativeFrom="paragraph">
                  <wp:posOffset>150496</wp:posOffset>
                </wp:positionV>
                <wp:extent cx="5374640" cy="3935896"/>
                <wp:effectExtent l="19050" t="19050" r="35560" b="26670"/>
                <wp:wrapNone/>
                <wp:docPr id="140"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640" cy="39358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798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04" o:spid="_x0000_s1026" type="#_x0000_t5" style="position:absolute;margin-left:61.4pt;margin-top:11.85pt;width:423.2pt;height:30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"/>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82144" behindDoc="0" locked="0" layoutInCell="1" allowOverlap="1" wp14:anchorId="134C9C35" wp14:editId="7D116003">
                <wp:simplePos x="0" y="0"/>
                <wp:positionH relativeFrom="column">
                  <wp:posOffset>1972945</wp:posOffset>
                </wp:positionH>
                <wp:positionV relativeFrom="paragraph">
                  <wp:posOffset>2116455</wp:posOffset>
                </wp:positionV>
                <wp:extent cx="3188970" cy="429260"/>
                <wp:effectExtent l="0" t="3175" r="3175" b="0"/>
                <wp:wrapNone/>
                <wp:docPr id="13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 + التعرض للفقر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C9C35" id="Rectangle 613" o:spid="_x0000_s1034" style="position:absolute;left:0;text-align:left;margin-left:155.35pt;margin-top:166.65pt;width:251.1pt;height:3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BauQIAALs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 + التعرض للفقر</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85216" behindDoc="0" locked="0" layoutInCell="1" allowOverlap="1" wp14:anchorId="5B8629BF" wp14:editId="44FC5F80">
                <wp:simplePos x="0" y="0"/>
                <wp:positionH relativeFrom="column">
                  <wp:posOffset>699770</wp:posOffset>
                </wp:positionH>
                <wp:positionV relativeFrom="paragraph">
                  <wp:posOffset>167640</wp:posOffset>
                </wp:positionV>
                <wp:extent cx="2425065" cy="354965"/>
                <wp:effectExtent l="1905" t="0" r="1905" b="0"/>
                <wp:wrapNone/>
                <wp:docPr id="13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lang w:bidi="ar-DZ"/>
                              </w:rPr>
                            </w:pPr>
                            <w:r w:rsidRPr="004A3988">
                              <w:rPr>
                                <w:rFonts w:ascii="Simplified Arabic" w:hAnsi="Simplified Arabic" w:cs="Simplified Arabic"/>
                                <w:rtl/>
                                <w:lang w:bidi="ar-DZ"/>
                              </w:rPr>
                              <w:t>في السبعينات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629BF" id="Rectangle 616" o:spid="_x0000_s1035" style="position:absolute;left:0;text-align:left;margin-left:55.1pt;margin-top:13.2pt;width:190.95pt;height:2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" filled="f" stroked="f">
                <v:textbox>
                  <w:txbxContent>
                    <w:p w:rsidR="00CB7352" w:rsidRPr="004A3988" w:rsidRDefault="00CB7352" w:rsidP="00DE63E4">
                      <w:pPr>
                        <w:rPr>
                          <w:rFonts w:ascii="Simplified Arabic" w:hAnsi="Simplified Arabic" w:cs="Simplified Arabic"/>
                          <w:lang w:bidi="ar-DZ"/>
                        </w:rPr>
                      </w:pPr>
                      <w:r w:rsidRPr="004A3988">
                        <w:rPr>
                          <w:rFonts w:ascii="Simplified Arabic" w:hAnsi="Simplified Arabic" w:cs="Simplified Arabic"/>
                          <w:rtl/>
                          <w:lang w:bidi="ar-DZ"/>
                        </w:rPr>
                        <w:t>في السبعينات</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79072" behindDoc="0" locked="0" layoutInCell="1" allowOverlap="1" wp14:anchorId="20E8868C" wp14:editId="137E628F">
                <wp:simplePos x="0" y="0"/>
                <wp:positionH relativeFrom="column">
                  <wp:posOffset>3211830</wp:posOffset>
                </wp:positionH>
                <wp:positionV relativeFrom="paragraph">
                  <wp:posOffset>222885</wp:posOffset>
                </wp:positionV>
                <wp:extent cx="715645" cy="429260"/>
                <wp:effectExtent l="0" t="0" r="0" b="3810"/>
                <wp:wrapNone/>
                <wp:docPr id="1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868C" id="Rectangle 610" o:spid="_x0000_s1036" style="position:absolute;left:0;text-align:left;margin-left:252.9pt;margin-top:17.55pt;width:56.35pt;height:3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dquQ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86240" behindDoc="0" locked="0" layoutInCell="1" allowOverlap="1" wp14:anchorId="7297B62D" wp14:editId="4134DF53">
                <wp:simplePos x="0" y="0"/>
                <wp:positionH relativeFrom="column">
                  <wp:posOffset>1573530</wp:posOffset>
                </wp:positionH>
                <wp:positionV relativeFrom="paragraph">
                  <wp:posOffset>351790</wp:posOffset>
                </wp:positionV>
                <wp:extent cx="1347470" cy="0"/>
                <wp:effectExtent l="8890" t="57785" r="15240" b="56515"/>
                <wp:wrapNone/>
                <wp:docPr id="134"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DA2270" id="_x0000_t32" coordsize="21600,21600" o:spt="32" o:oned="t" path="m,l21600,21600e" filled="f">
                <v:path arrowok="t" fillok="f" o:connecttype="none"/>
                <o:lock v:ext="edit" shapetype="t"/>
              </v:shapetype>
              <v:shape id="AutoShape 617" o:spid="_x0000_s1026" type="#_x0000_t32" style="position:absolute;margin-left:123.9pt;margin-top:27.7pt;width:106.1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reNgIAAGE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">
                <v:stroke endarrow="block"/>
              </v:shape>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p>
    <w:p w:rsidR="00DE63E4" w:rsidRDefault="00F13007"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80096" behindDoc="0" locked="0" layoutInCell="1" allowOverlap="1" wp14:anchorId="24683A1D" wp14:editId="4D8A1E89">
                <wp:simplePos x="0" y="0"/>
                <wp:positionH relativeFrom="column">
                  <wp:posOffset>2597481</wp:posOffset>
                </wp:positionH>
                <wp:positionV relativeFrom="paragraph">
                  <wp:posOffset>231140</wp:posOffset>
                </wp:positionV>
                <wp:extent cx="1939925" cy="429260"/>
                <wp:effectExtent l="0" t="0" r="0" b="8890"/>
                <wp:wrapNone/>
                <wp:docPr id="13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 xml:space="preserve">الاستهلاك + الخدمات الاجتماعية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83A1D" id="Rectangle 611" o:spid="_x0000_s1037" style="position:absolute;left:0;text-align:left;margin-left:204.55pt;margin-top:18.2pt;width:152.75pt;height:3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 xml:space="preserve">الاستهلاك + الخدمات الاجتماعية </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73952" behindDoc="0" locked="0" layoutInCell="1" allowOverlap="1" wp14:anchorId="46C249DB" wp14:editId="26983977">
                <wp:simplePos x="0" y="0"/>
                <wp:positionH relativeFrom="column">
                  <wp:posOffset>2890824</wp:posOffset>
                </wp:positionH>
                <wp:positionV relativeFrom="paragraph">
                  <wp:posOffset>69850</wp:posOffset>
                </wp:positionV>
                <wp:extent cx="1137285" cy="0"/>
                <wp:effectExtent l="0" t="0" r="24765" b="19050"/>
                <wp:wrapNone/>
                <wp:docPr id="132"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7D4A1" id="AutoShape 605" o:spid="_x0000_s1026" type="#_x0000_t32" style="position:absolute;margin-left:227.6pt;margin-top:5.5pt;width:89.5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ZKQIAAEk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"/>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787264" behindDoc="0" locked="0" layoutInCell="1" allowOverlap="1" wp14:anchorId="38E15B14" wp14:editId="386FE7BB">
                <wp:simplePos x="0" y="0"/>
                <wp:positionH relativeFrom="column">
                  <wp:posOffset>142875</wp:posOffset>
                </wp:positionH>
                <wp:positionV relativeFrom="paragraph">
                  <wp:posOffset>635</wp:posOffset>
                </wp:positionV>
                <wp:extent cx="1828800" cy="730885"/>
                <wp:effectExtent l="0" t="0" r="0" b="0"/>
                <wp:wrapNone/>
                <wp:docPr id="133"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3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jc w:val="center"/>
                              <w:rPr>
                                <w:rFonts w:ascii="Simplified Arabic" w:hAnsi="Simplified Arabic" w:cs="Simplified Arabic"/>
                                <w:rtl/>
                                <w:lang w:bidi="ar-DZ"/>
                              </w:rPr>
                            </w:pPr>
                            <w:r w:rsidRPr="004A3988">
                              <w:rPr>
                                <w:rFonts w:ascii="Simplified Arabic" w:hAnsi="Simplified Arabic" w:cs="Simplified Arabic"/>
                                <w:rtl/>
                                <w:lang w:bidi="ar-DZ"/>
                              </w:rPr>
                              <w:t>في السبعينات و الثمانينات</w:t>
                            </w:r>
                          </w:p>
                          <w:p w:rsidR="00CB7352" w:rsidRPr="004A3988" w:rsidRDefault="00CB7352" w:rsidP="00DE63E4">
                            <w:pPr>
                              <w:jc w:val="center"/>
                              <w:rPr>
                                <w:rFonts w:ascii="Simplified Arabic" w:hAnsi="Simplified Arabic" w:cs="Simplified Arabic"/>
                                <w:lang w:bidi="ar-DZ"/>
                              </w:rPr>
                            </w:pPr>
                            <w:r w:rsidRPr="004A3988">
                              <w:rPr>
                                <w:rFonts w:ascii="Simplified Arabic" w:hAnsi="Simplified Arabic" w:cs="Simplified Arabic"/>
                                <w:rtl/>
                                <w:lang w:bidi="ar-DZ"/>
                              </w:rPr>
                              <w:t>(مقاربة الاحتياجات الأساسية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15B14" id="Rectangle 618" o:spid="_x0000_s1038" style="position:absolute;left:0;text-align:left;margin-left:11.25pt;margin-top:.05pt;width:2in;height:57.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" filled="f" stroked="f">
                <v:textbox>
                  <w:txbxContent>
                    <w:p w:rsidR="00CB7352" w:rsidRPr="004A3988" w:rsidRDefault="00CB7352" w:rsidP="00DE63E4">
                      <w:pPr>
                        <w:jc w:val="center"/>
                        <w:rPr>
                          <w:rFonts w:ascii="Simplified Arabic" w:hAnsi="Simplified Arabic" w:cs="Simplified Arabic"/>
                          <w:rtl/>
                          <w:lang w:bidi="ar-DZ"/>
                        </w:rPr>
                      </w:pPr>
                      <w:r w:rsidRPr="004A3988">
                        <w:rPr>
                          <w:rFonts w:ascii="Simplified Arabic" w:hAnsi="Simplified Arabic" w:cs="Simplified Arabic"/>
                          <w:rtl/>
                          <w:lang w:bidi="ar-DZ"/>
                        </w:rPr>
                        <w:t>في السبعينات و الثمانينات</w:t>
                      </w:r>
                    </w:p>
                    <w:p w:rsidR="00CB7352" w:rsidRPr="004A3988" w:rsidRDefault="00CB7352" w:rsidP="00DE63E4">
                      <w:pPr>
                        <w:jc w:val="center"/>
                        <w:rPr>
                          <w:rFonts w:ascii="Simplified Arabic" w:hAnsi="Simplified Arabic" w:cs="Simplified Arabic"/>
                          <w:lang w:bidi="ar-DZ"/>
                        </w:rPr>
                      </w:pPr>
                      <w:r w:rsidRPr="004A3988">
                        <w:rPr>
                          <w:rFonts w:ascii="Simplified Arabic" w:hAnsi="Simplified Arabic" w:cs="Simplified Arabic"/>
                          <w:rtl/>
                          <w:lang w:bidi="ar-DZ"/>
                        </w:rPr>
                        <w:t>(مقاربة الاحتياجات الأساسية )</w:t>
                      </w:r>
                    </w:p>
                  </w:txbxContent>
                </v:textbox>
              </v:rect>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88288" behindDoc="0" locked="0" layoutInCell="1" allowOverlap="1" wp14:anchorId="3819C621" wp14:editId="4FD2A79E">
                <wp:simplePos x="0" y="0"/>
                <wp:positionH relativeFrom="column">
                  <wp:posOffset>1964690</wp:posOffset>
                </wp:positionH>
                <wp:positionV relativeFrom="paragraph">
                  <wp:posOffset>67945</wp:posOffset>
                </wp:positionV>
                <wp:extent cx="728980" cy="635"/>
                <wp:effectExtent l="9525" t="57150" r="23495" b="56515"/>
                <wp:wrapNone/>
                <wp:docPr id="130"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2C869" id="AutoShape 619" o:spid="_x0000_s1026" type="#_x0000_t32" style="position:absolute;margin-left:154.7pt;margin-top:5.35pt;width:57.4pt;height:.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ZvOAIAAGI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">
                <v:stroke endarrow="block"/>
              </v:shape>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lang w:eastAsia="fr-FR"/>
        </w:rPr>
        <mc:AlternateContent>
          <mc:Choice Requires="wps">
            <w:drawing>
              <wp:anchor distT="0" distB="0" distL="114300" distR="114300" simplePos="0" relativeHeight="251774976" behindDoc="0" locked="0" layoutInCell="1" allowOverlap="1" wp14:anchorId="5F754B1D" wp14:editId="31CF74E6">
                <wp:simplePos x="0" y="0"/>
                <wp:positionH relativeFrom="column">
                  <wp:posOffset>2507311</wp:posOffset>
                </wp:positionH>
                <wp:positionV relativeFrom="paragraph">
                  <wp:posOffset>114935</wp:posOffset>
                </wp:positionV>
                <wp:extent cx="1972310" cy="0"/>
                <wp:effectExtent l="0" t="0" r="27940" b="19050"/>
                <wp:wrapNone/>
                <wp:docPr id="129"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5918A" id="AutoShape 606" o:spid="_x0000_s1026" type="#_x0000_t32" style="position:absolute;margin-left:197.45pt;margin-top:9.05pt;width:155.3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HiKQIAAEk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"/>
            </w:pict>
          </mc:Fallback>
        </mc:AlternateContent>
      </w:r>
    </w:p>
    <w:p w:rsidR="00DE63E4" w:rsidRDefault="00F13007"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89312" behindDoc="0" locked="0" layoutInCell="1" allowOverlap="1" wp14:anchorId="7EC45B77" wp14:editId="4DF5E21C">
                <wp:simplePos x="0" y="0"/>
                <wp:positionH relativeFrom="column">
                  <wp:posOffset>0</wp:posOffset>
                </wp:positionH>
                <wp:positionV relativeFrom="paragraph">
                  <wp:posOffset>88265</wp:posOffset>
                </wp:positionV>
                <wp:extent cx="1828800" cy="770890"/>
                <wp:effectExtent l="0" t="0" r="0" b="0"/>
                <wp:wrapNone/>
                <wp:docPr id="128"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Default="00CB7352" w:rsidP="00DE63E4">
                            <w:pPr>
                              <w:jc w:val="center"/>
                              <w:rPr>
                                <w:rFonts w:ascii="Simplified Arabic" w:hAnsi="Simplified Arabic" w:cs="Simplified Arabic"/>
                                <w:rtl/>
                                <w:lang w:bidi="ar-DZ"/>
                              </w:rPr>
                            </w:pPr>
                            <w:r>
                              <w:rPr>
                                <w:rFonts w:ascii="Simplified Arabic" w:hAnsi="Simplified Arabic" w:cs="Simplified Arabic" w:hint="cs"/>
                                <w:rtl/>
                                <w:lang w:bidi="ar-DZ"/>
                              </w:rPr>
                              <w:t xml:space="preserve">انطلاقا من منتصف </w:t>
                            </w:r>
                          </w:p>
                          <w:p w:rsidR="00CB7352" w:rsidRPr="004A3988" w:rsidRDefault="00CB7352" w:rsidP="00DE63E4">
                            <w:pPr>
                              <w:jc w:val="center"/>
                              <w:rPr>
                                <w:rFonts w:ascii="Simplified Arabic" w:hAnsi="Simplified Arabic" w:cs="Simplified Arabic"/>
                                <w:lang w:bidi="ar-DZ"/>
                              </w:rPr>
                            </w:pPr>
                            <w:r>
                              <w:rPr>
                                <w:rFonts w:ascii="Simplified Arabic" w:hAnsi="Simplified Arabic" w:cs="Simplified Arabic" w:hint="cs"/>
                                <w:rtl/>
                                <w:lang w:bidi="ar-DZ"/>
                              </w:rPr>
                              <w:t>الثمانينات  (مقارنة الامكانات)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45B77" id="Rectangle 620" o:spid="_x0000_s1039" style="position:absolute;left:0;text-align:left;margin-left:0;margin-top:6.95pt;width:2in;height:6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" filled="f" stroked="f">
                <v:textbox>
                  <w:txbxContent>
                    <w:p w:rsidR="00CB7352" w:rsidRDefault="00CB7352" w:rsidP="00DE63E4">
                      <w:pPr>
                        <w:jc w:val="center"/>
                        <w:rPr>
                          <w:rFonts w:ascii="Simplified Arabic" w:hAnsi="Simplified Arabic" w:cs="Simplified Arabic"/>
                          <w:rtl/>
                          <w:lang w:bidi="ar-DZ"/>
                        </w:rPr>
                      </w:pPr>
                      <w:r>
                        <w:rPr>
                          <w:rFonts w:ascii="Simplified Arabic" w:hAnsi="Simplified Arabic" w:cs="Simplified Arabic" w:hint="cs"/>
                          <w:rtl/>
                          <w:lang w:bidi="ar-DZ"/>
                        </w:rPr>
                        <w:t xml:space="preserve">انطلاقا من منتصف </w:t>
                      </w:r>
                    </w:p>
                    <w:p w:rsidR="00CB7352" w:rsidRPr="004A3988" w:rsidRDefault="00CB7352" w:rsidP="00DE63E4">
                      <w:pPr>
                        <w:jc w:val="center"/>
                        <w:rPr>
                          <w:rFonts w:ascii="Simplified Arabic" w:hAnsi="Simplified Arabic" w:cs="Simplified Arabic"/>
                          <w:lang w:bidi="ar-DZ"/>
                        </w:rPr>
                      </w:pPr>
                      <w:r>
                        <w:rPr>
                          <w:rFonts w:ascii="Simplified Arabic" w:hAnsi="Simplified Arabic" w:cs="Simplified Arabic" w:hint="cs"/>
                          <w:rtl/>
                          <w:lang w:bidi="ar-DZ"/>
                        </w:rPr>
                        <w:t>الثمانينات  (مقارنة الامكانات)</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90336" behindDoc="0" locked="0" layoutInCell="1" allowOverlap="1" wp14:anchorId="6CF02C01" wp14:editId="54D5086A">
                <wp:simplePos x="0" y="0"/>
                <wp:positionH relativeFrom="column">
                  <wp:posOffset>1704340</wp:posOffset>
                </wp:positionH>
                <wp:positionV relativeFrom="paragraph">
                  <wp:posOffset>241604</wp:posOffset>
                </wp:positionV>
                <wp:extent cx="440055" cy="0"/>
                <wp:effectExtent l="0" t="76200" r="17145" b="95250"/>
                <wp:wrapNone/>
                <wp:docPr id="126"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EBC0F" id="AutoShape 621" o:spid="_x0000_s1026" type="#_x0000_t32" style="position:absolute;margin-left:134.2pt;margin-top:19pt;width:34.6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s+NQIAAGA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">
                <v:stroke endarrow="block"/>
              </v:shape>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781120" behindDoc="0" locked="0" layoutInCell="1" allowOverlap="1" wp14:anchorId="0BB0B37C" wp14:editId="14E261E2">
                <wp:simplePos x="0" y="0"/>
                <wp:positionH relativeFrom="column">
                  <wp:posOffset>2344420</wp:posOffset>
                </wp:positionH>
                <wp:positionV relativeFrom="paragraph">
                  <wp:posOffset>84124</wp:posOffset>
                </wp:positionV>
                <wp:extent cx="2409190" cy="429260"/>
                <wp:effectExtent l="0" t="0" r="0" b="8890"/>
                <wp:wrapNone/>
                <wp:docPr id="139"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0B37C" id="Rectangle 612" o:spid="_x0000_s1040" style="position:absolute;left:0;text-align:left;margin-left:184.6pt;margin-top:6.6pt;width:189.7pt;height:3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jCuQIAALw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w:t>
                      </w:r>
                    </w:p>
                  </w:txbxContent>
                </v:textbox>
              </v:rect>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lang w:eastAsia="fr-FR"/>
        </w:rPr>
        <mc:AlternateContent>
          <mc:Choice Requires="wps">
            <w:drawing>
              <wp:anchor distT="0" distB="0" distL="114300" distR="114300" simplePos="0" relativeHeight="251776000" behindDoc="0" locked="0" layoutInCell="1" allowOverlap="1" wp14:anchorId="4BD1D9AB" wp14:editId="4C98424C">
                <wp:simplePos x="0" y="0"/>
                <wp:positionH relativeFrom="column">
                  <wp:posOffset>2066925</wp:posOffset>
                </wp:positionH>
                <wp:positionV relativeFrom="paragraph">
                  <wp:posOffset>249251</wp:posOffset>
                </wp:positionV>
                <wp:extent cx="2790907" cy="0"/>
                <wp:effectExtent l="0" t="0" r="9525" b="19050"/>
                <wp:wrapNone/>
                <wp:docPr id="127"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0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7F2B2" id="AutoShape 607" o:spid="_x0000_s1026" type="#_x0000_t32" style="position:absolute;margin-left:162.75pt;margin-top:19.65pt;width:219.7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"/>
            </w:pict>
          </mc:Fallback>
        </mc:AlternateContent>
      </w:r>
    </w:p>
    <w:p w:rsidR="00DE63E4" w:rsidRDefault="00F13007"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91360" behindDoc="0" locked="0" layoutInCell="1" allowOverlap="1" wp14:anchorId="08343AE6" wp14:editId="56C44280">
                <wp:simplePos x="0" y="0"/>
                <wp:positionH relativeFrom="column">
                  <wp:posOffset>548640</wp:posOffset>
                </wp:positionH>
                <wp:positionV relativeFrom="paragraph">
                  <wp:posOffset>209219</wp:posOffset>
                </wp:positionV>
                <wp:extent cx="150495" cy="880745"/>
                <wp:effectExtent l="19050" t="0" r="40005" b="52705"/>
                <wp:wrapNone/>
                <wp:docPr id="125"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880745"/>
                        </a:xfrm>
                        <a:prstGeom prst="downArrow">
                          <a:avLst>
                            <a:gd name="adj1" fmla="val 50000"/>
                            <a:gd name="adj2" fmla="val 23776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4D0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22" o:spid="_x0000_s1026" type="#_x0000_t67" style="position:absolute;margin-left:43.2pt;margin-top:16.45pt;width:11.85pt;height:69.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" adj="12824">
                <v:textbox style="layout-flow:vertical-ideographic"/>
              </v:shape>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p>
    <w:p w:rsidR="00DE63E4" w:rsidRDefault="00F13007"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83168" behindDoc="0" locked="0" layoutInCell="1" allowOverlap="1" wp14:anchorId="42380423" wp14:editId="7A03922C">
                <wp:simplePos x="0" y="0"/>
                <wp:positionH relativeFrom="column">
                  <wp:posOffset>1704340</wp:posOffset>
                </wp:positionH>
                <wp:positionV relativeFrom="paragraph">
                  <wp:posOffset>148921</wp:posOffset>
                </wp:positionV>
                <wp:extent cx="4052570" cy="429260"/>
                <wp:effectExtent l="0" t="0" r="0" b="8890"/>
                <wp:wrapNone/>
                <wp:docPr id="12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 + التعرض للفقر + الكرامة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80423" id="Rectangle 614" o:spid="_x0000_s1041" style="position:absolute;left:0;text-align:left;margin-left:134.2pt;margin-top:11.75pt;width:319.1pt;height:3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puQIAALw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الاستهلاك + الخدمات الاجتماعية + الأصول + التعرض للفقر + الكرامة</w:t>
                      </w:r>
                    </w:p>
                  </w:txbxContent>
                </v:textbox>
              </v:rect>
            </w:pict>
          </mc:Fallback>
        </mc:AlternateContent>
      </w:r>
      <w:r>
        <w:rPr>
          <w:rFonts w:ascii="Simplified Arabic" w:hAnsi="Simplified Arabic" w:cs="Simplified Arabic"/>
          <w:b/>
          <w:bCs/>
          <w:noProof/>
          <w:lang w:eastAsia="fr-FR"/>
        </w:rPr>
        <mc:AlternateContent>
          <mc:Choice Requires="wps">
            <w:drawing>
              <wp:anchor distT="0" distB="0" distL="114300" distR="114300" simplePos="0" relativeHeight="251777024" behindDoc="0" locked="0" layoutInCell="1" allowOverlap="1" wp14:anchorId="760B8B8E" wp14:editId="33F5C43E">
                <wp:simplePos x="0" y="0"/>
                <wp:positionH relativeFrom="column">
                  <wp:posOffset>1717786</wp:posOffset>
                </wp:positionH>
                <wp:positionV relativeFrom="paragraph">
                  <wp:posOffset>45306</wp:posOffset>
                </wp:positionV>
                <wp:extent cx="3570135" cy="635"/>
                <wp:effectExtent l="0" t="0" r="11430" b="37465"/>
                <wp:wrapNone/>
                <wp:docPr id="124"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0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CFD7A" id="AutoShape 608" o:spid="_x0000_s1026" type="#_x0000_t32" style="position:absolute;margin-left:135.25pt;margin-top:3.55pt;width:281.1pt;height:.0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"/>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792384" behindDoc="0" locked="0" layoutInCell="1" allowOverlap="1" wp14:anchorId="76764986" wp14:editId="32EF9311">
                <wp:simplePos x="0" y="0"/>
                <wp:positionH relativeFrom="column">
                  <wp:posOffset>-158115</wp:posOffset>
                </wp:positionH>
                <wp:positionV relativeFrom="paragraph">
                  <wp:posOffset>200660</wp:posOffset>
                </wp:positionV>
                <wp:extent cx="1138555" cy="382905"/>
                <wp:effectExtent l="0" t="0" r="0" b="0"/>
                <wp:wrapNone/>
                <wp:docPr id="122"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382905"/>
                        </a:xfrm>
                        <a:prstGeom prst="rect">
                          <a:avLst/>
                        </a:prstGeom>
                        <a:noFill/>
                        <a:ln>
                          <a:noFill/>
                        </a:ln>
                        <a:extLst/>
                      </wps:spPr>
                      <wps:txbx>
                        <w:txbxContent>
                          <w:p w:rsidR="00CB7352" w:rsidRPr="004A3988" w:rsidRDefault="00CB7352" w:rsidP="00DE63E4">
                            <w:pPr>
                              <w:rPr>
                                <w:rFonts w:ascii="Simplified Arabic" w:hAnsi="Simplified Arabic" w:cs="Simplified Arabic"/>
                                <w:lang w:bidi="ar-DZ"/>
                              </w:rPr>
                            </w:pPr>
                            <w:r w:rsidRPr="004A3988">
                              <w:rPr>
                                <w:rFonts w:ascii="Simplified Arabic" w:hAnsi="Simplified Arabic" w:cs="Simplified Arabic"/>
                                <w:rtl/>
                                <w:lang w:bidi="ar-DZ"/>
                              </w:rPr>
                              <w:t xml:space="preserve">تقرير البنك الدولي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4986" id="Rectangle 623" o:spid="_x0000_s1042" style="position:absolute;left:0;text-align:left;margin-left:-12.45pt;margin-top:15.8pt;width:89.65pt;height:3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" filled="f" stroked="f">
                <v:textbox>
                  <w:txbxContent>
                    <w:p w:rsidR="00CB7352" w:rsidRPr="004A3988" w:rsidRDefault="00CB7352" w:rsidP="00DE63E4">
                      <w:pPr>
                        <w:rPr>
                          <w:rFonts w:ascii="Simplified Arabic" w:hAnsi="Simplified Arabic" w:cs="Simplified Arabic"/>
                          <w:lang w:bidi="ar-DZ"/>
                        </w:rPr>
                      </w:pPr>
                      <w:r w:rsidRPr="004A3988">
                        <w:rPr>
                          <w:rFonts w:ascii="Simplified Arabic" w:hAnsi="Simplified Arabic" w:cs="Simplified Arabic"/>
                          <w:rtl/>
                          <w:lang w:bidi="ar-DZ"/>
                        </w:rPr>
                        <w:t xml:space="preserve">تقرير البنك الدولي </w:t>
                      </w:r>
                    </w:p>
                  </w:txbxContent>
                </v:textbox>
              </v:rect>
            </w:pict>
          </mc:Fallback>
        </mc:AlternateContent>
      </w:r>
    </w:p>
    <w:p w:rsidR="00DE63E4" w:rsidRDefault="00F13007" w:rsidP="00DE63E4">
      <w:pPr>
        <w:tabs>
          <w:tab w:val="left" w:pos="3593"/>
        </w:tabs>
        <w:bidi/>
        <w:spacing w:after="0"/>
        <w:ind w:left="-1"/>
        <w:jc w:val="center"/>
        <w:rPr>
          <w:rFonts w:ascii="Simplified Arabic" w:hAnsi="Simplified Arabic" w:cs="Simplified Arabic"/>
          <w:b/>
          <w:bCs/>
          <w:lang w:bidi="ar-DZ"/>
        </w:rPr>
      </w:pPr>
      <w:r>
        <w:rPr>
          <w:rFonts w:ascii="Simplified Arabic" w:hAnsi="Simplified Arabic" w:cs="Simplified Arabic"/>
          <w:b/>
          <w:bCs/>
          <w:noProof/>
          <w:lang w:eastAsia="fr-FR"/>
        </w:rPr>
        <mc:AlternateContent>
          <mc:Choice Requires="wps">
            <w:drawing>
              <wp:anchor distT="0" distB="0" distL="114300" distR="114300" simplePos="0" relativeHeight="251778048" behindDoc="0" locked="0" layoutInCell="1" allowOverlap="1" wp14:anchorId="1756F99B" wp14:editId="7EB26554">
                <wp:simplePos x="0" y="0"/>
                <wp:positionH relativeFrom="column">
                  <wp:posOffset>1304290</wp:posOffset>
                </wp:positionH>
                <wp:positionV relativeFrom="paragraph">
                  <wp:posOffset>27940</wp:posOffset>
                </wp:positionV>
                <wp:extent cx="4340860" cy="635"/>
                <wp:effectExtent l="0" t="0" r="21590" b="37465"/>
                <wp:wrapNone/>
                <wp:docPr id="120"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08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14FBB" id="AutoShape 609" o:spid="_x0000_s1026" type="#_x0000_t32" style="position:absolute;margin-left:102.7pt;margin-top:2.2pt;width:341.8pt;height:.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GsKgIAAEs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"/>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793408" behindDoc="0" locked="0" layoutInCell="1" allowOverlap="1" wp14:anchorId="40D62AFB" wp14:editId="733BB965">
                <wp:simplePos x="0" y="0"/>
                <wp:positionH relativeFrom="column">
                  <wp:posOffset>894384</wp:posOffset>
                </wp:positionH>
                <wp:positionV relativeFrom="paragraph">
                  <wp:posOffset>136525</wp:posOffset>
                </wp:positionV>
                <wp:extent cx="265430" cy="635"/>
                <wp:effectExtent l="0" t="76200" r="20320" b="94615"/>
                <wp:wrapNone/>
                <wp:docPr id="121"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71F56" id="AutoShape 624" o:spid="_x0000_s1026" type="#_x0000_t32" style="position:absolute;margin-left:70.4pt;margin-top:10.75pt;width:20.9pt;height:.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1eOAIAAGI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">
                <v:stroke endarrow="block"/>
              </v:shape>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784192" behindDoc="0" locked="0" layoutInCell="1" allowOverlap="1" wp14:anchorId="55444C34" wp14:editId="382C521D">
                <wp:simplePos x="0" y="0"/>
                <wp:positionH relativeFrom="column">
                  <wp:posOffset>1266190</wp:posOffset>
                </wp:positionH>
                <wp:positionV relativeFrom="paragraph">
                  <wp:posOffset>193344</wp:posOffset>
                </wp:positionV>
                <wp:extent cx="4431665" cy="429260"/>
                <wp:effectExtent l="0" t="0" r="0" b="8890"/>
                <wp:wrapNone/>
                <wp:docPr id="13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16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 xml:space="preserve">الاستهلاك + الخدمات الاجتماعية + الأصول + التعرض للفقر + الكرامة + الاستقلالية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44C34" id="Rectangle 615" o:spid="_x0000_s1043" style="position:absolute;left:0;text-align:left;margin-left:99.7pt;margin-top:15.2pt;width:348.95pt;height:3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HYuwIAAL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" filled="f" stroked="f">
                <v:textbox>
                  <w:txbxContent>
                    <w:p w:rsidR="00CB7352" w:rsidRPr="004A3988" w:rsidRDefault="00CB7352" w:rsidP="00DE63E4">
                      <w:pPr>
                        <w:rPr>
                          <w:rFonts w:ascii="Simplified Arabic" w:hAnsi="Simplified Arabic" w:cs="Simplified Arabic"/>
                          <w:rtl/>
                          <w:lang w:bidi="ar-DZ"/>
                        </w:rPr>
                      </w:pPr>
                      <w:r w:rsidRPr="004A3988">
                        <w:rPr>
                          <w:rFonts w:ascii="Simplified Arabic" w:hAnsi="Simplified Arabic" w:cs="Simplified Arabic"/>
                          <w:rtl/>
                          <w:lang w:bidi="ar-DZ"/>
                        </w:rPr>
                        <w:t xml:space="preserve">الاستهلاك + الخدمات الاجتماعية + الأصول + التعرض للفقر + الكرامة + الاستقلالية </w:t>
                      </w:r>
                    </w:p>
                  </w:txbxContent>
                </v:textbox>
              </v:rect>
            </w:pict>
          </mc:Fallback>
        </mc:AlternateContent>
      </w:r>
    </w:p>
    <w:p w:rsidR="00DE63E4" w:rsidRDefault="00DE63E4" w:rsidP="00DE63E4">
      <w:pPr>
        <w:tabs>
          <w:tab w:val="left" w:pos="3593"/>
        </w:tabs>
        <w:bidi/>
        <w:spacing w:after="0"/>
        <w:ind w:left="-1"/>
        <w:jc w:val="center"/>
        <w:rPr>
          <w:rFonts w:ascii="Simplified Arabic" w:hAnsi="Simplified Arabic" w:cs="Simplified Arabic"/>
          <w:b/>
          <w:bCs/>
          <w:lang w:bidi="ar-DZ"/>
        </w:rPr>
      </w:pPr>
    </w:p>
    <w:p w:rsidR="00DE63E4" w:rsidRPr="003A6358" w:rsidRDefault="00DE63E4" w:rsidP="00DE63E4">
      <w:pPr>
        <w:tabs>
          <w:tab w:val="left" w:pos="3593"/>
        </w:tabs>
        <w:bidi/>
        <w:spacing w:after="0"/>
        <w:ind w:left="-1"/>
        <w:jc w:val="center"/>
        <w:rPr>
          <w:rFonts w:ascii="Simplified Arabic" w:hAnsi="Simplified Arabic" w:cs="Simplified Arabic"/>
          <w:b/>
          <w:bCs/>
          <w:rtl/>
          <w:lang w:bidi="ar-DZ"/>
        </w:rPr>
      </w:pPr>
    </w:p>
    <w:p w:rsidR="00DE63E4" w:rsidRPr="002D6D1D" w:rsidRDefault="00DE63E4" w:rsidP="00DE63E4">
      <w:pPr>
        <w:bidi/>
        <w:spacing w:after="0"/>
        <w:ind w:left="-1"/>
        <w:jc w:val="both"/>
        <w:rPr>
          <w:rFonts w:ascii="Simplified Arabic" w:hAnsi="Simplified Arabic" w:cs="Simplified Arabic"/>
          <w:b/>
          <w:bCs/>
          <w:lang w:bidi="ar-DZ"/>
        </w:rPr>
      </w:pPr>
      <w:r w:rsidRPr="002D6D1D">
        <w:rPr>
          <w:rFonts w:ascii="Simplified Arabic" w:hAnsi="Simplified Arabic" w:cs="Simplified Arabic"/>
          <w:b/>
          <w:bCs/>
          <w:lang w:bidi="ar-DZ"/>
        </w:rPr>
        <w:t>Source</w:t>
      </w:r>
      <w:r>
        <w:rPr>
          <w:rFonts w:ascii="Simplified Arabic" w:hAnsi="Simplified Arabic" w:cs="Simplified Arabic" w:hint="cs"/>
          <w:b/>
          <w:bCs/>
          <w:rtl/>
          <w:lang w:bidi="ar-DZ"/>
        </w:rPr>
        <w:t xml:space="preserve"> </w:t>
      </w:r>
      <w:r w:rsidRPr="00AA792F">
        <w:rPr>
          <w:rFonts w:ascii="Simplified Arabic" w:hAnsi="Simplified Arabic" w:cs="Simplified Arabic" w:hint="cs"/>
          <w:b/>
          <w:bCs/>
          <w:rtl/>
          <w:lang w:bidi="ar-DZ"/>
        </w:rPr>
        <w:t>:</w:t>
      </w:r>
      <w:r w:rsidRPr="002D6D1D">
        <w:rPr>
          <w:rFonts w:ascii="Simplified Arabic" w:hAnsi="Simplified Arabic" w:cs="Simplified Arabic"/>
          <w:b/>
          <w:bCs/>
          <w:lang w:bidi="ar-DZ"/>
        </w:rPr>
        <w:t>jean pierre cline,(2003);les nouvelles stratégies internationales de lutte contre la pauvreté,2</w:t>
      </w:r>
      <w:r w:rsidRPr="002D6D1D">
        <w:rPr>
          <w:rFonts w:ascii="Simplified Arabic" w:hAnsi="Simplified Arabic" w:cs="Simplified Arabic"/>
          <w:b/>
          <w:bCs/>
          <w:vertAlign w:val="superscript"/>
          <w:lang w:bidi="ar-DZ"/>
        </w:rPr>
        <w:t xml:space="preserve">éme </w:t>
      </w:r>
      <w:r w:rsidRPr="002D6D1D">
        <w:rPr>
          <w:rFonts w:ascii="Simplified Arabic" w:hAnsi="Simplified Arabic" w:cs="Simplified Arabic"/>
          <w:b/>
          <w:bCs/>
          <w:lang w:bidi="ar-DZ"/>
        </w:rPr>
        <w:t xml:space="preserve">edition paris économca,p34. </w:t>
      </w:r>
    </w:p>
    <w:p w:rsidR="00DE63E4" w:rsidRPr="005879E2" w:rsidRDefault="00DE63E4" w:rsidP="00DE63E4">
      <w:pPr>
        <w:bidi/>
        <w:spacing w:after="0"/>
        <w:ind w:left="-1"/>
        <w:jc w:val="lowKashida"/>
        <w:rPr>
          <w:rFonts w:ascii="Simplified Arabic" w:hAnsi="Simplified Arabic" w:cs="Simplified Arabic"/>
          <w:sz w:val="32"/>
          <w:szCs w:val="32"/>
          <w:rtl/>
          <w:lang w:bidi="ar-DZ"/>
        </w:rPr>
      </w:pPr>
      <w:r w:rsidRPr="004C02E3">
        <w:rPr>
          <w:rFonts w:ascii="Simplified Arabic" w:hAnsi="Simplified Arabic" w:cs="Simplified Arabic" w:hint="cs"/>
          <w:sz w:val="32"/>
          <w:szCs w:val="32"/>
          <w:rtl/>
          <w:lang w:bidi="ar-DZ"/>
        </w:rPr>
        <w:t>نلاحظ من خلال الشكل</w:t>
      </w:r>
      <w:r>
        <w:rPr>
          <w:rFonts w:ascii="Simplified Arabic" w:hAnsi="Simplified Arabic" w:cs="Simplified Arabic" w:hint="cs"/>
          <w:sz w:val="32"/>
          <w:szCs w:val="32"/>
          <w:rtl/>
          <w:lang w:bidi="ar-DZ"/>
        </w:rPr>
        <w:t xml:space="preserve"> أن المفهوم الفقر عرف تطوراً بارز  ففي السبعينات كان المفهوم لديه مدلول أحادي وهو الاستهلاك، أي انه البحث على المتطلبات الضرورية الغذائية فقط، ولكن في نهاية السبعينيات وبداية الثمانينات عرف المفهوم توسع من الاستهلاك الى الخدمات الاجتماعية الضرورية المرافقة للاستهلاك، وتعرف بأنها الحاجات الأساسية والمتمثلة في الملبس،</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المسكن، التعليم،</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الصحة؛ وانطلاقا من منتصف الثمانينات دخلت متغيرات أخرى في مفهوم الفقر وهي غياب الفرص و الإمكانات في المجتمع اقتصاديا واجتماعيا وسياسيا، والخوف من تعرض الفرد الى الفقر في كرامته، ومن هذا المنطلق تعدى مفهوم الفقر المنظور النقدي ليصل الى منظور مقاربة القدرات وعليه أن مفهوم الفقر يحدده الإطار الزمني والمكاني ومتوسط المستوى المعيشي المتحصل، عليه فمثلا حسب المستوى المعيشي في الولايات المتحدة الأمريكية يكون الفرد فقيرا لكن يمكن أن يصنف غنينا في إحدى الدول الإفريقية انطلاقا من </w:t>
      </w:r>
      <w:r>
        <w:rPr>
          <w:rFonts w:ascii="Simplified Arabic" w:hAnsi="Simplified Arabic" w:cs="Simplified Arabic" w:hint="cs"/>
          <w:sz w:val="32"/>
          <w:szCs w:val="32"/>
          <w:rtl/>
          <w:lang w:bidi="ar-DZ"/>
        </w:rPr>
        <w:lastRenderedPageBreak/>
        <w:t xml:space="preserve">مستواها المعيشي؛ </w:t>
      </w:r>
      <w:r w:rsidRPr="005879E2">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 عليه </w:t>
      </w:r>
      <w:r w:rsidRPr="005879E2">
        <w:rPr>
          <w:rFonts w:ascii="Simplified Arabic" w:hAnsi="Simplified Arabic" w:cs="Simplified Arabic" w:hint="cs"/>
          <w:sz w:val="32"/>
          <w:szCs w:val="32"/>
          <w:rtl/>
          <w:lang w:bidi="ar-DZ"/>
        </w:rPr>
        <w:t>إذا</w:t>
      </w:r>
      <w:r>
        <w:rPr>
          <w:rFonts w:ascii="Simplified Arabic" w:hAnsi="Simplified Arabic" w:cs="Simplified Arabic" w:hint="cs"/>
          <w:sz w:val="32"/>
          <w:szCs w:val="32"/>
          <w:rtl/>
          <w:lang w:bidi="ar-DZ"/>
        </w:rPr>
        <w:t xml:space="preserve"> سلمنا بأن مفهوم الفقر يتغير من زمن لآخر فإننا نكون أمام حالة استمرارية وتطور للفقر عبر الزمن.</w:t>
      </w:r>
    </w:p>
    <w:p w:rsidR="00DE63E4" w:rsidRPr="006F5B85" w:rsidRDefault="00DE63E4" w:rsidP="00DE63E4">
      <w:pPr>
        <w:bidi/>
        <w:spacing w:after="0"/>
        <w:ind w:left="-1"/>
        <w:jc w:val="lowKashida"/>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 xml:space="preserve">المطلب الثاني: أنواع الفقر </w:t>
      </w:r>
      <w:r>
        <w:rPr>
          <w:rFonts w:ascii="Simplified Arabic" w:hAnsi="Simplified Arabic" w:cs="Simplified Arabic" w:hint="cs"/>
          <w:b/>
          <w:bCs/>
          <w:sz w:val="32"/>
          <w:szCs w:val="32"/>
          <w:rtl/>
          <w:lang w:bidi="ar-DZ"/>
        </w:rPr>
        <w:t>و محدداته:</w:t>
      </w:r>
    </w:p>
    <w:p w:rsidR="00DE63E4" w:rsidRPr="006F5B85" w:rsidRDefault="00DE63E4" w:rsidP="00DE63E4">
      <w:pPr>
        <w:bidi/>
        <w:spacing w:after="0"/>
        <w:ind w:left="-1"/>
        <w:jc w:val="lowKashida"/>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أولا: أنواع الفقر:</w:t>
      </w:r>
    </w:p>
    <w:p w:rsidR="00DE63E4" w:rsidRPr="006F5B85" w:rsidRDefault="00DE63E4" w:rsidP="0092779D">
      <w:pPr>
        <w:numPr>
          <w:ilvl w:val="0"/>
          <w:numId w:val="6"/>
        </w:numPr>
        <w:bidi/>
        <w:spacing w:after="0"/>
        <w:jc w:val="lowKashida"/>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 الفقر البشري: </w:t>
      </w:r>
      <w:r w:rsidRPr="006F5B85">
        <w:rPr>
          <w:rFonts w:ascii="Simplified Arabic" w:hAnsi="Simplified Arabic" w:cs="Simplified Arabic"/>
          <w:sz w:val="32"/>
          <w:szCs w:val="32"/>
          <w:rtl/>
          <w:lang w:bidi="ar-DZ"/>
        </w:rPr>
        <w:t xml:space="preserve">تشمل أوجه الحرمان في القدرات الأساسية المتعلقة: </w:t>
      </w:r>
      <w:r>
        <w:rPr>
          <w:rFonts w:ascii="Simplified Arabic" w:hAnsi="Simplified Arabic" w:cs="Simplified Arabic" w:hint="cs"/>
          <w:sz w:val="32"/>
          <w:szCs w:val="32"/>
          <w:rtl/>
          <w:lang w:bidi="ar-DZ"/>
        </w:rPr>
        <w:t>ب</w:t>
      </w:r>
      <w:r w:rsidRPr="006F5B85">
        <w:rPr>
          <w:rFonts w:ascii="Simplified Arabic" w:hAnsi="Simplified Arabic" w:cs="Simplified Arabic"/>
          <w:sz w:val="32"/>
          <w:szCs w:val="32"/>
          <w:rtl/>
          <w:lang w:bidi="ar-DZ"/>
        </w:rPr>
        <w:t>العمر،</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الصحة،</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الإسكان،</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المعرفة، المشاركة في الشؤون العامة،</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الأمن، البيئة التفاعلية للفرد و حينما تتفاعل هذه العوامل مع بعضها فإنها تشكل قيود حادة على الخيارات الإنسانية؛ ويهتم مفهوم الفقر البشري بالإمكانات المتاحة لأكثر الناس حرمانا وبالموارد التي يحتاجون اليها للتخلص من الفقر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ويراعي أيضا المساواة بين الجنسين</w:t>
      </w:r>
      <w:r w:rsidRPr="006F5B85">
        <w:rPr>
          <w:rStyle w:val="Appelnotedebasdep"/>
          <w:rFonts w:ascii="Simplified Arabic" w:hAnsi="Simplified Arabic" w:cs="Simplified Arabic"/>
          <w:sz w:val="32"/>
          <w:szCs w:val="32"/>
          <w:rtl/>
          <w:lang w:bidi="ar-DZ"/>
        </w:rPr>
        <w:footnoteReference w:id="21"/>
      </w:r>
      <w:r w:rsidRPr="006F5B85">
        <w:rPr>
          <w:rFonts w:ascii="Simplified Arabic" w:hAnsi="Simplified Arabic" w:cs="Simplified Arabic"/>
          <w:sz w:val="32"/>
          <w:szCs w:val="32"/>
          <w:rtl/>
          <w:lang w:bidi="ar-DZ"/>
        </w:rPr>
        <w:t xml:space="preserve"> والطريقة التي توزع بها الموارد  كالرعاية الصحية، التعليم، الغذاء، القدرة على المشاركة في الحياة الاجتماعية و الاقتصادية بكل حرية</w:t>
      </w:r>
      <w:r>
        <w:rPr>
          <w:rFonts w:ascii="Simplified Arabic" w:hAnsi="Simplified Arabic" w:cs="Simplified Arabic" w:hint="cs"/>
          <w:sz w:val="32"/>
          <w:szCs w:val="32"/>
          <w:rtl/>
          <w:lang w:bidi="ar-DZ"/>
        </w:rPr>
        <w:t>،</w:t>
      </w:r>
      <w:r w:rsidRPr="006F5B85">
        <w:rPr>
          <w:rStyle w:val="Appelnotedebasdep"/>
          <w:rFonts w:ascii="Simplified Arabic" w:hAnsi="Simplified Arabic" w:cs="Simplified Arabic"/>
          <w:sz w:val="32"/>
          <w:szCs w:val="32"/>
          <w:rtl/>
          <w:lang w:bidi="ar-DZ"/>
        </w:rPr>
        <w:footnoteReference w:id="22"/>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و يهدف مؤشر الفقر البشري الى قياس تخلف بلد معين من ثلاث جوانب ندرجها كما يلي : </w:t>
      </w:r>
    </w:p>
    <w:p w:rsidR="00DE63E4" w:rsidRPr="006F5B85" w:rsidRDefault="00DE63E4" w:rsidP="0092779D">
      <w:pPr>
        <w:numPr>
          <w:ilvl w:val="0"/>
          <w:numId w:val="7"/>
        </w:numPr>
        <w:bidi/>
        <w:spacing w:after="0"/>
        <w:jc w:val="lowKashida"/>
        <w:rPr>
          <w:rFonts w:ascii="Simplified Arabic" w:hAnsi="Simplified Arabic" w:cs="Simplified Arabic"/>
          <w:sz w:val="32"/>
          <w:szCs w:val="32"/>
          <w:lang w:bidi="ar-DZ"/>
        </w:rPr>
      </w:pPr>
      <w:r w:rsidRPr="006F5B85">
        <w:rPr>
          <w:rFonts w:ascii="Simplified Arabic" w:hAnsi="Simplified Arabic" w:cs="Simplified Arabic"/>
          <w:sz w:val="32"/>
          <w:szCs w:val="32"/>
          <w:rtl/>
          <w:lang w:bidi="ar-DZ"/>
        </w:rPr>
        <w:t xml:space="preserve">معدل الوفيات عند الولادة وكذا العمر الافتراضي </w:t>
      </w:r>
      <w:r w:rsidRPr="006F5B85">
        <w:rPr>
          <w:rFonts w:ascii="Simplified Arabic" w:hAnsi="Simplified Arabic" w:cs="Simplified Arabic" w:hint="cs"/>
          <w:sz w:val="32"/>
          <w:szCs w:val="32"/>
          <w:rtl/>
          <w:lang w:bidi="ar-DZ"/>
        </w:rPr>
        <w:t>للأفراد</w:t>
      </w:r>
      <w:r w:rsidRPr="006F5B85">
        <w:rPr>
          <w:rFonts w:ascii="Simplified Arabic" w:hAnsi="Simplified Arabic" w:cs="Simplified Arabic"/>
          <w:sz w:val="32"/>
          <w:szCs w:val="32"/>
          <w:rtl/>
          <w:lang w:bidi="ar-DZ"/>
        </w:rPr>
        <w:t>.</w:t>
      </w:r>
    </w:p>
    <w:p w:rsidR="00DE63E4" w:rsidRPr="006F5B85" w:rsidRDefault="00DE63E4" w:rsidP="0092779D">
      <w:pPr>
        <w:numPr>
          <w:ilvl w:val="0"/>
          <w:numId w:val="7"/>
        </w:numPr>
        <w:bidi/>
        <w:spacing w:after="0"/>
        <w:jc w:val="lowKashida"/>
        <w:rPr>
          <w:rFonts w:ascii="Simplified Arabic" w:hAnsi="Simplified Arabic" w:cs="Simplified Arabic"/>
          <w:sz w:val="32"/>
          <w:szCs w:val="32"/>
          <w:lang w:bidi="ar-DZ"/>
        </w:rPr>
      </w:pPr>
      <w:r w:rsidRPr="006F5B85">
        <w:rPr>
          <w:rFonts w:ascii="Simplified Arabic" w:hAnsi="Simplified Arabic" w:cs="Simplified Arabic"/>
          <w:sz w:val="32"/>
          <w:szCs w:val="32"/>
          <w:rtl/>
          <w:lang w:bidi="ar-DZ"/>
        </w:rPr>
        <w:t>الحق في التمدرس وتلقي المعارف أي مدى اكتساب المعارف الأساسية من قراءة وكتابة بدون تميز.</w:t>
      </w:r>
    </w:p>
    <w:p w:rsidR="00DE63E4" w:rsidRDefault="00DE63E4" w:rsidP="0092779D">
      <w:pPr>
        <w:numPr>
          <w:ilvl w:val="0"/>
          <w:numId w:val="7"/>
        </w:numPr>
        <w:bidi/>
        <w:spacing w:after="0"/>
        <w:jc w:val="both"/>
        <w:rPr>
          <w:rFonts w:ascii="Simplified Arabic" w:hAnsi="Simplified Arabic" w:cs="Simplified Arabic"/>
          <w:sz w:val="32"/>
          <w:szCs w:val="32"/>
          <w:lang w:bidi="ar-DZ"/>
        </w:rPr>
      </w:pPr>
      <w:r w:rsidRPr="006F5B85">
        <w:rPr>
          <w:rFonts w:ascii="Simplified Arabic" w:hAnsi="Simplified Arabic" w:cs="Simplified Arabic"/>
          <w:sz w:val="32"/>
          <w:szCs w:val="32"/>
          <w:rtl/>
          <w:lang w:bidi="ar-DZ"/>
        </w:rPr>
        <w:t>امكانية الحصول على مستوى حياة لائق من خلال نسبة السكان الذين يحصلون على مس</w:t>
      </w:r>
      <w:r>
        <w:rPr>
          <w:rFonts w:ascii="Simplified Arabic" w:hAnsi="Simplified Arabic" w:cs="Simplified Arabic" w:hint="cs"/>
          <w:sz w:val="32"/>
          <w:szCs w:val="32"/>
          <w:rtl/>
          <w:lang w:bidi="ar-DZ"/>
        </w:rPr>
        <w:t>ا</w:t>
      </w:r>
      <w:r w:rsidRPr="006F5B85">
        <w:rPr>
          <w:rFonts w:ascii="Simplified Arabic" w:hAnsi="Simplified Arabic" w:cs="Simplified Arabic"/>
          <w:sz w:val="32"/>
          <w:szCs w:val="32"/>
          <w:rtl/>
          <w:lang w:bidi="ar-DZ"/>
        </w:rPr>
        <w:t>كن قابلة للحياة الكريمة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والتزويد بالمياه وغيرها من مستلزمات.</w:t>
      </w:r>
    </w:p>
    <w:p w:rsidR="00DE63E4" w:rsidRDefault="00DE63E4" w:rsidP="00DE63E4">
      <w:pPr>
        <w:bidi/>
        <w:spacing w:after="0"/>
        <w:jc w:val="both"/>
        <w:rPr>
          <w:rFonts w:ascii="Simplified Arabic" w:hAnsi="Simplified Arabic" w:cs="Simplified Arabic"/>
          <w:sz w:val="32"/>
          <w:szCs w:val="32"/>
          <w:rtl/>
          <w:lang w:bidi="ar-DZ"/>
        </w:rPr>
      </w:pPr>
    </w:p>
    <w:p w:rsidR="00DE63E4" w:rsidRDefault="00DE63E4" w:rsidP="00DE63E4">
      <w:pPr>
        <w:bidi/>
        <w:spacing w:after="0"/>
        <w:jc w:val="both"/>
        <w:rPr>
          <w:rFonts w:ascii="Simplified Arabic" w:hAnsi="Simplified Arabic" w:cs="Simplified Arabic"/>
          <w:sz w:val="32"/>
          <w:szCs w:val="32"/>
          <w:rtl/>
          <w:lang w:bidi="ar-DZ"/>
        </w:rPr>
      </w:pPr>
    </w:p>
    <w:p w:rsidR="00F13007" w:rsidRDefault="00F13007" w:rsidP="00F13007">
      <w:pPr>
        <w:bidi/>
        <w:spacing w:after="0"/>
        <w:jc w:val="both"/>
        <w:rPr>
          <w:rFonts w:ascii="Simplified Arabic" w:hAnsi="Simplified Arabic" w:cs="Simplified Arabic"/>
          <w:sz w:val="32"/>
          <w:szCs w:val="32"/>
          <w:rtl/>
          <w:lang w:bidi="ar-DZ"/>
        </w:rPr>
      </w:pPr>
    </w:p>
    <w:p w:rsidR="00DE63E4" w:rsidRDefault="00DE63E4" w:rsidP="00DE63E4">
      <w:pPr>
        <w:bidi/>
        <w:spacing w:after="0"/>
        <w:jc w:val="both"/>
        <w:rPr>
          <w:rFonts w:ascii="Simplified Arabic" w:hAnsi="Simplified Arabic" w:cs="Simplified Arabic"/>
          <w:sz w:val="32"/>
          <w:szCs w:val="32"/>
          <w:lang w:bidi="ar-DZ"/>
        </w:rPr>
      </w:pPr>
    </w:p>
    <w:p w:rsidR="00DE63E4" w:rsidRPr="00E512BB" w:rsidRDefault="00DE63E4" w:rsidP="00DE63E4">
      <w:pPr>
        <w:bidi/>
        <w:spacing w:after="0"/>
        <w:jc w:val="both"/>
        <w:rPr>
          <w:rFonts w:ascii="Simplified Arabic" w:hAnsi="Simplified Arabic" w:cs="Simplified Arabic"/>
          <w:b/>
          <w:bCs/>
          <w:sz w:val="32"/>
          <w:szCs w:val="32"/>
          <w:rtl/>
          <w:lang w:bidi="ar-DZ"/>
        </w:rPr>
      </w:pPr>
      <w:r w:rsidRPr="00E512BB">
        <w:rPr>
          <w:rFonts w:ascii="Simplified Arabic" w:hAnsi="Simplified Arabic" w:cs="Simplified Arabic" w:hint="cs"/>
          <w:b/>
          <w:bCs/>
          <w:sz w:val="32"/>
          <w:szCs w:val="32"/>
          <w:rtl/>
          <w:lang w:bidi="ar-DZ"/>
        </w:rPr>
        <w:lastRenderedPageBreak/>
        <w:t>الجدول رقم (</w:t>
      </w:r>
      <w:r w:rsidRPr="009B27A2">
        <w:rPr>
          <w:rFonts w:ascii="Simplified Arabic" w:hAnsi="Simplified Arabic" w:cs="Simplified Arabic" w:hint="cs"/>
          <w:b/>
          <w:bCs/>
          <w:sz w:val="28"/>
          <w:szCs w:val="28"/>
          <w:rtl/>
          <w:lang w:bidi="ar-DZ"/>
        </w:rPr>
        <w:t>1</w:t>
      </w:r>
      <w:r>
        <w:rPr>
          <w:rFonts w:ascii="Simplified Arabic" w:hAnsi="Simplified Arabic" w:cs="Simplified Arabic" w:hint="cs"/>
          <w:b/>
          <w:bCs/>
          <w:sz w:val="32"/>
          <w:szCs w:val="32"/>
          <w:rtl/>
          <w:lang w:bidi="ar-DZ"/>
        </w:rPr>
        <w:t>-</w:t>
      </w:r>
      <w:r w:rsidRPr="009B27A2">
        <w:rPr>
          <w:rFonts w:ascii="Simplified Arabic" w:hAnsi="Simplified Arabic" w:cs="Simplified Arabic" w:hint="cs"/>
          <w:b/>
          <w:bCs/>
          <w:sz w:val="28"/>
          <w:szCs w:val="28"/>
          <w:rtl/>
          <w:lang w:bidi="ar-DZ"/>
        </w:rPr>
        <w:t>1</w:t>
      </w:r>
      <w:r w:rsidRPr="00E512BB">
        <w:rPr>
          <w:rFonts w:ascii="Simplified Arabic" w:hAnsi="Simplified Arabic" w:cs="Simplified Arabic" w:hint="cs"/>
          <w:b/>
          <w:bCs/>
          <w:sz w:val="32"/>
          <w:szCs w:val="32"/>
          <w:rtl/>
          <w:lang w:bidi="ar-DZ"/>
        </w:rPr>
        <w:t xml:space="preserve">) يمثل </w:t>
      </w:r>
      <w:r>
        <w:rPr>
          <w:rFonts w:ascii="Simplified Arabic" w:hAnsi="Simplified Arabic" w:cs="Simplified Arabic" w:hint="cs"/>
          <w:b/>
          <w:bCs/>
          <w:sz w:val="32"/>
          <w:szCs w:val="32"/>
          <w:rtl/>
          <w:lang w:bidi="ar-DZ"/>
        </w:rPr>
        <w:t>التمييز بين</w:t>
      </w:r>
      <w:r w:rsidRPr="00E512BB">
        <w:rPr>
          <w:rFonts w:ascii="Simplified Arabic" w:hAnsi="Simplified Arabic" w:cs="Simplified Arabic" w:hint="cs"/>
          <w:b/>
          <w:bCs/>
          <w:sz w:val="32"/>
          <w:szCs w:val="32"/>
          <w:rtl/>
          <w:lang w:bidi="ar-DZ"/>
        </w:rPr>
        <w:t xml:space="preserve"> الفقر البشري</w:t>
      </w:r>
      <w:r>
        <w:rPr>
          <w:rFonts w:ascii="Simplified Arabic" w:hAnsi="Simplified Arabic" w:cs="Simplified Arabic" w:hint="cs"/>
          <w:b/>
          <w:bCs/>
          <w:sz w:val="32"/>
          <w:szCs w:val="32"/>
          <w:rtl/>
          <w:lang w:bidi="ar-DZ"/>
        </w:rPr>
        <w:t xml:space="preserve"> في الدول النامية والمتقدمة</w:t>
      </w:r>
      <w:r w:rsidRPr="00E512BB">
        <w:rPr>
          <w:rFonts w:ascii="Simplified Arabic" w:hAnsi="Simplified Arabic" w:cs="Simplified Arabic" w:hint="cs"/>
          <w:b/>
          <w:bCs/>
          <w:sz w:val="32"/>
          <w:szCs w:val="32"/>
          <w:rtl/>
          <w:lang w:bidi="ar-DZ"/>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3788"/>
        <w:gridCol w:w="3810"/>
      </w:tblGrid>
      <w:tr w:rsidR="00DE63E4" w:rsidTr="00F13007">
        <w:tc>
          <w:tcPr>
            <w:tcW w:w="1808" w:type="dxa"/>
          </w:tcPr>
          <w:p w:rsidR="00DE63E4" w:rsidRPr="00C5458B" w:rsidRDefault="00DE63E4" w:rsidP="00DE63E4">
            <w:pPr>
              <w:bidi/>
              <w:jc w:val="center"/>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البعد</w:t>
            </w:r>
          </w:p>
        </w:tc>
        <w:tc>
          <w:tcPr>
            <w:tcW w:w="3969" w:type="dxa"/>
          </w:tcPr>
          <w:p w:rsidR="00DE63E4" w:rsidRPr="00C5458B" w:rsidRDefault="00DE63E4" w:rsidP="00DE63E4">
            <w:pPr>
              <w:bidi/>
              <w:jc w:val="center"/>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البلدان النامية</w:t>
            </w:r>
          </w:p>
        </w:tc>
        <w:tc>
          <w:tcPr>
            <w:tcW w:w="4001" w:type="dxa"/>
          </w:tcPr>
          <w:p w:rsidR="00DE63E4" w:rsidRPr="00C5458B" w:rsidRDefault="00DE63E4" w:rsidP="00DE63E4">
            <w:pPr>
              <w:bidi/>
              <w:jc w:val="center"/>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البلدان المتقدمة</w:t>
            </w:r>
          </w:p>
        </w:tc>
      </w:tr>
      <w:tr w:rsidR="00DE63E4" w:rsidTr="00F13007">
        <w:tc>
          <w:tcPr>
            <w:tcW w:w="1808" w:type="dxa"/>
          </w:tcPr>
          <w:p w:rsidR="00DE63E4" w:rsidRPr="00C5458B" w:rsidRDefault="00DE63E4" w:rsidP="00DE63E4">
            <w:pPr>
              <w:bidi/>
              <w:jc w:val="both"/>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الحياة والصحة</w:t>
            </w:r>
          </w:p>
        </w:tc>
        <w:tc>
          <w:tcPr>
            <w:tcW w:w="3969"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احتمال العيش بعد 40 سنة.</w:t>
            </w:r>
          </w:p>
        </w:tc>
        <w:tc>
          <w:tcPr>
            <w:tcW w:w="4001"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احتمال العيش بعد 60 سنة.</w:t>
            </w:r>
          </w:p>
        </w:tc>
      </w:tr>
      <w:tr w:rsidR="00DE63E4" w:rsidTr="00F13007">
        <w:tc>
          <w:tcPr>
            <w:tcW w:w="1808" w:type="dxa"/>
          </w:tcPr>
          <w:p w:rsidR="00DE63E4" w:rsidRPr="00C5458B" w:rsidRDefault="00DE63E4" w:rsidP="00DE63E4">
            <w:pPr>
              <w:bidi/>
              <w:jc w:val="both"/>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المعرفة</w:t>
            </w:r>
          </w:p>
        </w:tc>
        <w:tc>
          <w:tcPr>
            <w:tcW w:w="3969"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التمكن البالغين من القراءة والكتابة متوسط.</w:t>
            </w:r>
          </w:p>
        </w:tc>
        <w:tc>
          <w:tcPr>
            <w:tcW w:w="4001"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إلمام البالغين بمهارات وظيفية مرتفع.</w:t>
            </w:r>
          </w:p>
        </w:tc>
      </w:tr>
      <w:tr w:rsidR="00DE63E4" w:rsidRPr="009848FF" w:rsidTr="00F13007">
        <w:tc>
          <w:tcPr>
            <w:tcW w:w="1808" w:type="dxa"/>
          </w:tcPr>
          <w:p w:rsidR="00DE63E4" w:rsidRPr="00C5458B" w:rsidRDefault="00DE63E4" w:rsidP="00DE63E4">
            <w:pPr>
              <w:bidi/>
              <w:jc w:val="both"/>
              <w:rPr>
                <w:rFonts w:ascii="Simplified Arabic" w:hAnsi="Simplified Arabic" w:cs="Simplified Arabic"/>
                <w:color w:val="000000" w:themeColor="text1"/>
                <w:rtl/>
                <w:lang w:bidi="ar-DZ"/>
              </w:rPr>
            </w:pPr>
            <w:r w:rsidRPr="00C5458B">
              <w:rPr>
                <w:rFonts w:ascii="Simplified Arabic" w:hAnsi="Simplified Arabic" w:cs="Simplified Arabic" w:hint="cs"/>
                <w:color w:val="000000" w:themeColor="text1"/>
                <w:rtl/>
                <w:lang w:bidi="ar-DZ"/>
              </w:rPr>
              <w:t>مستوى معيشي</w:t>
            </w:r>
          </w:p>
        </w:tc>
        <w:tc>
          <w:tcPr>
            <w:tcW w:w="3969"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السكان الذين لديهم مصادر مياه صالحة للشرب مستديمة.</w:t>
            </w:r>
          </w:p>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الأطفال دون الوزن الصحي.</w:t>
            </w:r>
          </w:p>
        </w:tc>
        <w:tc>
          <w:tcPr>
            <w:tcW w:w="4001" w:type="dxa"/>
          </w:tcPr>
          <w:p w:rsidR="00DE63E4" w:rsidRPr="00C5458B" w:rsidRDefault="00DE63E4" w:rsidP="00DE63E4">
            <w:pPr>
              <w:bidi/>
              <w:jc w:val="both"/>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السكان الذين يعيشون تحت عتبة الفقر.</w:t>
            </w:r>
          </w:p>
          <w:p w:rsidR="00DE63E4" w:rsidRPr="00C5458B" w:rsidRDefault="00DE63E4" w:rsidP="00DE63E4">
            <w:pPr>
              <w:bidi/>
              <w:rPr>
                <w:rFonts w:ascii="Simplified Arabic" w:hAnsi="Simplified Arabic" w:cs="Simplified Arabic"/>
                <w:b/>
                <w:bCs/>
                <w:color w:val="000000" w:themeColor="text1"/>
                <w:rtl/>
                <w:lang w:bidi="ar-DZ"/>
              </w:rPr>
            </w:pPr>
            <w:r w:rsidRPr="00C5458B">
              <w:rPr>
                <w:rFonts w:ascii="Simplified Arabic" w:hAnsi="Simplified Arabic" w:cs="Simplified Arabic" w:hint="cs"/>
                <w:b/>
                <w:bCs/>
                <w:color w:val="000000" w:themeColor="text1"/>
                <w:rtl/>
                <w:lang w:bidi="ar-DZ"/>
              </w:rPr>
              <w:t>معدل البطالة لآجل طويل 12 شهراً.</w:t>
            </w:r>
          </w:p>
        </w:tc>
      </w:tr>
    </w:tbl>
    <w:p w:rsidR="00F13007" w:rsidRDefault="00F13007" w:rsidP="00DE63E4">
      <w:pPr>
        <w:bidi/>
        <w:spacing w:after="0"/>
        <w:jc w:val="both"/>
        <w:rPr>
          <w:rFonts w:ascii="Simplified Arabic" w:hAnsi="Simplified Arabic" w:cs="Simplified Arabic"/>
          <w:b/>
          <w:bCs/>
          <w:rtl/>
          <w:lang w:bidi="ar-DZ"/>
        </w:rPr>
      </w:pPr>
    </w:p>
    <w:p w:rsidR="00DE63E4" w:rsidRPr="00AA792F" w:rsidRDefault="00DE63E4" w:rsidP="00F13007">
      <w:pPr>
        <w:bidi/>
        <w:spacing w:after="0"/>
        <w:jc w:val="both"/>
        <w:rPr>
          <w:rFonts w:ascii="Simplified Arabic" w:hAnsi="Simplified Arabic" w:cs="Simplified Arabic"/>
          <w:b/>
          <w:bCs/>
          <w:rtl/>
          <w:lang w:bidi="ar-DZ"/>
        </w:rPr>
      </w:pPr>
      <w:r w:rsidRPr="00AA792F">
        <w:rPr>
          <w:rFonts w:ascii="Simplified Arabic" w:hAnsi="Simplified Arabic" w:cs="Simplified Arabic" w:hint="cs"/>
          <w:b/>
          <w:bCs/>
          <w:rtl/>
          <w:lang w:bidi="ar-DZ"/>
        </w:rPr>
        <w:t>المصدر: محمد محمود العجلوني،</w:t>
      </w:r>
      <w:r>
        <w:rPr>
          <w:rFonts w:ascii="Simplified Arabic" w:hAnsi="Simplified Arabic" w:cs="Simplified Arabic"/>
          <w:b/>
          <w:bCs/>
          <w:lang w:bidi="ar-DZ"/>
        </w:rPr>
        <w:t xml:space="preserve"> </w:t>
      </w:r>
      <w:r w:rsidRPr="00AA792F">
        <w:rPr>
          <w:rFonts w:ascii="Simplified Arabic" w:hAnsi="Simplified Arabic" w:cs="Simplified Arabic" w:hint="cs"/>
          <w:b/>
          <w:bCs/>
          <w:rtl/>
          <w:lang w:bidi="ar-DZ"/>
        </w:rPr>
        <w:t>(10/12/2010)،</w:t>
      </w:r>
      <w:r>
        <w:rPr>
          <w:rFonts w:ascii="Simplified Arabic" w:hAnsi="Simplified Arabic" w:cs="Simplified Arabic" w:hint="cs"/>
          <w:b/>
          <w:bCs/>
          <w:rtl/>
          <w:lang w:bidi="ar-DZ"/>
        </w:rPr>
        <w:t xml:space="preserve"> </w:t>
      </w:r>
      <w:r w:rsidRPr="00AA792F">
        <w:rPr>
          <w:rFonts w:ascii="Simplified Arabic" w:hAnsi="Simplified Arabic" w:cs="Simplified Arabic" w:hint="cs"/>
          <w:b/>
          <w:bCs/>
          <w:rtl/>
          <w:lang w:bidi="ar-DZ"/>
        </w:rPr>
        <w:t>الأسباب الاقتصادية لظاهرة الفقر وطرق معالجتها، ورقة عمل مقدمة إلى الأسبوع العلمي في جامعة الأميرة سمية الأردن،</w:t>
      </w:r>
      <w:r>
        <w:rPr>
          <w:rFonts w:ascii="Simplified Arabic" w:hAnsi="Simplified Arabic" w:cs="Simplified Arabic"/>
          <w:b/>
          <w:bCs/>
          <w:lang w:bidi="ar-DZ"/>
        </w:rPr>
        <w:t xml:space="preserve"> </w:t>
      </w:r>
      <w:r w:rsidRPr="00AA792F">
        <w:rPr>
          <w:rFonts w:ascii="Simplified Arabic" w:hAnsi="Simplified Arabic" w:cs="Simplified Arabic" w:hint="cs"/>
          <w:b/>
          <w:bCs/>
          <w:rtl/>
          <w:lang w:bidi="ar-DZ"/>
        </w:rPr>
        <w:t>ص03.</w:t>
      </w:r>
    </w:p>
    <w:p w:rsidR="00DE63E4" w:rsidRDefault="00DE63E4" w:rsidP="00DE63E4">
      <w:pPr>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04DA7">
        <w:rPr>
          <w:rFonts w:ascii="Simplified Arabic" w:hAnsi="Simplified Arabic" w:cs="Simplified Arabic" w:hint="cs"/>
          <w:sz w:val="32"/>
          <w:szCs w:val="32"/>
          <w:rtl/>
          <w:lang w:bidi="ar-DZ"/>
        </w:rPr>
        <w:t>يتضح لنا من خلال هذ الجدول أن الفقر البشري تتغير مميزاتها وخصائصه حسب الحالة الاقتصادية للمجتمع</w:t>
      </w:r>
      <w:r>
        <w:rPr>
          <w:rFonts w:ascii="Simplified Arabic" w:hAnsi="Simplified Arabic" w:cs="Simplified Arabic" w:hint="cs"/>
          <w:sz w:val="32"/>
          <w:szCs w:val="32"/>
          <w:rtl/>
          <w:lang w:bidi="ar-DZ"/>
        </w:rPr>
        <w:t>،</w:t>
      </w:r>
      <w:r w:rsidRPr="00E04DA7">
        <w:rPr>
          <w:rFonts w:ascii="Simplified Arabic" w:hAnsi="Simplified Arabic" w:cs="Simplified Arabic" w:hint="cs"/>
          <w:sz w:val="32"/>
          <w:szCs w:val="32"/>
          <w:rtl/>
          <w:lang w:bidi="ar-DZ"/>
        </w:rPr>
        <w:t xml:space="preserve"> فلا يمكن أن نحكم على هذا النوع من الفقر في مجتمع واحد</w:t>
      </w:r>
      <w:r>
        <w:rPr>
          <w:rFonts w:ascii="Simplified Arabic" w:hAnsi="Simplified Arabic" w:cs="Simplified Arabic" w:hint="cs"/>
          <w:sz w:val="32"/>
          <w:szCs w:val="32"/>
          <w:rtl/>
          <w:lang w:bidi="ar-DZ"/>
        </w:rPr>
        <w:t>،</w:t>
      </w:r>
      <w:r w:rsidRPr="00E04DA7">
        <w:rPr>
          <w:rFonts w:ascii="Simplified Arabic" w:hAnsi="Simplified Arabic" w:cs="Simplified Arabic" w:hint="cs"/>
          <w:sz w:val="32"/>
          <w:szCs w:val="32"/>
          <w:rtl/>
          <w:lang w:bidi="ar-DZ"/>
        </w:rPr>
        <w:t xml:space="preserve"> ونقوم بإسقاطها على باقي المجتمعات، فهي تختلف حسب الوضعية الاقتصادية للمجتمع أو البلاد، فنجد الاختلاف واضح ما</w:t>
      </w:r>
      <w:r>
        <w:rPr>
          <w:rFonts w:ascii="Simplified Arabic" w:hAnsi="Simplified Arabic" w:cs="Simplified Arabic"/>
          <w:sz w:val="32"/>
          <w:szCs w:val="32"/>
          <w:lang w:bidi="ar-DZ"/>
        </w:rPr>
        <w:t xml:space="preserve"> </w:t>
      </w:r>
      <w:r w:rsidRPr="00E04DA7">
        <w:rPr>
          <w:rFonts w:ascii="Simplified Arabic" w:hAnsi="Simplified Arabic" w:cs="Simplified Arabic" w:hint="cs"/>
          <w:sz w:val="32"/>
          <w:szCs w:val="32"/>
          <w:rtl/>
          <w:lang w:bidi="ar-DZ"/>
        </w:rPr>
        <w:t>بين سيمات هذا الفقر في الدول النامية</w:t>
      </w:r>
      <w:r>
        <w:rPr>
          <w:rFonts w:ascii="Simplified Arabic" w:hAnsi="Simplified Arabic" w:cs="Simplified Arabic" w:hint="cs"/>
          <w:sz w:val="32"/>
          <w:szCs w:val="32"/>
          <w:rtl/>
          <w:lang w:bidi="ar-DZ"/>
        </w:rPr>
        <w:t>،</w:t>
      </w:r>
      <w:r w:rsidRPr="00E04DA7">
        <w:rPr>
          <w:rFonts w:ascii="Simplified Arabic" w:hAnsi="Simplified Arabic" w:cs="Simplified Arabic" w:hint="cs"/>
          <w:sz w:val="32"/>
          <w:szCs w:val="32"/>
          <w:rtl/>
          <w:lang w:bidi="ar-DZ"/>
        </w:rPr>
        <w:t xml:space="preserve"> والدول المتقدمة فمثلاً:</w:t>
      </w:r>
      <w:r>
        <w:rPr>
          <w:rFonts w:ascii="Simplified Arabic" w:hAnsi="Simplified Arabic" w:cs="Simplified Arabic" w:hint="cs"/>
          <w:sz w:val="32"/>
          <w:szCs w:val="32"/>
          <w:rtl/>
          <w:lang w:bidi="ar-DZ"/>
        </w:rPr>
        <w:t xml:space="preserve"> لو أخذنا معيار الحياة بصحة جيدة فنجده في الدول النامية لديه احتمالية العيش بعد سن الأربعين فقط ، بينما نفس المعيار يتغير في الدول المتقدمة وتزداد احتمالية العيش الى سن 60 سنة وهذا راجع لتغيير شروط الصحية و ديمومتها؛</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وجانب أخر بالنسبة لمعيار المعرفة فنجد الاختلاف واضح ففي الدول النامية يتوقف عند إلمام بالقراءة و الكتابة، لكن عند الدول المتقدمة تتخطى هذا الى اكتساب مهارات وظيفية وتوظيفها؛</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كذلك مستوى المعيشي يلعب دور مهم ما بين الصنفين، ففي الدول النامية يتوقف عند الماء الصالح للشروب ومدى ديمومته للسكان، بينما في الدول المتقدمة المستوى المعيشي يعطي دلالة على السكان الذين يعيشون تحت خط الفقر، وكذلك معدل البطالة لآجل 12 شهر مع مراعاة متطلبات سوق العمل "العملاء المؤهلة" .</w:t>
      </w:r>
    </w:p>
    <w:p w:rsidR="00F13007" w:rsidRPr="00E04DA7" w:rsidRDefault="00F13007" w:rsidP="00F13007">
      <w:pPr>
        <w:bidi/>
        <w:spacing w:after="0"/>
        <w:jc w:val="lowKashida"/>
        <w:rPr>
          <w:rFonts w:ascii="Simplified Arabic" w:hAnsi="Simplified Arabic" w:cs="Simplified Arabic"/>
          <w:sz w:val="32"/>
          <w:szCs w:val="32"/>
          <w:rtl/>
          <w:lang w:bidi="ar-DZ"/>
        </w:rPr>
      </w:pPr>
    </w:p>
    <w:p w:rsidR="00DE63E4" w:rsidRPr="006F5B85" w:rsidRDefault="00DE63E4" w:rsidP="0092779D">
      <w:pPr>
        <w:numPr>
          <w:ilvl w:val="0"/>
          <w:numId w:val="6"/>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lastRenderedPageBreak/>
        <w:t>الفقر النقدي:</w:t>
      </w:r>
      <w:r w:rsidRPr="006F5B85">
        <w:rPr>
          <w:rFonts w:ascii="Simplified Arabic" w:hAnsi="Simplified Arabic" w:cs="Simplified Arabic"/>
          <w:sz w:val="32"/>
          <w:szCs w:val="32"/>
          <w:rtl/>
          <w:lang w:bidi="ar-DZ"/>
        </w:rPr>
        <w:t xml:space="preserve"> نعني بمفهوم الفقر من منظور الدخل هو ذلك المستوى من الدخل</w:t>
      </w:r>
      <w:r>
        <w:rPr>
          <w:rStyle w:val="Appelnotedebasdep"/>
          <w:rFonts w:ascii="Simplified Arabic" w:hAnsi="Simplified Arabic" w:cs="Simplified Arabic"/>
          <w:sz w:val="32"/>
          <w:szCs w:val="32"/>
          <w:rtl/>
          <w:lang w:bidi="ar-DZ"/>
        </w:rPr>
        <w:footnoteReference w:id="23"/>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أو الإنفاق المطلوب للوصول إلى الحد الأدنى لمستوى الحياة المعيشية،</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أو الحد </w:t>
      </w:r>
      <w:r w:rsidRPr="006F5B85">
        <w:rPr>
          <w:rFonts w:ascii="Simplified Arabic" w:hAnsi="Simplified Arabic" w:cs="Simplified Arabic" w:hint="cs"/>
          <w:sz w:val="32"/>
          <w:szCs w:val="32"/>
          <w:rtl/>
          <w:lang w:bidi="ar-DZ"/>
        </w:rPr>
        <w:t>الأدنى</w:t>
      </w:r>
      <w:r w:rsidRPr="006F5B85">
        <w:rPr>
          <w:rFonts w:ascii="Simplified Arabic" w:hAnsi="Simplified Arabic" w:cs="Simplified Arabic"/>
          <w:sz w:val="32"/>
          <w:szCs w:val="32"/>
          <w:rtl/>
          <w:lang w:bidi="ar-DZ"/>
        </w:rPr>
        <w:t xml:space="preserve"> للعيش أو البقاء، كما يمثل هذ</w:t>
      </w:r>
      <w:r>
        <w:rPr>
          <w:rFonts w:ascii="Simplified Arabic" w:hAnsi="Simplified Arabic" w:cs="Simplified Arabic" w:hint="cs"/>
          <w:sz w:val="32"/>
          <w:szCs w:val="32"/>
          <w:rtl/>
          <w:lang w:bidi="ar-DZ"/>
        </w:rPr>
        <w:t>ا</w:t>
      </w:r>
      <w:r w:rsidRPr="006F5B85">
        <w:rPr>
          <w:rFonts w:ascii="Simplified Arabic" w:hAnsi="Simplified Arabic" w:cs="Simplified Arabic"/>
          <w:sz w:val="32"/>
          <w:szCs w:val="32"/>
          <w:rtl/>
          <w:lang w:bidi="ar-DZ"/>
        </w:rPr>
        <w:t xml:space="preserve"> الفقر حالة أو مستوى من الرفاهية المتدنية تقاس عادة بالدخل أو بإستخدام الانفاق الاستهلاكي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الذي يترجم بقيمة نقدية، وللتفرقة بين الفقراء وغير الفقراء وفق هذا المفهوم يتم تحديد عتبة نقدية "خط الفقر" من هنا نميز بين الآتي</w:t>
      </w:r>
      <w:r w:rsidRPr="006F5B85">
        <w:rPr>
          <w:rStyle w:val="Appelnotedebasdep"/>
          <w:rFonts w:ascii="Simplified Arabic" w:hAnsi="Simplified Arabic" w:cs="Simplified Arabic"/>
          <w:sz w:val="32"/>
          <w:szCs w:val="32"/>
          <w:rtl/>
          <w:lang w:bidi="ar-DZ"/>
        </w:rPr>
        <w:footnoteReference w:id="24"/>
      </w:r>
      <w:r w:rsidRPr="006F5B85">
        <w:rPr>
          <w:rFonts w:ascii="Simplified Arabic" w:hAnsi="Simplified Arabic" w:cs="Simplified Arabic"/>
          <w:sz w:val="32"/>
          <w:szCs w:val="32"/>
          <w:rtl/>
          <w:lang w:bidi="ar-DZ"/>
        </w:rPr>
        <w:t>:</w:t>
      </w:r>
    </w:p>
    <w:p w:rsidR="00DE63E4" w:rsidRDefault="00DE63E4" w:rsidP="0092779D">
      <w:pPr>
        <w:numPr>
          <w:ilvl w:val="0"/>
          <w:numId w:val="7"/>
        </w:numPr>
        <w:bidi/>
        <w:spacing w:after="0"/>
        <w:ind w:left="282"/>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الفقر المطلق:</w:t>
      </w:r>
      <w:r w:rsidRPr="006F5B85">
        <w:rPr>
          <w:rFonts w:ascii="Simplified Arabic" w:hAnsi="Simplified Arabic" w:cs="Simplified Arabic"/>
          <w:b/>
          <w:bCs/>
          <w:sz w:val="32"/>
          <w:szCs w:val="32"/>
          <w:lang w:bidi="ar-DZ"/>
        </w:rPr>
        <w:t xml:space="preserve">  </w:t>
      </w:r>
      <w:r w:rsidRPr="006F5B85">
        <w:rPr>
          <w:rFonts w:ascii="Simplified Arabic" w:hAnsi="Simplified Arabic" w:cs="Simplified Arabic"/>
          <w:sz w:val="32"/>
          <w:szCs w:val="32"/>
          <w:rtl/>
          <w:lang w:bidi="ar-DZ"/>
        </w:rPr>
        <w:t xml:space="preserve">يشير </w:t>
      </w:r>
      <w:r>
        <w:rPr>
          <w:rFonts w:ascii="Simplified Arabic" w:hAnsi="Simplified Arabic" w:cs="Simplified Arabic" w:hint="cs"/>
          <w:sz w:val="32"/>
          <w:szCs w:val="32"/>
          <w:rtl/>
          <w:lang w:bidi="ar-DZ"/>
        </w:rPr>
        <w:t>على</w:t>
      </w:r>
      <w:r w:rsidRPr="006F5B85">
        <w:rPr>
          <w:rFonts w:ascii="Simplified Arabic" w:hAnsi="Simplified Arabic" w:cs="Simplified Arabic"/>
          <w:sz w:val="32"/>
          <w:szCs w:val="32"/>
          <w:rtl/>
          <w:lang w:bidi="ar-DZ"/>
        </w:rPr>
        <w:t xml:space="preserve"> القدرة </w:t>
      </w:r>
      <w:r>
        <w:rPr>
          <w:rFonts w:ascii="Simplified Arabic" w:hAnsi="Simplified Arabic" w:cs="Simplified Arabic" w:hint="cs"/>
          <w:sz w:val="32"/>
          <w:szCs w:val="32"/>
          <w:rtl/>
          <w:lang w:bidi="ar-DZ"/>
        </w:rPr>
        <w:t>ل</w:t>
      </w:r>
      <w:r w:rsidRPr="006F5B85">
        <w:rPr>
          <w:rFonts w:ascii="Simplified Arabic" w:hAnsi="Simplified Arabic" w:cs="Simplified Arabic"/>
          <w:sz w:val="32"/>
          <w:szCs w:val="32"/>
          <w:rtl/>
          <w:lang w:bidi="ar-DZ"/>
        </w:rPr>
        <w:t>تلبية الاحتياجا</w:t>
      </w:r>
      <w:r>
        <w:rPr>
          <w:rFonts w:ascii="Simplified Arabic" w:hAnsi="Simplified Arabic" w:cs="Simplified Arabic"/>
          <w:sz w:val="32"/>
          <w:szCs w:val="32"/>
          <w:rtl/>
          <w:lang w:bidi="ar-DZ"/>
        </w:rPr>
        <w:t>ت ال</w:t>
      </w:r>
      <w:r>
        <w:rPr>
          <w:rFonts w:ascii="Simplified Arabic" w:hAnsi="Simplified Arabic" w:cs="Simplified Arabic" w:hint="cs"/>
          <w:sz w:val="32"/>
          <w:szCs w:val="32"/>
          <w:rtl/>
          <w:lang w:bidi="ar-DZ"/>
        </w:rPr>
        <w:t>ت</w:t>
      </w:r>
      <w:r>
        <w:rPr>
          <w:rFonts w:ascii="Simplified Arabic" w:hAnsi="Simplified Arabic" w:cs="Simplified Arabic"/>
          <w:sz w:val="32"/>
          <w:szCs w:val="32"/>
          <w:rtl/>
          <w:lang w:bidi="ar-DZ"/>
        </w:rPr>
        <w:t>ي هي مطلقة وتنشأ داخل الفرد</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نفسه، حيث أن الوفاء بهذه الاحتياجات ضروري لبقاء الإنسان وتحقيق الرفاهية</w:t>
      </w:r>
      <w:r>
        <w:rPr>
          <w:rFonts w:ascii="Simplified Arabic" w:hAnsi="Simplified Arabic" w:cs="Simplified Arabic" w:hint="cs"/>
          <w:sz w:val="32"/>
          <w:szCs w:val="32"/>
          <w:rtl/>
          <w:lang w:bidi="ar-DZ"/>
        </w:rPr>
        <w:t xml:space="preserve">، حيث </w:t>
      </w:r>
      <w:r w:rsidRPr="006E7CF3">
        <w:rPr>
          <w:rFonts w:ascii="Simplified Arabic" w:hAnsi="Simplified Arabic" w:cs="Simplified Arabic"/>
          <w:sz w:val="32"/>
          <w:szCs w:val="32"/>
          <w:rtl/>
          <w:lang w:bidi="ar-DZ"/>
        </w:rPr>
        <w:t>يعتمد الفقر المطلق على خط الفقر المطلق</w:t>
      </w:r>
      <w:r w:rsidRPr="006E7CF3">
        <w:rPr>
          <w:rFonts w:ascii="Simplified Arabic" w:hAnsi="Simplified Arabic" w:cs="Simplified Arabic"/>
          <w:sz w:val="28"/>
          <w:szCs w:val="28"/>
          <w:rtl/>
          <w:lang w:bidi="ar-DZ"/>
        </w:rPr>
        <w:t>(</w:t>
      </w:r>
      <w:r w:rsidRPr="006E7CF3">
        <w:rPr>
          <w:rFonts w:ascii="Simplified Arabic" w:hAnsi="Simplified Arabic" w:cs="Simplified Arabic"/>
          <w:sz w:val="28"/>
          <w:szCs w:val="28"/>
          <w:lang w:bidi="ar-DZ"/>
        </w:rPr>
        <w:t>PLI</w:t>
      </w:r>
      <w:r w:rsidRPr="006E7CF3">
        <w:rPr>
          <w:rFonts w:ascii="Simplified Arabic" w:hAnsi="Simplified Arabic" w:cs="Simplified Arabic"/>
          <w:sz w:val="28"/>
          <w:szCs w:val="28"/>
          <w:rtl/>
          <w:lang w:bidi="ar-DZ"/>
        </w:rPr>
        <w:t>)</w:t>
      </w:r>
      <w:r w:rsidRPr="006E7CF3">
        <w:rPr>
          <w:rFonts w:ascii="Simplified Arabic" w:hAnsi="Simplified Arabic" w:cs="Simplified Arabic"/>
          <w:sz w:val="32"/>
          <w:szCs w:val="32"/>
          <w:rtl/>
          <w:lang w:bidi="ar-DZ"/>
        </w:rPr>
        <w:t xml:space="preserve"> الذي يأخذ في الاعتبار السوق كسلة كاملة من السلع والخدمات الأساسية، والتي تعتبر ضرورية لتحقيق الرفاهية، كما انه يعتبر الحالة التي لا يستطيع فيها الإنسان في ظل دخله الوصول الى إشباع الحاجات الاساسية أو الانفاق على مجموع السلع الغذائية وغير الغذائية الضرورية المتمثلة في (الغذاء- المسكن- الملبس- التعليم-الصحة-النقل)</w:t>
      </w:r>
      <w:r w:rsidRPr="006F5B85">
        <w:rPr>
          <w:rStyle w:val="Appelnotedebasdep"/>
          <w:rFonts w:ascii="Simplified Arabic" w:hAnsi="Simplified Arabic" w:cs="Simplified Arabic"/>
          <w:sz w:val="32"/>
          <w:szCs w:val="32"/>
          <w:rtl/>
          <w:lang w:bidi="ar-DZ"/>
        </w:rPr>
        <w:footnoteReference w:id="25"/>
      </w:r>
      <w:r w:rsidRPr="006E7CF3">
        <w:rPr>
          <w:rFonts w:ascii="Simplified Arabic" w:hAnsi="Simplified Arabic" w:cs="Simplified Arabic"/>
          <w:sz w:val="32"/>
          <w:szCs w:val="32"/>
          <w:lang w:bidi="ar-DZ"/>
        </w:rPr>
        <w:t>.</w:t>
      </w:r>
    </w:p>
    <w:p w:rsidR="00DE63E4" w:rsidRPr="006F5B85" w:rsidRDefault="00DE63E4" w:rsidP="0092779D">
      <w:pPr>
        <w:numPr>
          <w:ilvl w:val="0"/>
          <w:numId w:val="7"/>
        </w:numPr>
        <w:bidi/>
        <w:spacing w:after="0"/>
        <w:ind w:left="424"/>
        <w:jc w:val="lowKashida"/>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الفقر </w:t>
      </w:r>
      <w:r w:rsidRPr="006F5B85">
        <w:rPr>
          <w:rFonts w:ascii="Simplified Arabic" w:hAnsi="Simplified Arabic" w:cs="Simplified Arabic" w:hint="cs"/>
          <w:b/>
          <w:bCs/>
          <w:sz w:val="32"/>
          <w:szCs w:val="32"/>
          <w:rtl/>
          <w:lang w:bidi="ar-DZ"/>
        </w:rPr>
        <w:t>النسبي:</w:t>
      </w:r>
      <w:r w:rsidRPr="006F5B85">
        <w:rPr>
          <w:rFonts w:ascii="Simplified Arabic" w:hAnsi="Simplified Arabic" w:cs="Simplified Arabic"/>
          <w:b/>
          <w:bCs/>
          <w:sz w:val="32"/>
          <w:szCs w:val="32"/>
          <w:lang w:bidi="ar-DZ"/>
        </w:rPr>
        <w:t xml:space="preserve"> </w:t>
      </w:r>
      <w:r w:rsidRPr="00D02370">
        <w:rPr>
          <w:rFonts w:ascii="Simplified Arabic" w:hAnsi="Simplified Arabic" w:cs="Simplified Arabic" w:hint="cs"/>
          <w:sz w:val="32"/>
          <w:szCs w:val="32"/>
          <w:rtl/>
          <w:lang w:bidi="ar-DZ"/>
        </w:rPr>
        <w:t>يعكس</w:t>
      </w:r>
      <w:r w:rsidRPr="006F5B85">
        <w:rPr>
          <w:rFonts w:ascii="Simplified Arabic" w:hAnsi="Simplified Arabic" w:cs="Simplified Arabic"/>
          <w:sz w:val="32"/>
          <w:szCs w:val="32"/>
          <w:rtl/>
          <w:lang w:bidi="ar-DZ"/>
        </w:rPr>
        <w:t xml:space="preserve"> هذا المفهوم الحاجات التي هي نسبية في الطبيعة، وتشمل جميع السلع والخدمات اللازمة لتحسين الرفاه للفرد</w:t>
      </w:r>
      <w:r w:rsidRPr="006F5B85">
        <w:rPr>
          <w:rStyle w:val="Appelnotedebasdep"/>
          <w:rFonts w:ascii="Simplified Arabic" w:hAnsi="Simplified Arabic" w:cs="Simplified Arabic"/>
          <w:sz w:val="32"/>
          <w:szCs w:val="32"/>
          <w:rtl/>
          <w:lang w:bidi="ar-DZ"/>
        </w:rPr>
        <w:footnoteReference w:id="26"/>
      </w:r>
      <w:r w:rsidRPr="006F5B85">
        <w:rPr>
          <w:rFonts w:ascii="Simplified Arabic" w:hAnsi="Simplified Arabic" w:cs="Simplified Arabic"/>
          <w:sz w:val="32"/>
          <w:szCs w:val="32"/>
          <w:rtl/>
          <w:lang w:bidi="ar-DZ"/>
        </w:rPr>
        <w:t>، ويرتبط الفقر النسبي اساسا بالدول المتقدمة، إذ ينظر اليه على أنه مقياس لعدم التساوي، وقد وضع البنك الدولي معيار يميز الفقر النسبي عن غيره وذلك للمقارنة بين الدول، او بين الريف والحضر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ومن هنا فإن الفقر المطلق هو مستوى الدخل الضروري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للحصول على مستوى</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محدد من المعيشة في الزمان </w:t>
      </w:r>
      <w:r w:rsidRPr="006F5B85">
        <w:rPr>
          <w:rFonts w:ascii="Simplified Arabic" w:hAnsi="Simplified Arabic" w:cs="Simplified Arabic"/>
          <w:sz w:val="32"/>
          <w:szCs w:val="32"/>
          <w:rtl/>
          <w:lang w:bidi="ar-DZ"/>
        </w:rPr>
        <w:lastRenderedPageBreak/>
        <w:t>الذي تجرى عليه الدراسة، أما بالنسبة للفقر النسبي فإن خط</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الفقر يتأرجح تبعا لمستوى معيشة</w:t>
      </w:r>
      <w:r w:rsidRPr="006F5B85">
        <w:rPr>
          <w:rStyle w:val="Appelnotedebasdep"/>
          <w:rFonts w:ascii="Simplified Arabic" w:hAnsi="Simplified Arabic" w:cs="Simplified Arabic"/>
          <w:sz w:val="32"/>
          <w:szCs w:val="32"/>
          <w:rtl/>
          <w:lang w:bidi="ar-DZ"/>
        </w:rPr>
        <w:footnoteReference w:id="27"/>
      </w:r>
      <w:r w:rsidRPr="006F5B85">
        <w:rPr>
          <w:rFonts w:ascii="Simplified Arabic" w:hAnsi="Simplified Arabic" w:cs="Simplified Arabic"/>
          <w:sz w:val="32"/>
          <w:szCs w:val="32"/>
          <w:rtl/>
          <w:lang w:bidi="ar-DZ"/>
        </w:rPr>
        <w:t>.</w:t>
      </w:r>
    </w:p>
    <w:p w:rsidR="00DE63E4" w:rsidRPr="006F5B85" w:rsidRDefault="00DE63E4" w:rsidP="0092779D">
      <w:pPr>
        <w:numPr>
          <w:ilvl w:val="0"/>
          <w:numId w:val="6"/>
        </w:numPr>
        <w:bidi/>
        <w:spacing w:after="0"/>
        <w:jc w:val="lowKashida"/>
        <w:rPr>
          <w:rFonts w:ascii="Simplified Arabic" w:hAnsi="Simplified Arabic" w:cs="Simplified Arabic"/>
          <w:sz w:val="32"/>
          <w:szCs w:val="32"/>
          <w:lang w:bidi="ar-DZ"/>
        </w:rPr>
      </w:pPr>
      <w:r w:rsidRPr="006F5B85">
        <w:rPr>
          <w:rFonts w:ascii="Simplified Arabic" w:hAnsi="Simplified Arabic" w:cs="Simplified Arabic"/>
          <w:b/>
          <w:bCs/>
          <w:sz w:val="32"/>
          <w:szCs w:val="32"/>
          <w:lang w:bidi="ar-DZ"/>
        </w:rPr>
        <w:t xml:space="preserve"> </w:t>
      </w:r>
      <w:r w:rsidRPr="006F5B85">
        <w:rPr>
          <w:rFonts w:ascii="Simplified Arabic" w:hAnsi="Simplified Arabic" w:cs="Simplified Arabic"/>
          <w:b/>
          <w:bCs/>
          <w:sz w:val="32"/>
          <w:szCs w:val="32"/>
          <w:rtl/>
          <w:lang w:bidi="ar-DZ"/>
        </w:rPr>
        <w:t xml:space="preserve"> الفقر المدقع: </w:t>
      </w:r>
      <w:r w:rsidRPr="006F5B85">
        <w:rPr>
          <w:rFonts w:ascii="Simplified Arabic" w:hAnsi="Simplified Arabic" w:cs="Simplified Arabic"/>
          <w:sz w:val="32"/>
          <w:szCs w:val="32"/>
          <w:rtl/>
          <w:lang w:bidi="ar-DZ"/>
        </w:rPr>
        <w:t>هي الحالة التي لا يستطيع الإنسان فيها الحصول على الحد الأدنى من الحاجيات الغذائية الأساسية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اللازمة للحصول على الحد الأدنى من السعرات الحرارية لبقائه على قيد الحياة يزاول نشاطاته العادية</w:t>
      </w:r>
      <w:r w:rsidRPr="006F5B85">
        <w:rPr>
          <w:rStyle w:val="Appelnotedebasdep"/>
          <w:rFonts w:ascii="Simplified Arabic" w:hAnsi="Simplified Arabic" w:cs="Simplified Arabic"/>
          <w:sz w:val="32"/>
          <w:szCs w:val="32"/>
          <w:rtl/>
          <w:lang w:bidi="ar-DZ"/>
        </w:rPr>
        <w:footnoteReference w:id="28"/>
      </w:r>
      <w:r w:rsidRPr="006F5B85">
        <w:rPr>
          <w:rFonts w:ascii="Simplified Arabic" w:hAnsi="Simplified Arabic" w:cs="Simplified Arabic"/>
          <w:sz w:val="32"/>
          <w:szCs w:val="32"/>
          <w:rtl/>
          <w:lang w:bidi="ar-DZ"/>
        </w:rPr>
        <w:t>.</w:t>
      </w:r>
    </w:p>
    <w:p w:rsidR="00DE63E4" w:rsidRPr="006F5B85" w:rsidRDefault="00DE63E4" w:rsidP="0092779D">
      <w:pPr>
        <w:numPr>
          <w:ilvl w:val="0"/>
          <w:numId w:val="6"/>
        </w:numPr>
        <w:bidi/>
        <w:spacing w:after="0"/>
        <w:jc w:val="lowKashida"/>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فقر التكوين:</w:t>
      </w:r>
      <w:r w:rsidRPr="006F5B85">
        <w:rPr>
          <w:rFonts w:ascii="Simplified Arabic" w:hAnsi="Simplified Arabic" w:cs="Simplified Arabic"/>
          <w:sz w:val="32"/>
          <w:szCs w:val="32"/>
          <w:rtl/>
          <w:lang w:bidi="ar-DZ"/>
        </w:rPr>
        <w:t xml:space="preserve"> يمثل أحد مظاهر الفقر الناتجة </w:t>
      </w:r>
      <w:r w:rsidRPr="006F5B85">
        <w:rPr>
          <w:rFonts w:ascii="Simplified Arabic" w:hAnsi="Simplified Arabic" w:cs="Simplified Arabic" w:hint="cs"/>
          <w:sz w:val="32"/>
          <w:szCs w:val="32"/>
          <w:rtl/>
          <w:lang w:bidi="ar-DZ"/>
        </w:rPr>
        <w:t>عن الواقعية</w:t>
      </w:r>
      <w:r w:rsidRPr="006F5B85">
        <w:rPr>
          <w:rFonts w:ascii="Simplified Arabic" w:hAnsi="Simplified Arabic" w:cs="Simplified Arabic"/>
          <w:sz w:val="32"/>
          <w:szCs w:val="32"/>
          <w:rtl/>
          <w:lang w:bidi="ar-DZ"/>
        </w:rPr>
        <w:t xml:space="preserve"> أو الافتراضية كالعوامل البيولوجية والفسيولوجية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ومن بينها الإعاقة البدنية والعقلية والنفسية بأشكالها المختلفة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والتي تؤدي الى قصور في القدرات الشخصية </w:t>
      </w:r>
      <w:r w:rsidRPr="006F5B85">
        <w:rPr>
          <w:rFonts w:ascii="Simplified Arabic" w:hAnsi="Simplified Arabic" w:cs="Simplified Arabic" w:hint="cs"/>
          <w:sz w:val="32"/>
          <w:szCs w:val="32"/>
          <w:rtl/>
          <w:lang w:bidi="ar-DZ"/>
        </w:rPr>
        <w:t>للأفراد</w:t>
      </w:r>
      <w:r w:rsidRPr="006F5B85">
        <w:rPr>
          <w:rFonts w:ascii="Simplified Arabic" w:hAnsi="Simplified Arabic" w:cs="Simplified Arabic"/>
          <w:sz w:val="32"/>
          <w:szCs w:val="32"/>
          <w:rtl/>
          <w:lang w:bidi="ar-DZ"/>
        </w:rPr>
        <w:t>.</w:t>
      </w:r>
    </w:p>
    <w:p w:rsidR="00DE63E4" w:rsidRPr="006F5B85" w:rsidRDefault="00DE63E4" w:rsidP="0092779D">
      <w:pPr>
        <w:numPr>
          <w:ilvl w:val="0"/>
          <w:numId w:val="6"/>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فقر التمكين:</w:t>
      </w:r>
      <w:r w:rsidRPr="006F5B85">
        <w:rPr>
          <w:rFonts w:ascii="Simplified Arabic" w:hAnsi="Simplified Arabic" w:cs="Simplified Arabic"/>
          <w:sz w:val="32"/>
          <w:szCs w:val="32"/>
          <w:rtl/>
          <w:lang w:bidi="ar-DZ"/>
        </w:rPr>
        <w:t xml:space="preserve"> هو فقر مؤسساتي،</w:t>
      </w:r>
      <w:r>
        <w:rPr>
          <w:rFonts w:ascii="Simplified Arabic" w:hAnsi="Simplified Arabic" w:cs="Simplified Arabic"/>
          <w:sz w:val="32"/>
          <w:szCs w:val="32"/>
          <w:lang w:bidi="ar-DZ"/>
        </w:rPr>
        <w:t xml:space="preserve"> </w:t>
      </w:r>
      <w:r w:rsidRPr="006F5B85">
        <w:rPr>
          <w:rFonts w:ascii="Simplified Arabic" w:hAnsi="Simplified Arabic" w:cs="Simplified Arabic"/>
          <w:sz w:val="32"/>
          <w:szCs w:val="32"/>
          <w:rtl/>
          <w:lang w:bidi="ar-DZ"/>
        </w:rPr>
        <w:t>يعكس عجز مؤسسات المجتمع على تلبية احتياجات الافراد</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أو تفعيل قدراتهم المتاحة أو الممكنة وحثهم على </w:t>
      </w:r>
      <w:r w:rsidRPr="006F5B85">
        <w:rPr>
          <w:rFonts w:ascii="Simplified Arabic" w:hAnsi="Simplified Arabic" w:cs="Simplified Arabic" w:hint="cs"/>
          <w:sz w:val="32"/>
          <w:szCs w:val="32"/>
          <w:rtl/>
          <w:lang w:bidi="ar-DZ"/>
        </w:rPr>
        <w:t>استثمارها</w:t>
      </w:r>
      <w:r w:rsidRPr="006F5B85">
        <w:rPr>
          <w:rFonts w:ascii="Simplified Arabic" w:hAnsi="Simplified Arabic" w:cs="Simplified Arabic"/>
          <w:sz w:val="32"/>
          <w:szCs w:val="32"/>
          <w:rtl/>
          <w:lang w:bidi="ar-DZ"/>
        </w:rPr>
        <w:t>.</w:t>
      </w:r>
    </w:p>
    <w:p w:rsidR="00DE63E4" w:rsidRPr="006F5B85" w:rsidRDefault="00DE63E4" w:rsidP="0092779D">
      <w:pPr>
        <w:numPr>
          <w:ilvl w:val="0"/>
          <w:numId w:val="6"/>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فقر الرفاهية:</w:t>
      </w:r>
      <w:r w:rsidRPr="006F5B85">
        <w:rPr>
          <w:rFonts w:ascii="Simplified Arabic" w:hAnsi="Simplified Arabic" w:cs="Simplified Arabic"/>
          <w:sz w:val="32"/>
          <w:szCs w:val="32"/>
          <w:rtl/>
          <w:lang w:bidi="ar-DZ"/>
        </w:rPr>
        <w:t xml:space="preserve"> وهذا النوع من الفقر غالبا ما يكون في الدول المتطورة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تتمتع اغلب فئة المجتمع من التقدم التكنولوجي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واستغلال المنجزات الحضارية بينما تفتقر فئة أخرى إلى أدنى هاته الحضارة والتطور نظرا لظروف و أخرى. </w:t>
      </w:r>
    </w:p>
    <w:p w:rsidR="00DE63E4" w:rsidRPr="006F5B85" w:rsidRDefault="00DE63E4" w:rsidP="0092779D">
      <w:pPr>
        <w:numPr>
          <w:ilvl w:val="0"/>
          <w:numId w:val="6"/>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فقر قصير الآجال:</w:t>
      </w:r>
      <w:r w:rsidRPr="006F5B85">
        <w:rPr>
          <w:rFonts w:ascii="Simplified Arabic" w:hAnsi="Simplified Arabic" w:cs="Simplified Arabic"/>
          <w:sz w:val="32"/>
          <w:szCs w:val="32"/>
          <w:rtl/>
          <w:lang w:bidi="ar-DZ"/>
        </w:rPr>
        <w:t xml:space="preserve"> وهو المدة التي تكون غالبا من ثلاث سنوات الى سبع سنوات في اقصى تقدير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ويرجع هذا الى ظروف طارئة واستثنائية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مثل عدم توفر القدر الكافي من الموارد المالية لتلبية حاجيات العيش بسبب إختلالات في توزيع الدخل الوطني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ما</w:t>
      </w:r>
      <w:r w:rsidRPr="006F5B85">
        <w:rPr>
          <w:rFonts w:ascii="Simplified Arabic" w:hAnsi="Simplified Arabic" w:cs="Simplified Arabic"/>
          <w:sz w:val="32"/>
          <w:szCs w:val="32"/>
          <w:rtl/>
          <w:lang w:bidi="ar-DZ"/>
        </w:rPr>
        <w:t xml:space="preserve"> يؤثر على الطبقة المتوسطة في المجتمع</w:t>
      </w:r>
      <w:r w:rsidRPr="006F5B85">
        <w:rPr>
          <w:rStyle w:val="Appelnotedebasdep"/>
          <w:rFonts w:ascii="Simplified Arabic" w:hAnsi="Simplified Arabic" w:cs="Simplified Arabic"/>
          <w:sz w:val="32"/>
          <w:szCs w:val="32"/>
          <w:rtl/>
          <w:lang w:bidi="ar-DZ"/>
        </w:rPr>
        <w:footnoteReference w:id="29"/>
      </w:r>
      <w:r w:rsidRPr="006F5B85">
        <w:rPr>
          <w:rFonts w:ascii="Simplified Arabic" w:hAnsi="Simplified Arabic" w:cs="Simplified Arabic"/>
          <w:sz w:val="32"/>
          <w:szCs w:val="32"/>
          <w:rtl/>
          <w:lang w:bidi="ar-DZ"/>
        </w:rPr>
        <w:t>.</w:t>
      </w:r>
    </w:p>
    <w:p w:rsidR="00DE63E4" w:rsidRPr="006F5B85" w:rsidRDefault="00DE63E4" w:rsidP="0092779D">
      <w:pPr>
        <w:numPr>
          <w:ilvl w:val="0"/>
          <w:numId w:val="6"/>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lastRenderedPageBreak/>
        <w:t xml:space="preserve"> فقر طويل </w:t>
      </w:r>
      <w:r w:rsidRPr="006F5B85">
        <w:rPr>
          <w:rFonts w:ascii="Simplified Arabic" w:hAnsi="Simplified Arabic" w:cs="Simplified Arabic" w:hint="cs"/>
          <w:b/>
          <w:bCs/>
          <w:sz w:val="32"/>
          <w:szCs w:val="32"/>
          <w:rtl/>
          <w:lang w:bidi="ar-DZ"/>
        </w:rPr>
        <w:t>الآجل:</w:t>
      </w:r>
      <w:r w:rsidRPr="006F5B85">
        <w:rPr>
          <w:rFonts w:ascii="Simplified Arabic" w:hAnsi="Simplified Arabic" w:cs="Simplified Arabic" w:hint="cs"/>
          <w:sz w:val="32"/>
          <w:szCs w:val="32"/>
          <w:rtl/>
          <w:lang w:bidi="ar-DZ"/>
        </w:rPr>
        <w:t xml:space="preserve"> تزيد</w:t>
      </w:r>
      <w:r w:rsidRPr="006F5B85">
        <w:rPr>
          <w:rFonts w:ascii="Simplified Arabic" w:hAnsi="Simplified Arabic" w:cs="Simplified Arabic"/>
          <w:sz w:val="32"/>
          <w:szCs w:val="32"/>
          <w:rtl/>
          <w:lang w:bidi="ar-DZ"/>
        </w:rPr>
        <w:t xml:space="preserve"> مدته غالبا عن خمسة عشرة سنة، ترجع أسبابه في كثير من الاحيان الى الاختلالات الهيكلية الحادة الناتجة عن طبيعة النسيج </w:t>
      </w:r>
      <w:r w:rsidRPr="006F5B85">
        <w:rPr>
          <w:rFonts w:ascii="Simplified Arabic" w:hAnsi="Simplified Arabic" w:cs="Simplified Arabic" w:hint="cs"/>
          <w:sz w:val="32"/>
          <w:szCs w:val="32"/>
          <w:rtl/>
          <w:lang w:bidi="ar-DZ"/>
        </w:rPr>
        <w:t>الاقتصادي</w:t>
      </w:r>
      <w:r>
        <w:rPr>
          <w:rFonts w:ascii="Simplified Arabic" w:hAnsi="Simplified Arabic" w:cs="Simplified Arabic" w:hint="cs"/>
          <w:sz w:val="32"/>
          <w:szCs w:val="32"/>
          <w:rtl/>
          <w:lang w:bidi="ar-DZ"/>
        </w:rPr>
        <w:t>،</w:t>
      </w:r>
      <w:r w:rsidRPr="006F5B85">
        <w:rPr>
          <w:rFonts w:ascii="Simplified Arabic" w:hAnsi="Simplified Arabic" w:cs="Simplified Arabic" w:hint="cs"/>
          <w:sz w:val="32"/>
          <w:szCs w:val="32"/>
          <w:rtl/>
          <w:lang w:bidi="ar-DZ"/>
        </w:rPr>
        <w:t xml:space="preserve"> التي</w:t>
      </w:r>
      <w:r w:rsidRPr="006F5B85">
        <w:rPr>
          <w:rFonts w:ascii="Simplified Arabic" w:hAnsi="Simplified Arabic" w:cs="Simplified Arabic"/>
          <w:sz w:val="32"/>
          <w:szCs w:val="32"/>
          <w:rtl/>
          <w:lang w:bidi="ar-DZ"/>
        </w:rPr>
        <w:t xml:space="preserve"> تعيق عجلة النمو الاقتصادي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ما يعطل البرامج التنموية الموجهة لمجابهة الفقر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وبالتالي تكون هناك زيادة حادة في ارتفاع معدلات الفقر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p>
    <w:p w:rsidR="00DE63E4" w:rsidRDefault="00DE63E4" w:rsidP="0092779D">
      <w:pPr>
        <w:numPr>
          <w:ilvl w:val="0"/>
          <w:numId w:val="6"/>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فقر الطفولة:</w:t>
      </w:r>
      <w:r w:rsidRPr="006F5B85">
        <w:rPr>
          <w:rFonts w:ascii="Simplified Arabic" w:hAnsi="Simplified Arabic" w:cs="Simplified Arabic"/>
          <w:sz w:val="32"/>
          <w:szCs w:val="32"/>
          <w:rtl/>
          <w:lang w:bidi="ar-DZ"/>
        </w:rPr>
        <w:t xml:space="preserve"> تطرقت منظمة "اليونسيف" في تقريرها لهذا النوع من الفقراء </w:t>
      </w:r>
      <w:r>
        <w:rPr>
          <w:rFonts w:ascii="Simplified Arabic" w:hAnsi="Simplified Arabic" w:cs="Simplified Arabic" w:hint="cs"/>
          <w:sz w:val="32"/>
          <w:szCs w:val="32"/>
          <w:rtl/>
          <w:lang w:bidi="ar-DZ"/>
        </w:rPr>
        <w:t xml:space="preserve">من خلال </w:t>
      </w:r>
      <w:r w:rsidRPr="006F5B85">
        <w:rPr>
          <w:rFonts w:ascii="Simplified Arabic" w:hAnsi="Simplified Arabic" w:cs="Simplified Arabic"/>
          <w:sz w:val="32"/>
          <w:szCs w:val="32"/>
          <w:rtl/>
          <w:lang w:bidi="ar-DZ"/>
        </w:rPr>
        <w:t>حرمانهم من الموارد المادية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والروحية والعاطفية الضرورية في حياتهم ونموهم</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هذا ما يمنعهم من التمتع بحقهم في الطفولة وفقدانهم لرعاية غذائية وصحية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ما يؤثر عليهم في حياتهم مستقبلا</w:t>
      </w:r>
      <w:r w:rsidRPr="006F5B85">
        <w:rPr>
          <w:rStyle w:val="Appelnotedebasdep"/>
          <w:rFonts w:ascii="Simplified Arabic" w:hAnsi="Simplified Arabic" w:cs="Simplified Arabic"/>
          <w:sz w:val="32"/>
          <w:szCs w:val="32"/>
          <w:rtl/>
          <w:lang w:bidi="ar-DZ"/>
        </w:rPr>
        <w:footnoteReference w:id="30"/>
      </w:r>
      <w:r w:rsidRPr="006F5B85">
        <w:rPr>
          <w:rFonts w:ascii="Simplified Arabic" w:hAnsi="Simplified Arabic" w:cs="Simplified Arabic"/>
          <w:sz w:val="32"/>
          <w:szCs w:val="32"/>
          <w:rtl/>
          <w:lang w:bidi="ar-DZ"/>
        </w:rPr>
        <w:t xml:space="preserve">. </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الشكل رقم(</w:t>
      </w:r>
      <w:r w:rsidRPr="009B27A2">
        <w:rPr>
          <w:rFonts w:ascii="Simplified Arabic" w:hAnsi="Simplified Arabic" w:cs="Simplified Arabic" w:hint="cs"/>
          <w:b/>
          <w:bCs/>
          <w:sz w:val="28"/>
          <w:szCs w:val="28"/>
          <w:rtl/>
          <w:lang w:bidi="ar-DZ"/>
        </w:rPr>
        <w:t>1-2</w:t>
      </w:r>
      <w:r>
        <w:rPr>
          <w:rFonts w:ascii="Simplified Arabic" w:hAnsi="Simplified Arabic" w:cs="Simplified Arabic" w:hint="cs"/>
          <w:b/>
          <w:bCs/>
          <w:sz w:val="32"/>
          <w:szCs w:val="32"/>
          <w:rtl/>
          <w:lang w:bidi="ar-DZ"/>
        </w:rPr>
        <w:t>) يمثل الأشكال المختلفة لظاهرة الفقر</w:t>
      </w:r>
    </w:p>
    <w:p w:rsidR="00DE63E4" w:rsidRDefault="00DE63E4" w:rsidP="00DE63E4">
      <w:pPr>
        <w:bidi/>
        <w:spacing w:after="0"/>
        <w:ind w:left="359"/>
        <w:jc w:val="both"/>
        <w:rPr>
          <w:rFonts w:ascii="Simplified Arabic" w:hAnsi="Simplified Arabic" w:cs="Simplified Arabic"/>
          <w:b/>
          <w:bCs/>
          <w:sz w:val="32"/>
          <w:szCs w:val="32"/>
          <w:rtl/>
          <w:lang w:bidi="ar-DZ"/>
        </w:rPr>
      </w:pPr>
    </w:p>
    <w:p w:rsidR="00DE63E4" w:rsidRDefault="00DE63E4" w:rsidP="00DE63E4">
      <w:pPr>
        <w:tabs>
          <w:tab w:val="left" w:pos="4523"/>
        </w:tabs>
        <w:bidi/>
        <w:spacing w:after="0"/>
        <w:ind w:left="359"/>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673600" behindDoc="0" locked="0" layoutInCell="1" allowOverlap="1" wp14:anchorId="6790E126" wp14:editId="3C1A4FEA">
                <wp:simplePos x="0" y="0"/>
                <wp:positionH relativeFrom="column">
                  <wp:posOffset>5137785</wp:posOffset>
                </wp:positionH>
                <wp:positionV relativeFrom="paragraph">
                  <wp:posOffset>151765</wp:posOffset>
                </wp:positionV>
                <wp:extent cx="180975" cy="1495425"/>
                <wp:effectExtent l="10795" t="6350" r="8255" b="12700"/>
                <wp:wrapNone/>
                <wp:docPr id="119"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495425"/>
                        </a:xfrm>
                        <a:prstGeom prst="rightBrace">
                          <a:avLst>
                            <a:gd name="adj1" fmla="val 688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3012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9" o:spid="_x0000_s1026" type="#_x0000_t88" style="position:absolute;margin-left:404.55pt;margin-top:11.95pt;width:14.25pt;height:1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"/>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669504" behindDoc="0" locked="0" layoutInCell="1" allowOverlap="1" wp14:anchorId="58788711" wp14:editId="22E286D2">
                <wp:simplePos x="0" y="0"/>
                <wp:positionH relativeFrom="column">
                  <wp:posOffset>2461260</wp:posOffset>
                </wp:positionH>
                <wp:positionV relativeFrom="paragraph">
                  <wp:posOffset>190500</wp:posOffset>
                </wp:positionV>
                <wp:extent cx="1790700" cy="462280"/>
                <wp:effectExtent l="10795" t="6985" r="8255" b="6985"/>
                <wp:wrapNone/>
                <wp:docPr id="118"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462280"/>
                        </a:xfrm>
                        <a:prstGeom prst="roundRect">
                          <a:avLst>
                            <a:gd name="adj" fmla="val 16667"/>
                          </a:avLst>
                        </a:prstGeom>
                        <a:solidFill>
                          <a:srgbClr val="FFFFFF"/>
                        </a:solidFill>
                        <a:ln w="9525">
                          <a:solidFill>
                            <a:srgbClr val="000000"/>
                          </a:solidFill>
                          <a:round/>
                          <a:headEnd/>
                          <a:tailEnd/>
                        </a:ln>
                      </wps:spPr>
                      <wps:txbx>
                        <w:txbxContent>
                          <w:p w:rsidR="00CB7352" w:rsidRPr="007E5F5D" w:rsidRDefault="00CB7352" w:rsidP="00DE63E4">
                            <w:pPr>
                              <w:jc w:val="center"/>
                              <w:rPr>
                                <w:rFonts w:ascii="Simplified Arabic" w:hAnsi="Simplified Arabic" w:cs="Simplified Arabic"/>
                                <w:sz w:val="28"/>
                                <w:szCs w:val="28"/>
                                <w:lang w:bidi="ar-DZ"/>
                              </w:rPr>
                            </w:pPr>
                            <w:r w:rsidRPr="007E5F5D">
                              <w:rPr>
                                <w:rFonts w:ascii="Simplified Arabic" w:hAnsi="Simplified Arabic" w:cs="Simplified Arabic"/>
                                <w:sz w:val="28"/>
                                <w:szCs w:val="28"/>
                                <w:rtl/>
                                <w:lang w:bidi="ar-DZ"/>
                              </w:rPr>
                              <w:t>نقص الغذاء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88711" id="AutoShape 475" o:spid="_x0000_s1044" style="position:absolute;left:0;text-align:left;margin-left:193.8pt;margin-top:15pt;width:141pt;height:3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">
                <v:textbox>
                  <w:txbxContent>
                    <w:p w:rsidR="00CB7352" w:rsidRPr="007E5F5D" w:rsidRDefault="00CB7352" w:rsidP="00DE63E4">
                      <w:pPr>
                        <w:jc w:val="center"/>
                        <w:rPr>
                          <w:rFonts w:ascii="Simplified Arabic" w:hAnsi="Simplified Arabic" w:cs="Simplified Arabic"/>
                          <w:sz w:val="28"/>
                          <w:szCs w:val="28"/>
                          <w:lang w:bidi="ar-DZ"/>
                        </w:rPr>
                      </w:pPr>
                      <w:r w:rsidRPr="007E5F5D">
                        <w:rPr>
                          <w:rFonts w:ascii="Simplified Arabic" w:hAnsi="Simplified Arabic" w:cs="Simplified Arabic"/>
                          <w:sz w:val="28"/>
                          <w:szCs w:val="28"/>
                          <w:rtl/>
                          <w:lang w:bidi="ar-DZ"/>
                        </w:rPr>
                        <w:t>نقص الغذاء</w:t>
                      </w:r>
                    </w:p>
                  </w:txbxContent>
                </v:textbox>
              </v:roundrect>
            </w:pict>
          </mc:Fallback>
        </mc:AlternateContent>
      </w:r>
      <w:r>
        <w:rPr>
          <w:rFonts w:ascii="Simplified Arabic" w:hAnsi="Simplified Arabic" w:cs="Simplified Arabic"/>
          <w:b/>
          <w:bCs/>
          <w:sz w:val="32"/>
          <w:szCs w:val="32"/>
          <w:rtl/>
          <w:lang w:bidi="ar-DZ"/>
        </w:rPr>
        <w:tab/>
      </w:r>
    </w:p>
    <w:p w:rsidR="00DE63E4" w:rsidRPr="00D103E3" w:rsidRDefault="00DE63E4" w:rsidP="00DE63E4">
      <w:pPr>
        <w:bidi/>
        <w:spacing w:after="0"/>
        <w:ind w:left="359"/>
        <w:jc w:val="both"/>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670528" behindDoc="0" locked="0" layoutInCell="1" allowOverlap="1" wp14:anchorId="675AF27D" wp14:editId="27159B33">
                <wp:simplePos x="0" y="0"/>
                <wp:positionH relativeFrom="column">
                  <wp:posOffset>2051685</wp:posOffset>
                </wp:positionH>
                <wp:positionV relativeFrom="paragraph">
                  <wp:posOffset>264160</wp:posOffset>
                </wp:positionV>
                <wp:extent cx="2676525" cy="600075"/>
                <wp:effectExtent l="10795" t="11430" r="8255" b="7620"/>
                <wp:wrapNone/>
                <wp:docPr id="117"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00075"/>
                        </a:xfrm>
                        <a:prstGeom prst="roundRect">
                          <a:avLst>
                            <a:gd name="adj" fmla="val 16667"/>
                          </a:avLst>
                        </a:prstGeom>
                        <a:solidFill>
                          <a:srgbClr val="FFFFFF"/>
                        </a:solidFill>
                        <a:ln w="9525">
                          <a:solidFill>
                            <a:srgbClr val="000000"/>
                          </a:solidFill>
                          <a:round/>
                          <a:headEnd/>
                          <a:tailEnd/>
                        </a:ln>
                      </wps:spPr>
                      <wps:txbx>
                        <w:txbxContent>
                          <w:p w:rsidR="00CB7352" w:rsidRPr="00D103E3" w:rsidRDefault="00CB7352" w:rsidP="00DE63E4">
                            <w:pPr>
                              <w:jc w:val="center"/>
                              <w:rPr>
                                <w:sz w:val="28"/>
                                <w:szCs w:val="28"/>
                                <w:lang w:bidi="ar-DZ"/>
                              </w:rPr>
                            </w:pPr>
                            <w:r w:rsidRPr="00D103E3">
                              <w:rPr>
                                <w:rFonts w:hint="cs"/>
                                <w:sz w:val="28"/>
                                <w:szCs w:val="28"/>
                                <w:rtl/>
                                <w:lang w:bidi="ar-DZ"/>
                              </w:rPr>
                              <w:t>النقص المادي في مستوى الدخل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AF27D" id="AutoShape 476" o:spid="_x0000_s1045" style="position:absolute;left:0;text-align:left;margin-left:161.55pt;margin-top:20.8pt;width:210.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">
                <v:textbox>
                  <w:txbxContent>
                    <w:p w:rsidR="00CB7352" w:rsidRPr="00D103E3" w:rsidRDefault="00CB7352" w:rsidP="00DE63E4">
                      <w:pPr>
                        <w:jc w:val="center"/>
                        <w:rPr>
                          <w:sz w:val="28"/>
                          <w:szCs w:val="28"/>
                          <w:lang w:bidi="ar-DZ"/>
                        </w:rPr>
                      </w:pPr>
                      <w:r w:rsidRPr="00D103E3">
                        <w:rPr>
                          <w:rFonts w:hint="cs"/>
                          <w:sz w:val="28"/>
                          <w:szCs w:val="28"/>
                          <w:rtl/>
                          <w:lang w:bidi="ar-DZ"/>
                        </w:rPr>
                        <w:t>النقص المادي في مستوى الدخل</w:t>
                      </w:r>
                    </w:p>
                  </w:txbxContent>
                </v:textbox>
              </v:roundrect>
            </w:pict>
          </mc:Fallback>
        </mc:AlternateContent>
      </w:r>
      <w:r w:rsidRPr="00D103E3">
        <w:rPr>
          <w:rFonts w:ascii="Simplified Arabic" w:hAnsi="Simplified Arabic" w:cs="Simplified Arabic" w:hint="cs"/>
          <w:sz w:val="28"/>
          <w:szCs w:val="28"/>
          <w:rtl/>
          <w:lang w:bidi="ar-DZ"/>
        </w:rPr>
        <w:t xml:space="preserve">المفهوم </w:t>
      </w:r>
    </w:p>
    <w:p w:rsidR="00DE63E4" w:rsidRPr="00D103E3" w:rsidRDefault="00DE63E4" w:rsidP="00DE63E4">
      <w:pPr>
        <w:tabs>
          <w:tab w:val="left" w:pos="4373"/>
        </w:tabs>
        <w:bidi/>
        <w:spacing w:after="0"/>
        <w:ind w:left="359"/>
        <w:jc w:val="both"/>
        <w:rPr>
          <w:rFonts w:ascii="Simplified Arabic" w:hAnsi="Simplified Arabic" w:cs="Simplified Arabic"/>
          <w:sz w:val="28"/>
          <w:szCs w:val="28"/>
          <w:rtl/>
          <w:lang w:bidi="ar-DZ"/>
        </w:rPr>
      </w:pPr>
      <w:r w:rsidRPr="00D103E3">
        <w:rPr>
          <w:rFonts w:ascii="Simplified Arabic" w:hAnsi="Simplified Arabic" w:cs="Simplified Arabic" w:hint="cs"/>
          <w:sz w:val="28"/>
          <w:szCs w:val="28"/>
          <w:rtl/>
          <w:lang w:bidi="ar-DZ"/>
        </w:rPr>
        <w:t>المادي</w:t>
      </w:r>
      <w:r w:rsidRPr="00D103E3">
        <w:rPr>
          <w:rFonts w:ascii="Simplified Arabic" w:hAnsi="Simplified Arabic" w:cs="Simplified Arabic"/>
          <w:sz w:val="28"/>
          <w:szCs w:val="28"/>
          <w:rtl/>
          <w:lang w:bidi="ar-DZ"/>
        </w:rPr>
        <w:tab/>
      </w:r>
    </w:p>
    <w:p w:rsidR="00DE63E4" w:rsidRPr="00621587" w:rsidRDefault="00DE63E4" w:rsidP="00DE63E4">
      <w:pPr>
        <w:tabs>
          <w:tab w:val="left" w:pos="4373"/>
        </w:tabs>
        <w:bidi/>
        <w:spacing w:after="0"/>
        <w:ind w:left="359"/>
        <w:jc w:val="both"/>
        <w:rPr>
          <w:rFonts w:ascii="Simplified Arabic" w:hAnsi="Simplified Arabic" w:cs="Simplified Arabic"/>
          <w:sz w:val="32"/>
          <w:szCs w:val="32"/>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2576" behindDoc="0" locked="0" layoutInCell="1" allowOverlap="1" wp14:anchorId="02EFBBB0" wp14:editId="41FFFF57">
                <wp:simplePos x="0" y="0"/>
                <wp:positionH relativeFrom="column">
                  <wp:posOffset>1765935</wp:posOffset>
                </wp:positionH>
                <wp:positionV relativeFrom="paragraph">
                  <wp:posOffset>86995</wp:posOffset>
                </wp:positionV>
                <wp:extent cx="3286125" cy="600075"/>
                <wp:effectExtent l="10795" t="7620" r="8255" b="11430"/>
                <wp:wrapNone/>
                <wp:docPr id="116"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600075"/>
                        </a:xfrm>
                        <a:prstGeom prst="roundRect">
                          <a:avLst>
                            <a:gd name="adj" fmla="val 16667"/>
                          </a:avLst>
                        </a:prstGeom>
                        <a:solidFill>
                          <a:srgbClr val="FFFFFF"/>
                        </a:solidFill>
                        <a:ln w="9525">
                          <a:solidFill>
                            <a:srgbClr val="000000"/>
                          </a:solidFill>
                          <a:round/>
                          <a:headEnd/>
                          <a:tailEnd/>
                        </a:ln>
                      </wps:spPr>
                      <wps:txbx>
                        <w:txbxContent>
                          <w:p w:rsidR="00CB7352" w:rsidRPr="00D103E3" w:rsidRDefault="00CB7352" w:rsidP="00DE63E4">
                            <w:pPr>
                              <w:jc w:val="center"/>
                              <w:rPr>
                                <w:sz w:val="28"/>
                                <w:szCs w:val="28"/>
                                <w:lang w:bidi="ar-DZ"/>
                              </w:rPr>
                            </w:pPr>
                            <w:r w:rsidRPr="00D103E3">
                              <w:rPr>
                                <w:rFonts w:hint="cs"/>
                                <w:sz w:val="28"/>
                                <w:szCs w:val="28"/>
                                <w:rtl/>
                                <w:lang w:bidi="ar-DZ"/>
                              </w:rPr>
                              <w:t>النقص في الخدمات أو الحاجات المادية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FBBB0" id="AutoShape 478" o:spid="_x0000_s1046" style="position:absolute;left:0;text-align:left;margin-left:139.05pt;margin-top:6.85pt;width:258.7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">
                <v:textbox>
                  <w:txbxContent>
                    <w:p w:rsidR="00CB7352" w:rsidRPr="00D103E3" w:rsidRDefault="00CB7352" w:rsidP="00DE63E4">
                      <w:pPr>
                        <w:jc w:val="center"/>
                        <w:rPr>
                          <w:sz w:val="28"/>
                          <w:szCs w:val="28"/>
                          <w:lang w:bidi="ar-DZ"/>
                        </w:rPr>
                      </w:pPr>
                      <w:r w:rsidRPr="00D103E3">
                        <w:rPr>
                          <w:rFonts w:hint="cs"/>
                          <w:sz w:val="28"/>
                          <w:szCs w:val="28"/>
                          <w:rtl/>
                          <w:lang w:bidi="ar-DZ"/>
                        </w:rPr>
                        <w:t>النقص في الخدمات أو الحاجات المادية</w:t>
                      </w:r>
                    </w:p>
                  </w:txbxContent>
                </v:textbox>
              </v:roundrect>
            </w:pict>
          </mc:Fallback>
        </mc:AlternateContent>
      </w:r>
      <w:r w:rsidRPr="00D103E3">
        <w:rPr>
          <w:rFonts w:ascii="Simplified Arabic" w:hAnsi="Simplified Arabic" w:cs="Simplified Arabic" w:hint="cs"/>
          <w:sz w:val="28"/>
          <w:szCs w:val="28"/>
          <w:rtl/>
          <w:lang w:bidi="ar-DZ"/>
        </w:rPr>
        <w:t>للفقر</w:t>
      </w:r>
      <w:r>
        <w:rPr>
          <w:rFonts w:ascii="Simplified Arabic" w:hAnsi="Simplified Arabic" w:cs="Simplified Arabic"/>
          <w:sz w:val="32"/>
          <w:szCs w:val="32"/>
          <w:rtl/>
          <w:lang w:bidi="ar-DZ"/>
        </w:rPr>
        <w:tab/>
      </w:r>
    </w:p>
    <w:p w:rsidR="00DE63E4" w:rsidRDefault="00DE63E4" w:rsidP="00DE63E4">
      <w:pPr>
        <w:bidi/>
        <w:spacing w:after="0"/>
        <w:ind w:left="-1"/>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mc:AlternateContent>
          <mc:Choice Requires="wps">
            <w:drawing>
              <wp:anchor distT="0" distB="0" distL="114300" distR="114300" simplePos="0" relativeHeight="251671552" behindDoc="0" locked="0" layoutInCell="1" allowOverlap="1" wp14:anchorId="14F3937D" wp14:editId="5F6DD596">
                <wp:simplePos x="0" y="0"/>
                <wp:positionH relativeFrom="column">
                  <wp:posOffset>1432560</wp:posOffset>
                </wp:positionH>
                <wp:positionV relativeFrom="paragraph">
                  <wp:posOffset>347980</wp:posOffset>
                </wp:positionV>
                <wp:extent cx="4019550" cy="657225"/>
                <wp:effectExtent l="10795" t="7620" r="8255" b="11430"/>
                <wp:wrapNone/>
                <wp:docPr id="115"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657225"/>
                        </a:xfrm>
                        <a:prstGeom prst="roundRect">
                          <a:avLst>
                            <a:gd name="adj" fmla="val 16667"/>
                          </a:avLst>
                        </a:prstGeom>
                        <a:solidFill>
                          <a:srgbClr val="FFFFFF"/>
                        </a:solidFill>
                        <a:ln w="9525">
                          <a:solidFill>
                            <a:srgbClr val="000000"/>
                          </a:solidFill>
                          <a:round/>
                          <a:headEnd/>
                          <a:tailEnd/>
                        </a:ln>
                      </wps:spPr>
                      <wps:txbx>
                        <w:txbxContent>
                          <w:p w:rsidR="00CB7352" w:rsidRPr="00D103E3" w:rsidRDefault="00CB7352" w:rsidP="00DE63E4">
                            <w:pPr>
                              <w:jc w:val="center"/>
                              <w:rPr>
                                <w:rFonts w:ascii="Simplified Arabic" w:hAnsi="Simplified Arabic" w:cs="Simplified Arabic"/>
                                <w:sz w:val="28"/>
                                <w:szCs w:val="28"/>
                                <w:lang w:bidi="ar-DZ"/>
                              </w:rPr>
                            </w:pPr>
                            <w:r w:rsidRPr="00D103E3">
                              <w:rPr>
                                <w:rFonts w:ascii="Simplified Arabic" w:hAnsi="Simplified Arabic" w:cs="Simplified Arabic"/>
                                <w:sz w:val="28"/>
                                <w:szCs w:val="28"/>
                                <w:rtl/>
                                <w:lang w:bidi="ar-DZ"/>
                              </w:rPr>
                              <w:t>النقص في الحاجات المعنوية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3937D" id="AutoShape 477" o:spid="_x0000_s1047" style="position:absolute;left:0;text-align:left;margin-left:112.8pt;margin-top:27.4pt;width:316.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">
                <v:textbox>
                  <w:txbxContent>
                    <w:p w:rsidR="00CB7352" w:rsidRPr="00D103E3" w:rsidRDefault="00CB7352" w:rsidP="00DE63E4">
                      <w:pPr>
                        <w:jc w:val="center"/>
                        <w:rPr>
                          <w:rFonts w:ascii="Simplified Arabic" w:hAnsi="Simplified Arabic" w:cs="Simplified Arabic"/>
                          <w:sz w:val="28"/>
                          <w:szCs w:val="28"/>
                          <w:lang w:bidi="ar-DZ"/>
                        </w:rPr>
                      </w:pPr>
                      <w:r w:rsidRPr="00D103E3">
                        <w:rPr>
                          <w:rFonts w:ascii="Simplified Arabic" w:hAnsi="Simplified Arabic" w:cs="Simplified Arabic"/>
                          <w:sz w:val="28"/>
                          <w:szCs w:val="28"/>
                          <w:rtl/>
                          <w:lang w:bidi="ar-DZ"/>
                        </w:rPr>
                        <w:t>النقص في الحاجات المعنوية</w:t>
                      </w:r>
                    </w:p>
                  </w:txbxContent>
                </v:textbox>
              </v:roundrect>
            </w:pict>
          </mc:Fallback>
        </mc:AlternateContent>
      </w:r>
      <w:r>
        <w:rPr>
          <w:rFonts w:ascii="Simplified Arabic" w:hAnsi="Simplified Arabic" w:cs="Simplified Arabic"/>
          <w:b/>
          <w:bCs/>
          <w:noProof/>
          <w:sz w:val="32"/>
          <w:szCs w:val="32"/>
          <w:lang w:eastAsia="fr-FR"/>
        </w:rPr>
        <mc:AlternateContent>
          <mc:Choice Requires="wps">
            <w:drawing>
              <wp:anchor distT="0" distB="0" distL="114300" distR="114300" simplePos="0" relativeHeight="251674624" behindDoc="0" locked="0" layoutInCell="1" allowOverlap="1" wp14:anchorId="13A7B7A8" wp14:editId="243D6B8B">
                <wp:simplePos x="0" y="0"/>
                <wp:positionH relativeFrom="column">
                  <wp:posOffset>1175385</wp:posOffset>
                </wp:positionH>
                <wp:positionV relativeFrom="paragraph">
                  <wp:posOffset>347980</wp:posOffset>
                </wp:positionV>
                <wp:extent cx="142875" cy="600075"/>
                <wp:effectExtent l="10795" t="7620" r="8255" b="11430"/>
                <wp:wrapNone/>
                <wp:docPr id="114"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00075"/>
                        </a:xfrm>
                        <a:prstGeom prst="leftBrace">
                          <a:avLst>
                            <a:gd name="adj1" fmla="val 3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8096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0" o:spid="_x0000_s1026" type="#_x0000_t87" style="position:absolute;margin-left:92.55pt;margin-top:27.4pt;width:11.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ewhAIAADA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"/>
            </w:pict>
          </mc:Fallback>
        </mc:AlternateContent>
      </w:r>
    </w:p>
    <w:p w:rsidR="00DE63E4" w:rsidRPr="00D103E3" w:rsidRDefault="00DE63E4" w:rsidP="00DE63E4">
      <w:pPr>
        <w:tabs>
          <w:tab w:val="left" w:pos="7883"/>
        </w:tabs>
        <w:bidi/>
        <w:spacing w:after="0"/>
        <w:ind w:left="-1"/>
        <w:jc w:val="both"/>
        <w:rPr>
          <w:rFonts w:ascii="Simplified Arabic" w:hAnsi="Simplified Arabic" w:cs="Simplified Arabic"/>
          <w:sz w:val="28"/>
          <w:szCs w:val="28"/>
          <w:lang w:bidi="ar-DZ"/>
        </w:rPr>
      </w:pPr>
      <w:r>
        <w:rPr>
          <w:rFonts w:ascii="Simplified Arabic" w:hAnsi="Simplified Arabic" w:cs="Simplified Arabic"/>
          <w:b/>
          <w:bCs/>
          <w:sz w:val="32"/>
          <w:szCs w:val="32"/>
          <w:rtl/>
          <w:lang w:bidi="ar-DZ"/>
        </w:rPr>
        <w:tab/>
      </w:r>
      <w:r w:rsidRPr="00D103E3">
        <w:rPr>
          <w:rFonts w:ascii="Simplified Arabic" w:hAnsi="Simplified Arabic" w:cs="Simplified Arabic" w:hint="cs"/>
          <w:sz w:val="28"/>
          <w:szCs w:val="28"/>
          <w:rtl/>
          <w:lang w:bidi="ar-DZ"/>
        </w:rPr>
        <w:t>المفهوم المعنوي</w:t>
      </w:r>
    </w:p>
    <w:p w:rsidR="00DE63E4" w:rsidRPr="00D103E3" w:rsidRDefault="00DE63E4" w:rsidP="00DE63E4">
      <w:pPr>
        <w:tabs>
          <w:tab w:val="left" w:pos="8468"/>
        </w:tabs>
        <w:bidi/>
        <w:spacing w:after="0"/>
        <w:ind w:left="-1"/>
        <w:jc w:val="both"/>
        <w:rPr>
          <w:rFonts w:ascii="Simplified Arabic" w:hAnsi="Simplified Arabic" w:cs="Simplified Arabic"/>
          <w:sz w:val="28"/>
          <w:szCs w:val="28"/>
          <w:lang w:bidi="ar-DZ"/>
        </w:rPr>
      </w:pPr>
      <w:r w:rsidRPr="00D103E3">
        <w:rPr>
          <w:rFonts w:ascii="Simplified Arabic" w:hAnsi="Simplified Arabic" w:cs="Simplified Arabic"/>
          <w:sz w:val="28"/>
          <w:szCs w:val="28"/>
          <w:rtl/>
          <w:lang w:bidi="ar-DZ"/>
        </w:rPr>
        <w:tab/>
      </w:r>
      <w:r w:rsidRPr="00D103E3">
        <w:rPr>
          <w:rFonts w:ascii="Simplified Arabic" w:hAnsi="Simplified Arabic" w:cs="Simplified Arabic" w:hint="cs"/>
          <w:sz w:val="28"/>
          <w:szCs w:val="28"/>
          <w:rtl/>
          <w:lang w:bidi="ar-DZ"/>
        </w:rPr>
        <w:t>للفقر</w:t>
      </w:r>
    </w:p>
    <w:p w:rsidR="00DE63E4" w:rsidRPr="007707AC" w:rsidRDefault="00DE63E4" w:rsidP="00DE63E4">
      <w:pPr>
        <w:bidi/>
        <w:spacing w:after="0"/>
        <w:ind w:left="-1"/>
        <w:jc w:val="both"/>
        <w:rPr>
          <w:rFonts w:ascii="Simplified Arabic" w:hAnsi="Simplified Arabic" w:cs="Simplified Arabic"/>
          <w:b/>
          <w:bCs/>
          <w:rtl/>
          <w:lang w:bidi="ar-DZ"/>
        </w:rPr>
      </w:pPr>
      <w:r w:rsidRPr="007707AC">
        <w:rPr>
          <w:rFonts w:ascii="Simplified Arabic" w:hAnsi="Simplified Arabic" w:cs="Simplified Arabic" w:hint="cs"/>
          <w:b/>
          <w:bCs/>
          <w:rtl/>
          <w:lang w:bidi="ar-DZ"/>
        </w:rPr>
        <w:t>المصدر: حصروي نادية،</w:t>
      </w:r>
      <w:r>
        <w:rPr>
          <w:rFonts w:ascii="Simplified Arabic" w:hAnsi="Simplified Arabic" w:cs="Simplified Arabic" w:hint="cs"/>
          <w:b/>
          <w:bCs/>
          <w:rtl/>
          <w:lang w:bidi="ar-DZ"/>
        </w:rPr>
        <w:t xml:space="preserve"> </w:t>
      </w:r>
      <w:r w:rsidRPr="007707AC">
        <w:rPr>
          <w:rFonts w:ascii="Simplified Arabic" w:hAnsi="Simplified Arabic" w:cs="Simplified Arabic" w:hint="cs"/>
          <w:b/>
          <w:bCs/>
          <w:rtl/>
          <w:lang w:bidi="ar-DZ"/>
        </w:rPr>
        <w:t>(2008-2009)،</w:t>
      </w:r>
      <w:r>
        <w:rPr>
          <w:rFonts w:ascii="Simplified Arabic" w:hAnsi="Simplified Arabic" w:cs="Simplified Arabic" w:hint="cs"/>
          <w:b/>
          <w:bCs/>
          <w:rtl/>
          <w:lang w:bidi="ar-DZ"/>
        </w:rPr>
        <w:t xml:space="preserve"> </w:t>
      </w:r>
      <w:r w:rsidRPr="007707AC">
        <w:rPr>
          <w:rFonts w:ascii="Simplified Arabic" w:hAnsi="Simplified Arabic" w:cs="Simplified Arabic" w:hint="cs"/>
          <w:b/>
          <w:bCs/>
          <w:rtl/>
          <w:lang w:bidi="ar-DZ"/>
        </w:rPr>
        <w:t xml:space="preserve">تحليل وقياس الفقر، </w:t>
      </w:r>
      <w:r>
        <w:rPr>
          <w:rFonts w:ascii="Simplified Arabic" w:hAnsi="Simplified Arabic" w:cs="Simplified Arabic" w:hint="cs"/>
          <w:b/>
          <w:bCs/>
          <w:rtl/>
          <w:lang w:bidi="ar-DZ"/>
        </w:rPr>
        <w:t>رسالة</w:t>
      </w:r>
      <w:r w:rsidRPr="007707AC">
        <w:rPr>
          <w:rFonts w:ascii="Simplified Arabic" w:hAnsi="Simplified Arabic" w:cs="Simplified Arabic" w:hint="cs"/>
          <w:b/>
          <w:bCs/>
          <w:rtl/>
          <w:lang w:bidi="ar-DZ"/>
        </w:rPr>
        <w:t xml:space="preserve"> ماجستير في التحليل والاستشراف الاقتصادي، جامعة منتوري قسنطينة، ص08. </w:t>
      </w:r>
    </w:p>
    <w:p w:rsidR="00DE63E4" w:rsidRDefault="00DE63E4" w:rsidP="00DE63E4">
      <w:pPr>
        <w:bidi/>
        <w:spacing w:after="0"/>
        <w:jc w:val="both"/>
        <w:rPr>
          <w:rFonts w:ascii="Simplified Arabic" w:hAnsi="Simplified Arabic" w:cs="Simplified Arabic"/>
          <w:sz w:val="32"/>
          <w:szCs w:val="32"/>
          <w:rtl/>
          <w:lang w:bidi="ar-DZ"/>
        </w:rPr>
      </w:pPr>
      <w:r w:rsidRPr="00B6755F">
        <w:rPr>
          <w:rFonts w:ascii="Simplified Arabic" w:hAnsi="Simplified Arabic" w:cs="Simplified Arabic" w:hint="cs"/>
          <w:sz w:val="32"/>
          <w:szCs w:val="32"/>
          <w:rtl/>
          <w:lang w:bidi="ar-DZ"/>
        </w:rPr>
        <w:t>من خلال المخطط الآتي يتضح لنا أن الفقر يأخذ أشكال متعددة ومختلفة نظراً لإختلاف البيئة التي يعيش الفقراء فيها، وكذلك نرى الفقر يشهد تطور مقرون بتطور البشرية وبالتالي تطور النظرية الاقتصادية</w:t>
      </w:r>
      <w:r>
        <w:rPr>
          <w:rFonts w:ascii="Simplified Arabic" w:hAnsi="Simplified Arabic" w:cs="Simplified Arabic" w:hint="cs"/>
          <w:sz w:val="32"/>
          <w:szCs w:val="32"/>
          <w:rtl/>
          <w:lang w:bidi="ar-DZ"/>
        </w:rPr>
        <w:t>،</w:t>
      </w:r>
      <w:r w:rsidRPr="00B6755F">
        <w:rPr>
          <w:rFonts w:ascii="Simplified Arabic" w:hAnsi="Simplified Arabic" w:cs="Simplified Arabic" w:hint="cs"/>
          <w:sz w:val="32"/>
          <w:szCs w:val="32"/>
          <w:rtl/>
          <w:lang w:bidi="ar-DZ"/>
        </w:rPr>
        <w:t xml:space="preserve"> فكان ينظر للفقر في السابق من ناحية مادي بحتا،</w:t>
      </w:r>
      <w:r>
        <w:rPr>
          <w:rFonts w:ascii="Simplified Arabic" w:hAnsi="Simplified Arabic" w:cs="Simplified Arabic" w:hint="cs"/>
          <w:sz w:val="32"/>
          <w:szCs w:val="32"/>
          <w:rtl/>
          <w:lang w:bidi="ar-DZ"/>
        </w:rPr>
        <w:t xml:space="preserve"> متمثلة في الغذاء والخدمات ومستوى الدخل ما يعطي دلالة للمستوى المعيشي،</w:t>
      </w:r>
      <w:r w:rsidRPr="00B6755F">
        <w:rPr>
          <w:rFonts w:ascii="Simplified Arabic" w:hAnsi="Simplified Arabic" w:cs="Simplified Arabic" w:hint="cs"/>
          <w:sz w:val="32"/>
          <w:szCs w:val="32"/>
          <w:rtl/>
          <w:lang w:bidi="ar-DZ"/>
        </w:rPr>
        <w:t xml:space="preserve"> لكن تطور الى جانب النفسي و</w:t>
      </w:r>
      <w:r>
        <w:rPr>
          <w:rFonts w:ascii="Simplified Arabic" w:hAnsi="Simplified Arabic" w:cs="Simplified Arabic" w:hint="cs"/>
          <w:sz w:val="32"/>
          <w:szCs w:val="32"/>
          <w:rtl/>
          <w:lang w:bidi="ar-DZ"/>
        </w:rPr>
        <w:t xml:space="preserve">الذي </w:t>
      </w:r>
      <w:r w:rsidRPr="00B6755F">
        <w:rPr>
          <w:rFonts w:ascii="Simplified Arabic" w:hAnsi="Simplified Arabic" w:cs="Simplified Arabic" w:hint="cs"/>
          <w:sz w:val="32"/>
          <w:szCs w:val="32"/>
          <w:rtl/>
          <w:lang w:bidi="ar-DZ"/>
        </w:rPr>
        <w:t>أصبح يعالج الحاجات المعنوية</w:t>
      </w:r>
      <w:r>
        <w:rPr>
          <w:rFonts w:ascii="Simplified Arabic" w:hAnsi="Simplified Arabic" w:cs="Simplified Arabic" w:hint="cs"/>
          <w:sz w:val="32"/>
          <w:szCs w:val="32"/>
          <w:rtl/>
          <w:lang w:bidi="ar-DZ"/>
        </w:rPr>
        <w:t>،</w:t>
      </w:r>
      <w:r w:rsidRPr="00B6755F">
        <w:rPr>
          <w:rFonts w:ascii="Simplified Arabic" w:hAnsi="Simplified Arabic" w:cs="Simplified Arabic" w:hint="cs"/>
          <w:sz w:val="32"/>
          <w:szCs w:val="32"/>
          <w:rtl/>
          <w:lang w:bidi="ar-DZ"/>
        </w:rPr>
        <w:t xml:space="preserve"> التي تؤثر على الجانب المادي للفرد والمجتمع على حد سواء. </w:t>
      </w:r>
    </w:p>
    <w:p w:rsidR="00DE63E4" w:rsidRPr="006F5B85" w:rsidRDefault="00DE63E4" w:rsidP="00DE63E4">
      <w:pPr>
        <w:bidi/>
        <w:spacing w:after="0"/>
        <w:ind w:left="-1"/>
        <w:jc w:val="both"/>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lastRenderedPageBreak/>
        <w:t>ثانياً: محددات الفقر</w:t>
      </w:r>
    </w:p>
    <w:p w:rsidR="00DE63E4" w:rsidRPr="00002027" w:rsidRDefault="00DE63E4" w:rsidP="00DE63E4">
      <w:pPr>
        <w:bidi/>
        <w:spacing w:after="0"/>
        <w:jc w:val="lowKashida"/>
        <w:rPr>
          <w:rFonts w:ascii="Simplified Arabic" w:hAnsi="Simplified Arabic" w:cs="Simplified Arabic"/>
          <w:b/>
          <w:bCs/>
          <w:sz w:val="32"/>
          <w:szCs w:val="32"/>
          <w:lang w:bidi="ar-DZ"/>
        </w:rPr>
      </w:pPr>
      <w:r w:rsidRPr="006D38EC">
        <w:rPr>
          <w:rFonts w:ascii="Simplified Arabic" w:hAnsi="Simplified Arabic" w:cs="Simplified Arabic" w:hint="cs"/>
          <w:b/>
          <w:bCs/>
          <w:sz w:val="28"/>
          <w:szCs w:val="28"/>
          <w:rtl/>
          <w:lang w:bidi="ar-DZ"/>
        </w:rPr>
        <w:t>1</w:t>
      </w:r>
      <w:r>
        <w:rPr>
          <w:rFonts w:ascii="Simplified Arabic" w:hAnsi="Simplified Arabic" w:cs="Simplified Arabic" w:hint="cs"/>
          <w:b/>
          <w:bCs/>
          <w:sz w:val="32"/>
          <w:szCs w:val="32"/>
          <w:rtl/>
          <w:lang w:bidi="ar-DZ"/>
        </w:rPr>
        <w:t>-</w:t>
      </w:r>
      <w:r w:rsidRPr="006F5B85">
        <w:rPr>
          <w:rFonts w:ascii="Simplified Arabic" w:hAnsi="Simplified Arabic" w:cs="Simplified Arabic"/>
          <w:b/>
          <w:bCs/>
          <w:sz w:val="32"/>
          <w:szCs w:val="32"/>
          <w:rtl/>
          <w:lang w:bidi="ar-DZ"/>
        </w:rPr>
        <w:t xml:space="preserve"> العوامل السكانية: </w:t>
      </w:r>
      <w:r w:rsidRPr="006F5B85">
        <w:rPr>
          <w:rFonts w:ascii="Simplified Arabic" w:hAnsi="Simplified Arabic" w:cs="Simplified Arabic"/>
          <w:sz w:val="32"/>
          <w:szCs w:val="32"/>
          <w:rtl/>
          <w:lang w:bidi="ar-DZ"/>
        </w:rPr>
        <w:t>تعد الزيادة السكانية المضطردة والغير مدروسة من القوى المضادة للنمو</w:t>
      </w:r>
      <w:r>
        <w:rPr>
          <w:rStyle w:val="Appelnotedebasdep"/>
          <w:rFonts w:ascii="Simplified Arabic" w:hAnsi="Simplified Arabic" w:cs="Simplified Arabic"/>
          <w:sz w:val="32"/>
          <w:szCs w:val="32"/>
          <w:rtl/>
          <w:lang w:bidi="ar-DZ"/>
        </w:rPr>
        <w:footnoteReference w:id="31"/>
      </w:r>
      <w:r w:rsidRPr="006F5B85">
        <w:rPr>
          <w:rFonts w:ascii="Simplified Arabic" w:hAnsi="Simplified Arabic" w:cs="Simplified Arabic"/>
          <w:sz w:val="32"/>
          <w:szCs w:val="32"/>
          <w:rtl/>
          <w:lang w:bidi="ar-DZ"/>
        </w:rPr>
        <w:t xml:space="preserve"> في المجتمع بصورة أساسية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مما يؤدي الى زيادة الفقر ومن اجل التوسع و الإصلاح الاقتصادي ظل النمو متباطئا تجاه النمو السكاني مما يساعد في زيادة عوامل الفقر</w:t>
      </w:r>
      <w:r>
        <w:rPr>
          <w:rStyle w:val="Appelnotedebasdep"/>
          <w:rFonts w:ascii="Simplified Arabic" w:hAnsi="Simplified Arabic" w:cs="Simplified Arabic"/>
          <w:sz w:val="32"/>
          <w:szCs w:val="32"/>
          <w:rtl/>
          <w:lang w:bidi="ar-DZ"/>
        </w:rPr>
        <w:footnoteReference w:id="32"/>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وبالتالي تفوق معدلات النمو السكاني التي تعيق النمو الاقتصادي للسير وفقا للسياسات</w:t>
      </w:r>
      <w:r>
        <w:rPr>
          <w:rStyle w:val="Appelnotedebasdep"/>
          <w:rFonts w:ascii="Simplified Arabic" w:hAnsi="Simplified Arabic" w:cs="Simplified Arabic"/>
          <w:sz w:val="32"/>
          <w:szCs w:val="32"/>
          <w:rtl/>
          <w:lang w:bidi="ar-DZ"/>
        </w:rPr>
        <w:footnoteReference w:id="33"/>
      </w:r>
      <w:r w:rsidRPr="006F5B85">
        <w:rPr>
          <w:rFonts w:ascii="Simplified Arabic" w:hAnsi="Simplified Arabic" w:cs="Simplified Arabic"/>
          <w:sz w:val="32"/>
          <w:szCs w:val="32"/>
          <w:rtl/>
          <w:lang w:bidi="ar-DZ"/>
        </w:rPr>
        <w:t xml:space="preserve"> الموضوعة في مجال تحسين مستوى المعيشة و دعم برامج تقليل الفقر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مما يسبب في توسيع هواة البطالة وبالتالي زيادة الفقر وهناك عدة أسباب مساعدة في الزيادة السكانية لاسيما في الدول النامية منها: العادات والتقاليد،</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فشل سياسات تنظيم النسل والتوعية</w:t>
      </w:r>
      <w:r w:rsidRPr="006F5B85">
        <w:rPr>
          <w:rStyle w:val="Appelnotedebasdep"/>
          <w:rFonts w:ascii="Simplified Arabic" w:hAnsi="Simplified Arabic" w:cs="Simplified Arabic"/>
          <w:sz w:val="32"/>
          <w:szCs w:val="32"/>
          <w:rtl/>
          <w:lang w:bidi="ar-DZ"/>
        </w:rPr>
        <w:footnoteReference w:id="34"/>
      </w:r>
      <w:r w:rsidRPr="006F5B85">
        <w:rPr>
          <w:rFonts w:ascii="Simplified Arabic" w:hAnsi="Simplified Arabic" w:cs="Simplified Arabic"/>
          <w:sz w:val="32"/>
          <w:szCs w:val="32"/>
          <w:rtl/>
          <w:lang w:bidi="ar-DZ"/>
        </w:rPr>
        <w:t>.</w:t>
      </w:r>
    </w:p>
    <w:p w:rsidR="00DE63E4" w:rsidRPr="006F5B85" w:rsidRDefault="00DE63E4" w:rsidP="00DE63E4">
      <w:pPr>
        <w:bidi/>
        <w:spacing w:after="0"/>
        <w:jc w:val="lowKashida"/>
        <w:rPr>
          <w:rFonts w:ascii="Simplified Arabic" w:hAnsi="Simplified Arabic" w:cs="Simplified Arabic"/>
          <w:b/>
          <w:bCs/>
          <w:sz w:val="32"/>
          <w:szCs w:val="32"/>
          <w:lang w:bidi="ar-DZ"/>
        </w:rPr>
      </w:pPr>
      <w:r w:rsidRPr="006D38EC">
        <w:rPr>
          <w:rFonts w:ascii="Simplified Arabic" w:hAnsi="Simplified Arabic" w:cs="Simplified Arabic" w:hint="cs"/>
          <w:b/>
          <w:bCs/>
          <w:sz w:val="28"/>
          <w:szCs w:val="28"/>
          <w:rtl/>
          <w:lang w:bidi="ar-DZ"/>
        </w:rPr>
        <w:t>2</w:t>
      </w:r>
      <w:r>
        <w:rPr>
          <w:rFonts w:ascii="Simplified Arabic" w:hAnsi="Simplified Arabic" w:cs="Simplified Arabic" w:hint="cs"/>
          <w:b/>
          <w:bCs/>
          <w:sz w:val="32"/>
          <w:szCs w:val="32"/>
          <w:rtl/>
          <w:lang w:bidi="ar-DZ"/>
        </w:rPr>
        <w:t xml:space="preserve">- </w:t>
      </w:r>
      <w:r w:rsidRPr="006F5B85">
        <w:rPr>
          <w:rFonts w:ascii="Simplified Arabic" w:hAnsi="Simplified Arabic" w:cs="Simplified Arabic"/>
          <w:b/>
          <w:bCs/>
          <w:sz w:val="32"/>
          <w:szCs w:val="32"/>
          <w:rtl/>
          <w:lang w:bidi="ar-DZ"/>
        </w:rPr>
        <w:t xml:space="preserve">العوامل الاقتصادية: </w:t>
      </w:r>
      <w:r w:rsidRPr="006F5B85">
        <w:rPr>
          <w:rFonts w:ascii="Simplified Arabic" w:hAnsi="Simplified Arabic" w:cs="Simplified Arabic"/>
          <w:sz w:val="32"/>
          <w:szCs w:val="32"/>
          <w:rtl/>
          <w:lang w:bidi="ar-DZ"/>
        </w:rPr>
        <w:t>تعد العوامل الاقتصادية من المحددات الجوهرية في سياسة الفقر ونذكر منها:</w:t>
      </w:r>
    </w:p>
    <w:p w:rsidR="00DE63E4" w:rsidRPr="006F5B85" w:rsidRDefault="00DE63E4" w:rsidP="00DE63E4">
      <w:pPr>
        <w:bidi/>
        <w:spacing w:after="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6F5B85">
        <w:rPr>
          <w:rFonts w:ascii="Simplified Arabic" w:hAnsi="Simplified Arabic" w:cs="Simplified Arabic"/>
          <w:b/>
          <w:bCs/>
          <w:sz w:val="32"/>
          <w:szCs w:val="32"/>
          <w:rtl/>
          <w:lang w:bidi="ar-DZ"/>
        </w:rPr>
        <w:t>توزيع الدخل:</w:t>
      </w:r>
      <w:r w:rsidRPr="006F5B85">
        <w:rPr>
          <w:rFonts w:ascii="Simplified Arabic" w:hAnsi="Simplified Arabic" w:cs="Simplified Arabic"/>
          <w:sz w:val="32"/>
          <w:szCs w:val="32"/>
          <w:rtl/>
          <w:lang w:bidi="ar-DZ"/>
        </w:rPr>
        <w:t xml:space="preserve"> يعتبر التوزيع الغير عادل للدخل</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من بين أهم العوامل فالإنفاق مثلا دائما ما ينحاز للمدن على حساب الأرياف</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r w:rsidRPr="006F5B85">
        <w:rPr>
          <w:rFonts w:ascii="Simplified Arabic" w:hAnsi="Simplified Arabic" w:cs="Simplified Arabic" w:hint="cs"/>
          <w:sz w:val="32"/>
          <w:szCs w:val="32"/>
          <w:rtl/>
          <w:lang w:bidi="ar-DZ"/>
        </w:rPr>
        <w:t>وأيضا نمط</w:t>
      </w:r>
      <w:r w:rsidRPr="006F5B85">
        <w:rPr>
          <w:rFonts w:ascii="Simplified Arabic" w:hAnsi="Simplified Arabic" w:cs="Simplified Arabic"/>
          <w:sz w:val="32"/>
          <w:szCs w:val="32"/>
          <w:rtl/>
          <w:lang w:bidi="ar-DZ"/>
        </w:rPr>
        <w:t xml:space="preserve"> النمو المنتهج يكون غالبا لصالح الأغنياء</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على حساب الفقراء.  </w:t>
      </w:r>
    </w:p>
    <w:p w:rsidR="00DE63E4" w:rsidRPr="006F5B85" w:rsidRDefault="00DE63E4" w:rsidP="00DE63E4">
      <w:pPr>
        <w:bidi/>
        <w:spacing w:after="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6F5B85">
        <w:rPr>
          <w:rFonts w:ascii="Simplified Arabic" w:hAnsi="Simplified Arabic" w:cs="Simplified Arabic"/>
          <w:b/>
          <w:bCs/>
          <w:sz w:val="32"/>
          <w:szCs w:val="32"/>
          <w:rtl/>
          <w:lang w:bidi="ar-DZ"/>
        </w:rPr>
        <w:t xml:space="preserve">ضعف الهياكل الاقتصادية: </w:t>
      </w:r>
      <w:r w:rsidRPr="006F5B85">
        <w:rPr>
          <w:rFonts w:ascii="Simplified Arabic" w:hAnsi="Simplified Arabic" w:cs="Simplified Arabic"/>
          <w:sz w:val="32"/>
          <w:szCs w:val="32"/>
          <w:rtl/>
          <w:lang w:bidi="ar-DZ"/>
        </w:rPr>
        <w:t>غالبا ما تكون الدول هاته تتميز بنسيج اقتصادي ضعيف حيث انها تعتمد على قطاع وحيد مثل قطاع المحروقات "اقتصاد ريعي" فهو رهين الأسواق الدولية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وتقلبات الأسعار، كذلك ارتباط المؤسسات والشركات المحلية بشركات عالمية عملاقة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تبقي دائما تطور هذه البلدان محدود و وفق تبعية ممنهجة.</w:t>
      </w:r>
    </w:p>
    <w:p w:rsidR="00DE63E4" w:rsidRPr="006F5B85" w:rsidRDefault="00DE63E4" w:rsidP="00DE63E4">
      <w:pPr>
        <w:bidi/>
        <w:spacing w:after="0"/>
        <w:jc w:val="lowKashida"/>
        <w:rPr>
          <w:rFonts w:ascii="Simplified Arabic" w:hAnsi="Simplified Arabic" w:cs="Simplified Arabic"/>
          <w:b/>
          <w:bCs/>
          <w:sz w:val="32"/>
          <w:szCs w:val="32"/>
          <w:lang w:bidi="ar-DZ"/>
        </w:rPr>
      </w:pPr>
      <w:r w:rsidRPr="006D38EC">
        <w:rPr>
          <w:rFonts w:ascii="Simplified Arabic" w:hAnsi="Simplified Arabic" w:cs="Simplified Arabic" w:hint="cs"/>
          <w:b/>
          <w:bCs/>
          <w:sz w:val="28"/>
          <w:szCs w:val="28"/>
          <w:rtl/>
          <w:lang w:bidi="ar-DZ"/>
        </w:rPr>
        <w:lastRenderedPageBreak/>
        <w:t>3</w:t>
      </w:r>
      <w:r>
        <w:rPr>
          <w:rFonts w:ascii="Simplified Arabic" w:hAnsi="Simplified Arabic" w:cs="Simplified Arabic" w:hint="cs"/>
          <w:b/>
          <w:bCs/>
          <w:sz w:val="32"/>
          <w:szCs w:val="32"/>
          <w:rtl/>
          <w:lang w:bidi="ar-DZ"/>
        </w:rPr>
        <w:t xml:space="preserve">- </w:t>
      </w:r>
      <w:r w:rsidRPr="006F5B85">
        <w:rPr>
          <w:rFonts w:ascii="Simplified Arabic" w:hAnsi="Simplified Arabic" w:cs="Simplified Arabic"/>
          <w:b/>
          <w:bCs/>
          <w:sz w:val="32"/>
          <w:szCs w:val="32"/>
          <w:rtl/>
          <w:lang w:bidi="ar-DZ"/>
        </w:rPr>
        <w:t xml:space="preserve">العوامل السياسية: </w:t>
      </w:r>
      <w:r w:rsidRPr="006F5B85">
        <w:rPr>
          <w:rFonts w:ascii="Simplified Arabic" w:hAnsi="Simplified Arabic" w:cs="Simplified Arabic"/>
          <w:sz w:val="32"/>
          <w:szCs w:val="32"/>
          <w:rtl/>
          <w:lang w:bidi="ar-DZ"/>
        </w:rPr>
        <w:t>تعرضت معظم الدول الفقيرة حاليا الى الاستعمار سابقا</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هذا ما ساهم في استنزاف مواردها وخيراتها و كذلك وجود طبقة سياسية غير ناضجة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تحتكر السلطة وتخدم الاستعمار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والدول الكبرى أحيانا</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وانخفاض معدل الشفافية و الديمقراطية.</w:t>
      </w:r>
    </w:p>
    <w:p w:rsidR="00DE63E4" w:rsidRPr="007707AC" w:rsidRDefault="00DE63E4" w:rsidP="00DE63E4">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 </w:t>
      </w:r>
      <w:r w:rsidRPr="006F5B85">
        <w:rPr>
          <w:rFonts w:ascii="Simplified Arabic" w:hAnsi="Simplified Arabic" w:cs="Simplified Arabic"/>
          <w:b/>
          <w:bCs/>
          <w:sz w:val="32"/>
          <w:szCs w:val="32"/>
          <w:rtl/>
          <w:lang w:bidi="ar-DZ"/>
        </w:rPr>
        <w:t xml:space="preserve">العوامل الاجتماعية: </w:t>
      </w:r>
      <w:r w:rsidRPr="006F5B85">
        <w:rPr>
          <w:rFonts w:ascii="Simplified Arabic" w:hAnsi="Simplified Arabic" w:cs="Simplified Arabic"/>
          <w:sz w:val="32"/>
          <w:szCs w:val="32"/>
          <w:rtl/>
          <w:lang w:bidi="ar-DZ"/>
        </w:rPr>
        <w:t>تشارك العوامل الاجتماعية في زيادة انتشار الفقر ويتجلى هذا في نقص قدرة المؤسسات و المنظمات الاجتماعية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سواء كانت حكومية او غيرها</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ويتضح ذلك من خلال تزايد الأمية وانخفاض التعليم والتدريب الملائم مع متلطلبات سوق العمل</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وبالتالي عدم توفر أيدي عاملة فنية قادرة على المساهمة في دفع عجلة النمو</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مما يؤدي الى تزايد البطالة اي تقليص الدور الاجتماعي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وكذلك تحييد دور </w:t>
      </w:r>
      <w:r w:rsidRPr="006F5B85">
        <w:rPr>
          <w:rFonts w:ascii="Simplified Arabic" w:hAnsi="Simplified Arabic" w:cs="Simplified Arabic" w:hint="cs"/>
          <w:sz w:val="32"/>
          <w:szCs w:val="32"/>
          <w:rtl/>
          <w:lang w:bidi="ar-DZ"/>
        </w:rPr>
        <w:t>المرأة</w:t>
      </w:r>
      <w:r>
        <w:rPr>
          <w:rFonts w:ascii="Simplified Arabic" w:hAnsi="Simplified Arabic" w:cs="Simplified Arabic" w:hint="cs"/>
          <w:sz w:val="32"/>
          <w:szCs w:val="32"/>
          <w:rtl/>
          <w:lang w:bidi="ar-DZ"/>
        </w:rPr>
        <w:t>،</w:t>
      </w:r>
      <w:r w:rsidRPr="006F5B85">
        <w:rPr>
          <w:rFonts w:ascii="Simplified Arabic" w:hAnsi="Simplified Arabic" w:cs="Simplified Arabic" w:hint="cs"/>
          <w:sz w:val="32"/>
          <w:szCs w:val="32"/>
          <w:rtl/>
          <w:lang w:bidi="ar-DZ"/>
        </w:rPr>
        <w:t xml:space="preserve"> وكذلك</w:t>
      </w:r>
      <w:r w:rsidRPr="006F5B85">
        <w:rPr>
          <w:rFonts w:ascii="Simplified Arabic" w:hAnsi="Simplified Arabic" w:cs="Simplified Arabic"/>
          <w:sz w:val="32"/>
          <w:szCs w:val="32"/>
          <w:rtl/>
          <w:lang w:bidi="ar-DZ"/>
        </w:rPr>
        <w:t xml:space="preserve"> نقص الرعاية الصحية والخدمات المقدمة مما يؤدي بهذه المؤشرات الى </w:t>
      </w:r>
      <w:r w:rsidRPr="006F5B85">
        <w:rPr>
          <w:rFonts w:ascii="Simplified Arabic" w:hAnsi="Simplified Arabic" w:cs="Simplified Arabic" w:hint="cs"/>
          <w:sz w:val="32"/>
          <w:szCs w:val="32"/>
          <w:rtl/>
          <w:lang w:bidi="ar-DZ"/>
        </w:rPr>
        <w:t>زيادة الفقر</w:t>
      </w:r>
      <w:r w:rsidRPr="006F5B85">
        <w:rPr>
          <w:rFonts w:ascii="Simplified Arabic" w:hAnsi="Simplified Arabic" w:cs="Simplified Arabic"/>
          <w:sz w:val="32"/>
          <w:szCs w:val="32"/>
          <w:rtl/>
          <w:lang w:bidi="ar-DZ"/>
        </w:rPr>
        <w:t>.</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803648" behindDoc="0" locked="0" layoutInCell="1" allowOverlap="1" wp14:anchorId="63538039" wp14:editId="156AE48D">
                <wp:simplePos x="0" y="0"/>
                <wp:positionH relativeFrom="column">
                  <wp:posOffset>1849755</wp:posOffset>
                </wp:positionH>
                <wp:positionV relativeFrom="paragraph">
                  <wp:posOffset>200964</wp:posOffset>
                </wp:positionV>
                <wp:extent cx="2506345" cy="423545"/>
                <wp:effectExtent l="0" t="0" r="0" b="0"/>
                <wp:wrapNone/>
                <wp:docPr id="113"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Default="00CB7352" w:rsidP="00F13007">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انعدام الموارد والإمكانيات</w:t>
                            </w:r>
                          </w:p>
                          <w:p w:rsidR="00CB7352" w:rsidRDefault="00CB7352" w:rsidP="00DE63E4">
                            <w:r>
                              <w:rPr>
                                <w:rFonts w:ascii="Simplified Arabic" w:hAnsi="Simplified Arabic" w:cs="Simplified Arabic" w:hint="cs"/>
                                <w:b/>
                                <w:b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8039" id="Rectangle 635" o:spid="_x0000_s1048" style="position:absolute;left:0;text-align:left;margin-left:145.65pt;margin-top:15.8pt;width:197.35pt;height:3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t4uQ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" filled="f" stroked="f">
                <v:textbox>
                  <w:txbxContent>
                    <w:p w:rsidR="00CB7352" w:rsidRDefault="00CB7352" w:rsidP="00F13007">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انعدام الموارد والإمكانيات</w:t>
                      </w:r>
                    </w:p>
                    <w:p w:rsidR="00CB7352" w:rsidRDefault="00CB7352" w:rsidP="00DE63E4">
                      <w:r>
                        <w:rPr>
                          <w:rFonts w:ascii="Simplified Arabic" w:hAnsi="Simplified Arabic" w:cs="Simplified Arabic" w:hint="cs"/>
                          <w:b/>
                          <w:bCs/>
                          <w:sz w:val="28"/>
                          <w:szCs w:val="28"/>
                          <w:rtl/>
                          <w:lang w:bidi="ar-DZ"/>
                        </w:rPr>
                        <w:t xml:space="preserve"> </w:t>
                      </w:r>
                    </w:p>
                  </w:txbxContent>
                </v:textbox>
              </v:rect>
            </w:pict>
          </mc:Fallback>
        </mc:AlternateContent>
      </w:r>
      <w:r>
        <w:rPr>
          <w:rFonts w:ascii="Simplified Arabic" w:hAnsi="Simplified Arabic" w:cs="Simplified Arabic" w:hint="cs"/>
          <w:b/>
          <w:bCs/>
          <w:sz w:val="32"/>
          <w:szCs w:val="32"/>
          <w:rtl/>
          <w:lang w:bidi="ar-DZ"/>
        </w:rPr>
        <w:t>الشكل: رقم (</w:t>
      </w:r>
      <w:r w:rsidRPr="009B27A2">
        <w:rPr>
          <w:rFonts w:ascii="Simplified Arabic" w:hAnsi="Simplified Arabic" w:cs="Simplified Arabic" w:hint="cs"/>
          <w:b/>
          <w:bCs/>
          <w:sz w:val="28"/>
          <w:szCs w:val="28"/>
          <w:rtl/>
          <w:lang w:bidi="ar-DZ"/>
        </w:rPr>
        <w:t>1-3</w:t>
      </w:r>
      <w:r>
        <w:rPr>
          <w:rFonts w:ascii="Simplified Arabic" w:hAnsi="Simplified Arabic" w:cs="Simplified Arabic" w:hint="cs"/>
          <w:b/>
          <w:bCs/>
          <w:sz w:val="32"/>
          <w:szCs w:val="32"/>
          <w:rtl/>
          <w:lang w:bidi="ar-DZ"/>
        </w:rPr>
        <w:t xml:space="preserve">) </w:t>
      </w:r>
      <w:r w:rsidRPr="00BC71CA">
        <w:rPr>
          <w:rFonts w:ascii="Simplified Arabic" w:hAnsi="Simplified Arabic" w:cs="Simplified Arabic" w:hint="cs"/>
          <w:b/>
          <w:bCs/>
          <w:sz w:val="32"/>
          <w:szCs w:val="32"/>
          <w:rtl/>
          <w:lang w:bidi="ar-DZ"/>
        </w:rPr>
        <w:t>يمثل محددات الفقر</w:t>
      </w:r>
    </w:p>
    <w:p w:rsidR="00DE63E4" w:rsidRDefault="00DE63E4" w:rsidP="00DE63E4">
      <w:pPr>
        <w:tabs>
          <w:tab w:val="left" w:pos="3653"/>
          <w:tab w:val="center" w:pos="4819"/>
        </w:tabs>
        <w:bidi/>
        <w:spacing w:after="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665408" behindDoc="0" locked="0" layoutInCell="1" allowOverlap="1" wp14:anchorId="40CEA088" wp14:editId="51F15ACC">
                <wp:simplePos x="0" y="0"/>
                <wp:positionH relativeFrom="column">
                  <wp:posOffset>591185</wp:posOffset>
                </wp:positionH>
                <wp:positionV relativeFrom="paragraph">
                  <wp:posOffset>228600</wp:posOffset>
                </wp:positionV>
                <wp:extent cx="5010150" cy="2826385"/>
                <wp:effectExtent l="17145" t="18415" r="20955" b="12700"/>
                <wp:wrapNone/>
                <wp:docPr id="112"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826385"/>
                        </a:xfrm>
                        <a:prstGeom prst="triangle">
                          <a:avLst>
                            <a:gd name="adj" fmla="val 50000"/>
                          </a:avLst>
                        </a:prstGeom>
                        <a:solidFill>
                          <a:srgbClr val="FFFFFF"/>
                        </a:solidFill>
                        <a:ln w="9525">
                          <a:solidFill>
                            <a:srgbClr val="000000"/>
                          </a:solidFill>
                          <a:miter lim="800000"/>
                          <a:headEnd/>
                          <a:tailEnd/>
                        </a:ln>
                      </wps:spPr>
                      <wps:txbx>
                        <w:txbxContent>
                          <w:p w:rsidR="00CB7352" w:rsidRDefault="00CB7352" w:rsidP="00DE63E4">
                            <w:pPr>
                              <w:ind w:right="-284"/>
                              <w:jc w:val="both"/>
                              <w:rPr>
                                <w:rtl/>
                                <w:lang w:bidi="ar-DZ"/>
                              </w:rPr>
                            </w:pPr>
                          </w:p>
                          <w:p w:rsidR="00CB7352" w:rsidRDefault="00CB7352" w:rsidP="00DE63E4">
                            <w:pPr>
                              <w:ind w:right="-284"/>
                              <w:rPr>
                                <w:rtl/>
                                <w:lang w:bidi="ar-DZ"/>
                              </w:rPr>
                            </w:pPr>
                          </w:p>
                          <w:p w:rsidR="00CB7352" w:rsidRPr="00E231AA" w:rsidRDefault="00CB7352" w:rsidP="00DE63E4">
                            <w:pPr>
                              <w:ind w:right="-709"/>
                              <w:rPr>
                                <w:b/>
                                <w:bCs/>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A088" id="AutoShape 460" o:spid="_x0000_s1049" type="#_x0000_t5" style="position:absolute;left:0;text-align:left;margin-left:46.55pt;margin-top:18pt;width:394.5pt;height:2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">
                <v:textbox>
                  <w:txbxContent>
                    <w:p w:rsidR="00CB7352" w:rsidRDefault="00CB7352" w:rsidP="00DE63E4">
                      <w:pPr>
                        <w:ind w:right="-284"/>
                        <w:jc w:val="both"/>
                        <w:rPr>
                          <w:rtl/>
                          <w:lang w:bidi="ar-DZ"/>
                        </w:rPr>
                      </w:pPr>
                    </w:p>
                    <w:p w:rsidR="00CB7352" w:rsidRDefault="00CB7352" w:rsidP="00DE63E4">
                      <w:pPr>
                        <w:ind w:right="-284"/>
                        <w:rPr>
                          <w:rtl/>
                          <w:lang w:bidi="ar-DZ"/>
                        </w:rPr>
                      </w:pPr>
                    </w:p>
                    <w:p w:rsidR="00CB7352" w:rsidRPr="00E231AA" w:rsidRDefault="00CB7352" w:rsidP="00DE63E4">
                      <w:pPr>
                        <w:ind w:right="-709"/>
                        <w:rPr>
                          <w:b/>
                          <w:bCs/>
                          <w:lang w:bidi="ar-DZ"/>
                        </w:rPr>
                      </w:pPr>
                    </w:p>
                  </w:txbxContent>
                </v:textbox>
              </v:shape>
            </w:pict>
          </mc:Fallback>
        </mc:AlternateContent>
      </w:r>
      <w:r>
        <w:rPr>
          <w:noProof/>
          <w:rtl/>
          <w:lang w:eastAsia="fr-FR"/>
        </w:rPr>
        <mc:AlternateContent>
          <mc:Choice Requires="wps">
            <w:drawing>
              <wp:anchor distT="0" distB="0" distL="114300" distR="114300" simplePos="0" relativeHeight="251668480" behindDoc="0" locked="0" layoutInCell="1" allowOverlap="1" wp14:anchorId="33351256" wp14:editId="160D38FF">
                <wp:simplePos x="0" y="0"/>
                <wp:positionH relativeFrom="column">
                  <wp:posOffset>335915</wp:posOffset>
                </wp:positionH>
                <wp:positionV relativeFrom="paragraph">
                  <wp:posOffset>1315085</wp:posOffset>
                </wp:positionV>
                <wp:extent cx="2782570" cy="295275"/>
                <wp:effectExtent l="929005" t="0" r="852170" b="0"/>
                <wp:wrapNone/>
                <wp:docPr id="111" name="WordArt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35472">
                          <a:off x="0" y="0"/>
                          <a:ext cx="2782570" cy="295275"/>
                        </a:xfrm>
                        <a:prstGeom prst="rect">
                          <a:avLst/>
                        </a:prstGeom>
                        <a:extLst>
                          <a:ext uri="{AF507438-7753-43E0-B8FC-AC1667EBCBE1}">
                            <a14:hiddenEffects xmlns:a14="http://schemas.microsoft.com/office/drawing/2010/main">
                              <a:effectLst/>
                            </a14:hiddenEffects>
                          </a:ext>
                        </a:extLst>
                      </wps:spPr>
                      <wps:txbx>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عدم قدرة على اكتساب الحد الادنى من مستوى المعيشة</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33351256" id="WordArt 467" o:spid="_x0000_s1050" type="#_x0000_t202" style="position:absolute;left:0;text-align:left;margin-left:26.45pt;margin-top:103.55pt;width:219.1pt;height:23.25pt;rotation:-298786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" filled="f" stroked="f">
                <o:lock v:ext="edit" shapetype="t"/>
                <v:textbox style="mso-fit-shape-to-text:t">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عدم قدرة على اكتساب الحد الادنى من مستوى المعيشة</w:t>
                      </w:r>
                    </w:p>
                  </w:txbxContent>
                </v:textbox>
              </v:shape>
            </w:pict>
          </mc:Fallback>
        </mc:AlternateContent>
      </w:r>
      <w:r>
        <w:rPr>
          <w:rFonts w:ascii="Simplified Arabic" w:hAnsi="Simplified Arabic" w:cs="Simplified Arabic"/>
          <w:b/>
          <w:bCs/>
          <w:sz w:val="32"/>
          <w:szCs w:val="32"/>
          <w:rtl/>
          <w:lang w:bidi="ar-DZ"/>
        </w:rPr>
        <w:tab/>
      </w:r>
      <w:r>
        <w:rPr>
          <w:rFonts w:ascii="Simplified Arabic" w:hAnsi="Simplified Arabic" w:cs="Simplified Arabic"/>
          <w:b/>
          <w:bCs/>
          <w:sz w:val="32"/>
          <w:szCs w:val="32"/>
          <w:rtl/>
          <w:lang w:bidi="ar-DZ"/>
        </w:rPr>
        <w:tab/>
      </w:r>
    </w:p>
    <w:p w:rsidR="00DE63E4" w:rsidRDefault="00DE63E4" w:rsidP="00DE63E4">
      <w:pPr>
        <w:tabs>
          <w:tab w:val="left" w:pos="6578"/>
        </w:tabs>
        <w:bidi/>
        <w:spacing w:after="0"/>
        <w:jc w:val="both"/>
        <w:rPr>
          <w:rFonts w:ascii="Simplified Arabic" w:hAnsi="Simplified Arabic" w:cs="Simplified Arabic"/>
          <w:b/>
          <w:bCs/>
          <w:sz w:val="32"/>
          <w:szCs w:val="32"/>
          <w:rtl/>
          <w:lang w:bidi="ar-DZ"/>
        </w:rPr>
      </w:pPr>
      <w:r>
        <w:rPr>
          <w:noProof/>
          <w:rtl/>
          <w:lang w:eastAsia="fr-FR"/>
        </w:rPr>
        <mc:AlternateContent>
          <mc:Choice Requires="wps">
            <w:drawing>
              <wp:anchor distT="0" distB="0" distL="114300" distR="114300" simplePos="0" relativeHeight="251794432" behindDoc="0" locked="0" layoutInCell="1" allowOverlap="1" wp14:anchorId="14505A9E" wp14:editId="69B119EA">
                <wp:simplePos x="0" y="0"/>
                <wp:positionH relativeFrom="column">
                  <wp:posOffset>2755596</wp:posOffset>
                </wp:positionH>
                <wp:positionV relativeFrom="paragraph">
                  <wp:posOffset>171450</wp:posOffset>
                </wp:positionV>
                <wp:extent cx="695325" cy="409575"/>
                <wp:effectExtent l="0" t="0" r="0" b="9525"/>
                <wp:wrapNone/>
                <wp:docPr id="110"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اقتصادي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5A9E" id="Rectangle 625" o:spid="_x0000_s1051" style="position:absolute;left:0;text-align:left;margin-left:217pt;margin-top:13.5pt;width:54.75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" filled="f" stroked="f">
                <v:textbo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اقتصادي</w:t>
                      </w:r>
                    </w:p>
                  </w:txbxContent>
                </v:textbox>
              </v:rect>
            </w:pict>
          </mc:Fallback>
        </mc:AlternateContent>
      </w:r>
      <w:r>
        <w:rPr>
          <w:noProof/>
          <w:rtl/>
          <w:lang w:eastAsia="fr-FR"/>
        </w:rPr>
        <mc:AlternateContent>
          <mc:Choice Requires="wps">
            <w:drawing>
              <wp:anchor distT="0" distB="0" distL="114300" distR="114300" simplePos="0" relativeHeight="251667456" behindDoc="0" locked="0" layoutInCell="1" allowOverlap="1" wp14:anchorId="4A3C20E4" wp14:editId="7FC6A078">
                <wp:simplePos x="0" y="0"/>
                <wp:positionH relativeFrom="column">
                  <wp:posOffset>3499485</wp:posOffset>
                </wp:positionH>
                <wp:positionV relativeFrom="paragraph">
                  <wp:posOffset>861695</wp:posOffset>
                </wp:positionV>
                <wp:extent cx="1905000" cy="295275"/>
                <wp:effectExtent l="567690" t="0" r="641985" b="0"/>
                <wp:wrapNone/>
                <wp:docPr id="109"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39308">
                          <a:off x="0" y="0"/>
                          <a:ext cx="1905000" cy="295275"/>
                        </a:xfrm>
                        <a:prstGeom prst="rect">
                          <a:avLst/>
                        </a:prstGeom>
                        <a:extLst>
                          <a:ext uri="{AF507438-7753-43E0-B8FC-AC1667EBCBE1}">
                            <a14:hiddenEffects xmlns:a14="http://schemas.microsoft.com/office/drawing/2010/main">
                              <a:effectLst/>
                            </a14:hiddenEffects>
                          </a:ext>
                        </a:extLst>
                      </wps:spPr>
                      <wps:txbx>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التباينات الواسعة في توزيع الدخل</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4A3C20E4" id="WordArt 466" o:spid="_x0000_s1052" type="#_x0000_t202" style="position:absolute;left:0;text-align:left;margin-left:275.55pt;margin-top:67.85pt;width:150pt;height:23.25pt;rotation:299205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" filled="f" stroked="f">
                <o:lock v:ext="edit" shapetype="t"/>
                <v:textbox style="mso-fit-shape-to-text:t">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التباينات الواسعة في توزيع الدخل</w:t>
                      </w:r>
                    </w:p>
                  </w:txbxContent>
                </v:textbox>
              </v:shape>
            </w:pict>
          </mc:Fallback>
        </mc:AlternateContent>
      </w:r>
      <w:r>
        <w:rPr>
          <w:rFonts w:ascii="Simplified Arabic" w:hAnsi="Simplified Arabic" w:cs="Simplified Arabic"/>
          <w:b/>
          <w:bCs/>
          <w:sz w:val="28"/>
          <w:szCs w:val="28"/>
          <w:rtl/>
          <w:lang w:bidi="ar-DZ"/>
        </w:rPr>
        <w:tab/>
      </w:r>
    </w:p>
    <w:p w:rsidR="00DE63E4" w:rsidRPr="00200E7C" w:rsidRDefault="00DE63E4" w:rsidP="00DE63E4">
      <w:pPr>
        <w:tabs>
          <w:tab w:val="left" w:pos="6578"/>
        </w:tabs>
        <w:bidi/>
        <w:spacing w:after="0"/>
        <w:jc w:val="both"/>
        <w:rPr>
          <w:rFonts w:ascii="Simplified Arabic" w:hAnsi="Simplified Arabic" w:cs="Simplified Arabic"/>
          <w:b/>
          <w:bCs/>
          <w:sz w:val="28"/>
          <w:szCs w:val="28"/>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799552" behindDoc="0" locked="0" layoutInCell="1" allowOverlap="1" wp14:anchorId="02070D0A" wp14:editId="638BEC42">
                <wp:simplePos x="0" y="0"/>
                <wp:positionH relativeFrom="column">
                  <wp:posOffset>3283585</wp:posOffset>
                </wp:positionH>
                <wp:positionV relativeFrom="paragraph">
                  <wp:posOffset>878205</wp:posOffset>
                </wp:positionV>
                <wp:extent cx="1576070" cy="295275"/>
                <wp:effectExtent l="444500" t="0" r="450850" b="0"/>
                <wp:wrapNone/>
                <wp:docPr id="108" name="WordArt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67138">
                          <a:off x="0" y="0"/>
                          <a:ext cx="1576070" cy="295275"/>
                        </a:xfrm>
                        <a:prstGeom prst="rect">
                          <a:avLst/>
                        </a:prstGeom>
                        <a:extLst>
                          <a:ext uri="{AF507438-7753-43E0-B8FC-AC1667EBCBE1}">
                            <a14:hiddenEffects xmlns:a14="http://schemas.microsoft.com/office/drawing/2010/main">
                              <a:effectLst/>
                            </a14:hiddenEffects>
                          </a:ext>
                        </a:extLst>
                      </wps:spPr>
                      <wps:txbx>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الحرمان</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02070D0A" id="WordArt 631" o:spid="_x0000_s1053" type="#_x0000_t202" style="position:absolute;left:0;text-align:left;margin-left:258.55pt;margin-top:69.15pt;width:124.1pt;height:23.25pt;rotation:335013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" filled="f" stroked="f">
                <o:lock v:ext="edit" shapetype="t"/>
                <v:textbox style="mso-fit-shape-to-text:t">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الحرمان</w:t>
                      </w:r>
                    </w:p>
                  </w:txbxContent>
                </v:textbox>
              </v:shape>
            </w:pict>
          </mc:Fallback>
        </mc:AlternateContent>
      </w: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798528" behindDoc="0" locked="0" layoutInCell="1" allowOverlap="1" wp14:anchorId="09F37F97" wp14:editId="5D7285A4">
                <wp:simplePos x="0" y="0"/>
                <wp:positionH relativeFrom="column">
                  <wp:posOffset>1210310</wp:posOffset>
                </wp:positionH>
                <wp:positionV relativeFrom="paragraph">
                  <wp:posOffset>867410</wp:posOffset>
                </wp:positionV>
                <wp:extent cx="1828165" cy="295275"/>
                <wp:effectExtent l="469265" t="0" r="492760" b="0"/>
                <wp:wrapNone/>
                <wp:docPr id="107" name="WordArt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394">
                          <a:off x="0" y="0"/>
                          <a:ext cx="1828165" cy="295275"/>
                        </a:xfrm>
                        <a:prstGeom prst="rect">
                          <a:avLst/>
                        </a:prstGeom>
                        <a:extLst>
                          <a:ext uri="{AF507438-7753-43E0-B8FC-AC1667EBCBE1}">
                            <a14:hiddenEffects xmlns:a14="http://schemas.microsoft.com/office/drawing/2010/main">
                              <a:effectLst/>
                            </a14:hiddenEffects>
                          </a:ext>
                        </a:extLst>
                      </wps:spPr>
                      <wps:txbx>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اهدار الموارد</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09F37F97" id="WordArt 630" o:spid="_x0000_s1054" type="#_x0000_t202" style="position:absolute;left:0;text-align:left;margin-left:95.3pt;margin-top:68.3pt;width:143.95pt;height:23.25pt;rotation:-3277462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" filled="f" stroked="f">
                <o:lock v:ext="edit" shapetype="t"/>
                <v:textbox style="mso-fit-shape-to-text:t">
                  <w:txbxContent>
                    <w:p w:rsidR="00CB7352" w:rsidRDefault="00CB7352" w:rsidP="00DE63E4">
                      <w:pPr>
                        <w:pStyle w:val="NormalWeb"/>
                        <w:bidi/>
                        <w:spacing w:before="0" w:beforeAutospacing="0" w:after="0" w:afterAutospacing="0"/>
                        <w:jc w:val="center"/>
                      </w:pPr>
                      <w:r>
                        <w:rPr>
                          <w:rFonts w:ascii="Impact"/>
                          <w:color w:val="000000"/>
                          <w:sz w:val="28"/>
                          <w:szCs w:val="28"/>
                          <w:rtl/>
                          <w:lang w:bidi="ar-DZ"/>
                          <w14:textOutline w14:w="9525" w14:cap="flat" w14:cmpd="sng" w14:algn="ctr">
                            <w14:solidFill>
                              <w14:srgbClr w14:val="000000"/>
                            </w14:solidFill>
                            <w14:prstDash w14:val="solid"/>
                            <w14:round/>
                          </w14:textOutline>
                        </w:rPr>
                        <w:t>اهدار الموارد</w:t>
                      </w:r>
                    </w:p>
                  </w:txbxContent>
                </v:textbox>
              </v:shape>
            </w:pict>
          </mc:Fallback>
        </mc:AlternateContent>
      </w:r>
      <w:r>
        <w:rPr>
          <w:rFonts w:ascii="Simplified Arabic" w:hAnsi="Simplified Arabic" w:cs="Simplified Arabic"/>
          <w:b/>
          <w:bCs/>
          <w:sz w:val="32"/>
          <w:szCs w:val="32"/>
          <w:rtl/>
          <w:lang w:bidi="ar-DZ"/>
        </w:rPr>
        <w:tab/>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666432" behindDoc="0" locked="0" layoutInCell="1" allowOverlap="1" wp14:anchorId="0D7DD0DA" wp14:editId="2EC200BB">
                <wp:simplePos x="0" y="0"/>
                <wp:positionH relativeFrom="column">
                  <wp:posOffset>2463496</wp:posOffset>
                </wp:positionH>
                <wp:positionV relativeFrom="paragraph">
                  <wp:posOffset>240030</wp:posOffset>
                </wp:positionV>
                <wp:extent cx="1184496" cy="914400"/>
                <wp:effectExtent l="19050" t="19050" r="53975" b="57150"/>
                <wp:wrapNone/>
                <wp:docPr id="106"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496" cy="914400"/>
                        </a:xfrm>
                        <a:prstGeom prst="triangle">
                          <a:avLst>
                            <a:gd name="adj" fmla="val 50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CB7352" w:rsidRPr="00CF7C35" w:rsidRDefault="00CB7352" w:rsidP="00DE63E4">
                            <w:pPr>
                              <w:jc w:val="center"/>
                              <w:rPr>
                                <w:b/>
                                <w:bCs/>
                                <w:lang w:bidi="ar-DZ"/>
                              </w:rPr>
                            </w:pPr>
                            <w:r w:rsidRPr="00CF7C35">
                              <w:rPr>
                                <w:rFonts w:hint="cs"/>
                                <w:b/>
                                <w:bCs/>
                                <w:sz w:val="32"/>
                                <w:szCs w:val="32"/>
                                <w:rtl/>
                                <w:lang w:bidi="ar-DZ"/>
                              </w:rPr>
                              <w:t>ثقافي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D0DA" id="AutoShape 461" o:spid="_x0000_s1055" type="#_x0000_t5" style="position:absolute;left:0;text-align:left;margin-left:194pt;margin-top:18.9pt;width:93.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" strokecolor="#666" strokeweight="1pt">
                <v:fill color2="#999" focus="100%" type="gradient"/>
                <v:shadow on="t" color="#7f7f7f" opacity=".5" offset="1pt"/>
                <v:textbox>
                  <w:txbxContent>
                    <w:p w:rsidR="00CB7352" w:rsidRPr="00CF7C35" w:rsidRDefault="00CB7352" w:rsidP="00DE63E4">
                      <w:pPr>
                        <w:jc w:val="center"/>
                        <w:rPr>
                          <w:b/>
                          <w:bCs/>
                          <w:lang w:bidi="ar-DZ"/>
                        </w:rPr>
                      </w:pPr>
                      <w:r w:rsidRPr="00CF7C35">
                        <w:rPr>
                          <w:rFonts w:hint="cs"/>
                          <w:b/>
                          <w:bCs/>
                          <w:sz w:val="32"/>
                          <w:szCs w:val="32"/>
                          <w:rtl/>
                          <w:lang w:bidi="ar-DZ"/>
                        </w:rPr>
                        <w:t>ثقافي</w:t>
                      </w:r>
                    </w:p>
                  </w:txbxContent>
                </v:textbox>
              </v:shape>
            </w:pict>
          </mc:Fallback>
        </mc:AlternateContent>
      </w:r>
    </w:p>
    <w:p w:rsidR="00DE63E4" w:rsidRDefault="00DE63E4" w:rsidP="00DE63E4">
      <w:pPr>
        <w:bidi/>
        <w:spacing w:after="0"/>
        <w:jc w:val="both"/>
        <w:rPr>
          <w:rFonts w:ascii="Simplified Arabic" w:hAnsi="Simplified Arabic" w:cs="Simplified Arabic"/>
          <w:b/>
          <w:bCs/>
          <w:sz w:val="32"/>
          <w:szCs w:val="32"/>
          <w:rtl/>
          <w:lang w:bidi="ar-DZ"/>
        </w:rPr>
      </w:pPr>
    </w:p>
    <w:p w:rsidR="00DE63E4" w:rsidRDefault="00DE63E4" w:rsidP="00DE63E4">
      <w:pPr>
        <w:bidi/>
        <w:spacing w:after="0"/>
        <w:jc w:val="both"/>
        <w:rPr>
          <w:rFonts w:ascii="Simplified Arabic" w:hAnsi="Simplified Arabic" w:cs="Simplified Arabic"/>
          <w:b/>
          <w:bCs/>
          <w:rtl/>
          <w:lang w:bidi="ar-DZ"/>
        </w:rPr>
      </w:pPr>
    </w:p>
    <w:p w:rsidR="00DE63E4" w:rsidRDefault="00DE63E4" w:rsidP="00DE63E4">
      <w:pPr>
        <w:bidi/>
        <w:spacing w:after="0"/>
        <w:jc w:val="both"/>
        <w:rPr>
          <w:rFonts w:ascii="Simplified Arabic" w:hAnsi="Simplified Arabic" w:cs="Simplified Arabic"/>
          <w:b/>
          <w:bCs/>
          <w:rtl/>
          <w:lang w:bidi="ar-DZ"/>
        </w:rPr>
      </w:pPr>
    </w:p>
    <w:p w:rsidR="00DE63E4" w:rsidRDefault="00316EE5" w:rsidP="00DE63E4">
      <w:pPr>
        <w:bidi/>
        <w:spacing w:after="0"/>
        <w:jc w:val="both"/>
        <w:rPr>
          <w:rFonts w:ascii="Simplified Arabic" w:hAnsi="Simplified Arabic" w:cs="Simplified Arabic"/>
          <w:b/>
          <w:bCs/>
          <w:rtl/>
          <w:lang w:bidi="ar-DZ"/>
        </w:rPr>
      </w:pPr>
      <w:r>
        <w:rPr>
          <w:rFonts w:ascii="Simplified Arabic" w:hAnsi="Simplified Arabic" w:cs="Simplified Arabic"/>
          <w:b/>
          <w:bCs/>
          <w:noProof/>
          <w:rtl/>
          <w:lang w:eastAsia="fr-FR"/>
        </w:rPr>
        <mc:AlternateContent>
          <mc:Choice Requires="wps">
            <w:drawing>
              <wp:anchor distT="0" distB="0" distL="114300" distR="114300" simplePos="0" relativeHeight="251801600" behindDoc="0" locked="0" layoutInCell="1" allowOverlap="1" wp14:anchorId="2B9F3633" wp14:editId="15EF17CC">
                <wp:simplePos x="0" y="0"/>
                <wp:positionH relativeFrom="column">
                  <wp:posOffset>112395</wp:posOffset>
                </wp:positionH>
                <wp:positionV relativeFrom="paragraph">
                  <wp:posOffset>226999</wp:posOffset>
                </wp:positionV>
                <wp:extent cx="1428750" cy="1085850"/>
                <wp:effectExtent l="0" t="0" r="0" b="0"/>
                <wp:wrapNone/>
                <wp:docPr id="105"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Default="00CB7352" w:rsidP="00316EE5">
                            <w:pPr>
                              <w:spacing w:after="0" w:line="240" w:lineRule="auto"/>
                              <w:rPr>
                                <w:rFonts w:ascii="Simplified Arabic" w:hAnsi="Simplified Arabic" w:cs="Simplified Arabic"/>
                                <w:b/>
                                <w:bCs/>
                                <w:rtl/>
                                <w:lang w:bidi="ar-DZ"/>
                              </w:rPr>
                            </w:pPr>
                            <w:r>
                              <w:rPr>
                                <w:rFonts w:ascii="Simplified Arabic" w:hAnsi="Simplified Arabic" w:cs="Simplified Arabic" w:hint="cs"/>
                                <w:b/>
                                <w:bCs/>
                                <w:rtl/>
                                <w:lang w:bidi="ar-DZ"/>
                              </w:rPr>
                              <w:t xml:space="preserve">     حرمان</w:t>
                            </w:r>
                          </w:p>
                          <w:p w:rsidR="00CB7352" w:rsidRDefault="00CB7352" w:rsidP="00316EE5">
                            <w:pPr>
                              <w:spacing w:after="0" w:line="240" w:lineRule="auto"/>
                              <w:rPr>
                                <w:rFonts w:ascii="Simplified Arabic" w:hAnsi="Simplified Arabic" w:cs="Simplified Arabic"/>
                                <w:b/>
                                <w:bCs/>
                                <w:rtl/>
                                <w:lang w:bidi="ar-DZ"/>
                              </w:rPr>
                            </w:pPr>
                            <w:r>
                              <w:rPr>
                                <w:rFonts w:ascii="Simplified Arabic" w:hAnsi="Simplified Arabic" w:cs="Simplified Arabic" w:hint="cs"/>
                                <w:b/>
                                <w:bCs/>
                                <w:rtl/>
                                <w:lang w:bidi="ar-DZ"/>
                              </w:rPr>
                              <w:t xml:space="preserve">      الفقراء</w:t>
                            </w:r>
                          </w:p>
                          <w:p w:rsidR="00CB7352" w:rsidRPr="00176056" w:rsidRDefault="00CB7352" w:rsidP="00316EE5">
                            <w:pPr>
                              <w:spacing w:after="0" w:line="240" w:lineRule="auto"/>
                              <w:rPr>
                                <w:rFonts w:ascii="Simplified Arabic" w:hAnsi="Simplified Arabic" w:cs="Simplified Arabic"/>
                                <w:b/>
                                <w:bCs/>
                                <w:lang w:bidi="ar-DZ"/>
                              </w:rPr>
                            </w:pPr>
                            <w:r>
                              <w:rPr>
                                <w:rFonts w:ascii="Simplified Arabic" w:hAnsi="Simplified Arabic" w:cs="Simplified Arabic" w:hint="cs"/>
                                <w:b/>
                                <w:bCs/>
                                <w:rtl/>
                                <w:lang w:bidi="ar-DZ"/>
                              </w:rPr>
                              <w:t xml:space="preserve">من فوائد التنمية </w:t>
                            </w:r>
                            <w:r w:rsidRPr="00176056">
                              <w:rPr>
                                <w:rFonts w:ascii="Simplified Arabic" w:hAnsi="Simplified Arabic" w:cs="Simplified Arabic"/>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F3633" id="Rectangle 633" o:spid="_x0000_s1056" style="position:absolute;left:0;text-align:left;margin-left:8.85pt;margin-top:17.85pt;width:112.5pt;height: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" filled="f" stroked="f">
                <v:textbox>
                  <w:txbxContent>
                    <w:p w:rsidR="00CB7352" w:rsidRDefault="00CB7352" w:rsidP="00316EE5">
                      <w:pPr>
                        <w:spacing w:after="0" w:line="240" w:lineRule="auto"/>
                        <w:rPr>
                          <w:rFonts w:ascii="Simplified Arabic" w:hAnsi="Simplified Arabic" w:cs="Simplified Arabic"/>
                          <w:b/>
                          <w:bCs/>
                          <w:rtl/>
                          <w:lang w:bidi="ar-DZ"/>
                        </w:rPr>
                      </w:pPr>
                      <w:r>
                        <w:rPr>
                          <w:rFonts w:ascii="Simplified Arabic" w:hAnsi="Simplified Arabic" w:cs="Simplified Arabic" w:hint="cs"/>
                          <w:b/>
                          <w:bCs/>
                          <w:rtl/>
                          <w:lang w:bidi="ar-DZ"/>
                        </w:rPr>
                        <w:t xml:space="preserve">     حرمان</w:t>
                      </w:r>
                    </w:p>
                    <w:p w:rsidR="00CB7352" w:rsidRDefault="00CB7352" w:rsidP="00316EE5">
                      <w:pPr>
                        <w:spacing w:after="0" w:line="240" w:lineRule="auto"/>
                        <w:rPr>
                          <w:rFonts w:ascii="Simplified Arabic" w:hAnsi="Simplified Arabic" w:cs="Simplified Arabic"/>
                          <w:b/>
                          <w:bCs/>
                          <w:rtl/>
                          <w:lang w:bidi="ar-DZ"/>
                        </w:rPr>
                      </w:pPr>
                      <w:r>
                        <w:rPr>
                          <w:rFonts w:ascii="Simplified Arabic" w:hAnsi="Simplified Arabic" w:cs="Simplified Arabic" w:hint="cs"/>
                          <w:b/>
                          <w:bCs/>
                          <w:rtl/>
                          <w:lang w:bidi="ar-DZ"/>
                        </w:rPr>
                        <w:t xml:space="preserve">      الفقراء</w:t>
                      </w:r>
                    </w:p>
                    <w:p w:rsidR="00CB7352" w:rsidRPr="00176056" w:rsidRDefault="00CB7352" w:rsidP="00316EE5">
                      <w:pPr>
                        <w:spacing w:after="0" w:line="240" w:lineRule="auto"/>
                        <w:rPr>
                          <w:rFonts w:ascii="Simplified Arabic" w:hAnsi="Simplified Arabic" w:cs="Simplified Arabic"/>
                          <w:b/>
                          <w:bCs/>
                          <w:lang w:bidi="ar-DZ"/>
                        </w:rPr>
                      </w:pPr>
                      <w:r>
                        <w:rPr>
                          <w:rFonts w:ascii="Simplified Arabic" w:hAnsi="Simplified Arabic" w:cs="Simplified Arabic" w:hint="cs"/>
                          <w:b/>
                          <w:bCs/>
                          <w:rtl/>
                          <w:lang w:bidi="ar-DZ"/>
                        </w:rPr>
                        <w:t xml:space="preserve">من فوائد التنمية </w:t>
                      </w:r>
                      <w:r w:rsidRPr="00176056">
                        <w:rPr>
                          <w:rFonts w:ascii="Simplified Arabic" w:hAnsi="Simplified Arabic" w:cs="Simplified Arabic"/>
                          <w:b/>
                          <w:bCs/>
                          <w:rtl/>
                          <w:lang w:bidi="ar-DZ"/>
                        </w:rPr>
                        <w:t xml:space="preserve"> </w:t>
                      </w:r>
                    </w:p>
                  </w:txbxContent>
                </v:textbox>
              </v:rect>
            </w:pict>
          </mc:Fallback>
        </mc:AlternateContent>
      </w:r>
      <w:r w:rsidR="00F13007">
        <w:rPr>
          <w:rFonts w:ascii="Simplified Arabic" w:hAnsi="Simplified Arabic" w:cs="Simplified Arabic"/>
          <w:b/>
          <w:bCs/>
          <w:noProof/>
          <w:rtl/>
          <w:lang w:eastAsia="fr-FR"/>
        </w:rPr>
        <mc:AlternateContent>
          <mc:Choice Requires="wps">
            <w:drawing>
              <wp:anchor distT="0" distB="0" distL="114300" distR="114300" simplePos="0" relativeHeight="251800576" behindDoc="0" locked="0" layoutInCell="1" allowOverlap="1" wp14:anchorId="104BB90C" wp14:editId="4406CA0A">
                <wp:simplePos x="0" y="0"/>
                <wp:positionH relativeFrom="column">
                  <wp:posOffset>4321810</wp:posOffset>
                </wp:positionH>
                <wp:positionV relativeFrom="paragraph">
                  <wp:posOffset>216839</wp:posOffset>
                </wp:positionV>
                <wp:extent cx="1689100" cy="895350"/>
                <wp:effectExtent l="0" t="0" r="0" b="0"/>
                <wp:wrapNone/>
                <wp:docPr id="104"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176056" w:rsidRDefault="00CB7352" w:rsidP="00316EE5">
                            <w:pPr>
                              <w:bidi/>
                              <w:rPr>
                                <w:rFonts w:ascii="Simplified Arabic" w:hAnsi="Simplified Arabic" w:cs="Simplified Arabic"/>
                                <w:b/>
                                <w:bCs/>
                                <w:rtl/>
                                <w:lang w:bidi="ar-DZ"/>
                              </w:rPr>
                            </w:pPr>
                            <w:r>
                              <w:rPr>
                                <w:rFonts w:ascii="Simplified Arabic" w:hAnsi="Simplified Arabic" w:cs="Simplified Arabic"/>
                                <w:b/>
                                <w:bCs/>
                                <w:rtl/>
                                <w:lang w:bidi="ar-DZ"/>
                              </w:rPr>
                              <w:t>النقص</w:t>
                            </w:r>
                          </w:p>
                          <w:p w:rsidR="00CB7352" w:rsidRPr="00176056" w:rsidRDefault="00CB7352" w:rsidP="00F13007">
                            <w:pPr>
                              <w:bidi/>
                              <w:jc w:val="right"/>
                              <w:rPr>
                                <w:rFonts w:ascii="Simplified Arabic" w:hAnsi="Simplified Arabic" w:cs="Simplified Arabic"/>
                                <w:b/>
                                <w:bCs/>
                                <w:lang w:bidi="ar-DZ"/>
                              </w:rPr>
                            </w:pPr>
                            <w:r w:rsidRPr="00176056">
                              <w:rPr>
                                <w:rFonts w:ascii="Simplified Arabic" w:hAnsi="Simplified Arabic" w:cs="Simplified Arabic"/>
                                <w:b/>
                                <w:bCs/>
                                <w:rtl/>
                                <w:lang w:bidi="ar-DZ"/>
                              </w:rPr>
                              <w:t xml:space="preserve">في الخدمات الاجتماعية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BB90C" id="Rectangle 632" o:spid="_x0000_s1057" style="position:absolute;left:0;text-align:left;margin-left:340.3pt;margin-top:17.05pt;width:133pt;height:7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" filled="f" stroked="f">
                <v:textbox>
                  <w:txbxContent>
                    <w:p w:rsidR="00CB7352" w:rsidRPr="00176056" w:rsidRDefault="00CB7352" w:rsidP="00316EE5">
                      <w:pPr>
                        <w:bidi/>
                        <w:rPr>
                          <w:rFonts w:ascii="Simplified Arabic" w:hAnsi="Simplified Arabic" w:cs="Simplified Arabic"/>
                          <w:b/>
                          <w:bCs/>
                          <w:rtl/>
                          <w:lang w:bidi="ar-DZ"/>
                        </w:rPr>
                      </w:pPr>
                      <w:r>
                        <w:rPr>
                          <w:rFonts w:ascii="Simplified Arabic" w:hAnsi="Simplified Arabic" w:cs="Simplified Arabic"/>
                          <w:b/>
                          <w:bCs/>
                          <w:rtl/>
                          <w:lang w:bidi="ar-DZ"/>
                        </w:rPr>
                        <w:t>النقص</w:t>
                      </w:r>
                    </w:p>
                    <w:p w:rsidR="00CB7352" w:rsidRPr="00176056" w:rsidRDefault="00CB7352" w:rsidP="00F13007">
                      <w:pPr>
                        <w:bidi/>
                        <w:jc w:val="right"/>
                        <w:rPr>
                          <w:rFonts w:ascii="Simplified Arabic" w:hAnsi="Simplified Arabic" w:cs="Simplified Arabic"/>
                          <w:b/>
                          <w:bCs/>
                          <w:lang w:bidi="ar-DZ"/>
                        </w:rPr>
                      </w:pPr>
                      <w:r w:rsidRPr="00176056">
                        <w:rPr>
                          <w:rFonts w:ascii="Simplified Arabic" w:hAnsi="Simplified Arabic" w:cs="Simplified Arabic"/>
                          <w:b/>
                          <w:bCs/>
                          <w:rtl/>
                          <w:lang w:bidi="ar-DZ"/>
                        </w:rPr>
                        <w:t xml:space="preserve">في الخدمات الاجتماعية </w:t>
                      </w:r>
                    </w:p>
                  </w:txbxContent>
                </v:textbox>
              </v:rect>
            </w:pict>
          </mc:Fallback>
        </mc:AlternateContent>
      </w:r>
      <w:r w:rsidR="00DE63E4">
        <w:rPr>
          <w:rFonts w:ascii="Simplified Arabic" w:hAnsi="Simplified Arabic" w:cs="Simplified Arabic"/>
          <w:b/>
          <w:bCs/>
          <w:noProof/>
          <w:rtl/>
          <w:lang w:eastAsia="fr-FR"/>
        </w:rPr>
        <mc:AlternateContent>
          <mc:Choice Requires="wps">
            <w:drawing>
              <wp:anchor distT="0" distB="0" distL="114300" distR="114300" simplePos="0" relativeHeight="251797504" behindDoc="0" locked="0" layoutInCell="1" allowOverlap="1" wp14:anchorId="5381C2D0" wp14:editId="341B95F5">
                <wp:simplePos x="0" y="0"/>
                <wp:positionH relativeFrom="column">
                  <wp:posOffset>1640840</wp:posOffset>
                </wp:positionH>
                <wp:positionV relativeFrom="paragraph">
                  <wp:posOffset>168910</wp:posOffset>
                </wp:positionV>
                <wp:extent cx="2095500" cy="409575"/>
                <wp:effectExtent l="0" t="0" r="0" b="3175"/>
                <wp:wrapNone/>
                <wp:docPr id="103"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 xml:space="preserve">عدم تنمية الموارد البشرية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1C2D0" id="Rectangle 628" o:spid="_x0000_s1058" style="position:absolute;left:0;text-align:left;margin-left:129.2pt;margin-top:13.3pt;width:165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" filled="f" stroked="f">
                <v:textbo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 xml:space="preserve">عدم تنمية الموارد البشرية </w:t>
                      </w:r>
                    </w:p>
                  </w:txbxContent>
                </v:textbox>
              </v:rect>
            </w:pict>
          </mc:Fallback>
        </mc:AlternateContent>
      </w:r>
      <w:r w:rsidR="00DE63E4">
        <w:rPr>
          <w:rFonts w:ascii="Simplified Arabic" w:hAnsi="Simplified Arabic" w:cs="Simplified Arabic"/>
          <w:b/>
          <w:bCs/>
          <w:noProof/>
          <w:rtl/>
          <w:lang w:eastAsia="fr-FR"/>
        </w:rPr>
        <mc:AlternateContent>
          <mc:Choice Requires="wps">
            <w:drawing>
              <wp:anchor distT="0" distB="0" distL="114300" distR="114300" simplePos="0" relativeHeight="251795456" behindDoc="0" locked="0" layoutInCell="1" allowOverlap="1" wp14:anchorId="21549D2A" wp14:editId="461E20D6">
                <wp:simplePos x="0" y="0"/>
                <wp:positionH relativeFrom="column">
                  <wp:posOffset>4446905</wp:posOffset>
                </wp:positionH>
                <wp:positionV relativeFrom="paragraph">
                  <wp:posOffset>273685</wp:posOffset>
                </wp:positionV>
                <wp:extent cx="861060" cy="485775"/>
                <wp:effectExtent l="0" t="0" r="0" b="3175"/>
                <wp:wrapNone/>
                <wp:docPr id="101"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اجتماعي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9D2A" id="Rectangle 626" o:spid="_x0000_s1059" style="position:absolute;left:0;text-align:left;margin-left:350.15pt;margin-top:21.55pt;width:67.8pt;height:3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0ruA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" filled="f" stroked="f">
                <v:textbo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اجتماعي</w:t>
                      </w:r>
                    </w:p>
                  </w:txbxContent>
                </v:textbox>
              </v:rect>
            </w:pict>
          </mc:Fallback>
        </mc:AlternateContent>
      </w:r>
    </w:p>
    <w:p w:rsidR="00DE63E4" w:rsidRDefault="00316EE5" w:rsidP="00DE63E4">
      <w:pPr>
        <w:bidi/>
        <w:spacing w:after="0"/>
        <w:jc w:val="both"/>
        <w:rPr>
          <w:rFonts w:ascii="Simplified Arabic" w:hAnsi="Simplified Arabic" w:cs="Simplified Arabic"/>
          <w:b/>
          <w:bCs/>
          <w:rtl/>
          <w:lang w:bidi="ar-DZ"/>
        </w:rPr>
      </w:pPr>
      <w:r>
        <w:rPr>
          <w:rFonts w:ascii="Simplified Arabic" w:hAnsi="Simplified Arabic" w:cs="Simplified Arabic"/>
          <w:b/>
          <w:bCs/>
          <w:noProof/>
          <w:rtl/>
          <w:lang w:eastAsia="fr-FR"/>
        </w:rPr>
        <mc:AlternateContent>
          <mc:Choice Requires="wps">
            <w:drawing>
              <wp:anchor distT="0" distB="0" distL="114300" distR="114300" simplePos="0" relativeHeight="251796480" behindDoc="0" locked="0" layoutInCell="1" allowOverlap="1" wp14:anchorId="0CDE7DA6" wp14:editId="4E86FCDB">
                <wp:simplePos x="0" y="0"/>
                <wp:positionH relativeFrom="column">
                  <wp:posOffset>762966</wp:posOffset>
                </wp:positionH>
                <wp:positionV relativeFrom="paragraph">
                  <wp:posOffset>15875</wp:posOffset>
                </wp:positionV>
                <wp:extent cx="762000" cy="409575"/>
                <wp:effectExtent l="0" t="0" r="0" b="9525"/>
                <wp:wrapNone/>
                <wp:docPr id="102"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سياسي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E7DA6" id="Rectangle 627" o:spid="_x0000_s1060" style="position:absolute;left:0;text-align:left;margin-left:60.1pt;margin-top:1.25pt;width:60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" filled="f" stroked="f">
                <v:textbox>
                  <w:txbxContent>
                    <w:p w:rsidR="00CB7352" w:rsidRPr="00232242" w:rsidRDefault="00CB7352" w:rsidP="00DE63E4">
                      <w:pPr>
                        <w:rPr>
                          <w:rFonts w:ascii="Simplified Arabic" w:hAnsi="Simplified Arabic" w:cs="Simplified Arabic"/>
                          <w:b/>
                          <w:bCs/>
                          <w:lang w:bidi="ar-DZ"/>
                        </w:rPr>
                      </w:pPr>
                      <w:r w:rsidRPr="00232242">
                        <w:rPr>
                          <w:rFonts w:ascii="Simplified Arabic" w:hAnsi="Simplified Arabic" w:cs="Simplified Arabic"/>
                          <w:b/>
                          <w:bCs/>
                          <w:rtl/>
                          <w:lang w:bidi="ar-DZ"/>
                        </w:rPr>
                        <w:t>سياسي</w:t>
                      </w:r>
                    </w:p>
                  </w:txbxContent>
                </v:textbox>
              </v:rect>
            </w:pict>
          </mc:Fallback>
        </mc:AlternateContent>
      </w:r>
    </w:p>
    <w:p w:rsidR="00DE63E4" w:rsidRDefault="00DE63E4" w:rsidP="00DE63E4">
      <w:pPr>
        <w:bidi/>
        <w:spacing w:after="0"/>
        <w:jc w:val="both"/>
        <w:rPr>
          <w:rFonts w:ascii="Simplified Arabic" w:hAnsi="Simplified Arabic" w:cs="Simplified Arabic"/>
          <w:b/>
          <w:bCs/>
          <w:rtl/>
          <w:lang w:bidi="ar-DZ"/>
        </w:rPr>
      </w:pPr>
      <w:r>
        <w:rPr>
          <w:rFonts w:ascii="Simplified Arabic" w:hAnsi="Simplified Arabic" w:cs="Simplified Arabic"/>
          <w:b/>
          <w:bCs/>
          <w:noProof/>
          <w:rtl/>
          <w:lang w:eastAsia="fr-FR"/>
        </w:rPr>
        <mc:AlternateContent>
          <mc:Choice Requires="wps">
            <w:drawing>
              <wp:anchor distT="0" distB="0" distL="114300" distR="114300" simplePos="0" relativeHeight="251802624" behindDoc="0" locked="0" layoutInCell="1" allowOverlap="1" wp14:anchorId="3A8BD098" wp14:editId="20CE3BB3">
                <wp:simplePos x="0" y="0"/>
                <wp:positionH relativeFrom="column">
                  <wp:posOffset>2131391</wp:posOffset>
                </wp:positionH>
                <wp:positionV relativeFrom="paragraph">
                  <wp:posOffset>57150</wp:posOffset>
                </wp:positionV>
                <wp:extent cx="1730375" cy="320040"/>
                <wp:effectExtent l="0" t="0" r="0" b="3810"/>
                <wp:wrapNone/>
                <wp:docPr id="100"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176056" w:rsidRDefault="00CB7352" w:rsidP="00DE63E4">
                            <w:pPr>
                              <w:rPr>
                                <w:rFonts w:ascii="Simplified Arabic" w:hAnsi="Simplified Arabic" w:cs="Simplified Arabic"/>
                                <w:b/>
                                <w:bCs/>
                                <w:sz w:val="28"/>
                                <w:szCs w:val="28"/>
                                <w:lang w:bidi="ar-DZ"/>
                              </w:rPr>
                            </w:pPr>
                            <w:r w:rsidRPr="00176056">
                              <w:rPr>
                                <w:rFonts w:ascii="Simplified Arabic" w:hAnsi="Simplified Arabic" w:cs="Simplified Arabic"/>
                                <w:b/>
                                <w:bCs/>
                                <w:sz w:val="28"/>
                                <w:szCs w:val="28"/>
                                <w:rtl/>
                                <w:lang w:bidi="ar-DZ"/>
                              </w:rPr>
                              <w:t>نقـــــص التكميــــــــــــــن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D098" id="Rectangle 634" o:spid="_x0000_s1061" style="position:absolute;left:0;text-align:left;margin-left:167.85pt;margin-top:4.5pt;width:136.25pt;height:25.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" filled="f" stroked="f">
                <v:textbox>
                  <w:txbxContent>
                    <w:p w:rsidR="00CB7352" w:rsidRPr="00176056" w:rsidRDefault="00CB7352" w:rsidP="00DE63E4">
                      <w:pPr>
                        <w:rPr>
                          <w:rFonts w:ascii="Simplified Arabic" w:hAnsi="Simplified Arabic" w:cs="Simplified Arabic"/>
                          <w:b/>
                          <w:bCs/>
                          <w:sz w:val="28"/>
                          <w:szCs w:val="28"/>
                          <w:lang w:bidi="ar-DZ"/>
                        </w:rPr>
                      </w:pPr>
                      <w:r w:rsidRPr="00176056">
                        <w:rPr>
                          <w:rFonts w:ascii="Simplified Arabic" w:hAnsi="Simplified Arabic" w:cs="Simplified Arabic"/>
                          <w:b/>
                          <w:bCs/>
                          <w:sz w:val="28"/>
                          <w:szCs w:val="28"/>
                          <w:rtl/>
                          <w:lang w:bidi="ar-DZ"/>
                        </w:rPr>
                        <w:t>نقـــــص التكميــــــــــــــن</w:t>
                      </w:r>
                    </w:p>
                  </w:txbxContent>
                </v:textbox>
              </v:rect>
            </w:pict>
          </mc:Fallback>
        </mc:AlternateContent>
      </w:r>
    </w:p>
    <w:p w:rsidR="00DE63E4" w:rsidRDefault="00DE63E4" w:rsidP="00DE63E4">
      <w:pPr>
        <w:bidi/>
        <w:spacing w:after="0"/>
        <w:jc w:val="both"/>
        <w:rPr>
          <w:rFonts w:ascii="Simplified Arabic" w:hAnsi="Simplified Arabic" w:cs="Simplified Arabic"/>
          <w:b/>
          <w:bCs/>
          <w:rtl/>
          <w:lang w:bidi="ar-DZ"/>
        </w:rPr>
      </w:pPr>
      <w:r w:rsidRPr="007707AC">
        <w:rPr>
          <w:rFonts w:ascii="Simplified Arabic" w:hAnsi="Simplified Arabic" w:cs="Simplified Arabic" w:hint="cs"/>
          <w:b/>
          <w:bCs/>
          <w:rtl/>
          <w:lang w:bidi="ar-DZ"/>
        </w:rPr>
        <w:t xml:space="preserve"> </w:t>
      </w:r>
    </w:p>
    <w:p w:rsidR="00DE63E4" w:rsidRPr="007707AC" w:rsidRDefault="00DE63E4" w:rsidP="00DE63E4">
      <w:pPr>
        <w:bidi/>
        <w:spacing w:after="0"/>
        <w:jc w:val="both"/>
        <w:rPr>
          <w:rFonts w:ascii="Simplified Arabic" w:hAnsi="Simplified Arabic" w:cs="Simplified Arabic"/>
          <w:b/>
          <w:bCs/>
          <w:rtl/>
          <w:lang w:bidi="ar-DZ"/>
        </w:rPr>
      </w:pPr>
      <w:r w:rsidRPr="007707AC">
        <w:rPr>
          <w:rFonts w:ascii="Simplified Arabic" w:hAnsi="Simplified Arabic" w:cs="Simplified Arabic" w:hint="cs"/>
          <w:b/>
          <w:bCs/>
          <w:rtl/>
          <w:lang w:bidi="ar-DZ"/>
        </w:rPr>
        <w:t xml:space="preserve">     المصدر: من إعداد الطالب بناءً على المعطيات السابقة.             </w:t>
      </w:r>
    </w:p>
    <w:p w:rsidR="00DE63E4" w:rsidRDefault="00DE63E4" w:rsidP="00DE63E4">
      <w:pPr>
        <w:bidi/>
        <w:spacing w:after="0"/>
        <w:ind w:left="-1"/>
        <w:jc w:val="lowKashida"/>
        <w:rPr>
          <w:rFonts w:ascii="Simplified Arabic" w:hAnsi="Simplified Arabic" w:cs="Simplified Arabic"/>
          <w:sz w:val="32"/>
          <w:szCs w:val="32"/>
          <w:rtl/>
          <w:lang w:bidi="ar-DZ"/>
        </w:rPr>
      </w:pPr>
      <w:r w:rsidRPr="00372CF6">
        <w:rPr>
          <w:rFonts w:ascii="Simplified Arabic" w:hAnsi="Simplified Arabic" w:cs="Simplified Arabic"/>
          <w:b/>
          <w:bCs/>
          <w:sz w:val="32"/>
          <w:szCs w:val="32"/>
          <w:rtl/>
          <w:lang w:bidi="ar-DZ"/>
        </w:rPr>
        <w:t xml:space="preserve"> </w:t>
      </w:r>
      <w:r w:rsidRPr="00372CF6">
        <w:rPr>
          <w:rFonts w:ascii="Simplified Arabic" w:hAnsi="Simplified Arabic" w:cs="Simplified Arabic"/>
          <w:sz w:val="32"/>
          <w:szCs w:val="32"/>
          <w:rtl/>
          <w:lang w:bidi="ar-DZ"/>
        </w:rPr>
        <w:t>من خلال الشكل يتضح لنا ان هناك عدة محددات أفرزت لنا أشكال متعددة ومتداخلة من الفقر كتوزيع الغير عادل في الدخل</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ما يؤدي الى النقص في الخدمات الاجتماعية والمتطلبات اليومية</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ما يعطي بضرورة مستوى معيشي محدود</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وكذلك انعدام والموارد وعدم تساوي الفرص </w:t>
      </w:r>
      <w:r w:rsidRPr="00372CF6">
        <w:rPr>
          <w:rFonts w:ascii="Simplified Arabic" w:hAnsi="Simplified Arabic" w:cs="Simplified Arabic"/>
          <w:sz w:val="32"/>
          <w:szCs w:val="32"/>
          <w:rtl/>
          <w:lang w:bidi="ar-DZ"/>
        </w:rPr>
        <w:lastRenderedPageBreak/>
        <w:t>يبرز لنا ايضا الحرمان الثقافي و الاجتماعي والسياسي</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ما يؤدي الى هدر الطاقة البشرية وعدم الاستفادة من الموارد البشرية وتنميتها واستغلالها</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وبالتالي إتس</w:t>
      </w:r>
      <w:r>
        <w:rPr>
          <w:rFonts w:ascii="Simplified Arabic" w:hAnsi="Simplified Arabic" w:cs="Simplified Arabic" w:hint="cs"/>
          <w:sz w:val="32"/>
          <w:szCs w:val="32"/>
          <w:rtl/>
          <w:lang w:bidi="ar-DZ"/>
        </w:rPr>
        <w:t>ا</w:t>
      </w:r>
      <w:r w:rsidRPr="00372CF6">
        <w:rPr>
          <w:rFonts w:ascii="Simplified Arabic" w:hAnsi="Simplified Arabic" w:cs="Simplified Arabic"/>
          <w:sz w:val="32"/>
          <w:szCs w:val="32"/>
          <w:rtl/>
          <w:lang w:bidi="ar-DZ"/>
        </w:rPr>
        <w:t>ع مفهوم  الفقر</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حيث أنه يتجلى لنا جليا أنه كلما اتسعت هوة الفقر</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اتسعت محددته بين مختلف الشعوب والدول ب</w:t>
      </w:r>
      <w:r>
        <w:rPr>
          <w:rFonts w:ascii="Simplified Arabic" w:hAnsi="Simplified Arabic" w:cs="Simplified Arabic" w:hint="cs"/>
          <w:sz w:val="32"/>
          <w:szCs w:val="32"/>
          <w:rtl/>
          <w:lang w:bidi="ar-DZ"/>
        </w:rPr>
        <w:t>ا</w:t>
      </w:r>
      <w:r w:rsidRPr="00372CF6">
        <w:rPr>
          <w:rFonts w:ascii="Simplified Arabic" w:hAnsi="Simplified Arabic" w:cs="Simplified Arabic"/>
          <w:sz w:val="32"/>
          <w:szCs w:val="32"/>
          <w:rtl/>
          <w:lang w:bidi="ar-DZ"/>
        </w:rPr>
        <w:t>ختلاف ثقافتها وإيديولوجيتها.</w:t>
      </w:r>
    </w:p>
    <w:p w:rsidR="00DE63E4" w:rsidRDefault="00DE63E4" w:rsidP="00DE63E4">
      <w:pPr>
        <w:bidi/>
        <w:spacing w:after="0"/>
        <w:jc w:val="both"/>
        <w:rPr>
          <w:rFonts w:ascii="Simplified Arabic" w:hAnsi="Simplified Arabic" w:cs="Simplified Arabic"/>
          <w:b/>
          <w:bCs/>
          <w:sz w:val="32"/>
          <w:szCs w:val="32"/>
          <w:rtl/>
          <w:lang w:bidi="ar-DZ"/>
        </w:rPr>
      </w:pPr>
      <w:r w:rsidRPr="006F5B85">
        <w:rPr>
          <w:rFonts w:ascii="Simplified Arabic" w:hAnsi="Simplified Arabic" w:cs="Simplified Arabic"/>
          <w:b/>
          <w:bCs/>
          <w:sz w:val="32"/>
          <w:szCs w:val="32"/>
          <w:rtl/>
          <w:lang w:bidi="ar-DZ"/>
        </w:rPr>
        <w:t xml:space="preserve">المطلب الثالث: </w:t>
      </w:r>
      <w:r>
        <w:rPr>
          <w:rFonts w:ascii="Simplified Arabic" w:hAnsi="Simplified Arabic" w:cs="Simplified Arabic" w:hint="cs"/>
          <w:b/>
          <w:bCs/>
          <w:sz w:val="32"/>
          <w:szCs w:val="32"/>
          <w:rtl/>
          <w:lang w:bidi="ar-DZ"/>
        </w:rPr>
        <w:t xml:space="preserve">أسباب وخصائص </w:t>
      </w:r>
      <w:r w:rsidRPr="006F5B85">
        <w:rPr>
          <w:rFonts w:ascii="Simplified Arabic" w:hAnsi="Simplified Arabic" w:cs="Simplified Arabic"/>
          <w:b/>
          <w:bCs/>
          <w:sz w:val="32"/>
          <w:szCs w:val="32"/>
          <w:rtl/>
          <w:lang w:bidi="ar-DZ"/>
        </w:rPr>
        <w:t>الفقر</w:t>
      </w:r>
      <w:r>
        <w:rPr>
          <w:rFonts w:ascii="Simplified Arabic" w:hAnsi="Simplified Arabic" w:cs="Simplified Arabic" w:hint="cs"/>
          <w:b/>
          <w:bCs/>
          <w:sz w:val="32"/>
          <w:szCs w:val="32"/>
          <w:rtl/>
          <w:lang w:bidi="ar-DZ"/>
        </w:rPr>
        <w:t>:</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اولاً: أسباب الفقر</w:t>
      </w:r>
    </w:p>
    <w:p w:rsidR="00DE63E4" w:rsidRDefault="00DE63E4" w:rsidP="00DE63E4">
      <w:pPr>
        <w:bidi/>
        <w:spacing w:after="0"/>
        <w:ind w:left="-1"/>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يمكن تقسيم أسباب الفقر إلى عوامل متعددة ومتداخلة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تختلف من فئة إلى أخرى ومن منطقة جغرافية إلى أخرى ويمكن حصر هذه الأسباب فيما يلي:</w:t>
      </w:r>
    </w:p>
    <w:p w:rsidR="00DE63E4" w:rsidRPr="006F5B85" w:rsidRDefault="00DE63E4" w:rsidP="0092779D">
      <w:pPr>
        <w:numPr>
          <w:ilvl w:val="0"/>
          <w:numId w:val="5"/>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 حجم </w:t>
      </w:r>
      <w:r w:rsidRPr="006F5B85">
        <w:rPr>
          <w:rFonts w:ascii="Simplified Arabic" w:hAnsi="Simplified Arabic" w:cs="Simplified Arabic" w:hint="cs"/>
          <w:b/>
          <w:bCs/>
          <w:sz w:val="32"/>
          <w:szCs w:val="32"/>
          <w:rtl/>
          <w:lang w:bidi="ar-DZ"/>
        </w:rPr>
        <w:t>الأسرة:</w:t>
      </w: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sz w:val="32"/>
          <w:szCs w:val="32"/>
          <w:rtl/>
          <w:lang w:bidi="ar-DZ"/>
        </w:rPr>
        <w:t>يؤدي كبر حجم الأسرة</w:t>
      </w: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hint="cs"/>
          <w:sz w:val="32"/>
          <w:szCs w:val="32"/>
          <w:rtl/>
          <w:lang w:bidi="ar-DZ"/>
        </w:rPr>
        <w:t xml:space="preserve">وارتفاع </w:t>
      </w:r>
      <w:r w:rsidRPr="00FD2BD5">
        <w:rPr>
          <w:rFonts w:ascii="Simplified Arabic" w:hAnsi="Simplified Arabic" w:cs="Simplified Arabic" w:hint="cs"/>
          <w:sz w:val="32"/>
          <w:szCs w:val="32"/>
          <w:rtl/>
          <w:lang w:bidi="ar-DZ"/>
        </w:rPr>
        <w:t>معدل</w:t>
      </w:r>
      <w:r w:rsidRPr="006F5B85">
        <w:rPr>
          <w:rFonts w:ascii="Simplified Arabic" w:hAnsi="Simplified Arabic" w:cs="Simplified Arabic"/>
          <w:sz w:val="32"/>
          <w:szCs w:val="32"/>
          <w:rtl/>
          <w:lang w:bidi="ar-DZ"/>
        </w:rPr>
        <w:t xml:space="preserve"> الإعالة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إلى زيادة الأعباء وارتفاع نفقات الأسرة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r w:rsidRPr="006F5B85">
        <w:rPr>
          <w:rFonts w:ascii="Simplified Arabic" w:hAnsi="Simplified Arabic" w:cs="Simplified Arabic" w:hint="cs"/>
          <w:sz w:val="32"/>
          <w:szCs w:val="32"/>
          <w:rtl/>
          <w:lang w:bidi="ar-DZ"/>
        </w:rPr>
        <w:t>وبالتالي ارتفاع</w:t>
      </w:r>
      <w:r w:rsidRPr="006F5B85">
        <w:rPr>
          <w:rFonts w:ascii="Simplified Arabic" w:hAnsi="Simplified Arabic" w:cs="Simplified Arabic"/>
          <w:sz w:val="32"/>
          <w:szCs w:val="32"/>
          <w:rtl/>
          <w:lang w:bidi="ar-DZ"/>
        </w:rPr>
        <w:t xml:space="preserve"> حالات العجز عن توفير كل المتطلبات الأسرة</w:t>
      </w:r>
      <w:r>
        <w:rPr>
          <w:rStyle w:val="Appelnotedebasdep"/>
          <w:rFonts w:ascii="Simplified Arabic" w:hAnsi="Simplified Arabic" w:cs="Simplified Arabic"/>
          <w:sz w:val="32"/>
          <w:szCs w:val="32"/>
          <w:rtl/>
          <w:lang w:bidi="ar-DZ"/>
        </w:rPr>
        <w:footnoteReference w:id="35"/>
      </w:r>
      <w:r w:rsidRPr="006F5B85">
        <w:rPr>
          <w:rFonts w:ascii="Simplified Arabic" w:hAnsi="Simplified Arabic" w:cs="Simplified Arabic"/>
          <w:sz w:val="32"/>
          <w:szCs w:val="32"/>
          <w:rtl/>
          <w:lang w:bidi="ar-DZ"/>
        </w:rPr>
        <w:t xml:space="preserve"> مما يؤدي إلى حالة من العوز</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وهي أول خطوات الفقر</w:t>
      </w:r>
      <w:r>
        <w:rPr>
          <w:rStyle w:val="Appelnotedebasdep"/>
          <w:rFonts w:ascii="Simplified Arabic" w:hAnsi="Simplified Arabic" w:cs="Simplified Arabic"/>
          <w:sz w:val="32"/>
          <w:szCs w:val="32"/>
          <w:rtl/>
          <w:lang w:bidi="ar-DZ"/>
        </w:rPr>
        <w:footnoteReference w:id="36"/>
      </w:r>
      <w:r w:rsidRPr="006F5B85">
        <w:rPr>
          <w:rFonts w:ascii="Simplified Arabic" w:hAnsi="Simplified Arabic" w:cs="Simplified Arabic"/>
          <w:sz w:val="32"/>
          <w:szCs w:val="32"/>
          <w:rtl/>
          <w:lang w:bidi="ar-DZ"/>
        </w:rPr>
        <w:t>.</w:t>
      </w:r>
    </w:p>
    <w:p w:rsidR="00DE63E4" w:rsidRPr="006F5B85" w:rsidRDefault="00DE63E4" w:rsidP="0092779D">
      <w:pPr>
        <w:numPr>
          <w:ilvl w:val="0"/>
          <w:numId w:val="5"/>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 التضخم: </w:t>
      </w:r>
      <w:r w:rsidRPr="006F5B85">
        <w:rPr>
          <w:rFonts w:ascii="Simplified Arabic" w:hAnsi="Simplified Arabic" w:cs="Simplified Arabic"/>
          <w:sz w:val="32"/>
          <w:szCs w:val="32"/>
          <w:rtl/>
          <w:lang w:bidi="ar-DZ"/>
        </w:rPr>
        <w:t>يعرف بإنه الارتفاع العام في مستوى أسعار السلع والخدمات</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معبرا عنها بالنقود</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يؤدي الى انخفاض القدرة الشرائية للنقود وبالتالي تتأثر الدخول الحقيقية للأسر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وتصل الى حالة العجز عن إقتناء كل متطلباتها.</w:t>
      </w:r>
    </w:p>
    <w:p w:rsidR="00DE63E4" w:rsidRPr="006F5B85" w:rsidRDefault="00DE63E4" w:rsidP="0092779D">
      <w:pPr>
        <w:numPr>
          <w:ilvl w:val="0"/>
          <w:numId w:val="5"/>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 برامج التصحيح الهيكلي:</w:t>
      </w:r>
      <w:r w:rsidRPr="006F5B85">
        <w:rPr>
          <w:rFonts w:ascii="Simplified Arabic" w:hAnsi="Simplified Arabic" w:cs="Simplified Arabic"/>
          <w:sz w:val="32"/>
          <w:szCs w:val="32"/>
          <w:rtl/>
          <w:lang w:bidi="ar-DZ"/>
        </w:rPr>
        <w:t xml:space="preserve"> ترتبط سياسات التصحيح الهيكلي في غالب الاحيان بإجراءات تزيد من معدل البطالة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كتقليص الانفاق الحكومي والحد من </w:t>
      </w:r>
      <w:r w:rsidRPr="006F5B85">
        <w:rPr>
          <w:rFonts w:ascii="Simplified Arabic" w:hAnsi="Simplified Arabic" w:cs="Simplified Arabic" w:hint="cs"/>
          <w:sz w:val="32"/>
          <w:szCs w:val="32"/>
          <w:rtl/>
          <w:lang w:bidi="ar-DZ"/>
        </w:rPr>
        <w:t>التوظيف في</w:t>
      </w:r>
      <w:r w:rsidRPr="006F5B85">
        <w:rPr>
          <w:rFonts w:ascii="Simplified Arabic" w:hAnsi="Simplified Arabic" w:cs="Simplified Arabic"/>
          <w:sz w:val="32"/>
          <w:szCs w:val="32"/>
          <w:rtl/>
          <w:lang w:bidi="ar-DZ"/>
        </w:rPr>
        <w:t xml:space="preserve"> مؤسسات القطاع العام</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وتحرير الاسعار لذا تعتبر برامج التصحيح الهيكلي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لها تأثير مباشر على زيادة الفقر.</w:t>
      </w:r>
    </w:p>
    <w:p w:rsidR="00DE63E4" w:rsidRPr="006F5B85" w:rsidRDefault="00DE63E4" w:rsidP="0092779D">
      <w:pPr>
        <w:numPr>
          <w:ilvl w:val="0"/>
          <w:numId w:val="5"/>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t xml:space="preserve"> سوء توزيع الدخل والثروات:</w:t>
      </w:r>
      <w:r w:rsidRPr="006F5B85">
        <w:rPr>
          <w:rFonts w:ascii="Simplified Arabic" w:hAnsi="Simplified Arabic" w:cs="Simplified Arabic"/>
          <w:b/>
          <w:bCs/>
          <w:sz w:val="32"/>
          <w:szCs w:val="32"/>
          <w:lang w:bidi="ar-DZ"/>
        </w:rPr>
        <w:t xml:space="preserve"> </w:t>
      </w:r>
      <w:r w:rsidRPr="006F5B85">
        <w:rPr>
          <w:rFonts w:ascii="Simplified Arabic" w:hAnsi="Simplified Arabic" w:cs="Simplified Arabic"/>
          <w:sz w:val="32"/>
          <w:szCs w:val="32"/>
          <w:rtl/>
          <w:lang w:bidi="ar-DZ"/>
        </w:rPr>
        <w:t>إن غياب التوزيع العادل للثروات والدخل القومي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يؤثر سلبا على زيادة وتفاقم معدلات الفقر.  </w:t>
      </w:r>
    </w:p>
    <w:p w:rsidR="00DE63E4" w:rsidRPr="006F5B85" w:rsidRDefault="00DE63E4" w:rsidP="0092779D">
      <w:pPr>
        <w:numPr>
          <w:ilvl w:val="0"/>
          <w:numId w:val="5"/>
        </w:numPr>
        <w:bidi/>
        <w:spacing w:after="0"/>
        <w:jc w:val="both"/>
        <w:rPr>
          <w:rFonts w:ascii="Simplified Arabic" w:hAnsi="Simplified Arabic" w:cs="Simplified Arabic"/>
          <w:b/>
          <w:bCs/>
          <w:sz w:val="32"/>
          <w:szCs w:val="32"/>
          <w:lang w:bidi="ar-DZ"/>
        </w:rPr>
      </w:pPr>
      <w:r w:rsidRPr="006F5B85">
        <w:rPr>
          <w:rFonts w:ascii="Simplified Arabic" w:hAnsi="Simplified Arabic" w:cs="Simplified Arabic"/>
          <w:b/>
          <w:bCs/>
          <w:sz w:val="32"/>
          <w:szCs w:val="32"/>
          <w:rtl/>
          <w:lang w:bidi="ar-DZ"/>
        </w:rPr>
        <w:lastRenderedPageBreak/>
        <w:t xml:space="preserve"> إنخفاض مستوى التعليم: </w:t>
      </w:r>
      <w:r w:rsidRPr="006F5B85">
        <w:rPr>
          <w:rFonts w:ascii="Simplified Arabic" w:hAnsi="Simplified Arabic" w:cs="Simplified Arabic"/>
          <w:sz w:val="32"/>
          <w:szCs w:val="32"/>
          <w:rtl/>
          <w:lang w:bidi="ar-DZ"/>
        </w:rPr>
        <w:t>إن إنخفاض المستوى التعليمي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يساهم في حصر الكم المعرفي مما يؤثر سلبا على الجانب التوعية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ما يزيد من انتشار الفقر في المجتمعات</w:t>
      </w:r>
      <w:r>
        <w:rPr>
          <w:rStyle w:val="Appelnotedebasdep"/>
          <w:rFonts w:ascii="Simplified Arabic" w:hAnsi="Simplified Arabic" w:cs="Simplified Arabic"/>
          <w:sz w:val="32"/>
          <w:szCs w:val="32"/>
          <w:rtl/>
          <w:lang w:bidi="ar-DZ"/>
        </w:rPr>
        <w:footnoteReference w:id="37"/>
      </w:r>
      <w:r w:rsidRPr="006F5B85">
        <w:rPr>
          <w:rFonts w:ascii="Simplified Arabic" w:hAnsi="Simplified Arabic" w:cs="Simplified Arabic"/>
          <w:sz w:val="32"/>
          <w:szCs w:val="32"/>
          <w:rtl/>
          <w:lang w:bidi="ar-DZ"/>
        </w:rPr>
        <w:t xml:space="preserve">. </w:t>
      </w:r>
      <w:r w:rsidRPr="006F5B85">
        <w:rPr>
          <w:rFonts w:ascii="Simplified Arabic" w:hAnsi="Simplified Arabic" w:cs="Simplified Arabic"/>
          <w:b/>
          <w:bCs/>
          <w:sz w:val="32"/>
          <w:szCs w:val="32"/>
          <w:rtl/>
          <w:lang w:bidi="ar-DZ"/>
        </w:rPr>
        <w:t xml:space="preserve">  </w:t>
      </w:r>
    </w:p>
    <w:p w:rsidR="00DE63E4" w:rsidRPr="006F5B85" w:rsidRDefault="00DE63E4" w:rsidP="0092779D">
      <w:pPr>
        <w:numPr>
          <w:ilvl w:val="0"/>
          <w:numId w:val="5"/>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البطالة :  </w:t>
      </w:r>
      <w:r w:rsidRPr="006F5B85">
        <w:rPr>
          <w:rFonts w:ascii="Simplified Arabic" w:hAnsi="Simplified Arabic" w:cs="Simplified Arabic"/>
          <w:sz w:val="32"/>
          <w:szCs w:val="32"/>
          <w:rtl/>
          <w:lang w:bidi="ar-DZ"/>
        </w:rPr>
        <w:t>يعتبر التشغيل من القنوات العكسية للفقر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انه كلما كان هناك تشغيل نقص الإعالة العائلية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وبالتالي زيادة تلبية الحاجيات والعكس صحيح</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كلما انخفضت معدلات التشغيل</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زادة الإعالة العائلية وبالتالي نقصت وانحصرت تلبية الحاجيات، ما يولد</w:t>
      </w:r>
      <w:r w:rsidRPr="006F5B85">
        <w:rPr>
          <w:rFonts w:ascii="Simplified Arabic" w:hAnsi="Simplified Arabic" w:cs="Simplified Arabic"/>
          <w:b/>
          <w:bCs/>
          <w:sz w:val="32"/>
          <w:szCs w:val="32"/>
          <w:rtl/>
          <w:lang w:bidi="ar-DZ"/>
        </w:rPr>
        <w:t xml:space="preserve"> </w:t>
      </w:r>
      <w:r w:rsidRPr="006F5B85">
        <w:rPr>
          <w:rFonts w:ascii="Simplified Arabic" w:hAnsi="Simplified Arabic" w:cs="Simplified Arabic"/>
          <w:sz w:val="32"/>
          <w:szCs w:val="32"/>
          <w:rtl/>
          <w:lang w:bidi="ar-DZ"/>
        </w:rPr>
        <w:t>عوز لدى الأسر وبالتالي اتجاه نحو الفقر.</w:t>
      </w:r>
    </w:p>
    <w:p w:rsidR="00DE63E4" w:rsidRPr="006F5B85" w:rsidRDefault="00DE63E4" w:rsidP="0092779D">
      <w:pPr>
        <w:numPr>
          <w:ilvl w:val="0"/>
          <w:numId w:val="5"/>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انخفاض معدلات الأجور:</w:t>
      </w:r>
      <w:r w:rsidRPr="006F5B85">
        <w:rPr>
          <w:rFonts w:ascii="Simplified Arabic" w:hAnsi="Simplified Arabic" w:cs="Simplified Arabic"/>
          <w:sz w:val="32"/>
          <w:szCs w:val="32"/>
          <w:rtl/>
          <w:lang w:bidi="ar-DZ"/>
        </w:rPr>
        <w:t xml:space="preserve"> تعلب الأجور دورا رئيساً في سد حاجيات ومستلزمات الأسر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فجل الدول النامية بها أجور متدنية أحيانا تقارب خط الفقر المعتمد دوليا</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وبالتالي هي غير كافية للخروج من دائرة الفقر.</w:t>
      </w:r>
    </w:p>
    <w:p w:rsidR="00DE63E4" w:rsidRDefault="00DE63E4" w:rsidP="0092779D">
      <w:pPr>
        <w:numPr>
          <w:ilvl w:val="0"/>
          <w:numId w:val="5"/>
        </w:numPr>
        <w:bidi/>
        <w:spacing w:after="0"/>
        <w:jc w:val="both"/>
        <w:rPr>
          <w:rFonts w:ascii="Simplified Arabic" w:hAnsi="Simplified Arabic" w:cs="Simplified Arabic"/>
          <w:sz w:val="32"/>
          <w:szCs w:val="32"/>
          <w:lang w:bidi="ar-DZ"/>
        </w:rPr>
      </w:pPr>
      <w:r w:rsidRPr="006F5B85">
        <w:rPr>
          <w:rFonts w:ascii="Simplified Arabic" w:hAnsi="Simplified Arabic" w:cs="Simplified Arabic"/>
          <w:b/>
          <w:bCs/>
          <w:sz w:val="32"/>
          <w:szCs w:val="32"/>
          <w:rtl/>
          <w:lang w:bidi="ar-DZ"/>
        </w:rPr>
        <w:t xml:space="preserve"> الفساد والبيروقراطية:</w:t>
      </w:r>
      <w:r w:rsidRPr="006F5B85">
        <w:rPr>
          <w:rFonts w:ascii="Simplified Arabic" w:hAnsi="Simplified Arabic" w:cs="Simplified Arabic"/>
          <w:sz w:val="32"/>
          <w:szCs w:val="32"/>
          <w:rtl/>
          <w:lang w:bidi="ar-DZ"/>
        </w:rPr>
        <w:t xml:space="preserve"> وهذا بسبب بطء المعاملات ما يؤدي الى التأخير في انجاز المشاريع التنموية المستهدفة، وقد وضح تقرير الفساد الصادر عن المنظمة الدولية لشفافية </w:t>
      </w:r>
      <w:r w:rsidRPr="009B27A2">
        <w:rPr>
          <w:rFonts w:ascii="Simplified Arabic" w:hAnsi="Simplified Arabic" w:cs="Simplified Arabic"/>
          <w:sz w:val="28"/>
          <w:szCs w:val="28"/>
          <w:rtl/>
          <w:lang w:bidi="ar-DZ"/>
        </w:rPr>
        <w:t>2011</w:t>
      </w:r>
      <w:r w:rsidRPr="006F5B85">
        <w:rPr>
          <w:rFonts w:ascii="Simplified Arabic" w:hAnsi="Simplified Arabic" w:cs="Simplified Arabic"/>
          <w:sz w:val="32"/>
          <w:szCs w:val="32"/>
          <w:rtl/>
          <w:lang w:bidi="ar-DZ"/>
        </w:rPr>
        <w:t xml:space="preserve"> </w:t>
      </w:r>
      <w:r w:rsidRPr="006F5B85">
        <w:rPr>
          <w:rFonts w:ascii="Simplified Arabic" w:hAnsi="Simplified Arabic" w:cs="Simplified Arabic" w:hint="cs"/>
          <w:sz w:val="32"/>
          <w:szCs w:val="32"/>
          <w:rtl/>
          <w:lang w:bidi="ar-DZ"/>
        </w:rPr>
        <w:t>أربع</w:t>
      </w:r>
      <w:r w:rsidRPr="006F5B85">
        <w:rPr>
          <w:rFonts w:ascii="Simplified Arabic" w:hAnsi="Simplified Arabic" w:cs="Simplified Arabic"/>
          <w:sz w:val="32"/>
          <w:szCs w:val="32"/>
          <w:rtl/>
          <w:lang w:bidi="ar-DZ"/>
        </w:rPr>
        <w:t xml:space="preserve"> نقاط أساسية يؤثر فيه الفساد وهي رفع تكلفة الخدمات بالنسبة للفقراء من خلال رفعة تكلفة رأسمال،</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ويعرقل النمو </w:t>
      </w:r>
      <w:r w:rsidRPr="006F5B85">
        <w:rPr>
          <w:rFonts w:ascii="Simplified Arabic" w:hAnsi="Simplified Arabic" w:cs="Simplified Arabic" w:hint="cs"/>
          <w:sz w:val="32"/>
          <w:szCs w:val="32"/>
          <w:rtl/>
          <w:lang w:bidi="ar-DZ"/>
        </w:rPr>
        <w:t>الاقتصادي،</w:t>
      </w:r>
      <w:r w:rsidRPr="006F5B85">
        <w:rPr>
          <w:rFonts w:ascii="Simplified Arabic" w:hAnsi="Simplified Arabic" w:cs="Simplified Arabic"/>
          <w:sz w:val="32"/>
          <w:szCs w:val="32"/>
          <w:rtl/>
          <w:lang w:bidi="ar-DZ"/>
        </w:rPr>
        <w:t xml:space="preserve"> ويكرس عدم المساواة في الفقراء بحد ذاتهم، وعدم اتباع البرنامج المسطر للإنفاق العام</w:t>
      </w:r>
      <w:r>
        <w:rPr>
          <w:rStyle w:val="Appelnotedebasdep"/>
          <w:rFonts w:ascii="Simplified Arabic" w:hAnsi="Simplified Arabic" w:cs="Simplified Arabic"/>
          <w:sz w:val="32"/>
          <w:szCs w:val="32"/>
          <w:rtl/>
          <w:lang w:bidi="ar-DZ"/>
        </w:rPr>
        <w:footnoteReference w:id="38"/>
      </w:r>
      <w:r w:rsidRPr="006F5B85">
        <w:rPr>
          <w:rFonts w:ascii="Simplified Arabic" w:hAnsi="Simplified Arabic" w:cs="Simplified Arabic"/>
          <w:sz w:val="32"/>
          <w:szCs w:val="32"/>
          <w:rtl/>
          <w:lang w:bidi="ar-DZ"/>
        </w:rPr>
        <w:t xml:space="preserve">، هذا ما يكون عائق أمام الحد من الفقر. </w:t>
      </w:r>
    </w:p>
    <w:p w:rsidR="00DE63E4" w:rsidRPr="00893531"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خصائص الفقر</w:t>
      </w:r>
    </w:p>
    <w:p w:rsidR="00DE63E4" w:rsidRDefault="00DE63E4" w:rsidP="00DE63E4">
      <w:pPr>
        <w:bidi/>
        <w:spacing w:after="0"/>
        <w:jc w:val="both"/>
        <w:rPr>
          <w:rFonts w:ascii="Simplified Arabic" w:hAnsi="Simplified Arabic" w:cs="Simplified Arabic"/>
          <w:sz w:val="32"/>
          <w:szCs w:val="32"/>
          <w:rtl/>
          <w:lang w:bidi="ar-DZ"/>
        </w:rPr>
      </w:pPr>
      <w:r w:rsidRPr="00E17413">
        <w:rPr>
          <w:rFonts w:ascii="Simplified Arabic" w:hAnsi="Simplified Arabic" w:cs="Simplified Arabic" w:hint="cs"/>
          <w:sz w:val="32"/>
          <w:szCs w:val="32"/>
          <w:rtl/>
          <w:lang w:bidi="ar-DZ"/>
        </w:rPr>
        <w:t>يع</w:t>
      </w:r>
      <w:r>
        <w:rPr>
          <w:rFonts w:ascii="Simplified Arabic" w:hAnsi="Simplified Arabic" w:cs="Simplified Arabic" w:hint="cs"/>
          <w:sz w:val="32"/>
          <w:szCs w:val="32"/>
          <w:rtl/>
          <w:lang w:bidi="ar-DZ"/>
        </w:rPr>
        <w:t>تبر الكثير من الباحثين أن الخصائص المصاحبة لظاهرة الفقر تتجلى في صور الفقر في حد ذاته، وتعتبر في كثير من الأحيان على أنها نتائج حتمية في حالة إستمرار الفقر، و استفحاله و حصره، كما وضح ذلك العالم الانتربولوجي "لويس أوسكار" في مايلي</w:t>
      </w:r>
      <w:r>
        <w:rPr>
          <w:rStyle w:val="Appelnotedebasdep"/>
          <w:rFonts w:ascii="Simplified Arabic" w:hAnsi="Simplified Arabic" w:cs="Simplified Arabic"/>
          <w:sz w:val="32"/>
          <w:szCs w:val="32"/>
          <w:rtl/>
          <w:lang w:bidi="ar-DZ"/>
        </w:rPr>
        <w:footnoteReference w:id="39"/>
      </w:r>
      <w:r>
        <w:rPr>
          <w:rFonts w:ascii="Simplified Arabic" w:hAnsi="Simplified Arabic" w:cs="Simplified Arabic" w:hint="cs"/>
          <w:sz w:val="32"/>
          <w:szCs w:val="32"/>
          <w:rtl/>
          <w:lang w:bidi="ar-DZ"/>
        </w:rPr>
        <w:t>:</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إرتفاع معدل الوفيات، وبالتالي متوسط طول العمر قصير.</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إنتشار الجهل وبالتالي، انخفاض المستوى التعليمي.</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المشاركة الضعيفة في النقابات والأحزاب السياسية.</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عدم المشاركة الفعلية في الرعاية الطبية والخدمات الاجتماعية.</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عدم الاكتفاء الذاتي وبالتالي لا وجود للمدخرات ما يعني اللجؤ الى الاقتراض.</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كثرة اللجؤ الى العنف سوى على الأطفال، أو على المرأة، نظراً للأوضاع الاقتصادية الصعبة.</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إنتشار ظاهرة الهجرة بجميع أشكالها.</w:t>
      </w:r>
    </w:p>
    <w:p w:rsidR="00DE63E4" w:rsidRDefault="00DE63E4" w:rsidP="0092779D">
      <w:pPr>
        <w:numPr>
          <w:ilvl w:val="0"/>
          <w:numId w:val="4"/>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فرضية تهديد الآمن الغذائي قابلة للتحقيق في أي وقت ممكن.</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الجدول رقم(</w:t>
      </w:r>
      <w:r w:rsidRPr="009B27A2">
        <w:rPr>
          <w:rFonts w:ascii="Simplified Arabic" w:hAnsi="Simplified Arabic" w:cs="Simplified Arabic" w:hint="cs"/>
          <w:b/>
          <w:bCs/>
          <w:sz w:val="28"/>
          <w:szCs w:val="28"/>
          <w:rtl/>
          <w:lang w:bidi="ar-DZ"/>
        </w:rPr>
        <w:t>1-2</w:t>
      </w:r>
      <w:r>
        <w:rPr>
          <w:rFonts w:ascii="Simplified Arabic" w:hAnsi="Simplified Arabic" w:cs="Simplified Arabic" w:hint="cs"/>
          <w:b/>
          <w:bCs/>
          <w:sz w:val="32"/>
          <w:szCs w:val="32"/>
          <w:rtl/>
          <w:lang w:bidi="ar-DZ"/>
        </w:rPr>
        <w:t xml:space="preserve">) يمثل الخصائص المرافقة لظاهرة الفقر: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938"/>
      </w:tblGrid>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القدرة</w:t>
            </w:r>
          </w:p>
        </w:tc>
        <w:tc>
          <w:tcPr>
            <w:tcW w:w="793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المميزات</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الاقتصادية</w:t>
            </w:r>
          </w:p>
        </w:tc>
        <w:tc>
          <w:tcPr>
            <w:tcW w:w="7938" w:type="dxa"/>
          </w:tcPr>
          <w:p w:rsidR="00DE63E4" w:rsidRPr="00E15E6F" w:rsidRDefault="00DE63E4" w:rsidP="00E15E6F">
            <w:pPr>
              <w:autoSpaceDE w:val="0"/>
              <w:autoSpaceDN w:val="0"/>
              <w:bidi/>
              <w:adjustRightInd w:val="0"/>
              <w:rPr>
                <w:rFonts w:ascii="Simplified Arabic" w:hAnsi="Simplified Arabic" w:cs="Simplified Arabic"/>
                <w:color w:val="000000" w:themeColor="text1"/>
                <w:sz w:val="28"/>
                <w:szCs w:val="28"/>
                <w:rtl/>
              </w:rPr>
            </w:pPr>
            <w:r w:rsidRPr="00E15E6F">
              <w:rPr>
                <w:rFonts w:ascii="Simplified Arabic" w:hAnsi="Simplified Arabic" w:cs="Simplified Arabic"/>
                <w:color w:val="000000" w:themeColor="text1"/>
                <w:sz w:val="28"/>
                <w:szCs w:val="28"/>
                <w:rtl/>
              </w:rPr>
              <w:t>القدرة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على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ربح</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النقود</w:t>
            </w:r>
            <w:r w:rsidRPr="00E15E6F">
              <w:rPr>
                <w:rFonts w:ascii="Simplified Arabic" w:hAnsi="Simplified Arabic" w:cs="Simplified Arabic" w:hint="cs"/>
                <w:color w:val="000000" w:themeColor="text1"/>
                <w:sz w:val="28"/>
                <w:szCs w:val="28"/>
                <w:rtl/>
              </w:rPr>
              <w:t>:</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للاستهلاك،</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لتملك</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السلع،</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للوصول</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إلى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التغذية،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للأمن،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لوسائل</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الراحة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لمجتمع</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مثالي</w:t>
            </w:r>
            <w:r w:rsidRPr="00E15E6F">
              <w:rPr>
                <w:rFonts w:ascii="Simplified Arabic" w:hAnsi="Simplified Arabic" w:cs="Simplified Arabic"/>
                <w:color w:val="000000" w:themeColor="text1"/>
                <w:sz w:val="28"/>
                <w:szCs w:val="28"/>
              </w:rPr>
              <w:t>.</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البشرية</w:t>
            </w:r>
          </w:p>
        </w:tc>
        <w:tc>
          <w:tcPr>
            <w:tcW w:w="7938" w:type="dxa"/>
          </w:tcPr>
          <w:p w:rsidR="00DE63E4" w:rsidRPr="00E15E6F" w:rsidRDefault="00DE63E4" w:rsidP="00E15E6F">
            <w:pPr>
              <w:autoSpaceDE w:val="0"/>
              <w:autoSpaceDN w:val="0"/>
              <w:bidi/>
              <w:adjustRightInd w:val="0"/>
              <w:rPr>
                <w:rFonts w:ascii="Simplified Arabic" w:hAnsi="Simplified Arabic" w:cs="Simplified Arabic"/>
                <w:color w:val="000000" w:themeColor="text1"/>
                <w:sz w:val="28"/>
                <w:szCs w:val="28"/>
                <w:rtl/>
              </w:rPr>
            </w:pPr>
            <w:r w:rsidRPr="00E15E6F">
              <w:rPr>
                <w:rFonts w:ascii="Simplified Arabic" w:hAnsi="Simplified Arabic" w:cs="Simplified Arabic"/>
                <w:color w:val="000000" w:themeColor="text1"/>
                <w:sz w:val="28"/>
                <w:szCs w:val="28"/>
                <w:rtl/>
              </w:rPr>
              <w:t>مبنية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على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الصحة،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التربية،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استمرار</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الغذاء،</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مياه</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صالحة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للشرب</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ومسكن</w:t>
            </w:r>
            <w:r w:rsidRPr="00E15E6F">
              <w:rPr>
                <w:rFonts w:ascii="Simplified Arabic" w:hAnsi="Simplified Arabic" w:cs="Simplified Arabic" w:hint="cs"/>
                <w:color w:val="000000" w:themeColor="text1"/>
                <w:sz w:val="28"/>
                <w:szCs w:val="28"/>
                <w:rtl/>
              </w:rPr>
              <w:t xml:space="preserve"> </w:t>
            </w:r>
            <w:r w:rsidRPr="00E15E6F">
              <w:rPr>
                <w:rFonts w:ascii="Simplified Arabic" w:hAnsi="Simplified Arabic" w:cs="Simplified Arabic"/>
                <w:color w:val="000000" w:themeColor="text1"/>
                <w:sz w:val="28"/>
                <w:szCs w:val="28"/>
              </w:rPr>
              <w:t>)</w:t>
            </w:r>
            <w:r w:rsidRPr="00E15E6F">
              <w:rPr>
                <w:rFonts w:ascii="Simplified Arabic" w:hAnsi="Simplified Arabic" w:cs="Simplified Arabic"/>
                <w:color w:val="000000" w:themeColor="text1"/>
                <w:sz w:val="28"/>
                <w:szCs w:val="28"/>
                <w:rtl/>
              </w:rPr>
              <w:t>عناصر</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خاصة</w:t>
            </w:r>
            <w:r w:rsidRPr="00E15E6F">
              <w:rPr>
                <w:rFonts w:ascii="Simplified Arabic" w:hAnsi="Simplified Arabic" w:cs="Simplified Arabic" w:hint="cs"/>
                <w:color w:val="000000" w:themeColor="text1"/>
                <w:sz w:val="28"/>
                <w:szCs w:val="28"/>
                <w:rtl/>
                <w:lang w:bidi="ar-DZ"/>
              </w:rPr>
              <w:t xml:space="preserve"> </w:t>
            </w:r>
            <w:r w:rsidRPr="00E15E6F">
              <w:rPr>
                <w:rFonts w:ascii="Simplified Arabic" w:hAnsi="Simplified Arabic" w:cs="Simplified Arabic"/>
                <w:color w:val="000000" w:themeColor="text1"/>
                <w:sz w:val="28"/>
                <w:szCs w:val="28"/>
                <w:rtl/>
              </w:rPr>
              <w:t>للراحة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ووسائل</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أساسية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لتحسين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شرو</w:t>
            </w:r>
            <w:r w:rsidRPr="00E15E6F">
              <w:rPr>
                <w:rFonts w:ascii="Simplified Arabic" w:hAnsi="Simplified Arabic" w:cs="Simplified Arabic" w:hint="cs"/>
                <w:color w:val="000000" w:themeColor="text1"/>
                <w:sz w:val="28"/>
                <w:szCs w:val="28"/>
                <w:rtl/>
              </w:rPr>
              <w:t>ط</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البقاء</w:t>
            </w:r>
            <w:r w:rsidRPr="00E15E6F">
              <w:rPr>
                <w:rFonts w:ascii="Simplified Arabic" w:hAnsi="Simplified Arabic" w:cs="Simplified Arabic"/>
                <w:color w:val="000000" w:themeColor="text1"/>
                <w:sz w:val="28"/>
                <w:szCs w:val="28"/>
              </w:rPr>
              <w:t>(.</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السياسية</w:t>
            </w:r>
          </w:p>
        </w:tc>
        <w:tc>
          <w:tcPr>
            <w:tcW w:w="7938" w:type="dxa"/>
          </w:tcPr>
          <w:p w:rsidR="00DE63E4" w:rsidRPr="00E15E6F" w:rsidRDefault="00DE63E4" w:rsidP="00E15E6F">
            <w:pPr>
              <w:autoSpaceDE w:val="0"/>
              <w:autoSpaceDN w:val="0"/>
              <w:bidi/>
              <w:adjustRightInd w:val="0"/>
              <w:rPr>
                <w:rFonts w:ascii="Simplified Arabic" w:hAnsi="Simplified Arabic" w:cs="Simplified Arabic"/>
                <w:color w:val="000000" w:themeColor="text1"/>
                <w:sz w:val="28"/>
                <w:szCs w:val="28"/>
                <w:rtl/>
              </w:rPr>
            </w:pPr>
            <w:r w:rsidRPr="00E15E6F">
              <w:rPr>
                <w:rFonts w:ascii="Simplified Arabic" w:hAnsi="Simplified Arabic" w:cs="Simplified Arabic" w:hint="cs"/>
                <w:color w:val="000000" w:themeColor="text1"/>
                <w:sz w:val="28"/>
                <w:szCs w:val="28"/>
                <w:rtl/>
              </w:rPr>
              <w:t xml:space="preserve">المتمثلة في : </w:t>
            </w:r>
            <w:r w:rsidRPr="00E15E6F">
              <w:rPr>
                <w:rFonts w:ascii="Simplified Arabic" w:hAnsi="Simplified Arabic" w:cs="Simplified Arabic"/>
                <w:color w:val="000000" w:themeColor="text1"/>
                <w:sz w:val="28"/>
                <w:szCs w:val="28"/>
                <w:rtl/>
              </w:rPr>
              <w:t>حقوق</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الإنسان،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الحق</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في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إن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ي</w:t>
            </w:r>
            <w:r w:rsidRPr="00E15E6F">
              <w:rPr>
                <w:rFonts w:ascii="Simplified Arabic" w:hAnsi="Simplified Arabic" w:cs="Simplified Arabic"/>
                <w:color w:val="000000" w:themeColor="text1"/>
                <w:sz w:val="28"/>
                <w:szCs w:val="28"/>
                <w:rtl/>
              </w:rPr>
              <w:t>سم</w:t>
            </w:r>
            <w:r w:rsidRPr="00E15E6F">
              <w:rPr>
                <w:rFonts w:ascii="Simplified Arabic" w:hAnsi="Simplified Arabic" w:cs="Simplified Arabic" w:hint="cs"/>
                <w:color w:val="000000" w:themeColor="text1"/>
                <w:sz w:val="28"/>
                <w:szCs w:val="28"/>
                <w:rtl/>
              </w:rPr>
              <w:t xml:space="preserve">ح </w:t>
            </w:r>
            <w:r w:rsidRPr="00E15E6F">
              <w:rPr>
                <w:rFonts w:ascii="Simplified Arabic" w:hAnsi="Simplified Arabic" w:cs="Simplified Arabic"/>
                <w:color w:val="000000" w:themeColor="text1"/>
                <w:sz w:val="28"/>
                <w:szCs w:val="28"/>
                <w:rtl/>
              </w:rPr>
              <w:t>له</w:t>
            </w:r>
            <w:r w:rsidRPr="00E15E6F">
              <w:rPr>
                <w:rFonts w:ascii="Simplified Arabic" w:hAnsi="Simplified Arabic" w:cs="Simplified Arabic" w:hint="cs"/>
                <w:color w:val="000000" w:themeColor="text1"/>
                <w:sz w:val="28"/>
                <w:szCs w:val="28"/>
                <w:rtl/>
              </w:rPr>
              <w:t xml:space="preserve"> أن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يشارك</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في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السياسات</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العامة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والأولويات</w:t>
            </w:r>
            <w:r w:rsidRPr="00E15E6F">
              <w:rPr>
                <w:rFonts w:ascii="Simplified Arabic" w:hAnsi="Simplified Arabic" w:cs="Simplified Arabic" w:hint="cs"/>
                <w:color w:val="000000" w:themeColor="text1"/>
                <w:sz w:val="28"/>
                <w:szCs w:val="28"/>
                <w:rtl/>
                <w:lang w:bidi="ar-DZ"/>
              </w:rPr>
              <w:t xml:space="preserve"> </w:t>
            </w:r>
            <w:r w:rsidRPr="00E15E6F">
              <w:rPr>
                <w:rFonts w:ascii="Simplified Arabic" w:hAnsi="Simplified Arabic" w:cs="Simplified Arabic"/>
                <w:color w:val="000000" w:themeColor="text1"/>
                <w:sz w:val="28"/>
                <w:szCs w:val="28"/>
                <w:rtl/>
              </w:rPr>
              <w:t>السياسية،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ف</w:t>
            </w:r>
            <w:r w:rsidRPr="00E15E6F">
              <w:rPr>
                <w:rFonts w:ascii="Simplified Arabic" w:hAnsi="Simplified Arabic" w:cs="Simplified Arabic"/>
                <w:color w:val="000000" w:themeColor="text1"/>
                <w:sz w:val="28"/>
                <w:szCs w:val="28"/>
                <w:rtl/>
              </w:rPr>
              <w:t>الحرمان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من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الحريات</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الأساسية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أو</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حقوق</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الإنسان،</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هو</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أحد</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الجوانب</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الرئيسة</w:t>
            </w:r>
            <w:r w:rsidRPr="00E15E6F">
              <w:rPr>
                <w:rFonts w:ascii="Simplified Arabic" w:hAnsi="Simplified Arabic" w:cs="Simplified Arabic" w:hint="cs"/>
                <w:color w:val="000000" w:themeColor="text1"/>
                <w:sz w:val="28"/>
                <w:szCs w:val="28"/>
                <w:rtl/>
                <w:lang w:bidi="ar-DZ"/>
              </w:rPr>
              <w:t xml:space="preserve"> </w:t>
            </w:r>
            <w:r w:rsidRPr="00E15E6F">
              <w:rPr>
                <w:rFonts w:ascii="Simplified Arabic" w:hAnsi="Simplified Arabic" w:cs="Simplified Arabic"/>
                <w:color w:val="000000" w:themeColor="text1"/>
                <w:sz w:val="28"/>
                <w:szCs w:val="28"/>
                <w:rtl/>
              </w:rPr>
              <w:t>للفقر</w:t>
            </w:r>
            <w:r w:rsidRPr="00E15E6F">
              <w:rPr>
                <w:rFonts w:ascii="Simplified Arabic" w:hAnsi="Simplified Arabic" w:cs="Simplified Arabic"/>
                <w:color w:val="000000" w:themeColor="text1"/>
                <w:sz w:val="28"/>
                <w:szCs w:val="28"/>
              </w:rPr>
              <w:t>.</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اجتماعية</w:t>
            </w:r>
          </w:p>
        </w:tc>
        <w:tc>
          <w:tcPr>
            <w:tcW w:w="7938" w:type="dxa"/>
          </w:tcPr>
          <w:p w:rsidR="00DE63E4" w:rsidRPr="00E15E6F" w:rsidRDefault="00DE63E4" w:rsidP="00E15E6F">
            <w:pPr>
              <w:autoSpaceDE w:val="0"/>
              <w:autoSpaceDN w:val="0"/>
              <w:bidi/>
              <w:adjustRightInd w:val="0"/>
              <w:rPr>
                <w:rFonts w:ascii="Simplified Arabic" w:hAnsi="Simplified Arabic" w:cs="Simplified Arabic"/>
                <w:color w:val="000000" w:themeColor="text1"/>
                <w:sz w:val="28"/>
                <w:szCs w:val="28"/>
                <w:rtl/>
              </w:rPr>
            </w:pPr>
            <w:r w:rsidRPr="00E15E6F">
              <w:rPr>
                <w:rFonts w:ascii="Simplified Arabic" w:hAnsi="Simplified Arabic" w:cs="Simplified Arabic" w:hint="cs"/>
                <w:color w:val="000000" w:themeColor="text1"/>
                <w:sz w:val="28"/>
                <w:szCs w:val="28"/>
                <w:rtl/>
              </w:rPr>
              <w:t>القدرة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على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المشاركة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كعضو</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ذي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قيمة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في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المجتمع،</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ينبغي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رجوع</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هذه</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القدرات</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إلى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الوضع</w:t>
            </w:r>
            <w:r w:rsidRPr="00E15E6F">
              <w:rPr>
                <w:rFonts w:ascii="Simplified Arabic" w:hAnsi="Simplified Arabic" w:cs="Simplified Arabic" w:hint="cs"/>
                <w:color w:val="000000" w:themeColor="text1"/>
                <w:sz w:val="28"/>
                <w:szCs w:val="28"/>
                <w:rtl/>
                <w:lang w:bidi="ar-DZ"/>
              </w:rPr>
              <w:t xml:space="preserve"> </w:t>
            </w:r>
            <w:r w:rsidRPr="00E15E6F">
              <w:rPr>
                <w:rFonts w:ascii="Simplified Arabic" w:hAnsi="Simplified Arabic" w:cs="Simplified Arabic"/>
                <w:color w:val="000000" w:themeColor="text1"/>
                <w:sz w:val="28"/>
                <w:szCs w:val="28"/>
                <w:rtl/>
              </w:rPr>
              <w:t>الاجتماعي،</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الكرامة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 xml:space="preserve">والحرية في حق التعبير في المجتمع دون شروط ولا قيود. </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الثقافية</w:t>
            </w:r>
          </w:p>
        </w:tc>
        <w:tc>
          <w:tcPr>
            <w:tcW w:w="7938" w:type="dxa"/>
          </w:tcPr>
          <w:p w:rsidR="00DE63E4" w:rsidRPr="00E15E6F" w:rsidRDefault="00DE63E4" w:rsidP="00E15E6F">
            <w:pPr>
              <w:bidi/>
              <w:jc w:val="both"/>
              <w:rPr>
                <w:rFonts w:ascii="Simplified Arabic" w:hAnsi="Simplified Arabic" w:cs="Simplified Arabic"/>
                <w:color w:val="000000" w:themeColor="text1"/>
                <w:sz w:val="28"/>
                <w:szCs w:val="28"/>
                <w:rtl/>
                <w:lang w:bidi="ar-DZ"/>
              </w:rPr>
            </w:pPr>
            <w:r w:rsidRPr="00E15E6F">
              <w:rPr>
                <w:rFonts w:ascii="Simplified Arabic" w:hAnsi="Simplified Arabic" w:cs="Simplified Arabic" w:hint="cs"/>
                <w:color w:val="000000" w:themeColor="text1"/>
                <w:sz w:val="28"/>
                <w:szCs w:val="28"/>
                <w:rtl/>
                <w:lang w:bidi="ar-DZ"/>
              </w:rPr>
              <w:t>الوعي الثقافي هو التحلي بالمسؤولية اتجاه المحيط والاهتمام بالقضايا الجوهرية كالبيئة مثلاً.</w:t>
            </w:r>
          </w:p>
        </w:tc>
      </w:tr>
      <w:tr w:rsidR="00DE63E4" w:rsidRPr="00E15E6F" w:rsidTr="008D2B8D">
        <w:trPr>
          <w:trHeight w:val="340"/>
        </w:trPr>
        <w:tc>
          <w:tcPr>
            <w:tcW w:w="1808" w:type="dxa"/>
          </w:tcPr>
          <w:p w:rsidR="00DE63E4" w:rsidRPr="00E15E6F" w:rsidRDefault="00DE63E4" w:rsidP="00E15E6F">
            <w:pPr>
              <w:bidi/>
              <w:jc w:val="both"/>
              <w:rPr>
                <w:rFonts w:ascii="Simplified Arabic" w:hAnsi="Simplified Arabic" w:cs="Simplified Arabic"/>
                <w:b/>
                <w:bCs/>
                <w:color w:val="000000" w:themeColor="text1"/>
                <w:sz w:val="28"/>
                <w:szCs w:val="28"/>
                <w:rtl/>
                <w:lang w:bidi="ar-DZ"/>
              </w:rPr>
            </w:pPr>
            <w:r w:rsidRPr="00E15E6F">
              <w:rPr>
                <w:rFonts w:ascii="Simplified Arabic" w:hAnsi="Simplified Arabic" w:cs="Simplified Arabic" w:hint="cs"/>
                <w:b/>
                <w:bCs/>
                <w:color w:val="000000" w:themeColor="text1"/>
                <w:sz w:val="28"/>
                <w:szCs w:val="28"/>
                <w:rtl/>
                <w:lang w:bidi="ar-DZ"/>
              </w:rPr>
              <w:t>الحمائية</w:t>
            </w:r>
          </w:p>
        </w:tc>
        <w:tc>
          <w:tcPr>
            <w:tcW w:w="7938" w:type="dxa"/>
          </w:tcPr>
          <w:p w:rsidR="00DE63E4" w:rsidRPr="00E15E6F" w:rsidRDefault="00DE63E4" w:rsidP="00E15E6F">
            <w:pPr>
              <w:bidi/>
              <w:jc w:val="both"/>
              <w:rPr>
                <w:rFonts w:ascii="Simplified Arabic" w:hAnsi="Simplified Arabic" w:cs="Simplified Arabic"/>
                <w:color w:val="000000" w:themeColor="text1"/>
                <w:sz w:val="28"/>
                <w:szCs w:val="28"/>
                <w:rtl/>
                <w:lang w:bidi="ar-DZ"/>
              </w:rPr>
            </w:pPr>
            <w:r w:rsidRPr="00E15E6F">
              <w:rPr>
                <w:rFonts w:ascii="Simplified Arabic" w:hAnsi="Simplified Arabic" w:cs="Simplified Arabic"/>
                <w:color w:val="000000" w:themeColor="text1"/>
                <w:sz w:val="28"/>
                <w:szCs w:val="28"/>
                <w:rtl/>
              </w:rPr>
              <w:t>القدرة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على</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 xml:space="preserve">التصدي و </w:t>
            </w:r>
            <w:r w:rsidRPr="00E15E6F">
              <w:rPr>
                <w:rFonts w:ascii="Simplified Arabic" w:hAnsi="Simplified Arabic" w:cs="Simplified Arabic"/>
                <w:color w:val="000000" w:themeColor="text1"/>
                <w:sz w:val="28"/>
                <w:szCs w:val="28"/>
                <w:rtl/>
              </w:rPr>
              <w:t>مقاومة</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color w:val="000000" w:themeColor="text1"/>
                <w:sz w:val="28"/>
                <w:szCs w:val="28"/>
                <w:rtl/>
              </w:rPr>
              <w:t>الأزمات</w:t>
            </w:r>
            <w:r w:rsidRPr="00E15E6F">
              <w:rPr>
                <w:rFonts w:ascii="Simplified Arabic" w:hAnsi="Simplified Arabic" w:cs="Simplified Arabic"/>
                <w:color w:val="000000" w:themeColor="text1"/>
                <w:sz w:val="28"/>
                <w:szCs w:val="28"/>
              </w:rPr>
              <w:t xml:space="preserve"> </w:t>
            </w:r>
            <w:r w:rsidRPr="00E15E6F">
              <w:rPr>
                <w:rFonts w:ascii="Simplified Arabic" w:hAnsi="Simplified Arabic" w:cs="Simplified Arabic" w:hint="cs"/>
                <w:color w:val="000000" w:themeColor="text1"/>
                <w:sz w:val="28"/>
                <w:szCs w:val="28"/>
                <w:rtl/>
              </w:rPr>
              <w:t xml:space="preserve">الاقتصادية </w:t>
            </w:r>
            <w:r w:rsidRPr="00E15E6F">
              <w:rPr>
                <w:rFonts w:ascii="Simplified Arabic" w:hAnsi="Simplified Arabic" w:cs="Simplified Arabic"/>
                <w:color w:val="000000" w:themeColor="text1"/>
                <w:sz w:val="28"/>
                <w:szCs w:val="28"/>
                <w:rtl/>
              </w:rPr>
              <w:t>و</w:t>
            </w:r>
            <w:r w:rsidRPr="00E15E6F">
              <w:rPr>
                <w:rFonts w:ascii="Simplified Arabic" w:hAnsi="Simplified Arabic" w:cs="Simplified Arabic" w:hint="cs"/>
                <w:color w:val="000000" w:themeColor="text1"/>
                <w:sz w:val="28"/>
                <w:szCs w:val="28"/>
                <w:rtl/>
              </w:rPr>
              <w:t xml:space="preserve"> مواكبة التغيرات </w:t>
            </w:r>
            <w:r w:rsidRPr="00E15E6F">
              <w:rPr>
                <w:rFonts w:ascii="Simplified Arabic" w:hAnsi="Simplified Arabic" w:cs="Simplified Arabic"/>
                <w:color w:val="000000" w:themeColor="text1"/>
                <w:sz w:val="28"/>
                <w:szCs w:val="28"/>
                <w:rtl/>
              </w:rPr>
              <w:t>الخارجية</w:t>
            </w:r>
            <w:r w:rsidRPr="00E15E6F">
              <w:rPr>
                <w:rFonts w:ascii="Simplified Arabic" w:hAnsi="Simplified Arabic" w:cs="Simplified Arabic"/>
                <w:color w:val="000000" w:themeColor="text1"/>
                <w:sz w:val="28"/>
                <w:szCs w:val="28"/>
              </w:rPr>
              <w:t>.</w:t>
            </w:r>
          </w:p>
        </w:tc>
      </w:tr>
    </w:tbl>
    <w:p w:rsidR="00DE63E4" w:rsidRDefault="00DE63E4" w:rsidP="00DE63E4">
      <w:pPr>
        <w:bidi/>
        <w:spacing w:after="0"/>
        <w:jc w:val="both"/>
        <w:rPr>
          <w:rFonts w:asciiTheme="majorBidi" w:hAnsiTheme="majorBidi" w:cstheme="majorBidi"/>
          <w:b/>
          <w:bCs/>
          <w:rtl/>
          <w:lang w:bidi="ar-DZ"/>
        </w:rPr>
      </w:pPr>
    </w:p>
    <w:p w:rsidR="00DE63E4" w:rsidRPr="0087136C" w:rsidRDefault="00DE63E4" w:rsidP="00DE63E4">
      <w:pPr>
        <w:bidi/>
        <w:spacing w:after="0"/>
        <w:jc w:val="both"/>
        <w:rPr>
          <w:rFonts w:asciiTheme="majorBidi" w:hAnsiTheme="majorBidi" w:cstheme="majorBidi"/>
          <w:b/>
          <w:bCs/>
          <w:lang w:bidi="ar-DZ"/>
        </w:rPr>
      </w:pPr>
      <w:r w:rsidRPr="0087136C">
        <w:rPr>
          <w:rFonts w:asciiTheme="majorBidi" w:hAnsiTheme="majorBidi" w:cstheme="majorBidi"/>
          <w:b/>
          <w:bCs/>
          <w:lang w:bidi="ar-DZ"/>
        </w:rPr>
        <w:lastRenderedPageBreak/>
        <w:t>Source</w:t>
      </w:r>
      <w:r w:rsidRPr="0087136C">
        <w:rPr>
          <w:rFonts w:asciiTheme="majorBidi" w:hAnsiTheme="majorBidi" w:cstheme="majorBidi"/>
          <w:b/>
          <w:bCs/>
          <w:rtl/>
          <w:lang w:bidi="ar-DZ"/>
        </w:rPr>
        <w:t>:</w:t>
      </w:r>
      <w:r w:rsidRPr="0087136C">
        <w:rPr>
          <w:rFonts w:asciiTheme="majorBidi" w:hAnsiTheme="majorBidi" w:cstheme="majorBidi"/>
          <w:b/>
          <w:bCs/>
          <w:lang w:eastAsia="fr-FR"/>
        </w:rPr>
        <w:t xml:space="preserve"> Maliki Samir Baha</w:t>
      </w:r>
      <w:r>
        <w:rPr>
          <w:rFonts w:asciiTheme="majorBidi" w:hAnsiTheme="majorBidi" w:cstheme="majorBidi" w:hint="cs"/>
          <w:b/>
          <w:bCs/>
          <w:rtl/>
          <w:lang w:eastAsia="fr-FR"/>
        </w:rPr>
        <w:t xml:space="preserve"> </w:t>
      </w:r>
      <w:r w:rsidRPr="0087136C">
        <w:rPr>
          <w:rFonts w:asciiTheme="majorBidi" w:hAnsiTheme="majorBidi" w:cstheme="majorBidi"/>
          <w:b/>
          <w:bCs/>
          <w:lang w:eastAsia="fr-FR"/>
        </w:rPr>
        <w:t>Eddine, (2008), Quantification de la relation pauvreté-eau des ménages Algériens : application d’un modèle indiciaire, thèse de doctorat en sciences économiques, faculté des sciences économiques et de gestion, université Abou Bekr Belkaid de Tlemcen, P56.</w:t>
      </w:r>
    </w:p>
    <w:p w:rsidR="00DE63E4" w:rsidRDefault="00DE63E4" w:rsidP="00DE63E4">
      <w:pPr>
        <w:bidi/>
        <w:spacing w:after="0"/>
        <w:jc w:val="both"/>
        <w:rPr>
          <w:rFonts w:asciiTheme="majorBidi" w:hAnsiTheme="majorBidi" w:cstheme="majorBidi"/>
          <w:b/>
          <w:bCs/>
          <w:rtl/>
          <w:lang w:bidi="ar-DZ"/>
        </w:rPr>
      </w:pPr>
    </w:p>
    <w:p w:rsidR="00DE63E4" w:rsidRDefault="00DE63E4" w:rsidP="00DE63E4">
      <w:pPr>
        <w:bidi/>
        <w:spacing w:after="0"/>
        <w:jc w:val="both"/>
        <w:rPr>
          <w:rFonts w:asciiTheme="majorBidi" w:hAnsiTheme="majorBidi" w:cstheme="majorBidi"/>
          <w:b/>
          <w:bCs/>
          <w:rtl/>
          <w:lang w:bidi="ar-DZ"/>
        </w:rPr>
      </w:pPr>
    </w:p>
    <w:p w:rsidR="00DE63E4" w:rsidRPr="006F5B85" w:rsidRDefault="00DE63E4" w:rsidP="00E15E6F">
      <w:p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المبحث الثاني</w:t>
      </w:r>
      <w:r w:rsidRPr="006F5B85">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المقاربات </w:t>
      </w:r>
      <w:r w:rsidRPr="006F5B85">
        <w:rPr>
          <w:rFonts w:ascii="Simplified Arabic" w:hAnsi="Simplified Arabic" w:cs="Simplified Arabic"/>
          <w:b/>
          <w:bCs/>
          <w:sz w:val="32"/>
          <w:szCs w:val="32"/>
          <w:rtl/>
          <w:lang w:bidi="ar-DZ"/>
        </w:rPr>
        <w:t>النظري</w:t>
      </w:r>
      <w:r>
        <w:rPr>
          <w:rFonts w:ascii="Simplified Arabic" w:hAnsi="Simplified Arabic" w:cs="Simplified Arabic" w:hint="cs"/>
          <w:b/>
          <w:bCs/>
          <w:sz w:val="32"/>
          <w:szCs w:val="32"/>
          <w:rtl/>
          <w:lang w:bidi="ar-DZ"/>
        </w:rPr>
        <w:t>ة</w:t>
      </w:r>
      <w:r w:rsidRPr="006F5B85">
        <w:rPr>
          <w:rFonts w:ascii="Simplified Arabic" w:hAnsi="Simplified Arabic" w:cs="Simplified Arabic"/>
          <w:b/>
          <w:bCs/>
          <w:sz w:val="32"/>
          <w:szCs w:val="32"/>
          <w:rtl/>
          <w:lang w:bidi="ar-DZ"/>
        </w:rPr>
        <w:t xml:space="preserve"> المفسرة لظاهرة الفقر</w:t>
      </w:r>
    </w:p>
    <w:p w:rsidR="00DE63E4" w:rsidRDefault="00DE63E4" w:rsidP="00E15E6F">
      <w:p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المطلب الآول: </w:t>
      </w:r>
      <w:r w:rsidRPr="006F5B85">
        <w:rPr>
          <w:rFonts w:ascii="Simplified Arabic" w:hAnsi="Simplified Arabic" w:cs="Simplified Arabic"/>
          <w:b/>
          <w:bCs/>
          <w:sz w:val="32"/>
          <w:szCs w:val="32"/>
          <w:rtl/>
          <w:lang w:bidi="ar-DZ"/>
        </w:rPr>
        <w:t>النظرية الدينية</w:t>
      </w:r>
    </w:p>
    <w:p w:rsidR="00DE63E4" w:rsidRPr="00C363B2" w:rsidRDefault="00E15E6F"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DE63E4">
        <w:rPr>
          <w:rFonts w:ascii="Simplified Arabic" w:hAnsi="Simplified Arabic" w:cs="Simplified Arabic" w:hint="cs"/>
          <w:sz w:val="32"/>
          <w:szCs w:val="32"/>
          <w:rtl/>
          <w:lang w:bidi="ar-DZ"/>
        </w:rPr>
        <w:t>تطرقت</w:t>
      </w:r>
      <w:r w:rsidR="00DE63E4" w:rsidRPr="006F5B85">
        <w:rPr>
          <w:rFonts w:ascii="Simplified Arabic" w:hAnsi="Simplified Arabic" w:cs="Simplified Arabic"/>
          <w:sz w:val="32"/>
          <w:szCs w:val="32"/>
          <w:rtl/>
          <w:lang w:bidi="ar-DZ"/>
        </w:rPr>
        <w:t xml:space="preserve"> الديانة الإسلامية السمحة من خلال القرأن الكريم والسنة النبوية </w:t>
      </w:r>
      <w:r w:rsidR="00DE63E4" w:rsidRPr="006F5B85">
        <w:rPr>
          <w:rFonts w:ascii="Simplified Arabic" w:hAnsi="Simplified Arabic" w:cs="Simplified Arabic" w:hint="cs"/>
          <w:sz w:val="32"/>
          <w:szCs w:val="32"/>
          <w:rtl/>
          <w:lang w:bidi="ar-DZ"/>
        </w:rPr>
        <w:t xml:space="preserve">الشريفة </w:t>
      </w:r>
      <w:r w:rsidR="00DE63E4">
        <w:rPr>
          <w:rFonts w:ascii="Simplified Arabic" w:hAnsi="Simplified Arabic" w:cs="Simplified Arabic" w:hint="cs"/>
          <w:sz w:val="32"/>
          <w:szCs w:val="32"/>
          <w:rtl/>
          <w:lang w:bidi="ar-DZ"/>
        </w:rPr>
        <w:t>والتي لديها</w:t>
      </w:r>
      <w:r w:rsidR="00DE63E4" w:rsidRPr="006F5B85">
        <w:rPr>
          <w:rFonts w:ascii="Simplified Arabic" w:hAnsi="Simplified Arabic" w:cs="Simplified Arabic" w:hint="cs"/>
          <w:sz w:val="32"/>
          <w:szCs w:val="32"/>
          <w:rtl/>
          <w:lang w:bidi="ar-DZ"/>
        </w:rPr>
        <w:t xml:space="preserve"> رؤية</w:t>
      </w:r>
      <w:r w:rsidR="00DE63E4" w:rsidRPr="006F5B85">
        <w:rPr>
          <w:rFonts w:ascii="Simplified Arabic" w:hAnsi="Simplified Arabic" w:cs="Simplified Arabic"/>
          <w:sz w:val="32"/>
          <w:szCs w:val="32"/>
          <w:rtl/>
          <w:lang w:bidi="ar-DZ"/>
        </w:rPr>
        <w:t xml:space="preserve"> متسعة في هذه المسألة ففي جانبها ال</w:t>
      </w:r>
      <w:r w:rsidR="00DE63E4">
        <w:rPr>
          <w:rFonts w:ascii="Simplified Arabic" w:hAnsi="Simplified Arabic" w:cs="Simplified Arabic" w:hint="cs"/>
          <w:sz w:val="32"/>
          <w:szCs w:val="32"/>
          <w:rtl/>
          <w:lang w:bidi="ar-DZ"/>
        </w:rPr>
        <w:t>أ</w:t>
      </w:r>
      <w:r w:rsidR="00DE63E4" w:rsidRPr="006F5B85">
        <w:rPr>
          <w:rFonts w:ascii="Simplified Arabic" w:hAnsi="Simplified Arabic" w:cs="Simplified Arabic"/>
          <w:sz w:val="32"/>
          <w:szCs w:val="32"/>
          <w:rtl/>
          <w:lang w:bidi="ar-DZ"/>
        </w:rPr>
        <w:t xml:space="preserve">ول تستند الى قوله تعالى </w:t>
      </w:r>
      <w:r w:rsidR="00DE63E4" w:rsidRPr="00F21CD9">
        <w:rPr>
          <w:rFonts w:ascii="Andalus" w:hAnsi="Andalus" w:cs="Andalus"/>
          <w:sz w:val="32"/>
          <w:szCs w:val="32"/>
          <w:rtl/>
          <w:lang w:bidi="ar-DZ"/>
        </w:rPr>
        <w:t>"</w:t>
      </w:r>
      <w:r w:rsidR="00DE63E4" w:rsidRPr="002219FF">
        <w:rPr>
          <w:color w:val="008000"/>
          <w:rtl/>
        </w:rPr>
        <w:t xml:space="preserve"> </w:t>
      </w:r>
      <w:r w:rsidR="00DE63E4" w:rsidRPr="002219FF">
        <w:rPr>
          <w:rFonts w:ascii="Andalus" w:hAnsi="Andalus" w:cs="Andalus"/>
          <w:sz w:val="32"/>
          <w:szCs w:val="32"/>
          <w:rtl/>
        </w:rPr>
        <w:t>وَفِي السَّمَاءِ رِزْقُكُمْ وَمَا تُوعَدُونَ</w:t>
      </w:r>
      <w:r w:rsidR="00DE63E4" w:rsidRPr="00F21CD9">
        <w:rPr>
          <w:rFonts w:ascii="Andalus" w:hAnsi="Andalus" w:cs="Andalus"/>
          <w:sz w:val="32"/>
          <w:szCs w:val="32"/>
          <w:rtl/>
          <w:lang w:bidi="ar-DZ"/>
        </w:rPr>
        <w:t>"</w:t>
      </w:r>
      <w:r w:rsidR="00DE63E4" w:rsidRPr="00C363B2">
        <w:rPr>
          <w:rFonts w:ascii="Simplified Arabic" w:hAnsi="Simplified Arabic" w:cs="Simplified Arabic"/>
          <w:sz w:val="32"/>
          <w:szCs w:val="32"/>
          <w:rtl/>
          <w:lang w:bidi="ar-DZ"/>
        </w:rPr>
        <w:t xml:space="preserve"> </w:t>
      </w:r>
      <w:r w:rsidR="00DE63E4" w:rsidRPr="00C363B2">
        <w:rPr>
          <w:rFonts w:ascii="Simplified Arabic" w:hAnsi="Simplified Arabic" w:cs="Simplified Arabic"/>
          <w:sz w:val="32"/>
          <w:szCs w:val="32"/>
          <w:u w:val="single"/>
          <w:rtl/>
          <w:lang w:bidi="ar-DZ"/>
        </w:rPr>
        <w:t xml:space="preserve">(سورة </w:t>
      </w:r>
      <w:r w:rsidR="00DE63E4" w:rsidRPr="00C363B2">
        <w:rPr>
          <w:rStyle w:val="st"/>
          <w:rFonts w:ascii="Simplified Arabic" w:hAnsi="Simplified Arabic" w:cs="Simplified Arabic"/>
          <w:sz w:val="32"/>
          <w:szCs w:val="32"/>
          <w:u w:val="single"/>
          <w:rtl/>
        </w:rPr>
        <w:t xml:space="preserve">الذاريات الآية </w:t>
      </w:r>
      <w:r w:rsidR="00DE63E4" w:rsidRPr="009B27A2">
        <w:rPr>
          <w:rStyle w:val="st"/>
          <w:rFonts w:ascii="Simplified Arabic" w:hAnsi="Simplified Arabic" w:cs="Simplified Arabic"/>
          <w:sz w:val="28"/>
          <w:szCs w:val="28"/>
          <w:u w:val="single"/>
          <w:rtl/>
        </w:rPr>
        <w:t>22</w:t>
      </w:r>
      <w:r w:rsidR="00DE63E4" w:rsidRPr="00C363B2">
        <w:rPr>
          <w:rStyle w:val="st"/>
          <w:rFonts w:ascii="Simplified Arabic" w:hAnsi="Simplified Arabic" w:cs="Simplified Arabic" w:hint="cs"/>
          <w:sz w:val="32"/>
          <w:szCs w:val="32"/>
          <w:u w:val="single"/>
          <w:rtl/>
        </w:rPr>
        <w:t>)</w:t>
      </w:r>
      <w:r w:rsidR="00DE63E4" w:rsidRPr="00C363B2">
        <w:rPr>
          <w:rStyle w:val="st"/>
          <w:rFonts w:ascii="Simplified Arabic" w:hAnsi="Simplified Arabic" w:cs="Simplified Arabic" w:hint="cs"/>
          <w:sz w:val="32"/>
          <w:szCs w:val="32"/>
          <w:rtl/>
        </w:rPr>
        <w:t>،</w:t>
      </w:r>
      <w:r w:rsidR="00DE63E4" w:rsidRPr="00C363B2">
        <w:rPr>
          <w:rFonts w:ascii="Simplified Arabic" w:hAnsi="Simplified Arabic" w:cs="Simplified Arabic"/>
          <w:sz w:val="32"/>
          <w:szCs w:val="32"/>
          <w:rtl/>
          <w:lang w:bidi="ar-DZ"/>
        </w:rPr>
        <w:t xml:space="preserve"> "</w:t>
      </w:r>
      <w:r w:rsidR="00DE63E4">
        <w:rPr>
          <w:rFonts w:ascii="Simplified Arabic" w:hAnsi="Simplified Arabic" w:cs="Simplified Arabic" w:hint="cs"/>
          <w:sz w:val="32"/>
          <w:szCs w:val="32"/>
          <w:rtl/>
          <w:lang w:bidi="ar-DZ"/>
        </w:rPr>
        <w:t xml:space="preserve"> </w:t>
      </w:r>
      <w:r w:rsidR="00DE63E4" w:rsidRPr="002219FF">
        <w:rPr>
          <w:rStyle w:val="ayaasheader"/>
          <w:rFonts w:ascii="Andalus" w:hAnsi="Andalus" w:cs="Andalus"/>
          <w:sz w:val="32"/>
          <w:szCs w:val="32"/>
          <w:rtl/>
        </w:rPr>
        <w:t xml:space="preserve">ٱللَّهُ ٱلَّذِى خَلَقَكُمْ ثُمَّ رَزَقَكُمْ ثُمَّ يُمِيتُكُمْ ثُمَّ يُحْيِيكُمْ </w:t>
      </w:r>
      <w:r w:rsidR="00DE63E4" w:rsidRPr="002219FF">
        <w:rPr>
          <w:rStyle w:val="ayaasheader"/>
          <w:rFonts w:ascii="Andalus" w:hAnsi="Andalus" w:cs="Andalus" w:hint="cs"/>
          <w:sz w:val="32"/>
          <w:szCs w:val="32"/>
          <w:rtl/>
        </w:rPr>
        <w:t>هَلْ</w:t>
      </w:r>
      <w:r w:rsidR="00DE63E4" w:rsidRPr="002219FF">
        <w:rPr>
          <w:rStyle w:val="ayaasheader"/>
          <w:rFonts w:ascii="Andalus" w:hAnsi="Andalus" w:cs="Andalus"/>
          <w:sz w:val="32"/>
          <w:szCs w:val="32"/>
          <w:rtl/>
        </w:rPr>
        <w:t xml:space="preserve"> </w:t>
      </w:r>
      <w:r w:rsidR="00DE63E4" w:rsidRPr="002219FF">
        <w:rPr>
          <w:rStyle w:val="ayaasheader"/>
          <w:rFonts w:ascii="Andalus" w:hAnsi="Andalus" w:cs="Andalus" w:hint="cs"/>
          <w:sz w:val="32"/>
          <w:szCs w:val="32"/>
          <w:rtl/>
        </w:rPr>
        <w:t>مِن</w:t>
      </w:r>
      <w:r w:rsidR="00DE63E4" w:rsidRPr="002219FF">
        <w:rPr>
          <w:rStyle w:val="ayaasheader"/>
          <w:rFonts w:ascii="Andalus" w:hAnsi="Andalus" w:cs="Andalus"/>
          <w:sz w:val="32"/>
          <w:szCs w:val="32"/>
          <w:rtl/>
        </w:rPr>
        <w:t xml:space="preserve"> </w:t>
      </w:r>
      <w:r w:rsidR="00DE63E4" w:rsidRPr="002219FF">
        <w:rPr>
          <w:rStyle w:val="ayaasheader"/>
          <w:rFonts w:ascii="Andalus" w:hAnsi="Andalus" w:cs="Andalus" w:hint="cs"/>
          <w:sz w:val="32"/>
          <w:szCs w:val="32"/>
          <w:rtl/>
        </w:rPr>
        <w:t>شُرَكَآئِكُم</w:t>
      </w:r>
      <w:r w:rsidR="00DE63E4" w:rsidRPr="002219FF">
        <w:rPr>
          <w:rStyle w:val="ayaasheader"/>
          <w:rFonts w:ascii="Andalus" w:hAnsi="Andalus" w:cs="Andalus"/>
          <w:sz w:val="32"/>
          <w:szCs w:val="32"/>
          <w:rtl/>
        </w:rPr>
        <w:t xml:space="preserve"> </w:t>
      </w:r>
      <w:r w:rsidR="00DE63E4" w:rsidRPr="002219FF">
        <w:rPr>
          <w:rStyle w:val="ayaasheader"/>
          <w:rFonts w:ascii="Andalus" w:hAnsi="Andalus" w:cs="Andalus" w:hint="cs"/>
          <w:sz w:val="32"/>
          <w:szCs w:val="32"/>
          <w:rtl/>
        </w:rPr>
        <w:t>مَّن</w:t>
      </w:r>
      <w:r w:rsidR="00DE63E4" w:rsidRPr="002219FF">
        <w:rPr>
          <w:rStyle w:val="ayaasheader"/>
          <w:rFonts w:ascii="Andalus" w:hAnsi="Andalus" w:cs="Andalus"/>
          <w:sz w:val="32"/>
          <w:szCs w:val="32"/>
          <w:rtl/>
        </w:rPr>
        <w:t xml:space="preserve"> يَفْعَلُ مِن ذَٰلِكُم مِّن شَىْءٍ </w:t>
      </w:r>
      <w:r w:rsidR="00DE63E4" w:rsidRPr="002219FF">
        <w:rPr>
          <w:rStyle w:val="ayaasheader"/>
          <w:rFonts w:ascii="Andalus" w:hAnsi="Andalus" w:cs="Andalus" w:hint="cs"/>
          <w:sz w:val="32"/>
          <w:szCs w:val="32"/>
          <w:rtl/>
        </w:rPr>
        <w:t>سُبْحَٰنَهُ</w:t>
      </w:r>
      <w:r w:rsidR="00DE63E4" w:rsidRPr="002219FF">
        <w:rPr>
          <w:rStyle w:val="ayaasheader"/>
          <w:rFonts w:ascii="Sakkal Majalla" w:hAnsi="Sakkal Majalla" w:cs="Sakkal Majalla" w:hint="cs"/>
          <w:sz w:val="32"/>
          <w:szCs w:val="32"/>
          <w:rtl/>
        </w:rPr>
        <w:t>ۥ</w:t>
      </w:r>
      <w:r w:rsidR="00DE63E4" w:rsidRPr="002219FF">
        <w:rPr>
          <w:rStyle w:val="ayaasheader"/>
          <w:rFonts w:ascii="Andalus" w:hAnsi="Andalus" w:cs="Andalus"/>
          <w:sz w:val="32"/>
          <w:szCs w:val="32"/>
          <w:rtl/>
        </w:rPr>
        <w:t xml:space="preserve"> </w:t>
      </w:r>
      <w:r w:rsidR="00DE63E4" w:rsidRPr="002219FF">
        <w:rPr>
          <w:rStyle w:val="ayaasheader"/>
          <w:rFonts w:ascii="Andalus" w:hAnsi="Andalus" w:cs="Andalus" w:hint="cs"/>
          <w:sz w:val="32"/>
          <w:szCs w:val="32"/>
          <w:rtl/>
        </w:rPr>
        <w:t>وَتَعَٰلَىٰ</w:t>
      </w:r>
      <w:r w:rsidR="00DE63E4" w:rsidRPr="002219FF">
        <w:rPr>
          <w:rStyle w:val="ayaasheader"/>
          <w:rFonts w:ascii="Andalus" w:hAnsi="Andalus" w:cs="Andalus"/>
          <w:sz w:val="32"/>
          <w:szCs w:val="32"/>
          <w:rtl/>
        </w:rPr>
        <w:t xml:space="preserve"> </w:t>
      </w:r>
      <w:r w:rsidR="00DE63E4" w:rsidRPr="002219FF">
        <w:rPr>
          <w:rStyle w:val="ayaasheader"/>
          <w:rFonts w:ascii="Andalus" w:hAnsi="Andalus" w:cs="Andalus" w:hint="cs"/>
          <w:sz w:val="32"/>
          <w:szCs w:val="32"/>
          <w:rtl/>
        </w:rPr>
        <w:t>عَمَّا</w:t>
      </w:r>
      <w:r w:rsidR="00DE63E4" w:rsidRPr="002219FF">
        <w:rPr>
          <w:rStyle w:val="ayaasheader"/>
          <w:rFonts w:ascii="Andalus" w:hAnsi="Andalus" w:cs="Andalus"/>
          <w:sz w:val="32"/>
          <w:szCs w:val="32"/>
          <w:rtl/>
        </w:rPr>
        <w:t xml:space="preserve"> يُشْرِكُونَ</w:t>
      </w:r>
      <w:r w:rsidR="00DE63E4" w:rsidRPr="00C363B2">
        <w:rPr>
          <w:rFonts w:ascii="Simplified Arabic" w:hAnsi="Simplified Arabic" w:cs="Simplified Arabic"/>
          <w:sz w:val="32"/>
          <w:szCs w:val="32"/>
          <w:rtl/>
          <w:lang w:bidi="ar-DZ"/>
        </w:rPr>
        <w:t>" (</w:t>
      </w:r>
      <w:r w:rsidR="00DE63E4" w:rsidRPr="00C363B2">
        <w:rPr>
          <w:rFonts w:ascii="Simplified Arabic" w:hAnsi="Simplified Arabic" w:cs="Simplified Arabic"/>
          <w:sz w:val="32"/>
          <w:szCs w:val="32"/>
          <w:u w:val="single"/>
          <w:rtl/>
        </w:rPr>
        <w:t>سورة الروم،</w:t>
      </w:r>
      <w:r w:rsidR="00DE63E4">
        <w:rPr>
          <w:rFonts w:ascii="Simplified Arabic" w:hAnsi="Simplified Arabic" w:cs="Simplified Arabic" w:hint="cs"/>
          <w:sz w:val="32"/>
          <w:szCs w:val="32"/>
          <w:u w:val="single"/>
          <w:rtl/>
        </w:rPr>
        <w:t xml:space="preserve"> ا</w:t>
      </w:r>
      <w:r w:rsidR="00DE63E4" w:rsidRPr="00C363B2">
        <w:rPr>
          <w:rFonts w:ascii="Simplified Arabic" w:hAnsi="Simplified Arabic" w:cs="Simplified Arabic"/>
          <w:sz w:val="32"/>
          <w:szCs w:val="32"/>
          <w:u w:val="single"/>
          <w:rtl/>
        </w:rPr>
        <w:t>لآية</w:t>
      </w:r>
      <w:r w:rsidR="00DE63E4">
        <w:rPr>
          <w:rFonts w:ascii="Simplified Arabic" w:hAnsi="Simplified Arabic" w:cs="Simplified Arabic" w:hint="cs"/>
          <w:sz w:val="32"/>
          <w:szCs w:val="32"/>
          <w:u w:val="single"/>
          <w:rtl/>
        </w:rPr>
        <w:t xml:space="preserve"> </w:t>
      </w:r>
      <w:r w:rsidR="00DE63E4" w:rsidRPr="009B27A2">
        <w:rPr>
          <w:rFonts w:ascii="Simplified Arabic" w:hAnsi="Simplified Arabic" w:cs="Simplified Arabic"/>
          <w:sz w:val="28"/>
          <w:szCs w:val="28"/>
          <w:u w:val="single"/>
          <w:rtl/>
        </w:rPr>
        <w:t>40</w:t>
      </w:r>
      <w:r w:rsidR="00DE63E4" w:rsidRPr="00C363B2">
        <w:rPr>
          <w:rFonts w:ascii="Simplified Arabic" w:hAnsi="Simplified Arabic" w:cs="Simplified Arabic"/>
          <w:sz w:val="32"/>
          <w:szCs w:val="32"/>
          <w:u w:val="single"/>
          <w:rtl/>
        </w:rPr>
        <w:t>)</w:t>
      </w:r>
      <w:r w:rsidR="00DE63E4" w:rsidRPr="002219FF">
        <w:rPr>
          <w:rFonts w:ascii="Simplified Arabic" w:hAnsi="Simplified Arabic" w:cs="Simplified Arabic"/>
          <w:sz w:val="32"/>
          <w:szCs w:val="32"/>
          <w:rtl/>
        </w:rPr>
        <w:t>.</w:t>
      </w:r>
    </w:p>
    <w:p w:rsidR="00DE63E4" w:rsidRPr="002219FF" w:rsidRDefault="00DE63E4" w:rsidP="00E15E6F">
      <w:pPr>
        <w:bidi/>
        <w:spacing w:after="0" w:line="240" w:lineRule="auto"/>
        <w:jc w:val="both"/>
        <w:rPr>
          <w:rFonts w:ascii="Simplified Arabic" w:hAnsi="Simplified Arabic" w:cs="Simplified Arabic"/>
          <w:sz w:val="32"/>
          <w:szCs w:val="32"/>
          <w:lang w:bidi="ar-DZ"/>
        </w:rPr>
      </w:pPr>
      <w:r w:rsidRPr="006F5B85">
        <w:rPr>
          <w:rFonts w:ascii="Simplified Arabic" w:hAnsi="Simplified Arabic" w:cs="Simplified Arabic"/>
          <w:sz w:val="32"/>
          <w:szCs w:val="32"/>
          <w:rtl/>
          <w:lang w:bidi="ar-DZ"/>
        </w:rPr>
        <w:t xml:space="preserve">وحسب </w:t>
      </w:r>
      <w:r>
        <w:rPr>
          <w:rFonts w:ascii="Simplified Arabic" w:hAnsi="Simplified Arabic" w:cs="Simplified Arabic" w:hint="cs"/>
          <w:sz w:val="32"/>
          <w:szCs w:val="32"/>
          <w:rtl/>
          <w:lang w:bidi="ar-DZ"/>
        </w:rPr>
        <w:t>الآية الكريمة</w:t>
      </w:r>
      <w:r w:rsidRPr="006F5B85">
        <w:rPr>
          <w:rFonts w:ascii="Simplified Arabic" w:hAnsi="Simplified Arabic" w:cs="Simplified Arabic"/>
          <w:sz w:val="32"/>
          <w:szCs w:val="32"/>
          <w:rtl/>
          <w:lang w:bidi="ar-DZ"/>
        </w:rPr>
        <w:t xml:space="preserve"> فإن أسباب الفقر تكون خارجة عن قدرة الانسان والمجتمع سوى</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ولكن هذا لا يدل على مفهوم الاتكال وعدم العمل</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حيث ان السعي ايضا مطلوب من اجل الرزق؛ أما جانبها الأخر فبيت مال المسلمين وفرض </w:t>
      </w:r>
      <w:r w:rsidRPr="006F5B85">
        <w:rPr>
          <w:rFonts w:ascii="Simplified Arabic" w:hAnsi="Simplified Arabic" w:cs="Simplified Arabic" w:hint="cs"/>
          <w:sz w:val="32"/>
          <w:szCs w:val="32"/>
          <w:rtl/>
          <w:lang w:bidi="ar-DZ"/>
        </w:rPr>
        <w:t>الزكاة هو</w:t>
      </w:r>
      <w:r w:rsidRPr="006F5B85">
        <w:rPr>
          <w:rFonts w:ascii="Simplified Arabic" w:hAnsi="Simplified Arabic" w:cs="Simplified Arabic"/>
          <w:sz w:val="32"/>
          <w:szCs w:val="32"/>
          <w:rtl/>
          <w:lang w:bidi="ar-DZ"/>
        </w:rPr>
        <w:t xml:space="preserve"> أخذ المال من الاغنياء وإعطاءه للفقر من اجل محاربة هاته الظاهرة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ك</w:t>
      </w:r>
      <w:r w:rsidRPr="006F5B85">
        <w:rPr>
          <w:rFonts w:ascii="Simplified Arabic" w:hAnsi="Simplified Arabic" w:cs="Simplified Arabic"/>
          <w:sz w:val="32"/>
          <w:szCs w:val="32"/>
          <w:rtl/>
          <w:lang w:bidi="ar-DZ"/>
        </w:rPr>
        <w:t>قوله تعالى "</w:t>
      </w:r>
      <w:r w:rsidRPr="002219FF">
        <w:rPr>
          <w:rStyle w:val="ayaasheader"/>
          <w:rFonts w:ascii="Andalus" w:hAnsi="Andalus" w:cs="Andalus"/>
          <w:sz w:val="32"/>
          <w:szCs w:val="32"/>
          <w:rtl/>
        </w:rPr>
        <w:t xml:space="preserve">خُذْ مِنْ أَمْوَٰلِهِمْ صَدَقَةً تُطَهِّرُهُمْ وَتُزَكِّيهِم بِهَا وَصَلِّ عَلَيْهِمْ  </w:t>
      </w:r>
      <w:r w:rsidRPr="002219FF">
        <w:rPr>
          <w:rStyle w:val="ayaasheader"/>
          <w:rFonts w:ascii="Andalus" w:hAnsi="Andalus" w:cs="Andalus" w:hint="cs"/>
          <w:sz w:val="32"/>
          <w:szCs w:val="32"/>
          <w:rtl/>
        </w:rPr>
        <w:t>إِنَّ</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صَلَوٰتَكَ</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سَكَنٌ</w:t>
      </w:r>
      <w:r w:rsidRPr="002219FF">
        <w:rPr>
          <w:rStyle w:val="ayaasheader"/>
          <w:rFonts w:ascii="Andalus" w:hAnsi="Andalus" w:cs="Andalus"/>
          <w:sz w:val="32"/>
          <w:szCs w:val="32"/>
          <w:rtl/>
        </w:rPr>
        <w:t xml:space="preserve"> لَّهُمْ  </w:t>
      </w:r>
      <w:r w:rsidRPr="002219FF">
        <w:rPr>
          <w:rStyle w:val="ayaasheader"/>
          <w:rFonts w:ascii="Andalus" w:hAnsi="Andalus" w:cs="Andalus" w:hint="cs"/>
          <w:sz w:val="32"/>
          <w:szCs w:val="32"/>
          <w:rtl/>
        </w:rPr>
        <w:t>وَٱللَّهُ</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سَمِيعٌ</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ع</w:t>
      </w:r>
      <w:r w:rsidRPr="002219FF">
        <w:rPr>
          <w:rStyle w:val="ayaasheader"/>
          <w:rFonts w:ascii="Andalus" w:hAnsi="Andalus" w:cs="Andalus"/>
          <w:sz w:val="32"/>
          <w:szCs w:val="32"/>
          <w:rtl/>
        </w:rPr>
        <w:t>َلِيمٌ</w:t>
      </w:r>
      <w:r w:rsidRPr="006F5B85">
        <w:rPr>
          <w:rFonts w:ascii="Simplified Arabic" w:hAnsi="Simplified Arabic" w:cs="Simplified Arabic"/>
          <w:sz w:val="32"/>
          <w:szCs w:val="32"/>
          <w:rtl/>
          <w:lang w:bidi="ar-DZ"/>
        </w:rPr>
        <w:t xml:space="preserve"> "</w:t>
      </w:r>
      <w:r w:rsidRPr="00C363B2">
        <w:rPr>
          <w:rFonts w:ascii="Simplified Arabic" w:hAnsi="Simplified Arabic" w:cs="Simplified Arabic"/>
          <w:sz w:val="32"/>
          <w:szCs w:val="32"/>
          <w:rtl/>
          <w:lang w:bidi="ar-DZ"/>
        </w:rPr>
        <w:t>(</w:t>
      </w:r>
      <w:r w:rsidRPr="00C363B2">
        <w:rPr>
          <w:rFonts w:ascii="Simplified Arabic" w:hAnsi="Simplified Arabic" w:cs="Simplified Arabic"/>
          <w:sz w:val="32"/>
          <w:szCs w:val="32"/>
          <w:u w:val="single"/>
          <w:rtl/>
        </w:rPr>
        <w:t>سورة ال</w:t>
      </w:r>
      <w:r>
        <w:rPr>
          <w:rFonts w:ascii="Simplified Arabic" w:hAnsi="Simplified Arabic" w:cs="Simplified Arabic" w:hint="cs"/>
          <w:sz w:val="32"/>
          <w:szCs w:val="32"/>
          <w:u w:val="single"/>
          <w:rtl/>
        </w:rPr>
        <w:t>توبة</w:t>
      </w:r>
      <w:r w:rsidRPr="00C363B2">
        <w:rPr>
          <w:rFonts w:ascii="Simplified Arabic" w:hAnsi="Simplified Arabic" w:cs="Simplified Arabic"/>
          <w:sz w:val="32"/>
          <w:szCs w:val="32"/>
          <w:u w:val="single"/>
          <w:rtl/>
        </w:rPr>
        <w:t>،</w:t>
      </w:r>
      <w:r>
        <w:rPr>
          <w:rFonts w:ascii="Simplified Arabic" w:hAnsi="Simplified Arabic" w:cs="Simplified Arabic" w:hint="cs"/>
          <w:sz w:val="32"/>
          <w:szCs w:val="32"/>
          <w:u w:val="single"/>
          <w:rtl/>
        </w:rPr>
        <w:t xml:space="preserve"> ا</w:t>
      </w:r>
      <w:r w:rsidRPr="00C363B2">
        <w:rPr>
          <w:rFonts w:ascii="Simplified Arabic" w:hAnsi="Simplified Arabic" w:cs="Simplified Arabic"/>
          <w:sz w:val="32"/>
          <w:szCs w:val="32"/>
          <w:u w:val="single"/>
          <w:rtl/>
        </w:rPr>
        <w:t>لآية</w:t>
      </w:r>
      <w:r>
        <w:rPr>
          <w:rFonts w:ascii="Simplified Arabic" w:hAnsi="Simplified Arabic" w:cs="Simplified Arabic" w:hint="cs"/>
          <w:sz w:val="32"/>
          <w:szCs w:val="32"/>
          <w:u w:val="single"/>
          <w:rtl/>
        </w:rPr>
        <w:t xml:space="preserve"> </w:t>
      </w:r>
      <w:r w:rsidRPr="009B27A2">
        <w:rPr>
          <w:rFonts w:ascii="Simplified Arabic" w:hAnsi="Simplified Arabic" w:cs="Simplified Arabic" w:hint="cs"/>
          <w:sz w:val="28"/>
          <w:szCs w:val="28"/>
          <w:u w:val="single"/>
          <w:rtl/>
        </w:rPr>
        <w:t>103</w:t>
      </w:r>
      <w:r w:rsidRPr="00C363B2">
        <w:rPr>
          <w:rFonts w:ascii="Simplified Arabic" w:hAnsi="Simplified Arabic" w:cs="Simplified Arabic" w:hint="cs"/>
          <w:sz w:val="32"/>
          <w:szCs w:val="32"/>
          <w:u w:val="single"/>
          <w:rtl/>
        </w:rPr>
        <w:t>)</w:t>
      </w:r>
      <w:r>
        <w:rPr>
          <w:rFonts w:ascii="Simplified Arabic" w:hAnsi="Simplified Arabic" w:cs="Simplified Arabic" w:hint="cs"/>
          <w:sz w:val="32"/>
          <w:szCs w:val="32"/>
          <w:rtl/>
        </w:rPr>
        <w:t>.</w:t>
      </w:r>
    </w:p>
    <w:p w:rsidR="00DE63E4" w:rsidRDefault="00DE63E4" w:rsidP="00E15E6F">
      <w:pPr>
        <w:bidi/>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جاء الدين الاسلامي شاملا لجميع نواحي الحياة مادية منها او روحية فهو نموذج اجتماعي شامل لجميع جوانب الحياة الانسانية، فقد اهتم القرأن الكريم بظاهرة الفقر ووضعها ضمن اولوياته وفي هذا الصدد يقول تعالى"</w:t>
      </w:r>
      <w:r w:rsidRPr="00C363B2">
        <w:rPr>
          <w:rStyle w:val="lev"/>
          <w:rFonts w:ascii="Simplified Arabic" w:hAnsi="Simplified Arabic" w:cs="Simplified Arabic"/>
          <w:sz w:val="32"/>
          <w:szCs w:val="32"/>
          <w:rtl/>
        </w:rPr>
        <w:t xml:space="preserve"> </w:t>
      </w:r>
      <w:r w:rsidRPr="002219FF">
        <w:rPr>
          <w:rStyle w:val="ayaasheader"/>
          <w:rFonts w:ascii="Andalus" w:hAnsi="Andalus" w:cs="Andalus"/>
          <w:sz w:val="32"/>
          <w:szCs w:val="32"/>
          <w:rtl/>
        </w:rPr>
        <w:t xml:space="preserve">إِنَّمَا ٱلصَّدَقَٰتُ لِلْفُقَرَآءِ وَٱلْمَسَٰكِينِ وَٱلْعَٰمِلِينَ عَلَيْهَا وَٱلْمُؤَلَّفَةِ قُلُوبُهُمْ وَفِى ٱلرِّقَابِ وَٱلْغَٰرِمِينَ وَفِى سَبِيلِ ٱللَّهِ وَٱبْنِ ٱلسَّبِيلِ  </w:t>
      </w:r>
      <w:r w:rsidRPr="002219FF">
        <w:rPr>
          <w:rStyle w:val="ayaasheader"/>
          <w:rFonts w:ascii="Andalus" w:hAnsi="Andalus" w:cs="Andalus" w:hint="cs"/>
          <w:sz w:val="32"/>
          <w:szCs w:val="32"/>
          <w:rtl/>
        </w:rPr>
        <w:t>فَرِي</w:t>
      </w:r>
      <w:r w:rsidRPr="002219FF">
        <w:rPr>
          <w:rStyle w:val="ayaasheader"/>
          <w:rFonts w:ascii="Andalus" w:hAnsi="Andalus" w:cs="Andalus"/>
          <w:sz w:val="32"/>
          <w:szCs w:val="32"/>
          <w:rtl/>
        </w:rPr>
        <w:t xml:space="preserve">ضَةً مِّنَ ٱللَّهِ  </w:t>
      </w:r>
      <w:r w:rsidRPr="002219FF">
        <w:rPr>
          <w:rStyle w:val="ayaasheader"/>
          <w:rFonts w:ascii="Andalus" w:hAnsi="Andalus" w:cs="Andalus" w:hint="cs"/>
          <w:sz w:val="32"/>
          <w:szCs w:val="32"/>
          <w:rtl/>
        </w:rPr>
        <w:t>وَٱللَّهُ</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عَلِيمٌ</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حَ</w:t>
      </w:r>
      <w:r w:rsidRPr="002219FF">
        <w:rPr>
          <w:rStyle w:val="ayaasheader"/>
          <w:rFonts w:ascii="Andalus" w:hAnsi="Andalus" w:cs="Andalus"/>
          <w:sz w:val="32"/>
          <w:szCs w:val="32"/>
          <w:rtl/>
        </w:rPr>
        <w:t>كِيمٌ</w:t>
      </w:r>
      <w:r>
        <w:rPr>
          <w:rStyle w:val="ayaasheader"/>
          <w:rtl/>
        </w:rPr>
        <w:t xml:space="preserve"> </w:t>
      </w:r>
      <w:r w:rsidRPr="00C363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C363B2">
        <w:rPr>
          <w:rFonts w:ascii="Simplified Arabic" w:hAnsi="Simplified Arabic" w:cs="Simplified Arabic"/>
          <w:sz w:val="30"/>
          <w:szCs w:val="30"/>
          <w:u w:val="single"/>
          <w:rtl/>
          <w:lang w:bidi="ar-DZ"/>
        </w:rPr>
        <w:t xml:space="preserve">سورة التوبة الآية </w:t>
      </w:r>
      <w:r w:rsidRPr="009B27A2">
        <w:rPr>
          <w:rFonts w:ascii="Simplified Arabic" w:hAnsi="Simplified Arabic" w:cs="Simplified Arabic"/>
          <w:sz w:val="28"/>
          <w:szCs w:val="28"/>
          <w:u w:val="single"/>
          <w:rtl/>
          <w:lang w:bidi="ar-DZ"/>
        </w:rPr>
        <w:t>60</w:t>
      </w:r>
      <w:r>
        <w:rPr>
          <w:rFonts w:ascii="Simplified Arabic" w:hAnsi="Simplified Arabic" w:cs="Simplified Arabic" w:hint="cs"/>
          <w:sz w:val="30"/>
          <w:szCs w:val="30"/>
          <w:u w:val="single"/>
          <w:rtl/>
          <w:lang w:bidi="ar-DZ"/>
        </w:rPr>
        <w:t>)</w:t>
      </w:r>
      <w:r w:rsidRPr="00C363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يتضح في تفسير الآية الكريمة ان هناك عدة فئات تستهدفها الصدقات لكن الله تعالى اهتم بالفقراء وجعلهم من أول المستفيدين، من هنا يتضح لنا ضرورة معالجة الظاهرة.</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يحث القرأن الكريم المسلمين على العدالة في توزيع الموارد</w:t>
      </w:r>
      <w:r>
        <w:rPr>
          <w:rStyle w:val="Appelnotedebasdep"/>
          <w:rFonts w:ascii="Simplified Arabic" w:hAnsi="Simplified Arabic" w:cs="Simplified Arabic"/>
          <w:sz w:val="32"/>
          <w:szCs w:val="32"/>
          <w:rtl/>
          <w:lang w:bidi="ar-DZ"/>
        </w:rPr>
        <w:footnoteReference w:id="40"/>
      </w:r>
      <w:r>
        <w:rPr>
          <w:rFonts w:ascii="Simplified Arabic" w:hAnsi="Simplified Arabic" w:cs="Simplified Arabic" w:hint="cs"/>
          <w:sz w:val="32"/>
          <w:szCs w:val="32"/>
          <w:rtl/>
          <w:lang w:bidi="ar-DZ"/>
        </w:rPr>
        <w:t xml:space="preserve"> وعدم تركيزها بأيدي قلة من الأغنياء، حيث يقول تعالى"</w:t>
      </w:r>
      <w:r w:rsidRPr="005671E9">
        <w:rPr>
          <w:rStyle w:val="Titre1Car"/>
          <w:rFonts w:eastAsiaTheme="minorHAnsi"/>
          <w:rtl/>
        </w:rPr>
        <w:t xml:space="preserve"> </w:t>
      </w:r>
      <w:r w:rsidRPr="002219FF">
        <w:rPr>
          <w:rStyle w:val="ayaasheader"/>
          <w:rFonts w:ascii="Andalus" w:hAnsi="Andalus" w:cs="Andalus"/>
          <w:sz w:val="32"/>
          <w:szCs w:val="32"/>
          <w:rtl/>
        </w:rPr>
        <w:t>مَّآ أَفَآءَ ٱللَّهُ عَلَىٰ رَسُولِهِ</w:t>
      </w:r>
      <w:r w:rsidRPr="002219FF">
        <w:rPr>
          <w:rStyle w:val="ayaasheader"/>
          <w:rFonts w:hint="cs"/>
          <w:sz w:val="32"/>
          <w:szCs w:val="32"/>
          <w:rtl/>
        </w:rPr>
        <w:t>ۦ</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مِنْ</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أَهْلِ</w:t>
      </w:r>
      <w:r w:rsidRPr="002219FF">
        <w:rPr>
          <w:rStyle w:val="ayaasheader"/>
          <w:rFonts w:ascii="Andalus" w:hAnsi="Andalus" w:cs="Andalus"/>
          <w:sz w:val="32"/>
          <w:szCs w:val="32"/>
          <w:rtl/>
        </w:rPr>
        <w:t xml:space="preserve"> </w:t>
      </w:r>
      <w:r w:rsidRPr="002219FF">
        <w:rPr>
          <w:rStyle w:val="ayaasheader"/>
          <w:rFonts w:ascii="Andalus" w:hAnsi="Andalus" w:cs="Andalus" w:hint="cs"/>
          <w:sz w:val="32"/>
          <w:szCs w:val="32"/>
          <w:rtl/>
        </w:rPr>
        <w:t>ٱلْقُرَىٰ</w:t>
      </w:r>
      <w:r w:rsidRPr="00C363B2">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 </w:t>
      </w:r>
      <w:r w:rsidRPr="00046455">
        <w:rPr>
          <w:rFonts w:ascii="Simplified Arabic" w:hAnsi="Simplified Arabic" w:cs="Simplified Arabic" w:hint="cs"/>
          <w:sz w:val="32"/>
          <w:szCs w:val="32"/>
          <w:u w:val="single"/>
          <w:rtl/>
          <w:lang w:bidi="ar-DZ"/>
        </w:rPr>
        <w:t xml:space="preserve">(سورة الحشر الآية </w:t>
      </w:r>
      <w:r w:rsidRPr="00046455">
        <w:rPr>
          <w:rFonts w:ascii="Simplified Arabic" w:hAnsi="Simplified Arabic" w:cs="Simplified Arabic" w:hint="cs"/>
          <w:sz w:val="28"/>
          <w:szCs w:val="28"/>
          <w:u w:val="single"/>
          <w:rtl/>
          <w:lang w:bidi="ar-DZ"/>
        </w:rPr>
        <w:t>7</w:t>
      </w:r>
      <w:r w:rsidRPr="00046455">
        <w:rPr>
          <w:rFonts w:ascii="Simplified Arabic" w:hAnsi="Simplified Arabic" w:cs="Simplified Arabic" w:hint="cs"/>
          <w:sz w:val="32"/>
          <w:szCs w:val="32"/>
          <w:u w:val="single"/>
          <w:rtl/>
          <w:lang w:bidi="ar-DZ"/>
        </w:rPr>
        <w:t>).</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أما السنة النبوية الشريفة فقدت وقفت من الفقر نفس موقف القرآن الكريم حيث تحث على العدل والمساواة بين افراد المجتمع حيث أن النبي </w:t>
      </w:r>
      <w:r w:rsidRPr="00603112">
        <w:rPr>
          <w:rStyle w:val="st"/>
          <w:rFonts w:ascii="Arial Unicode MS" w:hAnsi="Arial Unicode MS" w:cs="Arial Unicode MS" w:hint="cs"/>
          <w:b/>
          <w:bCs/>
          <w:sz w:val="32"/>
          <w:szCs w:val="32"/>
          <w:rtl/>
        </w:rPr>
        <w:t>ﷺ</w:t>
      </w:r>
      <w:r>
        <w:rPr>
          <w:rStyle w:val="st"/>
          <w:rtl/>
        </w:rPr>
        <w:t xml:space="preserve"> </w:t>
      </w:r>
      <w:r>
        <w:rPr>
          <w:rFonts w:ascii="Simplified Arabic" w:hAnsi="Simplified Arabic" w:cs="Simplified Arabic" w:hint="cs"/>
          <w:sz w:val="32"/>
          <w:szCs w:val="32"/>
          <w:rtl/>
          <w:lang w:bidi="ar-DZ"/>
        </w:rPr>
        <w:t>قال لمعاذ</w:t>
      </w:r>
      <w:r>
        <w:rPr>
          <w:rStyle w:val="Appelnotedebasdep"/>
          <w:rFonts w:ascii="Simplified Arabic" w:hAnsi="Simplified Arabic" w:cs="Simplified Arabic"/>
          <w:sz w:val="32"/>
          <w:szCs w:val="32"/>
          <w:rtl/>
          <w:lang w:bidi="ar-DZ"/>
        </w:rPr>
        <w:footnoteReference w:id="41"/>
      </w:r>
      <w:r>
        <w:rPr>
          <w:rFonts w:ascii="Simplified Arabic" w:hAnsi="Simplified Arabic" w:cs="Simplified Arabic" w:hint="cs"/>
          <w:sz w:val="32"/>
          <w:szCs w:val="32"/>
          <w:rtl/>
          <w:lang w:bidi="ar-DZ"/>
        </w:rPr>
        <w:t xml:space="preserve"> حين بعثه في جمع الزكاة </w:t>
      </w:r>
      <w:r w:rsidRPr="00C3319B">
        <w:rPr>
          <w:rFonts w:ascii="Andalus" w:hAnsi="Andalus" w:cs="Andalus"/>
          <w:sz w:val="32"/>
          <w:szCs w:val="32"/>
          <w:rtl/>
          <w:lang w:bidi="ar-DZ"/>
        </w:rPr>
        <w:t>"</w:t>
      </w:r>
      <w:r w:rsidRPr="00046455">
        <w:rPr>
          <w:rStyle w:val="Titre1Car"/>
          <w:rFonts w:ascii="Andalus" w:eastAsiaTheme="minorHAnsi" w:hAnsi="Andalus" w:cs="Andalus"/>
          <w:sz w:val="32"/>
          <w:szCs w:val="32"/>
          <w:rtl/>
        </w:rPr>
        <w:t xml:space="preserve"> </w:t>
      </w:r>
      <w:r w:rsidRPr="00046455">
        <w:rPr>
          <w:rStyle w:val="Accentuation"/>
          <w:rFonts w:ascii="Andalus" w:hAnsi="Andalus" w:cs="Andalus"/>
          <w:sz w:val="32"/>
          <w:szCs w:val="32"/>
          <w:rtl/>
        </w:rPr>
        <w:t>خُذْها</w:t>
      </w:r>
      <w:r w:rsidRPr="00046455">
        <w:rPr>
          <w:rFonts w:ascii="Andalus" w:hAnsi="Andalus" w:cs="Andalus"/>
          <w:i/>
          <w:iCs/>
          <w:sz w:val="32"/>
          <w:szCs w:val="32"/>
          <w:rtl/>
        </w:rPr>
        <w:t xml:space="preserve"> مِن </w:t>
      </w:r>
      <w:r w:rsidRPr="00046455">
        <w:rPr>
          <w:rStyle w:val="Accentuation"/>
          <w:rFonts w:ascii="Andalus" w:hAnsi="Andalus" w:cs="Andalus"/>
          <w:sz w:val="32"/>
          <w:szCs w:val="32"/>
          <w:rtl/>
        </w:rPr>
        <w:t>أغنيائِهم ورُدَّها على فُقرائِهم</w:t>
      </w:r>
      <w:r w:rsidRPr="00C363B2">
        <w:rPr>
          <w:rFonts w:ascii="Simplified Arabic" w:hAnsi="Simplified Arabic" w:cs="Simplified Arabic"/>
          <w:b/>
          <w:bCs/>
          <w:sz w:val="32"/>
          <w:szCs w:val="32"/>
          <w:rtl/>
          <w:lang w:bidi="ar-DZ"/>
        </w:rPr>
        <w:t xml:space="preserve"> "</w:t>
      </w:r>
      <w:r>
        <w:rPr>
          <w:rFonts w:ascii="Andalus" w:hAnsi="Andalus" w:cs="Andalus" w:hint="cs"/>
          <w:sz w:val="32"/>
          <w:szCs w:val="32"/>
          <w:rtl/>
          <w:lang w:bidi="ar-DZ"/>
        </w:rPr>
        <w:t xml:space="preserve"> </w:t>
      </w:r>
      <w:r>
        <w:rPr>
          <w:rFonts w:ascii="Simplified Arabic" w:hAnsi="Simplified Arabic" w:cs="Simplified Arabic" w:hint="cs"/>
          <w:sz w:val="32"/>
          <w:szCs w:val="32"/>
          <w:rtl/>
          <w:lang w:bidi="ar-DZ"/>
        </w:rPr>
        <w:t xml:space="preserve">(حديث صحيح مخرج من الآرواء رقم </w:t>
      </w:r>
      <w:r w:rsidRPr="009B27A2">
        <w:rPr>
          <w:rFonts w:ascii="Simplified Arabic" w:hAnsi="Simplified Arabic" w:cs="Simplified Arabic" w:hint="cs"/>
          <w:sz w:val="28"/>
          <w:szCs w:val="28"/>
          <w:rtl/>
          <w:lang w:bidi="ar-DZ"/>
        </w:rPr>
        <w:t>855</w:t>
      </w:r>
      <w:r>
        <w:rPr>
          <w:rFonts w:ascii="Simplified Arabic" w:hAnsi="Simplified Arabic" w:cs="Simplified Arabic" w:hint="cs"/>
          <w:sz w:val="32"/>
          <w:szCs w:val="32"/>
          <w:rtl/>
          <w:lang w:bidi="ar-DZ"/>
        </w:rPr>
        <w:t xml:space="preserve">)؛ كذلك دعاء القرآن الى التعوذ من الفقر، فعن أنس بن مالك ، قال كان رسول </w:t>
      </w:r>
      <w:r w:rsidRPr="00603112">
        <w:rPr>
          <w:rStyle w:val="st"/>
          <w:rFonts w:ascii="Arial Unicode MS" w:hAnsi="Arial Unicode MS" w:cs="Arial Unicode MS" w:hint="cs"/>
          <w:b/>
          <w:bCs/>
          <w:sz w:val="32"/>
          <w:szCs w:val="32"/>
          <w:rtl/>
        </w:rPr>
        <w:t>ﷺ</w:t>
      </w:r>
      <w:r>
        <w:rPr>
          <w:rFonts w:ascii="Simplified Arabic" w:hAnsi="Simplified Arabic" w:cs="Simplified Arabic" w:hint="cs"/>
          <w:sz w:val="32"/>
          <w:szCs w:val="32"/>
          <w:rtl/>
          <w:lang w:bidi="ar-DZ"/>
        </w:rPr>
        <w:t xml:space="preserve"> في دعائه </w:t>
      </w:r>
      <w:r w:rsidRPr="00760EB9">
        <w:rPr>
          <w:rFonts w:ascii="Andalus" w:hAnsi="Andalus" w:cs="Andalus"/>
          <w:sz w:val="32"/>
          <w:szCs w:val="32"/>
          <w:rtl/>
          <w:lang w:bidi="ar-DZ"/>
        </w:rPr>
        <w:t xml:space="preserve">" </w:t>
      </w:r>
      <w:r w:rsidRPr="005671E9">
        <w:rPr>
          <w:rFonts w:ascii="Andalus" w:hAnsi="Andalus" w:cs="Andalus"/>
          <w:sz w:val="32"/>
          <w:szCs w:val="32"/>
          <w:rtl/>
          <w:lang w:bidi="ar-DZ"/>
        </w:rPr>
        <w:t>اللهم أني اعوذ بك من العجز والكسل، والجبن والبخل واعوذ بك من الفقر والكفر والفسوق، وأعوذ بك من الصم والبكم والجنون  وسيء الاسقام</w:t>
      </w:r>
      <w:r w:rsidRPr="00C363B2">
        <w:rPr>
          <w:rFonts w:ascii="Simplified Arabic" w:hAnsi="Simplified Arabic" w:cs="Simplified Arabic"/>
          <w:b/>
          <w:bCs/>
          <w:sz w:val="32"/>
          <w:szCs w:val="32"/>
          <w:rtl/>
          <w:lang w:bidi="ar-DZ"/>
        </w:rPr>
        <w:t>"</w:t>
      </w:r>
      <w:r>
        <w:rPr>
          <w:rFonts w:ascii="Andalus" w:hAnsi="Andalus" w:cs="Andalus" w:hint="cs"/>
          <w:sz w:val="32"/>
          <w:szCs w:val="32"/>
          <w:rtl/>
          <w:lang w:bidi="ar-DZ"/>
        </w:rPr>
        <w:t xml:space="preserve"> (</w:t>
      </w:r>
      <w:r>
        <w:rPr>
          <w:rFonts w:ascii="Simplified Arabic" w:hAnsi="Simplified Arabic" w:cs="Simplified Arabic" w:hint="cs"/>
          <w:sz w:val="32"/>
          <w:szCs w:val="32"/>
          <w:rtl/>
          <w:lang w:bidi="ar-DZ"/>
        </w:rPr>
        <w:t xml:space="preserve">أخرجه ابن حبان والحاكم)؛ ومن مواقف الصحابة رضوان الله عليهم، يقول علي ابن ابي طالب-كرم الله وجهه- عن الفقر ويصفه </w:t>
      </w:r>
      <w:r w:rsidRPr="005671E9">
        <w:rPr>
          <w:rFonts w:ascii="Andalus" w:hAnsi="Andalus" w:cs="Andalus"/>
          <w:sz w:val="32"/>
          <w:szCs w:val="32"/>
          <w:rtl/>
          <w:lang w:bidi="ar-DZ"/>
        </w:rPr>
        <w:t>"بالموت الأكبر"</w:t>
      </w:r>
      <w:r w:rsidRPr="009C5748">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وقال ايضا </w:t>
      </w:r>
      <w:r w:rsidRPr="009C5748">
        <w:rPr>
          <w:rFonts w:ascii="Simplified Arabic" w:hAnsi="Simplified Arabic" w:cs="Simplified Arabic" w:hint="cs"/>
          <w:b/>
          <w:bCs/>
          <w:sz w:val="32"/>
          <w:szCs w:val="32"/>
          <w:rtl/>
          <w:lang w:bidi="ar-DZ"/>
        </w:rPr>
        <w:t xml:space="preserve">" </w:t>
      </w:r>
      <w:r w:rsidRPr="005671E9">
        <w:rPr>
          <w:rFonts w:ascii="Andalus" w:hAnsi="Andalus" w:cs="Andalus"/>
          <w:sz w:val="32"/>
          <w:szCs w:val="32"/>
          <w:rtl/>
          <w:lang w:bidi="ar-DZ"/>
        </w:rPr>
        <w:t>لو كان الفقر رجل لقتلته</w:t>
      </w:r>
      <w:r w:rsidRPr="009C574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وهذا إن دل على شيء فهو يدل على خطورة الظاهرة والاهتمام الذي كانت تولى به.</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يتضح لنا في الاقتصاد الإسلامي إلى أن إشكالية الفقر تعود بالأساس الى:</w:t>
      </w:r>
    </w:p>
    <w:p w:rsidR="00DE63E4" w:rsidRDefault="00DE63E4" w:rsidP="00DE63E4">
      <w:pPr>
        <w:pStyle w:val="Titre1"/>
        <w:bidi/>
        <w:spacing w:line="276" w:lineRule="auto"/>
        <w:jc w:val="both"/>
        <w:rPr>
          <w:rFonts w:ascii="Simplified Arabic" w:hAnsi="Simplified Arabic" w:cs="Simplified Arabic"/>
          <w:b w:val="0"/>
          <w:bCs w:val="0"/>
          <w:i w:val="0"/>
          <w:iCs w:val="0"/>
          <w:color w:val="auto"/>
          <w:sz w:val="32"/>
          <w:szCs w:val="32"/>
          <w:u w:val="none"/>
          <w:rtl/>
          <w:lang w:bidi="ar-DZ"/>
        </w:rPr>
      </w:pPr>
      <w:r w:rsidRPr="00046455">
        <w:rPr>
          <w:rFonts w:ascii="Simplified Arabic" w:hAnsi="Simplified Arabic" w:cs="Simplified Arabic"/>
          <w:b w:val="0"/>
          <w:bCs w:val="0"/>
          <w:i w:val="0"/>
          <w:iCs w:val="0"/>
          <w:color w:val="auto"/>
          <w:sz w:val="32"/>
          <w:szCs w:val="32"/>
          <w:u w:val="none"/>
          <w:rtl/>
          <w:lang w:bidi="ar-DZ"/>
        </w:rPr>
        <w:t xml:space="preserve">القصور ونعني به القصور في استغلال الموارد الطبيعية وليس في قلتها كما يتضح في قوله تعالى </w:t>
      </w:r>
      <w:r w:rsidRPr="00CF0D99">
        <w:rPr>
          <w:rFonts w:ascii="Andalus" w:hAnsi="Andalus" w:cs="Andalus"/>
          <w:b w:val="0"/>
          <w:bCs w:val="0"/>
          <w:i w:val="0"/>
          <w:iCs w:val="0"/>
          <w:color w:val="auto"/>
          <w:sz w:val="32"/>
          <w:szCs w:val="32"/>
          <w:u w:val="none"/>
          <w:rtl/>
          <w:lang w:bidi="ar-DZ"/>
        </w:rPr>
        <w:t>"</w:t>
      </w:r>
      <w:r w:rsidRPr="00CF0D99">
        <w:rPr>
          <w:rFonts w:ascii="Andalus" w:hAnsi="Andalus" w:cs="Andalus"/>
          <w:b w:val="0"/>
          <w:bCs w:val="0"/>
          <w:i w:val="0"/>
          <w:iCs w:val="0"/>
          <w:color w:val="auto"/>
          <w:sz w:val="32"/>
          <w:szCs w:val="32"/>
          <w:u w:val="none"/>
          <w:rtl/>
        </w:rPr>
        <w:t xml:space="preserve"> وَإِنْ تَعُدُّوا نِعْمَةَ اللَّهِ لَا تُحْصُوهَا إِنَّ الْإِنْسَانَ لَظَلُومٌ كَفَّارٌ</w:t>
      </w:r>
      <w:r w:rsidRPr="00CF0D99">
        <w:rPr>
          <w:rFonts w:ascii="Simplified Arabic" w:hAnsi="Simplified Arabic" w:cs="Simplified Arabic"/>
          <w:b w:val="0"/>
          <w:bCs w:val="0"/>
          <w:i w:val="0"/>
          <w:iCs w:val="0"/>
          <w:color w:val="auto"/>
          <w:sz w:val="32"/>
          <w:szCs w:val="32"/>
          <w:u w:val="none"/>
          <w:rtl/>
          <w:lang w:bidi="ar-DZ"/>
        </w:rPr>
        <w:t>" (</w:t>
      </w:r>
      <w:r w:rsidRPr="00CF0D99">
        <w:rPr>
          <w:rFonts w:ascii="Simplified Arabic" w:hAnsi="Simplified Arabic" w:cs="Simplified Arabic"/>
          <w:b w:val="0"/>
          <w:bCs w:val="0"/>
          <w:i w:val="0"/>
          <w:iCs w:val="0"/>
          <w:color w:val="auto"/>
          <w:sz w:val="32"/>
          <w:szCs w:val="32"/>
          <w:rtl/>
          <w:lang w:bidi="ar-DZ"/>
        </w:rPr>
        <w:t>سورة إبراهيم الآية34</w:t>
      </w:r>
      <w:r w:rsidRPr="00CF0D99">
        <w:rPr>
          <w:rFonts w:ascii="Simplified Arabic" w:hAnsi="Simplified Arabic" w:cs="Simplified Arabic"/>
          <w:b w:val="0"/>
          <w:bCs w:val="0"/>
          <w:i w:val="0"/>
          <w:iCs w:val="0"/>
          <w:color w:val="auto"/>
          <w:sz w:val="32"/>
          <w:szCs w:val="32"/>
          <w:u w:val="none"/>
          <w:rtl/>
          <w:lang w:bidi="ar-DZ"/>
        </w:rPr>
        <w:t xml:space="preserve">)، و عدم الامتثال لضوابط الشرعية من بينها جشع الأغنياء وعدم إخراج نصاب الزكاة كما هو مبين في قوله تعالى </w:t>
      </w:r>
      <w:r w:rsidRPr="00CF0D99">
        <w:rPr>
          <w:rFonts w:ascii="Andalus" w:hAnsi="Andalus" w:cs="Andalus"/>
          <w:b w:val="0"/>
          <w:bCs w:val="0"/>
          <w:i w:val="0"/>
          <w:iCs w:val="0"/>
          <w:color w:val="auto"/>
          <w:sz w:val="32"/>
          <w:szCs w:val="32"/>
          <w:u w:val="none"/>
          <w:rtl/>
          <w:lang w:bidi="ar-DZ"/>
        </w:rPr>
        <w:t>"</w:t>
      </w:r>
      <w:r w:rsidRPr="00CF0D99">
        <w:rPr>
          <w:rStyle w:val="ayaasheader"/>
          <w:rFonts w:ascii="Andalus" w:hAnsi="Andalus" w:cs="Andalus"/>
          <w:b w:val="0"/>
          <w:bCs w:val="0"/>
          <w:i w:val="0"/>
          <w:iCs w:val="0"/>
          <w:color w:val="auto"/>
          <w:sz w:val="32"/>
          <w:szCs w:val="32"/>
          <w:u w:val="none"/>
          <w:rtl/>
        </w:rPr>
        <w:t>وَإِذَا قِيلَ لَهُمْ أَنفِقُواْ مِمَّا رَزَقَكُمُ ٱللَّهُ</w:t>
      </w:r>
      <w:r w:rsidRPr="00CF0D99">
        <w:rPr>
          <w:rFonts w:ascii="Simplified Arabic" w:hAnsi="Simplified Arabic" w:cs="Simplified Arabic"/>
          <w:b w:val="0"/>
          <w:bCs w:val="0"/>
          <w:i w:val="0"/>
          <w:iCs w:val="0"/>
          <w:color w:val="auto"/>
          <w:sz w:val="32"/>
          <w:szCs w:val="32"/>
          <w:u w:val="none"/>
          <w:rtl/>
          <w:lang w:bidi="ar-DZ"/>
        </w:rPr>
        <w:t>" (</w:t>
      </w:r>
      <w:r w:rsidRPr="00CF0D99">
        <w:rPr>
          <w:rFonts w:ascii="Simplified Arabic" w:hAnsi="Simplified Arabic" w:cs="Simplified Arabic"/>
          <w:b w:val="0"/>
          <w:bCs w:val="0"/>
          <w:i w:val="0"/>
          <w:iCs w:val="0"/>
          <w:color w:val="auto"/>
          <w:sz w:val="32"/>
          <w:szCs w:val="32"/>
          <w:rtl/>
          <w:lang w:bidi="ar-DZ"/>
        </w:rPr>
        <w:t>سورة ياسين الآية 47</w:t>
      </w:r>
      <w:r w:rsidRPr="00CF0D99">
        <w:rPr>
          <w:rFonts w:ascii="Simplified Arabic" w:hAnsi="Simplified Arabic" w:cs="Simplified Arabic"/>
          <w:b w:val="0"/>
          <w:bCs w:val="0"/>
          <w:i w:val="0"/>
          <w:iCs w:val="0"/>
          <w:color w:val="auto"/>
          <w:sz w:val="32"/>
          <w:szCs w:val="32"/>
          <w:u w:val="none"/>
          <w:rtl/>
          <w:lang w:bidi="ar-DZ"/>
        </w:rPr>
        <w:t>)</w:t>
      </w:r>
      <w:r>
        <w:rPr>
          <w:rFonts w:ascii="Simplified Arabic" w:hAnsi="Simplified Arabic" w:cs="Simplified Arabic" w:hint="cs"/>
          <w:b w:val="0"/>
          <w:bCs w:val="0"/>
          <w:i w:val="0"/>
          <w:iCs w:val="0"/>
          <w:color w:val="auto"/>
          <w:sz w:val="32"/>
          <w:szCs w:val="32"/>
          <w:u w:val="none"/>
          <w:rtl/>
          <w:lang w:bidi="ar-DZ"/>
        </w:rPr>
        <w:t>.</w:t>
      </w:r>
    </w:p>
    <w:p w:rsidR="00DE63E4" w:rsidRPr="00CF0D99" w:rsidRDefault="00DE63E4" w:rsidP="00DE63E4">
      <w:pPr>
        <w:pStyle w:val="Titre1"/>
        <w:bidi/>
        <w:spacing w:line="276" w:lineRule="auto"/>
        <w:jc w:val="both"/>
        <w:rPr>
          <w:rFonts w:ascii="Simplified Arabic" w:hAnsi="Simplified Arabic" w:cs="Simplified Arabic"/>
          <w:b w:val="0"/>
          <w:bCs w:val="0"/>
          <w:i w:val="0"/>
          <w:iCs w:val="0"/>
          <w:color w:val="auto"/>
          <w:sz w:val="32"/>
          <w:szCs w:val="32"/>
          <w:u w:val="none"/>
          <w:rtl/>
          <w:lang w:bidi="ar-DZ"/>
        </w:rPr>
      </w:pPr>
      <w:r w:rsidRPr="00CF0D99">
        <w:rPr>
          <w:rFonts w:ascii="Simplified Arabic" w:hAnsi="Simplified Arabic" w:cs="Simplified Arabic"/>
          <w:b w:val="0"/>
          <w:bCs w:val="0"/>
          <w:i w:val="0"/>
          <w:iCs w:val="0"/>
          <w:color w:val="auto"/>
          <w:sz w:val="32"/>
          <w:szCs w:val="32"/>
          <w:u w:val="none"/>
          <w:rtl/>
          <w:lang w:bidi="ar-DZ"/>
        </w:rPr>
        <w:t xml:space="preserve"> إذن إشكالية الفقر في الفكر الإسلامي تقف عند الإنسان بحد ذاته، من خلال الخلل في نظامه الاقتصادي المشبع بالشجع، والاحتكار والاستغلال  سواء كان من ضعف الإنتاج، أم ضعف التوزيع، وقد وضع الإسلام قواعد لمحاربة الفقر من الأساس وتتمثل في إرساء العدالة الاجتماعية، من خلال توزيع العادل للدخل و الحث على العمل وعدم الإسراف و التبزير و التكأفل الاجتماعي</w:t>
      </w:r>
      <w:r w:rsidRPr="00CF0D99">
        <w:rPr>
          <w:rFonts w:ascii="Simplified Arabic" w:hAnsi="Simplified Arabic" w:cs="Simplified Arabic" w:hint="cs"/>
          <w:color w:val="auto"/>
          <w:sz w:val="32"/>
          <w:szCs w:val="32"/>
          <w:u w:val="none"/>
          <w:rtl/>
          <w:lang w:bidi="ar-DZ"/>
        </w:rPr>
        <w:t>.</w:t>
      </w:r>
    </w:p>
    <w:p w:rsidR="00DE63E4" w:rsidRDefault="00DE63E4" w:rsidP="00DE63E4">
      <w:pPr>
        <w:bidi/>
        <w:spacing w:after="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المطلب الثاني:</w:t>
      </w:r>
      <w:r w:rsidRPr="006F5B85">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w:t>
      </w:r>
      <w:r w:rsidRPr="006F5B85">
        <w:rPr>
          <w:rFonts w:ascii="Simplified Arabic" w:hAnsi="Simplified Arabic" w:cs="Simplified Arabic"/>
          <w:b/>
          <w:bCs/>
          <w:sz w:val="32"/>
          <w:szCs w:val="32"/>
          <w:rtl/>
          <w:lang w:bidi="ar-DZ"/>
        </w:rPr>
        <w:t>نظرية ال</w:t>
      </w:r>
      <w:r>
        <w:rPr>
          <w:rFonts w:ascii="Simplified Arabic" w:hAnsi="Simplified Arabic" w:cs="Simplified Arabic" w:hint="cs"/>
          <w:b/>
          <w:bCs/>
          <w:sz w:val="32"/>
          <w:szCs w:val="32"/>
          <w:rtl/>
          <w:lang w:bidi="ar-DZ"/>
        </w:rPr>
        <w:t>علمية:</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اولاً: </w:t>
      </w:r>
      <w:r w:rsidRPr="006F5B85">
        <w:rPr>
          <w:rFonts w:ascii="Simplified Arabic" w:hAnsi="Simplified Arabic" w:cs="Simplified Arabic"/>
          <w:b/>
          <w:bCs/>
          <w:sz w:val="32"/>
          <w:szCs w:val="32"/>
          <w:rtl/>
          <w:lang w:bidi="ar-DZ"/>
        </w:rPr>
        <w:t>نظرية ال</w:t>
      </w:r>
      <w:r>
        <w:rPr>
          <w:rFonts w:ascii="Simplified Arabic" w:hAnsi="Simplified Arabic" w:cs="Simplified Arabic" w:hint="cs"/>
          <w:b/>
          <w:bCs/>
          <w:sz w:val="32"/>
          <w:szCs w:val="32"/>
          <w:rtl/>
          <w:lang w:bidi="ar-DZ"/>
        </w:rPr>
        <w:t>حلقة المفرغة:</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يضع الاقتصادي </w:t>
      </w:r>
      <w:r w:rsidRPr="00EC2706">
        <w:rPr>
          <w:rFonts w:ascii="Simplified Arabic" w:hAnsi="Simplified Arabic" w:cs="Simplified Arabic" w:hint="cs"/>
          <w:b/>
          <w:bCs/>
          <w:sz w:val="32"/>
          <w:szCs w:val="32"/>
          <w:rtl/>
          <w:lang w:bidi="ar-DZ"/>
        </w:rPr>
        <w:t>"نوركس"</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مجموعة من القوى تترابط بعضها البعض، وتتفاعل بطريقة دائرية من شأنها ان تبقى حالة التوازن عند مستوى الفقر مطلق؛ من خلال مستوى تراكم رأس المال وهو العامل الرئيسي في تحديد مستوى النمو الاقتصادي في الدول المتقدمة والنامية، حيث إستطاع </w:t>
      </w:r>
      <w:r w:rsidRPr="00EC2706">
        <w:rPr>
          <w:rFonts w:ascii="Simplified Arabic" w:hAnsi="Simplified Arabic" w:cs="Simplified Arabic" w:hint="cs"/>
          <w:b/>
          <w:bCs/>
          <w:sz w:val="32"/>
          <w:szCs w:val="32"/>
          <w:rtl/>
          <w:lang w:bidi="ar-DZ"/>
        </w:rPr>
        <w:t>"نوركس"</w:t>
      </w:r>
      <w:r>
        <w:rPr>
          <w:rFonts w:ascii="Simplified Arabic" w:hAnsi="Simplified Arabic" w:cs="Simplified Arabic" w:hint="cs"/>
          <w:b/>
          <w:bCs/>
          <w:sz w:val="32"/>
          <w:szCs w:val="32"/>
          <w:rtl/>
          <w:lang w:bidi="ar-DZ"/>
        </w:rPr>
        <w:t xml:space="preserve"> </w:t>
      </w:r>
      <w:r w:rsidRPr="00EC2706">
        <w:rPr>
          <w:rFonts w:ascii="Simplified Arabic" w:hAnsi="Simplified Arabic" w:cs="Simplified Arabic" w:hint="cs"/>
          <w:sz w:val="32"/>
          <w:szCs w:val="32"/>
          <w:rtl/>
          <w:lang w:bidi="ar-DZ"/>
        </w:rPr>
        <w:t>ربط ذلك</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بثورة التي خلقتها الاتصالات الحديثة</w:t>
      </w:r>
      <w:r>
        <w:rPr>
          <w:rStyle w:val="Appelnotedebasdep"/>
          <w:rFonts w:ascii="Simplified Arabic" w:hAnsi="Simplified Arabic" w:cs="Simplified Arabic"/>
          <w:sz w:val="32"/>
          <w:szCs w:val="32"/>
          <w:rtl/>
          <w:lang w:bidi="ar-DZ"/>
        </w:rPr>
        <w:footnoteReference w:id="42"/>
      </w:r>
      <w:r>
        <w:rPr>
          <w:rFonts w:ascii="Simplified Arabic" w:hAnsi="Simplified Arabic" w:cs="Simplified Arabic" w:hint="cs"/>
          <w:sz w:val="32"/>
          <w:szCs w:val="32"/>
          <w:rtl/>
          <w:lang w:bidi="ar-DZ"/>
        </w:rPr>
        <w:t xml:space="preserve"> وأثرها على زيادة الميل الحدي للاستهلاك في الدول النامية ، حيث تتجه كل زيادة في الدخل إلى زيادة في معدلات الاستهلاك، دون حدوث ارتفاع في مستوى الادخار وهو ما يعيق الاستثمار أو التراكم الرأسمالي في المجتمع؛ ومنه يؤكد </w:t>
      </w:r>
      <w:r w:rsidRPr="00A47CED">
        <w:rPr>
          <w:rFonts w:ascii="Simplified Arabic" w:hAnsi="Simplified Arabic" w:cs="Simplified Arabic" w:hint="cs"/>
          <w:sz w:val="32"/>
          <w:szCs w:val="32"/>
          <w:rtl/>
          <w:lang w:bidi="ar-DZ"/>
        </w:rPr>
        <w:t>"نوركس"</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أن الحلقة الأساسية في نظريته احدها متعلقة بالعرض وغياب "الادخار" اي عرض رأسمال النقدي، و الاخرى متعلقة بالطلب على ذات رأسمال "الاستثمار".</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BD0214">
        <w:rPr>
          <w:rFonts w:ascii="Simplified Arabic" w:hAnsi="Simplified Arabic" w:cs="Simplified Arabic" w:hint="cs"/>
          <w:sz w:val="32"/>
          <w:szCs w:val="32"/>
          <w:rtl/>
          <w:lang w:bidi="ar-DZ"/>
        </w:rPr>
        <w:t>ففي الحلقة الأولى  يوضح لنا</w:t>
      </w:r>
      <w:r>
        <w:rPr>
          <w:rFonts w:ascii="Simplified Arabic" w:hAnsi="Simplified Arabic" w:cs="Simplified Arabic" w:hint="cs"/>
          <w:sz w:val="32"/>
          <w:szCs w:val="32"/>
          <w:rtl/>
          <w:lang w:bidi="ar-DZ"/>
        </w:rPr>
        <w:t xml:space="preserve"> أن إنخفاض الدخل الفردي في الدول المتخلفة، يعني العجز على الادخار، ويترتب عليه انخفاض الاستثمار، ما يؤدي بدوره الى تدهور الانتاجية، ومنه تكتمل الحلقة المفرغة من جهة العرض؛ أما الحلقة الثانية تتمحور في انخفاض حجم السوق المحلية، ويعني ضعف الحافز على الاستثمار ما يدل على انخفاض رأسمال المستثمر ويترتب عليه انخفاض في الانتاجية، هذا ما يؤدي الى انخفاض الدخل الحقيقي، اي تدهور في القدرة الشرائية كل هذا يفرز لنا نتيجة حتمية وهي ضعف السوق المحلية، وضعف الاستثمار بها وهكذا تكتمل الحلقة المفرغة من جهة الطلب.</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التحليل الذي وضعه</w:t>
      </w:r>
      <w:r>
        <w:rPr>
          <w:rFonts w:ascii="Simplified Arabic" w:hAnsi="Simplified Arabic" w:cs="Simplified Arabic"/>
          <w:sz w:val="32"/>
          <w:szCs w:val="32"/>
          <w:lang w:bidi="ar-DZ"/>
        </w:rPr>
        <w:t xml:space="preserve"> </w:t>
      </w:r>
      <w:r w:rsidRPr="00A47CED">
        <w:rPr>
          <w:rFonts w:ascii="Simplified Arabic" w:hAnsi="Simplified Arabic" w:cs="Simplified Arabic" w:hint="cs"/>
          <w:sz w:val="32"/>
          <w:szCs w:val="32"/>
          <w:rtl/>
          <w:lang w:bidi="ar-DZ"/>
        </w:rPr>
        <w:t>"نوركس"</w:t>
      </w:r>
      <w:r>
        <w:rPr>
          <w:rFonts w:ascii="Simplified Arabic" w:hAnsi="Simplified Arabic" w:cs="Simplified Arabic" w:hint="cs"/>
          <w:b/>
          <w:bCs/>
          <w:sz w:val="32"/>
          <w:szCs w:val="32"/>
          <w:rtl/>
          <w:lang w:bidi="ar-DZ"/>
        </w:rPr>
        <w:t xml:space="preserve"> </w:t>
      </w:r>
      <w:r w:rsidRPr="00EE0079">
        <w:rPr>
          <w:rFonts w:ascii="Simplified Arabic" w:hAnsi="Simplified Arabic" w:cs="Simplified Arabic" w:hint="cs"/>
          <w:sz w:val="32"/>
          <w:szCs w:val="32"/>
          <w:rtl/>
          <w:lang w:bidi="ar-DZ"/>
        </w:rPr>
        <w:t>يعني</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انخفاض الدخل الفردي، ما يعكس انخفاض الانتاجية، وهو النقطة المركزية بين الحلقتين، تشير هذه النظرية الى ان الفقر مرتبط اساسا بالدخل الفردي، خاصةً في الدول النامية، لان الفقر حلقة مفرغة ينطلق بإنخفاض مستوى الدخل تليه انخفاض بمستوى التغذية، ثم انخفاض بمستوى الانتاجية</w:t>
      </w:r>
      <w:r>
        <w:rPr>
          <w:rStyle w:val="Appelnotedebasdep"/>
          <w:rFonts w:ascii="Simplified Arabic" w:hAnsi="Simplified Arabic" w:cs="Simplified Arabic"/>
          <w:sz w:val="32"/>
          <w:szCs w:val="32"/>
          <w:rtl/>
          <w:lang w:bidi="ar-DZ"/>
        </w:rPr>
        <w:footnoteReference w:id="43"/>
      </w:r>
      <w:r>
        <w:rPr>
          <w:rFonts w:ascii="Simplified Arabic" w:hAnsi="Simplified Arabic" w:cs="Simplified Arabic" w:hint="cs"/>
          <w:sz w:val="32"/>
          <w:szCs w:val="32"/>
          <w:rtl/>
          <w:lang w:bidi="ar-DZ"/>
        </w:rPr>
        <w:t xml:space="preserve"> ثم تنتهي كما انطلقت بانخفاض في مستوى الدخل، كما هو موضح في المخطط الآتي: </w:t>
      </w:r>
    </w:p>
    <w:p w:rsidR="00DE63E4" w:rsidRDefault="00DE63E4" w:rsidP="008D2B8D">
      <w:pPr>
        <w:bidi/>
        <w:spacing w:after="0"/>
        <w:jc w:val="both"/>
        <w:rPr>
          <w:rFonts w:ascii="Simplified Arabic" w:hAnsi="Simplified Arabic" w:cs="Simplified Arabic"/>
          <w:b/>
          <w:bCs/>
          <w:sz w:val="32"/>
          <w:szCs w:val="32"/>
          <w:rtl/>
          <w:lang w:bidi="ar-DZ"/>
        </w:rPr>
      </w:pPr>
      <w:r w:rsidRPr="00BC515B">
        <w:rPr>
          <w:rFonts w:ascii="Simplified Arabic" w:hAnsi="Simplified Arabic" w:cs="Simplified Arabic" w:hint="cs"/>
          <w:b/>
          <w:bCs/>
          <w:sz w:val="32"/>
          <w:szCs w:val="32"/>
          <w:rtl/>
          <w:lang w:bidi="ar-DZ"/>
        </w:rPr>
        <w:lastRenderedPageBreak/>
        <w:t>الشكل رقم (</w:t>
      </w:r>
      <w:r w:rsidRPr="007D19E2">
        <w:rPr>
          <w:rFonts w:ascii="Simplified Arabic" w:hAnsi="Simplified Arabic" w:cs="Simplified Arabic" w:hint="cs"/>
          <w:b/>
          <w:bCs/>
          <w:sz w:val="28"/>
          <w:szCs w:val="28"/>
          <w:rtl/>
          <w:lang w:bidi="ar-DZ"/>
        </w:rPr>
        <w:t>1-4</w:t>
      </w:r>
      <w:r w:rsidRPr="00BC515B">
        <w:rPr>
          <w:rFonts w:ascii="Simplified Arabic" w:hAnsi="Simplified Arabic" w:cs="Simplified Arabic" w:hint="cs"/>
          <w:b/>
          <w:bCs/>
          <w:sz w:val="32"/>
          <w:szCs w:val="32"/>
          <w:rtl/>
          <w:lang w:bidi="ar-DZ"/>
        </w:rPr>
        <w:t>) يوضح الحلقة المفرغة للفقر:</w:t>
      </w:r>
    </w:p>
    <w:p w:rsidR="00DE63E4" w:rsidRPr="002A7C55" w:rsidRDefault="00DE63E4" w:rsidP="00DE63E4">
      <w:pPr>
        <w:bidi/>
        <w:spacing w:after="0"/>
        <w:ind w:left="359"/>
        <w:jc w:val="both"/>
        <w:rPr>
          <w:rFonts w:ascii="Simplified Arabic" w:hAnsi="Simplified Arabic" w:cs="Simplified Arabic"/>
          <w:b/>
          <w:bCs/>
          <w:sz w:val="32"/>
          <w:szCs w:val="32"/>
          <w:rtl/>
          <w:lang w:bidi="ar-DZ"/>
        </w:rPr>
      </w:pPr>
      <w:r>
        <w:rPr>
          <w:noProof/>
          <w:lang w:eastAsia="fr-FR"/>
        </w:rPr>
        <w:drawing>
          <wp:inline distT="0" distB="0" distL="0" distR="0" wp14:anchorId="22D50BC2" wp14:editId="6230E120">
            <wp:extent cx="5486400" cy="3200400"/>
            <wp:effectExtent l="0" t="0" r="0" b="19050"/>
            <wp:docPr id="148"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9C54F9">
        <w:rPr>
          <w:rFonts w:ascii="Simplified Arabic" w:hAnsi="Simplified Arabic" w:cs="Simplified Arabic"/>
          <w:sz w:val="30"/>
          <w:szCs w:val="30"/>
          <w:rtl/>
          <w:lang w:bidi="ar-DZ"/>
        </w:rPr>
        <w:tab/>
      </w:r>
    </w:p>
    <w:p w:rsidR="00DE63E4" w:rsidRPr="002A7C55" w:rsidRDefault="00DE63E4" w:rsidP="00DE63E4">
      <w:pPr>
        <w:bidi/>
        <w:spacing w:after="0"/>
        <w:jc w:val="both"/>
        <w:rPr>
          <w:rFonts w:ascii="Simplified Arabic" w:hAnsi="Simplified Arabic" w:cs="Simplified Arabic"/>
          <w:b/>
          <w:bCs/>
          <w:lang w:bidi="ar-DZ"/>
        </w:rPr>
      </w:pPr>
      <w:r w:rsidRPr="002A7C55">
        <w:rPr>
          <w:rFonts w:ascii="Simplified Arabic" w:hAnsi="Simplified Arabic" w:cs="Simplified Arabic" w:hint="cs"/>
          <w:b/>
          <w:bCs/>
          <w:rtl/>
          <w:lang w:bidi="ar-DZ"/>
        </w:rPr>
        <w:t xml:space="preserve">المصدر: من إعداد الباحث </w:t>
      </w:r>
      <w:r>
        <w:rPr>
          <w:rFonts w:ascii="Simplified Arabic" w:hAnsi="Simplified Arabic" w:cs="Simplified Arabic" w:hint="cs"/>
          <w:b/>
          <w:bCs/>
          <w:rtl/>
          <w:lang w:bidi="ar-DZ"/>
        </w:rPr>
        <w:t>استناد</w:t>
      </w:r>
      <w:r w:rsidRPr="002A7C55">
        <w:rPr>
          <w:rFonts w:ascii="Simplified Arabic" w:hAnsi="Simplified Arabic" w:cs="Simplified Arabic" w:hint="cs"/>
          <w:b/>
          <w:bCs/>
          <w:rtl/>
          <w:lang w:bidi="ar-DZ"/>
        </w:rPr>
        <w:t xml:space="preserve"> على معطيات</w:t>
      </w:r>
      <w:r>
        <w:rPr>
          <w:rFonts w:ascii="Simplified Arabic" w:hAnsi="Simplified Arabic" w:cs="Simplified Arabic" w:hint="cs"/>
          <w:b/>
          <w:bCs/>
          <w:rtl/>
          <w:lang w:bidi="ar-DZ"/>
        </w:rPr>
        <w:t xml:space="preserve"> نظرية</w:t>
      </w:r>
      <w:r w:rsidRPr="002A7C55">
        <w:rPr>
          <w:rFonts w:ascii="Simplified Arabic" w:hAnsi="Simplified Arabic" w:cs="Simplified Arabic" w:hint="cs"/>
          <w:b/>
          <w:bCs/>
          <w:rtl/>
          <w:lang w:bidi="ar-DZ"/>
        </w:rPr>
        <w:t xml:space="preserve"> </w:t>
      </w:r>
      <w:r>
        <w:rPr>
          <w:rFonts w:ascii="Simplified Arabic" w:hAnsi="Simplified Arabic" w:cs="Simplified Arabic" w:hint="cs"/>
          <w:b/>
          <w:bCs/>
          <w:rtl/>
          <w:lang w:bidi="ar-DZ"/>
        </w:rPr>
        <w:t>الحلقة المفرغة</w:t>
      </w:r>
      <w:r w:rsidRPr="002A7C55">
        <w:rPr>
          <w:rFonts w:ascii="Simplified Arabic" w:hAnsi="Simplified Arabic" w:cs="Simplified Arabic" w:hint="cs"/>
          <w:b/>
          <w:bCs/>
          <w:rtl/>
          <w:lang w:bidi="ar-DZ"/>
        </w:rPr>
        <w:t xml:space="preserve"> </w:t>
      </w:r>
    </w:p>
    <w:p w:rsidR="00DE63E4" w:rsidRDefault="00DE63E4" w:rsidP="00DE63E4">
      <w:pPr>
        <w:bidi/>
        <w:spacing w:after="0"/>
        <w:jc w:val="both"/>
        <w:rPr>
          <w:rFonts w:ascii="Simplified Arabic" w:hAnsi="Simplified Arabic" w:cs="Simplified Arabic"/>
          <w:sz w:val="32"/>
          <w:szCs w:val="32"/>
          <w:lang w:bidi="ar-DZ"/>
        </w:rPr>
      </w:pPr>
      <w:r w:rsidRPr="00372CF6">
        <w:rPr>
          <w:rFonts w:ascii="Simplified Arabic" w:hAnsi="Simplified Arabic" w:cs="Simplified Arabic"/>
          <w:sz w:val="32"/>
          <w:szCs w:val="32"/>
          <w:rtl/>
          <w:lang w:bidi="ar-DZ"/>
        </w:rPr>
        <w:t>من خلال هذا المخطط يتضح لنا جليا أن الفقر يولد حلق مفرغة</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تنطلق من الدخل أو الانفاق الاستهلاكي</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حيث كلما انخفض مستوى الدخل كانت له نتائج وخيمة تتمثل في انخفاض مستوى التغذية ما يؤثر بدوره على </w:t>
      </w:r>
      <w:r w:rsidRPr="00372CF6">
        <w:rPr>
          <w:rFonts w:ascii="Simplified Arabic" w:hAnsi="Simplified Arabic" w:cs="Simplified Arabic" w:hint="cs"/>
          <w:sz w:val="32"/>
          <w:szCs w:val="32"/>
          <w:rtl/>
          <w:lang w:bidi="ar-DZ"/>
        </w:rPr>
        <w:t>الصحة،</w:t>
      </w:r>
      <w:r w:rsidRPr="00372CF6">
        <w:rPr>
          <w:rFonts w:ascii="Simplified Arabic" w:hAnsi="Simplified Arabic" w:cs="Simplified Arabic"/>
          <w:sz w:val="32"/>
          <w:szCs w:val="32"/>
          <w:rtl/>
          <w:lang w:bidi="ar-DZ"/>
        </w:rPr>
        <w:t xml:space="preserve"> فإذا كانت الصحة لا</w:t>
      </w:r>
      <w:r>
        <w:rPr>
          <w:rFonts w:ascii="Simplified Arabic" w:hAnsi="Simplified Arabic" w:cs="Simplified Arabic" w:hint="cs"/>
          <w:sz w:val="32"/>
          <w:szCs w:val="32"/>
          <w:rtl/>
          <w:lang w:bidi="ar-DZ"/>
        </w:rPr>
        <w:t xml:space="preserve"> </w:t>
      </w:r>
      <w:r w:rsidRPr="00372CF6">
        <w:rPr>
          <w:rFonts w:ascii="Simplified Arabic" w:hAnsi="Simplified Arabic" w:cs="Simplified Arabic"/>
          <w:sz w:val="32"/>
          <w:szCs w:val="32"/>
          <w:rtl/>
          <w:lang w:bidi="ar-DZ"/>
        </w:rPr>
        <w:t>تحتوي على سعرات حرارية كافية</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فحتما س</w:t>
      </w:r>
      <w:r>
        <w:rPr>
          <w:rFonts w:ascii="Simplified Arabic" w:hAnsi="Simplified Arabic" w:cs="Simplified Arabic" w:hint="cs"/>
          <w:sz w:val="32"/>
          <w:szCs w:val="32"/>
          <w:rtl/>
          <w:lang w:bidi="ar-DZ"/>
        </w:rPr>
        <w:t>أ</w:t>
      </w:r>
      <w:r w:rsidRPr="00372CF6">
        <w:rPr>
          <w:rFonts w:ascii="Simplified Arabic" w:hAnsi="Simplified Arabic" w:cs="Simplified Arabic"/>
          <w:sz w:val="32"/>
          <w:szCs w:val="32"/>
          <w:rtl/>
          <w:lang w:bidi="ar-DZ"/>
        </w:rPr>
        <w:t xml:space="preserve">يكون مردود </w:t>
      </w:r>
      <w:r w:rsidRPr="00372CF6">
        <w:rPr>
          <w:rFonts w:ascii="Simplified Arabic" w:hAnsi="Simplified Arabic" w:cs="Simplified Arabic" w:hint="cs"/>
          <w:sz w:val="32"/>
          <w:szCs w:val="32"/>
          <w:rtl/>
          <w:lang w:bidi="ar-DZ"/>
        </w:rPr>
        <w:t>الإنتاجي</w:t>
      </w:r>
      <w:r w:rsidRPr="00372CF6">
        <w:rPr>
          <w:rFonts w:ascii="Simplified Arabic" w:hAnsi="Simplified Arabic" w:cs="Simplified Arabic"/>
          <w:sz w:val="32"/>
          <w:szCs w:val="32"/>
          <w:rtl/>
          <w:lang w:bidi="ar-DZ"/>
        </w:rPr>
        <w:t xml:space="preserve"> متدني وغير تنافسي ما يفرز لنا مستوى معيشي منخفض</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وبالتالي ايضا يكون العائد منخفض أي </w:t>
      </w:r>
      <w:r w:rsidRPr="00372CF6">
        <w:rPr>
          <w:rFonts w:ascii="Simplified Arabic" w:hAnsi="Simplified Arabic" w:cs="Simplified Arabic" w:hint="cs"/>
          <w:sz w:val="32"/>
          <w:szCs w:val="32"/>
          <w:rtl/>
          <w:lang w:bidi="ar-DZ"/>
        </w:rPr>
        <w:t>أن</w:t>
      </w:r>
      <w:r w:rsidRPr="00372CF6">
        <w:rPr>
          <w:rFonts w:ascii="Simplified Arabic" w:hAnsi="Simplified Arabic" w:cs="Simplified Arabic"/>
          <w:sz w:val="32"/>
          <w:szCs w:val="32"/>
          <w:rtl/>
          <w:lang w:bidi="ar-DZ"/>
        </w:rPr>
        <w:t xml:space="preserve"> دخل الفرد منخفض</w:t>
      </w:r>
      <w:r>
        <w:rPr>
          <w:rFonts w:ascii="Simplified Arabic" w:hAnsi="Simplified Arabic" w:cs="Simplified Arabic" w:hint="cs"/>
          <w:sz w:val="32"/>
          <w:szCs w:val="32"/>
          <w:rtl/>
          <w:lang w:bidi="ar-DZ"/>
        </w:rPr>
        <w:t>،</w:t>
      </w:r>
      <w:r w:rsidRPr="00372CF6">
        <w:rPr>
          <w:rFonts w:ascii="Simplified Arabic" w:hAnsi="Simplified Arabic" w:cs="Simplified Arabic"/>
          <w:sz w:val="32"/>
          <w:szCs w:val="32"/>
          <w:rtl/>
          <w:lang w:bidi="ar-DZ"/>
        </w:rPr>
        <w:t xml:space="preserve"> وبالتالي نبقى في نفس الدوامة ما يطلق عليها بالحلقة المفرغة للفقر.</w:t>
      </w:r>
    </w:p>
    <w:p w:rsidR="008D2B8D" w:rsidRDefault="008D2B8D" w:rsidP="008D2B8D">
      <w:pPr>
        <w:bidi/>
        <w:spacing w:after="0"/>
        <w:jc w:val="both"/>
        <w:rPr>
          <w:rFonts w:ascii="Simplified Arabic" w:hAnsi="Simplified Arabic" w:cs="Simplified Arabic"/>
          <w:sz w:val="32"/>
          <w:szCs w:val="32"/>
          <w:lang w:bidi="ar-DZ"/>
        </w:rPr>
      </w:pPr>
    </w:p>
    <w:p w:rsidR="008D2B8D" w:rsidRDefault="008D2B8D" w:rsidP="008D2B8D">
      <w:pPr>
        <w:bidi/>
        <w:spacing w:after="0"/>
        <w:jc w:val="both"/>
        <w:rPr>
          <w:rFonts w:ascii="Simplified Arabic" w:hAnsi="Simplified Arabic" w:cs="Simplified Arabic"/>
          <w:sz w:val="32"/>
          <w:szCs w:val="32"/>
          <w:rtl/>
          <w:lang w:bidi="ar-DZ"/>
        </w:rPr>
      </w:pPr>
    </w:p>
    <w:p w:rsidR="00DE63E4" w:rsidRDefault="00DE63E4" w:rsidP="00DE63E4">
      <w:pPr>
        <w:bidi/>
        <w:spacing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ثانياً: </w:t>
      </w:r>
      <w:r w:rsidRPr="006F5B85">
        <w:rPr>
          <w:rFonts w:ascii="Simplified Arabic" w:hAnsi="Simplified Arabic" w:cs="Simplified Arabic"/>
          <w:b/>
          <w:bCs/>
          <w:sz w:val="32"/>
          <w:szCs w:val="32"/>
          <w:rtl/>
          <w:lang w:bidi="ar-DZ"/>
        </w:rPr>
        <w:t xml:space="preserve">نظرية </w:t>
      </w:r>
      <w:r>
        <w:rPr>
          <w:rFonts w:ascii="Simplified Arabic" w:hAnsi="Simplified Arabic" w:cs="Simplified Arabic" w:hint="cs"/>
          <w:b/>
          <w:bCs/>
          <w:sz w:val="32"/>
          <w:szCs w:val="32"/>
          <w:rtl/>
          <w:lang w:bidi="ar-DZ"/>
        </w:rPr>
        <w:t>مالثوس:</w:t>
      </w:r>
    </w:p>
    <w:p w:rsidR="00DE63E4"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يرى </w:t>
      </w:r>
      <w:r w:rsidRPr="008D0D80">
        <w:rPr>
          <w:rFonts w:ascii="Simplified Arabic" w:hAnsi="Simplified Arabic" w:cs="Simplified Arabic" w:hint="cs"/>
          <w:b/>
          <w:bCs/>
          <w:sz w:val="32"/>
          <w:szCs w:val="32"/>
          <w:rtl/>
          <w:lang w:bidi="ar-DZ"/>
        </w:rPr>
        <w:t>"</w:t>
      </w:r>
      <w:r w:rsidRPr="005B5525">
        <w:rPr>
          <w:rFonts w:ascii="Simplified Arabic" w:hAnsi="Simplified Arabic" w:cs="Simplified Arabic" w:hint="cs"/>
          <w:sz w:val="32"/>
          <w:szCs w:val="32"/>
          <w:rtl/>
          <w:lang w:bidi="ar-DZ"/>
        </w:rPr>
        <w:t>روبرت مالتوس</w:t>
      </w:r>
      <w:r w:rsidRPr="008D0D8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الذي صاغ نظريته على أساس وجود علاقة طردية ما بين النمو السكاني ومستوى المعيشة، وربطه بزيادة الفقر في المجتمع ما يؤدي الى التخلف، حيث انتقد </w:t>
      </w:r>
      <w:r w:rsidRPr="008D0D80">
        <w:rPr>
          <w:rFonts w:ascii="Simplified Arabic" w:hAnsi="Simplified Arabic" w:cs="Simplified Arabic" w:hint="cs"/>
          <w:b/>
          <w:bCs/>
          <w:sz w:val="32"/>
          <w:szCs w:val="32"/>
          <w:rtl/>
          <w:lang w:bidi="ar-DZ"/>
        </w:rPr>
        <w:t>"</w:t>
      </w:r>
      <w:r w:rsidRPr="005B5525">
        <w:rPr>
          <w:rFonts w:ascii="Simplified Arabic" w:hAnsi="Simplified Arabic" w:cs="Simplified Arabic" w:hint="cs"/>
          <w:sz w:val="32"/>
          <w:szCs w:val="32"/>
          <w:rtl/>
          <w:lang w:bidi="ar-DZ"/>
        </w:rPr>
        <w:t>روبرت</w:t>
      </w:r>
      <w:r w:rsidRPr="008D0D80">
        <w:rPr>
          <w:rFonts w:ascii="Simplified Arabic" w:hAnsi="Simplified Arabic" w:cs="Simplified Arabic" w:hint="cs"/>
          <w:b/>
          <w:bCs/>
          <w:sz w:val="32"/>
          <w:szCs w:val="32"/>
          <w:rtl/>
          <w:lang w:bidi="ar-DZ"/>
        </w:rPr>
        <w:t xml:space="preserve"> </w:t>
      </w:r>
      <w:r w:rsidRPr="005B5525">
        <w:rPr>
          <w:rFonts w:ascii="Simplified Arabic" w:hAnsi="Simplified Arabic" w:cs="Simplified Arabic" w:hint="cs"/>
          <w:sz w:val="32"/>
          <w:szCs w:val="32"/>
          <w:rtl/>
          <w:lang w:bidi="ar-DZ"/>
        </w:rPr>
        <w:t>مالتوس</w:t>
      </w:r>
      <w:r w:rsidRPr="008D0D8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مبدأ الحرية واليد الخفية في التوازن السوقي، وأن السوق يصحح نفسه بنفسه بدليل أن ارتفاع الأسعار مقارنة بالمداخيل يؤدي بالضرورة الى انتشار ظاهرة الفقر في المجتمع، فالرؤية </w:t>
      </w:r>
      <w:r>
        <w:rPr>
          <w:rFonts w:ascii="Simplified Arabic" w:hAnsi="Simplified Arabic" w:cs="Simplified Arabic" w:hint="cs"/>
          <w:sz w:val="32"/>
          <w:szCs w:val="32"/>
          <w:rtl/>
          <w:lang w:bidi="ar-DZ"/>
        </w:rPr>
        <w:lastRenderedPageBreak/>
        <w:t xml:space="preserve">المالتوسية التي أسس لها تتعلق بقدرة الانسان على التكاثر والتي تخضع في نموها الى متتالية هندسية: </w:t>
      </w:r>
      <w:r w:rsidRPr="007D19E2">
        <w:rPr>
          <w:rFonts w:ascii="Simplified Arabic" w:hAnsi="Simplified Arabic" w:cs="Simplified Arabic" w:hint="cs"/>
          <w:sz w:val="28"/>
          <w:szCs w:val="28"/>
          <w:rtl/>
          <w:lang w:bidi="ar-DZ"/>
        </w:rPr>
        <w:t>1،2 ،4 ،8 ،16، 32 ،64</w:t>
      </w:r>
      <w:r>
        <w:rPr>
          <w:rFonts w:ascii="Simplified Arabic" w:hAnsi="Simplified Arabic" w:cs="Simplified Arabic" w:hint="cs"/>
          <w:sz w:val="32"/>
          <w:szCs w:val="32"/>
          <w:rtl/>
          <w:lang w:bidi="ar-DZ"/>
        </w:rPr>
        <w:t xml:space="preserve"> .... أما زيادة الانتاج (الغذاء) فتتم وفق متتالية حسابية </w:t>
      </w:r>
      <w:r w:rsidRPr="007D19E2">
        <w:rPr>
          <w:rFonts w:ascii="Simplified Arabic" w:hAnsi="Simplified Arabic" w:cs="Simplified Arabic" w:hint="cs"/>
          <w:sz w:val="28"/>
          <w:szCs w:val="28"/>
          <w:rtl/>
          <w:lang w:bidi="ar-DZ"/>
        </w:rPr>
        <w:t>1</w:t>
      </w:r>
      <w:r>
        <w:rPr>
          <w:rFonts w:ascii="Simplified Arabic" w:hAnsi="Simplified Arabic" w:cs="Simplified Arabic" w:hint="cs"/>
          <w:sz w:val="32"/>
          <w:szCs w:val="32"/>
          <w:rtl/>
          <w:lang w:bidi="ar-DZ"/>
        </w:rPr>
        <w:t xml:space="preserve"> </w:t>
      </w:r>
      <w:r w:rsidRPr="007D19E2">
        <w:rPr>
          <w:rFonts w:ascii="Simplified Arabic" w:hAnsi="Simplified Arabic" w:cs="Simplified Arabic" w:hint="cs"/>
          <w:sz w:val="28"/>
          <w:szCs w:val="28"/>
          <w:rtl/>
          <w:lang w:bidi="ar-DZ"/>
        </w:rPr>
        <w:t>،2 ،3، 4، 5، 6، 7</w:t>
      </w:r>
      <w:r>
        <w:rPr>
          <w:rFonts w:ascii="Simplified Arabic" w:hAnsi="Simplified Arabic" w:cs="Simplified Arabic" w:hint="cs"/>
          <w:sz w:val="32"/>
          <w:szCs w:val="32"/>
          <w:rtl/>
          <w:lang w:bidi="ar-DZ"/>
        </w:rPr>
        <w:t xml:space="preserve"> .... حي</w:t>
      </w:r>
      <w:r>
        <w:rPr>
          <w:rFonts w:ascii="Simplified Arabic" w:hAnsi="Simplified Arabic" w:cs="Simplified Arabic" w:hint="eastAsia"/>
          <w:sz w:val="32"/>
          <w:szCs w:val="32"/>
          <w:rtl/>
          <w:lang w:bidi="ar-DZ"/>
        </w:rPr>
        <w:t>ث</w:t>
      </w:r>
      <w:r>
        <w:rPr>
          <w:rFonts w:ascii="Simplified Arabic" w:hAnsi="Simplified Arabic" w:cs="Simplified Arabic" w:hint="cs"/>
          <w:sz w:val="32"/>
          <w:szCs w:val="32"/>
          <w:rtl/>
          <w:lang w:bidi="ar-DZ"/>
        </w:rPr>
        <w:t xml:space="preserve"> انه الزيادة السكانية تكون اكبر من العملية الانتاجية، ما يولد عدم القدرة على الاستعابة وهو السبب الرئيسي للفقر، وليس هناك علاقة ما بين اسلوب الحكم، وطريقة توزيع الثروة، وعليه ان الاغنياء ليس مجبرين على تأمين العمل والغذاء للفقراء، ولكن الفقراء هم من معنيين بتنظيم النسل والعمل على رفع القدرة الإنتاجية</w:t>
      </w:r>
      <w:r>
        <w:rPr>
          <w:rStyle w:val="Appelnotedebasdep"/>
          <w:rFonts w:ascii="Simplified Arabic" w:hAnsi="Simplified Arabic" w:cs="Simplified Arabic"/>
          <w:sz w:val="32"/>
          <w:szCs w:val="32"/>
          <w:rtl/>
          <w:lang w:bidi="ar-DZ"/>
        </w:rPr>
        <w:footnoteReference w:id="44"/>
      </w:r>
      <w:r>
        <w:rPr>
          <w:rFonts w:ascii="Simplified Arabic" w:hAnsi="Simplified Arabic" w:cs="Simplified Arabic" w:hint="cs"/>
          <w:sz w:val="32"/>
          <w:szCs w:val="32"/>
          <w:rtl/>
          <w:lang w:bidi="ar-DZ"/>
        </w:rPr>
        <w:t xml:space="preserve"> . </w:t>
      </w:r>
    </w:p>
    <w:p w:rsidR="00DE63E4" w:rsidRDefault="00DE63E4" w:rsidP="00DE63E4">
      <w:pPr>
        <w:bidi/>
        <w:spacing w:after="0"/>
        <w:jc w:val="both"/>
        <w:rPr>
          <w:rFonts w:ascii="Simplified Arabic" w:hAnsi="Simplified Arabic" w:cs="Simplified Arabic"/>
          <w:b/>
          <w:bCs/>
          <w:sz w:val="32"/>
          <w:szCs w:val="32"/>
          <w:rtl/>
          <w:lang w:bidi="ar-DZ"/>
        </w:rPr>
      </w:pPr>
      <w:r w:rsidRPr="00617827">
        <w:rPr>
          <w:rFonts w:ascii="Simplified Arabic" w:hAnsi="Simplified Arabic" w:cs="Simplified Arabic" w:hint="cs"/>
          <w:b/>
          <w:bCs/>
          <w:sz w:val="32"/>
          <w:szCs w:val="32"/>
          <w:rtl/>
          <w:lang w:bidi="ar-DZ"/>
        </w:rPr>
        <w:t>المطلب الثالث: ال</w:t>
      </w:r>
      <w:r>
        <w:rPr>
          <w:rFonts w:ascii="Simplified Arabic" w:hAnsi="Simplified Arabic" w:cs="Simplified Arabic" w:hint="cs"/>
          <w:b/>
          <w:bCs/>
          <w:sz w:val="32"/>
          <w:szCs w:val="32"/>
          <w:rtl/>
          <w:lang w:bidi="ar-DZ"/>
        </w:rPr>
        <w:t>مقاربة</w:t>
      </w:r>
      <w:r w:rsidRPr="00617827">
        <w:rPr>
          <w:rFonts w:ascii="Simplified Arabic" w:hAnsi="Simplified Arabic" w:cs="Simplified Arabic" w:hint="cs"/>
          <w:b/>
          <w:bCs/>
          <w:sz w:val="32"/>
          <w:szCs w:val="32"/>
          <w:rtl/>
          <w:lang w:bidi="ar-DZ"/>
        </w:rPr>
        <w:t xml:space="preserve"> السوسيو</w:t>
      </w:r>
      <w:r>
        <w:rPr>
          <w:rFonts w:ascii="Simplified Arabic" w:hAnsi="Simplified Arabic" w:cs="Simplified Arabic" w:hint="cs"/>
          <w:b/>
          <w:bCs/>
          <w:sz w:val="32"/>
          <w:szCs w:val="32"/>
          <w:rtl/>
          <w:lang w:bidi="ar-DZ"/>
        </w:rPr>
        <w:t xml:space="preserve"> إقتصادية المفسرة لظاهرة الفقر</w:t>
      </w:r>
      <w:r w:rsidRPr="00617827">
        <w:rPr>
          <w:rFonts w:ascii="Simplified Arabic" w:hAnsi="Simplified Arabic" w:cs="Simplified Arabic" w:hint="cs"/>
          <w:b/>
          <w:bCs/>
          <w:sz w:val="32"/>
          <w:szCs w:val="32"/>
          <w:rtl/>
          <w:lang w:bidi="ar-DZ"/>
        </w:rPr>
        <w:t>:</w:t>
      </w:r>
    </w:p>
    <w:p w:rsidR="00DE63E4" w:rsidRPr="006F5B85"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اولاً: </w:t>
      </w:r>
      <w:r w:rsidRPr="006F5B85">
        <w:rPr>
          <w:rFonts w:ascii="Simplified Arabic" w:hAnsi="Simplified Arabic" w:cs="Simplified Arabic"/>
          <w:b/>
          <w:bCs/>
          <w:sz w:val="32"/>
          <w:szCs w:val="32"/>
          <w:rtl/>
          <w:lang w:bidi="ar-DZ"/>
        </w:rPr>
        <w:t>مقاربة البنك العالمي:</w:t>
      </w:r>
    </w:p>
    <w:p w:rsidR="00DE63E4" w:rsidRPr="006F5B85" w:rsidRDefault="00DE63E4" w:rsidP="00DE63E4">
      <w:pPr>
        <w:bidi/>
        <w:spacing w:after="0"/>
        <w:ind w:firstLine="709"/>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يعبر البنك العالمي عن تصور معين و "وحيد للنمو"، مرادف لاقتصاد السوق، أي النظام الاقتصادي الرأسمالي؛ ويترتب على ذلك أن مفهوم الفقر، إنما ينحصر أساسا في فكرة بسيطة، وهي فكرة النمو، معبر عنه بالدخل النقدي المقيم بالدولار الأمريكي، حيث يتحدد في مستوى أدنى في سلم الدخول العالمية، وتماشيا وهذا المنطق، فإن محاربة الفقر تتمثل قبل كل شيء في زيادة الدخل، وهكذا يحدد الهدف العام للنمو، أي السبيل الوحيد لمكافحة الفقر وي</w:t>
      </w:r>
      <w:r>
        <w:rPr>
          <w:rFonts w:ascii="Simplified Arabic" w:hAnsi="Simplified Arabic" w:cs="Simplified Arabic" w:hint="cs"/>
          <w:sz w:val="32"/>
          <w:szCs w:val="32"/>
          <w:rtl/>
          <w:lang w:bidi="ar-DZ"/>
        </w:rPr>
        <w:t>ضع</w:t>
      </w:r>
      <w:r w:rsidRPr="006F5B85">
        <w:rPr>
          <w:rFonts w:ascii="Simplified Arabic" w:hAnsi="Simplified Arabic" w:cs="Simplified Arabic"/>
          <w:sz w:val="32"/>
          <w:szCs w:val="32"/>
          <w:rtl/>
          <w:lang w:bidi="ar-DZ"/>
        </w:rPr>
        <w:t xml:space="preserve"> البنك العالمي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bidi="ar-DZ"/>
        </w:rPr>
        <w:t xml:space="preserve"> " خط أو عتبة الفقر " بال</w:t>
      </w:r>
      <w:r w:rsidRPr="006F5B85">
        <w:rPr>
          <w:rFonts w:ascii="Simplified Arabic" w:hAnsi="Simplified Arabic" w:cs="Simplified Arabic"/>
          <w:sz w:val="32"/>
          <w:szCs w:val="32"/>
          <w:rtl/>
        </w:rPr>
        <w:t xml:space="preserve">نظر </w:t>
      </w:r>
      <w:r w:rsidRPr="006F5B85">
        <w:rPr>
          <w:rFonts w:ascii="Simplified Arabic" w:hAnsi="Simplified Arabic" w:cs="Simplified Arabic"/>
          <w:sz w:val="32"/>
          <w:szCs w:val="32"/>
          <w:rtl/>
          <w:lang w:bidi="ar-DZ"/>
        </w:rPr>
        <w:t xml:space="preserve">إلى الدخل الفردي، وبالتالي فإن أي شخص يمتلك دخلا أقل من هذا المستوى سيتعرض حتما إلى موانع الوصول إلى إشباع الحاجات الأساسية، أي يعتبر حسب البنك العالمي </w:t>
      </w:r>
      <w:r w:rsidRPr="006F5B85">
        <w:rPr>
          <w:rFonts w:ascii="Simplified Arabic" w:hAnsi="Simplified Arabic" w:cs="Simplified Arabic" w:hint="cs"/>
          <w:sz w:val="32"/>
          <w:szCs w:val="32"/>
          <w:rtl/>
          <w:lang w:bidi="ar-DZ"/>
        </w:rPr>
        <w:t>فقيرا،</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 xml:space="preserve">من الممكن إعداد عتبة فقر لكل منطقة بواسطة تقديرات مباشـرة وذلك باعتبار حد أدنى معين من الإشباع، ثم بفرضيات معينة حول الأسعار و </w:t>
      </w:r>
      <w:r w:rsidRPr="006F5B85">
        <w:rPr>
          <w:rFonts w:ascii="Simplified Arabic" w:hAnsi="Simplified Arabic" w:cs="Simplified Arabic" w:hint="cs"/>
          <w:sz w:val="32"/>
          <w:szCs w:val="32"/>
          <w:rtl/>
          <w:lang w:bidi="ar-DZ"/>
        </w:rPr>
        <w:t>المرونـة المرتبطة</w:t>
      </w:r>
      <w:r w:rsidRPr="006F5B85">
        <w:rPr>
          <w:rFonts w:ascii="Simplified Arabic" w:hAnsi="Simplified Arabic" w:cs="Simplified Arabic"/>
          <w:sz w:val="32"/>
          <w:szCs w:val="32"/>
          <w:rtl/>
          <w:lang w:bidi="ar-DZ"/>
        </w:rPr>
        <w:t xml:space="preserve"> </w:t>
      </w:r>
      <w:r w:rsidRPr="006F5B85">
        <w:rPr>
          <w:rFonts w:ascii="Simplified Arabic" w:hAnsi="Simplified Arabic" w:cs="Simplified Arabic" w:hint="cs"/>
          <w:sz w:val="32"/>
          <w:szCs w:val="32"/>
          <w:rtl/>
          <w:lang w:bidi="ar-DZ"/>
        </w:rPr>
        <w:t>بالإنفاق،</w:t>
      </w:r>
      <w:r w:rsidRPr="006F5B85">
        <w:rPr>
          <w:rFonts w:ascii="Simplified Arabic" w:hAnsi="Simplified Arabic" w:cs="Simplified Arabic"/>
          <w:sz w:val="32"/>
          <w:szCs w:val="32"/>
          <w:rtl/>
          <w:lang w:bidi="ar-DZ"/>
        </w:rPr>
        <w:t xml:space="preserve"> على حساب متوسط الناتج الوطني الخام </w:t>
      </w:r>
      <w:r w:rsidRPr="00574CED">
        <w:rPr>
          <w:rFonts w:ascii="Simplified Arabic" w:hAnsi="Simplified Arabic" w:cs="Simplified Arabic"/>
          <w:sz w:val="28"/>
          <w:szCs w:val="28"/>
          <w:rtl/>
          <w:lang w:bidi="ar-DZ"/>
        </w:rPr>
        <w:t>(</w:t>
      </w:r>
      <w:r w:rsidRPr="00574CED">
        <w:rPr>
          <w:rFonts w:ascii="Simplified Arabic" w:hAnsi="Simplified Arabic" w:cs="Simplified Arabic"/>
          <w:sz w:val="28"/>
          <w:szCs w:val="28"/>
          <w:lang w:bidi="ar-DZ"/>
        </w:rPr>
        <w:t>PI</w:t>
      </w:r>
      <w:r w:rsidRPr="00574CED">
        <w:rPr>
          <w:rFonts w:ascii="Simplified Arabic" w:hAnsi="Simplified Arabic" w:cs="Simplified Arabic"/>
          <w:sz w:val="28"/>
          <w:szCs w:val="28"/>
        </w:rPr>
        <w:t>B</w:t>
      </w:r>
      <w:r w:rsidRPr="00574CED">
        <w:rPr>
          <w:rFonts w:ascii="Simplified Arabic" w:hAnsi="Simplified Arabic" w:cs="Simplified Arabic"/>
          <w:sz w:val="28"/>
          <w:szCs w:val="28"/>
          <w:rtl/>
          <w:lang w:bidi="ar-DZ"/>
        </w:rPr>
        <w:t>)</w:t>
      </w:r>
      <w:r w:rsidRPr="006F5B85">
        <w:rPr>
          <w:rFonts w:ascii="Simplified Arabic" w:hAnsi="Simplified Arabic" w:cs="Simplified Arabic"/>
          <w:sz w:val="32"/>
          <w:szCs w:val="32"/>
          <w:rtl/>
          <w:lang w:bidi="ar-DZ"/>
        </w:rPr>
        <w:t xml:space="preserve">، والذي يسمح حسب البنك العالمي، بالاستجابة للحاجات الأساسية، مثلما يسمح أيضا، بمعرفة " فجوة الفقر". </w:t>
      </w:r>
    </w:p>
    <w:p w:rsidR="00DE63E4" w:rsidRDefault="00DE63E4" w:rsidP="00DE63E4">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lang w:bidi="ar-DZ"/>
        </w:rPr>
        <w:lastRenderedPageBreak/>
        <w:t xml:space="preserve">   </w:t>
      </w:r>
      <w:r w:rsidRPr="006F5B85">
        <w:rPr>
          <w:rFonts w:ascii="Simplified Arabic" w:hAnsi="Simplified Arabic" w:cs="Simplified Arabic"/>
          <w:sz w:val="32"/>
          <w:szCs w:val="32"/>
          <w:rtl/>
          <w:lang w:bidi="ar-DZ"/>
        </w:rPr>
        <w:t xml:space="preserve">ويركز البنك العالمي، في إطار توسيع هذه الحسابات لتشمل المقارنات </w:t>
      </w:r>
      <w:r w:rsidRPr="006F5B85">
        <w:rPr>
          <w:rFonts w:ascii="Simplified Arabic" w:hAnsi="Simplified Arabic" w:cs="Simplified Arabic" w:hint="cs"/>
          <w:sz w:val="32"/>
          <w:szCs w:val="32"/>
          <w:rtl/>
          <w:lang w:bidi="ar-DZ"/>
        </w:rPr>
        <w:t>الدولية،</w:t>
      </w:r>
      <w:r w:rsidRPr="006F5B85">
        <w:rPr>
          <w:rFonts w:ascii="Simplified Arabic" w:hAnsi="Simplified Arabic" w:cs="Simplified Arabic"/>
          <w:sz w:val="32"/>
          <w:szCs w:val="32"/>
          <w:rtl/>
        </w:rPr>
        <w:t xml:space="preserve"> على عتبة فقر تعادل 1 دولار أمريكي ( بأسعار سنة </w:t>
      </w:r>
      <w:r w:rsidRPr="007D19E2">
        <w:rPr>
          <w:rFonts w:ascii="Simplified Arabic" w:hAnsi="Simplified Arabic" w:cs="Simplified Arabic"/>
          <w:sz w:val="28"/>
          <w:szCs w:val="28"/>
          <w:rtl/>
        </w:rPr>
        <w:t>1985</w:t>
      </w:r>
      <w:r w:rsidRPr="006F5B85">
        <w:rPr>
          <w:rFonts w:ascii="Simplified Arabic" w:hAnsi="Simplified Arabic" w:cs="Simplified Arabic"/>
          <w:sz w:val="32"/>
          <w:szCs w:val="32"/>
          <w:rtl/>
        </w:rPr>
        <w:t xml:space="preserve"> ) في اليوم و للفرد</w:t>
      </w:r>
      <w:r w:rsidRPr="006F5B85">
        <w:rPr>
          <w:rFonts w:ascii="Simplified Arabic" w:hAnsi="Simplified Arabic" w:cs="Simplified Arabic"/>
          <w:sz w:val="32"/>
          <w:szCs w:val="32"/>
          <w:rtl/>
          <w:lang w:bidi="ar-DZ"/>
        </w:rPr>
        <w:t xml:space="preserve"> الواحد؛ </w:t>
      </w:r>
      <w:r w:rsidRPr="006F5B85">
        <w:rPr>
          <w:rFonts w:ascii="Simplified Arabic" w:hAnsi="Simplified Arabic" w:cs="Simplified Arabic"/>
          <w:sz w:val="32"/>
          <w:szCs w:val="32"/>
          <w:rtl/>
        </w:rPr>
        <w:t xml:space="preserve">ويقترح استعمال، كقاعدة ضبط واحتساب، عتبة فقر معادلة لـ </w:t>
      </w:r>
      <w:r w:rsidRPr="007D19E2">
        <w:rPr>
          <w:rFonts w:ascii="Simplified Arabic" w:hAnsi="Simplified Arabic" w:cs="Simplified Arabic"/>
          <w:sz w:val="28"/>
          <w:szCs w:val="28"/>
          <w:rtl/>
        </w:rPr>
        <w:t xml:space="preserve"> 2 </w:t>
      </w:r>
      <w:r w:rsidRPr="006F5B85">
        <w:rPr>
          <w:rFonts w:ascii="Simplified Arabic" w:hAnsi="Simplified Arabic" w:cs="Simplified Arabic"/>
          <w:sz w:val="32"/>
          <w:szCs w:val="32"/>
          <w:rtl/>
        </w:rPr>
        <w:t>دولار لأمريكا اللاتينية و</w:t>
      </w:r>
      <w:r>
        <w:rPr>
          <w:rFonts w:ascii="Simplified Arabic" w:hAnsi="Simplified Arabic" w:cs="Simplified Arabic" w:hint="cs"/>
          <w:sz w:val="32"/>
          <w:szCs w:val="32"/>
          <w:rtl/>
        </w:rPr>
        <w:t xml:space="preserve"> </w:t>
      </w:r>
      <w:r w:rsidRPr="006F5B85">
        <w:rPr>
          <w:rFonts w:ascii="Simplified Arabic" w:hAnsi="Simplified Arabic" w:cs="Simplified Arabic"/>
          <w:sz w:val="32"/>
          <w:szCs w:val="32"/>
          <w:rtl/>
        </w:rPr>
        <w:t>الكرايب، و</w:t>
      </w:r>
      <w:r>
        <w:rPr>
          <w:rFonts w:ascii="Simplified Arabic" w:hAnsi="Simplified Arabic" w:cs="Simplified Arabic" w:hint="cs"/>
          <w:sz w:val="28"/>
          <w:szCs w:val="28"/>
          <w:rtl/>
        </w:rPr>
        <w:t>4</w:t>
      </w:r>
      <w:r w:rsidRPr="006F5B85">
        <w:rPr>
          <w:rFonts w:ascii="Simplified Arabic" w:hAnsi="Simplified Arabic" w:cs="Simplified Arabic"/>
          <w:sz w:val="32"/>
          <w:szCs w:val="32"/>
          <w:rtl/>
        </w:rPr>
        <w:t xml:space="preserve"> دولارا</w:t>
      </w:r>
    </w:p>
    <w:p w:rsidR="00DE63E4" w:rsidRPr="006F5B85" w:rsidRDefault="00DE63E4" w:rsidP="00DE63E4">
      <w:pPr>
        <w:bidi/>
        <w:spacing w:after="0"/>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rPr>
        <w:t xml:space="preserve"> ( بأسعار 1</w:t>
      </w:r>
      <w:r w:rsidRPr="007D19E2">
        <w:rPr>
          <w:rFonts w:ascii="Simplified Arabic" w:hAnsi="Simplified Arabic" w:cs="Simplified Arabic"/>
          <w:sz w:val="28"/>
          <w:szCs w:val="28"/>
          <w:rtl/>
        </w:rPr>
        <w:t xml:space="preserve">990 </w:t>
      </w:r>
      <w:r w:rsidRPr="006F5B85">
        <w:rPr>
          <w:rFonts w:ascii="Simplified Arabic" w:hAnsi="Simplified Arabic" w:cs="Simplified Arabic"/>
          <w:sz w:val="32"/>
          <w:szCs w:val="32"/>
          <w:rtl/>
        </w:rPr>
        <w:t xml:space="preserve">) لبلدان أوروبا الشرقية، أما فيما يتعلق بالمقارنات الدولية، فإن البنك العالمي يقترح عتبة فقر ملائمة ( أو مناسبة ) لأمريكا، والتي تعادل </w:t>
      </w:r>
      <w:r w:rsidRPr="007D19E2">
        <w:rPr>
          <w:rFonts w:ascii="Simplified Arabic" w:hAnsi="Simplified Arabic" w:cs="Simplified Arabic"/>
          <w:sz w:val="28"/>
          <w:szCs w:val="28"/>
          <w:rtl/>
        </w:rPr>
        <w:t xml:space="preserve">14,4 </w:t>
      </w:r>
      <w:r w:rsidRPr="006F5B85">
        <w:rPr>
          <w:rFonts w:ascii="Simplified Arabic" w:hAnsi="Simplified Arabic" w:cs="Simplified Arabic"/>
          <w:sz w:val="32"/>
          <w:szCs w:val="32"/>
          <w:rtl/>
        </w:rPr>
        <w:t xml:space="preserve">دولار ( بأسعار </w:t>
      </w:r>
      <w:r w:rsidRPr="007D19E2">
        <w:rPr>
          <w:rFonts w:ascii="Simplified Arabic" w:hAnsi="Simplified Arabic" w:cs="Simplified Arabic"/>
          <w:sz w:val="28"/>
          <w:szCs w:val="28"/>
          <w:rtl/>
        </w:rPr>
        <w:t>1985</w:t>
      </w:r>
      <w:r w:rsidRPr="006F5B85">
        <w:rPr>
          <w:rFonts w:ascii="Simplified Arabic" w:hAnsi="Simplified Arabic" w:cs="Simplified Arabic"/>
          <w:sz w:val="32"/>
          <w:szCs w:val="32"/>
          <w:rtl/>
        </w:rPr>
        <w:t xml:space="preserve"> ) يوميا </w:t>
      </w:r>
      <w:r>
        <w:rPr>
          <w:rFonts w:ascii="Simplified Arabic" w:hAnsi="Simplified Arabic" w:cs="Simplified Arabic" w:hint="cs"/>
          <w:sz w:val="32"/>
          <w:szCs w:val="32"/>
          <w:rtl/>
        </w:rPr>
        <w:t>ل</w:t>
      </w:r>
      <w:r w:rsidRPr="006F5B85">
        <w:rPr>
          <w:rFonts w:ascii="Simplified Arabic" w:hAnsi="Simplified Arabic" w:cs="Simplified Arabic"/>
          <w:sz w:val="32"/>
          <w:szCs w:val="32"/>
          <w:rtl/>
        </w:rPr>
        <w:t>كل فرد.</w:t>
      </w:r>
    </w:p>
    <w:p w:rsidR="00DE63E4" w:rsidRDefault="00DE63E4" w:rsidP="00DE63E4">
      <w:pPr>
        <w:bidi/>
        <w:spacing w:after="0"/>
        <w:ind w:firstLine="709"/>
        <w:jc w:val="both"/>
        <w:rPr>
          <w:rFonts w:ascii="Simplified Arabic" w:hAnsi="Simplified Arabic" w:cs="Simplified Arabic"/>
          <w:sz w:val="32"/>
          <w:szCs w:val="32"/>
          <w:rtl/>
          <w:lang w:bidi="ar-DZ"/>
        </w:rPr>
      </w:pPr>
      <w:r w:rsidRPr="006F5B85">
        <w:rPr>
          <w:rFonts w:ascii="Simplified Arabic" w:hAnsi="Simplified Arabic" w:cs="Simplified Arabic"/>
          <w:sz w:val="32"/>
          <w:szCs w:val="32"/>
          <w:rtl/>
          <w:lang w:bidi="ar-DZ"/>
        </w:rPr>
        <w:t>إن خط الفقر هذا يتغير في الواقع بتغير المستوى العام للنمو: فما يعتبر فقرا بالنسبة لشخص ما يمكن أن يكون ثروة لشخص أخر؛ إن الأساس الثابت والمستقر في تعريف الفقر، يكمن في مستوى الحاجات الأساسية</w:t>
      </w:r>
      <w:r>
        <w:rPr>
          <w:rStyle w:val="Appelnotedebasdep"/>
          <w:rFonts w:ascii="Simplified Arabic" w:hAnsi="Simplified Arabic" w:cs="Simplified Arabic"/>
          <w:sz w:val="32"/>
          <w:szCs w:val="32"/>
          <w:rtl/>
          <w:lang w:bidi="ar-DZ"/>
        </w:rPr>
        <w:footnoteReference w:id="45"/>
      </w:r>
      <w:r w:rsidRPr="006F5B85">
        <w:rPr>
          <w:rFonts w:ascii="Simplified Arabic" w:hAnsi="Simplified Arabic" w:cs="Simplified Arabic"/>
          <w:sz w:val="32"/>
          <w:szCs w:val="32"/>
          <w:rtl/>
          <w:lang w:bidi="ar-DZ"/>
        </w:rPr>
        <w:t xml:space="preserve"> ، طبعا إن المقياس المستعمل هنا يتمثل في الدخل النقدي، هذا الأخير يفترض وجود علاقات نقدية بين الأشخاص، وهذا ما يسود في الدول المتطورة ( الرأسمالية )، بينما البلدان المتخلفة لا تزال بعيدة عن " تنقيد الاقتصاد" مما يعني أن كثيرا من النشاطات غير مقيمة نقدا، ولا تدخل ضمن إعداد الدخل، فكيف يمكن إذن، الاعتماد على الدخل النقدي لتحديد مفهوم الفقر وقياسه، إن مفهوم الدخل النقدي</w:t>
      </w:r>
      <w:r>
        <w:rPr>
          <w:rStyle w:val="Appelnotedebasdep"/>
          <w:rFonts w:ascii="Simplified Arabic" w:hAnsi="Simplified Arabic" w:cs="Simplified Arabic"/>
          <w:sz w:val="32"/>
          <w:szCs w:val="32"/>
          <w:rtl/>
          <w:lang w:bidi="ar-DZ"/>
        </w:rPr>
        <w:footnoteReference w:id="46"/>
      </w:r>
      <w:r w:rsidRPr="006F5B85">
        <w:rPr>
          <w:rFonts w:ascii="Simplified Arabic" w:hAnsi="Simplified Arabic" w:cs="Simplified Arabic"/>
          <w:sz w:val="32"/>
          <w:szCs w:val="32"/>
          <w:rtl/>
          <w:lang w:bidi="ar-DZ"/>
        </w:rPr>
        <w:t xml:space="preserve"> قد يكون مفيدا للمقارنة الدولية وتصنيف البلدان من فقيرة إلى غنية، فمثلا متوسط دخل الكويت يفوق و إلى حد كبير، متوسط دخل عدد كبير من الدول الغربية، ورغم ذلك تصنف الكويت</w:t>
      </w:r>
      <w:r>
        <w:rPr>
          <w:rFonts w:ascii="Simplified Arabic" w:hAnsi="Simplified Arabic" w:cs="Simplified Arabic" w:hint="cs"/>
          <w:sz w:val="32"/>
          <w:szCs w:val="32"/>
          <w:rtl/>
          <w:lang w:bidi="ar-DZ"/>
        </w:rPr>
        <w:t xml:space="preserve"> مثلا</w:t>
      </w:r>
      <w:r w:rsidRPr="006F5B85">
        <w:rPr>
          <w:rFonts w:ascii="Simplified Arabic" w:hAnsi="Simplified Arabic" w:cs="Simplified Arabic"/>
          <w:sz w:val="32"/>
          <w:szCs w:val="32"/>
          <w:rtl/>
          <w:lang w:bidi="ar-DZ"/>
        </w:rPr>
        <w:t xml:space="preserve"> ضمن الدول المتخلفة . </w:t>
      </w:r>
    </w:p>
    <w:p w:rsidR="00DE63E4" w:rsidRPr="00DE37C5" w:rsidRDefault="00DE63E4" w:rsidP="00DE63E4">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bidi="ar-DZ"/>
        </w:rPr>
        <w:t>وفضلا عن ذلك، وإن كانت التنمية الاقتصادية (أي النمو) ذات أهمية بالغة في حياة الأمم والمجتمعات</w:t>
      </w:r>
      <w:r>
        <w:rPr>
          <w:rStyle w:val="Appelnotedebasdep"/>
          <w:rFonts w:ascii="Simplified Arabic" w:hAnsi="Simplified Arabic" w:cs="Simplified Arabic"/>
          <w:sz w:val="32"/>
          <w:szCs w:val="32"/>
          <w:rtl/>
          <w:lang w:bidi="ar-DZ"/>
        </w:rPr>
        <w:footnoteReference w:id="47"/>
      </w:r>
      <w:r w:rsidRPr="006F5B85">
        <w:rPr>
          <w:rFonts w:ascii="Simplified Arabic" w:hAnsi="Simplified Arabic" w:cs="Simplified Arabic"/>
          <w:sz w:val="32"/>
          <w:szCs w:val="32"/>
          <w:rtl/>
          <w:lang w:bidi="ar-DZ"/>
        </w:rPr>
        <w:t xml:space="preserve">، فإن كل القرائن والإحصائيات تبين وبكل وضوح أن النمو الاقتصادي ليس (بالضرورة) مرادفا للرفاه الاجتماعي، وبالتالي فإن هذا النمو، السبيل الوحيد للإزدهار، غير كاف للقضاء على </w:t>
      </w:r>
      <w:r>
        <w:rPr>
          <w:rFonts w:ascii="Simplified Arabic" w:hAnsi="Simplified Arabic" w:cs="Simplified Arabic" w:hint="cs"/>
          <w:sz w:val="32"/>
          <w:szCs w:val="32"/>
          <w:rtl/>
          <w:lang w:bidi="ar-DZ"/>
        </w:rPr>
        <w:t>العوز</w:t>
      </w:r>
      <w:r w:rsidRPr="006F5B85">
        <w:rPr>
          <w:rFonts w:ascii="Simplified Arabic" w:hAnsi="Simplified Arabic" w:cs="Simplified Arabic"/>
          <w:sz w:val="32"/>
          <w:szCs w:val="32"/>
          <w:rtl/>
          <w:lang w:bidi="ar-DZ"/>
        </w:rPr>
        <w:t xml:space="preserve"> وتحسين ظروف معيشة السكان، وإلا لماذا يتواجد المل</w:t>
      </w:r>
      <w:r>
        <w:rPr>
          <w:rFonts w:ascii="Simplified Arabic" w:hAnsi="Simplified Arabic" w:cs="Simplified Arabic"/>
          <w:sz w:val="32"/>
          <w:szCs w:val="32"/>
          <w:rtl/>
          <w:lang w:bidi="ar-DZ"/>
        </w:rPr>
        <w:t>ايين من الفقراء في الدول الغنية</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eastAsia="fr-FR"/>
        </w:rPr>
        <w:t>في هذا الصدد و</w:t>
      </w:r>
      <w:r w:rsidRPr="004F6FE4">
        <w:rPr>
          <w:rFonts w:ascii="Simplified Arabic" w:hAnsi="Simplified Arabic" w:cs="Simplified Arabic"/>
          <w:sz w:val="32"/>
          <w:szCs w:val="32"/>
          <w:rtl/>
          <w:lang w:eastAsia="fr-FR"/>
        </w:rPr>
        <w:t>من</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أجل</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مواجهة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الفقر</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السائد</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في</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العالم</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ومظاهر</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عدم</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المساواة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حددت</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المنظمات</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الدولية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لنفسها</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عددا</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من</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الأهداف</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التي</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 xml:space="preserve">يجب تحقيقها </w:t>
      </w:r>
      <w:r>
        <w:rPr>
          <w:rFonts w:ascii="Simplified Arabic" w:hAnsi="Simplified Arabic" w:cs="Simplified Arabic" w:hint="cs"/>
          <w:sz w:val="32"/>
          <w:szCs w:val="32"/>
          <w:rtl/>
          <w:lang w:eastAsia="fr-FR"/>
        </w:rPr>
        <w:t>في</w:t>
      </w:r>
      <w:r w:rsidRPr="004F6FE4">
        <w:rPr>
          <w:rFonts w:ascii="Simplified Arabic" w:hAnsi="Simplified Arabic" w:cs="Simplified Arabic"/>
          <w:sz w:val="32"/>
          <w:szCs w:val="32"/>
          <w:rtl/>
          <w:lang w:eastAsia="fr-FR"/>
        </w:rPr>
        <w:t xml:space="preserve"> </w:t>
      </w:r>
      <w:r w:rsidRPr="007D19E2">
        <w:rPr>
          <w:rFonts w:ascii="Simplified Arabic" w:hAnsi="Simplified Arabic" w:cs="Simplified Arabic"/>
          <w:sz w:val="28"/>
          <w:szCs w:val="28"/>
          <w:rtl/>
          <w:lang w:eastAsia="fr-FR"/>
        </w:rPr>
        <w:t>2015</w:t>
      </w:r>
      <w:r w:rsidRPr="004F6FE4">
        <w:rPr>
          <w:rFonts w:ascii="Simplified Arabic" w:hAnsi="Simplified Arabic" w:cs="Simplified Arabic"/>
          <w:sz w:val="32"/>
          <w:szCs w:val="32"/>
          <w:rtl/>
          <w:lang w:eastAsia="fr-FR"/>
        </w:rPr>
        <w:t xml:space="preserve"> ومن اجل تحقيق </w:t>
      </w:r>
      <w:r w:rsidRPr="004F6FE4">
        <w:rPr>
          <w:rFonts w:ascii="Simplified Arabic" w:hAnsi="Simplified Arabic" w:cs="Simplified Arabic"/>
          <w:sz w:val="32"/>
          <w:szCs w:val="32"/>
          <w:rtl/>
          <w:lang w:eastAsia="fr-FR"/>
        </w:rPr>
        <w:lastRenderedPageBreak/>
        <w:t xml:space="preserve">هذه </w:t>
      </w:r>
      <w:r w:rsidRPr="004F6FE4">
        <w:rPr>
          <w:rFonts w:ascii="Simplified Arabic" w:hAnsi="Simplified Arabic" w:cs="Simplified Arabic" w:hint="cs"/>
          <w:sz w:val="32"/>
          <w:szCs w:val="32"/>
          <w:rtl/>
          <w:lang w:eastAsia="fr-FR"/>
        </w:rPr>
        <w:t>الأهداف</w:t>
      </w:r>
      <w:r w:rsidRPr="004F6FE4">
        <w:rPr>
          <w:rFonts w:ascii="Simplified Arabic" w:hAnsi="Simplified Arabic" w:cs="Simplified Arabic"/>
          <w:sz w:val="32"/>
          <w:szCs w:val="32"/>
          <w:rtl/>
          <w:lang w:eastAsia="fr-FR"/>
        </w:rPr>
        <w:t xml:space="preserve"> يقترح تقرير التنمية في العالم </w:t>
      </w:r>
      <w:r w:rsidRPr="007D19E2">
        <w:rPr>
          <w:rFonts w:ascii="Simplified Arabic" w:hAnsi="Simplified Arabic" w:cs="Simplified Arabic"/>
          <w:sz w:val="28"/>
          <w:szCs w:val="28"/>
          <w:rtl/>
          <w:lang w:eastAsia="fr-FR"/>
        </w:rPr>
        <w:t>2000</w:t>
      </w:r>
      <w:r w:rsidRPr="004F6FE4">
        <w:rPr>
          <w:rFonts w:ascii="Simplified Arabic" w:hAnsi="Simplified Arabic" w:cs="Simplified Arabic"/>
          <w:sz w:val="32"/>
          <w:szCs w:val="32"/>
          <w:rtl/>
          <w:lang w:eastAsia="fr-FR"/>
        </w:rPr>
        <w:t>-</w:t>
      </w:r>
      <w:r w:rsidRPr="007D19E2">
        <w:rPr>
          <w:rFonts w:ascii="Simplified Arabic" w:hAnsi="Simplified Arabic" w:cs="Simplified Arabic"/>
          <w:sz w:val="28"/>
          <w:szCs w:val="28"/>
          <w:rtl/>
          <w:lang w:eastAsia="fr-FR"/>
        </w:rPr>
        <w:t>2001</w:t>
      </w:r>
      <w:r w:rsidRPr="004F6FE4">
        <w:rPr>
          <w:rFonts w:ascii="Simplified Arabic" w:hAnsi="Simplified Arabic" w:cs="Simplified Arabic"/>
          <w:sz w:val="32"/>
          <w:szCs w:val="32"/>
          <w:rtl/>
          <w:lang w:eastAsia="fr-FR"/>
        </w:rPr>
        <w:t xml:space="preserve"> شن هجوم واسع النطاق على الفقر</w:t>
      </w:r>
      <w:r>
        <w:rPr>
          <w:rFonts w:ascii="Simplified Arabic" w:hAnsi="Simplified Arabic" w:cs="Simplified Arabic" w:hint="cs"/>
          <w:sz w:val="32"/>
          <w:szCs w:val="32"/>
          <w:rtl/>
          <w:lang w:bidi="ar-DZ"/>
        </w:rPr>
        <w:t>،</w:t>
      </w:r>
      <w:r w:rsidRPr="004F6FE4">
        <w:rPr>
          <w:rFonts w:ascii="Simplified Arabic" w:hAnsi="Simplified Arabic" w:cs="Simplified Arabic"/>
          <w:sz w:val="32"/>
          <w:szCs w:val="32"/>
          <w:rtl/>
          <w:lang w:eastAsia="fr-FR"/>
        </w:rPr>
        <w:t xml:space="preserve"> والذي</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أصدره</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البنك</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الدولي</w:t>
      </w:r>
      <w:r>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hint="cs"/>
          <w:sz w:val="32"/>
          <w:szCs w:val="32"/>
          <w:rtl/>
          <w:lang w:eastAsia="fr-FR"/>
        </w:rPr>
        <w:t>استراتيجية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للتصدي</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للفقر</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بأربعة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طرق</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هي</w:t>
      </w:r>
      <w:r>
        <w:rPr>
          <w:rFonts w:ascii="Simplified Arabic" w:hAnsi="Simplified Arabic" w:cs="Simplified Arabic" w:hint="cs"/>
          <w:sz w:val="32"/>
          <w:szCs w:val="32"/>
          <w:rtl/>
          <w:lang w:eastAsia="fr-FR"/>
        </w:rPr>
        <w:t xml:space="preserve">: </w:t>
      </w:r>
      <w:r w:rsidRPr="004F6FE4">
        <w:rPr>
          <w:rFonts w:ascii="Simplified Arabic" w:hAnsi="Simplified Arabic" w:cs="Simplified Arabic"/>
          <w:sz w:val="32"/>
          <w:szCs w:val="32"/>
          <w:rtl/>
          <w:lang w:eastAsia="fr-FR"/>
        </w:rPr>
        <w:t>تعزيز</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إتاحة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الفرص</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الإقتصادية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للفقراء،</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تمكين</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الفقراء</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من</w:t>
      </w:r>
      <w:r w:rsidRPr="004F6FE4">
        <w:rPr>
          <w:rFonts w:ascii="Simplified Arabic" w:hAnsi="Simplified Arabic" w:cs="Simplified Arabic"/>
          <w:sz w:val="32"/>
          <w:szCs w:val="32"/>
          <w:rtl/>
          <w:lang w:eastAsia="fr-FR" w:bidi="ar-DZ"/>
        </w:rPr>
        <w:t xml:space="preserve"> </w:t>
      </w:r>
      <w:r w:rsidRPr="004F6FE4">
        <w:rPr>
          <w:rFonts w:ascii="Simplified Arabic" w:hAnsi="Simplified Arabic" w:cs="Simplified Arabic"/>
          <w:sz w:val="32"/>
          <w:szCs w:val="32"/>
          <w:rtl/>
          <w:lang w:eastAsia="fr-FR"/>
        </w:rPr>
        <w:t>أسباب</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القوة،</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تعزيز</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الأمان،</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إتخاذ</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إجراءات</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على</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المستوى</w:t>
      </w:r>
      <w:r w:rsidRPr="004F6FE4">
        <w:rPr>
          <w:rFonts w:ascii="Simplified Arabic" w:hAnsi="Simplified Arabic" w:cs="Simplified Arabic"/>
          <w:sz w:val="32"/>
          <w:szCs w:val="32"/>
          <w:lang w:eastAsia="fr-FR"/>
        </w:rPr>
        <w:t xml:space="preserve"> </w:t>
      </w:r>
      <w:r w:rsidRPr="004F6FE4">
        <w:rPr>
          <w:rFonts w:ascii="Simplified Arabic" w:hAnsi="Simplified Arabic" w:cs="Simplified Arabic"/>
          <w:sz w:val="32"/>
          <w:szCs w:val="32"/>
          <w:rtl/>
          <w:lang w:eastAsia="fr-FR"/>
        </w:rPr>
        <w:t>الدولي</w:t>
      </w:r>
      <w:r w:rsidRPr="004F6FE4">
        <w:rPr>
          <w:rFonts w:ascii="Simplified Arabic" w:hAnsi="Simplified Arabic" w:cs="Simplified Arabic"/>
          <w:sz w:val="32"/>
          <w:szCs w:val="32"/>
          <w:lang w:eastAsia="fr-FR"/>
        </w:rPr>
        <w:t>.</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النظريات السوسيولوجية المفسرة لظاهرة الفقر</w:t>
      </w:r>
    </w:p>
    <w:p w:rsidR="00DE63E4" w:rsidRPr="001B5E5C" w:rsidRDefault="00DE63E4" w:rsidP="0092779D">
      <w:pPr>
        <w:pStyle w:val="Paragraphedeliste"/>
        <w:numPr>
          <w:ilvl w:val="0"/>
          <w:numId w:val="8"/>
        </w:num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7D19E2">
        <w:rPr>
          <w:rFonts w:ascii="Simplified Arabic" w:hAnsi="Simplified Arabic" w:cs="Simplified Arabic"/>
          <w:b/>
          <w:bCs/>
          <w:sz w:val="32"/>
          <w:szCs w:val="32"/>
          <w:rtl/>
          <w:lang w:bidi="ar-DZ"/>
        </w:rPr>
        <w:t>النظرية الاجتماعية</w:t>
      </w:r>
      <w:r>
        <w:rPr>
          <w:rFonts w:ascii="Simplified Arabic" w:hAnsi="Simplified Arabic" w:cs="Simplified Arabic" w:hint="cs"/>
          <w:b/>
          <w:bCs/>
          <w:sz w:val="32"/>
          <w:szCs w:val="32"/>
          <w:rtl/>
          <w:lang w:bidi="ar-DZ"/>
        </w:rPr>
        <w:t xml:space="preserve">: </w:t>
      </w:r>
      <w:r w:rsidRPr="007D19E2">
        <w:rPr>
          <w:rFonts w:ascii="Simplified Arabic" w:hAnsi="Simplified Arabic" w:cs="Simplified Arabic"/>
          <w:sz w:val="32"/>
          <w:szCs w:val="32"/>
          <w:rtl/>
          <w:lang w:bidi="ar-DZ"/>
        </w:rPr>
        <w:t>تنظر هذه النظرية الى المجتمع من خلال هيكله الطبقي وتوزيع القوى</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والعلاقات الاجتماعية وتشابكها</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وهي التي تجعل الفرد غنياً أو فقيرا</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وإن المسؤول على هذه الظاهرة هو المجتمع بعاداته وتقاليده و أفكاره التي تسبب ضعف في فعالياته ونشاطاته التنموية والاجتماعية والسياسية</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ووفق هذه النظرية فإن </w:t>
      </w:r>
      <w:r w:rsidRPr="007D19E2">
        <w:rPr>
          <w:rFonts w:ascii="Simplified Arabic" w:hAnsi="Simplified Arabic" w:cs="Simplified Arabic" w:hint="cs"/>
          <w:sz w:val="32"/>
          <w:szCs w:val="32"/>
          <w:rtl/>
          <w:lang w:bidi="ar-DZ"/>
        </w:rPr>
        <w:t>الاستراتيجية</w:t>
      </w:r>
      <w:r w:rsidRPr="007D19E2">
        <w:rPr>
          <w:rFonts w:ascii="Simplified Arabic" w:hAnsi="Simplified Arabic" w:cs="Simplified Arabic"/>
          <w:sz w:val="32"/>
          <w:szCs w:val="32"/>
          <w:rtl/>
          <w:lang w:bidi="ar-DZ"/>
        </w:rPr>
        <w:t xml:space="preserve"> الناجعة للقضاء على الفقر تبدأ </w:t>
      </w:r>
      <w:r w:rsidRPr="007D19E2">
        <w:rPr>
          <w:rFonts w:ascii="Simplified Arabic" w:hAnsi="Simplified Arabic" w:cs="Simplified Arabic" w:hint="cs"/>
          <w:sz w:val="32"/>
          <w:szCs w:val="32"/>
          <w:rtl/>
          <w:lang w:bidi="ar-DZ"/>
        </w:rPr>
        <w:t>بالتأثير</w:t>
      </w:r>
      <w:r w:rsidRPr="007D19E2">
        <w:rPr>
          <w:rFonts w:ascii="Simplified Arabic" w:hAnsi="Simplified Arabic" w:cs="Simplified Arabic"/>
          <w:sz w:val="32"/>
          <w:szCs w:val="32"/>
          <w:rtl/>
          <w:lang w:bidi="ar-DZ"/>
        </w:rPr>
        <w:t xml:space="preserve"> في بنية المجتمع ومكوناته والاستثمار في كوادره</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و خلق أنشطة مختلفة تجابه الفقر و الفقراء</w:t>
      </w:r>
      <w:r w:rsidRPr="006F5B85">
        <w:rPr>
          <w:rStyle w:val="Appelnotedebasdep"/>
          <w:rFonts w:ascii="Simplified Arabic" w:hAnsi="Simplified Arabic" w:cs="Simplified Arabic"/>
          <w:sz w:val="32"/>
          <w:szCs w:val="32"/>
          <w:rtl/>
          <w:lang w:bidi="ar-DZ"/>
        </w:rPr>
        <w:footnoteReference w:id="48"/>
      </w:r>
      <w:r w:rsidRPr="007D19E2">
        <w:rPr>
          <w:rFonts w:ascii="Simplified Arabic" w:hAnsi="Simplified Arabic" w:cs="Simplified Arabic"/>
          <w:sz w:val="32"/>
          <w:szCs w:val="32"/>
          <w:rtl/>
          <w:lang w:bidi="ar-DZ"/>
        </w:rPr>
        <w:t xml:space="preserve">. </w:t>
      </w:r>
    </w:p>
    <w:p w:rsidR="00DE63E4" w:rsidRPr="007D19E2" w:rsidRDefault="00DE63E4" w:rsidP="0092779D">
      <w:pPr>
        <w:pStyle w:val="Paragraphedeliste"/>
        <w:numPr>
          <w:ilvl w:val="0"/>
          <w:numId w:val="8"/>
        </w:numPr>
        <w:bidi/>
        <w:spacing w:before="240"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7D19E2">
        <w:rPr>
          <w:rFonts w:ascii="Simplified Arabic" w:hAnsi="Simplified Arabic" w:cs="Simplified Arabic"/>
          <w:b/>
          <w:bCs/>
          <w:sz w:val="32"/>
          <w:szCs w:val="32"/>
          <w:rtl/>
          <w:lang w:bidi="ar-DZ"/>
        </w:rPr>
        <w:t>النظرية الإغريقية</w:t>
      </w:r>
      <w:r>
        <w:rPr>
          <w:rFonts w:ascii="Simplified Arabic" w:hAnsi="Simplified Arabic" w:cs="Simplified Arabic" w:hint="cs"/>
          <w:b/>
          <w:bCs/>
          <w:sz w:val="32"/>
          <w:szCs w:val="32"/>
          <w:rtl/>
          <w:lang w:bidi="ar-DZ"/>
        </w:rPr>
        <w:t>:</w:t>
      </w:r>
      <w:r w:rsidRPr="007D19E2">
        <w:rPr>
          <w:rFonts w:ascii="Simplified Arabic" w:hAnsi="Simplified Arabic" w:cs="Simplified Arabic" w:hint="cs"/>
          <w:b/>
          <w:bCs/>
          <w:sz w:val="32"/>
          <w:szCs w:val="32"/>
          <w:rtl/>
          <w:lang w:bidi="ar-DZ"/>
        </w:rPr>
        <w:t xml:space="preserve"> </w:t>
      </w:r>
      <w:r w:rsidRPr="007D19E2">
        <w:rPr>
          <w:rFonts w:ascii="Simplified Arabic" w:hAnsi="Simplified Arabic" w:cs="Simplified Arabic"/>
          <w:b/>
          <w:bCs/>
          <w:sz w:val="32"/>
          <w:szCs w:val="32"/>
          <w:rtl/>
          <w:lang w:bidi="ar-DZ"/>
        </w:rPr>
        <w:t xml:space="preserve"> </w:t>
      </w:r>
      <w:r w:rsidRPr="007D19E2">
        <w:rPr>
          <w:rFonts w:ascii="Simplified Arabic" w:hAnsi="Simplified Arabic" w:cs="Simplified Arabic"/>
          <w:sz w:val="32"/>
          <w:szCs w:val="32"/>
          <w:rtl/>
          <w:lang w:bidi="ar-DZ"/>
        </w:rPr>
        <w:t>ساهم الإغريق في التطور و الإزدهار الكبير الذي عرفته البشرية</w:t>
      </w:r>
      <w:r w:rsidRPr="007D19E2">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من خلال التفوق في عدة علوم ومجالات وبزوغ كم هائل من الفلاسفة والعلماء مثل: "أفلاطون" صاحب ك</w:t>
      </w:r>
      <w:r w:rsidRPr="007D19E2">
        <w:rPr>
          <w:rFonts w:ascii="Simplified Arabic" w:hAnsi="Simplified Arabic" w:cs="Simplified Arabic" w:hint="cs"/>
          <w:sz w:val="32"/>
          <w:szCs w:val="32"/>
          <w:rtl/>
          <w:lang w:bidi="ar-DZ"/>
        </w:rPr>
        <w:t>ت</w:t>
      </w:r>
      <w:r w:rsidRPr="007D19E2">
        <w:rPr>
          <w:rFonts w:ascii="Simplified Arabic" w:hAnsi="Simplified Arabic" w:cs="Simplified Arabic"/>
          <w:sz w:val="32"/>
          <w:szCs w:val="32"/>
          <w:rtl/>
          <w:lang w:bidi="ar-DZ"/>
        </w:rPr>
        <w:t xml:space="preserve">اب الجمهورية  الذي تطرق فيه الى ظاهرة الفقر واعتبر ان التفاوت الاقتصادي </w:t>
      </w:r>
      <w:r w:rsidRPr="007D19E2">
        <w:rPr>
          <w:rFonts w:ascii="Simplified Arabic" w:hAnsi="Simplified Arabic" w:cs="Simplified Arabic" w:hint="cs"/>
          <w:sz w:val="32"/>
          <w:szCs w:val="32"/>
          <w:rtl/>
          <w:lang w:bidi="ar-DZ"/>
        </w:rPr>
        <w:t>للأفراد</w:t>
      </w:r>
      <w:r w:rsidRPr="007D19E2">
        <w:rPr>
          <w:rFonts w:ascii="Simplified Arabic" w:hAnsi="Simplified Arabic" w:cs="Simplified Arabic"/>
          <w:sz w:val="32"/>
          <w:szCs w:val="32"/>
          <w:rtl/>
          <w:lang w:bidi="ar-DZ"/>
        </w:rPr>
        <w:t xml:space="preserve"> امر حتمي ومنطقي وأن ظاهرة الفقر تكمن أساسا في الطلب المتنامي والمستمر في حاجيات الفرد وليس في قلة ممتلكاته؛</w:t>
      </w:r>
      <w:r w:rsidRPr="007D19E2">
        <w:rPr>
          <w:rFonts w:ascii="Simplified Arabic" w:hAnsi="Simplified Arabic" w:cs="Simplified Arabic" w:hint="cs"/>
          <w:sz w:val="32"/>
          <w:szCs w:val="32"/>
          <w:rtl/>
          <w:lang w:bidi="ar-DZ"/>
        </w:rPr>
        <w:t xml:space="preserve"> </w:t>
      </w:r>
      <w:r w:rsidRPr="007D19E2">
        <w:rPr>
          <w:rFonts w:ascii="Simplified Arabic" w:hAnsi="Simplified Arabic" w:cs="Simplified Arabic"/>
          <w:sz w:val="32"/>
          <w:szCs w:val="32"/>
          <w:rtl/>
          <w:lang w:bidi="ar-DZ"/>
        </w:rPr>
        <w:t>وان للمجتمع قواعد وأسس لو اتبعها لما كان هناك غنى فاحش ولا فقر مدقع من منظوره للمدينة الفاضلة</w:t>
      </w:r>
      <w:r w:rsidRPr="006F5B85">
        <w:rPr>
          <w:rStyle w:val="Appelnotedebasdep"/>
          <w:rFonts w:ascii="Simplified Arabic" w:hAnsi="Simplified Arabic" w:cs="Simplified Arabic"/>
          <w:sz w:val="32"/>
          <w:szCs w:val="32"/>
          <w:rtl/>
          <w:lang w:bidi="ar-DZ"/>
        </w:rPr>
        <w:footnoteReference w:id="49"/>
      </w:r>
      <w:r w:rsidRPr="007D19E2">
        <w:rPr>
          <w:rFonts w:ascii="Simplified Arabic" w:hAnsi="Simplified Arabic" w:cs="Simplified Arabic"/>
          <w:sz w:val="32"/>
          <w:szCs w:val="32"/>
          <w:rtl/>
          <w:lang w:bidi="ar-DZ"/>
        </w:rPr>
        <w:t>؛ و ساهم "أرسطو" في هذا المجال ورأى أنه لكل فرد حرية تملك المال والتصرف فيه وان الملكية الخاصة حق طبيعي  لكل فرد</w:t>
      </w:r>
      <w:r>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إنطلاقا من نظام متعدد الأطراف كالأخلاق و الضوابط الاجتماعية من تكأفل وتوزيع عادل لثروة.</w:t>
      </w:r>
    </w:p>
    <w:p w:rsidR="00DE63E4" w:rsidRPr="007D19E2" w:rsidRDefault="00DE63E4" w:rsidP="0092779D">
      <w:pPr>
        <w:pStyle w:val="Paragraphedeliste"/>
        <w:numPr>
          <w:ilvl w:val="0"/>
          <w:numId w:val="8"/>
        </w:numPr>
        <w:bidi/>
        <w:spacing w:before="240"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 </w:t>
      </w:r>
      <w:r w:rsidRPr="007D19E2">
        <w:rPr>
          <w:rFonts w:ascii="Simplified Arabic" w:hAnsi="Simplified Arabic" w:cs="Simplified Arabic"/>
          <w:b/>
          <w:bCs/>
          <w:sz w:val="32"/>
          <w:szCs w:val="32"/>
          <w:rtl/>
          <w:lang w:bidi="ar-DZ"/>
        </w:rPr>
        <w:t>النظرية الماركسية:</w:t>
      </w:r>
      <w:r>
        <w:rPr>
          <w:rFonts w:ascii="Simplified Arabic" w:hAnsi="Simplified Arabic" w:cs="Simplified Arabic" w:hint="cs"/>
          <w:b/>
          <w:bCs/>
          <w:sz w:val="32"/>
          <w:szCs w:val="32"/>
          <w:rtl/>
          <w:lang w:bidi="ar-DZ"/>
        </w:rPr>
        <w:t xml:space="preserve"> </w:t>
      </w:r>
      <w:r w:rsidRPr="007D19E2">
        <w:rPr>
          <w:rFonts w:ascii="Simplified Arabic" w:hAnsi="Simplified Arabic" w:cs="Simplified Arabic" w:hint="cs"/>
          <w:sz w:val="32"/>
          <w:szCs w:val="32"/>
          <w:rtl/>
          <w:lang w:bidi="ar-DZ"/>
        </w:rPr>
        <w:t>يرى "</w:t>
      </w:r>
      <w:r w:rsidRPr="007D19E2">
        <w:rPr>
          <w:rFonts w:ascii="Simplified Arabic" w:hAnsi="Simplified Arabic" w:cs="Simplified Arabic" w:hint="cs"/>
          <w:b/>
          <w:bCs/>
          <w:sz w:val="32"/>
          <w:szCs w:val="32"/>
          <w:rtl/>
          <w:lang w:bidi="ar-DZ"/>
        </w:rPr>
        <w:t>ماركس</w:t>
      </w:r>
      <w:r w:rsidRPr="007D19E2">
        <w:rPr>
          <w:rFonts w:ascii="Simplified Arabic" w:hAnsi="Simplified Arabic" w:cs="Simplified Arabic" w:hint="cs"/>
          <w:sz w:val="32"/>
          <w:szCs w:val="32"/>
          <w:rtl/>
          <w:lang w:bidi="ar-DZ"/>
        </w:rPr>
        <w:t>" صاحب أطروحة "رأس المال" أن الفقر بالأساس يرجع إلى الصراع الطبقي في المجتمع الذي وجدته الرأسمالية، فالطبقة المهيمنة تملك وسائل الإنتاج  وتسيطر عليها وبذلك تستغل الطبقة العاملة التابعة لها؛ فأصحاب المصانع "أرباب العمل" يجنون أرباح ضخمة بالمقابل يدفعون أجور زهيدة للعمال؛ إن فكرة الفقر تتجلى في نمط الإنتاج الرأسمالي الذي لا يستهدف إشباع الحاجات الإنسانية، بل يخضع للرغبة الجامحة في استخلاص فائض القيمة على حساب طبقة العمال، و أكد "لينين</w:t>
      </w:r>
      <w:r w:rsidRPr="007D19E2">
        <w:rPr>
          <w:rFonts w:ascii="Simplified Arabic" w:hAnsi="Simplified Arabic" w:cs="Simplified Arabic" w:hint="cs"/>
          <w:b/>
          <w:bCs/>
          <w:sz w:val="32"/>
          <w:szCs w:val="32"/>
          <w:rtl/>
          <w:lang w:bidi="ar-DZ"/>
        </w:rPr>
        <w:t xml:space="preserve">" </w:t>
      </w:r>
      <w:r w:rsidRPr="007D19E2">
        <w:rPr>
          <w:rFonts w:ascii="Simplified Arabic" w:hAnsi="Simplified Arabic" w:cs="Simplified Arabic" w:hint="cs"/>
          <w:sz w:val="32"/>
          <w:szCs w:val="32"/>
          <w:rtl/>
          <w:lang w:bidi="ar-DZ"/>
        </w:rPr>
        <w:t>هذه الأطروحة مشيراً أن الرأسمالي</w:t>
      </w:r>
      <w:r w:rsidRPr="007D19E2">
        <w:rPr>
          <w:rFonts w:ascii="Simplified Arabic" w:hAnsi="Simplified Arabic" w:cs="Simplified Arabic" w:hint="eastAsia"/>
          <w:sz w:val="32"/>
          <w:szCs w:val="32"/>
          <w:rtl/>
          <w:lang w:bidi="ar-DZ"/>
        </w:rPr>
        <w:t>ة</w:t>
      </w:r>
      <w:r w:rsidRPr="007D19E2">
        <w:rPr>
          <w:rFonts w:ascii="Simplified Arabic" w:hAnsi="Simplified Arabic" w:cs="Simplified Arabic" w:hint="cs"/>
          <w:sz w:val="32"/>
          <w:szCs w:val="32"/>
          <w:rtl/>
          <w:lang w:bidi="ar-DZ"/>
        </w:rPr>
        <w:t xml:space="preserve"> يخلقها رأس المال الفائض ، وهي لا تستخدمه أبدا لغرض الارتفاع بمستويات معيشة العمال إذ هذا يعد تراجع في أرباح الرأسماليين ما يودي حتما إلى إفقار العمال، ويقصد بالقيمة الفائضة هي تلك الموارد الاقتصادية القومية التي تحقق ناتج وطني يفوق إجمالي أجور العمال عند مستوى الاستكفاء، فضلا  عن عوائد الموارد الإنتاجية الأخرى المستخدمة في العمليات الإنتاجية، وهذا الفرق بين ما يدفع فعلا للموارد المستخدمة وقيمة نتاجها الفعلي ، وهو ما أطلق عليه </w:t>
      </w:r>
      <w:r w:rsidRPr="007D19E2">
        <w:rPr>
          <w:rFonts w:ascii="Simplified Arabic" w:hAnsi="Simplified Arabic" w:cs="Simplified Arabic" w:hint="cs"/>
          <w:b/>
          <w:bCs/>
          <w:sz w:val="32"/>
          <w:szCs w:val="32"/>
          <w:rtl/>
          <w:lang w:bidi="ar-DZ"/>
        </w:rPr>
        <w:t>"</w:t>
      </w:r>
      <w:r w:rsidRPr="007D19E2">
        <w:rPr>
          <w:rFonts w:ascii="Simplified Arabic" w:hAnsi="Simplified Arabic" w:cs="Simplified Arabic" w:hint="cs"/>
          <w:sz w:val="32"/>
          <w:szCs w:val="32"/>
          <w:rtl/>
          <w:lang w:bidi="ar-DZ"/>
        </w:rPr>
        <w:t>ماركس"</w:t>
      </w:r>
      <w:r w:rsidRPr="007D19E2">
        <w:rPr>
          <w:rFonts w:ascii="Simplified Arabic" w:hAnsi="Simplified Arabic" w:cs="Simplified Arabic" w:hint="cs"/>
          <w:b/>
          <w:bCs/>
          <w:sz w:val="32"/>
          <w:szCs w:val="32"/>
          <w:rtl/>
          <w:lang w:bidi="ar-DZ"/>
        </w:rPr>
        <w:t xml:space="preserve"> "</w:t>
      </w:r>
      <w:r w:rsidRPr="007D19E2">
        <w:rPr>
          <w:rFonts w:ascii="Simplified Arabic" w:hAnsi="Simplified Arabic" w:cs="Simplified Arabic" w:hint="cs"/>
          <w:sz w:val="32"/>
          <w:szCs w:val="32"/>
          <w:rtl/>
          <w:lang w:bidi="ar-DZ"/>
        </w:rPr>
        <w:t>فائض القيمة</w:t>
      </w:r>
      <w:r w:rsidRPr="007D19E2">
        <w:rPr>
          <w:rFonts w:ascii="Simplified Arabic" w:hAnsi="Simplified Arabic" w:cs="Simplified Arabic" w:hint="cs"/>
          <w:b/>
          <w:bCs/>
          <w:sz w:val="32"/>
          <w:szCs w:val="32"/>
          <w:rtl/>
          <w:lang w:bidi="ar-DZ"/>
        </w:rPr>
        <w:t xml:space="preserve">" </w:t>
      </w:r>
      <w:r w:rsidRPr="007D19E2">
        <w:rPr>
          <w:rFonts w:ascii="Simplified Arabic" w:hAnsi="Simplified Arabic" w:cs="Simplified Arabic" w:hint="cs"/>
          <w:sz w:val="32"/>
          <w:szCs w:val="32"/>
          <w:rtl/>
          <w:lang w:bidi="ar-DZ"/>
        </w:rPr>
        <w:t>وتذهب هذه العوائد للرأسماليين</w:t>
      </w:r>
      <w:r>
        <w:rPr>
          <w:rStyle w:val="Appelnotedebasdep"/>
          <w:rFonts w:ascii="Simplified Arabic" w:hAnsi="Simplified Arabic" w:cs="Simplified Arabic"/>
          <w:sz w:val="32"/>
          <w:szCs w:val="32"/>
          <w:rtl/>
          <w:lang w:bidi="ar-DZ"/>
        </w:rPr>
        <w:footnoteReference w:id="50"/>
      </w:r>
      <w:r w:rsidRPr="007D19E2">
        <w:rPr>
          <w:rFonts w:ascii="Simplified Arabic" w:hAnsi="Simplified Arabic" w:cs="Simplified Arabic" w:hint="cs"/>
          <w:sz w:val="32"/>
          <w:szCs w:val="32"/>
          <w:rtl/>
          <w:lang w:bidi="ar-DZ"/>
        </w:rPr>
        <w:t xml:space="preserve">.  </w:t>
      </w:r>
      <w:r w:rsidRPr="007D19E2">
        <w:rPr>
          <w:rFonts w:ascii="Simplified Arabic" w:hAnsi="Simplified Arabic" w:cs="Simplified Arabic"/>
          <w:sz w:val="32"/>
          <w:szCs w:val="32"/>
          <w:rtl/>
          <w:lang w:bidi="ar-DZ"/>
        </w:rPr>
        <w:t xml:space="preserve">  </w:t>
      </w:r>
    </w:p>
    <w:p w:rsidR="008D2B8D" w:rsidRPr="008D2B8D" w:rsidRDefault="00DE63E4" w:rsidP="0092779D">
      <w:pPr>
        <w:pStyle w:val="Paragraphedeliste"/>
        <w:numPr>
          <w:ilvl w:val="0"/>
          <w:numId w:val="8"/>
        </w:numPr>
        <w:bidi/>
        <w:spacing w:before="240"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7D19E2">
        <w:rPr>
          <w:rFonts w:ascii="Simplified Arabic" w:hAnsi="Simplified Arabic" w:cs="Simplified Arabic"/>
          <w:b/>
          <w:bCs/>
          <w:sz w:val="32"/>
          <w:szCs w:val="32"/>
          <w:rtl/>
          <w:lang w:bidi="ar-DZ"/>
        </w:rPr>
        <w:t xml:space="preserve">نظرية </w:t>
      </w:r>
      <w:r w:rsidRPr="007D19E2">
        <w:rPr>
          <w:rFonts w:ascii="Simplified Arabic" w:hAnsi="Simplified Arabic" w:cs="Simplified Arabic" w:hint="cs"/>
          <w:b/>
          <w:bCs/>
          <w:sz w:val="32"/>
          <w:szCs w:val="32"/>
          <w:rtl/>
          <w:lang w:bidi="ar-DZ"/>
        </w:rPr>
        <w:t>الفردية:</w:t>
      </w:r>
      <w:r w:rsidRPr="007D19E2">
        <w:rPr>
          <w:rFonts w:ascii="Simplified Arabic" w:hAnsi="Simplified Arabic" w:cs="Simplified Arabic"/>
          <w:sz w:val="32"/>
          <w:szCs w:val="32"/>
          <w:rtl/>
          <w:lang w:bidi="ar-DZ"/>
        </w:rPr>
        <w:t xml:space="preserve"> ترجع ظاهرة الفقر لدواعي فردية فالفقراء أنفسهم هم المسؤولون عن فقرهم وليس المجتمع </w:t>
      </w:r>
      <w:r w:rsidRPr="007D19E2">
        <w:rPr>
          <w:rFonts w:ascii="Simplified Arabic" w:hAnsi="Simplified Arabic" w:cs="Simplified Arabic" w:hint="cs"/>
          <w:sz w:val="32"/>
          <w:szCs w:val="32"/>
          <w:rtl/>
          <w:lang w:bidi="ar-DZ"/>
        </w:rPr>
        <w:t>بالضرورة،</w:t>
      </w:r>
      <w:r w:rsidRPr="007D19E2">
        <w:rPr>
          <w:rFonts w:ascii="Simplified Arabic" w:hAnsi="Simplified Arabic" w:cs="Simplified Arabic"/>
          <w:sz w:val="32"/>
          <w:szCs w:val="32"/>
          <w:rtl/>
          <w:lang w:bidi="ar-DZ"/>
        </w:rPr>
        <w:t xml:space="preserve"> وإن القضاء على الفقر يتأتى من خلال الاهتمام بالفرد وتحسين قدرته ومكانته</w:t>
      </w:r>
      <w:r>
        <w:rPr>
          <w:rFonts w:ascii="Simplified Arabic" w:hAnsi="Simplified Arabic" w:cs="Simplified Arabic" w:hint="cs"/>
          <w:sz w:val="32"/>
          <w:szCs w:val="32"/>
          <w:rtl/>
          <w:lang w:bidi="ar-DZ"/>
        </w:rPr>
        <w:t>،</w:t>
      </w:r>
      <w:r w:rsidRPr="007D19E2">
        <w:rPr>
          <w:rFonts w:ascii="Simplified Arabic" w:hAnsi="Simplified Arabic" w:cs="Simplified Arabic"/>
          <w:sz w:val="32"/>
          <w:szCs w:val="32"/>
          <w:rtl/>
          <w:lang w:bidi="ar-DZ"/>
        </w:rPr>
        <w:t xml:space="preserve"> أي الاهتمام بالموارد البشرية؛</w:t>
      </w:r>
      <w:r w:rsidRPr="007D19E2">
        <w:rPr>
          <w:rFonts w:ascii="Simplified Arabic" w:hAnsi="Simplified Arabic" w:cs="Simplified Arabic" w:hint="cs"/>
          <w:sz w:val="32"/>
          <w:szCs w:val="32"/>
          <w:rtl/>
          <w:lang w:bidi="ar-DZ"/>
        </w:rPr>
        <w:t xml:space="preserve"> </w:t>
      </w:r>
      <w:r w:rsidRPr="007D19E2">
        <w:rPr>
          <w:rFonts w:ascii="Simplified Arabic" w:hAnsi="Simplified Arabic" w:cs="Simplified Arabic"/>
          <w:sz w:val="32"/>
          <w:szCs w:val="32"/>
          <w:rtl/>
          <w:lang w:bidi="ar-DZ"/>
        </w:rPr>
        <w:t>فهناك عدة صور ونماذج ناجحة لإفراد استطاعوا التخلص من الفقر ونقد فكرة الحتمية.</w:t>
      </w:r>
    </w:p>
    <w:p w:rsidR="00DE63E4" w:rsidRPr="008D2B8D" w:rsidRDefault="00DE63E4" w:rsidP="008D2B8D">
      <w:pPr>
        <w:bidi/>
        <w:spacing w:before="240" w:after="0"/>
        <w:jc w:val="both"/>
        <w:rPr>
          <w:rFonts w:ascii="Simplified Arabic" w:hAnsi="Simplified Arabic" w:cs="Simplified Arabic"/>
          <w:b/>
          <w:bCs/>
          <w:sz w:val="32"/>
          <w:szCs w:val="32"/>
          <w:lang w:bidi="ar-DZ"/>
        </w:rPr>
      </w:pPr>
      <w:r w:rsidRPr="008D2B8D">
        <w:rPr>
          <w:rFonts w:ascii="Simplified Arabic" w:hAnsi="Simplified Arabic" w:cs="Simplified Arabic"/>
          <w:sz w:val="32"/>
          <w:szCs w:val="32"/>
          <w:rtl/>
          <w:lang w:bidi="ar-DZ"/>
        </w:rPr>
        <w:t xml:space="preserve"> </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w:t>
      </w:r>
      <w:r w:rsidRPr="006F5B85">
        <w:rPr>
          <w:rFonts w:ascii="Simplified Arabic" w:hAnsi="Simplified Arabic" w:cs="Simplified Arabic"/>
          <w:b/>
          <w:bCs/>
          <w:sz w:val="32"/>
          <w:szCs w:val="32"/>
          <w:rtl/>
          <w:lang w:bidi="ar-DZ"/>
        </w:rPr>
        <w:t xml:space="preserve"> : المقاربة الاقتصادية</w:t>
      </w:r>
    </w:p>
    <w:p w:rsidR="00DE63E4" w:rsidRPr="006E1567" w:rsidRDefault="00DE63E4" w:rsidP="00DE63E4">
      <w:pPr>
        <w:bidi/>
        <w:spacing w:after="0"/>
        <w:jc w:val="both"/>
        <w:rPr>
          <w:rFonts w:ascii="Simplified Arabic" w:hAnsi="Simplified Arabic" w:cs="Simplified Arabic"/>
          <w:b/>
          <w:bCs/>
          <w:sz w:val="32"/>
          <w:szCs w:val="32"/>
          <w:rtl/>
          <w:lang w:bidi="ar-DZ"/>
        </w:rPr>
      </w:pPr>
      <w:r w:rsidRPr="006E1567">
        <w:rPr>
          <w:rFonts w:ascii="Simplified Arabic" w:hAnsi="Simplified Arabic" w:cs="Simplified Arabic" w:hint="cs"/>
          <w:b/>
          <w:bCs/>
          <w:sz w:val="28"/>
          <w:szCs w:val="28"/>
          <w:rtl/>
          <w:lang w:bidi="ar-DZ"/>
        </w:rPr>
        <w:t>1</w:t>
      </w:r>
      <w:r>
        <w:rPr>
          <w:rFonts w:ascii="Simplified Arabic" w:hAnsi="Simplified Arabic" w:cs="Simplified Arabic" w:hint="cs"/>
          <w:b/>
          <w:bCs/>
          <w:sz w:val="32"/>
          <w:szCs w:val="32"/>
          <w:rtl/>
          <w:lang w:bidi="ar-DZ"/>
        </w:rPr>
        <w:t xml:space="preserve">- </w:t>
      </w:r>
      <w:r w:rsidRPr="006E1567">
        <w:rPr>
          <w:rFonts w:ascii="Simplified Arabic" w:hAnsi="Simplified Arabic" w:cs="Simplified Arabic"/>
          <w:b/>
          <w:bCs/>
          <w:sz w:val="32"/>
          <w:szCs w:val="32"/>
          <w:rtl/>
          <w:lang w:bidi="ar-DZ"/>
        </w:rPr>
        <w:t xml:space="preserve">مقاربة الناتج المحلي الخام </w:t>
      </w:r>
      <w:r w:rsidRPr="006E1567">
        <w:rPr>
          <w:rFonts w:ascii="Simplified Arabic" w:hAnsi="Simplified Arabic" w:cs="Simplified Arabic"/>
          <w:b/>
          <w:bCs/>
          <w:sz w:val="28"/>
          <w:szCs w:val="28"/>
          <w:rtl/>
          <w:lang w:bidi="ar-DZ"/>
        </w:rPr>
        <w:t>"</w:t>
      </w:r>
      <w:r w:rsidRPr="006E1567">
        <w:rPr>
          <w:rFonts w:ascii="Simplified Arabic" w:hAnsi="Simplified Arabic" w:cs="Simplified Arabic"/>
          <w:b/>
          <w:bCs/>
          <w:sz w:val="28"/>
          <w:szCs w:val="28"/>
        </w:rPr>
        <w:t>PIB</w:t>
      </w:r>
      <w:r w:rsidRPr="006E1567">
        <w:rPr>
          <w:rFonts w:ascii="Simplified Arabic" w:hAnsi="Simplified Arabic" w:cs="Simplified Arabic"/>
          <w:b/>
          <w:bCs/>
          <w:sz w:val="28"/>
          <w:szCs w:val="28"/>
          <w:rtl/>
        </w:rPr>
        <w:t>"</w:t>
      </w:r>
      <w:r w:rsidRPr="006E1567">
        <w:rPr>
          <w:rFonts w:ascii="Simplified Arabic" w:hAnsi="Simplified Arabic" w:cs="Simplified Arabic"/>
          <w:b/>
          <w:bCs/>
          <w:sz w:val="32"/>
          <w:szCs w:val="32"/>
          <w:rtl/>
          <w:lang w:bidi="ar-DZ"/>
        </w:rPr>
        <w:t>:</w:t>
      </w:r>
      <w:r w:rsidRPr="006E1567">
        <w:rPr>
          <w:rFonts w:ascii="Simplified Arabic" w:hAnsi="Simplified Arabic" w:cs="Simplified Arabic" w:hint="cs"/>
          <w:b/>
          <w:bCs/>
          <w:sz w:val="32"/>
          <w:szCs w:val="32"/>
          <w:rtl/>
          <w:lang w:bidi="ar-DZ"/>
        </w:rPr>
        <w:t xml:space="preserve"> </w:t>
      </w:r>
      <w:r w:rsidRPr="006E1567">
        <w:rPr>
          <w:rFonts w:ascii="Simplified Arabic" w:hAnsi="Simplified Arabic" w:cs="Simplified Arabic"/>
          <w:sz w:val="32"/>
          <w:szCs w:val="32"/>
          <w:rtl/>
          <w:lang w:bidi="ar-DZ"/>
        </w:rPr>
        <w:t>تعتبر مقاربة الناتج ال</w:t>
      </w:r>
      <w:r w:rsidRPr="006E1567">
        <w:rPr>
          <w:rFonts w:ascii="Simplified Arabic" w:hAnsi="Simplified Arabic" w:cs="Simplified Arabic" w:hint="cs"/>
          <w:sz w:val="32"/>
          <w:szCs w:val="32"/>
          <w:rtl/>
          <w:lang w:bidi="ar-DZ"/>
        </w:rPr>
        <w:t>محلي</w:t>
      </w:r>
      <w:r w:rsidRPr="006E1567">
        <w:rPr>
          <w:rFonts w:ascii="Simplified Arabic" w:hAnsi="Simplified Arabic" w:cs="Simplified Arabic"/>
          <w:sz w:val="32"/>
          <w:szCs w:val="32"/>
          <w:rtl/>
          <w:lang w:bidi="ar-DZ"/>
        </w:rPr>
        <w:t xml:space="preserve"> الخام بمثابة المقاربة الأكثر بساطة، والتي لا تزال تستعمل في الإحصائيات نظراً لسهولتها  لكن ما يعيبها عدم الأخذ بمؤشرات مهمة منها: التغير الهام في الأسعار، وبالتالي " التكلفة المعيشية " من بلد لآخر، فضلا عن </w:t>
      </w:r>
      <w:r w:rsidRPr="006E1567">
        <w:rPr>
          <w:rFonts w:ascii="Simplified Arabic" w:hAnsi="Simplified Arabic" w:cs="Simplified Arabic"/>
          <w:sz w:val="32"/>
          <w:szCs w:val="32"/>
          <w:rtl/>
          <w:lang w:bidi="ar-DZ"/>
        </w:rPr>
        <w:lastRenderedPageBreak/>
        <w:t>المشكلة المعقدة التي تمثلها التذبذبات النقدية وما تحدثه من اختلالات</w:t>
      </w:r>
      <w:r>
        <w:rPr>
          <w:rStyle w:val="Appelnotedebasdep"/>
          <w:rFonts w:ascii="Simplified Arabic" w:hAnsi="Simplified Arabic" w:cs="Simplified Arabic"/>
          <w:sz w:val="32"/>
          <w:szCs w:val="32"/>
          <w:rtl/>
          <w:lang w:bidi="ar-DZ"/>
        </w:rPr>
        <w:footnoteReference w:id="51"/>
      </w:r>
      <w:r>
        <w:rPr>
          <w:rFonts w:ascii="Simplified Arabic" w:hAnsi="Simplified Arabic" w:cs="Simplified Arabic" w:hint="cs"/>
          <w:sz w:val="32"/>
          <w:szCs w:val="32"/>
          <w:rtl/>
          <w:lang w:bidi="ar-DZ"/>
        </w:rPr>
        <w:t>،</w:t>
      </w:r>
      <w:r w:rsidRPr="006E1567">
        <w:rPr>
          <w:rFonts w:ascii="Simplified Arabic" w:hAnsi="Simplified Arabic" w:cs="Simplified Arabic"/>
          <w:sz w:val="32"/>
          <w:szCs w:val="32"/>
          <w:rtl/>
          <w:lang w:bidi="ar-DZ"/>
        </w:rPr>
        <w:t xml:space="preserve">  ومدى تأثيرها على الدخل الحقيقي بالدولار</w:t>
      </w:r>
      <w:r>
        <w:rPr>
          <w:rFonts w:ascii="Simplified Arabic" w:hAnsi="Simplified Arabic" w:cs="Simplified Arabic" w:hint="cs"/>
          <w:sz w:val="32"/>
          <w:szCs w:val="32"/>
          <w:rtl/>
          <w:lang w:bidi="ar-DZ"/>
        </w:rPr>
        <w:t>،</w:t>
      </w:r>
      <w:r w:rsidRPr="006E1567">
        <w:rPr>
          <w:rFonts w:ascii="Simplified Arabic" w:hAnsi="Simplified Arabic" w:cs="Simplified Arabic"/>
          <w:sz w:val="32"/>
          <w:szCs w:val="32"/>
          <w:rtl/>
          <w:lang w:bidi="ar-DZ"/>
        </w:rPr>
        <w:t xml:space="preserve"> وما</w:t>
      </w:r>
      <w:r w:rsidRPr="006E1567">
        <w:rPr>
          <w:rFonts w:ascii="Simplified Arabic" w:hAnsi="Simplified Arabic" w:cs="Simplified Arabic"/>
          <w:sz w:val="32"/>
          <w:szCs w:val="32"/>
          <w:rtl/>
        </w:rPr>
        <w:t>ينعكس</w:t>
      </w:r>
      <w:r w:rsidRPr="006E1567">
        <w:rPr>
          <w:rFonts w:ascii="Simplified Arabic" w:hAnsi="Simplified Arabic" w:cs="Simplified Arabic"/>
          <w:sz w:val="32"/>
          <w:szCs w:val="32"/>
          <w:rtl/>
          <w:lang w:bidi="ar-DZ"/>
        </w:rPr>
        <w:t xml:space="preserve"> على القدرة الشرائية</w:t>
      </w:r>
      <w:r w:rsidRPr="006E1567">
        <w:rPr>
          <w:rFonts w:ascii="Simplified Arabic" w:hAnsi="Simplified Arabic" w:cs="Simplified Arabic" w:hint="cs"/>
          <w:sz w:val="32"/>
          <w:szCs w:val="32"/>
          <w:rtl/>
          <w:lang w:bidi="ar-DZ"/>
        </w:rPr>
        <w:t xml:space="preserve">؛ </w:t>
      </w:r>
      <w:r w:rsidRPr="006E1567">
        <w:rPr>
          <w:rFonts w:ascii="Simplified Arabic" w:hAnsi="Simplified Arabic" w:cs="Simplified Arabic"/>
          <w:sz w:val="32"/>
          <w:szCs w:val="32"/>
          <w:rtl/>
          <w:lang w:bidi="ar-DZ"/>
        </w:rPr>
        <w:t>إن مقاربة الناتج الداخلي الخام تتطلب الوصول إلى معلومات ذات جودة عالية ومصداقية كبيرة لا سيما فيما يتعلق بالأسعار والاتجاهات النقدية، تلك التي عادة ما تكون صعب</w:t>
      </w:r>
      <w:r w:rsidRPr="006E1567">
        <w:rPr>
          <w:rFonts w:ascii="Simplified Arabic" w:hAnsi="Simplified Arabic" w:cs="Simplified Arabic" w:hint="cs"/>
          <w:sz w:val="32"/>
          <w:szCs w:val="32"/>
          <w:rtl/>
          <w:lang w:bidi="ar-DZ"/>
        </w:rPr>
        <w:t>ة</w:t>
      </w:r>
      <w:r w:rsidRPr="006E1567">
        <w:rPr>
          <w:rFonts w:ascii="Simplified Arabic" w:hAnsi="Simplified Arabic" w:cs="Simplified Arabic"/>
          <w:sz w:val="32"/>
          <w:szCs w:val="32"/>
          <w:rtl/>
          <w:lang w:bidi="ar-DZ"/>
        </w:rPr>
        <w:t xml:space="preserve"> المنال، كما أن هذه المقاربة، المبنية على متوسط الناتج الداخلي الخام والتي لا تعكس إطلاقا مستوى الرفاه الاجتماعي للسكان، ولا ظاهرة الفقر، ناهيك عن النشاطات الاقتصادية للقطاع غير الرسمي في كثير من الدول المتخلفة</w:t>
      </w:r>
      <w:r w:rsidRPr="006E1567">
        <w:rPr>
          <w:rFonts w:ascii="Simplified Arabic" w:hAnsi="Simplified Arabic" w:cs="Simplified Arabic" w:hint="cs"/>
          <w:sz w:val="32"/>
          <w:szCs w:val="32"/>
          <w:rtl/>
          <w:lang w:bidi="ar-DZ"/>
        </w:rPr>
        <w:t>؛</w:t>
      </w:r>
      <w:r w:rsidRPr="006E1567">
        <w:rPr>
          <w:rFonts w:ascii="Simplified Arabic" w:hAnsi="Simplified Arabic" w:cs="Simplified Arabic"/>
          <w:sz w:val="32"/>
          <w:szCs w:val="32"/>
          <w:rtl/>
          <w:lang w:bidi="ar-DZ"/>
        </w:rPr>
        <w:t xml:space="preserve"> إن طريقـة </w:t>
      </w:r>
      <w:r w:rsidRPr="006E1567">
        <w:rPr>
          <w:rFonts w:ascii="Simplified Arabic" w:hAnsi="Simplified Arabic" w:cs="Simplified Arabic" w:hint="cs"/>
          <w:sz w:val="32"/>
          <w:szCs w:val="32"/>
          <w:rtl/>
          <w:lang w:bidi="ar-DZ"/>
        </w:rPr>
        <w:t xml:space="preserve">الناتج </w:t>
      </w:r>
      <w:r w:rsidRPr="006E1567">
        <w:rPr>
          <w:rFonts w:ascii="Simplified Arabic" w:hAnsi="Simplified Arabic" w:cs="Simplified Arabic"/>
          <w:sz w:val="32"/>
          <w:szCs w:val="32"/>
          <w:rtl/>
          <w:lang w:bidi="ar-DZ"/>
        </w:rPr>
        <w:t>ال</w:t>
      </w:r>
      <w:r w:rsidRPr="006E1567">
        <w:rPr>
          <w:rFonts w:ascii="Simplified Arabic" w:hAnsi="Simplified Arabic" w:cs="Simplified Arabic" w:hint="cs"/>
          <w:sz w:val="32"/>
          <w:szCs w:val="32"/>
          <w:rtl/>
          <w:lang w:bidi="ar-DZ"/>
        </w:rPr>
        <w:t>محلي</w:t>
      </w:r>
      <w:r w:rsidRPr="006E1567">
        <w:rPr>
          <w:rFonts w:ascii="Simplified Arabic" w:hAnsi="Simplified Arabic" w:cs="Simplified Arabic"/>
          <w:sz w:val="32"/>
          <w:szCs w:val="32"/>
          <w:rtl/>
          <w:lang w:bidi="ar-DZ"/>
        </w:rPr>
        <w:t xml:space="preserve"> الداخـلي الخام تقتصر على " المتوسط " لكل بلـد، وتتجاهـل توزيع الثروة والموارد الوطنية بين أفراد المجتمع، فالبلد ذو ناتج </w:t>
      </w:r>
      <w:r w:rsidRPr="006E1567">
        <w:rPr>
          <w:rFonts w:ascii="Simplified Arabic" w:hAnsi="Simplified Arabic" w:cs="Simplified Arabic" w:hint="cs"/>
          <w:sz w:val="32"/>
          <w:szCs w:val="32"/>
          <w:rtl/>
          <w:lang w:bidi="ar-DZ"/>
        </w:rPr>
        <w:t>محلي</w:t>
      </w:r>
      <w:r w:rsidRPr="006E1567">
        <w:rPr>
          <w:rFonts w:ascii="Simplified Arabic" w:hAnsi="Simplified Arabic" w:cs="Simplified Arabic"/>
          <w:sz w:val="32"/>
          <w:szCs w:val="32"/>
          <w:rtl/>
          <w:lang w:bidi="ar-DZ"/>
        </w:rPr>
        <w:t xml:space="preserve"> خام متوسط أعلى مـن بلـد آخر فقيـر، يمكن أن يتعرض لظاهرة الفقـر لا سيما إذا كانت الثروة مركزة في أعلى السلم ، إلا أنه و</w:t>
      </w:r>
      <w:r w:rsidRPr="006E1567">
        <w:rPr>
          <w:rFonts w:ascii="Simplified Arabic" w:hAnsi="Simplified Arabic" w:cs="Simplified Arabic" w:hint="cs"/>
          <w:sz w:val="32"/>
          <w:szCs w:val="32"/>
          <w:rtl/>
          <w:lang w:bidi="ar-DZ"/>
        </w:rPr>
        <w:t xml:space="preserve"> </w:t>
      </w:r>
      <w:r w:rsidRPr="006E1567">
        <w:rPr>
          <w:rFonts w:ascii="Simplified Arabic" w:hAnsi="Simplified Arabic" w:cs="Simplified Arabic"/>
          <w:sz w:val="32"/>
          <w:szCs w:val="32"/>
          <w:rtl/>
          <w:lang w:bidi="ar-DZ"/>
        </w:rPr>
        <w:t>رغم هذه العيوب، يجب عدم التسرع في الاستنتاج بأن الإحصائيات المبنية على مستوى الناتج ا</w:t>
      </w:r>
      <w:r w:rsidRPr="006E1567">
        <w:rPr>
          <w:rFonts w:ascii="Simplified Arabic" w:hAnsi="Simplified Arabic" w:cs="Simplified Arabic" w:hint="cs"/>
          <w:sz w:val="32"/>
          <w:szCs w:val="32"/>
          <w:rtl/>
          <w:lang w:bidi="ar-DZ"/>
        </w:rPr>
        <w:t>لمحلي</w:t>
      </w:r>
      <w:r w:rsidRPr="006E1567">
        <w:rPr>
          <w:rFonts w:ascii="Simplified Arabic" w:hAnsi="Simplified Arabic" w:cs="Simplified Arabic"/>
          <w:sz w:val="32"/>
          <w:szCs w:val="32"/>
          <w:rtl/>
          <w:lang w:bidi="ar-DZ"/>
        </w:rPr>
        <w:t xml:space="preserve"> الخام لا قيمة لها للتمييز وقياس الثروة والفقر</w:t>
      </w:r>
      <w:r w:rsidRPr="006E1567">
        <w:rPr>
          <w:rFonts w:ascii="Simplified Arabic" w:hAnsi="Simplified Arabic" w:cs="Simplified Arabic" w:hint="cs"/>
          <w:sz w:val="32"/>
          <w:szCs w:val="32"/>
          <w:rtl/>
          <w:lang w:bidi="ar-DZ"/>
        </w:rPr>
        <w:t>،</w:t>
      </w:r>
      <w:r w:rsidRPr="006E1567">
        <w:rPr>
          <w:rFonts w:ascii="Simplified Arabic" w:hAnsi="Simplified Arabic" w:cs="Simplified Arabic"/>
          <w:sz w:val="32"/>
          <w:szCs w:val="32"/>
          <w:rtl/>
          <w:lang w:bidi="ar-DZ"/>
        </w:rPr>
        <w:t xml:space="preserve"> إنما هي المقاربة الأكثر وصولا لمستويات " تقدم " وازدهار البلدان، فضلا عن أنها مفيدة، سهلة الفهم والت</w:t>
      </w:r>
      <w:r w:rsidRPr="006E1567">
        <w:rPr>
          <w:rFonts w:ascii="Simplified Arabic" w:hAnsi="Simplified Arabic" w:cs="Simplified Arabic"/>
          <w:sz w:val="32"/>
          <w:szCs w:val="32"/>
          <w:rtl/>
        </w:rPr>
        <w:t>ح</w:t>
      </w:r>
      <w:r w:rsidRPr="006E1567">
        <w:rPr>
          <w:rFonts w:ascii="Simplified Arabic" w:hAnsi="Simplified Arabic" w:cs="Simplified Arabic"/>
          <w:sz w:val="32"/>
          <w:szCs w:val="32"/>
          <w:rtl/>
          <w:lang w:bidi="ar-DZ"/>
        </w:rPr>
        <w:t>كم فيها.</w:t>
      </w:r>
    </w:p>
    <w:p w:rsidR="00DE63E4" w:rsidRPr="006E1567" w:rsidRDefault="00DE63E4" w:rsidP="00DE63E4">
      <w:pPr>
        <w:bidi/>
        <w:spacing w:after="0"/>
        <w:jc w:val="both"/>
        <w:rPr>
          <w:rFonts w:ascii="Simplified Arabic" w:hAnsi="Simplified Arabic" w:cs="Simplified Arabic"/>
          <w:sz w:val="32"/>
          <w:szCs w:val="32"/>
          <w:lang w:bidi="ar-DZ"/>
        </w:rPr>
      </w:pPr>
      <w:r w:rsidRPr="006E1567">
        <w:rPr>
          <w:rFonts w:ascii="Simplified Arabic" w:hAnsi="Simplified Arabic" w:cs="Simplified Arabic" w:hint="cs"/>
          <w:b/>
          <w:bCs/>
          <w:sz w:val="28"/>
          <w:szCs w:val="28"/>
          <w:rtl/>
          <w:lang w:bidi="ar-DZ"/>
        </w:rPr>
        <w:t>2</w:t>
      </w:r>
      <w:r>
        <w:rPr>
          <w:rFonts w:ascii="Simplified Arabic" w:hAnsi="Simplified Arabic" w:cs="Simplified Arabic" w:hint="cs"/>
          <w:b/>
          <w:bCs/>
          <w:sz w:val="32"/>
          <w:szCs w:val="32"/>
          <w:rtl/>
          <w:lang w:bidi="ar-DZ"/>
        </w:rPr>
        <w:t>-</w:t>
      </w:r>
      <w:r w:rsidRPr="006E1567">
        <w:rPr>
          <w:rFonts w:ascii="Simplified Arabic" w:hAnsi="Simplified Arabic" w:cs="Simplified Arabic" w:hint="cs"/>
          <w:b/>
          <w:bCs/>
          <w:sz w:val="32"/>
          <w:szCs w:val="32"/>
          <w:rtl/>
          <w:lang w:bidi="ar-DZ"/>
        </w:rPr>
        <w:t xml:space="preserve"> </w:t>
      </w:r>
      <w:r w:rsidRPr="006E1567">
        <w:rPr>
          <w:rFonts w:ascii="Simplified Arabic" w:hAnsi="Simplified Arabic" w:cs="Simplified Arabic"/>
          <w:b/>
          <w:bCs/>
          <w:sz w:val="32"/>
          <w:szCs w:val="32"/>
          <w:rtl/>
          <w:lang w:bidi="ar-DZ"/>
        </w:rPr>
        <w:t xml:space="preserve">مقاربة </w:t>
      </w:r>
      <w:r w:rsidRPr="006E1567">
        <w:rPr>
          <w:rFonts w:ascii="Simplified Arabic" w:hAnsi="Simplified Arabic" w:cs="Simplified Arabic" w:hint="cs"/>
          <w:b/>
          <w:bCs/>
          <w:sz w:val="32"/>
          <w:szCs w:val="32"/>
          <w:rtl/>
          <w:lang w:bidi="ar-DZ"/>
        </w:rPr>
        <w:t>ت</w:t>
      </w:r>
      <w:r w:rsidRPr="006E1567">
        <w:rPr>
          <w:rFonts w:ascii="Simplified Arabic" w:hAnsi="Simplified Arabic" w:cs="Simplified Arabic"/>
          <w:b/>
          <w:bCs/>
          <w:sz w:val="32"/>
          <w:szCs w:val="32"/>
          <w:rtl/>
          <w:lang w:bidi="ar-DZ"/>
        </w:rPr>
        <w:t>وزيع الدخل:</w:t>
      </w:r>
      <w:r>
        <w:rPr>
          <w:rFonts w:ascii="Simplified Arabic" w:hAnsi="Simplified Arabic" w:cs="Simplified Arabic" w:hint="cs"/>
          <w:sz w:val="32"/>
          <w:szCs w:val="32"/>
          <w:rtl/>
          <w:lang w:bidi="ar-DZ"/>
        </w:rPr>
        <w:t xml:space="preserve"> </w:t>
      </w:r>
      <w:r w:rsidRPr="006F5B85">
        <w:rPr>
          <w:rFonts w:ascii="Simplified Arabic" w:hAnsi="Simplified Arabic" w:cs="Simplified Arabic"/>
          <w:sz w:val="32"/>
          <w:szCs w:val="32"/>
          <w:rtl/>
          <w:lang w:eastAsia="fr-FR"/>
        </w:rPr>
        <w:t xml:space="preserve">إن </w:t>
      </w:r>
      <w:r w:rsidRPr="006F5B85">
        <w:rPr>
          <w:rFonts w:ascii="Simplified Arabic" w:hAnsi="Simplified Arabic" w:cs="Simplified Arabic" w:hint="cs"/>
          <w:sz w:val="32"/>
          <w:szCs w:val="32"/>
          <w:rtl/>
          <w:lang w:eastAsia="fr-FR"/>
        </w:rPr>
        <w:t>استراتيجيات</w:t>
      </w:r>
      <w:r w:rsidRPr="006F5B85">
        <w:rPr>
          <w:rFonts w:ascii="Simplified Arabic" w:hAnsi="Simplified Arabic" w:cs="Simplified Arabic"/>
          <w:sz w:val="32"/>
          <w:szCs w:val="32"/>
          <w:rtl/>
          <w:lang w:eastAsia="fr-FR"/>
        </w:rPr>
        <w:t xml:space="preserve"> التنمية التي من المفترض أن تؤدي الى  زيادة مستوى دخل الفرد ليس لها تأثير على الفقر</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eastAsia="fr-FR"/>
        </w:rPr>
        <w:t xml:space="preserve"> إذا ما صاحبها زيادة التفاوت في توزيع الدخول</w:t>
      </w:r>
      <w:r>
        <w:rPr>
          <w:rStyle w:val="Appelnotedebasdep"/>
          <w:rFonts w:ascii="Simplified Arabic" w:hAnsi="Simplified Arabic" w:cs="Simplified Arabic"/>
          <w:sz w:val="32"/>
          <w:szCs w:val="32"/>
          <w:rtl/>
          <w:lang w:eastAsia="fr-FR"/>
        </w:rPr>
        <w:footnoteReference w:id="52"/>
      </w:r>
      <w:r>
        <w:rPr>
          <w:rFonts w:ascii="Simplified Arabic" w:hAnsi="Simplified Arabic" w:cs="Simplified Arabic" w:hint="cs"/>
          <w:sz w:val="32"/>
          <w:szCs w:val="32"/>
          <w:rtl/>
          <w:lang w:eastAsia="fr-FR" w:bidi="ar-DZ"/>
        </w:rPr>
        <w:t xml:space="preserve">، </w:t>
      </w:r>
      <w:r w:rsidRPr="006F5B85">
        <w:rPr>
          <w:rFonts w:ascii="Simplified Arabic" w:hAnsi="Simplified Arabic" w:cs="Simplified Arabic"/>
          <w:sz w:val="32"/>
          <w:szCs w:val="32"/>
          <w:rtl/>
          <w:lang w:eastAsia="fr-FR"/>
        </w:rPr>
        <w:t>وعليه يجب أن تصل نتائج التنمية إلى الجميع؛ وقد إعتبر أحد الاقتصاديين بقوله " يوجد تناقض بين الكفاءة الاقتصادية والعدالة الاجتماعية، ويتسع أو يضيق هذا التناقض تبعا لحالة التنمية الاقتصادية، فالدول المتقدمة اقتصاديا تعتبر أكثر حظا في هذا المجال لان مواطنيها يدركون أهمية التوزيع الدخل، ولذلك فهم يرضون  بالضرائب العالية ويتحملونها عندما يزداد مستوى الدخل المستهدف</w:t>
      </w:r>
      <w:r>
        <w:rPr>
          <w:rStyle w:val="Appelnotedebasdep"/>
          <w:rFonts w:ascii="Simplified Arabic" w:hAnsi="Simplified Arabic" w:cs="Simplified Arabic"/>
          <w:sz w:val="32"/>
          <w:szCs w:val="32"/>
          <w:rtl/>
          <w:lang w:eastAsia="fr-FR"/>
        </w:rPr>
        <w:footnoteReference w:id="53"/>
      </w:r>
      <w:r w:rsidRPr="006F5B85">
        <w:rPr>
          <w:rFonts w:ascii="Simplified Arabic" w:hAnsi="Simplified Arabic" w:cs="Simplified Arabic"/>
          <w:sz w:val="32"/>
          <w:szCs w:val="32"/>
          <w:rtl/>
          <w:lang w:eastAsia="fr-FR"/>
        </w:rPr>
        <w:t xml:space="preserve">، فمن المحتمل أن يقبل الاقتصاد التضحية بإبطاء معدلات النمو لصالح إعادة التوزيع لان الدول المتقدمة يمكن أن تقدم التضحية، وقادرة بان تضحي ببعض النمو في سبيل العدالة </w:t>
      </w:r>
      <w:r w:rsidRPr="006F5B85">
        <w:rPr>
          <w:rFonts w:ascii="Simplified Arabic" w:hAnsi="Simplified Arabic" w:cs="Simplified Arabic"/>
          <w:sz w:val="32"/>
          <w:szCs w:val="32"/>
          <w:rtl/>
          <w:lang w:eastAsia="fr-FR"/>
        </w:rPr>
        <w:lastRenderedPageBreak/>
        <w:t>الاجتماعية ولكن على العكس في الدول المتخلفة، فالتكلفة الاجتماعية تكون باهظة إذا أرادت هذه الدول أن تحقق المساواة، فالاقتصاد يتميز بمستوى منخفض من الكفاءة .</w:t>
      </w:r>
    </w:p>
    <w:p w:rsidR="00DE63E4" w:rsidRPr="006E1567"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eastAsia="fr-FR"/>
        </w:rPr>
        <w:t xml:space="preserve">3- </w:t>
      </w:r>
      <w:r w:rsidRPr="006E1567">
        <w:rPr>
          <w:rFonts w:ascii="Simplified Arabic" w:hAnsi="Simplified Arabic" w:cs="Simplified Arabic"/>
          <w:b/>
          <w:bCs/>
          <w:sz w:val="32"/>
          <w:szCs w:val="32"/>
          <w:rtl/>
          <w:lang w:eastAsia="fr-FR"/>
        </w:rPr>
        <w:t xml:space="preserve">مقاربة التخلف </w:t>
      </w:r>
      <w:r w:rsidRPr="006E1567">
        <w:rPr>
          <w:rFonts w:ascii="Simplified Arabic" w:hAnsi="Simplified Arabic" w:cs="Simplified Arabic" w:hint="cs"/>
          <w:b/>
          <w:bCs/>
          <w:sz w:val="32"/>
          <w:szCs w:val="32"/>
          <w:rtl/>
          <w:lang w:eastAsia="fr-FR"/>
        </w:rPr>
        <w:t>الاقتصادي:</w:t>
      </w:r>
      <w:r w:rsidRPr="006E1567">
        <w:rPr>
          <w:rFonts w:ascii="Simplified Arabic" w:hAnsi="Simplified Arabic" w:cs="Simplified Arabic"/>
          <w:sz w:val="32"/>
          <w:szCs w:val="32"/>
          <w:rtl/>
          <w:lang w:eastAsia="fr-FR"/>
        </w:rPr>
        <w:t xml:space="preserve">  يستخدم </w:t>
      </w:r>
      <w:r w:rsidRPr="006E1567">
        <w:rPr>
          <w:rFonts w:ascii="Simplified Arabic" w:hAnsi="Simplified Arabic" w:cs="Simplified Arabic" w:hint="cs"/>
          <w:sz w:val="32"/>
          <w:szCs w:val="32"/>
          <w:rtl/>
          <w:lang w:eastAsia="fr-FR"/>
        </w:rPr>
        <w:t>مصطلح</w:t>
      </w:r>
      <w:r w:rsidRPr="006E1567">
        <w:rPr>
          <w:rFonts w:ascii="Simplified Arabic" w:hAnsi="Simplified Arabic" w:cs="Simplified Arabic"/>
          <w:sz w:val="32"/>
          <w:szCs w:val="32"/>
          <w:rtl/>
          <w:lang w:eastAsia="fr-FR"/>
        </w:rPr>
        <w:t xml:space="preserve"> التخلف الاقتصادي لمعان متعددة، أكثرها شيوعا انخفاض مستوى المعيشة</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أي انخفاض متوسط استهلاك من سلع وخدمات</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انخفاضا كبيرا مقارنة بالدول المتقدمة</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وكذلك ارتفاع نسبة ال</w:t>
      </w:r>
      <w:r w:rsidRPr="006E1567">
        <w:rPr>
          <w:rFonts w:ascii="Simplified Arabic" w:hAnsi="Simplified Arabic" w:cs="Simplified Arabic" w:hint="cs"/>
          <w:sz w:val="32"/>
          <w:szCs w:val="32"/>
          <w:rtl/>
          <w:lang w:eastAsia="fr-FR"/>
        </w:rPr>
        <w:t>عاملين بالقطاع</w:t>
      </w:r>
      <w:r w:rsidRPr="006E1567">
        <w:rPr>
          <w:rFonts w:ascii="Simplified Arabic" w:hAnsi="Simplified Arabic" w:cs="Simplified Arabic"/>
          <w:sz w:val="32"/>
          <w:szCs w:val="32"/>
          <w:rtl/>
          <w:lang w:eastAsia="fr-FR"/>
        </w:rPr>
        <w:t xml:space="preserve"> الزراع</w:t>
      </w:r>
      <w:r w:rsidRPr="006E1567">
        <w:rPr>
          <w:rFonts w:ascii="Simplified Arabic" w:hAnsi="Simplified Arabic" w:cs="Simplified Arabic" w:hint="cs"/>
          <w:sz w:val="32"/>
          <w:szCs w:val="32"/>
          <w:rtl/>
          <w:lang w:eastAsia="fr-FR"/>
        </w:rPr>
        <w:t>ي</w:t>
      </w:r>
      <w:r w:rsidRPr="006E1567">
        <w:rPr>
          <w:rFonts w:ascii="Simplified Arabic" w:hAnsi="Simplified Arabic" w:cs="Simplified Arabic"/>
          <w:sz w:val="32"/>
          <w:szCs w:val="32"/>
          <w:rtl/>
          <w:lang w:eastAsia="fr-FR"/>
        </w:rPr>
        <w:t xml:space="preserve"> وانخفاض إنتاجية العمل</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و</w:t>
      </w:r>
      <w:r w:rsidRPr="006E1567">
        <w:rPr>
          <w:rFonts w:ascii="Simplified Arabic" w:hAnsi="Simplified Arabic" w:cs="Simplified Arabic" w:hint="cs"/>
          <w:sz w:val="32"/>
          <w:szCs w:val="32"/>
          <w:rtl/>
          <w:lang w:eastAsia="fr-FR"/>
        </w:rPr>
        <w:t xml:space="preserve">كذلك </w:t>
      </w:r>
      <w:r w:rsidRPr="006E1567">
        <w:rPr>
          <w:rFonts w:ascii="Simplified Arabic" w:hAnsi="Simplified Arabic" w:cs="Simplified Arabic"/>
          <w:sz w:val="32"/>
          <w:szCs w:val="32"/>
          <w:rtl/>
          <w:lang w:eastAsia="fr-FR"/>
        </w:rPr>
        <w:t xml:space="preserve">انخفاض مستوى التعليم </w:t>
      </w:r>
      <w:r w:rsidRPr="006E1567">
        <w:rPr>
          <w:rFonts w:ascii="Simplified Arabic" w:hAnsi="Simplified Arabic" w:cs="Simplified Arabic" w:hint="cs"/>
          <w:sz w:val="32"/>
          <w:szCs w:val="32"/>
          <w:rtl/>
          <w:lang w:eastAsia="fr-FR"/>
        </w:rPr>
        <w:t xml:space="preserve">و </w:t>
      </w:r>
      <w:r w:rsidRPr="006E1567">
        <w:rPr>
          <w:rFonts w:ascii="Simplified Arabic" w:hAnsi="Simplified Arabic" w:cs="Simplified Arabic"/>
          <w:sz w:val="32"/>
          <w:szCs w:val="32"/>
          <w:rtl/>
          <w:lang w:eastAsia="fr-FR"/>
        </w:rPr>
        <w:t>الصحة والتغذية</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هذه الخصائص يمكن النظر إليها على أنها أسباب الفقر ونتاجا له في نفس الوقت</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w:t>
      </w:r>
      <w:r w:rsidRPr="006E1567">
        <w:rPr>
          <w:rFonts w:ascii="Simplified Arabic" w:hAnsi="Simplified Arabic" w:cs="Simplified Arabic" w:hint="cs"/>
          <w:sz w:val="32"/>
          <w:szCs w:val="32"/>
          <w:rtl/>
          <w:lang w:eastAsia="fr-FR"/>
        </w:rPr>
        <w:t>ومنه يجب التفرقة</w:t>
      </w:r>
      <w:r w:rsidRPr="006E1567">
        <w:rPr>
          <w:rFonts w:ascii="Simplified Arabic" w:hAnsi="Simplified Arabic" w:cs="Simplified Arabic"/>
          <w:sz w:val="32"/>
          <w:szCs w:val="32"/>
          <w:rtl/>
          <w:lang w:eastAsia="fr-FR"/>
        </w:rPr>
        <w:t xml:space="preserve"> بين ظاهرتي الفقر والتخلف</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إذ نجد أن هناك بعض الدول المتقدمة مثل</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 xml:space="preserve">الولايات المتحدة الأمريكية </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بريطانيا وفرنسا... يوجد</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بها فقراء كثيرون ورغم ذلك لا</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يمكننا وصفها بأنها دول متخلفة</w:t>
      </w:r>
      <w:r w:rsidRPr="006E1567">
        <w:rPr>
          <w:rFonts w:ascii="Simplified Arabic" w:hAnsi="Simplified Arabic" w:cs="Simplified Arabic" w:hint="cs"/>
          <w:sz w:val="32"/>
          <w:szCs w:val="32"/>
          <w:rtl/>
          <w:lang w:eastAsia="fr-FR"/>
        </w:rPr>
        <w:t xml:space="preserve">، ونفس الشيء يوجد </w:t>
      </w:r>
      <w:r w:rsidRPr="006E1567">
        <w:rPr>
          <w:rFonts w:ascii="Simplified Arabic" w:hAnsi="Simplified Arabic" w:cs="Simplified Arabic"/>
          <w:sz w:val="32"/>
          <w:szCs w:val="32"/>
          <w:rtl/>
          <w:lang w:eastAsia="fr-FR"/>
        </w:rPr>
        <w:t>هناك دول فقيرة يوجد بها أغنياء غير أنها</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لا</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ينفي حقيقة كونها متخلفة</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w:t>
      </w:r>
      <w:r w:rsidRPr="006E1567">
        <w:rPr>
          <w:rFonts w:ascii="Simplified Arabic" w:hAnsi="Simplified Arabic" w:cs="Simplified Arabic" w:hint="cs"/>
          <w:sz w:val="32"/>
          <w:szCs w:val="32"/>
          <w:rtl/>
          <w:lang w:eastAsia="fr-FR"/>
        </w:rPr>
        <w:t>إ</w:t>
      </w:r>
      <w:r w:rsidRPr="006E1567">
        <w:rPr>
          <w:rFonts w:ascii="Simplified Arabic" w:hAnsi="Simplified Arabic" w:cs="Simplified Arabic"/>
          <w:sz w:val="32"/>
          <w:szCs w:val="32"/>
          <w:rtl/>
          <w:lang w:eastAsia="fr-FR"/>
        </w:rPr>
        <w:t>ن التخلف الاقتصادي يعتمد ويرتبط أساسا بوضعية النشاط الاقتصادي والاجتماعي</w:t>
      </w:r>
      <w:r>
        <w:rPr>
          <w:rStyle w:val="Appelnotedebasdep"/>
          <w:rFonts w:ascii="Simplified Arabic" w:hAnsi="Simplified Arabic" w:cs="Simplified Arabic"/>
          <w:sz w:val="32"/>
          <w:szCs w:val="32"/>
          <w:rtl/>
          <w:lang w:eastAsia="fr-FR"/>
        </w:rPr>
        <w:footnoteReference w:id="54"/>
      </w:r>
      <w:r w:rsidRPr="006E1567">
        <w:rPr>
          <w:rFonts w:ascii="Simplified Arabic" w:hAnsi="Simplified Arabic" w:cs="Simplified Arabic"/>
          <w:sz w:val="32"/>
          <w:szCs w:val="32"/>
          <w:rtl/>
          <w:lang w:eastAsia="fr-FR"/>
        </w:rPr>
        <w:t xml:space="preserve"> السائد في مجتمع ما</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يذهب </w:t>
      </w:r>
      <w:r w:rsidRPr="006E1567">
        <w:rPr>
          <w:rFonts w:ascii="Simplified Arabic" w:hAnsi="Simplified Arabic" w:cs="Simplified Arabic" w:hint="cs"/>
          <w:sz w:val="32"/>
          <w:szCs w:val="32"/>
          <w:rtl/>
          <w:lang w:eastAsia="fr-FR"/>
        </w:rPr>
        <w:t xml:space="preserve">الكثير من الاقتصاديين </w:t>
      </w:r>
      <w:r w:rsidRPr="006E1567">
        <w:rPr>
          <w:rFonts w:ascii="Simplified Arabic" w:hAnsi="Simplified Arabic" w:cs="Simplified Arabic"/>
          <w:sz w:val="32"/>
          <w:szCs w:val="32"/>
          <w:rtl/>
          <w:lang w:eastAsia="fr-FR"/>
        </w:rPr>
        <w:t>إلى التفرقة بين التخلف والفقر في أن التخلف ينطوي على خلل اجتماعي جنبا إلى جنب مع الخلل الاقتصادي</w:t>
      </w:r>
      <w:r>
        <w:rPr>
          <w:rFonts w:ascii="Simplified Arabic" w:hAnsi="Simplified Arabic" w:cs="Simplified Arabic" w:hint="cs"/>
          <w:sz w:val="32"/>
          <w:szCs w:val="32"/>
          <w:rtl/>
          <w:lang w:bidi="ar-DZ"/>
        </w:rPr>
        <w:t>،</w:t>
      </w:r>
      <w:r w:rsidRPr="006E1567">
        <w:rPr>
          <w:rFonts w:ascii="Simplified Arabic" w:hAnsi="Simplified Arabic" w:cs="Simplified Arabic"/>
          <w:sz w:val="32"/>
          <w:szCs w:val="32"/>
          <w:rtl/>
          <w:lang w:eastAsia="fr-FR"/>
        </w:rPr>
        <w:t xml:space="preserve"> مع وجود أيضا الخلل الحضري</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حيث تكون العلاقات والنظم الاجتماعية غير مناسبة مع التطور الاقتصادي والمادي على نحو يحول دون المزيد من التطور الاقتصادي في المستقبل</w:t>
      </w:r>
      <w:r w:rsidRPr="006E1567">
        <w:rPr>
          <w:rFonts w:ascii="Simplified Arabic" w:hAnsi="Simplified Arabic" w:cs="Simplified Arabic" w:hint="cs"/>
          <w:sz w:val="32"/>
          <w:szCs w:val="32"/>
          <w:rtl/>
          <w:lang w:eastAsia="fr-FR"/>
        </w:rPr>
        <w:t>،</w:t>
      </w:r>
      <w:r w:rsidRPr="006E1567">
        <w:rPr>
          <w:rFonts w:ascii="Simplified Arabic" w:hAnsi="Simplified Arabic" w:cs="Simplified Arabic"/>
          <w:sz w:val="32"/>
          <w:szCs w:val="32"/>
          <w:rtl/>
          <w:lang w:eastAsia="fr-FR"/>
        </w:rPr>
        <w:t xml:space="preserve"> مع الملاحظ أن الشعوب المتخلفة عادة ما</w:t>
      </w:r>
      <w:r w:rsidRPr="006E1567">
        <w:rPr>
          <w:rFonts w:ascii="Simplified Arabic" w:hAnsi="Simplified Arabic" w:cs="Simplified Arabic" w:hint="cs"/>
          <w:sz w:val="32"/>
          <w:szCs w:val="32"/>
          <w:rtl/>
          <w:lang w:eastAsia="fr-FR"/>
        </w:rPr>
        <w:t xml:space="preserve"> </w:t>
      </w:r>
      <w:r w:rsidRPr="006E1567">
        <w:rPr>
          <w:rFonts w:ascii="Simplified Arabic" w:hAnsi="Simplified Arabic" w:cs="Simplified Arabic"/>
          <w:sz w:val="32"/>
          <w:szCs w:val="32"/>
          <w:rtl/>
          <w:lang w:eastAsia="fr-FR"/>
        </w:rPr>
        <w:t>تكون غير مت</w:t>
      </w:r>
      <w:r w:rsidRPr="006E1567">
        <w:rPr>
          <w:rFonts w:ascii="Simplified Arabic" w:hAnsi="Simplified Arabic" w:cs="Simplified Arabic" w:hint="cs"/>
          <w:sz w:val="32"/>
          <w:szCs w:val="32"/>
          <w:rtl/>
          <w:lang w:eastAsia="fr-FR"/>
        </w:rPr>
        <w:t>ح</w:t>
      </w:r>
      <w:r w:rsidRPr="006E1567">
        <w:rPr>
          <w:rFonts w:ascii="Simplified Arabic" w:hAnsi="Simplified Arabic" w:cs="Simplified Arabic"/>
          <w:sz w:val="32"/>
          <w:szCs w:val="32"/>
          <w:rtl/>
          <w:lang w:eastAsia="fr-FR"/>
        </w:rPr>
        <w:t>ضرة خاصة منهم سكان الريف.</w:t>
      </w:r>
    </w:p>
    <w:p w:rsidR="00DE63E4" w:rsidRPr="006F5B85" w:rsidRDefault="00DE63E4" w:rsidP="00DE63E4">
      <w:pPr>
        <w:autoSpaceDE w:val="0"/>
        <w:autoSpaceDN w:val="0"/>
        <w:bidi/>
        <w:adjustRightInd w:val="0"/>
        <w:spacing w:after="0"/>
        <w:ind w:left="-143"/>
        <w:jc w:val="both"/>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ترجع</w:t>
      </w:r>
      <w:r w:rsidRPr="006F5B85">
        <w:rPr>
          <w:rFonts w:ascii="Simplified Arabic" w:hAnsi="Simplified Arabic" w:cs="Simplified Arabic"/>
          <w:sz w:val="32"/>
          <w:szCs w:val="32"/>
          <w:rtl/>
          <w:lang w:eastAsia="fr-FR"/>
        </w:rPr>
        <w:t xml:space="preserve"> وضع</w:t>
      </w:r>
      <w:r>
        <w:rPr>
          <w:rFonts w:ascii="Simplified Arabic" w:hAnsi="Simplified Arabic" w:cs="Simplified Arabic" w:hint="cs"/>
          <w:sz w:val="32"/>
          <w:szCs w:val="32"/>
          <w:rtl/>
          <w:lang w:eastAsia="fr-FR"/>
        </w:rPr>
        <w:t>ية</w:t>
      </w:r>
      <w:r w:rsidRPr="006F5B85">
        <w:rPr>
          <w:rFonts w:ascii="Simplified Arabic" w:hAnsi="Simplified Arabic" w:cs="Simplified Arabic"/>
          <w:sz w:val="32"/>
          <w:szCs w:val="32"/>
          <w:rtl/>
          <w:lang w:eastAsia="fr-FR"/>
        </w:rPr>
        <w:t xml:space="preserve"> البلد</w:t>
      </w:r>
      <w:r>
        <w:rPr>
          <w:rFonts w:ascii="Simplified Arabic" w:hAnsi="Simplified Arabic" w:cs="Simplified Arabic" w:hint="cs"/>
          <w:sz w:val="32"/>
          <w:szCs w:val="32"/>
          <w:rtl/>
          <w:lang w:eastAsia="fr-FR"/>
        </w:rPr>
        <w:t>ان</w:t>
      </w:r>
      <w:r w:rsidRPr="006F5B85">
        <w:rPr>
          <w:rFonts w:ascii="Simplified Arabic" w:hAnsi="Simplified Arabic" w:cs="Simplified Arabic"/>
          <w:sz w:val="32"/>
          <w:szCs w:val="32"/>
          <w:rtl/>
          <w:lang w:eastAsia="fr-FR"/>
        </w:rPr>
        <w:t xml:space="preserve"> المتخلفة </w:t>
      </w:r>
      <w:r>
        <w:rPr>
          <w:rFonts w:ascii="Simplified Arabic" w:hAnsi="Simplified Arabic" w:cs="Simplified Arabic" w:hint="cs"/>
          <w:sz w:val="32"/>
          <w:szCs w:val="32"/>
          <w:rtl/>
          <w:lang w:eastAsia="fr-FR"/>
        </w:rPr>
        <w:t>الى</w:t>
      </w:r>
      <w:r w:rsidRPr="006F5B85">
        <w:rPr>
          <w:rFonts w:ascii="Simplified Arabic" w:hAnsi="Simplified Arabic" w:cs="Simplified Arabic"/>
          <w:sz w:val="32"/>
          <w:szCs w:val="32"/>
          <w:rtl/>
          <w:lang w:eastAsia="fr-FR"/>
        </w:rPr>
        <w:t xml:space="preserve"> </w:t>
      </w:r>
      <w:r>
        <w:rPr>
          <w:rFonts w:ascii="Simplified Arabic" w:hAnsi="Simplified Arabic" w:cs="Simplified Arabic" w:hint="cs"/>
          <w:sz w:val="32"/>
          <w:szCs w:val="32"/>
          <w:rtl/>
          <w:lang w:eastAsia="fr-FR"/>
        </w:rPr>
        <w:t>تأ</w:t>
      </w:r>
      <w:r w:rsidRPr="006F5B85">
        <w:rPr>
          <w:rFonts w:ascii="Simplified Arabic" w:hAnsi="Simplified Arabic" w:cs="Simplified Arabic"/>
          <w:sz w:val="32"/>
          <w:szCs w:val="32"/>
          <w:rtl/>
          <w:lang w:eastAsia="fr-FR"/>
        </w:rPr>
        <w:t>ثر النظام الدولي</w:t>
      </w:r>
      <w:r>
        <w:rPr>
          <w:rFonts w:ascii="Simplified Arabic" w:hAnsi="Simplified Arabic" w:cs="Simplified Arabic" w:hint="cs"/>
          <w:sz w:val="32"/>
          <w:szCs w:val="32"/>
          <w:rtl/>
          <w:lang w:eastAsia="fr-FR"/>
        </w:rPr>
        <w:t>، فأغلبها</w:t>
      </w:r>
      <w:r w:rsidRPr="006F5B85">
        <w:rPr>
          <w:rFonts w:ascii="Simplified Arabic" w:hAnsi="Simplified Arabic" w:cs="Simplified Arabic"/>
          <w:sz w:val="32"/>
          <w:szCs w:val="32"/>
          <w:rtl/>
          <w:lang w:eastAsia="fr-FR"/>
        </w:rPr>
        <w:t xml:space="preserve"> حققت استقلالها السياسي </w:t>
      </w:r>
      <w:r>
        <w:rPr>
          <w:rFonts w:ascii="Simplified Arabic" w:hAnsi="Simplified Arabic" w:cs="Simplified Arabic" w:hint="cs"/>
          <w:sz w:val="32"/>
          <w:szCs w:val="32"/>
          <w:rtl/>
          <w:lang w:eastAsia="fr-FR"/>
        </w:rPr>
        <w:t xml:space="preserve">لكن مازالت تصبو الى </w:t>
      </w:r>
      <w:r w:rsidRPr="006F5B85">
        <w:rPr>
          <w:rFonts w:ascii="Simplified Arabic" w:hAnsi="Simplified Arabic" w:cs="Simplified Arabic"/>
          <w:sz w:val="32"/>
          <w:szCs w:val="32"/>
          <w:rtl/>
          <w:lang w:eastAsia="fr-FR"/>
        </w:rPr>
        <w:t>تحقيق برامج طموحة للتنمية والتصنيع</w:t>
      </w:r>
      <w:r>
        <w:rPr>
          <w:rFonts w:ascii="Simplified Arabic" w:hAnsi="Simplified Arabic" w:cs="Simplified Arabic" w:hint="cs"/>
          <w:sz w:val="32"/>
          <w:szCs w:val="32"/>
          <w:rtl/>
          <w:lang w:eastAsia="fr-FR"/>
        </w:rPr>
        <w:t xml:space="preserve">، </w:t>
      </w:r>
      <w:r w:rsidRPr="006F5B85">
        <w:rPr>
          <w:rFonts w:ascii="Simplified Arabic" w:hAnsi="Simplified Arabic" w:cs="Simplified Arabic"/>
          <w:sz w:val="32"/>
          <w:szCs w:val="32"/>
          <w:rtl/>
          <w:lang w:eastAsia="fr-FR"/>
        </w:rPr>
        <w:t xml:space="preserve">لمواجهة مشكلات البطالة والفقر وخصوصا </w:t>
      </w:r>
      <w:r>
        <w:rPr>
          <w:rFonts w:ascii="Simplified Arabic" w:hAnsi="Simplified Arabic" w:cs="Simplified Arabic" w:hint="cs"/>
          <w:sz w:val="32"/>
          <w:szCs w:val="32"/>
          <w:rtl/>
          <w:lang w:eastAsia="fr-FR"/>
        </w:rPr>
        <w:t>مع</w:t>
      </w:r>
      <w:r w:rsidRPr="006F5B85">
        <w:rPr>
          <w:rFonts w:ascii="Simplified Arabic" w:hAnsi="Simplified Arabic" w:cs="Simplified Arabic"/>
          <w:sz w:val="32"/>
          <w:szCs w:val="32"/>
          <w:rtl/>
          <w:lang w:eastAsia="fr-FR"/>
        </w:rPr>
        <w:t xml:space="preserve"> </w:t>
      </w:r>
      <w:r>
        <w:rPr>
          <w:rFonts w:ascii="Simplified Arabic" w:hAnsi="Simplified Arabic" w:cs="Simplified Arabic" w:hint="cs"/>
          <w:sz w:val="32"/>
          <w:szCs w:val="32"/>
          <w:rtl/>
          <w:lang w:eastAsia="fr-FR"/>
        </w:rPr>
        <w:t>ال</w:t>
      </w:r>
      <w:r w:rsidRPr="006F5B85">
        <w:rPr>
          <w:rFonts w:ascii="Simplified Arabic" w:hAnsi="Simplified Arabic" w:cs="Simplified Arabic"/>
          <w:sz w:val="32"/>
          <w:szCs w:val="32"/>
          <w:rtl/>
          <w:lang w:eastAsia="fr-FR"/>
        </w:rPr>
        <w:t xml:space="preserve">تزايد </w:t>
      </w:r>
      <w:r>
        <w:rPr>
          <w:rFonts w:ascii="Simplified Arabic" w:hAnsi="Simplified Arabic" w:cs="Simplified Arabic" w:hint="cs"/>
          <w:sz w:val="32"/>
          <w:szCs w:val="32"/>
          <w:rtl/>
          <w:lang w:eastAsia="fr-FR"/>
        </w:rPr>
        <w:t>في</w:t>
      </w:r>
      <w:r w:rsidRPr="006F5B85">
        <w:rPr>
          <w:rFonts w:ascii="Simplified Arabic" w:hAnsi="Simplified Arabic" w:cs="Simplified Arabic"/>
          <w:sz w:val="32"/>
          <w:szCs w:val="32"/>
          <w:rtl/>
          <w:lang w:eastAsia="fr-FR"/>
        </w:rPr>
        <w:t xml:space="preserve"> معدلات نموها السكاني</w:t>
      </w:r>
      <w:r>
        <w:rPr>
          <w:rFonts w:ascii="Simplified Arabic" w:hAnsi="Simplified Arabic" w:cs="Simplified Arabic" w:hint="cs"/>
          <w:sz w:val="32"/>
          <w:szCs w:val="32"/>
          <w:rtl/>
          <w:lang w:eastAsia="fr-FR"/>
        </w:rPr>
        <w:t>،</w:t>
      </w:r>
      <w:r w:rsidRPr="006F5B85">
        <w:rPr>
          <w:rFonts w:ascii="Simplified Arabic" w:hAnsi="Simplified Arabic" w:cs="Simplified Arabic"/>
          <w:sz w:val="32"/>
          <w:szCs w:val="32"/>
          <w:rtl/>
          <w:lang w:eastAsia="fr-FR"/>
        </w:rPr>
        <w:t xml:space="preserve"> ولقد أدركت هذه الدول ان الخروج من دائرة التخلف سوف يرتبط بتحقيق الاستقلال الاقتصادي</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eastAsia="fr-FR"/>
        </w:rPr>
        <w:t xml:space="preserve"> وتعبئة الموارد المحلية الممكنة لص</w:t>
      </w:r>
      <w:r>
        <w:rPr>
          <w:rFonts w:ascii="Simplified Arabic" w:hAnsi="Simplified Arabic" w:cs="Simplified Arabic" w:hint="cs"/>
          <w:sz w:val="32"/>
          <w:szCs w:val="32"/>
          <w:rtl/>
          <w:lang w:eastAsia="fr-FR"/>
        </w:rPr>
        <w:t>ل</w:t>
      </w:r>
      <w:r w:rsidRPr="006F5B85">
        <w:rPr>
          <w:rFonts w:ascii="Simplified Arabic" w:hAnsi="Simplified Arabic" w:cs="Simplified Arabic"/>
          <w:sz w:val="32"/>
          <w:szCs w:val="32"/>
          <w:rtl/>
          <w:lang w:eastAsia="fr-FR"/>
        </w:rPr>
        <w:t>ح بناء التنمية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eastAsia="fr-FR"/>
        </w:rPr>
        <w:t xml:space="preserve"> وكل ذلك لابد أن يصطدم مع أشكال السيطرة الاقتصادي الأجنبية ومع علاقات الهيمنة </w:t>
      </w:r>
      <w:r w:rsidRPr="006F5B85">
        <w:rPr>
          <w:rFonts w:ascii="Simplified Arabic" w:hAnsi="Simplified Arabic" w:cs="Simplified Arabic"/>
          <w:sz w:val="32"/>
          <w:szCs w:val="32"/>
          <w:rtl/>
          <w:lang w:eastAsia="fr-FR"/>
        </w:rPr>
        <w:lastRenderedPageBreak/>
        <w:t xml:space="preserve">والتبادل </w:t>
      </w:r>
      <w:r>
        <w:rPr>
          <w:rFonts w:ascii="Simplified Arabic" w:hAnsi="Simplified Arabic" w:cs="Simplified Arabic" w:hint="cs"/>
          <w:sz w:val="32"/>
          <w:szCs w:val="32"/>
          <w:rtl/>
          <w:lang w:eastAsia="fr-FR"/>
        </w:rPr>
        <w:t>الغير متكافىء</w:t>
      </w:r>
      <w:r w:rsidRPr="006F5B85">
        <w:rPr>
          <w:rFonts w:ascii="Simplified Arabic" w:hAnsi="Simplified Arabic" w:cs="Simplified Arabic"/>
          <w:sz w:val="32"/>
          <w:szCs w:val="32"/>
          <w:rtl/>
          <w:lang w:eastAsia="fr-FR"/>
        </w:rPr>
        <w:t xml:space="preserve"> مع السوق الرأسمالية</w:t>
      </w:r>
      <w:r>
        <w:rPr>
          <w:rFonts w:ascii="Simplified Arabic" w:hAnsi="Simplified Arabic" w:cs="Simplified Arabic" w:hint="cs"/>
          <w:sz w:val="32"/>
          <w:szCs w:val="32"/>
          <w:rtl/>
          <w:lang w:bidi="ar-DZ"/>
        </w:rPr>
        <w:t>،</w:t>
      </w:r>
      <w:r w:rsidRPr="006F5B85">
        <w:rPr>
          <w:rFonts w:ascii="Simplified Arabic" w:hAnsi="Simplified Arabic" w:cs="Simplified Arabic"/>
          <w:sz w:val="32"/>
          <w:szCs w:val="32"/>
          <w:rtl/>
          <w:lang w:eastAsia="fr-FR"/>
        </w:rPr>
        <w:t xml:space="preserve">  فقد كان تحقيق تلك البرامج التنموية</w:t>
      </w:r>
      <w:r>
        <w:rPr>
          <w:rStyle w:val="Appelnotedebasdep"/>
          <w:rFonts w:ascii="Simplified Arabic" w:hAnsi="Simplified Arabic" w:cs="Simplified Arabic"/>
          <w:sz w:val="32"/>
          <w:szCs w:val="32"/>
          <w:rtl/>
          <w:lang w:eastAsia="fr-FR"/>
        </w:rPr>
        <w:footnoteReference w:id="55"/>
      </w:r>
      <w:r w:rsidRPr="006F5B85">
        <w:rPr>
          <w:rFonts w:ascii="Simplified Arabic" w:hAnsi="Simplified Arabic" w:cs="Simplified Arabic"/>
          <w:sz w:val="32"/>
          <w:szCs w:val="32"/>
          <w:rtl/>
          <w:lang w:eastAsia="fr-FR"/>
        </w:rPr>
        <w:t xml:space="preserve"> يحتاج إلى استثمارات خاصة والى استيراد الكثير من السلع والخدمات وهو</w:t>
      </w:r>
      <w:r>
        <w:rPr>
          <w:rFonts w:ascii="Simplified Arabic" w:hAnsi="Simplified Arabic" w:cs="Simplified Arabic" w:hint="cs"/>
          <w:sz w:val="32"/>
          <w:szCs w:val="32"/>
          <w:rtl/>
          <w:lang w:eastAsia="fr-FR"/>
        </w:rPr>
        <w:t xml:space="preserve"> ما</w:t>
      </w:r>
      <w:r w:rsidRPr="006F5B85">
        <w:rPr>
          <w:rFonts w:ascii="Simplified Arabic" w:hAnsi="Simplified Arabic" w:cs="Simplified Arabic"/>
          <w:sz w:val="32"/>
          <w:szCs w:val="32"/>
          <w:rtl/>
          <w:lang w:eastAsia="fr-FR"/>
        </w:rPr>
        <w:t xml:space="preserve"> يتطلب توافر </w:t>
      </w:r>
      <w:r>
        <w:rPr>
          <w:rFonts w:ascii="Simplified Arabic" w:hAnsi="Simplified Arabic" w:cs="Simplified Arabic" w:hint="cs"/>
          <w:sz w:val="32"/>
          <w:szCs w:val="32"/>
          <w:rtl/>
          <w:lang w:eastAsia="fr-FR"/>
        </w:rPr>
        <w:t>رؤوس أموال</w:t>
      </w:r>
      <w:r w:rsidRPr="006F5B85">
        <w:rPr>
          <w:rFonts w:ascii="Simplified Arabic" w:hAnsi="Simplified Arabic" w:cs="Simplified Arabic"/>
          <w:sz w:val="32"/>
          <w:szCs w:val="32"/>
          <w:rtl/>
          <w:lang w:eastAsia="fr-FR"/>
        </w:rPr>
        <w:t xml:space="preserve"> من العملات الأجنبية</w:t>
      </w:r>
      <w:r>
        <w:rPr>
          <w:rFonts w:ascii="Simplified Arabic" w:hAnsi="Simplified Arabic" w:cs="Simplified Arabic" w:hint="cs"/>
          <w:sz w:val="32"/>
          <w:szCs w:val="32"/>
          <w:rtl/>
          <w:lang w:eastAsia="fr-FR"/>
        </w:rPr>
        <w:t>،</w:t>
      </w:r>
      <w:r w:rsidRPr="006F5B85">
        <w:rPr>
          <w:rFonts w:ascii="Simplified Arabic" w:hAnsi="Simplified Arabic" w:cs="Simplified Arabic"/>
          <w:sz w:val="32"/>
          <w:szCs w:val="32"/>
          <w:rtl/>
          <w:lang w:eastAsia="fr-FR"/>
        </w:rPr>
        <w:t xml:space="preserve"> </w:t>
      </w:r>
      <w:r>
        <w:rPr>
          <w:rFonts w:ascii="Simplified Arabic" w:hAnsi="Simplified Arabic" w:cs="Simplified Arabic" w:hint="cs"/>
          <w:sz w:val="32"/>
          <w:szCs w:val="32"/>
          <w:rtl/>
          <w:lang w:eastAsia="fr-FR"/>
        </w:rPr>
        <w:t xml:space="preserve">و </w:t>
      </w:r>
      <w:r w:rsidRPr="006F5B85">
        <w:rPr>
          <w:rFonts w:ascii="Simplified Arabic" w:hAnsi="Simplified Arabic" w:cs="Simplified Arabic"/>
          <w:sz w:val="32"/>
          <w:szCs w:val="32"/>
          <w:rtl/>
          <w:lang w:eastAsia="fr-FR"/>
        </w:rPr>
        <w:t>ك</w:t>
      </w:r>
      <w:r>
        <w:rPr>
          <w:rFonts w:ascii="Simplified Arabic" w:hAnsi="Simplified Arabic" w:cs="Simplified Arabic" w:hint="cs"/>
          <w:sz w:val="32"/>
          <w:szCs w:val="32"/>
          <w:rtl/>
          <w:lang w:eastAsia="fr-FR"/>
        </w:rPr>
        <w:t>ذلك</w:t>
      </w:r>
      <w:r w:rsidRPr="006F5B85">
        <w:rPr>
          <w:rFonts w:ascii="Simplified Arabic" w:hAnsi="Simplified Arabic" w:cs="Simplified Arabic"/>
          <w:sz w:val="32"/>
          <w:szCs w:val="32"/>
          <w:rtl/>
          <w:lang w:eastAsia="fr-FR"/>
        </w:rPr>
        <w:t xml:space="preserve"> أن صادراتها من المواد الخام تتعرض للتدهور</w:t>
      </w:r>
      <w:r>
        <w:rPr>
          <w:rFonts w:ascii="Simplified Arabic" w:hAnsi="Simplified Arabic" w:cs="Simplified Arabic" w:hint="cs"/>
          <w:sz w:val="32"/>
          <w:szCs w:val="32"/>
          <w:rtl/>
          <w:lang w:eastAsia="fr-FR"/>
        </w:rPr>
        <w:t xml:space="preserve"> و استغلال الغير عقلاني،</w:t>
      </w:r>
      <w:r w:rsidRPr="006F5B85">
        <w:rPr>
          <w:rFonts w:ascii="Simplified Arabic" w:hAnsi="Simplified Arabic" w:cs="Simplified Arabic"/>
          <w:sz w:val="32"/>
          <w:szCs w:val="32"/>
          <w:rtl/>
          <w:lang w:eastAsia="fr-FR"/>
        </w:rPr>
        <w:t xml:space="preserve"> إن المعطيات الجديدة للعلاقات الاقتصادية الدولية </w:t>
      </w:r>
      <w:r w:rsidRPr="006F5B85">
        <w:rPr>
          <w:rFonts w:ascii="Simplified Arabic" w:hAnsi="Simplified Arabic" w:cs="Simplified Arabic" w:hint="cs"/>
          <w:sz w:val="32"/>
          <w:szCs w:val="32"/>
          <w:rtl/>
          <w:lang w:eastAsia="fr-FR"/>
        </w:rPr>
        <w:t>التي</w:t>
      </w:r>
      <w:r w:rsidRPr="006F5B85">
        <w:rPr>
          <w:rFonts w:ascii="Simplified Arabic" w:hAnsi="Simplified Arabic" w:cs="Simplified Arabic"/>
          <w:sz w:val="32"/>
          <w:szCs w:val="32"/>
          <w:rtl/>
          <w:lang w:eastAsia="fr-FR"/>
        </w:rPr>
        <w:t xml:space="preserve"> افرزها التقسيم </w:t>
      </w:r>
      <w:r w:rsidRPr="006F5B85">
        <w:rPr>
          <w:rFonts w:ascii="Simplified Arabic" w:hAnsi="Simplified Arabic" w:cs="Simplified Arabic" w:hint="cs"/>
          <w:sz w:val="32"/>
          <w:szCs w:val="32"/>
          <w:rtl/>
          <w:lang w:eastAsia="fr-FR"/>
        </w:rPr>
        <w:t>الدولي للعمل،</w:t>
      </w:r>
      <w:r w:rsidRPr="006F5B85">
        <w:rPr>
          <w:rFonts w:ascii="Simplified Arabic" w:hAnsi="Simplified Arabic" w:cs="Simplified Arabic"/>
          <w:sz w:val="32"/>
          <w:szCs w:val="32"/>
          <w:rtl/>
          <w:lang w:eastAsia="fr-FR"/>
        </w:rPr>
        <w:t xml:space="preserve"> وكذ</w:t>
      </w:r>
      <w:r>
        <w:rPr>
          <w:rFonts w:ascii="Simplified Arabic" w:hAnsi="Simplified Arabic" w:cs="Simplified Arabic" w:hint="cs"/>
          <w:sz w:val="32"/>
          <w:szCs w:val="32"/>
          <w:rtl/>
          <w:lang w:eastAsia="fr-FR"/>
        </w:rPr>
        <w:t>ل</w:t>
      </w:r>
      <w:r w:rsidRPr="006F5B85">
        <w:rPr>
          <w:rFonts w:ascii="Simplified Arabic" w:hAnsi="Simplified Arabic" w:cs="Simplified Arabic"/>
          <w:sz w:val="32"/>
          <w:szCs w:val="32"/>
          <w:rtl/>
          <w:lang w:eastAsia="fr-FR"/>
        </w:rPr>
        <w:t>ك السياسات الهيكلية المقترحة من طرف الهيئات الدولية خاص</w:t>
      </w:r>
      <w:r>
        <w:rPr>
          <w:rFonts w:ascii="Simplified Arabic" w:hAnsi="Simplified Arabic" w:cs="Simplified Arabic" w:hint="cs"/>
          <w:sz w:val="32"/>
          <w:szCs w:val="32"/>
          <w:rtl/>
          <w:lang w:eastAsia="fr-FR"/>
        </w:rPr>
        <w:t>ة</w:t>
      </w:r>
      <w:r w:rsidRPr="006F5B85">
        <w:rPr>
          <w:rFonts w:ascii="Simplified Arabic" w:hAnsi="Simplified Arabic" w:cs="Simplified Arabic"/>
          <w:sz w:val="32"/>
          <w:szCs w:val="32"/>
          <w:rtl/>
          <w:lang w:eastAsia="fr-FR"/>
        </w:rPr>
        <w:t xml:space="preserve"> </w:t>
      </w:r>
      <w:r>
        <w:rPr>
          <w:rFonts w:ascii="Simplified Arabic" w:hAnsi="Simplified Arabic" w:cs="Simplified Arabic" w:hint="cs"/>
          <w:sz w:val="32"/>
          <w:szCs w:val="32"/>
          <w:rtl/>
          <w:lang w:eastAsia="fr-FR"/>
        </w:rPr>
        <w:t>(</w:t>
      </w:r>
      <w:r w:rsidRPr="006F5B85">
        <w:rPr>
          <w:rFonts w:ascii="Simplified Arabic" w:hAnsi="Simplified Arabic" w:cs="Simplified Arabic"/>
          <w:sz w:val="32"/>
          <w:szCs w:val="32"/>
          <w:rtl/>
          <w:lang w:eastAsia="fr-FR"/>
        </w:rPr>
        <w:t>صندوق النقد الدولي</w:t>
      </w:r>
      <w:r>
        <w:rPr>
          <w:rFonts w:ascii="Simplified Arabic" w:hAnsi="Simplified Arabic" w:cs="Simplified Arabic" w:hint="cs"/>
          <w:sz w:val="32"/>
          <w:szCs w:val="32"/>
          <w:rtl/>
          <w:lang w:eastAsia="fr-FR"/>
        </w:rPr>
        <w:t>،</w:t>
      </w:r>
      <w:r w:rsidRPr="006F5B85">
        <w:rPr>
          <w:rFonts w:ascii="Simplified Arabic" w:hAnsi="Simplified Arabic" w:cs="Simplified Arabic"/>
          <w:sz w:val="32"/>
          <w:szCs w:val="32"/>
          <w:rtl/>
          <w:lang w:eastAsia="fr-FR"/>
        </w:rPr>
        <w:t xml:space="preserve"> البنك العالمي والمنظمة العالمية لتجارة )</w:t>
      </w:r>
      <w:r>
        <w:rPr>
          <w:rFonts w:ascii="Simplified Arabic" w:hAnsi="Simplified Arabic" w:cs="Simplified Arabic" w:hint="cs"/>
          <w:sz w:val="32"/>
          <w:szCs w:val="32"/>
          <w:rtl/>
          <w:lang w:eastAsia="fr-FR"/>
        </w:rPr>
        <w:t xml:space="preserve">، ما </w:t>
      </w:r>
      <w:r w:rsidRPr="006F5B85">
        <w:rPr>
          <w:rFonts w:ascii="Simplified Arabic" w:hAnsi="Simplified Arabic" w:cs="Simplified Arabic"/>
          <w:sz w:val="32"/>
          <w:szCs w:val="32"/>
          <w:rtl/>
          <w:lang w:eastAsia="fr-FR"/>
        </w:rPr>
        <w:t>أدى إلى إحداث تحولات هيكلية عميقة في اقتصاديات الدول النامية</w:t>
      </w:r>
      <w:r>
        <w:rPr>
          <w:rStyle w:val="Appelnotedebasdep"/>
          <w:rFonts w:ascii="Simplified Arabic" w:hAnsi="Simplified Arabic" w:cs="Simplified Arabic"/>
          <w:sz w:val="32"/>
          <w:szCs w:val="32"/>
          <w:rtl/>
          <w:lang w:eastAsia="fr-FR"/>
        </w:rPr>
        <w:footnoteReference w:id="56"/>
      </w:r>
      <w:r w:rsidRPr="006F5B85">
        <w:rPr>
          <w:rFonts w:ascii="Simplified Arabic" w:hAnsi="Simplified Arabic" w:cs="Simplified Arabic"/>
          <w:sz w:val="32"/>
          <w:szCs w:val="32"/>
          <w:rtl/>
          <w:lang w:eastAsia="fr-FR"/>
        </w:rPr>
        <w:t xml:space="preserve"> وتبنيها ميكانيزمات تنظيمية و</w:t>
      </w:r>
      <w:r>
        <w:rPr>
          <w:rFonts w:ascii="Simplified Arabic" w:hAnsi="Simplified Arabic" w:cs="Simplified Arabic" w:hint="cs"/>
          <w:sz w:val="32"/>
          <w:szCs w:val="32"/>
          <w:rtl/>
          <w:lang w:eastAsia="fr-FR"/>
        </w:rPr>
        <w:t xml:space="preserve"> </w:t>
      </w:r>
      <w:r w:rsidRPr="006F5B85">
        <w:rPr>
          <w:rFonts w:ascii="Simplified Arabic" w:hAnsi="Simplified Arabic" w:cs="Simplified Arabic"/>
          <w:sz w:val="32"/>
          <w:szCs w:val="32"/>
          <w:rtl/>
          <w:lang w:eastAsia="fr-FR"/>
        </w:rPr>
        <w:t xml:space="preserve">إدارية مختلفة كالخوصصة و التقليل من النفقات العمومية ...الخ </w:t>
      </w:r>
      <w:r>
        <w:rPr>
          <w:rFonts w:ascii="Simplified Arabic" w:hAnsi="Simplified Arabic" w:cs="Simplified Arabic" w:hint="cs"/>
          <w:sz w:val="32"/>
          <w:szCs w:val="32"/>
          <w:rtl/>
          <w:lang w:eastAsia="fr-FR"/>
        </w:rPr>
        <w:t xml:space="preserve">، </w:t>
      </w:r>
      <w:r w:rsidRPr="006F5B85">
        <w:rPr>
          <w:rFonts w:ascii="Simplified Arabic" w:hAnsi="Simplified Arabic" w:cs="Simplified Arabic"/>
          <w:sz w:val="32"/>
          <w:szCs w:val="32"/>
          <w:rtl/>
          <w:lang w:eastAsia="fr-FR"/>
        </w:rPr>
        <w:t>كل هذا أدى إلى تعميق حدة الاختلالات الهيكلية داخل هذه البلدان</w:t>
      </w:r>
      <w:r>
        <w:rPr>
          <w:rFonts w:ascii="Simplified Arabic" w:hAnsi="Simplified Arabic" w:cs="Simplified Arabic" w:hint="cs"/>
          <w:sz w:val="32"/>
          <w:szCs w:val="32"/>
          <w:rtl/>
          <w:lang w:eastAsia="fr-FR"/>
        </w:rPr>
        <w:t>.</w:t>
      </w:r>
    </w:p>
    <w:p w:rsidR="00DE63E4" w:rsidRDefault="00DE63E4" w:rsidP="00DE63E4">
      <w:pPr>
        <w:bidi/>
        <w:spacing w:after="0"/>
        <w:ind w:left="-143"/>
        <w:jc w:val="both"/>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إذن يعتبر</w:t>
      </w:r>
      <w:r w:rsidRPr="006F5B85">
        <w:rPr>
          <w:rFonts w:ascii="Simplified Arabic" w:hAnsi="Simplified Arabic" w:cs="Simplified Arabic"/>
          <w:sz w:val="32"/>
          <w:szCs w:val="32"/>
          <w:rtl/>
          <w:lang w:eastAsia="fr-FR"/>
        </w:rPr>
        <w:t xml:space="preserve"> التخلف الاقتصادي هو </w:t>
      </w:r>
      <w:r w:rsidRPr="006F5B85">
        <w:rPr>
          <w:rFonts w:ascii="Simplified Arabic" w:hAnsi="Simplified Arabic" w:cs="Simplified Arabic" w:hint="cs"/>
          <w:sz w:val="32"/>
          <w:szCs w:val="32"/>
          <w:rtl/>
          <w:lang w:eastAsia="fr-FR"/>
        </w:rPr>
        <w:t xml:space="preserve">المحدد </w:t>
      </w:r>
      <w:r>
        <w:rPr>
          <w:rFonts w:ascii="Simplified Arabic" w:hAnsi="Simplified Arabic" w:cs="Simplified Arabic" w:hint="cs"/>
          <w:sz w:val="32"/>
          <w:szCs w:val="32"/>
          <w:rtl/>
          <w:lang w:eastAsia="fr-FR"/>
        </w:rPr>
        <w:t xml:space="preserve">رئيسي </w:t>
      </w:r>
      <w:r w:rsidRPr="006F5B85">
        <w:rPr>
          <w:rFonts w:ascii="Simplified Arabic" w:hAnsi="Simplified Arabic" w:cs="Simplified Arabic"/>
          <w:sz w:val="32"/>
          <w:szCs w:val="32"/>
          <w:rtl/>
          <w:lang w:eastAsia="fr-FR"/>
        </w:rPr>
        <w:t>و</w:t>
      </w:r>
      <w:r>
        <w:rPr>
          <w:rFonts w:ascii="Simplified Arabic" w:hAnsi="Simplified Arabic" w:cs="Simplified Arabic" w:hint="cs"/>
          <w:sz w:val="32"/>
          <w:szCs w:val="32"/>
          <w:rtl/>
          <w:lang w:eastAsia="fr-FR"/>
        </w:rPr>
        <w:t xml:space="preserve"> </w:t>
      </w:r>
      <w:r w:rsidRPr="006F5B85">
        <w:rPr>
          <w:rFonts w:ascii="Simplified Arabic" w:hAnsi="Simplified Arabic" w:cs="Simplified Arabic"/>
          <w:sz w:val="32"/>
          <w:szCs w:val="32"/>
          <w:rtl/>
          <w:lang w:eastAsia="fr-FR"/>
        </w:rPr>
        <w:t xml:space="preserve">السبب المباشر لحدوث وانتشار </w:t>
      </w:r>
      <w:r w:rsidRPr="006F5B85">
        <w:rPr>
          <w:rFonts w:ascii="Simplified Arabic" w:hAnsi="Simplified Arabic" w:cs="Simplified Arabic" w:hint="cs"/>
          <w:sz w:val="32"/>
          <w:szCs w:val="32"/>
          <w:rtl/>
          <w:lang w:eastAsia="fr-FR"/>
        </w:rPr>
        <w:t>الفقر،</w:t>
      </w:r>
      <w:r w:rsidRPr="006F5B85">
        <w:rPr>
          <w:rFonts w:ascii="Simplified Arabic" w:hAnsi="Simplified Arabic" w:cs="Simplified Arabic"/>
          <w:sz w:val="32"/>
          <w:szCs w:val="32"/>
          <w:rtl/>
          <w:lang w:eastAsia="fr-FR"/>
        </w:rPr>
        <w:t xml:space="preserve"> نظرا لما يشكل ويؤثر على الدخل القومي و</w:t>
      </w:r>
      <w:r>
        <w:rPr>
          <w:rFonts w:ascii="Simplified Arabic" w:hAnsi="Simplified Arabic" w:cs="Simplified Arabic" w:hint="cs"/>
          <w:sz w:val="32"/>
          <w:szCs w:val="32"/>
          <w:rtl/>
          <w:lang w:eastAsia="fr-FR"/>
        </w:rPr>
        <w:t xml:space="preserve"> </w:t>
      </w:r>
      <w:r w:rsidRPr="006F5B85">
        <w:rPr>
          <w:rFonts w:ascii="Simplified Arabic" w:hAnsi="Simplified Arabic" w:cs="Simplified Arabic"/>
          <w:sz w:val="32"/>
          <w:szCs w:val="32"/>
          <w:rtl/>
          <w:lang w:eastAsia="fr-FR"/>
        </w:rPr>
        <w:t>الدخل الفردي وكذلك ت</w:t>
      </w:r>
      <w:r>
        <w:rPr>
          <w:rFonts w:ascii="Simplified Arabic" w:hAnsi="Simplified Arabic" w:cs="Simplified Arabic" w:hint="cs"/>
          <w:sz w:val="32"/>
          <w:szCs w:val="32"/>
          <w:rtl/>
          <w:lang w:eastAsia="fr-FR"/>
        </w:rPr>
        <w:t>أ</w:t>
      </w:r>
      <w:r w:rsidRPr="006F5B85">
        <w:rPr>
          <w:rFonts w:ascii="Simplified Arabic" w:hAnsi="Simplified Arabic" w:cs="Simplified Arabic"/>
          <w:sz w:val="32"/>
          <w:szCs w:val="32"/>
          <w:rtl/>
          <w:lang w:eastAsia="fr-FR"/>
        </w:rPr>
        <w:t>مين الخدمات الأساسية للسكان (الصحية</w:t>
      </w:r>
      <w:r>
        <w:rPr>
          <w:rFonts w:ascii="Simplified Arabic" w:hAnsi="Simplified Arabic" w:cs="Simplified Arabic" w:hint="cs"/>
          <w:sz w:val="32"/>
          <w:szCs w:val="32"/>
          <w:rtl/>
          <w:lang w:eastAsia="fr-FR"/>
        </w:rPr>
        <w:t>،</w:t>
      </w:r>
      <w:r w:rsidRPr="006F5B85">
        <w:rPr>
          <w:rFonts w:ascii="Simplified Arabic" w:hAnsi="Simplified Arabic" w:cs="Simplified Arabic"/>
          <w:sz w:val="32"/>
          <w:szCs w:val="32"/>
          <w:rtl/>
          <w:lang w:eastAsia="fr-FR"/>
        </w:rPr>
        <w:t xml:space="preserve"> التعليمية </w:t>
      </w:r>
      <w:r w:rsidRPr="006F5B85">
        <w:rPr>
          <w:rFonts w:ascii="Simplified Arabic" w:hAnsi="Simplified Arabic" w:cs="Simplified Arabic" w:hint="cs"/>
          <w:sz w:val="32"/>
          <w:szCs w:val="32"/>
          <w:rtl/>
          <w:lang w:eastAsia="fr-FR"/>
        </w:rPr>
        <w:t>والسكنية)</w:t>
      </w:r>
      <w:r w:rsidRPr="006F5B85">
        <w:rPr>
          <w:rFonts w:ascii="Simplified Arabic" w:hAnsi="Simplified Arabic" w:cs="Simplified Arabic"/>
          <w:sz w:val="32"/>
          <w:szCs w:val="32"/>
          <w:rtl/>
          <w:lang w:eastAsia="fr-FR"/>
        </w:rPr>
        <w:t>.</w:t>
      </w:r>
    </w:p>
    <w:p w:rsidR="00DE63E4" w:rsidRDefault="00DE63E4" w:rsidP="00DE63E4">
      <w:pPr>
        <w:bidi/>
        <w:spacing w:after="0"/>
        <w:ind w:left="-143"/>
        <w:jc w:val="both"/>
        <w:rPr>
          <w:rFonts w:ascii="Simplified Arabic" w:hAnsi="Simplified Arabic" w:cs="Simplified Arabic"/>
          <w:sz w:val="32"/>
          <w:szCs w:val="32"/>
          <w:rtl/>
          <w:lang w:eastAsia="fr-FR"/>
        </w:rPr>
      </w:pPr>
    </w:p>
    <w:p w:rsidR="00DE63E4" w:rsidRPr="00941603" w:rsidRDefault="00DE63E4" w:rsidP="00DE63E4">
      <w:pPr>
        <w:autoSpaceDE w:val="0"/>
        <w:autoSpaceDN w:val="0"/>
        <w:bidi/>
        <w:adjustRightInd w:val="0"/>
        <w:spacing w:after="0"/>
        <w:jc w:val="both"/>
        <w:rPr>
          <w:rFonts w:ascii="Simplified Arabic" w:hAnsi="Simplified Arabic" w:cs="Simplified Arabic"/>
          <w:b/>
          <w:bCs/>
          <w:sz w:val="32"/>
          <w:szCs w:val="32"/>
          <w:lang w:eastAsia="fr-FR" w:bidi="ar-DZ"/>
        </w:rPr>
      </w:pPr>
      <w:r w:rsidRPr="00941603">
        <w:rPr>
          <w:rFonts w:ascii="Simplified Arabic" w:hAnsi="Simplified Arabic" w:cs="Simplified Arabic" w:hint="cs"/>
          <w:b/>
          <w:bCs/>
          <w:sz w:val="32"/>
          <w:szCs w:val="32"/>
          <w:rtl/>
          <w:lang w:eastAsia="fr-FR" w:bidi="ar-DZ"/>
        </w:rPr>
        <w:t xml:space="preserve">المبحث الثالث: طرق وأليات قياس الفقر </w:t>
      </w:r>
      <w:r w:rsidRPr="00941603">
        <w:rPr>
          <w:rFonts w:ascii="Simplified Arabic" w:hAnsi="Simplified Arabic" w:cs="Simplified Arabic"/>
          <w:b/>
          <w:bCs/>
          <w:sz w:val="32"/>
          <w:szCs w:val="32"/>
          <w:rtl/>
          <w:lang w:eastAsia="fr-FR" w:bidi="ar-DZ"/>
        </w:rPr>
        <w:t xml:space="preserve"> </w:t>
      </w:r>
    </w:p>
    <w:p w:rsidR="00DE63E4" w:rsidRDefault="00DE63E4" w:rsidP="00DE63E4">
      <w:pPr>
        <w:bidi/>
        <w:spacing w:after="0"/>
        <w:jc w:val="both"/>
        <w:rPr>
          <w:rFonts w:ascii="Simplified Arabic" w:eastAsia="SimSun" w:hAnsi="Simplified Arabic" w:cs="Simplified Arabic"/>
          <w:sz w:val="32"/>
          <w:szCs w:val="32"/>
          <w:rtl/>
        </w:rPr>
      </w:pPr>
      <w:r>
        <w:rPr>
          <w:rFonts w:ascii="Simplified Arabic" w:eastAsia="SimSun" w:hAnsi="Simplified Arabic" w:cs="Simplified Arabic" w:hint="cs"/>
          <w:sz w:val="32"/>
          <w:szCs w:val="32"/>
          <w:rtl/>
        </w:rPr>
        <w:t xml:space="preserve">   </w:t>
      </w:r>
      <w:r w:rsidRPr="00C51E77">
        <w:rPr>
          <w:rFonts w:ascii="Simplified Arabic" w:eastAsia="SimSun" w:hAnsi="Simplified Arabic" w:cs="Simplified Arabic"/>
          <w:sz w:val="32"/>
          <w:szCs w:val="32"/>
          <w:rtl/>
        </w:rPr>
        <w:t xml:space="preserve">الفقر ظاهرة عالمية لها </w:t>
      </w:r>
      <w:r w:rsidRPr="00C51E77">
        <w:rPr>
          <w:rFonts w:ascii="Simplified Arabic" w:eastAsia="SimSun" w:hAnsi="Simplified Arabic" w:cs="Simplified Arabic" w:hint="cs"/>
          <w:sz w:val="32"/>
          <w:szCs w:val="32"/>
          <w:rtl/>
        </w:rPr>
        <w:t>أبعاد</w:t>
      </w:r>
      <w:r w:rsidRPr="00C51E77">
        <w:rPr>
          <w:rFonts w:ascii="Simplified Arabic" w:eastAsia="SimSun" w:hAnsi="Simplified Arabic" w:cs="Simplified Arabic"/>
          <w:sz w:val="32"/>
          <w:szCs w:val="32"/>
          <w:rtl/>
        </w:rPr>
        <w:t xml:space="preserve"> اقتصادية </w:t>
      </w:r>
      <w:r w:rsidRPr="00C51E77">
        <w:rPr>
          <w:rFonts w:ascii="Simplified Arabic" w:eastAsia="SimSun" w:hAnsi="Simplified Arabic" w:cs="Simplified Arabic" w:hint="cs"/>
          <w:sz w:val="32"/>
          <w:szCs w:val="32"/>
          <w:rtl/>
        </w:rPr>
        <w:t>واجتماعية</w:t>
      </w:r>
      <w:r>
        <w:rPr>
          <w:rFonts w:ascii="Simplified Arabic" w:hAnsi="Simplified Arabic" w:cs="Simplified Arabic" w:hint="cs"/>
          <w:sz w:val="32"/>
          <w:szCs w:val="32"/>
          <w:rtl/>
          <w:lang w:bidi="ar-DZ"/>
        </w:rPr>
        <w:t>،</w:t>
      </w:r>
      <w:r w:rsidRPr="00C51E77">
        <w:rPr>
          <w:rFonts w:ascii="Simplified Arabic" w:eastAsia="SimSun" w:hAnsi="Simplified Arabic" w:cs="Simplified Arabic" w:hint="cs"/>
          <w:sz w:val="32"/>
          <w:szCs w:val="32"/>
          <w:rtl/>
        </w:rPr>
        <w:t xml:space="preserve"> تمس</w:t>
      </w:r>
      <w:r w:rsidRPr="00C51E77">
        <w:rPr>
          <w:rFonts w:ascii="Simplified Arabic" w:eastAsia="SimSun" w:hAnsi="Simplified Arabic" w:cs="Simplified Arabic"/>
          <w:sz w:val="32"/>
          <w:szCs w:val="32"/>
          <w:rtl/>
        </w:rPr>
        <w:t xml:space="preserve"> جميع هياكل الدولة لها </w:t>
      </w:r>
      <w:r w:rsidRPr="00C51E77">
        <w:rPr>
          <w:rFonts w:ascii="Simplified Arabic" w:eastAsia="SimSun" w:hAnsi="Simplified Arabic" w:cs="Simplified Arabic" w:hint="cs"/>
          <w:sz w:val="32"/>
          <w:szCs w:val="32"/>
          <w:rtl/>
        </w:rPr>
        <w:t>تأثير</w:t>
      </w:r>
      <w:r w:rsidRPr="00C51E77">
        <w:rPr>
          <w:rFonts w:ascii="Simplified Arabic" w:eastAsia="SimSun" w:hAnsi="Simplified Arabic" w:cs="Simplified Arabic"/>
          <w:sz w:val="32"/>
          <w:szCs w:val="32"/>
          <w:rtl/>
        </w:rPr>
        <w:t xml:space="preserve"> على الفرد وعلى المجتمع</w:t>
      </w:r>
      <w:r>
        <w:rPr>
          <w:rFonts w:ascii="Simplified Arabic" w:hAnsi="Simplified Arabic" w:cs="Simplified Arabic" w:hint="cs"/>
          <w:sz w:val="32"/>
          <w:szCs w:val="32"/>
          <w:rtl/>
          <w:lang w:bidi="ar-DZ"/>
        </w:rPr>
        <w:t>،</w:t>
      </w:r>
      <w:r w:rsidRPr="00C51E77">
        <w:rPr>
          <w:rFonts w:ascii="Simplified Arabic" w:eastAsia="SimSun" w:hAnsi="Simplified Arabic" w:cs="Simplified Arabic"/>
          <w:sz w:val="32"/>
          <w:szCs w:val="32"/>
          <w:rtl/>
        </w:rPr>
        <w:t xml:space="preserve"> ولهذا </w:t>
      </w:r>
      <w:r w:rsidRPr="00C51E77">
        <w:rPr>
          <w:rFonts w:ascii="Simplified Arabic" w:eastAsia="SimSun" w:hAnsi="Simplified Arabic" w:cs="Simplified Arabic" w:hint="cs"/>
          <w:sz w:val="32"/>
          <w:szCs w:val="32"/>
          <w:rtl/>
        </w:rPr>
        <w:t>تعددت الأبحاث</w:t>
      </w:r>
      <w:r w:rsidRPr="00C51E77">
        <w:rPr>
          <w:rFonts w:ascii="Simplified Arabic" w:eastAsia="SimSun" w:hAnsi="Simplified Arabic" w:cs="Simplified Arabic"/>
          <w:sz w:val="32"/>
          <w:szCs w:val="32"/>
          <w:rtl/>
        </w:rPr>
        <w:t xml:space="preserve"> والطرق لدراسته وتحديد </w:t>
      </w:r>
      <w:r w:rsidRPr="00C51E77">
        <w:rPr>
          <w:rFonts w:ascii="Simplified Arabic" w:eastAsia="SimSun" w:hAnsi="Simplified Arabic" w:cs="Simplified Arabic" w:hint="cs"/>
          <w:sz w:val="32"/>
          <w:szCs w:val="32"/>
          <w:rtl/>
        </w:rPr>
        <w:t xml:space="preserve">شدته وانتشاره </w:t>
      </w:r>
      <w:r>
        <w:rPr>
          <w:rFonts w:ascii="Simplified Arabic" w:eastAsia="SimSun" w:hAnsi="Simplified Arabic" w:cs="Simplified Arabic" w:hint="cs"/>
          <w:sz w:val="32"/>
          <w:szCs w:val="32"/>
          <w:rtl/>
        </w:rPr>
        <w:t>وقياسه ولعل من أشهرها خط الفقر.</w:t>
      </w:r>
    </w:p>
    <w:p w:rsidR="00DE63E4" w:rsidRPr="00625222" w:rsidRDefault="00DE63E4" w:rsidP="00DE63E4">
      <w:pPr>
        <w:bidi/>
        <w:spacing w:after="0"/>
        <w:jc w:val="both"/>
        <w:rPr>
          <w:rFonts w:ascii="Simplified Arabic" w:eastAsia="SimSun" w:hAnsi="Simplified Arabic" w:cs="Simplified Arabic"/>
          <w:b/>
          <w:bCs/>
          <w:sz w:val="32"/>
          <w:szCs w:val="32"/>
          <w:rtl/>
        </w:rPr>
      </w:pPr>
      <w:r w:rsidRPr="00625222">
        <w:rPr>
          <w:rFonts w:ascii="Simplified Arabic" w:eastAsia="SimSun" w:hAnsi="Simplified Arabic" w:cs="Simplified Arabic" w:hint="cs"/>
          <w:b/>
          <w:bCs/>
          <w:sz w:val="32"/>
          <w:szCs w:val="32"/>
          <w:rtl/>
        </w:rPr>
        <w:t>المطلب الأول:</w:t>
      </w:r>
      <w:r>
        <w:rPr>
          <w:rFonts w:ascii="Simplified Arabic" w:eastAsia="SimSun" w:hAnsi="Simplified Arabic" w:cs="Simplified Arabic" w:hint="cs"/>
          <w:b/>
          <w:bCs/>
          <w:sz w:val="32"/>
          <w:szCs w:val="32"/>
          <w:rtl/>
        </w:rPr>
        <w:t xml:space="preserve"> ماهية خط الفقر</w:t>
      </w:r>
    </w:p>
    <w:p w:rsidR="00DE63E4" w:rsidRDefault="00DE63E4" w:rsidP="00DE63E4">
      <w:pPr>
        <w:bidi/>
        <w:spacing w:after="0"/>
        <w:jc w:val="both"/>
        <w:rPr>
          <w:rFonts w:ascii="Simplified Arabic" w:eastAsia="SimSun" w:hAnsi="Simplified Arabic" w:cs="Simplified Arabic"/>
          <w:sz w:val="32"/>
          <w:szCs w:val="32"/>
          <w:rtl/>
          <w:lang w:bidi="ar-DZ"/>
        </w:rPr>
      </w:pPr>
      <w:r>
        <w:rPr>
          <w:rFonts w:ascii="Simplified Arabic" w:hAnsi="Simplified Arabic" w:cs="Simplified Arabic" w:hint="cs"/>
          <w:b/>
          <w:bCs/>
          <w:sz w:val="32"/>
          <w:szCs w:val="32"/>
          <w:rtl/>
          <w:lang w:bidi="ar-DZ"/>
        </w:rPr>
        <w:t>أولاً مفهوم خط الفقر</w:t>
      </w:r>
      <w:r w:rsidRPr="00187B0B">
        <w:rPr>
          <w:rFonts w:ascii="Simplified Arabic" w:eastAsia="SimSun" w:hAnsi="Simplified Arabic" w:cs="Simplified Arabic" w:hint="cs"/>
          <w:sz w:val="32"/>
          <w:szCs w:val="32"/>
          <w:rtl/>
          <w:lang w:bidi="ar-DZ"/>
        </w:rPr>
        <w:t>:</w:t>
      </w:r>
    </w:p>
    <w:p w:rsidR="00DE63E4" w:rsidRDefault="00DE63E4" w:rsidP="00DE63E4">
      <w:pPr>
        <w:bidi/>
        <w:spacing w:after="0"/>
        <w:jc w:val="both"/>
        <w:rPr>
          <w:rFonts w:ascii="Simplified Arabic" w:hAnsi="Simplified Arabic" w:cs="Simplified Arabic"/>
          <w:sz w:val="32"/>
          <w:szCs w:val="32"/>
          <w:rtl/>
        </w:rPr>
      </w:pPr>
      <w:r>
        <w:rPr>
          <w:rFonts w:ascii="Simplified Arabic" w:eastAsia="SimSun" w:hAnsi="Simplified Arabic" w:cs="Simplified Arabic" w:hint="cs"/>
          <w:sz w:val="32"/>
          <w:szCs w:val="32"/>
          <w:rtl/>
        </w:rPr>
        <w:t xml:space="preserve">   </w:t>
      </w:r>
      <w:r w:rsidRPr="00963211">
        <w:rPr>
          <w:rFonts w:ascii="Simplified Arabic" w:eastAsia="SimSun" w:hAnsi="Simplified Arabic" w:cs="Simplified Arabic"/>
          <w:sz w:val="32"/>
          <w:szCs w:val="32"/>
          <w:rtl/>
        </w:rPr>
        <w:t xml:space="preserve">يعرف بأنه إجمالي تكلفة السلع المطلوبة لسد الاحتياجات الاستهلاكية الأساسية المطلوبة، و كذلك </w:t>
      </w:r>
      <w:r w:rsidRPr="00963211">
        <w:rPr>
          <w:rFonts w:ascii="Simplified Arabic" w:eastAsia="SimSun" w:hAnsi="Simplified Arabic" w:cs="Simplified Arabic" w:hint="cs"/>
          <w:sz w:val="32"/>
          <w:szCs w:val="32"/>
          <w:rtl/>
        </w:rPr>
        <w:t>بأنه</w:t>
      </w:r>
      <w:r w:rsidRPr="00963211">
        <w:rPr>
          <w:rFonts w:ascii="Simplified Arabic" w:eastAsia="SimSun" w:hAnsi="Simplified Arabic" w:cs="Simplified Arabic"/>
          <w:sz w:val="32"/>
          <w:szCs w:val="32"/>
          <w:rtl/>
        </w:rPr>
        <w:t xml:space="preserve"> الحد الفاصل الذي يعتبر </w:t>
      </w:r>
      <w:r w:rsidRPr="00963211">
        <w:rPr>
          <w:rFonts w:ascii="Simplified Arabic" w:eastAsia="SimSun" w:hAnsi="Simplified Arabic" w:cs="Simplified Arabic" w:hint="cs"/>
          <w:sz w:val="32"/>
          <w:szCs w:val="32"/>
          <w:rtl/>
        </w:rPr>
        <w:t>الإنسان</w:t>
      </w:r>
      <w:r w:rsidRPr="00963211">
        <w:rPr>
          <w:rFonts w:ascii="Simplified Arabic" w:eastAsia="SimSun" w:hAnsi="Simplified Arabic" w:cs="Simplified Arabic"/>
          <w:sz w:val="32"/>
          <w:szCs w:val="32"/>
          <w:rtl/>
        </w:rPr>
        <w:t xml:space="preserve"> عنده فقيرا </w:t>
      </w:r>
      <w:r w:rsidRPr="00963211">
        <w:rPr>
          <w:rFonts w:ascii="Simplified Arabic" w:eastAsia="SimSun" w:hAnsi="Simplified Arabic" w:cs="Simplified Arabic" w:hint="cs"/>
          <w:sz w:val="32"/>
          <w:szCs w:val="32"/>
          <w:rtl/>
        </w:rPr>
        <w:t>إذ</w:t>
      </w:r>
      <w:r w:rsidRPr="00963211">
        <w:rPr>
          <w:rFonts w:ascii="Simplified Arabic" w:eastAsia="SimSun" w:hAnsi="Simplified Arabic" w:cs="Simplified Arabic"/>
          <w:sz w:val="32"/>
          <w:szCs w:val="32"/>
          <w:rtl/>
        </w:rPr>
        <w:t xml:space="preserve"> تراجع عنه</w:t>
      </w:r>
      <w:r>
        <w:rPr>
          <w:rFonts w:ascii="Simplified Arabic" w:eastAsia="SimSun" w:hAnsi="Simplified Arabic" w:cs="Simplified Arabic" w:hint="cs"/>
          <w:sz w:val="32"/>
          <w:szCs w:val="32"/>
          <w:rtl/>
        </w:rPr>
        <w:t xml:space="preserve">؛ </w:t>
      </w:r>
      <w:r w:rsidRPr="00187B0B">
        <w:rPr>
          <w:rFonts w:ascii="Simplified Arabic" w:eastAsia="SimSun" w:hAnsi="Simplified Arabic" w:cs="Simplified Arabic"/>
          <w:sz w:val="32"/>
          <w:szCs w:val="32"/>
          <w:rtl/>
          <w:lang w:bidi="ar-DZ"/>
        </w:rPr>
        <w:t xml:space="preserve">عمد البنك الدولي </w:t>
      </w:r>
      <w:r w:rsidRPr="00187B0B">
        <w:rPr>
          <w:rFonts w:ascii="Simplified Arabic" w:eastAsia="SimSun" w:hAnsi="Simplified Arabic" w:cs="Simplified Arabic" w:hint="cs"/>
          <w:sz w:val="32"/>
          <w:szCs w:val="32"/>
          <w:rtl/>
          <w:lang w:bidi="ar-DZ"/>
        </w:rPr>
        <w:t>إلى</w:t>
      </w:r>
      <w:r w:rsidRPr="00187B0B">
        <w:rPr>
          <w:rFonts w:ascii="Simplified Arabic" w:eastAsia="SimSun" w:hAnsi="Simplified Arabic" w:cs="Simplified Arabic"/>
          <w:sz w:val="32"/>
          <w:szCs w:val="32"/>
          <w:rtl/>
          <w:lang w:bidi="ar-DZ"/>
        </w:rPr>
        <w:t xml:space="preserve"> </w:t>
      </w:r>
      <w:r w:rsidRPr="00187B0B">
        <w:rPr>
          <w:rFonts w:ascii="Simplified Arabic" w:eastAsia="SimSun" w:hAnsi="Simplified Arabic" w:cs="Simplified Arabic"/>
          <w:sz w:val="32"/>
          <w:szCs w:val="32"/>
          <w:rtl/>
          <w:lang w:bidi="ar-DZ"/>
        </w:rPr>
        <w:lastRenderedPageBreak/>
        <w:t xml:space="preserve">إستعمال </w:t>
      </w:r>
      <w:r w:rsidRPr="00187B0B">
        <w:rPr>
          <w:rFonts w:ascii="Simplified Arabic" w:eastAsia="SimSun" w:hAnsi="Simplified Arabic" w:cs="Simplified Arabic" w:hint="cs"/>
          <w:sz w:val="32"/>
          <w:szCs w:val="32"/>
          <w:rtl/>
          <w:lang w:bidi="ar-DZ"/>
        </w:rPr>
        <w:t>أسلوب</w:t>
      </w:r>
      <w:r w:rsidRPr="00187B0B">
        <w:rPr>
          <w:rFonts w:ascii="Simplified Arabic" w:eastAsia="SimSun" w:hAnsi="Simplified Arabic" w:cs="Simplified Arabic"/>
          <w:sz w:val="32"/>
          <w:szCs w:val="32"/>
          <w:rtl/>
          <w:lang w:bidi="ar-DZ"/>
        </w:rPr>
        <w:t xml:space="preserve"> خط الفقر لتحديد نسب الفقر كونه </w:t>
      </w:r>
      <w:r w:rsidRPr="00187B0B">
        <w:rPr>
          <w:rFonts w:ascii="Simplified Arabic" w:eastAsia="SimSun" w:hAnsi="Simplified Arabic" w:cs="Simplified Arabic" w:hint="cs"/>
          <w:sz w:val="32"/>
          <w:szCs w:val="32"/>
          <w:rtl/>
          <w:lang w:bidi="ar-DZ"/>
        </w:rPr>
        <w:t>يرتبط</w:t>
      </w:r>
      <w:r w:rsidRPr="00187B0B">
        <w:rPr>
          <w:rFonts w:ascii="Simplified Arabic" w:eastAsia="SimSun" w:hAnsi="Simplified Arabic" w:cs="Simplified Arabic"/>
          <w:sz w:val="32"/>
          <w:szCs w:val="32"/>
          <w:rtl/>
          <w:lang w:bidi="ar-DZ"/>
        </w:rPr>
        <w:t xml:space="preserve"> بتحديد المستوى </w:t>
      </w:r>
      <w:r w:rsidRPr="00187B0B">
        <w:rPr>
          <w:rFonts w:ascii="Simplified Arabic" w:eastAsia="SimSun" w:hAnsi="Simplified Arabic" w:cs="Simplified Arabic" w:hint="cs"/>
          <w:sz w:val="32"/>
          <w:szCs w:val="32"/>
          <w:rtl/>
          <w:lang w:bidi="ar-DZ"/>
        </w:rPr>
        <w:t>الأدنى</w:t>
      </w:r>
      <w:r w:rsidRPr="00187B0B">
        <w:rPr>
          <w:rFonts w:ascii="Simplified Arabic" w:eastAsia="SimSun" w:hAnsi="Simplified Arabic" w:cs="Simplified Arabic"/>
          <w:sz w:val="32"/>
          <w:szCs w:val="32"/>
          <w:rtl/>
          <w:lang w:bidi="ar-DZ"/>
        </w:rPr>
        <w:t xml:space="preserve"> للرفاهية، وبالتالي يسمح بإجراء المقارنات بين </w:t>
      </w:r>
      <w:r w:rsidRPr="00187B0B">
        <w:rPr>
          <w:rFonts w:ascii="Simplified Arabic" w:eastAsia="SimSun" w:hAnsi="Simplified Arabic" w:cs="Simplified Arabic" w:hint="cs"/>
          <w:sz w:val="32"/>
          <w:szCs w:val="32"/>
          <w:rtl/>
          <w:lang w:bidi="ar-DZ"/>
        </w:rPr>
        <w:t>الأقاليم</w:t>
      </w:r>
      <w:r w:rsidRPr="00187B0B">
        <w:rPr>
          <w:rFonts w:ascii="Simplified Arabic" w:eastAsia="SimSun" w:hAnsi="Simplified Arabic" w:cs="Simplified Arabic"/>
          <w:sz w:val="32"/>
          <w:szCs w:val="32"/>
          <w:rtl/>
          <w:lang w:bidi="ar-DZ"/>
        </w:rPr>
        <w:t xml:space="preserve">  لفترات زمنية، </w:t>
      </w:r>
      <w:r w:rsidRPr="00187B0B">
        <w:rPr>
          <w:rFonts w:ascii="Simplified Arabic" w:eastAsia="SimSun" w:hAnsi="Simplified Arabic" w:cs="Simplified Arabic" w:hint="cs"/>
          <w:sz w:val="32"/>
          <w:szCs w:val="32"/>
          <w:rtl/>
          <w:lang w:bidi="ar-DZ"/>
        </w:rPr>
        <w:t>إلا</w:t>
      </w:r>
      <w:r w:rsidRPr="00187B0B">
        <w:rPr>
          <w:rFonts w:ascii="Simplified Arabic" w:eastAsia="SimSun" w:hAnsi="Simplified Arabic" w:cs="Simplified Arabic"/>
          <w:sz w:val="32"/>
          <w:szCs w:val="32"/>
          <w:rtl/>
          <w:lang w:bidi="ar-DZ"/>
        </w:rPr>
        <w:t xml:space="preserve">  </w:t>
      </w:r>
      <w:r w:rsidRPr="00187B0B">
        <w:rPr>
          <w:rFonts w:ascii="Simplified Arabic" w:eastAsia="SimSun" w:hAnsi="Simplified Arabic" w:cs="Simplified Arabic" w:hint="cs"/>
          <w:sz w:val="32"/>
          <w:szCs w:val="32"/>
          <w:rtl/>
          <w:lang w:bidi="ar-DZ"/>
        </w:rPr>
        <w:t>أنها</w:t>
      </w:r>
      <w:r w:rsidRPr="00187B0B">
        <w:rPr>
          <w:rFonts w:ascii="Simplified Arabic" w:eastAsia="SimSun" w:hAnsi="Simplified Arabic" w:cs="Simplified Arabic"/>
          <w:sz w:val="32"/>
          <w:szCs w:val="32"/>
          <w:rtl/>
          <w:lang w:bidi="ar-DZ"/>
        </w:rPr>
        <w:t xml:space="preserve"> تقف عقبات في تعميم هذا </w:t>
      </w:r>
      <w:r w:rsidRPr="00187B0B">
        <w:rPr>
          <w:rFonts w:ascii="Simplified Arabic" w:eastAsia="SimSun" w:hAnsi="Simplified Arabic" w:cs="Simplified Arabic" w:hint="cs"/>
          <w:sz w:val="32"/>
          <w:szCs w:val="32"/>
          <w:rtl/>
          <w:lang w:bidi="ar-DZ"/>
        </w:rPr>
        <w:t>الأسلوب</w:t>
      </w:r>
      <w:r w:rsidRPr="00187B0B">
        <w:rPr>
          <w:rFonts w:ascii="Simplified Arabic" w:eastAsia="SimSun" w:hAnsi="Simplified Arabic" w:cs="Simplified Arabic"/>
          <w:sz w:val="32"/>
          <w:szCs w:val="32"/>
          <w:rtl/>
          <w:lang w:bidi="ar-DZ"/>
        </w:rPr>
        <w:t xml:space="preserve"> نظراً لإختلاف </w:t>
      </w:r>
      <w:r w:rsidRPr="00187B0B">
        <w:rPr>
          <w:rFonts w:ascii="Simplified Arabic" w:eastAsia="SimSun" w:hAnsi="Simplified Arabic" w:cs="Simplified Arabic" w:hint="cs"/>
          <w:sz w:val="32"/>
          <w:szCs w:val="32"/>
          <w:rtl/>
          <w:lang w:bidi="ar-DZ"/>
        </w:rPr>
        <w:t>الأسعار</w:t>
      </w:r>
      <w:r w:rsidRPr="00187B0B">
        <w:rPr>
          <w:rFonts w:ascii="Simplified Arabic" w:eastAsia="SimSun" w:hAnsi="Simplified Arabic" w:cs="Simplified Arabic"/>
          <w:sz w:val="32"/>
          <w:szCs w:val="32"/>
          <w:rtl/>
          <w:lang w:bidi="ar-DZ"/>
        </w:rPr>
        <w:t xml:space="preserve"> و نمط الاستهلاك  بين الريف والحضر، ما يتطلب وضع مؤشرات  لتكاليف المعيشة على مستوى </w:t>
      </w:r>
      <w:r w:rsidRPr="00187B0B">
        <w:rPr>
          <w:rFonts w:ascii="Simplified Arabic" w:eastAsia="SimSun" w:hAnsi="Simplified Arabic" w:cs="Simplified Arabic" w:hint="cs"/>
          <w:sz w:val="32"/>
          <w:szCs w:val="32"/>
          <w:rtl/>
          <w:lang w:bidi="ar-DZ"/>
        </w:rPr>
        <w:t>الأقاليم</w:t>
      </w:r>
      <w:r w:rsidRPr="00187B0B">
        <w:rPr>
          <w:rFonts w:ascii="Simplified Arabic" w:eastAsia="SimSun" w:hAnsi="Simplified Arabic" w:cs="Simplified Arabic"/>
          <w:sz w:val="32"/>
          <w:szCs w:val="32"/>
          <w:rtl/>
          <w:lang w:bidi="ar-DZ"/>
        </w:rPr>
        <w:t>، وتعديل المداخيل أو نفقات الاستهلاك عند الاعتماد على  مؤشر الفقر ومن جانب أ</w:t>
      </w:r>
      <w:r>
        <w:rPr>
          <w:rFonts w:ascii="Simplified Arabic" w:eastAsia="SimSun" w:hAnsi="Simplified Arabic" w:cs="Simplified Arabic" w:hint="cs"/>
          <w:sz w:val="32"/>
          <w:szCs w:val="32"/>
          <w:rtl/>
          <w:lang w:bidi="ar-DZ"/>
        </w:rPr>
        <w:t>خ</w:t>
      </w:r>
      <w:r w:rsidRPr="00187B0B">
        <w:rPr>
          <w:rFonts w:ascii="Simplified Arabic" w:eastAsia="SimSun" w:hAnsi="Simplified Arabic" w:cs="Simplified Arabic"/>
          <w:sz w:val="32"/>
          <w:szCs w:val="32"/>
          <w:rtl/>
          <w:lang w:bidi="ar-DZ"/>
        </w:rPr>
        <w:t>ر فإن التغيرات التي تطرأ على مستوى الرفاهية نتيجة للتغيرات الحاصلة في السياسية الاقتصادية</w:t>
      </w:r>
      <w:r>
        <w:rPr>
          <w:rFonts w:ascii="Simplified Arabic" w:eastAsia="SimSun" w:hAnsi="Simplified Arabic" w:cs="Simplified Arabic" w:hint="cs"/>
          <w:sz w:val="32"/>
          <w:szCs w:val="32"/>
          <w:rtl/>
          <w:lang w:bidi="ar-DZ"/>
        </w:rPr>
        <w:t xml:space="preserve"> </w:t>
      </w:r>
      <w:r w:rsidRPr="0094315F">
        <w:rPr>
          <w:rFonts w:ascii="Simplified Arabic" w:hAnsi="Simplified Arabic" w:cs="Simplified Arabic" w:hint="cs"/>
          <w:sz w:val="32"/>
          <w:szCs w:val="32"/>
          <w:rtl/>
        </w:rPr>
        <w:t>أو الاجتماعية، قد تولد مقارنات خاطئة فيما لو تم الاعتماد على خط الفقر المحدد من قبل إحداث هذه التغيرات، مما يتطلب إجراء التعديلات اللازمة في خط الفقر، وعليه فإن إحدى طرق الفقر تتمثل في تحديد عدد الفقراء الذين يعيشون تحت خط الفقر، ومن ثم تحديد نسب الفقراء إلى إجمالي السكان،</w:t>
      </w:r>
      <w:r>
        <w:rPr>
          <w:rFonts w:ascii="Simplified Arabic" w:hAnsi="Simplified Arabic" w:cs="Simplified Arabic" w:hint="cs"/>
          <w:sz w:val="32"/>
          <w:szCs w:val="32"/>
          <w:rtl/>
        </w:rPr>
        <w:t xml:space="preserve"> </w:t>
      </w:r>
      <w:r w:rsidRPr="0094315F">
        <w:rPr>
          <w:rFonts w:ascii="Simplified Arabic" w:hAnsi="Simplified Arabic" w:cs="Simplified Arabic" w:hint="cs"/>
          <w:sz w:val="32"/>
          <w:szCs w:val="32"/>
          <w:rtl/>
        </w:rPr>
        <w:t>إلا أن وجود أنواع عديدة من خطوط الفقر يتطلب تحديد رؤية واضحة لتلك الأنواع</w:t>
      </w:r>
      <w:r>
        <w:rPr>
          <w:rStyle w:val="Appelnotedebasdep"/>
          <w:rFonts w:ascii="Simplified Arabic" w:hAnsi="Simplified Arabic" w:cs="Simplified Arabic"/>
          <w:sz w:val="32"/>
          <w:szCs w:val="32"/>
          <w:rtl/>
        </w:rPr>
        <w:footnoteReference w:id="57"/>
      </w:r>
      <w:r w:rsidRPr="0094315F">
        <w:rPr>
          <w:rFonts w:ascii="Simplified Arabic" w:hAnsi="Simplified Arabic" w:cs="Simplified Arabic" w:hint="cs"/>
          <w:sz w:val="32"/>
          <w:szCs w:val="32"/>
          <w:rtl/>
        </w:rPr>
        <w:t>.</w:t>
      </w:r>
    </w:p>
    <w:p w:rsidR="00DE63E4" w:rsidRDefault="00DE63E4" w:rsidP="00DE63E4">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ثانياً: أنواع خط الفقر</w:t>
      </w:r>
    </w:p>
    <w:p w:rsidR="00DE63E4" w:rsidRPr="002B7518" w:rsidRDefault="00DE63E4" w:rsidP="00DE63E4">
      <w:pPr>
        <w:bidi/>
        <w:spacing w:after="0"/>
        <w:jc w:val="both"/>
        <w:rPr>
          <w:rFonts w:ascii="Simplified Arabic" w:eastAsia="SimSun" w:hAnsi="Simplified Arabic" w:cs="Simplified Arabic"/>
          <w:sz w:val="32"/>
          <w:szCs w:val="32"/>
        </w:rPr>
      </w:pPr>
      <w:r w:rsidRPr="001A3919">
        <w:rPr>
          <w:rFonts w:ascii="Simplified Arabic" w:eastAsia="SimSun" w:hAnsi="Simplified Arabic" w:cs="Simplified Arabic" w:hint="cs"/>
          <w:b/>
          <w:bCs/>
          <w:sz w:val="28"/>
          <w:szCs w:val="28"/>
          <w:rtl/>
        </w:rPr>
        <w:t>1</w:t>
      </w:r>
      <w:r>
        <w:rPr>
          <w:rFonts w:ascii="Simplified Arabic" w:eastAsia="SimSun" w:hAnsi="Simplified Arabic" w:cs="Simplified Arabic" w:hint="cs"/>
          <w:b/>
          <w:bCs/>
          <w:sz w:val="32"/>
          <w:szCs w:val="32"/>
          <w:rtl/>
        </w:rPr>
        <w:t>-</w:t>
      </w:r>
      <w:r w:rsidRPr="002B7518">
        <w:rPr>
          <w:rFonts w:ascii="Simplified Arabic" w:eastAsia="SimSun" w:hAnsi="Simplified Arabic" w:cs="Simplified Arabic"/>
          <w:b/>
          <w:bCs/>
          <w:sz w:val="32"/>
          <w:szCs w:val="32"/>
          <w:rtl/>
        </w:rPr>
        <w:t>خط الفقر المطلق:</w:t>
      </w:r>
      <w:r w:rsidRPr="002B7518">
        <w:rPr>
          <w:rFonts w:ascii="Simplified Arabic" w:eastAsia="SimSun" w:hAnsi="Simplified Arabic" w:cs="Simplified Arabic"/>
          <w:sz w:val="32"/>
          <w:szCs w:val="32"/>
          <w:rtl/>
        </w:rPr>
        <w:t xml:space="preserve"> هو الوصول إلى حالة لا يستطيع الإنسان فيها إلى سد احتياجاته ورغباته الأساسية من غذاء، </w:t>
      </w:r>
      <w:r w:rsidRPr="002B7518">
        <w:rPr>
          <w:rFonts w:ascii="Simplified Arabic" w:eastAsia="SimSun" w:hAnsi="Simplified Arabic" w:cs="Simplified Arabic" w:hint="cs"/>
          <w:sz w:val="32"/>
          <w:szCs w:val="32"/>
          <w:rtl/>
        </w:rPr>
        <w:t>ومسكن وملبس</w:t>
      </w:r>
      <w:r w:rsidRPr="002B7518">
        <w:rPr>
          <w:rFonts w:ascii="Simplified Arabic" w:eastAsia="SimSun" w:hAnsi="Simplified Arabic" w:cs="Simplified Arabic"/>
          <w:sz w:val="32"/>
          <w:szCs w:val="32"/>
          <w:rtl/>
        </w:rPr>
        <w:t xml:space="preserve"> وتعليم وصحة من خلال دخله فقط، كما يمثل </w:t>
      </w:r>
      <w:r>
        <w:rPr>
          <w:rFonts w:ascii="Simplified Arabic" w:eastAsia="SimSun" w:hAnsi="Simplified Arabic" w:cs="Simplified Arabic" w:hint="cs"/>
          <w:sz w:val="32"/>
          <w:szCs w:val="32"/>
          <w:rtl/>
        </w:rPr>
        <w:t>خ</w:t>
      </w:r>
      <w:r w:rsidRPr="002B7518">
        <w:rPr>
          <w:rFonts w:ascii="Simplified Arabic" w:eastAsia="SimSun" w:hAnsi="Simplified Arabic" w:cs="Simplified Arabic"/>
          <w:sz w:val="32"/>
          <w:szCs w:val="32"/>
          <w:rtl/>
        </w:rPr>
        <w:t xml:space="preserve">ط الفقر المطلق تكلفة مجمل الحاجات للفرد أو للأسرة وفق نمط الحياة المعمول به في المجتمع المعني </w:t>
      </w:r>
      <w:r w:rsidRPr="002B7518">
        <w:rPr>
          <w:rFonts w:ascii="Simplified Arabic" w:eastAsia="SimSun" w:hAnsi="Simplified Arabic" w:cs="Simplified Arabic" w:hint="cs"/>
          <w:sz w:val="32"/>
          <w:szCs w:val="32"/>
          <w:rtl/>
        </w:rPr>
        <w:t>وبحدوده الدنيا</w:t>
      </w:r>
      <w:r>
        <w:rPr>
          <w:rStyle w:val="Appelnotedebasdep"/>
          <w:rFonts w:ascii="Simplified Arabic" w:eastAsia="SimSun" w:hAnsi="Simplified Arabic" w:cs="Simplified Arabic"/>
          <w:sz w:val="32"/>
          <w:szCs w:val="32"/>
          <w:rtl/>
        </w:rPr>
        <w:footnoteReference w:id="58"/>
      </w:r>
      <w:r w:rsidRPr="002B7518">
        <w:rPr>
          <w:rFonts w:ascii="Simplified Arabic" w:eastAsia="SimSun" w:hAnsi="Simplified Arabic" w:cs="Simplified Arabic"/>
          <w:sz w:val="32"/>
          <w:szCs w:val="32"/>
          <w:rtl/>
        </w:rPr>
        <w:t>.</w:t>
      </w:r>
    </w:p>
    <w:p w:rsidR="00DE63E4" w:rsidRPr="002B7518" w:rsidRDefault="00DE63E4" w:rsidP="00DE63E4">
      <w:pPr>
        <w:bidi/>
        <w:spacing w:after="0"/>
        <w:jc w:val="both"/>
        <w:rPr>
          <w:rFonts w:eastAsia="SimSun"/>
          <w:sz w:val="32"/>
          <w:szCs w:val="32"/>
        </w:rPr>
      </w:pPr>
      <w:r w:rsidRPr="001A3919">
        <w:rPr>
          <w:rFonts w:ascii="Simplified Arabic" w:eastAsia="SimSun" w:hAnsi="Simplified Arabic" w:cs="Simplified Arabic" w:hint="cs"/>
          <w:b/>
          <w:bCs/>
          <w:sz w:val="28"/>
          <w:szCs w:val="28"/>
          <w:rtl/>
          <w:lang w:bidi="ar-DZ"/>
        </w:rPr>
        <w:t>2</w:t>
      </w:r>
      <w:r>
        <w:rPr>
          <w:rFonts w:ascii="Simplified Arabic" w:eastAsia="SimSun" w:hAnsi="Simplified Arabic" w:cs="Simplified Arabic" w:hint="cs"/>
          <w:b/>
          <w:bCs/>
          <w:sz w:val="32"/>
          <w:szCs w:val="32"/>
          <w:rtl/>
          <w:lang w:bidi="ar-DZ"/>
        </w:rPr>
        <w:t xml:space="preserve">- </w:t>
      </w:r>
      <w:r w:rsidRPr="002B7518">
        <w:rPr>
          <w:rFonts w:ascii="Simplified Arabic" w:eastAsia="SimSun" w:hAnsi="Simplified Arabic" w:cs="Simplified Arabic" w:hint="cs"/>
          <w:b/>
          <w:bCs/>
          <w:sz w:val="32"/>
          <w:szCs w:val="32"/>
          <w:rtl/>
          <w:lang w:bidi="ar-DZ"/>
        </w:rPr>
        <w:t xml:space="preserve">خط الفقر المدقع: </w:t>
      </w:r>
      <w:r w:rsidRPr="002B7518">
        <w:rPr>
          <w:rFonts w:ascii="Simplified Arabic" w:eastAsia="SimSun" w:hAnsi="Simplified Arabic" w:cs="Simplified Arabic" w:hint="cs"/>
          <w:sz w:val="32"/>
          <w:szCs w:val="32"/>
          <w:rtl/>
          <w:lang w:bidi="ar-DZ"/>
        </w:rPr>
        <w:t>هو تلك الحالة التي يعجز فيها الإنسان بدخله الوصول إلى إشباع حاجياته الغذائية والمعبر عنها بالسعرات الحرارية</w:t>
      </w:r>
      <w:r>
        <w:rPr>
          <w:rFonts w:ascii="Simplified Arabic" w:hAnsi="Simplified Arabic" w:cs="Simplified Arabic" w:hint="cs"/>
          <w:sz w:val="32"/>
          <w:szCs w:val="32"/>
          <w:rtl/>
          <w:lang w:bidi="ar-DZ"/>
        </w:rPr>
        <w:t>،</w:t>
      </w:r>
      <w:r w:rsidRPr="002B7518">
        <w:rPr>
          <w:rFonts w:ascii="Simplified Arabic" w:eastAsia="SimSun" w:hAnsi="Simplified Arabic" w:cs="Simplified Arabic" w:hint="cs"/>
          <w:sz w:val="32"/>
          <w:szCs w:val="32"/>
          <w:rtl/>
          <w:lang w:bidi="ar-DZ"/>
        </w:rPr>
        <w:t xml:space="preserve"> التي تمكنه من مواصلة حياته بصورة طبيعية، حيث يمثل خط الفقر المدقع كلفة تغطية الحاجات الغذائية للفرد أو المجتمع وفق نمط غذائي سائد في مجتمع معين؛ كما يعرف أيضاً أنه الحد الأدنى لإجمالي كلفة سلة السلع الغذائية الأساسية اللازمة لاستمرار الحياة</w:t>
      </w:r>
      <w:r>
        <w:rPr>
          <w:rFonts w:ascii="Simplified Arabic" w:hAnsi="Simplified Arabic" w:cs="Simplified Arabic" w:hint="cs"/>
          <w:sz w:val="32"/>
          <w:szCs w:val="32"/>
          <w:rtl/>
          <w:lang w:bidi="ar-DZ"/>
        </w:rPr>
        <w:t>،</w:t>
      </w:r>
      <w:r w:rsidRPr="002B7518">
        <w:rPr>
          <w:rFonts w:ascii="Simplified Arabic" w:eastAsia="SimSun" w:hAnsi="Simplified Arabic" w:cs="Simplified Arabic" w:hint="cs"/>
          <w:sz w:val="32"/>
          <w:szCs w:val="32"/>
          <w:rtl/>
          <w:lang w:bidi="ar-DZ"/>
        </w:rPr>
        <w:t xml:space="preserve"> أو كما يعرفه أخصائي البنك الدولي على أنه يتمثل في الدخل الذي </w:t>
      </w:r>
      <w:r w:rsidRPr="002B7518">
        <w:rPr>
          <w:rFonts w:ascii="Simplified Arabic" w:eastAsia="SimSun" w:hAnsi="Simplified Arabic" w:cs="Simplified Arabic" w:hint="cs"/>
          <w:sz w:val="32"/>
          <w:szCs w:val="32"/>
          <w:rtl/>
          <w:lang w:bidi="ar-DZ"/>
        </w:rPr>
        <w:lastRenderedPageBreak/>
        <w:t>يؤهل الأفراد للحصول على الاحتياجات الأساسية من السلع الغذائية، وبمعدل يومي يقدر بـ2250 سعره حرارية لكل فرد</w:t>
      </w:r>
      <w:r>
        <w:rPr>
          <w:rStyle w:val="Appelnotedebasdep"/>
          <w:rFonts w:ascii="Simplified Arabic" w:eastAsia="SimSun" w:hAnsi="Simplified Arabic" w:cs="Simplified Arabic"/>
          <w:sz w:val="32"/>
          <w:szCs w:val="32"/>
          <w:rtl/>
          <w:lang w:bidi="ar-DZ"/>
        </w:rPr>
        <w:footnoteReference w:id="59"/>
      </w:r>
      <w:r w:rsidRPr="002B7518">
        <w:rPr>
          <w:rFonts w:ascii="Simplified Arabic" w:eastAsia="SimSun" w:hAnsi="Simplified Arabic" w:cs="Simplified Arabic" w:hint="cs"/>
          <w:sz w:val="32"/>
          <w:szCs w:val="32"/>
          <w:rtl/>
          <w:lang w:bidi="ar-DZ"/>
        </w:rPr>
        <w:t>.</w:t>
      </w:r>
    </w:p>
    <w:p w:rsidR="00DE63E4" w:rsidRPr="002B7518" w:rsidRDefault="00DE63E4" w:rsidP="00DE63E4">
      <w:pPr>
        <w:bidi/>
        <w:spacing w:after="0"/>
        <w:jc w:val="both"/>
        <w:rPr>
          <w:rFonts w:ascii="Simplified Arabic" w:eastAsia="SimSun" w:hAnsi="Simplified Arabic" w:cs="Simplified Arabic"/>
          <w:sz w:val="32"/>
          <w:szCs w:val="32"/>
          <w:rtl/>
          <w:lang w:bidi="ar-DZ"/>
        </w:rPr>
      </w:pPr>
      <w:r w:rsidRPr="001A3919">
        <w:rPr>
          <w:rFonts w:ascii="Simplified Arabic" w:eastAsia="SimSun" w:hAnsi="Simplified Arabic" w:cs="Simplified Arabic" w:hint="cs"/>
          <w:b/>
          <w:bCs/>
          <w:sz w:val="28"/>
          <w:szCs w:val="28"/>
          <w:rtl/>
        </w:rPr>
        <w:t>3</w:t>
      </w:r>
      <w:r>
        <w:rPr>
          <w:rFonts w:ascii="Simplified Arabic" w:eastAsia="SimSun" w:hAnsi="Simplified Arabic" w:cs="Simplified Arabic" w:hint="cs"/>
          <w:b/>
          <w:bCs/>
          <w:sz w:val="32"/>
          <w:szCs w:val="32"/>
          <w:rtl/>
        </w:rPr>
        <w:t>-</w:t>
      </w:r>
      <w:r w:rsidRPr="002B7518">
        <w:rPr>
          <w:rFonts w:ascii="Simplified Arabic" w:eastAsia="SimSun" w:hAnsi="Simplified Arabic" w:cs="Simplified Arabic"/>
          <w:b/>
          <w:bCs/>
          <w:sz w:val="32"/>
          <w:szCs w:val="32"/>
          <w:rtl/>
        </w:rPr>
        <w:t>خط الفقر النسبي:</w:t>
      </w:r>
      <w:r w:rsidRPr="002B7518">
        <w:rPr>
          <w:rFonts w:ascii="Simplified Arabic" w:eastAsia="SimSun" w:hAnsi="Simplified Arabic" w:cs="Simplified Arabic"/>
          <w:sz w:val="32"/>
          <w:szCs w:val="32"/>
          <w:rtl/>
        </w:rPr>
        <w:t xml:space="preserve"> تحدده نسبة معينة من الدخل المتوسط فمثلاً نأخذ نصف الدخل </w:t>
      </w:r>
      <w:r w:rsidRPr="002B7518">
        <w:rPr>
          <w:rFonts w:ascii="Simplified Arabic" w:eastAsia="SimSun" w:hAnsi="Simplified Arabic" w:cs="Simplified Arabic" w:hint="cs"/>
          <w:sz w:val="32"/>
          <w:szCs w:val="32"/>
          <w:rtl/>
        </w:rPr>
        <w:t>المتوسط،</w:t>
      </w:r>
      <w:r w:rsidRPr="002B7518">
        <w:rPr>
          <w:rFonts w:ascii="Simplified Arabic" w:eastAsia="SimSun" w:hAnsi="Simplified Arabic" w:cs="Simplified Arabic"/>
          <w:sz w:val="32"/>
          <w:szCs w:val="32"/>
          <w:rtl/>
        </w:rPr>
        <w:t xml:space="preserve"> أو بالحد الاعلى لدخل 10</w:t>
      </w:r>
      <w:r w:rsidRPr="002B7518">
        <w:rPr>
          <w:rFonts w:ascii="Simplified Arabic" w:eastAsia="SimSun" w:hAnsi="Simplified Arabic" w:cs="Simplified Arabic"/>
          <w:sz w:val="32"/>
          <w:szCs w:val="32"/>
        </w:rPr>
        <w:t xml:space="preserve">% </w:t>
      </w:r>
      <w:r w:rsidRPr="002B7518">
        <w:rPr>
          <w:rFonts w:ascii="Simplified Arabic" w:eastAsia="SimSun" w:hAnsi="Simplified Arabic" w:cs="Simplified Arabic" w:hint="cs"/>
          <w:sz w:val="32"/>
          <w:szCs w:val="32"/>
          <w:rtl/>
        </w:rPr>
        <w:t>من</w:t>
      </w:r>
      <w:r w:rsidRPr="002B7518">
        <w:rPr>
          <w:rFonts w:ascii="Simplified Arabic" w:eastAsia="SimSun" w:hAnsi="Simplified Arabic" w:cs="Simplified Arabic"/>
          <w:sz w:val="32"/>
          <w:szCs w:val="32"/>
          <w:rtl/>
          <w:lang w:bidi="ar-DZ"/>
        </w:rPr>
        <w:t xml:space="preserve"> السكان الادنى دخلاً، وعليه تكون فإن خط الفقر النسبي يتغير بتغير الدخل من بلد الى أخر.</w:t>
      </w:r>
    </w:p>
    <w:p w:rsidR="00DE63E4" w:rsidRPr="0002652E" w:rsidRDefault="00DE63E4" w:rsidP="00DE63E4">
      <w:pPr>
        <w:bidi/>
        <w:spacing w:after="0"/>
        <w:jc w:val="both"/>
        <w:rPr>
          <w:rFonts w:ascii="Simplified Arabic" w:eastAsia="SimSun" w:hAnsi="Simplified Arabic" w:cs="Simplified Arabic"/>
          <w:sz w:val="32"/>
          <w:szCs w:val="32"/>
          <w:rtl/>
        </w:rPr>
      </w:pPr>
      <w:r w:rsidRPr="001A3919">
        <w:rPr>
          <w:rFonts w:ascii="Simplified Arabic" w:eastAsia="SimSun" w:hAnsi="Simplified Arabic" w:cs="Simplified Arabic" w:hint="cs"/>
          <w:b/>
          <w:bCs/>
          <w:sz w:val="28"/>
          <w:szCs w:val="28"/>
          <w:rtl/>
          <w:lang w:bidi="ar-DZ"/>
        </w:rPr>
        <w:t>4</w:t>
      </w:r>
      <w:r>
        <w:rPr>
          <w:rFonts w:ascii="Simplified Arabic" w:eastAsia="SimSun" w:hAnsi="Simplified Arabic" w:cs="Simplified Arabic" w:hint="cs"/>
          <w:b/>
          <w:bCs/>
          <w:sz w:val="32"/>
          <w:szCs w:val="32"/>
          <w:rtl/>
          <w:lang w:bidi="ar-DZ"/>
        </w:rPr>
        <w:t>-</w:t>
      </w:r>
      <w:r w:rsidRPr="0002652E">
        <w:rPr>
          <w:rFonts w:ascii="Simplified Arabic" w:eastAsia="SimSun" w:hAnsi="Simplified Arabic" w:cs="Simplified Arabic"/>
          <w:b/>
          <w:bCs/>
          <w:sz w:val="32"/>
          <w:szCs w:val="32"/>
          <w:rtl/>
          <w:lang w:bidi="ar-DZ"/>
        </w:rPr>
        <w:t xml:space="preserve">خط الفقر القومي: </w:t>
      </w:r>
      <w:r w:rsidRPr="0002652E">
        <w:rPr>
          <w:rFonts w:ascii="Simplified Arabic" w:eastAsia="SimSun" w:hAnsi="Simplified Arabic" w:cs="Simplified Arabic"/>
          <w:sz w:val="32"/>
          <w:szCs w:val="32"/>
          <w:rtl/>
        </w:rPr>
        <w:t>يحدد بمقدار الحاجات اللازمة من المواد الغذائية الاساسية</w:t>
      </w:r>
      <w:r>
        <w:rPr>
          <w:rFonts w:ascii="Simplified Arabic" w:hAnsi="Simplified Arabic" w:cs="Simplified Arabic" w:hint="cs"/>
          <w:sz w:val="32"/>
          <w:szCs w:val="32"/>
          <w:rtl/>
          <w:lang w:bidi="ar-DZ"/>
        </w:rPr>
        <w:t>،</w:t>
      </w:r>
      <w:r w:rsidRPr="0002652E">
        <w:rPr>
          <w:rFonts w:ascii="Simplified Arabic" w:eastAsia="SimSun" w:hAnsi="Simplified Arabic" w:cs="Simplified Arabic"/>
          <w:sz w:val="32"/>
          <w:szCs w:val="32"/>
          <w:rtl/>
        </w:rPr>
        <w:t xml:space="preserve"> والمعدلة في إطار معيار القوة الشرائية والذي يعد معيار مقارنة بين الدول المختلفة.</w:t>
      </w:r>
    </w:p>
    <w:p w:rsidR="00DE63E4" w:rsidRPr="0002652E" w:rsidRDefault="00DE63E4" w:rsidP="00DE63E4">
      <w:pPr>
        <w:autoSpaceDE w:val="0"/>
        <w:autoSpaceDN w:val="0"/>
        <w:bidi/>
        <w:adjustRightInd w:val="0"/>
        <w:spacing w:after="0"/>
        <w:jc w:val="both"/>
        <w:rPr>
          <w:rFonts w:ascii="Simplified Arabic" w:hAnsi="Simplified Arabic" w:cs="Simplified Arabic"/>
          <w:sz w:val="32"/>
          <w:szCs w:val="32"/>
          <w:lang w:eastAsia="fr-FR"/>
        </w:rPr>
      </w:pPr>
      <w:r w:rsidRPr="001A3919">
        <w:rPr>
          <w:rFonts w:ascii="Simplified Arabic" w:eastAsia="SimSun" w:hAnsi="Simplified Arabic" w:cs="Simplified Arabic" w:hint="cs"/>
          <w:b/>
          <w:bCs/>
          <w:sz w:val="28"/>
          <w:szCs w:val="28"/>
          <w:rtl/>
        </w:rPr>
        <w:t>5</w:t>
      </w:r>
      <w:r>
        <w:rPr>
          <w:rFonts w:ascii="Simplified Arabic" w:eastAsia="SimSun" w:hAnsi="Simplified Arabic" w:cs="Simplified Arabic" w:hint="cs"/>
          <w:b/>
          <w:bCs/>
          <w:sz w:val="32"/>
          <w:szCs w:val="32"/>
          <w:rtl/>
        </w:rPr>
        <w:t>-</w:t>
      </w:r>
      <w:r w:rsidRPr="0002652E">
        <w:rPr>
          <w:rFonts w:ascii="Simplified Arabic" w:eastAsia="SimSun" w:hAnsi="Simplified Arabic" w:cs="Simplified Arabic"/>
          <w:b/>
          <w:bCs/>
          <w:sz w:val="32"/>
          <w:szCs w:val="32"/>
          <w:rtl/>
        </w:rPr>
        <w:t xml:space="preserve">خط الفقر الثابت: </w:t>
      </w:r>
      <w:r w:rsidRPr="0002652E">
        <w:rPr>
          <w:rFonts w:ascii="Simplified Arabic" w:hAnsi="Simplified Arabic" w:cs="Simplified Arabic"/>
          <w:sz w:val="32"/>
          <w:szCs w:val="32"/>
          <w:rtl/>
          <w:lang w:eastAsia="fr-FR"/>
        </w:rPr>
        <w:t>هو</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الذي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يحدد</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بمقدار</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دولار</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واحد</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أو</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دولارين</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في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اليوم،</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وأن</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تدني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مستوى</w:t>
      </w:r>
      <w:r w:rsidRPr="0002652E">
        <w:rPr>
          <w:rFonts w:ascii="Simplified Arabic" w:hAnsi="Simplified Arabic" w:cs="Simplified Arabic" w:hint="cs"/>
          <w:sz w:val="32"/>
          <w:szCs w:val="32"/>
          <w:rtl/>
          <w:lang w:eastAsia="fr-FR"/>
        </w:rPr>
        <w:t xml:space="preserve"> </w:t>
      </w:r>
      <w:r w:rsidRPr="0002652E">
        <w:rPr>
          <w:rFonts w:ascii="Simplified Arabic" w:hAnsi="Simplified Arabic" w:cs="Simplified Arabic"/>
          <w:sz w:val="32"/>
          <w:szCs w:val="32"/>
          <w:rtl/>
          <w:lang w:eastAsia="fr-FR"/>
        </w:rPr>
        <w:t>الدخل</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اليومي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للفرد</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الواحد</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عن</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هذا</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المستوى</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يعد</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ضمن</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دائرة</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الفقر</w:t>
      </w:r>
      <w:r>
        <w:rPr>
          <w:rStyle w:val="Appelnotedebasdep"/>
          <w:rFonts w:ascii="Simplified Arabic" w:hAnsi="Simplified Arabic" w:cs="Simplified Arabic"/>
          <w:sz w:val="32"/>
          <w:szCs w:val="32"/>
          <w:rtl/>
          <w:lang w:eastAsia="fr-FR"/>
        </w:rPr>
        <w:footnoteReference w:id="60"/>
      </w:r>
      <w:r w:rsidRPr="0002652E">
        <w:rPr>
          <w:rFonts w:ascii="Simplified Arabic" w:hAnsi="Simplified Arabic" w:cs="Simplified Arabic" w:hint="cs"/>
          <w:sz w:val="32"/>
          <w:szCs w:val="32"/>
          <w:rtl/>
          <w:lang w:eastAsia="fr-FR"/>
        </w:rPr>
        <w:t xml:space="preserve">، </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إن</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هذا</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المقياس</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استخدمه</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البنك</w:t>
      </w:r>
      <w:r w:rsidRPr="0002652E">
        <w:rPr>
          <w:rFonts w:ascii="Simplified Arabic" w:hAnsi="Simplified Arabic" w:cs="Simplified Arabic" w:hint="cs"/>
          <w:sz w:val="32"/>
          <w:szCs w:val="32"/>
          <w:rtl/>
          <w:lang w:eastAsia="fr-FR"/>
        </w:rPr>
        <w:t xml:space="preserve"> </w:t>
      </w:r>
      <w:r w:rsidRPr="0002652E">
        <w:rPr>
          <w:rFonts w:ascii="Simplified Arabic" w:hAnsi="Simplified Arabic" w:cs="Simplified Arabic"/>
          <w:sz w:val="32"/>
          <w:szCs w:val="32"/>
          <w:rtl/>
          <w:lang w:eastAsia="fr-FR"/>
        </w:rPr>
        <w:t>الدولي،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إلا</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أنه</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غالبا</w:t>
      </w:r>
      <w:r w:rsidRPr="0002652E">
        <w:rPr>
          <w:rFonts w:ascii="Simplified Arabic" w:hAnsi="Simplified Arabic" w:cs="Simplified Arabic" w:hint="cs"/>
          <w:sz w:val="32"/>
          <w:szCs w:val="32"/>
          <w:rtl/>
          <w:lang w:eastAsia="fr-FR"/>
        </w:rPr>
        <w:t>ً</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ما</w:t>
      </w:r>
      <w:r w:rsidRPr="0002652E">
        <w:rPr>
          <w:rFonts w:ascii="Simplified Arabic" w:hAnsi="Simplified Arabic" w:cs="Simplified Arabic" w:hint="cs"/>
          <w:sz w:val="32"/>
          <w:szCs w:val="32"/>
          <w:rtl/>
          <w:lang w:eastAsia="fr-FR"/>
        </w:rPr>
        <w:t xml:space="preserve"> يعاب عليه أنه</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لا</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يأخذ</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في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اعتباره</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الجنس</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أو</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العمر</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أو</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الظرف</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في</w:t>
      </w:r>
      <w:r w:rsidRPr="0002652E">
        <w:rPr>
          <w:rFonts w:ascii="Simplified Arabic" w:hAnsi="Simplified Arabic" w:cs="Simplified Arabic"/>
          <w:sz w:val="32"/>
          <w:szCs w:val="32"/>
          <w:lang w:eastAsia="fr-FR"/>
        </w:rPr>
        <w:t xml:space="preserve"> </w:t>
      </w:r>
      <w:r w:rsidRPr="0002652E">
        <w:rPr>
          <w:rFonts w:ascii="Simplified Arabic" w:hAnsi="Simplified Arabic" w:cs="Simplified Arabic"/>
          <w:sz w:val="32"/>
          <w:szCs w:val="32"/>
          <w:rtl/>
          <w:lang w:eastAsia="fr-FR"/>
        </w:rPr>
        <w:t>المجتمع</w:t>
      </w:r>
      <w:r w:rsidRPr="0002652E">
        <w:rPr>
          <w:rFonts w:ascii="Simplified Arabic" w:hAnsi="Simplified Arabic" w:cs="Simplified Arabic"/>
          <w:sz w:val="32"/>
          <w:szCs w:val="32"/>
          <w:lang w:eastAsia="fr-FR"/>
        </w:rPr>
        <w:t>.</w:t>
      </w:r>
    </w:p>
    <w:p w:rsidR="00DE63E4" w:rsidRPr="002B7518" w:rsidRDefault="00DE63E4" w:rsidP="00DE63E4">
      <w:pPr>
        <w:autoSpaceDE w:val="0"/>
        <w:autoSpaceDN w:val="0"/>
        <w:bidi/>
        <w:adjustRightInd w:val="0"/>
        <w:spacing w:after="0"/>
        <w:jc w:val="both"/>
        <w:rPr>
          <w:rFonts w:ascii="Simplified Arabic" w:hAnsi="Simplified Arabic" w:cs="Simplified Arabic"/>
          <w:sz w:val="32"/>
          <w:szCs w:val="32"/>
          <w:lang w:eastAsia="fr-FR"/>
        </w:rPr>
      </w:pPr>
      <w:r w:rsidRPr="001A3919">
        <w:rPr>
          <w:rFonts w:ascii="Simplified Arabic" w:eastAsia="SimSun" w:hAnsi="Simplified Arabic" w:cs="Simplified Arabic" w:hint="cs"/>
          <w:b/>
          <w:bCs/>
          <w:sz w:val="28"/>
          <w:szCs w:val="28"/>
          <w:rtl/>
        </w:rPr>
        <w:t>6</w:t>
      </w:r>
      <w:r>
        <w:rPr>
          <w:rFonts w:ascii="Simplified Arabic" w:eastAsia="SimSun" w:hAnsi="Simplified Arabic" w:cs="Simplified Arabic" w:hint="cs"/>
          <w:b/>
          <w:bCs/>
          <w:sz w:val="32"/>
          <w:szCs w:val="32"/>
          <w:rtl/>
        </w:rPr>
        <w:t>-</w:t>
      </w:r>
      <w:r w:rsidRPr="002B7518">
        <w:rPr>
          <w:rFonts w:ascii="Simplified Arabic" w:eastAsia="SimSun" w:hAnsi="Simplified Arabic" w:cs="Simplified Arabic"/>
          <w:b/>
          <w:bCs/>
          <w:sz w:val="32"/>
          <w:szCs w:val="32"/>
        </w:rPr>
        <w:t xml:space="preserve"> </w:t>
      </w:r>
      <w:r w:rsidRPr="002B7518">
        <w:rPr>
          <w:rFonts w:ascii="Simplified Arabic" w:eastAsia="SimSun" w:hAnsi="Simplified Arabic" w:cs="Simplified Arabic" w:hint="cs"/>
          <w:b/>
          <w:bCs/>
          <w:sz w:val="32"/>
          <w:szCs w:val="32"/>
          <w:rtl/>
          <w:lang w:bidi="ar-DZ"/>
        </w:rPr>
        <w:t>خط الفقر الاجتهادي:</w:t>
      </w:r>
      <w:r w:rsidRPr="002B7518">
        <w:rPr>
          <w:rFonts w:ascii="Simplified Arabic" w:hAnsi="Simplified Arabic" w:cs="Simplified Arabic" w:hint="cs"/>
          <w:sz w:val="32"/>
          <w:szCs w:val="32"/>
          <w:rtl/>
          <w:lang w:eastAsia="fr-FR" w:bidi="ar-DZ"/>
        </w:rPr>
        <w:t xml:space="preserve"> </w:t>
      </w:r>
      <w:r w:rsidRPr="002B7518">
        <w:rPr>
          <w:rFonts w:ascii="Simplified Arabic" w:hAnsi="Simplified Arabic" w:cs="Simplified Arabic"/>
          <w:sz w:val="32"/>
          <w:szCs w:val="32"/>
          <w:rtl/>
        </w:rPr>
        <w:t>تحديد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خط</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الفقر</w:t>
      </w:r>
      <w:r w:rsidRPr="002B7518">
        <w:rPr>
          <w:rFonts w:ascii="Simplified Arabic" w:hAnsi="Simplified Arabic" w:cs="Simplified Arabic"/>
          <w:sz w:val="32"/>
          <w:szCs w:val="32"/>
        </w:rPr>
        <w:t xml:space="preserve"> </w:t>
      </w:r>
      <w:r w:rsidRPr="002B7518">
        <w:rPr>
          <w:rFonts w:ascii="Simplified Arabic" w:hAnsi="Simplified Arabic" w:cs="Simplified Arabic" w:hint="cs"/>
          <w:sz w:val="32"/>
          <w:szCs w:val="32"/>
          <w:rtl/>
        </w:rPr>
        <w:t>ي</w:t>
      </w:r>
      <w:r w:rsidRPr="002B7518">
        <w:rPr>
          <w:rFonts w:ascii="Simplified Arabic" w:hAnsi="Simplified Arabic" w:cs="Simplified Arabic"/>
          <w:sz w:val="32"/>
          <w:szCs w:val="32"/>
          <w:rtl/>
        </w:rPr>
        <w:t>عتمد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على</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ما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يجتهد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به</w:t>
      </w:r>
      <w:r w:rsidRPr="002B7518">
        <w:rPr>
          <w:rFonts w:ascii="Simplified Arabic" w:hAnsi="Simplified Arabic" w:cs="Simplified Arabic"/>
          <w:sz w:val="32"/>
          <w:szCs w:val="32"/>
        </w:rPr>
        <w:t xml:space="preserve"> </w:t>
      </w:r>
      <w:r w:rsidRPr="002B7518">
        <w:rPr>
          <w:rFonts w:ascii="Simplified Arabic" w:hAnsi="Simplified Arabic" w:cs="Simplified Arabic" w:hint="cs"/>
          <w:sz w:val="32"/>
          <w:szCs w:val="32"/>
          <w:rtl/>
        </w:rPr>
        <w:t>الآفراد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في</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مجتمع</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ما،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من</w:t>
      </w:r>
      <w:r w:rsidRPr="002B7518">
        <w:rPr>
          <w:rFonts w:ascii="Simplified Arabic" w:hAnsi="Simplified Arabic" w:cs="Simplified Arabic" w:hint="cs"/>
          <w:sz w:val="32"/>
          <w:szCs w:val="32"/>
          <w:rtl/>
          <w:lang w:bidi="ar-DZ"/>
        </w:rPr>
        <w:t xml:space="preserve"> </w:t>
      </w:r>
      <w:r w:rsidRPr="002B7518">
        <w:rPr>
          <w:rFonts w:ascii="Simplified Arabic" w:hAnsi="Simplified Arabic" w:cs="Simplified Arabic"/>
          <w:sz w:val="32"/>
          <w:szCs w:val="32"/>
          <w:rtl/>
        </w:rPr>
        <w:t>تقدير</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للحد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الأدنى</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لمستوى</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المعيشة</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الذي</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يعد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مقبولا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اجتماعيا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ضمن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ذلك</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المجتمع،</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وبذلك</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فإن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خط</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الفقر</w:t>
      </w:r>
      <w:r w:rsidRPr="002B7518">
        <w:rPr>
          <w:rFonts w:ascii="Simplified Arabic" w:hAnsi="Simplified Arabic" w:cs="Simplified Arabic" w:hint="cs"/>
          <w:sz w:val="32"/>
          <w:szCs w:val="32"/>
          <w:rtl/>
          <w:lang w:bidi="ar-DZ"/>
        </w:rPr>
        <w:t xml:space="preserve"> </w:t>
      </w:r>
      <w:r w:rsidRPr="002B7518">
        <w:rPr>
          <w:rFonts w:ascii="Simplified Arabic" w:hAnsi="Simplified Arabic" w:cs="Simplified Arabic"/>
          <w:sz w:val="32"/>
          <w:szCs w:val="32"/>
          <w:rtl/>
        </w:rPr>
        <w:t>الاجتهادي</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لا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يتغير</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بتغير</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المكان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والزمان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فحسب،</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ولكن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يختلف</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أيضا</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باختلاف</w:t>
      </w:r>
      <w:r w:rsidRPr="002B7518">
        <w:rPr>
          <w:rFonts w:ascii="Simplified Arabic" w:hAnsi="Simplified Arabic" w:cs="Simplified Arabic"/>
          <w:sz w:val="32"/>
          <w:szCs w:val="32"/>
        </w:rPr>
        <w:t xml:space="preserve"> </w:t>
      </w:r>
      <w:r w:rsidRPr="002B7518">
        <w:rPr>
          <w:rFonts w:ascii="Simplified Arabic" w:hAnsi="Simplified Arabic" w:cs="Simplified Arabic" w:hint="cs"/>
          <w:sz w:val="32"/>
          <w:szCs w:val="32"/>
          <w:rtl/>
        </w:rPr>
        <w:t>الآفراد</w:t>
      </w:r>
      <w:r w:rsidRPr="002B7518">
        <w:rPr>
          <w:rFonts w:ascii="Simplified Arabic" w:hAnsi="Simplified Arabic" w:cs="Simplified Arabic"/>
          <w:sz w:val="32"/>
          <w:szCs w:val="32"/>
        </w:rPr>
        <w:t xml:space="preserve"> </w:t>
      </w:r>
      <w:r>
        <w:rPr>
          <w:rFonts w:ascii="Simplified Arabic" w:hAnsi="Simplified Arabic" w:cs="Simplified Arabic" w:hint="cs"/>
          <w:sz w:val="32"/>
          <w:szCs w:val="32"/>
          <w:rtl/>
        </w:rPr>
        <w:t>ض</w:t>
      </w:r>
      <w:r w:rsidRPr="002B7518">
        <w:rPr>
          <w:rFonts w:ascii="Simplified Arabic" w:hAnsi="Simplified Arabic" w:cs="Simplified Arabic"/>
          <w:sz w:val="32"/>
          <w:szCs w:val="32"/>
          <w:rtl/>
        </w:rPr>
        <w:t>من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المجتمع</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نفسه</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وفي</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الزمان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نفسه،</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فيلاحظ</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أن</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تقدير</w:t>
      </w:r>
      <w:r w:rsidRPr="002B7518">
        <w:rPr>
          <w:rFonts w:ascii="Simplified Arabic" w:hAnsi="Simplified Arabic" w:cs="Simplified Arabic"/>
          <w:sz w:val="32"/>
          <w:szCs w:val="32"/>
        </w:rPr>
        <w:t xml:space="preserve"> </w:t>
      </w:r>
      <w:r w:rsidRPr="002B7518">
        <w:rPr>
          <w:rFonts w:ascii="Simplified Arabic" w:hAnsi="Simplified Arabic" w:cs="Simplified Arabic" w:hint="cs"/>
          <w:sz w:val="32"/>
          <w:szCs w:val="32"/>
          <w:rtl/>
        </w:rPr>
        <w:t>الآفراد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لمقدار</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الحد</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الأدنى</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المقبول</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للمعيشة</w:t>
      </w:r>
      <w:r w:rsidRPr="002B7518">
        <w:rPr>
          <w:rFonts w:ascii="Simplified Arabic" w:hAnsi="Simplified Arabic" w:cs="Simplified Arabic"/>
          <w:sz w:val="32"/>
          <w:szCs w:val="32"/>
        </w:rPr>
        <w:t xml:space="preserve"> </w:t>
      </w:r>
      <w:r>
        <w:rPr>
          <w:rStyle w:val="Appelnotedebasdep"/>
          <w:rFonts w:ascii="Simplified Arabic" w:hAnsi="Simplified Arabic" w:cs="Simplified Arabic"/>
          <w:sz w:val="32"/>
          <w:szCs w:val="32"/>
        </w:rPr>
        <w:footnoteReference w:id="61"/>
      </w:r>
      <w:r w:rsidRPr="002B7518">
        <w:rPr>
          <w:rFonts w:ascii="Simplified Arabic" w:hAnsi="Simplified Arabic" w:cs="Simplified Arabic"/>
          <w:sz w:val="32"/>
          <w:szCs w:val="32"/>
          <w:rtl/>
        </w:rPr>
        <w:t>يميل</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إلى</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الارتفاع</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عادة</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بارتفاع</w:t>
      </w:r>
      <w:r w:rsidRPr="002B7518">
        <w:rPr>
          <w:rFonts w:ascii="Simplified Arabic" w:hAnsi="Simplified Arabic" w:cs="Simplified Arabic"/>
          <w:sz w:val="32"/>
          <w:szCs w:val="32"/>
        </w:rPr>
        <w:t xml:space="preserve"> </w:t>
      </w:r>
      <w:r w:rsidRPr="002B7518">
        <w:rPr>
          <w:rFonts w:ascii="Simplified Arabic" w:hAnsi="Simplified Arabic" w:cs="Simplified Arabic"/>
          <w:sz w:val="32"/>
          <w:szCs w:val="32"/>
          <w:rtl/>
        </w:rPr>
        <w:t>دخولهم</w:t>
      </w:r>
      <w:r w:rsidRPr="002B7518">
        <w:rPr>
          <w:rFonts w:ascii="Simplified Arabic" w:hAnsi="Simplified Arabic" w:cs="Simplified Arabic" w:hint="cs"/>
          <w:sz w:val="32"/>
          <w:szCs w:val="32"/>
          <w:rtl/>
        </w:rPr>
        <w:t>.</w:t>
      </w:r>
    </w:p>
    <w:p w:rsidR="00DE63E4" w:rsidRPr="00790BC3" w:rsidRDefault="00DE63E4" w:rsidP="00DE63E4">
      <w:pPr>
        <w:autoSpaceDE w:val="0"/>
        <w:autoSpaceDN w:val="0"/>
        <w:bidi/>
        <w:adjustRightInd w:val="0"/>
        <w:spacing w:after="0"/>
        <w:jc w:val="both"/>
        <w:rPr>
          <w:rFonts w:ascii="Simplified Arabic" w:hAnsi="Simplified Arabic" w:cs="Simplified Arabic"/>
          <w:sz w:val="32"/>
          <w:szCs w:val="32"/>
          <w:rtl/>
          <w:lang w:eastAsia="fr-FR"/>
        </w:rPr>
      </w:pPr>
      <w:r w:rsidRPr="001A3919">
        <w:rPr>
          <w:rFonts w:ascii="SimplifiedArabic" w:cs="SimplifiedArabic" w:hint="cs"/>
          <w:b/>
          <w:bCs/>
          <w:sz w:val="28"/>
          <w:szCs w:val="28"/>
          <w:rtl/>
          <w:lang w:eastAsia="fr-FR"/>
        </w:rPr>
        <w:t>7</w:t>
      </w:r>
      <w:r>
        <w:rPr>
          <w:rFonts w:ascii="SimplifiedArabic" w:cs="SimplifiedArabic" w:hint="cs"/>
          <w:b/>
          <w:bCs/>
          <w:sz w:val="32"/>
          <w:szCs w:val="32"/>
          <w:rtl/>
          <w:lang w:eastAsia="fr-FR"/>
        </w:rPr>
        <w:t xml:space="preserve">- </w:t>
      </w:r>
      <w:r w:rsidRPr="00790BC3">
        <w:rPr>
          <w:rFonts w:ascii="Simplified Arabic" w:hAnsi="Simplified Arabic" w:cs="Simplified Arabic"/>
          <w:b/>
          <w:bCs/>
          <w:sz w:val="32"/>
          <w:szCs w:val="32"/>
          <w:rtl/>
          <w:lang w:eastAsia="fr-FR"/>
        </w:rPr>
        <w:t>خط</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فقر</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الغذاء:</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لتحديد</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خط</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فقر</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الغذاء</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يوجد</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طرق</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متعددة</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نذكر</w:t>
      </w:r>
      <w:r w:rsidRPr="00790BC3">
        <w:rPr>
          <w:rFonts w:ascii="Simplified Arabic" w:hAnsi="Simplified Arabic" w:cs="Simplified Arabic"/>
          <w:sz w:val="32"/>
          <w:szCs w:val="32"/>
          <w:lang w:eastAsia="fr-FR"/>
        </w:rPr>
        <w:t xml:space="preserve"> </w:t>
      </w:r>
      <w:r w:rsidRPr="00790BC3">
        <w:rPr>
          <w:rFonts w:ascii="Simplified Arabic" w:hAnsi="Simplified Arabic" w:cs="Simplified Arabic"/>
          <w:sz w:val="32"/>
          <w:szCs w:val="32"/>
          <w:rtl/>
          <w:lang w:eastAsia="fr-FR"/>
        </w:rPr>
        <w:t>أهمها</w:t>
      </w:r>
      <w:r w:rsidRPr="00790BC3">
        <w:rPr>
          <w:rFonts w:ascii="Simplified Arabic" w:hAnsi="Simplified Arabic" w:cs="Simplified Arabic"/>
          <w:sz w:val="32"/>
          <w:szCs w:val="32"/>
          <w:lang w:eastAsia="fr-FR"/>
        </w:rPr>
        <w:t>:</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sidRPr="00790BC3">
        <w:rPr>
          <w:rFonts w:ascii="Simplified Arabic" w:hAnsi="Simplified Arabic" w:cs="Simplified Arabic"/>
          <w:b/>
          <w:bCs/>
          <w:sz w:val="32"/>
          <w:szCs w:val="32"/>
          <w:rtl/>
        </w:rPr>
        <w:t xml:space="preserve">أ - </w:t>
      </w:r>
      <w:r w:rsidRPr="00790BC3">
        <w:rPr>
          <w:rFonts w:ascii="Simplified Arabic" w:hAnsi="Simplified Arabic" w:cs="Simplified Arabic"/>
          <w:b/>
          <w:bCs/>
          <w:sz w:val="32"/>
          <w:szCs w:val="32"/>
          <w:rtl/>
          <w:lang w:eastAsia="fr-FR"/>
        </w:rPr>
        <w:t>خط</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فقر</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الغذاء</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الأقل</w:t>
      </w:r>
      <w:r w:rsidRPr="00790BC3">
        <w:rPr>
          <w:rFonts w:ascii="Simplified Arabic" w:hAnsi="Simplified Arabic" w:cs="Simplified Arabic"/>
          <w:b/>
          <w:bCs/>
          <w:sz w:val="32"/>
          <w:szCs w:val="32"/>
          <w:lang w:eastAsia="fr-FR"/>
        </w:rPr>
        <w:t xml:space="preserve"> </w:t>
      </w:r>
      <w:r w:rsidRPr="00790BC3">
        <w:rPr>
          <w:rFonts w:ascii="Simplified Arabic" w:hAnsi="Simplified Arabic" w:cs="Simplified Arabic"/>
          <w:b/>
          <w:bCs/>
          <w:sz w:val="32"/>
          <w:szCs w:val="32"/>
          <w:rtl/>
          <w:lang w:eastAsia="fr-FR"/>
        </w:rPr>
        <w:t>كلفة</w:t>
      </w:r>
      <w:r w:rsidRPr="00790BC3">
        <w:rPr>
          <w:rFonts w:ascii="Simplified Arabic" w:hAnsi="Simplified Arabic" w:cs="Simplified Arabic"/>
          <w:b/>
          <w:bCs/>
          <w:sz w:val="32"/>
          <w:szCs w:val="32"/>
          <w:lang w:eastAsia="fr-FR"/>
        </w:rPr>
        <w:t>:</w:t>
      </w:r>
      <w:r w:rsidRPr="00790BC3">
        <w:rPr>
          <w:rFonts w:ascii="Simplified Arabic" w:hAnsi="Simplified Arabic" w:cs="Simplified Arabic"/>
          <w:b/>
          <w:bCs/>
          <w:sz w:val="32"/>
          <w:szCs w:val="32"/>
          <w:rtl/>
          <w:lang w:eastAsia="fr-FR"/>
        </w:rPr>
        <w:t xml:space="preserve"> </w:t>
      </w:r>
      <w:r w:rsidRPr="00790BC3">
        <w:rPr>
          <w:rFonts w:ascii="Simplified Arabic" w:hAnsi="Simplified Arabic" w:cs="Simplified Arabic"/>
          <w:sz w:val="32"/>
          <w:szCs w:val="32"/>
          <w:rtl/>
        </w:rPr>
        <w:t>حيث</w:t>
      </w:r>
      <w:r w:rsidRPr="00790BC3">
        <w:rPr>
          <w:rFonts w:ascii="Simplified Arabic" w:hAnsi="Simplified Arabic" w:cs="Simplified Arabic"/>
          <w:sz w:val="32"/>
          <w:szCs w:val="32"/>
        </w:rPr>
        <w:t xml:space="preserve"> </w:t>
      </w:r>
      <w:r>
        <w:rPr>
          <w:rFonts w:ascii="Simplified Arabic" w:hAnsi="Simplified Arabic" w:cs="Simplified Arabic" w:hint="cs"/>
          <w:sz w:val="32"/>
          <w:szCs w:val="32"/>
          <w:rtl/>
        </w:rPr>
        <w:t>ا</w:t>
      </w:r>
      <w:r w:rsidRPr="00790BC3">
        <w:rPr>
          <w:rFonts w:ascii="Simplified Arabic" w:hAnsi="Simplified Arabic" w:cs="Simplified Arabic"/>
          <w:sz w:val="32"/>
          <w:szCs w:val="32"/>
          <w:rtl/>
        </w:rPr>
        <w:t>لاعتماد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على</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سلة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العناصر</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الغذائية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التي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تنسجم</w:t>
      </w:r>
      <w:r w:rsidRPr="00790BC3">
        <w:rPr>
          <w:rFonts w:ascii="Simplified Arabic" w:hAnsi="Simplified Arabic" w:cs="Simplified Arabic"/>
          <w:sz w:val="32"/>
          <w:szCs w:val="32"/>
          <w:rtl/>
          <w:lang w:bidi="ar-DZ"/>
        </w:rPr>
        <w:t xml:space="preserve"> </w:t>
      </w:r>
      <w:r w:rsidRPr="00790BC3">
        <w:rPr>
          <w:rFonts w:ascii="Simplified Arabic" w:hAnsi="Simplified Arabic" w:cs="Simplified Arabic"/>
          <w:sz w:val="32"/>
          <w:szCs w:val="32"/>
          <w:rtl/>
        </w:rPr>
        <w:t>مع</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الأذواق</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السائدة،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وبالشكل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الذي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تعطي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أقل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سعره</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حرارية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وبأقل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كلفة،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بالتركيز</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على</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الأسعار</w:t>
      </w:r>
      <w:r w:rsidRPr="00790BC3">
        <w:rPr>
          <w:rFonts w:ascii="Simplified Arabic" w:hAnsi="Simplified Arabic" w:cs="Simplified Arabic"/>
          <w:sz w:val="32"/>
          <w:szCs w:val="32"/>
          <w:rtl/>
          <w:lang w:bidi="ar-DZ"/>
        </w:rPr>
        <w:t xml:space="preserve"> </w:t>
      </w:r>
      <w:r w:rsidRPr="00790BC3">
        <w:rPr>
          <w:rFonts w:ascii="Simplified Arabic" w:hAnsi="Simplified Arabic" w:cs="Simplified Arabic"/>
          <w:sz w:val="32"/>
          <w:szCs w:val="32"/>
          <w:rtl/>
        </w:rPr>
        <w:t>السائدة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ليتم</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تحديد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كلفة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السلعة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الغذائية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التي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يستند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إليها</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تحديد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خط</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الفقر؛ ومن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إيجابيات</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هذه</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lastRenderedPageBreak/>
        <w:t>الطريقة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تتمثل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في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كونها</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لا</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تتطلب</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بيانات</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تفصيلية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عن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استهلاك</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العائلة،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أما</w:t>
      </w:r>
      <w:r w:rsidRPr="00790BC3">
        <w:rPr>
          <w:rFonts w:ascii="Simplified Arabic" w:hAnsi="Simplified Arabic" w:cs="Simplified Arabic"/>
          <w:sz w:val="32"/>
          <w:szCs w:val="32"/>
          <w:rtl/>
          <w:lang w:bidi="ar-DZ"/>
        </w:rPr>
        <w:t xml:space="preserve"> </w:t>
      </w:r>
      <w:r w:rsidRPr="00790BC3">
        <w:rPr>
          <w:rFonts w:ascii="Simplified Arabic" w:hAnsi="Simplified Arabic" w:cs="Simplified Arabic"/>
          <w:sz w:val="32"/>
          <w:szCs w:val="32"/>
          <w:rtl/>
        </w:rPr>
        <w:t>سلبيتها  تتمثل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في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أن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الأفراد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ربما</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لا</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يستهلكون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أقل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بل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أكثر</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السعرات</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الحرارية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المتعارف</w:t>
      </w:r>
      <w:r w:rsidRPr="00790BC3">
        <w:rPr>
          <w:rFonts w:ascii="Simplified Arabic" w:hAnsi="Simplified Arabic" w:cs="Simplified Arabic"/>
          <w:sz w:val="32"/>
          <w:szCs w:val="32"/>
          <w:rtl/>
          <w:lang w:bidi="ar-DZ"/>
        </w:rPr>
        <w:t xml:space="preserve"> </w:t>
      </w:r>
      <w:r w:rsidRPr="00790BC3">
        <w:rPr>
          <w:rFonts w:ascii="Simplified Arabic" w:hAnsi="Simplified Arabic" w:cs="Simplified Arabic"/>
          <w:sz w:val="32"/>
          <w:szCs w:val="32"/>
          <w:rtl/>
        </w:rPr>
        <w:t>عليها</w:t>
      </w:r>
      <w:r>
        <w:rPr>
          <w:rFonts w:ascii="Simplified Arabic" w:hAnsi="Simplified Arabic" w:cs="Simplified Arabic" w:hint="cs"/>
          <w:sz w:val="32"/>
          <w:szCs w:val="32"/>
          <w:rtl/>
          <w:lang w:bidi="ar-DZ"/>
        </w:rPr>
        <w:t>،</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في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إطار</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خط</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فقر</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الغذاء،</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بالرغم</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امتلاكهم</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مستوى</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من</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الدخل</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مساويا</w:t>
      </w:r>
      <w:r w:rsidRPr="00790BC3">
        <w:rPr>
          <w:rFonts w:ascii="Simplified Arabic" w:hAnsi="Simplified Arabic" w:cs="Simplified Arabic"/>
          <w:sz w:val="32"/>
          <w:szCs w:val="32"/>
        </w:rPr>
        <w:t xml:space="preserve"> </w:t>
      </w:r>
      <w:r>
        <w:rPr>
          <w:rFonts w:ascii="Simplified Arabic" w:hAnsi="Simplified Arabic" w:cs="Simplified Arabic" w:hint="cs"/>
          <w:sz w:val="32"/>
          <w:szCs w:val="32"/>
          <w:rtl/>
        </w:rPr>
        <w:t>ل</w:t>
      </w:r>
      <w:r w:rsidRPr="00790BC3">
        <w:rPr>
          <w:rFonts w:ascii="Simplified Arabic" w:hAnsi="Simplified Arabic" w:cs="Simplified Arabic"/>
          <w:sz w:val="32"/>
          <w:szCs w:val="32"/>
          <w:rtl/>
        </w:rPr>
        <w:t>لحد</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الأدنى</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لكلفة</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الغذاء</w:t>
      </w:r>
      <w:r w:rsidRPr="00790BC3">
        <w:rPr>
          <w:rFonts w:ascii="Simplified Arabic" w:hAnsi="Simplified Arabic" w:cs="Simplified Arabic"/>
          <w:sz w:val="32"/>
          <w:szCs w:val="32"/>
          <w:rtl/>
          <w:lang w:bidi="ar-DZ"/>
        </w:rPr>
        <w:t xml:space="preserve"> </w:t>
      </w:r>
      <w:r w:rsidRPr="00790BC3">
        <w:rPr>
          <w:rFonts w:ascii="Simplified Arabic" w:hAnsi="Simplified Arabic" w:cs="Simplified Arabic"/>
          <w:sz w:val="32"/>
          <w:szCs w:val="32"/>
          <w:rtl/>
        </w:rPr>
        <w:t>الذي</w:t>
      </w:r>
      <w:r w:rsidRPr="00790BC3">
        <w:rPr>
          <w:rFonts w:ascii="Simplified Arabic" w:hAnsi="Simplified Arabic" w:cs="Simplified Arabic"/>
          <w:sz w:val="32"/>
          <w:szCs w:val="32"/>
        </w:rPr>
        <w:t xml:space="preserve"> </w:t>
      </w:r>
      <w:r w:rsidRPr="00790BC3">
        <w:rPr>
          <w:rFonts w:ascii="Simplified Arabic" w:hAnsi="Simplified Arabic" w:cs="Simplified Arabic"/>
          <w:sz w:val="32"/>
          <w:szCs w:val="32"/>
          <w:rtl/>
        </w:rPr>
        <w:t>يمثله</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خط</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الفقر</w:t>
      </w:r>
      <w:r>
        <w:rPr>
          <w:rStyle w:val="Appelnotedebasdep"/>
          <w:rFonts w:ascii="Simplified Arabic" w:hAnsi="Simplified Arabic" w:cs="Simplified Arabic"/>
          <w:sz w:val="32"/>
          <w:szCs w:val="32"/>
          <w:rtl/>
        </w:rPr>
        <w:footnoteReference w:id="62"/>
      </w:r>
      <w:r w:rsidRPr="000D15EB">
        <w:rPr>
          <w:rFonts w:ascii="Simplified Arabic" w:hAnsi="Simplified Arabic" w:cs="Simplified Arabic"/>
          <w:sz w:val="32"/>
          <w:szCs w:val="32"/>
          <w:rtl/>
        </w:rPr>
        <w:t>،</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فضلا</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على</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أن</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سلة</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الغذاء</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المحددة</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قد</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لا</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تنسجم</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مع</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الرغبات</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أو</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العادات</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الحقيقية</w:t>
      </w:r>
      <w:r w:rsidRPr="000D15EB">
        <w:rPr>
          <w:rFonts w:ascii="Simplified Arabic" w:hAnsi="Simplified Arabic" w:cs="Simplified Arabic"/>
          <w:sz w:val="32"/>
          <w:szCs w:val="32"/>
          <w:rtl/>
          <w:lang w:bidi="ar-DZ"/>
        </w:rPr>
        <w:t xml:space="preserve"> </w:t>
      </w:r>
      <w:r w:rsidRPr="000D15EB">
        <w:rPr>
          <w:rFonts w:ascii="Simplified Arabic" w:hAnsi="Simplified Arabic" w:cs="Simplified Arabic"/>
          <w:sz w:val="32"/>
          <w:szCs w:val="32"/>
          <w:rtl/>
        </w:rPr>
        <w:t>لغذاء</w:t>
      </w:r>
      <w:r w:rsidRPr="000D15EB">
        <w:rPr>
          <w:rFonts w:ascii="Simplified Arabic" w:hAnsi="Simplified Arabic" w:cs="Simplified Arabic"/>
          <w:sz w:val="32"/>
          <w:szCs w:val="32"/>
        </w:rPr>
        <w:t xml:space="preserve"> </w:t>
      </w:r>
      <w:r w:rsidRPr="000D15EB">
        <w:rPr>
          <w:rFonts w:ascii="Simplified Arabic" w:hAnsi="Simplified Arabic" w:cs="Simplified Arabic"/>
          <w:sz w:val="32"/>
          <w:szCs w:val="32"/>
          <w:rtl/>
        </w:rPr>
        <w:t>المستهلكين</w:t>
      </w:r>
      <w:r w:rsidRPr="000D15EB">
        <w:rPr>
          <w:rFonts w:ascii="Simplified Arabic" w:hAnsi="Simplified Arabic" w:cs="Simplified Arabic"/>
          <w:sz w:val="32"/>
          <w:szCs w:val="32"/>
        </w:rPr>
        <w:t>.</w:t>
      </w:r>
    </w:p>
    <w:p w:rsidR="00DE63E4" w:rsidRDefault="00DE63E4" w:rsidP="00DE63E4">
      <w:pPr>
        <w:autoSpaceDE w:val="0"/>
        <w:autoSpaceDN w:val="0"/>
        <w:bidi/>
        <w:adjustRightInd w:val="0"/>
        <w:spacing w:before="240" w:after="0"/>
        <w:jc w:val="both"/>
        <w:rPr>
          <w:rFonts w:ascii="Simplified Arabic" w:hAnsi="Simplified Arabic" w:cs="Simplified Arabic"/>
          <w:sz w:val="32"/>
          <w:szCs w:val="32"/>
          <w:rtl/>
        </w:rPr>
      </w:pPr>
      <w:r w:rsidRPr="000D15EB">
        <w:rPr>
          <w:rFonts w:ascii="Simplified Arabic" w:hAnsi="Simplified Arabic" w:cs="Simplified Arabic" w:hint="cs"/>
          <w:b/>
          <w:bCs/>
          <w:sz w:val="32"/>
          <w:szCs w:val="32"/>
          <w:rtl/>
        </w:rPr>
        <w:t>ب</w:t>
      </w:r>
      <w:r w:rsidRPr="00442D35">
        <w:rPr>
          <w:rFonts w:ascii="Simplified Arabic" w:hAnsi="Simplified Arabic" w:cs="Simplified Arabic" w:hint="cs"/>
          <w:b/>
          <w:bCs/>
          <w:sz w:val="32"/>
          <w:szCs w:val="32"/>
          <w:rtl/>
        </w:rPr>
        <w:t>- خط فقر الغذاء على أساس النفقات:</w:t>
      </w: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يعتمد إعتماداً رئيسياً على إختيار نماذج الاستهلاك الحقيقي لبعض أجزاء المجتمع، من خلال جمع البيانات عن متوسط الاستهلاك اليومي للفرد الواحد بالغرام، مع إهمال السلم الأدنى للتوزيع، وعندما يتم تحويل الوحدات المستهلكة إلى سعرات حرارية ليتم تحديد إجمالي السعرات الحرارية المستهلكة، التي يجب أن تتجانس مع الحد الأدنى المرغوب فيه من السعرات الحرارية المحددة، ومن ثم يتم تحديد خط فقر الغذاء القائم على أساس النفقات و إن ما يميز هذه الطريقة أن إختيار السلع للحصول على أدنى الاحتياجات من السعرات الحرارية  قد تكون متوازنة من ناحية طاقة السعرات الحرارية التي قد يحتاج إليها الفرد، فضلاً عن كونها تقدم غذاء أكثر توازناً؛ أما من سلبيات هذه الطريقة فتتمثل بكونها لم تحقق حصر لجميع السلع من المواد الغذائية</w:t>
      </w:r>
      <w:r>
        <w:rPr>
          <w:rStyle w:val="Appelnotedebasdep"/>
          <w:rFonts w:ascii="Simplified Arabic" w:hAnsi="Simplified Arabic" w:cs="Simplified Arabic"/>
          <w:sz w:val="32"/>
          <w:szCs w:val="32"/>
          <w:rtl/>
        </w:rPr>
        <w:footnoteReference w:id="63"/>
      </w:r>
      <w:r>
        <w:rPr>
          <w:rFonts w:ascii="Simplified Arabic" w:hAnsi="Simplified Arabic" w:cs="Simplified Arabic" w:hint="cs"/>
          <w:sz w:val="32"/>
          <w:szCs w:val="32"/>
          <w:rtl/>
        </w:rPr>
        <w:t xml:space="preserve">، ولا تقدم مستويا كافية من بعض المواد الغذائية، التي قد لا تكون متوازنة، فضلا على أنها تتطلب بيانات تفصيلية عن استهلاك الغذاء، الأمر الذي لا يقيس نفقات الغذاء وحدها، بل يقيس الكميات المستهلكة أيضا ، كما أنها تتجاهل الإنتاج المنزلي الذي قد ينتج في المناطق الريفية؛ لذلك يتطلب تسعير هذه المنتجات لتضاف الى منتجات الغذائية في السوق، أما النفقات الغير غذائية فتتم بواسطة الاختيار المباشر للفقرات  الغير غذائية، فضلا </w:t>
      </w:r>
      <w:r>
        <w:rPr>
          <w:rFonts w:ascii="Simplified Arabic" w:hAnsi="Simplified Arabic" w:cs="Simplified Arabic" w:hint="cs"/>
          <w:sz w:val="32"/>
          <w:szCs w:val="32"/>
          <w:rtl/>
        </w:rPr>
        <w:lastRenderedPageBreak/>
        <w:t>عن تسعيرة تلك الفقرات التي تتم إضافتها إلى المجموع الكلي لمبلغ الإنفاق المحدد لخط الفقر الغذائي للحصول على خط الفقر النهائي</w:t>
      </w:r>
      <w:r>
        <w:rPr>
          <w:rStyle w:val="Appelnotedebasdep"/>
          <w:rFonts w:ascii="Simplified Arabic" w:hAnsi="Simplified Arabic" w:cs="Simplified Arabic"/>
          <w:sz w:val="32"/>
          <w:szCs w:val="32"/>
          <w:rtl/>
        </w:rPr>
        <w:footnoteReference w:id="64"/>
      </w:r>
      <w:r>
        <w:rPr>
          <w:rFonts w:ascii="Simplified Arabic" w:hAnsi="Simplified Arabic" w:cs="Simplified Arabic" w:hint="cs"/>
          <w:sz w:val="32"/>
          <w:szCs w:val="32"/>
          <w:rtl/>
        </w:rPr>
        <w:t xml:space="preserve"> .</w:t>
      </w:r>
    </w:p>
    <w:p w:rsidR="00DE63E4" w:rsidRDefault="00DE63E4" w:rsidP="00DE63E4">
      <w:pPr>
        <w:autoSpaceDE w:val="0"/>
        <w:autoSpaceDN w:val="0"/>
        <w:bidi/>
        <w:adjustRightInd w:val="0"/>
        <w:spacing w:after="0"/>
        <w:jc w:val="both"/>
        <w:rPr>
          <w:rFonts w:ascii="Simplified Arabic" w:hAnsi="Simplified Arabic" w:cs="Simplified Arabic"/>
          <w:b/>
          <w:bCs/>
          <w:sz w:val="32"/>
          <w:szCs w:val="32"/>
          <w:rtl/>
        </w:rPr>
      </w:pPr>
      <w:r w:rsidRPr="0077310C">
        <w:rPr>
          <w:rFonts w:ascii="Simplified Arabic" w:hAnsi="Simplified Arabic" w:cs="Simplified Arabic" w:hint="cs"/>
          <w:b/>
          <w:bCs/>
          <w:sz w:val="32"/>
          <w:szCs w:val="32"/>
          <w:rtl/>
        </w:rPr>
        <w:t xml:space="preserve">الشكل رقم </w:t>
      </w:r>
      <w:r w:rsidRPr="001A3919">
        <w:rPr>
          <w:rFonts w:ascii="Simplified Arabic" w:hAnsi="Simplified Arabic" w:cs="Simplified Arabic" w:hint="cs"/>
          <w:b/>
          <w:bCs/>
          <w:sz w:val="28"/>
          <w:szCs w:val="28"/>
          <w:rtl/>
        </w:rPr>
        <w:t>(1-5)</w:t>
      </w:r>
      <w:r w:rsidRPr="0077310C">
        <w:rPr>
          <w:rFonts w:ascii="Simplified Arabic" w:hAnsi="Simplified Arabic" w:cs="Simplified Arabic" w:hint="cs"/>
          <w:b/>
          <w:bCs/>
          <w:sz w:val="32"/>
          <w:szCs w:val="32"/>
          <w:rtl/>
        </w:rPr>
        <w:t xml:space="preserve"> يمثل أنواع خط الفقر </w:t>
      </w:r>
      <w:r>
        <w:rPr>
          <w:rFonts w:ascii="Simplified Arabic" w:hAnsi="Simplified Arabic" w:cs="Simplified Arabic" w:hint="cs"/>
          <w:b/>
          <w:bCs/>
          <w:sz w:val="32"/>
          <w:szCs w:val="32"/>
          <w:rtl/>
        </w:rPr>
        <w:t>وألية القياس</w:t>
      </w:r>
    </w:p>
    <w:p w:rsidR="00DE63E4" w:rsidRPr="0077310C" w:rsidRDefault="00DE63E4" w:rsidP="00DE63E4">
      <w:pPr>
        <w:autoSpaceDE w:val="0"/>
        <w:autoSpaceDN w:val="0"/>
        <w:bidi/>
        <w:adjustRightInd w:val="0"/>
        <w:spacing w:after="0"/>
        <w:jc w:val="both"/>
        <w:rPr>
          <w:rFonts w:ascii="Simplified Arabic" w:hAnsi="Simplified Arabic" w:cs="Simplified Arabic"/>
          <w:b/>
          <w:bCs/>
          <w:sz w:val="32"/>
          <w:szCs w:val="32"/>
          <w:rtl/>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675648" behindDoc="0" locked="0" layoutInCell="1" allowOverlap="1" wp14:anchorId="083965B1" wp14:editId="1CFEDB58">
                <wp:simplePos x="0" y="0"/>
                <wp:positionH relativeFrom="column">
                  <wp:posOffset>2112010</wp:posOffset>
                </wp:positionH>
                <wp:positionV relativeFrom="paragraph">
                  <wp:posOffset>283845</wp:posOffset>
                </wp:positionV>
                <wp:extent cx="1162050" cy="352425"/>
                <wp:effectExtent l="13970" t="5715" r="5080" b="13335"/>
                <wp:wrapNone/>
                <wp:docPr id="9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52425"/>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jc w:val="center"/>
                              <w:rPr>
                                <w:b/>
                                <w:bCs/>
                                <w:lang w:bidi="ar-DZ"/>
                              </w:rPr>
                            </w:pPr>
                            <w:r w:rsidRPr="0020302F">
                              <w:rPr>
                                <w:rFonts w:hint="cs"/>
                                <w:b/>
                                <w:bCs/>
                                <w:rtl/>
                                <w:lang w:bidi="ar-DZ"/>
                              </w:rPr>
                              <w:t>خط الفقر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965B1" id="Rectangle 504" o:spid="_x0000_s1062" style="position:absolute;left:0;text-align:left;margin-left:166.3pt;margin-top:22.35pt;width:91.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">
                <v:textbox>
                  <w:txbxContent>
                    <w:p w:rsidR="00CB7352" w:rsidRPr="0020302F" w:rsidRDefault="00CB7352" w:rsidP="00DE63E4">
                      <w:pPr>
                        <w:jc w:val="center"/>
                        <w:rPr>
                          <w:b/>
                          <w:bCs/>
                          <w:lang w:bidi="ar-DZ"/>
                        </w:rPr>
                      </w:pPr>
                      <w:r w:rsidRPr="0020302F">
                        <w:rPr>
                          <w:rFonts w:hint="cs"/>
                          <w:b/>
                          <w:bCs/>
                          <w:rtl/>
                          <w:lang w:bidi="ar-DZ"/>
                        </w:rPr>
                        <w:t>خط الفقر</w:t>
                      </w:r>
                    </w:p>
                  </w:txbxContent>
                </v:textbox>
              </v:rect>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6912" behindDoc="0" locked="0" layoutInCell="1" allowOverlap="1" wp14:anchorId="7831809A" wp14:editId="1E1F98A5">
                <wp:simplePos x="0" y="0"/>
                <wp:positionH relativeFrom="column">
                  <wp:posOffset>2212340</wp:posOffset>
                </wp:positionH>
                <wp:positionV relativeFrom="paragraph">
                  <wp:posOffset>1701800</wp:posOffset>
                </wp:positionV>
                <wp:extent cx="0" cy="371475"/>
                <wp:effectExtent l="9525" t="12065" r="9525" b="6985"/>
                <wp:wrapNone/>
                <wp:docPr id="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B3D0E" id="AutoShape 515" o:spid="_x0000_s1026" type="#_x0000_t32" style="position:absolute;margin-left:174.2pt;margin-top:134pt;width:0;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5888" behindDoc="0" locked="0" layoutInCell="1" allowOverlap="1" wp14:anchorId="3D2FBFCB" wp14:editId="6BDD9E05">
                <wp:simplePos x="0" y="0"/>
                <wp:positionH relativeFrom="column">
                  <wp:posOffset>697865</wp:posOffset>
                </wp:positionH>
                <wp:positionV relativeFrom="paragraph">
                  <wp:posOffset>1701800</wp:posOffset>
                </wp:positionV>
                <wp:extent cx="0" cy="371475"/>
                <wp:effectExtent l="9525" t="12065" r="9525" b="6985"/>
                <wp:wrapNone/>
                <wp:docPr id="97"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0A37C" id="AutoShape 514" o:spid="_x0000_s1026" type="#_x0000_t32" style="position:absolute;margin-left:54.95pt;margin-top:134pt;width:0;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8sHgIAAD0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2816" behindDoc="0" locked="0" layoutInCell="1" allowOverlap="1" wp14:anchorId="30040666" wp14:editId="25765624">
                <wp:simplePos x="0" y="0"/>
                <wp:positionH relativeFrom="column">
                  <wp:posOffset>3069590</wp:posOffset>
                </wp:positionH>
                <wp:positionV relativeFrom="paragraph">
                  <wp:posOffset>2072640</wp:posOffset>
                </wp:positionV>
                <wp:extent cx="1857375" cy="1042670"/>
                <wp:effectExtent l="9525" t="11430" r="9525" b="12700"/>
                <wp:wrapNone/>
                <wp:docPr id="96"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42670"/>
                        </a:xfrm>
                        <a:prstGeom prst="rect">
                          <a:avLst/>
                        </a:prstGeom>
                        <a:solidFill>
                          <a:srgbClr val="FFFFFF"/>
                        </a:solidFill>
                        <a:ln w="9525">
                          <a:solidFill>
                            <a:srgbClr val="000000"/>
                          </a:solidFill>
                          <a:miter lim="800000"/>
                          <a:headEnd/>
                          <a:tailEnd/>
                        </a:ln>
                      </wps:spPr>
                      <wps:txbx>
                        <w:txbxContent>
                          <w:p w:rsidR="00CB7352" w:rsidRPr="0020302F" w:rsidRDefault="00CB7352" w:rsidP="00E15E6F">
                            <w:pPr>
                              <w:bidi/>
                              <w:rPr>
                                <w:b/>
                                <w:bCs/>
                                <w:rtl/>
                                <w:lang w:bidi="ar-DZ"/>
                              </w:rPr>
                            </w:pPr>
                            <w:r>
                              <w:rPr>
                                <w:rFonts w:hint="cs"/>
                                <w:rtl/>
                                <w:lang w:bidi="ar-DZ"/>
                              </w:rPr>
                              <w:t xml:space="preserve">- </w:t>
                            </w:r>
                            <w:r w:rsidRPr="0020302F">
                              <w:rPr>
                                <w:rFonts w:hint="cs"/>
                                <w:b/>
                                <w:bCs/>
                                <w:rtl/>
                                <w:lang w:bidi="ar-DZ"/>
                              </w:rPr>
                              <w:t>نسبة من الدخل المتوسط أو الوسيط.</w:t>
                            </w:r>
                          </w:p>
                          <w:p w:rsidR="00CB7352" w:rsidRDefault="00CB7352" w:rsidP="00E15E6F">
                            <w:pPr>
                              <w:bidi/>
                              <w:rPr>
                                <w:lang w:bidi="ar-DZ"/>
                              </w:rPr>
                            </w:pPr>
                            <w:r w:rsidRPr="0020302F">
                              <w:rPr>
                                <w:rFonts w:hint="cs"/>
                                <w:b/>
                                <w:bCs/>
                                <w:rtl/>
                                <w:lang w:bidi="ar-DZ"/>
                              </w:rPr>
                              <w:t>- نسبة من السكان الأقل دخلا (طريقة المجموعات).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0666" id="Rectangle 511" o:spid="_x0000_s1063" style="position:absolute;left:0;text-align:left;margin-left:241.7pt;margin-top:163.2pt;width:146.25pt;height:8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">
                <v:textbox>
                  <w:txbxContent>
                    <w:p w:rsidR="00CB7352" w:rsidRPr="0020302F" w:rsidRDefault="00CB7352" w:rsidP="00E15E6F">
                      <w:pPr>
                        <w:bidi/>
                        <w:rPr>
                          <w:b/>
                          <w:bCs/>
                          <w:rtl/>
                          <w:lang w:bidi="ar-DZ"/>
                        </w:rPr>
                      </w:pPr>
                      <w:r>
                        <w:rPr>
                          <w:rFonts w:hint="cs"/>
                          <w:rtl/>
                          <w:lang w:bidi="ar-DZ"/>
                        </w:rPr>
                        <w:t xml:space="preserve">- </w:t>
                      </w:r>
                      <w:r w:rsidRPr="0020302F">
                        <w:rPr>
                          <w:rFonts w:hint="cs"/>
                          <w:b/>
                          <w:bCs/>
                          <w:rtl/>
                          <w:lang w:bidi="ar-DZ"/>
                        </w:rPr>
                        <w:t>نسبة من الدخل المتوسط أو الوسيط.</w:t>
                      </w:r>
                    </w:p>
                    <w:p w:rsidR="00CB7352" w:rsidRDefault="00CB7352" w:rsidP="00E15E6F">
                      <w:pPr>
                        <w:bidi/>
                        <w:rPr>
                          <w:lang w:bidi="ar-DZ"/>
                        </w:rPr>
                      </w:pPr>
                      <w:r w:rsidRPr="0020302F">
                        <w:rPr>
                          <w:rFonts w:hint="cs"/>
                          <w:b/>
                          <w:bCs/>
                          <w:rtl/>
                          <w:lang w:bidi="ar-DZ"/>
                        </w:rPr>
                        <w:t>- نسبة من السكان الأقل دخلا (طريقة المجموعات).</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4864" behindDoc="0" locked="0" layoutInCell="1" allowOverlap="1" wp14:anchorId="47D369CF" wp14:editId="148F1606">
                <wp:simplePos x="0" y="0"/>
                <wp:positionH relativeFrom="column">
                  <wp:posOffset>-54610</wp:posOffset>
                </wp:positionH>
                <wp:positionV relativeFrom="paragraph">
                  <wp:posOffset>2072640</wp:posOffset>
                </wp:positionV>
                <wp:extent cx="1533525" cy="1028700"/>
                <wp:effectExtent l="9525" t="11430" r="9525" b="7620"/>
                <wp:wrapNone/>
                <wp:docPr id="95"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28700"/>
                        </a:xfrm>
                        <a:prstGeom prst="rect">
                          <a:avLst/>
                        </a:prstGeom>
                        <a:solidFill>
                          <a:srgbClr val="FFFFFF"/>
                        </a:solidFill>
                        <a:ln w="9525">
                          <a:solidFill>
                            <a:srgbClr val="000000"/>
                          </a:solidFill>
                          <a:miter lim="800000"/>
                          <a:headEnd/>
                          <a:tailEnd/>
                        </a:ln>
                      </wps:spPr>
                      <wps:txbx>
                        <w:txbxContent>
                          <w:p w:rsidR="00CB7352" w:rsidRPr="0020302F" w:rsidRDefault="00CB7352" w:rsidP="00E15E6F">
                            <w:pPr>
                              <w:bidi/>
                              <w:rPr>
                                <w:b/>
                                <w:bCs/>
                                <w:lang w:bidi="ar-DZ"/>
                              </w:rPr>
                            </w:pPr>
                            <w:r w:rsidRPr="0020302F">
                              <w:rPr>
                                <w:rFonts w:hint="cs"/>
                                <w:b/>
                                <w:bCs/>
                                <w:rtl/>
                                <w:lang w:bidi="ar-DZ"/>
                              </w:rPr>
                              <w:t>استجواب عينة من المجتمع الفقير حول الدخل اللازم للعيش اللائق (هذا الدخل يخضع لتدخلات الحكومية في تحديده.)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69CF" id="Rectangle 513" o:spid="_x0000_s1064" style="position:absolute;left:0;text-align:left;margin-left:-4.3pt;margin-top:163.2pt;width:120.7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">
                <v:textbox>
                  <w:txbxContent>
                    <w:p w:rsidR="00CB7352" w:rsidRPr="0020302F" w:rsidRDefault="00CB7352" w:rsidP="00E15E6F">
                      <w:pPr>
                        <w:bidi/>
                        <w:rPr>
                          <w:b/>
                          <w:bCs/>
                          <w:lang w:bidi="ar-DZ"/>
                        </w:rPr>
                      </w:pPr>
                      <w:r w:rsidRPr="0020302F">
                        <w:rPr>
                          <w:rFonts w:hint="cs"/>
                          <w:b/>
                          <w:bCs/>
                          <w:rtl/>
                          <w:lang w:bidi="ar-DZ"/>
                        </w:rPr>
                        <w:t>استجواب عينة من المجتمع الفقير حول الدخل اللازم للعيش اللائق (هذا الدخل يخضع لتدخلات الحكومية في تحديده.)</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3840" behindDoc="0" locked="0" layoutInCell="1" allowOverlap="1" wp14:anchorId="504CA644" wp14:editId="2793607D">
                <wp:simplePos x="0" y="0"/>
                <wp:positionH relativeFrom="column">
                  <wp:posOffset>1631315</wp:posOffset>
                </wp:positionH>
                <wp:positionV relativeFrom="paragraph">
                  <wp:posOffset>2072640</wp:posOffset>
                </wp:positionV>
                <wp:extent cx="1190625" cy="1028700"/>
                <wp:effectExtent l="9525" t="11430" r="9525" b="7620"/>
                <wp:wrapNone/>
                <wp:docPr id="94"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28700"/>
                        </a:xfrm>
                        <a:prstGeom prst="rect">
                          <a:avLst/>
                        </a:prstGeom>
                        <a:solidFill>
                          <a:srgbClr val="FFFFFF"/>
                        </a:solidFill>
                        <a:ln w="9525">
                          <a:solidFill>
                            <a:srgbClr val="000000"/>
                          </a:solidFill>
                          <a:miter lim="800000"/>
                          <a:headEnd/>
                          <a:tailEnd/>
                        </a:ln>
                      </wps:spPr>
                      <wps:txbx>
                        <w:txbxContent>
                          <w:p w:rsidR="00CB7352" w:rsidRPr="0020302F" w:rsidRDefault="00CB7352" w:rsidP="00E15E6F">
                            <w:pPr>
                              <w:bidi/>
                              <w:rPr>
                                <w:b/>
                                <w:bCs/>
                                <w:lang w:bidi="ar-DZ"/>
                              </w:rPr>
                            </w:pPr>
                            <w:r w:rsidRPr="0020302F">
                              <w:rPr>
                                <w:rFonts w:hint="cs"/>
                                <w:b/>
                                <w:bCs/>
                                <w:rtl/>
                                <w:lang w:bidi="ar-DZ"/>
                              </w:rPr>
                              <w:t>استجواب عينة من المجتمع عن الدخل الأدنى للعيش في ظروف الملائمة ودخلهم الفعلي.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CA644" id="Rectangle 512" o:spid="_x0000_s1065" style="position:absolute;left:0;text-align:left;margin-left:128.45pt;margin-top:163.2pt;width:93.75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">
                <v:textbox>
                  <w:txbxContent>
                    <w:p w:rsidR="00CB7352" w:rsidRPr="0020302F" w:rsidRDefault="00CB7352" w:rsidP="00E15E6F">
                      <w:pPr>
                        <w:bidi/>
                        <w:rPr>
                          <w:b/>
                          <w:bCs/>
                          <w:lang w:bidi="ar-DZ"/>
                        </w:rPr>
                      </w:pPr>
                      <w:r w:rsidRPr="0020302F">
                        <w:rPr>
                          <w:rFonts w:hint="cs"/>
                          <w:b/>
                          <w:bCs/>
                          <w:rtl/>
                          <w:lang w:bidi="ar-DZ"/>
                        </w:rPr>
                        <w:t>استجواب عينة من المجتمع عن الدخل الأدنى للعيش في ظروف الملائمة ودخلهم الفعلي.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3056" behindDoc="0" locked="0" layoutInCell="1" allowOverlap="1" wp14:anchorId="5BE95075" wp14:editId="20C0896C">
                <wp:simplePos x="0" y="0"/>
                <wp:positionH relativeFrom="column">
                  <wp:posOffset>2764790</wp:posOffset>
                </wp:positionH>
                <wp:positionV relativeFrom="paragraph">
                  <wp:posOffset>263525</wp:posOffset>
                </wp:positionV>
                <wp:extent cx="2457450" cy="400050"/>
                <wp:effectExtent l="9525" t="12065" r="28575" b="54610"/>
                <wp:wrapNone/>
                <wp:docPr id="93"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0FE00" id="AutoShape 521" o:spid="_x0000_s1026" type="#_x0000_t32" style="position:absolute;margin-left:217.7pt;margin-top:20.75pt;width:193.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rOAIAAGU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2032" behindDoc="0" locked="0" layoutInCell="1" allowOverlap="1" wp14:anchorId="1564C3D0" wp14:editId="55B8B24A">
                <wp:simplePos x="0" y="0"/>
                <wp:positionH relativeFrom="column">
                  <wp:posOffset>2688590</wp:posOffset>
                </wp:positionH>
                <wp:positionV relativeFrom="paragraph">
                  <wp:posOffset>263525</wp:posOffset>
                </wp:positionV>
                <wp:extent cx="971550" cy="400050"/>
                <wp:effectExtent l="9525" t="12065" r="38100" b="54610"/>
                <wp:wrapNone/>
                <wp:docPr id="92"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C8DFF" id="AutoShape 520" o:spid="_x0000_s1026" type="#_x0000_t32" style="position:absolute;margin-left:211.7pt;margin-top:20.75pt;width:76.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1008" behindDoc="0" locked="0" layoutInCell="1" allowOverlap="1" wp14:anchorId="299CB5C6" wp14:editId="7BF62E30">
                <wp:simplePos x="0" y="0"/>
                <wp:positionH relativeFrom="column">
                  <wp:posOffset>2098040</wp:posOffset>
                </wp:positionH>
                <wp:positionV relativeFrom="paragraph">
                  <wp:posOffset>263525</wp:posOffset>
                </wp:positionV>
                <wp:extent cx="438150" cy="400050"/>
                <wp:effectExtent l="47625" t="12065" r="9525" b="54610"/>
                <wp:wrapNone/>
                <wp:docPr id="91"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FB684" id="AutoShape 519" o:spid="_x0000_s1026" type="#_x0000_t32" style="position:absolute;margin-left:165.2pt;margin-top:20.75pt;width:34.5pt;height:3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4GPwIAAG4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9984" behindDoc="0" locked="0" layoutInCell="1" allowOverlap="1" wp14:anchorId="2E56EFA9" wp14:editId="5834E269">
                <wp:simplePos x="0" y="0"/>
                <wp:positionH relativeFrom="column">
                  <wp:posOffset>526415</wp:posOffset>
                </wp:positionH>
                <wp:positionV relativeFrom="paragraph">
                  <wp:posOffset>263525</wp:posOffset>
                </wp:positionV>
                <wp:extent cx="2009775" cy="400050"/>
                <wp:effectExtent l="28575" t="12065" r="9525" b="54610"/>
                <wp:wrapNone/>
                <wp:docPr id="90"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9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0D33A" id="AutoShape 518" o:spid="_x0000_s1026" type="#_x0000_t32" style="position:absolute;margin-left:41.45pt;margin-top:20.75pt;width:158.25pt;height:3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9744" behindDoc="0" locked="0" layoutInCell="1" allowOverlap="1" wp14:anchorId="7FDEC2F0" wp14:editId="1FE96780">
                <wp:simplePos x="0" y="0"/>
                <wp:positionH relativeFrom="column">
                  <wp:posOffset>-416560</wp:posOffset>
                </wp:positionH>
                <wp:positionV relativeFrom="paragraph">
                  <wp:posOffset>663575</wp:posOffset>
                </wp:positionV>
                <wp:extent cx="1362075" cy="390525"/>
                <wp:effectExtent l="9525" t="12065" r="9525" b="6985"/>
                <wp:wrapNone/>
                <wp:docPr id="8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90525"/>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rPr>
                                <w:b/>
                                <w:bCs/>
                                <w:lang w:bidi="ar-DZ"/>
                              </w:rPr>
                            </w:pPr>
                            <w:r w:rsidRPr="0020302F">
                              <w:rPr>
                                <w:rFonts w:hint="cs"/>
                                <w:b/>
                                <w:bCs/>
                                <w:rtl/>
                                <w:lang w:bidi="ar-DZ"/>
                              </w:rPr>
                              <w:t>خط الفقر السياسي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EC2F0" id="Rectangle 508" o:spid="_x0000_s1066" style="position:absolute;left:0;text-align:left;margin-left:-32.8pt;margin-top:52.25pt;width:107.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">
                <v:textbox>
                  <w:txbxContent>
                    <w:p w:rsidR="00CB7352" w:rsidRPr="0020302F" w:rsidRDefault="00CB7352" w:rsidP="00DE63E4">
                      <w:pPr>
                        <w:rPr>
                          <w:b/>
                          <w:bCs/>
                          <w:lang w:bidi="ar-DZ"/>
                        </w:rPr>
                      </w:pPr>
                      <w:r w:rsidRPr="0020302F">
                        <w:rPr>
                          <w:rFonts w:hint="cs"/>
                          <w:b/>
                          <w:bCs/>
                          <w:rtl/>
                          <w:lang w:bidi="ar-DZ"/>
                        </w:rPr>
                        <w:t>خط الفقر السياسي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6672" behindDoc="0" locked="0" layoutInCell="1" allowOverlap="1" wp14:anchorId="58346C25" wp14:editId="6E25AEB1">
                <wp:simplePos x="0" y="0"/>
                <wp:positionH relativeFrom="column">
                  <wp:posOffset>4926965</wp:posOffset>
                </wp:positionH>
                <wp:positionV relativeFrom="paragraph">
                  <wp:posOffset>682625</wp:posOffset>
                </wp:positionV>
                <wp:extent cx="1162050" cy="371475"/>
                <wp:effectExtent l="9525" t="12065" r="9525" b="6985"/>
                <wp:wrapNone/>
                <wp:docPr id="88"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71475"/>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rPr>
                                <w:b/>
                                <w:bCs/>
                                <w:lang w:bidi="ar-DZ"/>
                              </w:rPr>
                            </w:pPr>
                            <w:r w:rsidRPr="0020302F">
                              <w:rPr>
                                <w:rFonts w:hint="cs"/>
                                <w:b/>
                                <w:bCs/>
                                <w:rtl/>
                                <w:lang w:bidi="ar-DZ"/>
                              </w:rPr>
                              <w:t>خط الفقر المطلق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46C25" id="Rectangle 505" o:spid="_x0000_s1067" style="position:absolute;left:0;text-align:left;margin-left:387.95pt;margin-top:53.75pt;width:91.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">
                <v:textbox>
                  <w:txbxContent>
                    <w:p w:rsidR="00CB7352" w:rsidRPr="0020302F" w:rsidRDefault="00CB7352" w:rsidP="00DE63E4">
                      <w:pPr>
                        <w:rPr>
                          <w:b/>
                          <w:bCs/>
                          <w:lang w:bidi="ar-DZ"/>
                        </w:rPr>
                      </w:pPr>
                      <w:r w:rsidRPr="0020302F">
                        <w:rPr>
                          <w:rFonts w:hint="cs"/>
                          <w:b/>
                          <w:bCs/>
                          <w:rtl/>
                          <w:lang w:bidi="ar-DZ"/>
                        </w:rPr>
                        <w:t>خط الفقر المطلق</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8720" behindDoc="0" locked="0" layoutInCell="1" allowOverlap="1" wp14:anchorId="36ABA1AE" wp14:editId="716660E8">
                <wp:simplePos x="0" y="0"/>
                <wp:positionH relativeFrom="column">
                  <wp:posOffset>1431290</wp:posOffset>
                </wp:positionH>
                <wp:positionV relativeFrom="paragraph">
                  <wp:posOffset>682625</wp:posOffset>
                </wp:positionV>
                <wp:extent cx="1257300" cy="371475"/>
                <wp:effectExtent l="9525" t="12065" r="9525" b="6985"/>
                <wp:wrapNone/>
                <wp:docPr id="8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71475"/>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rPr>
                                <w:b/>
                                <w:bCs/>
                                <w:lang w:bidi="ar-DZ"/>
                              </w:rPr>
                            </w:pPr>
                            <w:r w:rsidRPr="0020302F">
                              <w:rPr>
                                <w:rFonts w:hint="cs"/>
                                <w:b/>
                                <w:bCs/>
                                <w:rtl/>
                                <w:lang w:bidi="ar-DZ"/>
                              </w:rPr>
                              <w:t>خط الفقر الذاتي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A1AE" id="Rectangle 507" o:spid="_x0000_s1068" style="position:absolute;left:0;text-align:left;margin-left:112.7pt;margin-top:53.75pt;width:99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">
                <v:textbox>
                  <w:txbxContent>
                    <w:p w:rsidR="00CB7352" w:rsidRPr="0020302F" w:rsidRDefault="00CB7352" w:rsidP="00DE63E4">
                      <w:pPr>
                        <w:rPr>
                          <w:b/>
                          <w:bCs/>
                          <w:lang w:bidi="ar-DZ"/>
                        </w:rPr>
                      </w:pPr>
                      <w:r w:rsidRPr="0020302F">
                        <w:rPr>
                          <w:rFonts w:hint="cs"/>
                          <w:b/>
                          <w:bCs/>
                          <w:rtl/>
                          <w:lang w:bidi="ar-DZ"/>
                        </w:rPr>
                        <w:t>خط الفقر الذاتي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7152" behindDoc="0" locked="0" layoutInCell="1" allowOverlap="1" wp14:anchorId="7FA0962B" wp14:editId="4EADF36B">
                <wp:simplePos x="0" y="0"/>
                <wp:positionH relativeFrom="column">
                  <wp:posOffset>2212340</wp:posOffset>
                </wp:positionH>
                <wp:positionV relativeFrom="paragraph">
                  <wp:posOffset>1064260</wp:posOffset>
                </wp:positionV>
                <wp:extent cx="0" cy="313690"/>
                <wp:effectExtent l="57150" t="12700" r="57150" b="16510"/>
                <wp:wrapNone/>
                <wp:docPr id="86"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1D6A7" id="AutoShape 525" o:spid="_x0000_s1026" type="#_x0000_t32" style="position:absolute;margin-left:174.2pt;margin-top:83.8pt;width:0;height:2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4080" behindDoc="0" locked="0" layoutInCell="1" allowOverlap="1" wp14:anchorId="02603D32" wp14:editId="41185B2A">
                <wp:simplePos x="0" y="0"/>
                <wp:positionH relativeFrom="column">
                  <wp:posOffset>765810</wp:posOffset>
                </wp:positionH>
                <wp:positionV relativeFrom="paragraph">
                  <wp:posOffset>1090295</wp:posOffset>
                </wp:positionV>
                <wp:extent cx="211455" cy="294640"/>
                <wp:effectExtent l="10795" t="10160" r="53975" b="47625"/>
                <wp:wrapNone/>
                <wp:docPr id="8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FFE5B" id="AutoShape 522" o:spid="_x0000_s1026" type="#_x0000_t32" style="position:absolute;margin-left:60.3pt;margin-top:85.85pt;width:16.65pt;height:2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dTOgIAAGQ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96128" behindDoc="0" locked="0" layoutInCell="1" allowOverlap="1" wp14:anchorId="5E6E3658" wp14:editId="4527C7E1">
                <wp:simplePos x="0" y="0"/>
                <wp:positionH relativeFrom="column">
                  <wp:posOffset>4538345</wp:posOffset>
                </wp:positionH>
                <wp:positionV relativeFrom="paragraph">
                  <wp:posOffset>1054100</wp:posOffset>
                </wp:positionV>
                <wp:extent cx="377190" cy="342900"/>
                <wp:effectExtent l="49530" t="12065" r="11430" b="54610"/>
                <wp:wrapNone/>
                <wp:docPr id="84"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8659E" id="AutoShape 524" o:spid="_x0000_s1026" type="#_x0000_t32" style="position:absolute;margin-left:357.35pt;margin-top:83pt;width:29.7pt;height:2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n+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7936" behindDoc="0" locked="0" layoutInCell="1" allowOverlap="1" wp14:anchorId="222BCA86" wp14:editId="05052A9C">
                <wp:simplePos x="0" y="0"/>
                <wp:positionH relativeFrom="column">
                  <wp:posOffset>4022090</wp:posOffset>
                </wp:positionH>
                <wp:positionV relativeFrom="paragraph">
                  <wp:posOffset>1701800</wp:posOffset>
                </wp:positionV>
                <wp:extent cx="0" cy="371475"/>
                <wp:effectExtent l="9525" t="12065" r="9525" b="6985"/>
                <wp:wrapNone/>
                <wp:docPr id="83"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15E1A" id="AutoShape 516" o:spid="_x0000_s1026" type="#_x0000_t32" style="position:absolute;margin-left:316.7pt;margin-top:134pt;width:0;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5bHwIAAD0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"/>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77696" behindDoc="0" locked="0" layoutInCell="1" allowOverlap="1" wp14:anchorId="3240516E" wp14:editId="6880A99F">
                <wp:simplePos x="0" y="0"/>
                <wp:positionH relativeFrom="column">
                  <wp:posOffset>3202940</wp:posOffset>
                </wp:positionH>
                <wp:positionV relativeFrom="paragraph">
                  <wp:posOffset>276225</wp:posOffset>
                </wp:positionV>
                <wp:extent cx="1200150" cy="390525"/>
                <wp:effectExtent l="9525" t="12065" r="9525" b="6985"/>
                <wp:wrapNone/>
                <wp:docPr id="8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rPr>
                                <w:b/>
                                <w:bCs/>
                                <w:lang w:bidi="ar-DZ"/>
                              </w:rPr>
                            </w:pPr>
                            <w:r w:rsidRPr="0020302F">
                              <w:rPr>
                                <w:rFonts w:hint="cs"/>
                                <w:b/>
                                <w:bCs/>
                                <w:rtl/>
                                <w:lang w:bidi="ar-DZ"/>
                              </w:rPr>
                              <w:t>خط الفقر النسبي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0516E" id="Rectangle 506" o:spid="_x0000_s1069" style="position:absolute;left:0;text-align:left;margin-left:252.2pt;margin-top:21.75pt;width:94.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">
                <v:textbox>
                  <w:txbxContent>
                    <w:p w:rsidR="00CB7352" w:rsidRPr="0020302F" w:rsidRDefault="00CB7352" w:rsidP="00DE63E4">
                      <w:pPr>
                        <w:rPr>
                          <w:b/>
                          <w:bCs/>
                          <w:lang w:bidi="ar-DZ"/>
                        </w:rPr>
                      </w:pPr>
                      <w:r w:rsidRPr="0020302F">
                        <w:rPr>
                          <w:rFonts w:hint="cs"/>
                          <w:b/>
                          <w:bCs/>
                          <w:rtl/>
                          <w:lang w:bidi="ar-DZ"/>
                        </w:rPr>
                        <w:t>خط الفقر النسبي</w:t>
                      </w:r>
                    </w:p>
                  </w:txbxContent>
                </v:textbox>
              </v:rect>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95104" behindDoc="0" locked="0" layoutInCell="1" allowOverlap="1" wp14:anchorId="2AF82F99" wp14:editId="0E46DD92">
                <wp:simplePos x="0" y="0"/>
                <wp:positionH relativeFrom="column">
                  <wp:posOffset>3812540</wp:posOffset>
                </wp:positionH>
                <wp:positionV relativeFrom="paragraph">
                  <wp:posOffset>272415</wp:posOffset>
                </wp:positionV>
                <wp:extent cx="0" cy="330835"/>
                <wp:effectExtent l="57150" t="5080" r="57150" b="16510"/>
                <wp:wrapNone/>
                <wp:docPr id="81"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EF2C2" id="AutoShape 523" o:spid="_x0000_s1026" type="#_x0000_t32" style="position:absolute;margin-left:300.2pt;margin-top:21.45pt;width:0;height:2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">
                <v:stroke endarrow="block"/>
              </v:shape>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0768" behindDoc="0" locked="0" layoutInCell="1" allowOverlap="1" wp14:anchorId="4FAEED79" wp14:editId="04D92715">
                <wp:simplePos x="0" y="0"/>
                <wp:positionH relativeFrom="column">
                  <wp:posOffset>412115</wp:posOffset>
                </wp:positionH>
                <wp:positionV relativeFrom="paragraph">
                  <wp:posOffset>215900</wp:posOffset>
                </wp:positionV>
                <wp:extent cx="4876800" cy="323850"/>
                <wp:effectExtent l="9525" t="12065" r="9525" b="6985"/>
                <wp:wrapNone/>
                <wp:docPr id="80"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323850"/>
                        </a:xfrm>
                        <a:prstGeom prst="rect">
                          <a:avLst/>
                        </a:prstGeom>
                        <a:solidFill>
                          <a:srgbClr val="FFFFFF"/>
                        </a:solidFill>
                        <a:ln w="9525">
                          <a:solidFill>
                            <a:srgbClr val="000000"/>
                          </a:solidFill>
                          <a:miter lim="800000"/>
                          <a:headEnd/>
                          <a:tailEnd/>
                        </a:ln>
                      </wps:spPr>
                      <wps:txbx>
                        <w:txbxContent>
                          <w:p w:rsidR="00CB7352" w:rsidRPr="0020302F" w:rsidRDefault="00CB7352" w:rsidP="00DE63E4">
                            <w:pPr>
                              <w:jc w:val="center"/>
                              <w:rPr>
                                <w:b/>
                                <w:bCs/>
                                <w:lang w:bidi="ar-DZ"/>
                              </w:rPr>
                            </w:pPr>
                            <w:r w:rsidRPr="0020302F">
                              <w:rPr>
                                <w:rFonts w:hint="cs"/>
                                <w:b/>
                                <w:bCs/>
                                <w:rtl/>
                                <w:lang w:bidi="ar-DZ"/>
                              </w:rPr>
                              <w:t>طرق القيـــــــــــــــاس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EED79" id="Rectangle 509" o:spid="_x0000_s1070" style="position:absolute;left:0;text-align:left;margin-left:32.45pt;margin-top:17pt;width:384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">
                <v:textbox>
                  <w:txbxContent>
                    <w:p w:rsidR="00CB7352" w:rsidRPr="0020302F" w:rsidRDefault="00CB7352" w:rsidP="00DE63E4">
                      <w:pPr>
                        <w:jc w:val="center"/>
                        <w:rPr>
                          <w:b/>
                          <w:bCs/>
                          <w:lang w:bidi="ar-DZ"/>
                        </w:rPr>
                      </w:pPr>
                      <w:r w:rsidRPr="0020302F">
                        <w:rPr>
                          <w:rFonts w:hint="cs"/>
                          <w:b/>
                          <w:bCs/>
                          <w:rtl/>
                          <w:lang w:bidi="ar-DZ"/>
                        </w:rPr>
                        <w:t>طرق القيـــــــــــــــاس</w:t>
                      </w:r>
                    </w:p>
                  </w:txbxContent>
                </v:textbox>
              </v:rect>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8960" behindDoc="0" locked="0" layoutInCell="1" allowOverlap="1" wp14:anchorId="19BD083A" wp14:editId="03F16A5F">
                <wp:simplePos x="0" y="0"/>
                <wp:positionH relativeFrom="column">
                  <wp:posOffset>5212715</wp:posOffset>
                </wp:positionH>
                <wp:positionV relativeFrom="paragraph">
                  <wp:posOffset>152400</wp:posOffset>
                </wp:positionV>
                <wp:extent cx="9525" cy="371475"/>
                <wp:effectExtent l="9525" t="12065" r="9525" b="6985"/>
                <wp:wrapNone/>
                <wp:docPr id="79"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126B3" id="AutoShape 517" o:spid="_x0000_s1026" type="#_x0000_t32" style="position:absolute;margin-left:410.45pt;margin-top:12pt;width:.7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"/>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1792" behindDoc="0" locked="0" layoutInCell="1" allowOverlap="1" wp14:anchorId="5F8A750F" wp14:editId="5DB9A347">
                <wp:simplePos x="0" y="0"/>
                <wp:positionH relativeFrom="column">
                  <wp:posOffset>5060315</wp:posOffset>
                </wp:positionH>
                <wp:positionV relativeFrom="paragraph">
                  <wp:posOffset>135890</wp:posOffset>
                </wp:positionV>
                <wp:extent cx="1209675" cy="1042670"/>
                <wp:effectExtent l="9525" t="7620" r="9525" b="6985"/>
                <wp:wrapNone/>
                <wp:docPr id="78"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042670"/>
                        </a:xfrm>
                        <a:prstGeom prst="rect">
                          <a:avLst/>
                        </a:prstGeom>
                        <a:solidFill>
                          <a:srgbClr val="FFFFFF"/>
                        </a:solidFill>
                        <a:ln w="9525">
                          <a:solidFill>
                            <a:srgbClr val="000000"/>
                          </a:solidFill>
                          <a:miter lim="800000"/>
                          <a:headEnd/>
                          <a:tailEnd/>
                        </a:ln>
                      </wps:spPr>
                      <wps:txbx>
                        <w:txbxContent>
                          <w:p w:rsidR="00CB7352" w:rsidRPr="0020302F" w:rsidRDefault="00CB7352" w:rsidP="00E15E6F">
                            <w:pPr>
                              <w:bidi/>
                              <w:rPr>
                                <w:b/>
                                <w:bCs/>
                                <w:rtl/>
                                <w:lang w:bidi="ar-DZ"/>
                              </w:rPr>
                            </w:pPr>
                            <w:r w:rsidRPr="0020302F">
                              <w:rPr>
                                <w:rFonts w:hint="cs"/>
                                <w:b/>
                                <w:bCs/>
                                <w:rtl/>
                                <w:lang w:bidi="ar-DZ"/>
                              </w:rPr>
                              <w:t>- الحاجات الأساسية</w:t>
                            </w:r>
                          </w:p>
                          <w:p w:rsidR="00CB7352" w:rsidRPr="0020302F" w:rsidRDefault="00CB7352" w:rsidP="00E15E6F">
                            <w:pPr>
                              <w:bidi/>
                              <w:rPr>
                                <w:b/>
                                <w:bCs/>
                                <w:rtl/>
                                <w:lang w:bidi="ar-DZ"/>
                              </w:rPr>
                            </w:pPr>
                            <w:r w:rsidRPr="0020302F">
                              <w:rPr>
                                <w:rFonts w:hint="cs"/>
                                <w:b/>
                                <w:bCs/>
                                <w:rtl/>
                                <w:lang w:bidi="ar-DZ"/>
                              </w:rPr>
                              <w:t>- نسبة الغذائية.</w:t>
                            </w:r>
                          </w:p>
                          <w:p w:rsidR="00CB7352" w:rsidRDefault="00CB7352" w:rsidP="00E15E6F">
                            <w:pPr>
                              <w:bidi/>
                              <w:rPr>
                                <w:lang w:bidi="ar-DZ"/>
                              </w:rPr>
                            </w:pPr>
                            <w:r w:rsidRPr="0020302F">
                              <w:rPr>
                                <w:rFonts w:hint="cs"/>
                                <w:b/>
                                <w:bCs/>
                                <w:rtl/>
                                <w:lang w:bidi="ar-DZ"/>
                              </w:rPr>
                              <w:t>- الطاقة الغذائية</w:t>
                            </w:r>
                            <w:r>
                              <w:rPr>
                                <w:rFonts w:hint="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750F" id="Rectangle 510" o:spid="_x0000_s1071" style="position:absolute;left:0;text-align:left;margin-left:398.45pt;margin-top:10.7pt;width:95.25pt;height:8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">
                <v:textbox>
                  <w:txbxContent>
                    <w:p w:rsidR="00CB7352" w:rsidRPr="0020302F" w:rsidRDefault="00CB7352" w:rsidP="00E15E6F">
                      <w:pPr>
                        <w:bidi/>
                        <w:rPr>
                          <w:b/>
                          <w:bCs/>
                          <w:rtl/>
                          <w:lang w:bidi="ar-DZ"/>
                        </w:rPr>
                      </w:pPr>
                      <w:r w:rsidRPr="0020302F">
                        <w:rPr>
                          <w:rFonts w:hint="cs"/>
                          <w:b/>
                          <w:bCs/>
                          <w:rtl/>
                          <w:lang w:bidi="ar-DZ"/>
                        </w:rPr>
                        <w:t>- الحاجات الأساسية</w:t>
                      </w:r>
                    </w:p>
                    <w:p w:rsidR="00CB7352" w:rsidRPr="0020302F" w:rsidRDefault="00CB7352" w:rsidP="00E15E6F">
                      <w:pPr>
                        <w:bidi/>
                        <w:rPr>
                          <w:b/>
                          <w:bCs/>
                          <w:rtl/>
                          <w:lang w:bidi="ar-DZ"/>
                        </w:rPr>
                      </w:pPr>
                      <w:r w:rsidRPr="0020302F">
                        <w:rPr>
                          <w:rFonts w:hint="cs"/>
                          <w:b/>
                          <w:bCs/>
                          <w:rtl/>
                          <w:lang w:bidi="ar-DZ"/>
                        </w:rPr>
                        <w:t>- نسبة الغذائية.</w:t>
                      </w:r>
                    </w:p>
                    <w:p w:rsidR="00CB7352" w:rsidRDefault="00CB7352" w:rsidP="00E15E6F">
                      <w:pPr>
                        <w:bidi/>
                        <w:rPr>
                          <w:lang w:bidi="ar-DZ"/>
                        </w:rPr>
                      </w:pPr>
                      <w:r w:rsidRPr="0020302F">
                        <w:rPr>
                          <w:rFonts w:hint="cs"/>
                          <w:b/>
                          <w:bCs/>
                          <w:rtl/>
                          <w:lang w:bidi="ar-DZ"/>
                        </w:rPr>
                        <w:t>- الطاقة الغذائية</w:t>
                      </w:r>
                      <w:r>
                        <w:rPr>
                          <w:rFonts w:hint="cs"/>
                          <w:rtl/>
                          <w:lang w:bidi="ar-DZ"/>
                        </w:rPr>
                        <w:t>.</w:t>
                      </w:r>
                    </w:p>
                  </w:txbxContent>
                </v:textbox>
              </v:rect>
            </w:pict>
          </mc:Fallback>
        </mc:AlternateContent>
      </w:r>
    </w:p>
    <w:p w:rsidR="00DE63E4" w:rsidRDefault="00DE63E4" w:rsidP="00DE63E4">
      <w:pPr>
        <w:autoSpaceDE w:val="0"/>
        <w:autoSpaceDN w:val="0"/>
        <w:bidi/>
        <w:adjustRightInd w:val="0"/>
        <w:spacing w:after="0"/>
        <w:jc w:val="both"/>
        <w:rPr>
          <w:rFonts w:ascii="Simplified Arabic" w:hAnsi="Simplified Arabic" w:cs="Simplified Arabic"/>
          <w:sz w:val="32"/>
          <w:szCs w:val="32"/>
        </w:rPr>
      </w:pP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p>
    <w:p w:rsidR="00DE63E4" w:rsidRDefault="00DE63E4" w:rsidP="00DE63E4">
      <w:pPr>
        <w:tabs>
          <w:tab w:val="left" w:pos="5753"/>
        </w:tabs>
        <w:autoSpaceDE w:val="0"/>
        <w:autoSpaceDN w:val="0"/>
        <w:bidi/>
        <w:adjustRightInd w:val="0"/>
        <w:spacing w:after="0"/>
        <w:jc w:val="right"/>
        <w:rPr>
          <w:rFonts w:ascii="Simplified Arabic" w:hAnsi="Simplified Arabic" w:cs="Simplified Arabic"/>
          <w:sz w:val="32"/>
          <w:szCs w:val="32"/>
          <w:rtl/>
        </w:rPr>
      </w:pPr>
    </w:p>
    <w:p w:rsidR="00DE63E4" w:rsidRDefault="00DE63E4" w:rsidP="00DE63E4">
      <w:pPr>
        <w:tabs>
          <w:tab w:val="left" w:pos="5753"/>
        </w:tabs>
        <w:autoSpaceDE w:val="0"/>
        <w:autoSpaceDN w:val="0"/>
        <w:bidi/>
        <w:adjustRightInd w:val="0"/>
        <w:spacing w:after="0"/>
        <w:rPr>
          <w:rFonts w:ascii="Simplified Arabic" w:hAnsi="Simplified Arabic" w:cs="Simplified Arabic"/>
          <w:b/>
          <w:bCs/>
          <w:rtl/>
        </w:rPr>
      </w:pPr>
      <w:r w:rsidRPr="0077310C">
        <w:rPr>
          <w:rFonts w:ascii="Simplified Arabic" w:hAnsi="Simplified Arabic" w:cs="Simplified Arabic" w:hint="cs"/>
          <w:b/>
          <w:bCs/>
          <w:rtl/>
        </w:rPr>
        <w:t>المصدر:</w:t>
      </w:r>
      <w:r>
        <w:rPr>
          <w:rFonts w:ascii="Simplified Arabic" w:hAnsi="Simplified Arabic" w:cs="Simplified Arabic" w:hint="cs"/>
          <w:b/>
          <w:bCs/>
          <w:rtl/>
        </w:rPr>
        <w:t xml:space="preserve"> لعرج مجاهد نسيمة، طويطي مصطفى، إشكالية تقييم وقياس ظاهرة الفقر في الوطن العربي، مداخلة ضمن فعاليات الملتقى الدولي حول تقييم سياسات الاقلال من الفقر في الدولة العربية في ظل العولمة</w:t>
      </w:r>
      <w:r w:rsidRPr="0077310C">
        <w:rPr>
          <w:rFonts w:ascii="Simplified Arabic" w:hAnsi="Simplified Arabic" w:cs="Simplified Arabic" w:hint="cs"/>
          <w:b/>
          <w:bCs/>
          <w:rtl/>
        </w:rPr>
        <w:t xml:space="preserve"> </w:t>
      </w:r>
      <w:r>
        <w:rPr>
          <w:rFonts w:ascii="Simplified Arabic" w:hAnsi="Simplified Arabic" w:cs="Simplified Arabic" w:hint="cs"/>
          <w:b/>
          <w:bCs/>
          <w:rtl/>
        </w:rPr>
        <w:t>ص 32.</w:t>
      </w:r>
    </w:p>
    <w:p w:rsidR="00E15E6F" w:rsidRPr="008A025B" w:rsidRDefault="00E15E6F" w:rsidP="00E15E6F">
      <w:pPr>
        <w:tabs>
          <w:tab w:val="left" w:pos="5753"/>
        </w:tabs>
        <w:autoSpaceDE w:val="0"/>
        <w:autoSpaceDN w:val="0"/>
        <w:bidi/>
        <w:adjustRightInd w:val="0"/>
        <w:spacing w:after="0"/>
        <w:rPr>
          <w:rFonts w:ascii="Simplified Arabic" w:hAnsi="Simplified Arabic" w:cs="Simplified Arabic"/>
          <w:b/>
          <w:bCs/>
          <w:lang w:bidi="ar-DZ"/>
        </w:rPr>
      </w:pPr>
    </w:p>
    <w:p w:rsidR="008D2B8D" w:rsidRDefault="008D2B8D" w:rsidP="00DE63E4">
      <w:pPr>
        <w:bidi/>
        <w:spacing w:after="0"/>
        <w:jc w:val="both"/>
        <w:rPr>
          <w:rFonts w:ascii="Simplified Arabic" w:hAnsi="Simplified Arabic" w:cs="Simplified Arabic"/>
          <w:b/>
          <w:bCs/>
          <w:sz w:val="32"/>
          <w:szCs w:val="32"/>
          <w:lang w:bidi="ar-DZ"/>
        </w:rPr>
      </w:pPr>
    </w:p>
    <w:p w:rsidR="00DE63E4" w:rsidRDefault="00DE63E4" w:rsidP="008D2B8D">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المطلب الثاني: مؤشرات قياس الفقر</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إن قياس الفقر هو خطوة مهمة في دراسة الظاهرة إذ أنه يمثل مضمون واسع لمفهومه والتعرف على حجم الظاهرة ومدى انتشارها بين الأفراد والمجتمعات، حيث أن التشخيص يعتبر القاعدة الصلبة للدراسة فمن خلاله يمكن أن نحصر الفئة المتضررة، و نبرز خصائصها الاقتصادية والاجتماعية والسياسية وغيرها، من أجل تسهيل جمع البيانات و المعطيات التي تعبر على شدة الانتشار في المجتمع.</w:t>
      </w:r>
    </w:p>
    <w:p w:rsidR="00DE63E4" w:rsidRDefault="00DE63E4" w:rsidP="00DE63E4">
      <w:pPr>
        <w:bidi/>
        <w:spacing w:after="0"/>
        <w:ind w:hanging="1"/>
        <w:jc w:val="both"/>
        <w:rPr>
          <w:rFonts w:ascii="Simplified Arabic" w:hAnsi="Simplified Arabic" w:cs="Simplified Arabic"/>
          <w:b/>
          <w:bCs/>
          <w:sz w:val="32"/>
          <w:szCs w:val="32"/>
          <w:rtl/>
          <w:lang w:bidi="ar-DZ"/>
        </w:rPr>
      </w:pPr>
      <w:r w:rsidRPr="00E76261">
        <w:rPr>
          <w:rFonts w:ascii="Simplified Arabic" w:hAnsi="Simplified Arabic" w:cs="Simplified Arabic" w:hint="cs"/>
          <w:b/>
          <w:bCs/>
          <w:sz w:val="32"/>
          <w:szCs w:val="32"/>
          <w:rtl/>
          <w:lang w:bidi="ar-DZ"/>
        </w:rPr>
        <w:lastRenderedPageBreak/>
        <w:t>اولاً:</w:t>
      </w:r>
      <w:r w:rsidRPr="00E76261">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المؤشرات النقدية </w:t>
      </w:r>
    </w:p>
    <w:p w:rsidR="00DE63E4" w:rsidRDefault="00DE63E4" w:rsidP="00DE63E4">
      <w:pPr>
        <w:bidi/>
        <w:spacing w:after="0"/>
        <w:jc w:val="both"/>
        <w:rPr>
          <w:rFonts w:ascii="Simplified Arabic" w:hAnsi="Simplified Arabic" w:cs="Simplified Arabic"/>
          <w:b/>
          <w:bCs/>
          <w:sz w:val="32"/>
          <w:szCs w:val="32"/>
          <w:rtl/>
          <w:lang w:bidi="ar-DZ"/>
        </w:rPr>
      </w:pPr>
      <w:r w:rsidRPr="009342D0">
        <w:rPr>
          <w:rFonts w:ascii="Simplified Arabic" w:hAnsi="Simplified Arabic" w:cs="Simplified Arabic" w:hint="cs"/>
          <w:b/>
          <w:bCs/>
          <w:sz w:val="28"/>
          <w:szCs w:val="28"/>
          <w:rtl/>
          <w:lang w:bidi="ar-DZ"/>
        </w:rPr>
        <w:t>1</w:t>
      </w:r>
      <w:r>
        <w:rPr>
          <w:rFonts w:ascii="Simplified Arabic" w:hAnsi="Simplified Arabic" w:cs="Simplified Arabic" w:hint="cs"/>
          <w:b/>
          <w:bCs/>
          <w:sz w:val="32"/>
          <w:szCs w:val="32"/>
          <w:rtl/>
          <w:lang w:bidi="ar-DZ"/>
        </w:rPr>
        <w:t xml:space="preserve">- </w:t>
      </w:r>
      <w:r w:rsidRPr="009342D0">
        <w:rPr>
          <w:rFonts w:ascii="Simplified Arabic" w:hAnsi="Simplified Arabic" w:cs="Simplified Arabic"/>
          <w:b/>
          <w:bCs/>
          <w:sz w:val="32"/>
          <w:szCs w:val="32"/>
          <w:rtl/>
          <w:lang w:bidi="ar-DZ"/>
        </w:rPr>
        <w:t>مؤشر</w:t>
      </w:r>
      <w:r w:rsidRPr="009342D0">
        <w:rPr>
          <w:rFonts w:ascii="Simplified Arabic" w:hAnsi="Simplified Arabic" w:cs="Simplified Arabic"/>
          <w:b/>
          <w:bCs/>
          <w:sz w:val="32"/>
          <w:szCs w:val="32"/>
          <w:lang w:bidi="ar-DZ"/>
        </w:rPr>
        <w:t xml:space="preserve"> </w:t>
      </w:r>
      <w:r w:rsidRPr="009342D0">
        <w:rPr>
          <w:rFonts w:ascii="Simplified Arabic" w:hAnsi="Simplified Arabic" w:cs="Simplified Arabic"/>
          <w:b/>
          <w:bCs/>
          <w:sz w:val="32"/>
          <w:szCs w:val="32"/>
          <w:rtl/>
          <w:lang w:bidi="ar-DZ"/>
        </w:rPr>
        <w:t>متوسط نصيب الفرد من الناتج القومي الإجمالي</w:t>
      </w:r>
      <w:r w:rsidRPr="009342D0">
        <w:rPr>
          <w:rFonts w:ascii="Simplified Arabic" w:hAnsi="Simplified Arabic" w:cs="Simplified Arabic" w:hint="cs"/>
          <w:b/>
          <w:bCs/>
          <w:sz w:val="32"/>
          <w:szCs w:val="32"/>
          <w:rtl/>
          <w:lang w:bidi="ar-DZ"/>
        </w:rPr>
        <w:t>:</w:t>
      </w:r>
      <w:r w:rsidRPr="009342D0">
        <w:rPr>
          <w:rFonts w:ascii="Simplified Arabic" w:hAnsi="Simplified Arabic" w:cs="Simplified Arabic" w:hint="cs"/>
          <w:sz w:val="32"/>
          <w:szCs w:val="32"/>
          <w:rtl/>
          <w:lang w:bidi="ar-DZ"/>
        </w:rPr>
        <w:t xml:space="preserve"> </w:t>
      </w:r>
      <w:r w:rsidRPr="009342D0">
        <w:rPr>
          <w:rFonts w:ascii="Simplified Arabic" w:hAnsi="Simplified Arabic" w:cs="Simplified Arabic"/>
          <w:sz w:val="32"/>
          <w:szCs w:val="32"/>
          <w:rtl/>
          <w:lang w:bidi="ar-DZ"/>
        </w:rPr>
        <w:t xml:space="preserve">يعتبر </w:t>
      </w:r>
      <w:r w:rsidRPr="009342D0">
        <w:rPr>
          <w:rFonts w:ascii="Simplified Arabic" w:hAnsi="Simplified Arabic" w:cs="Simplified Arabic" w:hint="cs"/>
          <w:sz w:val="32"/>
          <w:szCs w:val="32"/>
          <w:rtl/>
          <w:lang w:bidi="ar-DZ"/>
        </w:rPr>
        <w:t>ن</w:t>
      </w:r>
      <w:r w:rsidRPr="009342D0">
        <w:rPr>
          <w:rFonts w:ascii="Simplified Arabic" w:hAnsi="Simplified Arabic" w:cs="Simplified Arabic"/>
          <w:sz w:val="32"/>
          <w:szCs w:val="32"/>
          <w:rtl/>
          <w:lang w:bidi="ar-DZ"/>
        </w:rPr>
        <w:t>صيب الفرد من الناتج القومي الإجمالي من المؤشرات الت</w:t>
      </w:r>
      <w:r>
        <w:rPr>
          <w:rFonts w:ascii="Simplified Arabic" w:hAnsi="Simplified Arabic" w:cs="Simplified Arabic" w:hint="cs"/>
          <w:sz w:val="32"/>
          <w:szCs w:val="32"/>
          <w:rtl/>
          <w:lang w:bidi="ar-DZ"/>
        </w:rPr>
        <w:t>ي</w:t>
      </w:r>
      <w:r w:rsidRPr="009342D0">
        <w:rPr>
          <w:rFonts w:ascii="Simplified Arabic" w:hAnsi="Simplified Arabic" w:cs="Simplified Arabic"/>
          <w:sz w:val="32"/>
          <w:szCs w:val="32"/>
          <w:rtl/>
          <w:lang w:bidi="ar-DZ"/>
        </w:rPr>
        <w:t xml:space="preserve"> يعتمد عليها في الدراسات الاقتصادية كونه يدل على مستوى الفقر</w:t>
      </w:r>
      <w:r w:rsidRPr="009342D0">
        <w:rPr>
          <w:rFonts w:ascii="Simplified Arabic" w:hAnsi="Simplified Arabic" w:cs="Simplified Arabic" w:hint="cs"/>
          <w:sz w:val="32"/>
          <w:szCs w:val="32"/>
          <w:rtl/>
          <w:lang w:bidi="ar-DZ"/>
        </w:rPr>
        <w:t xml:space="preserve"> </w:t>
      </w:r>
      <w:r w:rsidRPr="009342D0">
        <w:rPr>
          <w:rFonts w:ascii="Simplified Arabic" w:hAnsi="Simplified Arabic" w:cs="Simplified Arabic"/>
          <w:sz w:val="32"/>
          <w:szCs w:val="32"/>
          <w:rtl/>
          <w:lang w:bidi="ar-DZ"/>
        </w:rPr>
        <w:t>في المجتمع بصفة عامة</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ويحسب هذا المؤشر بقسمة الناتج القومي الإجمالي على عدد السكان</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كما يوضح الفارق بين مستوى مجتمع معين وأخر دون أن يوضح التباينات داخل المجتمع الواحد</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فكلما كان نصيب الفرد من الناتج القومي في مجتمع معين أقل منه في مجتمع أخر كان هذا المجتمع أفقر</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وكان المجتمع الأخر أحسن مستوى ولا يعني هذا عدم وجود الفقر فيه فوجود الفقر يتوقف على التوزيع العادل للثروة وعوامل </w:t>
      </w:r>
      <w:r w:rsidRPr="009342D0">
        <w:rPr>
          <w:rFonts w:ascii="Simplified Arabic" w:hAnsi="Simplified Arabic" w:cs="Simplified Arabic" w:hint="cs"/>
          <w:sz w:val="32"/>
          <w:szCs w:val="32"/>
          <w:rtl/>
          <w:lang w:bidi="ar-DZ"/>
        </w:rPr>
        <w:t>أ</w:t>
      </w:r>
      <w:r w:rsidRPr="009342D0">
        <w:rPr>
          <w:rFonts w:ascii="Simplified Arabic" w:hAnsi="Simplified Arabic" w:cs="Simplified Arabic"/>
          <w:sz w:val="32"/>
          <w:szCs w:val="32"/>
          <w:rtl/>
          <w:lang w:bidi="ar-DZ"/>
        </w:rPr>
        <w:t>خرى</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لقد تعرض هذا الم</w:t>
      </w:r>
      <w:r w:rsidRPr="009342D0">
        <w:rPr>
          <w:rFonts w:ascii="Simplified Arabic" w:hAnsi="Simplified Arabic" w:cs="Simplified Arabic" w:hint="cs"/>
          <w:sz w:val="32"/>
          <w:szCs w:val="32"/>
          <w:rtl/>
          <w:lang w:bidi="ar-DZ"/>
        </w:rPr>
        <w:t>ؤشر</w:t>
      </w:r>
      <w:r w:rsidRPr="009342D0">
        <w:rPr>
          <w:rFonts w:ascii="Simplified Arabic" w:hAnsi="Simplified Arabic" w:cs="Simplified Arabic"/>
          <w:sz w:val="32"/>
          <w:szCs w:val="32"/>
          <w:rtl/>
          <w:lang w:bidi="ar-DZ"/>
        </w:rPr>
        <w:t xml:space="preserve"> للعديد من الانتقادات أهمها أنه يقيس الدخل ولا يقيس الرفاهية ولا يعبر بصدق على تحسين مستوى المعيشة</w:t>
      </w:r>
      <w:r>
        <w:rPr>
          <w:rStyle w:val="Appelnotedebasdep"/>
          <w:rFonts w:ascii="Simplified Arabic" w:hAnsi="Simplified Arabic" w:cs="Simplified Arabic"/>
          <w:sz w:val="32"/>
          <w:szCs w:val="32"/>
          <w:rtl/>
          <w:lang w:bidi="ar-DZ"/>
        </w:rPr>
        <w:footnoteReference w:id="65"/>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وأن الزيادة الحاصلة في الناتج القومي الإجمالي في كثير من </w:t>
      </w:r>
      <w:r w:rsidRPr="009342D0">
        <w:rPr>
          <w:rFonts w:ascii="Simplified Arabic" w:hAnsi="Simplified Arabic" w:cs="Simplified Arabic" w:hint="cs"/>
          <w:sz w:val="32"/>
          <w:szCs w:val="32"/>
          <w:rtl/>
          <w:lang w:bidi="ar-DZ"/>
        </w:rPr>
        <w:t>الأحيان</w:t>
      </w:r>
      <w:r w:rsidRPr="009342D0">
        <w:rPr>
          <w:rFonts w:ascii="Simplified Arabic" w:hAnsi="Simplified Arabic" w:cs="Simplified Arabic"/>
          <w:sz w:val="32"/>
          <w:szCs w:val="32"/>
          <w:rtl/>
          <w:lang w:bidi="ar-DZ"/>
        </w:rPr>
        <w:t xml:space="preserve"> تكون زيادة الناتج ظرفية لا</w:t>
      </w:r>
      <w:r w:rsidRPr="009342D0">
        <w:rPr>
          <w:rFonts w:ascii="Simplified Arabic" w:hAnsi="Simplified Arabic" w:cs="Simplified Arabic" w:hint="cs"/>
          <w:sz w:val="32"/>
          <w:szCs w:val="32"/>
          <w:rtl/>
          <w:lang w:bidi="ar-DZ"/>
        </w:rPr>
        <w:t xml:space="preserve"> </w:t>
      </w:r>
      <w:r w:rsidRPr="009342D0">
        <w:rPr>
          <w:rFonts w:ascii="Simplified Arabic" w:hAnsi="Simplified Arabic" w:cs="Simplified Arabic"/>
          <w:sz w:val="32"/>
          <w:szCs w:val="32"/>
          <w:rtl/>
          <w:lang w:bidi="ar-DZ"/>
        </w:rPr>
        <w:t xml:space="preserve">تعبر حقيقة على الزيادة الفعلية في قدرة المجتمع على الإنتاج </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بالإضافة إلى  أن زيادة الناتج تحسب بسعر السوق الذي يتعرض دوما إلى تقلبات أهمها تحرير الأسعار</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w:t>
      </w:r>
      <w:r w:rsidRPr="009342D0">
        <w:rPr>
          <w:rFonts w:ascii="Simplified Arabic" w:hAnsi="Simplified Arabic" w:cs="Simplified Arabic" w:hint="cs"/>
          <w:sz w:val="32"/>
          <w:szCs w:val="32"/>
          <w:rtl/>
          <w:lang w:bidi="ar-DZ"/>
        </w:rPr>
        <w:t xml:space="preserve"> </w:t>
      </w:r>
      <w:r w:rsidRPr="009342D0">
        <w:rPr>
          <w:rFonts w:ascii="Simplified Arabic" w:hAnsi="Simplified Arabic" w:cs="Simplified Arabic"/>
          <w:sz w:val="32"/>
          <w:szCs w:val="32"/>
          <w:rtl/>
          <w:lang w:bidi="ar-DZ"/>
        </w:rPr>
        <w:t>رفع الدعم الحكومي عن السلع مما يؤدي إلى ارتفاعها</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وبالتالي إلى تضخم المقياس الذي لا يعبر فعلا على زيادة حقيقية في </w:t>
      </w:r>
      <w:r w:rsidRPr="009342D0">
        <w:rPr>
          <w:rFonts w:ascii="Simplified Arabic" w:hAnsi="Simplified Arabic" w:cs="Simplified Arabic" w:hint="cs"/>
          <w:sz w:val="32"/>
          <w:szCs w:val="32"/>
          <w:rtl/>
          <w:lang w:bidi="ar-DZ"/>
        </w:rPr>
        <w:t>الإنتاج</w:t>
      </w:r>
      <w:r w:rsidRPr="009342D0">
        <w:rPr>
          <w:rFonts w:ascii="Simplified Arabic" w:hAnsi="Simplified Arabic" w:cs="Simplified Arabic"/>
          <w:sz w:val="32"/>
          <w:szCs w:val="32"/>
          <w:rtl/>
          <w:lang w:bidi="ar-DZ"/>
        </w:rPr>
        <w:t xml:space="preserve"> القومي</w:t>
      </w:r>
      <w:r w:rsidRPr="009342D0">
        <w:rPr>
          <w:rFonts w:ascii="Simplified Arabic" w:hAnsi="Simplified Arabic" w:cs="Simplified Arabic" w:hint="cs"/>
          <w:sz w:val="32"/>
          <w:szCs w:val="32"/>
          <w:rtl/>
          <w:lang w:bidi="ar-DZ"/>
        </w:rPr>
        <w:t>،</w:t>
      </w:r>
      <w:r w:rsidRPr="009342D0">
        <w:rPr>
          <w:rFonts w:ascii="Simplified Arabic" w:hAnsi="Simplified Arabic" w:cs="Simplified Arabic"/>
          <w:sz w:val="32"/>
          <w:szCs w:val="32"/>
          <w:rtl/>
          <w:lang w:bidi="ar-DZ"/>
        </w:rPr>
        <w:t xml:space="preserve"> ولا عن زيادة حقيقية</w:t>
      </w:r>
      <w:r w:rsidRPr="009342D0">
        <w:rPr>
          <w:rFonts w:ascii="Simplified Arabic" w:hAnsi="Simplified Arabic" w:cs="Simplified Arabic" w:hint="cs"/>
          <w:sz w:val="32"/>
          <w:szCs w:val="32"/>
          <w:rtl/>
          <w:lang w:bidi="ar-DZ"/>
        </w:rPr>
        <w:t xml:space="preserve"> </w:t>
      </w:r>
      <w:r w:rsidRPr="009342D0">
        <w:rPr>
          <w:rFonts w:ascii="Simplified Arabic" w:hAnsi="Simplified Arabic" w:cs="Simplified Arabic"/>
          <w:sz w:val="32"/>
          <w:szCs w:val="32"/>
          <w:rtl/>
          <w:lang w:bidi="ar-DZ"/>
        </w:rPr>
        <w:t>في نصيب الفرد</w:t>
      </w:r>
      <w:r>
        <w:rPr>
          <w:rStyle w:val="Appelnotedebasdep"/>
          <w:rFonts w:ascii="Simplified Arabic" w:hAnsi="Simplified Arabic" w:cs="Simplified Arabic"/>
          <w:sz w:val="32"/>
          <w:szCs w:val="32"/>
          <w:rtl/>
          <w:lang w:bidi="ar-DZ"/>
        </w:rPr>
        <w:footnoteReference w:id="66"/>
      </w:r>
      <w:r w:rsidRPr="009342D0">
        <w:rPr>
          <w:rFonts w:ascii="Simplified Arabic" w:hAnsi="Simplified Arabic" w:cs="Simplified Arabic"/>
          <w:sz w:val="32"/>
          <w:szCs w:val="32"/>
          <w:rtl/>
          <w:lang w:bidi="ar-DZ"/>
        </w:rPr>
        <w:t xml:space="preserve"> منه وعليه </w:t>
      </w:r>
      <w:r w:rsidRPr="009342D0">
        <w:rPr>
          <w:rFonts w:ascii="Simplified Arabic" w:hAnsi="Simplified Arabic" w:cs="Simplified Arabic" w:hint="cs"/>
          <w:sz w:val="32"/>
          <w:szCs w:val="32"/>
          <w:rtl/>
          <w:lang w:bidi="ar-DZ"/>
        </w:rPr>
        <w:t>فالأنسب</w:t>
      </w:r>
      <w:r w:rsidRPr="009342D0">
        <w:rPr>
          <w:rFonts w:ascii="Simplified Arabic" w:hAnsi="Simplified Arabic" w:cs="Simplified Arabic"/>
          <w:sz w:val="32"/>
          <w:szCs w:val="32"/>
          <w:rtl/>
          <w:lang w:bidi="ar-DZ"/>
        </w:rPr>
        <w:t xml:space="preserve"> الاعتماد على هذا المؤشر في قياس مستوى الدولة بصفة عامة أو قياس التخلف أو التنمية</w:t>
      </w:r>
      <w:r w:rsidRPr="009342D0">
        <w:rPr>
          <w:rFonts w:ascii="Simplified Arabic" w:hAnsi="Simplified Arabic" w:cs="Simplified Arabic" w:hint="cs"/>
          <w:sz w:val="32"/>
          <w:szCs w:val="32"/>
          <w:rtl/>
          <w:lang w:bidi="ar-DZ"/>
        </w:rPr>
        <w:t xml:space="preserve"> محلياً.</w:t>
      </w:r>
    </w:p>
    <w:p w:rsidR="00DE63E4" w:rsidRPr="009342D0" w:rsidRDefault="00DE63E4" w:rsidP="00DE63E4">
      <w:pPr>
        <w:bidi/>
        <w:spacing w:after="0"/>
        <w:jc w:val="both"/>
        <w:rPr>
          <w:rFonts w:ascii="Simplified Arabic" w:hAnsi="Simplified Arabic" w:cs="Simplified Arabic"/>
          <w:b/>
          <w:bCs/>
          <w:sz w:val="32"/>
          <w:szCs w:val="32"/>
          <w:rtl/>
          <w:lang w:bidi="ar-DZ"/>
        </w:rPr>
      </w:pPr>
      <w:r w:rsidRPr="009342D0">
        <w:rPr>
          <w:rFonts w:ascii="Simplified Arabic" w:hAnsi="Simplified Arabic" w:cs="Simplified Arabic" w:hint="cs"/>
          <w:b/>
          <w:bCs/>
          <w:sz w:val="28"/>
          <w:szCs w:val="28"/>
          <w:rtl/>
          <w:lang w:bidi="ar-DZ"/>
        </w:rPr>
        <w:t>2</w:t>
      </w:r>
      <w:r>
        <w:rPr>
          <w:rFonts w:ascii="Simplified Arabic" w:hAnsi="Simplified Arabic" w:cs="Simplified Arabic" w:hint="cs"/>
          <w:b/>
          <w:bCs/>
          <w:sz w:val="32"/>
          <w:szCs w:val="32"/>
          <w:rtl/>
          <w:lang w:bidi="ar-DZ"/>
        </w:rPr>
        <w:t xml:space="preserve">- مؤشر دخل الأسرة: </w:t>
      </w:r>
      <w:r>
        <w:rPr>
          <w:rFonts w:ascii="Simplified Arabic" w:hAnsi="Simplified Arabic" w:cs="Simplified Arabic" w:hint="cs"/>
          <w:sz w:val="32"/>
          <w:szCs w:val="32"/>
          <w:rtl/>
          <w:lang w:bidi="ar-DZ"/>
        </w:rPr>
        <w:t xml:space="preserve">تعتمد الأسر على تدفقات مالية تحصل عليها في شكل رواتب بالأساس، أو مصادر مختلفة أحياناً من أملاك (عقار- منقول) أو مدخرات تسعى بها للوصول إلى متطلباتها لتحقيق مستوى معيشي لائق، وبالتالي لا يعكس الدخل القدرة الحقيقية للمستوى المعيشي الفعلي، لأنه هناك عدة متغيرات من بينها اختلاف أسعار بعض السلع في الدولة الواحدة ما يؤثر على </w:t>
      </w:r>
      <w:r>
        <w:rPr>
          <w:rFonts w:ascii="Simplified Arabic" w:hAnsi="Simplified Arabic" w:cs="Simplified Arabic" w:hint="cs"/>
          <w:sz w:val="32"/>
          <w:szCs w:val="32"/>
          <w:rtl/>
          <w:lang w:bidi="ar-DZ"/>
        </w:rPr>
        <w:lastRenderedPageBreak/>
        <w:t>توزيع الدخل</w:t>
      </w:r>
      <w:r>
        <w:rPr>
          <w:rStyle w:val="Appelnotedebasdep"/>
          <w:rFonts w:ascii="Simplified Arabic" w:hAnsi="Simplified Arabic" w:cs="Simplified Arabic"/>
          <w:sz w:val="32"/>
          <w:szCs w:val="32"/>
          <w:rtl/>
          <w:lang w:bidi="ar-DZ"/>
        </w:rPr>
        <w:footnoteReference w:id="67"/>
      </w:r>
      <w:r>
        <w:rPr>
          <w:rFonts w:ascii="Simplified Arabic" w:hAnsi="Simplified Arabic" w:cs="Simplified Arabic" w:hint="cs"/>
          <w:sz w:val="32"/>
          <w:szCs w:val="32"/>
          <w:rtl/>
          <w:lang w:bidi="ar-DZ"/>
        </w:rPr>
        <w:t xml:space="preserve"> وبالتالي توزيع الإنفاق الاستهلاكي، هذا ما يوضح قصور مؤشر الدخل كأداة من أدوات قياس الفقر، ما أدى الى ظهور دراسا</w:t>
      </w:r>
      <w:r>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في النمو الاقتصادي تساعد على مراقبة وتطور الدخول ليتسنى اتخاذ إجراءات كفيلة بإعادة توزيع الدخول بما يضمن تفادي زيادة التفاوت وتحقيق العدالة، ويستلزم هذا اعتماد مقاييس إحصائية لقياس عدالة توزيع الدخل من أهمها:</w:t>
      </w:r>
    </w:p>
    <w:p w:rsidR="00DE63E4" w:rsidRDefault="00DE63E4" w:rsidP="00DE63E4">
      <w:pPr>
        <w:tabs>
          <w:tab w:val="left" w:pos="142"/>
          <w:tab w:val="right" w:pos="284"/>
        </w:tabs>
        <w:autoSpaceDE w:val="0"/>
        <w:autoSpaceDN w:val="0"/>
        <w:bidi/>
        <w:adjustRightInd w:val="0"/>
        <w:spacing w:after="0"/>
        <w:jc w:val="both"/>
        <w:rPr>
          <w:rFonts w:ascii="Simplified Arabic" w:hAnsi="Simplified Arabic" w:cs="Simplified Arabic"/>
          <w:sz w:val="32"/>
          <w:szCs w:val="32"/>
          <w:rtl/>
          <w:lang w:eastAsia="fr-FR"/>
        </w:rPr>
      </w:pPr>
      <w:r>
        <w:rPr>
          <w:rFonts w:ascii="Simplified Arabic" w:hAnsi="Simplified Arabic" w:cs="Simplified Arabic" w:hint="cs"/>
          <w:b/>
          <w:bCs/>
          <w:sz w:val="32"/>
          <w:szCs w:val="32"/>
          <w:rtl/>
          <w:lang w:bidi="ar-DZ"/>
        </w:rPr>
        <w:t>أ:</w:t>
      </w:r>
      <w:r w:rsidRPr="008C1C55">
        <w:rPr>
          <w:rFonts w:ascii="Simplified Arabic" w:hAnsi="Simplified Arabic" w:cs="Simplified Arabic" w:hint="cs"/>
          <w:b/>
          <w:bCs/>
          <w:sz w:val="32"/>
          <w:szCs w:val="32"/>
          <w:rtl/>
          <w:lang w:bidi="ar-DZ"/>
        </w:rPr>
        <w:t xml:space="preserve"> منحى لورنز</w:t>
      </w:r>
      <w:r>
        <w:rPr>
          <w:rFonts w:ascii="Simplified Arabic" w:hAnsi="Simplified Arabic" w:cs="Simplified Arabic" w:hint="cs"/>
          <w:b/>
          <w:bCs/>
          <w:sz w:val="32"/>
          <w:szCs w:val="32"/>
          <w:rtl/>
          <w:lang w:bidi="ar-DZ"/>
        </w:rPr>
        <w:t>:</w:t>
      </w:r>
      <w:r w:rsidRPr="008C1C55">
        <w:rPr>
          <w:rFonts w:ascii="Simplified Arabic" w:hAnsi="Simplified Arabic" w:cs="Simplified Arabic" w:hint="cs"/>
          <w:b/>
          <w:bCs/>
          <w:sz w:val="32"/>
          <w:szCs w:val="32"/>
          <w:rtl/>
          <w:lang w:bidi="ar-DZ"/>
        </w:rPr>
        <w:t xml:space="preserve"> </w:t>
      </w:r>
      <w:r w:rsidRPr="008C1C55">
        <w:rPr>
          <w:rFonts w:ascii="Simplified Arabic" w:hAnsi="Simplified Arabic" w:cs="Simplified Arabic"/>
          <w:sz w:val="32"/>
          <w:szCs w:val="32"/>
          <w:rtl/>
          <w:lang w:eastAsia="fr-FR"/>
        </w:rPr>
        <w:t xml:space="preserve">شكل بياني بسيط يصور التفاوت في توزيع الدخول من خلال وصف الفجوة بين خط المساواة المطلقة في توزيع </w:t>
      </w:r>
      <w:r w:rsidRPr="008C1C55">
        <w:rPr>
          <w:rFonts w:ascii="Simplified Arabic" w:hAnsi="Simplified Arabic" w:cs="Simplified Arabic" w:hint="cs"/>
          <w:sz w:val="32"/>
          <w:szCs w:val="32"/>
          <w:rtl/>
          <w:lang w:eastAsia="fr-FR"/>
        </w:rPr>
        <w:t>الدخول،</w:t>
      </w:r>
      <w:r w:rsidRPr="008C1C55">
        <w:rPr>
          <w:rFonts w:ascii="Simplified Arabic" w:hAnsi="Simplified Arabic" w:cs="Simplified Arabic"/>
          <w:sz w:val="32"/>
          <w:szCs w:val="32"/>
          <w:rtl/>
          <w:lang w:eastAsia="fr-FR"/>
        </w:rPr>
        <w:t xml:space="preserve"> ومنحن</w:t>
      </w:r>
      <w:r w:rsidRPr="008C1C55">
        <w:rPr>
          <w:rFonts w:ascii="Simplified Arabic" w:hAnsi="Simplified Arabic" w:cs="Simplified Arabic" w:hint="cs"/>
          <w:sz w:val="32"/>
          <w:szCs w:val="32"/>
          <w:rtl/>
          <w:lang w:eastAsia="fr-FR"/>
        </w:rPr>
        <w:t>ى</w:t>
      </w:r>
      <w:r w:rsidRPr="008C1C55">
        <w:rPr>
          <w:rFonts w:ascii="Simplified Arabic" w:hAnsi="Simplified Arabic" w:cs="Simplified Arabic"/>
          <w:sz w:val="32"/>
          <w:szCs w:val="32"/>
          <w:rtl/>
          <w:lang w:eastAsia="fr-FR"/>
        </w:rPr>
        <w:t xml:space="preserve"> التوزيع </w:t>
      </w:r>
      <w:r w:rsidRPr="008C1C55">
        <w:rPr>
          <w:rFonts w:ascii="Simplified Arabic" w:hAnsi="Simplified Arabic" w:cs="Simplified Arabic" w:hint="cs"/>
          <w:sz w:val="32"/>
          <w:szCs w:val="32"/>
          <w:rtl/>
          <w:lang w:eastAsia="fr-FR"/>
        </w:rPr>
        <w:t>الواقعي،</w:t>
      </w:r>
      <w:r w:rsidRPr="008C1C55">
        <w:rPr>
          <w:rFonts w:ascii="Simplified Arabic" w:hAnsi="Simplified Arabic" w:cs="Simplified Arabic"/>
          <w:sz w:val="32"/>
          <w:szCs w:val="32"/>
          <w:rtl/>
          <w:lang w:eastAsia="fr-FR"/>
        </w:rPr>
        <w:t xml:space="preserve"> وتت</w:t>
      </w:r>
      <w:r w:rsidRPr="008C1C55">
        <w:rPr>
          <w:rFonts w:ascii="Simplified Arabic" w:hAnsi="Simplified Arabic" w:cs="Simplified Arabic" w:hint="cs"/>
          <w:sz w:val="32"/>
          <w:szCs w:val="32"/>
          <w:rtl/>
          <w:lang w:eastAsia="fr-FR"/>
        </w:rPr>
        <w:t>جلى</w:t>
      </w:r>
      <w:r w:rsidRPr="008C1C55">
        <w:rPr>
          <w:rFonts w:ascii="Simplified Arabic" w:hAnsi="Simplified Arabic" w:cs="Simplified Arabic"/>
          <w:sz w:val="32"/>
          <w:szCs w:val="32"/>
          <w:rtl/>
          <w:lang w:eastAsia="fr-FR"/>
        </w:rPr>
        <w:t xml:space="preserve"> خطوات رسم </w:t>
      </w:r>
      <w:r w:rsidRPr="008C1C55">
        <w:rPr>
          <w:rFonts w:ascii="Simplified Arabic" w:hAnsi="Simplified Arabic" w:cs="Simplified Arabic" w:hint="cs"/>
          <w:sz w:val="32"/>
          <w:szCs w:val="32"/>
          <w:rtl/>
          <w:lang w:eastAsia="fr-FR"/>
        </w:rPr>
        <w:t>ال</w:t>
      </w:r>
      <w:r w:rsidRPr="008C1C55">
        <w:rPr>
          <w:rFonts w:ascii="Simplified Arabic" w:hAnsi="Simplified Arabic" w:cs="Simplified Arabic"/>
          <w:sz w:val="32"/>
          <w:szCs w:val="32"/>
          <w:rtl/>
          <w:lang w:eastAsia="fr-FR"/>
        </w:rPr>
        <w:t>منحن</w:t>
      </w:r>
      <w:r w:rsidRPr="008C1C55">
        <w:rPr>
          <w:rFonts w:ascii="Simplified Arabic" w:hAnsi="Simplified Arabic" w:cs="Simplified Arabic" w:hint="cs"/>
          <w:sz w:val="32"/>
          <w:szCs w:val="32"/>
          <w:rtl/>
          <w:lang w:eastAsia="fr-FR"/>
        </w:rPr>
        <w:t>ى</w:t>
      </w:r>
      <w:r w:rsidRPr="008C1C55">
        <w:rPr>
          <w:rFonts w:ascii="Simplified Arabic" w:hAnsi="Simplified Arabic" w:cs="Simplified Arabic"/>
          <w:sz w:val="32"/>
          <w:szCs w:val="32"/>
          <w:rtl/>
          <w:lang w:eastAsia="fr-FR"/>
        </w:rPr>
        <w:t xml:space="preserve"> </w:t>
      </w:r>
      <w:r w:rsidRPr="008C1C55">
        <w:rPr>
          <w:rFonts w:ascii="Simplified Arabic" w:hAnsi="Simplified Arabic" w:cs="Simplified Arabic" w:hint="cs"/>
          <w:sz w:val="32"/>
          <w:szCs w:val="32"/>
          <w:rtl/>
          <w:lang w:eastAsia="fr-FR"/>
        </w:rPr>
        <w:t xml:space="preserve">باعتبار المحور العمودي يمثل </w:t>
      </w:r>
      <w:r w:rsidRPr="008C1C55">
        <w:rPr>
          <w:rFonts w:ascii="Simplified Arabic" w:hAnsi="Simplified Arabic" w:cs="Simplified Arabic"/>
          <w:sz w:val="32"/>
          <w:szCs w:val="32"/>
          <w:rtl/>
          <w:lang w:eastAsia="fr-FR"/>
        </w:rPr>
        <w:t>التكرار المتجمع الصاعد للنسب المئوية للدخول المحققة</w:t>
      </w:r>
      <w:r w:rsidRPr="008C1C55">
        <w:rPr>
          <w:rFonts w:ascii="Simplified Arabic" w:hAnsi="Simplified Arabic" w:cs="Simplified Arabic" w:hint="cs"/>
          <w:sz w:val="32"/>
          <w:szCs w:val="32"/>
          <w:rtl/>
          <w:lang w:eastAsia="fr-FR"/>
        </w:rPr>
        <w:t xml:space="preserve"> فعلاً</w:t>
      </w:r>
      <w:r w:rsidRPr="008C1C55">
        <w:rPr>
          <w:rFonts w:ascii="Simplified Arabic" w:hAnsi="Simplified Arabic" w:cs="Simplified Arabic"/>
          <w:sz w:val="32"/>
          <w:szCs w:val="32"/>
          <w:rtl/>
          <w:lang w:eastAsia="fr-FR"/>
        </w:rPr>
        <w:t xml:space="preserve"> للأفراد أو الأسر </w:t>
      </w:r>
      <w:r w:rsidRPr="008C1C55">
        <w:rPr>
          <w:rFonts w:ascii="Simplified Arabic" w:hAnsi="Simplified Arabic" w:cs="Simplified Arabic" w:hint="cs"/>
          <w:sz w:val="32"/>
          <w:szCs w:val="32"/>
          <w:rtl/>
          <w:lang w:eastAsia="fr-FR"/>
        </w:rPr>
        <w:t xml:space="preserve">أما الأفقي يمثل </w:t>
      </w:r>
      <w:r>
        <w:rPr>
          <w:rFonts w:ascii="Simplified Arabic" w:hAnsi="Simplified Arabic" w:cs="Simplified Arabic" w:hint="cs"/>
          <w:sz w:val="32"/>
          <w:szCs w:val="32"/>
          <w:rtl/>
          <w:lang w:eastAsia="fr-FR"/>
        </w:rPr>
        <w:t>حساب فئات الدخل</w:t>
      </w:r>
      <w:r>
        <w:rPr>
          <w:rStyle w:val="Appelnotedebasdep"/>
          <w:rFonts w:ascii="Simplified Arabic" w:hAnsi="Simplified Arabic" w:cs="Simplified Arabic"/>
          <w:sz w:val="32"/>
          <w:szCs w:val="32"/>
          <w:rtl/>
          <w:lang w:eastAsia="fr-FR"/>
        </w:rPr>
        <w:footnoteReference w:id="68"/>
      </w:r>
      <w:r>
        <w:rPr>
          <w:rFonts w:ascii="Simplified Arabic" w:hAnsi="Simplified Arabic" w:cs="Simplified Arabic" w:hint="cs"/>
          <w:sz w:val="32"/>
          <w:szCs w:val="32"/>
          <w:rtl/>
          <w:lang w:eastAsia="fr-FR"/>
        </w:rPr>
        <w:t>.</w:t>
      </w:r>
    </w:p>
    <w:p w:rsidR="00DE63E4" w:rsidRDefault="00DE63E4" w:rsidP="00DE63E4">
      <w:pPr>
        <w:tabs>
          <w:tab w:val="left" w:pos="142"/>
          <w:tab w:val="right" w:pos="284"/>
        </w:tabs>
        <w:autoSpaceDE w:val="0"/>
        <w:autoSpaceDN w:val="0"/>
        <w:bidi/>
        <w:adjustRightInd w:val="0"/>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rPr>
        <w:t>إن الخط المستقيم في الرسم يطلق عليه خط التوزيع المتساوي إذ يعبر على</w:t>
      </w:r>
      <w:r w:rsidRPr="004A0BC4">
        <w:rPr>
          <w:rFonts w:ascii="Arial" w:hAnsi="Arial" w:cs="Arial"/>
          <w:sz w:val="32"/>
          <w:szCs w:val="32"/>
        </w:rPr>
        <w:t xml:space="preserve"> </w:t>
      </w:r>
      <w:r w:rsidRPr="009342D0">
        <w:rPr>
          <w:rFonts w:ascii="Simplified Arabic" w:hAnsi="Simplified Arabic" w:cs="Simplified Arabic"/>
          <w:sz w:val="28"/>
          <w:szCs w:val="28"/>
        </w:rPr>
        <w:t>(</w:t>
      </w:r>
      <w:r w:rsidRPr="009342D0">
        <w:rPr>
          <w:rFonts w:ascii="Simplified Arabic" w:hAnsi="Simplified Arabic" w:cs="Simplified Arabic"/>
          <w:sz w:val="28"/>
          <w:szCs w:val="28"/>
        </w:rPr>
        <w:sym w:font="Symbol" w:char="F070"/>
      </w:r>
      <w:r w:rsidRPr="009342D0">
        <w:rPr>
          <w:rFonts w:ascii="Simplified Arabic" w:hAnsi="Simplified Arabic" w:cs="Simplified Arabic"/>
          <w:sz w:val="28"/>
          <w:szCs w:val="28"/>
        </w:rPr>
        <w:t xml:space="preserve"> =</w:t>
      </w:r>
      <w:r w:rsidRPr="009342D0">
        <w:rPr>
          <w:rFonts w:ascii="Simplified Arabic" w:hAnsi="Simplified Arabic" w:cs="Simplified Arabic"/>
          <w:sz w:val="28"/>
          <w:szCs w:val="28"/>
        </w:rPr>
        <w:sym w:font="Symbol" w:char="F068"/>
      </w:r>
      <w:r w:rsidRPr="009342D0">
        <w:rPr>
          <w:rFonts w:ascii="Simplified Arabic" w:hAnsi="Simplified Arabic" w:cs="Simplified Arabic"/>
          <w:sz w:val="28"/>
          <w:szCs w:val="28"/>
        </w:rPr>
        <w:t xml:space="preserve"> )</w:t>
      </w:r>
      <w:r>
        <w:rPr>
          <w:rFonts w:ascii="Simplified Arabic" w:hAnsi="Simplified Arabic" w:cs="Simplified Arabic" w:hint="cs"/>
          <w:sz w:val="32"/>
          <w:szCs w:val="32"/>
          <w:rtl/>
          <w:lang w:eastAsia="fr-FR"/>
        </w:rPr>
        <w:t xml:space="preserve"> </w:t>
      </w:r>
      <w:r>
        <w:rPr>
          <w:rFonts w:ascii="Simplified Arabic" w:hAnsi="Simplified Arabic" w:cs="Simplified Arabic" w:hint="cs"/>
          <w:sz w:val="32"/>
          <w:szCs w:val="32"/>
          <w:rtl/>
          <w:lang w:eastAsia="fr-FR" w:bidi="ar-DZ"/>
        </w:rPr>
        <w:t>وفيه توزع وحدات الدخل بتساوي حيث انه نجد منحنى لورنز يقع أسفل هذا الخط ما يؤدي الى ظهور فجوة بين منحى لورنز والخط المستقيم توضح التباين الموجود في توزيع الدخل.</w:t>
      </w:r>
    </w:p>
    <w:p w:rsidR="00E15E6F" w:rsidRDefault="00E15E6F" w:rsidP="00E15E6F">
      <w:pPr>
        <w:tabs>
          <w:tab w:val="left" w:pos="142"/>
          <w:tab w:val="right" w:pos="284"/>
        </w:tabs>
        <w:autoSpaceDE w:val="0"/>
        <w:autoSpaceDN w:val="0"/>
        <w:bidi/>
        <w:adjustRightInd w:val="0"/>
        <w:spacing w:after="0"/>
        <w:jc w:val="both"/>
        <w:rPr>
          <w:rFonts w:ascii="Simplified Arabic" w:hAnsi="Simplified Arabic" w:cs="Simplified Arabic"/>
          <w:sz w:val="32"/>
          <w:szCs w:val="32"/>
          <w:rtl/>
          <w:lang w:eastAsia="fr-FR" w:bidi="ar-DZ"/>
        </w:rPr>
      </w:pPr>
    </w:p>
    <w:p w:rsidR="00E15E6F" w:rsidRDefault="00E15E6F" w:rsidP="00E15E6F">
      <w:pPr>
        <w:tabs>
          <w:tab w:val="left" w:pos="142"/>
          <w:tab w:val="right" w:pos="284"/>
        </w:tabs>
        <w:autoSpaceDE w:val="0"/>
        <w:autoSpaceDN w:val="0"/>
        <w:bidi/>
        <w:adjustRightInd w:val="0"/>
        <w:spacing w:after="0"/>
        <w:jc w:val="both"/>
        <w:rPr>
          <w:rFonts w:ascii="Simplified Arabic" w:hAnsi="Simplified Arabic" w:cs="Simplified Arabic"/>
          <w:sz w:val="32"/>
          <w:szCs w:val="32"/>
          <w:lang w:eastAsia="fr-FR" w:bidi="ar-DZ"/>
        </w:rPr>
      </w:pP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الشكل رقم </w:t>
      </w:r>
      <w:r w:rsidRPr="009342D0">
        <w:rPr>
          <w:rFonts w:ascii="Simplified Arabic" w:hAnsi="Simplified Arabic" w:cs="Simplified Arabic" w:hint="cs"/>
          <w:b/>
          <w:bCs/>
          <w:sz w:val="28"/>
          <w:szCs w:val="28"/>
          <w:rtl/>
          <w:lang w:bidi="ar-DZ"/>
        </w:rPr>
        <w:t>(1-6)</w:t>
      </w:r>
      <w:r>
        <w:rPr>
          <w:rFonts w:ascii="Simplified Arabic" w:hAnsi="Simplified Arabic" w:cs="Simplified Arabic" w:hint="cs"/>
          <w:b/>
          <w:bCs/>
          <w:sz w:val="32"/>
          <w:szCs w:val="32"/>
          <w:rtl/>
          <w:lang w:bidi="ar-DZ"/>
        </w:rPr>
        <w:t xml:space="preserve"> يمثل منحنى لورنز</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hAnsi="Simplified Arabic" w:cs="Simplified Arabic"/>
          <w:noProof/>
          <w:sz w:val="32"/>
          <w:szCs w:val="32"/>
          <w:lang w:eastAsia="fr-FR"/>
        </w:rPr>
        <w:drawing>
          <wp:inline distT="0" distB="0" distL="0" distR="0" wp14:anchorId="35B9CB09" wp14:editId="33AEF5DB">
            <wp:extent cx="5972175" cy="2464905"/>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74606" cy="2465908"/>
                    </a:xfrm>
                    <a:prstGeom prst="rect">
                      <a:avLst/>
                    </a:prstGeom>
                    <a:noFill/>
                    <a:ln w="9525">
                      <a:noFill/>
                      <a:miter lim="800000"/>
                      <a:headEnd/>
                      <a:tailEnd/>
                    </a:ln>
                  </pic:spPr>
                </pic:pic>
              </a:graphicData>
            </a:graphic>
          </wp:inline>
        </w:drawing>
      </w:r>
    </w:p>
    <w:p w:rsidR="00DE63E4" w:rsidRDefault="00DE63E4" w:rsidP="00DE63E4">
      <w:pPr>
        <w:bidi/>
        <w:spacing w:after="0"/>
        <w:jc w:val="both"/>
        <w:rPr>
          <w:b/>
          <w:bCs/>
          <w:rtl/>
          <w:lang w:eastAsia="fr-FR"/>
        </w:rPr>
      </w:pPr>
      <w:r>
        <w:rPr>
          <w:rFonts w:hint="cs"/>
          <w:b/>
          <w:bCs/>
          <w:rtl/>
          <w:lang w:eastAsia="fr-FR"/>
        </w:rPr>
        <w:lastRenderedPageBreak/>
        <w:t>المصدر: رياض بن جبيلي، (2010)، مؤشرات قياس الفقر و توزيع الانفاق، المعهد العربي للتخطيط، الكويت، ص 07.</w:t>
      </w:r>
    </w:p>
    <w:p w:rsidR="00DE63E4" w:rsidRDefault="00DE63E4" w:rsidP="00DE63E4">
      <w:pPr>
        <w:bidi/>
        <w:spacing w:after="0"/>
        <w:jc w:val="both"/>
        <w:rPr>
          <w:b/>
          <w:bCs/>
          <w:rtl/>
          <w:lang w:eastAsia="fr-FR"/>
        </w:rPr>
      </w:pPr>
    </w:p>
    <w:p w:rsidR="00DE63E4" w:rsidRDefault="00DE63E4" w:rsidP="00DE63E4">
      <w:pPr>
        <w:bidi/>
        <w:spacing w:after="0"/>
        <w:jc w:val="both"/>
        <w:rPr>
          <w:rFonts w:ascii="Simplified Arabic" w:eastAsia="Simplified Arabic" w:hAnsi="Simplified Arabic" w:cs="Simplified Arabic"/>
          <w:sz w:val="32"/>
          <w:szCs w:val="32"/>
          <w:rtl/>
        </w:rPr>
      </w:pPr>
      <w:r w:rsidRPr="00805A75">
        <w:rPr>
          <w:rFonts w:ascii="Simplified Arabic" w:hAnsi="Simplified Arabic" w:cs="Simplified Arabic" w:hint="cs"/>
          <w:b/>
          <w:bCs/>
          <w:sz w:val="32"/>
          <w:szCs w:val="32"/>
          <w:rtl/>
          <w:lang w:bidi="ar-DZ"/>
        </w:rPr>
        <w:t xml:space="preserve">ب: معامل جيني: </w:t>
      </w:r>
      <w:r w:rsidRPr="00805A75">
        <w:rPr>
          <w:rFonts w:ascii="Simplified Arabic" w:hAnsi="Simplified Arabic" w:cs="Simplified Arabic" w:hint="cs"/>
          <w:sz w:val="32"/>
          <w:szCs w:val="32"/>
          <w:rtl/>
          <w:lang w:bidi="ar-DZ"/>
        </w:rPr>
        <w:t>يعد معامل جيني من أكثر مؤشرات قياس</w:t>
      </w:r>
      <w:r>
        <w:rPr>
          <w:rStyle w:val="Appelnotedebasdep"/>
          <w:rFonts w:ascii="Simplified Arabic" w:hAnsi="Simplified Arabic" w:cs="Simplified Arabic"/>
          <w:sz w:val="32"/>
          <w:szCs w:val="32"/>
          <w:rtl/>
          <w:lang w:bidi="ar-DZ"/>
        </w:rPr>
        <w:footnoteReference w:id="69"/>
      </w:r>
      <w:r w:rsidRPr="00805A75">
        <w:rPr>
          <w:rFonts w:ascii="Simplified Arabic" w:hAnsi="Simplified Arabic" w:cs="Simplified Arabic" w:hint="cs"/>
          <w:sz w:val="32"/>
          <w:szCs w:val="32"/>
          <w:rtl/>
          <w:lang w:bidi="ar-DZ"/>
        </w:rPr>
        <w:t xml:space="preserve"> عدم توزيع الدخل استخداما ويعرف المعامل الجيني على أنه المساحة المحصورة بين منحى لورنز وبين خط المساواة </w:t>
      </w:r>
      <w:r w:rsidRPr="00805A75">
        <w:rPr>
          <w:rFonts w:ascii="Simplified Arabic" w:eastAsia="Simplified Arabic" w:hAnsi="Simplified Arabic" w:cs="Simplified Arabic"/>
          <w:sz w:val="32"/>
          <w:szCs w:val="32"/>
          <w:rtl/>
        </w:rPr>
        <w:t>مقسوما</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المساحة</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الكلية</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للتوزيع</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التي</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يمثلها</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المثلث</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المحصور</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بين</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خط</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المساواة</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المطلق</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والإحداثيتين</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العمودي</w:t>
      </w:r>
      <w:r w:rsidRPr="00805A75">
        <w:rPr>
          <w:rFonts w:ascii="Simplified Arabic" w:eastAsia="Simplified Arabic" w:hAnsi="Simplified Arabic" w:cs="Simplified Arabic"/>
          <w:sz w:val="32"/>
          <w:szCs w:val="32"/>
        </w:rPr>
        <w:t xml:space="preserve"> </w:t>
      </w:r>
      <w:r w:rsidRPr="00805A75">
        <w:rPr>
          <w:rFonts w:ascii="Simplified Arabic" w:eastAsia="Simplified Arabic" w:hAnsi="Simplified Arabic" w:cs="Simplified Arabic"/>
          <w:sz w:val="32"/>
          <w:szCs w:val="32"/>
          <w:rtl/>
        </w:rPr>
        <w:t>والأفقي</w:t>
      </w:r>
      <w:r>
        <w:rPr>
          <w:rStyle w:val="Appelnotedebasdep"/>
          <w:rFonts w:ascii="Simplified Arabic" w:eastAsia="Simplified Arabic" w:hAnsi="Simplified Arabic" w:cs="Simplified Arabic"/>
          <w:sz w:val="32"/>
          <w:szCs w:val="32"/>
          <w:rtl/>
        </w:rPr>
        <w:footnoteReference w:id="70"/>
      </w:r>
      <w:r w:rsidRPr="00805A75">
        <w:rPr>
          <w:rFonts w:ascii="Simplified Arabic" w:eastAsia="Simplified Arabic" w:hAnsi="Simplified Arabic" w:cs="Simplified Arabic"/>
          <w:sz w:val="32"/>
          <w:szCs w:val="32"/>
          <w:rtl/>
        </w:rPr>
        <w:t>،</w:t>
      </w:r>
      <w:r>
        <w:rPr>
          <w:rFonts w:ascii="Simplified Arabic" w:eastAsia="Simplified Arabic" w:hAnsi="Simplified Arabic" w:cs="Simplified Arabic" w:hint="cs"/>
          <w:sz w:val="32"/>
          <w:szCs w:val="32"/>
          <w:rtl/>
        </w:rPr>
        <w:t xml:space="preserve"> كما هو موضح في الشكل الآتي:</w:t>
      </w:r>
      <w:r w:rsidRPr="00805A75">
        <w:rPr>
          <w:rFonts w:ascii="Simplified Arabic" w:eastAsia="Simplified Arabic" w:hAnsi="Simplified Arabic" w:cs="Simplified Arabic"/>
          <w:sz w:val="32"/>
          <w:szCs w:val="32"/>
        </w:rPr>
        <w:t xml:space="preserve"> </w:t>
      </w:r>
    </w:p>
    <w:p w:rsidR="00DE63E4" w:rsidRDefault="00DE63E4" w:rsidP="00DE63E4">
      <w:pPr>
        <w:bidi/>
        <w:spacing w:after="0"/>
        <w:jc w:val="both"/>
        <w:rPr>
          <w:rFonts w:ascii="Simplified Arabic" w:eastAsia="Simplified Arabic" w:hAnsi="Simplified Arabic" w:cs="Simplified Arabic"/>
          <w:b/>
          <w:bCs/>
          <w:sz w:val="32"/>
          <w:szCs w:val="32"/>
        </w:rPr>
      </w:pPr>
      <w:r w:rsidRPr="000432DD">
        <w:rPr>
          <w:rFonts w:ascii="Simplified Arabic" w:eastAsia="Simplified Arabic" w:hAnsi="Simplified Arabic" w:cs="Simplified Arabic" w:hint="cs"/>
          <w:b/>
          <w:bCs/>
          <w:sz w:val="32"/>
          <w:szCs w:val="32"/>
          <w:rtl/>
        </w:rPr>
        <w:t xml:space="preserve">الشكل رقم </w:t>
      </w:r>
      <w:r w:rsidRPr="009342D0">
        <w:rPr>
          <w:rFonts w:ascii="Simplified Arabic" w:eastAsia="Simplified Arabic" w:hAnsi="Simplified Arabic" w:cs="Simplified Arabic" w:hint="cs"/>
          <w:b/>
          <w:bCs/>
          <w:sz w:val="28"/>
          <w:szCs w:val="28"/>
          <w:rtl/>
        </w:rPr>
        <w:t>(1-7)</w:t>
      </w:r>
      <w:r w:rsidRPr="000432DD">
        <w:rPr>
          <w:rFonts w:ascii="Simplified Arabic" w:eastAsia="Simplified Arabic" w:hAnsi="Simplified Arabic" w:cs="Simplified Arabic" w:hint="cs"/>
          <w:b/>
          <w:bCs/>
          <w:sz w:val="32"/>
          <w:szCs w:val="32"/>
          <w:rtl/>
        </w:rPr>
        <w:t xml:space="preserve"> يمثل معامل جيني</w:t>
      </w: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eastAsia="Simplified Arabic" w:hAnsi="Simplified Arabic" w:cs="Simplified Arabic"/>
          <w:noProof/>
          <w:sz w:val="32"/>
          <w:szCs w:val="32"/>
          <w:lang w:eastAsia="fr-FR"/>
        </w:rPr>
        <w:drawing>
          <wp:inline distT="0" distB="0" distL="0" distR="0" wp14:anchorId="5A1AA760" wp14:editId="4B93FF64">
            <wp:extent cx="4994141" cy="2345635"/>
            <wp:effectExtent l="0" t="0" r="0" b="0"/>
            <wp:docPr id="1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002302" cy="2349468"/>
                    </a:xfrm>
                    <a:prstGeom prst="rect">
                      <a:avLst/>
                    </a:prstGeom>
                    <a:noFill/>
                    <a:ln w="9525">
                      <a:noFill/>
                      <a:miter lim="800000"/>
                      <a:headEnd/>
                      <a:tailEnd/>
                    </a:ln>
                  </pic:spPr>
                </pic:pic>
              </a:graphicData>
            </a:graphic>
          </wp:inline>
        </w:drawing>
      </w:r>
    </w:p>
    <w:p w:rsidR="00DE63E4" w:rsidRDefault="00DE63E4" w:rsidP="00DE63E4">
      <w:pPr>
        <w:bidi/>
        <w:spacing w:after="0"/>
        <w:jc w:val="both"/>
        <w:rPr>
          <w:b/>
          <w:bCs/>
          <w:rtl/>
          <w:lang w:eastAsia="fr-FR"/>
        </w:rPr>
      </w:pPr>
      <w:r>
        <w:rPr>
          <w:rFonts w:hint="cs"/>
          <w:b/>
          <w:bCs/>
          <w:rtl/>
          <w:lang w:eastAsia="fr-FR"/>
        </w:rPr>
        <w:t>المصدر: رياض بن جبيلي، (2010)، مؤشرات قياس الفقر و توزيع الانفاق، المعهد العربي للتخطيط، الكويت، ص 07.</w:t>
      </w:r>
    </w:p>
    <w:p w:rsidR="00DE63E4" w:rsidRDefault="00DE63E4" w:rsidP="00DE63E4">
      <w:pPr>
        <w:autoSpaceDE w:val="0"/>
        <w:autoSpaceDN w:val="0"/>
        <w:bidi/>
        <w:adjustRightInd w:val="0"/>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ويمكن صياغة معادلة معامل جيني على النحو الآتي:</w:t>
      </w:r>
    </w:p>
    <w:p w:rsidR="00DE63E4" w:rsidRDefault="00EF243E" w:rsidP="00DE63E4">
      <w:pPr>
        <w:autoSpaceDE w:val="0"/>
        <w:autoSpaceDN w:val="0"/>
        <w:bidi/>
        <w:adjustRightInd w:val="0"/>
        <w:spacing w:after="0"/>
        <w:jc w:val="both"/>
        <w:rPr>
          <w:rFonts w:ascii="Simplified Arabic" w:hAnsi="Simplified Arabic" w:cs="Simplified Arabic"/>
          <w:sz w:val="32"/>
          <w:szCs w:val="32"/>
          <w:rtl/>
          <w:lang w:bidi="ar-DZ"/>
        </w:rPr>
      </w:pPr>
      <m:oMathPara>
        <m:oMathParaPr>
          <m:jc m:val="right"/>
        </m:oMathParaPr>
        <m:oMath>
          <m:f>
            <m:fPr>
              <m:ctrlPr>
                <w:rPr>
                  <w:rFonts w:ascii="Cambria Math" w:hAnsi="Cambria Math" w:cs="Simplified Arabic"/>
                  <w:sz w:val="32"/>
                  <w:szCs w:val="32"/>
                  <w:lang w:bidi="ar-DZ"/>
                </w:rPr>
              </m:ctrlPr>
            </m:fPr>
            <m:num>
              <m:r>
                <m:rPr>
                  <m:sty m:val="p"/>
                </m:rPr>
                <w:rPr>
                  <w:rFonts w:ascii="Cambria Math" w:hAnsi="Cambria Math" w:cs="Simplified Arabic"/>
                  <w:sz w:val="32"/>
                  <w:szCs w:val="32"/>
                  <w:rtl/>
                  <w:lang w:bidi="ar-DZ"/>
                </w:rPr>
                <m:t>لورنز منحنى و الواردات لمساواة المثالي التوزيع بين المساحة</m:t>
              </m:r>
            </m:num>
            <m:den>
              <m:r>
                <m:rPr>
                  <m:sty m:val="p"/>
                </m:rPr>
                <w:rPr>
                  <w:rFonts w:ascii="Cambria Math" w:hAnsi="Cambria Math" w:cs="Simplified Arabic"/>
                  <w:sz w:val="32"/>
                  <w:szCs w:val="32"/>
                  <w:rtl/>
                  <w:lang w:bidi="ar-DZ"/>
                </w:rPr>
                <m:t>الواردات لمساواة المثالي التوزيع خط تحت للمثلث الكلية المساحة</m:t>
              </m:r>
            </m:den>
          </m:f>
          <m:r>
            <m:rPr>
              <m:sty m:val="p"/>
            </m:rPr>
            <w:rPr>
              <w:rFonts w:ascii="Cambria Math" w:hAnsi="Cambria Math" w:cs="Simplified Arabic"/>
              <w:sz w:val="32"/>
              <w:szCs w:val="32"/>
              <w:lang w:bidi="ar-DZ"/>
            </w:rPr>
            <m:t>=</m:t>
          </m:r>
          <m:r>
            <m:rPr>
              <m:sty m:val="p"/>
            </m:rPr>
            <w:rPr>
              <w:rFonts w:ascii="Cambria Math" w:hAnsi="Cambria Math" w:cs="Simplified Arabic"/>
              <w:sz w:val="32"/>
              <w:szCs w:val="32"/>
              <w:rtl/>
              <w:lang w:bidi="ar-DZ"/>
            </w:rPr>
            <m:t>جيني معامل</m:t>
          </m:r>
        </m:oMath>
      </m:oMathPara>
    </w:p>
    <w:p w:rsidR="00DE63E4" w:rsidRDefault="00DE63E4" w:rsidP="00DE63E4">
      <w:pPr>
        <w:autoSpaceDE w:val="0"/>
        <w:autoSpaceDN w:val="0"/>
        <w:bidi/>
        <w:adjustRightInd w:val="0"/>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فإذ كانت:</w:t>
      </w:r>
      <w:r w:rsidRPr="00D54AD0">
        <w:rPr>
          <w:rFonts w:ascii="Simplified Arabic" w:hAnsi="Simplified Arabic" w:cs="Simplified Arabic" w:hint="cs"/>
          <w:noProof/>
          <w:sz w:val="32"/>
          <w:szCs w:val="32"/>
          <w:lang w:eastAsia="fr-FR"/>
        </w:rPr>
        <w:t xml:space="preserve"> </w:t>
      </w:r>
    </w:p>
    <w:p w:rsidR="00DE63E4" w:rsidRDefault="00DE63E4" w:rsidP="00DE63E4">
      <w:pPr>
        <w:autoSpaceDE w:val="0"/>
        <w:autoSpaceDN w:val="0"/>
        <w:bidi/>
        <w:adjustRightInd w:val="0"/>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103FB3">
        <w:rPr>
          <w:rFonts w:ascii="Simplified Arabic" w:hAnsi="Simplified Arabic" w:cs="Simplified Arabic"/>
          <w:sz w:val="28"/>
          <w:szCs w:val="28"/>
          <w:lang w:bidi="ar-DZ"/>
        </w:rPr>
        <w:t>A</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تمثل المساحة بين خط المساواة المثالي ومنحنى لورنز.</w:t>
      </w:r>
    </w:p>
    <w:p w:rsidR="00DE63E4" w:rsidRDefault="00DE63E4" w:rsidP="00DE63E4">
      <w:pPr>
        <w:autoSpaceDE w:val="0"/>
        <w:autoSpaceDN w:val="0"/>
        <w:bidi/>
        <w:adjustRightInd w:val="0"/>
        <w:spacing w:after="0"/>
        <w:jc w:val="both"/>
        <w:rPr>
          <w:rFonts w:ascii="Simplified Arabic" w:hAnsi="Simplified Arabic" w:cs="Simplified Arabic"/>
          <w:sz w:val="32"/>
          <w:szCs w:val="32"/>
          <w:rtl/>
          <w:lang w:bidi="ar-DZ"/>
        </w:rPr>
      </w:pPr>
      <w:r w:rsidRPr="00103FB3">
        <w:rPr>
          <w:rFonts w:ascii="Simplified Arabic" w:hAnsi="Simplified Arabic" w:cs="Simplified Arabic"/>
          <w:sz w:val="28"/>
          <w:szCs w:val="28"/>
          <w:lang w:bidi="ar-DZ"/>
        </w:rPr>
        <w:t>B</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تمثل المساحة تحت خط لورنز.</w:t>
      </w:r>
    </w:p>
    <w:p w:rsidR="00DE63E4" w:rsidRPr="006023F8" w:rsidRDefault="00DE63E4" w:rsidP="00DE63E4">
      <w:pPr>
        <w:autoSpaceDE w:val="0"/>
        <w:autoSpaceDN w:val="0"/>
        <w:bidi/>
        <w:adjustRightInd w:val="0"/>
        <w:spacing w:after="0"/>
        <w:jc w:val="both"/>
        <w:rPr>
          <w:rFonts w:ascii="Simplified Arabic" w:hAnsi="Simplified Arabic" w:cs="Simplified Arabic"/>
          <w:b/>
          <w:bCs/>
          <w:sz w:val="32"/>
          <w:szCs w:val="32"/>
          <w:lang w:bidi="ar-DZ"/>
        </w:rPr>
      </w:pPr>
      <w:r w:rsidRPr="00103FB3">
        <w:rPr>
          <w:rFonts w:ascii="Simplified Arabic" w:hAnsi="Simplified Arabic" w:cs="Simplified Arabic" w:hint="cs"/>
          <w:b/>
          <w:bCs/>
          <w:noProof/>
          <w:sz w:val="28"/>
          <w:szCs w:val="28"/>
          <w:lang w:eastAsia="fr-FR"/>
        </w:rPr>
        <w:drawing>
          <wp:inline distT="0" distB="0" distL="0" distR="0" wp14:anchorId="07B9804A" wp14:editId="727B4C01">
            <wp:extent cx="2343150" cy="514350"/>
            <wp:effectExtent l="19050" t="0" r="0" b="0"/>
            <wp:docPr id="1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343150" cy="514350"/>
                    </a:xfrm>
                    <a:prstGeom prst="rect">
                      <a:avLst/>
                    </a:prstGeom>
                    <a:noFill/>
                    <a:ln w="9525">
                      <a:noFill/>
                      <a:miter lim="800000"/>
                      <a:headEnd/>
                      <a:tailEnd/>
                    </a:ln>
                  </pic:spPr>
                </pic:pic>
              </a:graphicData>
            </a:graphic>
          </wp:inline>
        </w:drawing>
      </w:r>
    </w:p>
    <w:p w:rsidR="00DE63E4" w:rsidRPr="00103FB3" w:rsidRDefault="00DE63E4" w:rsidP="00DE63E4">
      <w:pPr>
        <w:bidi/>
        <w:spacing w:after="0"/>
        <w:ind w:hanging="1"/>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3- مؤشر إنفاق الأسرة: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القيمة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السوقية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الكلية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والخدمات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يبتاعها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القطاع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العائلي</w:t>
      </w:r>
      <w:r>
        <w:rPr>
          <w:rFonts w:ascii="Simplified Arabic" w:eastAsia="Simplified Arabic" w:hAnsi="Simplified Arabic" w:cs="Simplified Arabic" w:hint="cs"/>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ويتضمن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مشتريات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الطعام</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الكساء</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والخدمات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والمرافق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الأخرى</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w:t>
      </w:r>
      <w:r w:rsidRPr="00754DEB">
        <w:rPr>
          <w:rFonts w:ascii="Simplified Arabic" w:eastAsia="Simplified Arabic" w:hAnsi="Simplified Arabic" w:cs="Simplified Arabic"/>
          <w:sz w:val="32"/>
          <w:szCs w:val="32"/>
          <w:rtl/>
        </w:rPr>
        <w:t>ستحدث</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هذا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المؤشر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لتفادي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المشاكل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الناجمة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مؤشر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دخل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الأسرة</w:t>
      </w:r>
      <w:r>
        <w:rPr>
          <w:rFonts w:ascii="Simplified Arabic" w:eastAsia="Simplified Arabic" w:hAnsi="Simplified Arabic" w:cs="Simplified Arabic" w:hint="cs"/>
          <w:sz w:val="32"/>
          <w:szCs w:val="32"/>
          <w:rtl/>
        </w:rPr>
        <w:t xml:space="preserve">، </w:t>
      </w:r>
      <w:r w:rsidRPr="00754DEB">
        <w:rPr>
          <w:rFonts w:ascii="Simplified Arabic" w:eastAsia="Simplified Arabic" w:hAnsi="Simplified Arabic" w:cs="Simplified Arabic"/>
          <w:sz w:val="32"/>
          <w:szCs w:val="32"/>
          <w:rtl/>
        </w:rPr>
        <w:t>ولكونه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أكثر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ارتباطا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لمستو</w:t>
      </w:r>
      <w:r>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معيشة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 xml:space="preserve">وإمكانية </w:t>
      </w:r>
      <w:r w:rsidRPr="00754DEB">
        <w:rPr>
          <w:rFonts w:ascii="Simplified Arabic" w:eastAsia="Simplified Arabic" w:hAnsi="Simplified Arabic" w:cs="Simplified Arabic"/>
          <w:sz w:val="32"/>
          <w:szCs w:val="32"/>
          <w:rtl/>
        </w:rPr>
        <w:t>تقدير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بشكل دقيق</w:t>
      </w:r>
      <w:r w:rsidRPr="00754DEB">
        <w:rPr>
          <w:rFonts w:ascii="Simplified Arabic" w:eastAsia="Simplified Arabic" w:hAnsi="Simplified Arabic" w:cs="Simplified Arabic"/>
          <w:sz w:val="32"/>
          <w:szCs w:val="32"/>
        </w:rPr>
        <w:t>.</w:t>
      </w:r>
    </w:p>
    <w:p w:rsidR="00DE63E4" w:rsidRPr="00754DEB" w:rsidRDefault="00DE63E4" w:rsidP="00DE63E4">
      <w:pPr>
        <w:tabs>
          <w:tab w:val="left" w:pos="1812"/>
        </w:tabs>
        <w:bidi/>
        <w:spacing w:after="0"/>
        <w:jc w:val="both"/>
        <w:rPr>
          <w:rFonts w:ascii="Simplified Arabic" w:eastAsia="Simplified Arabic" w:hAnsi="Simplified Arabic" w:cs="Simplified Arabic"/>
          <w:sz w:val="32"/>
          <w:szCs w:val="32"/>
          <w:rtl/>
        </w:rPr>
      </w:pPr>
      <w:r w:rsidRPr="00754DEB">
        <w:rPr>
          <w:rFonts w:ascii="Simplified Arabic" w:eastAsia="Simplified Arabic" w:hAnsi="Simplified Arabic" w:cs="Simplified Arabic"/>
          <w:sz w:val="32"/>
          <w:szCs w:val="32"/>
          <w:rtl/>
        </w:rPr>
        <w:t>ويعتبر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معدل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مؤشر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أساسي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مستوي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المعيشة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يتأثر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بعدة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عوامل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اجتماعية</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اقتصادية</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وتشمل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الوظيفة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والتركيب</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الأسري</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ومستوي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الدخل</w:t>
      </w:r>
      <w:r w:rsidRPr="00754DEB">
        <w:rPr>
          <w:rFonts w:ascii="Simplified Arabic" w:eastAsia="Simplified Arabic" w:hAnsi="Simplified Arabic" w:cs="Simplified Arabic"/>
          <w:sz w:val="32"/>
          <w:szCs w:val="32"/>
        </w:rPr>
        <w:t xml:space="preserve"> </w:t>
      </w:r>
      <w:r>
        <w:rPr>
          <w:rStyle w:val="Appelnotedebasdep"/>
          <w:rFonts w:ascii="Simplified Arabic" w:eastAsia="Simplified Arabic" w:hAnsi="Simplified Arabic" w:cs="Simplified Arabic"/>
          <w:sz w:val="32"/>
          <w:szCs w:val="32"/>
          <w:rtl/>
        </w:rPr>
        <w:footnoteReference w:id="71"/>
      </w:r>
      <w:r w:rsidRPr="00754DEB">
        <w:rPr>
          <w:rFonts w:ascii="Simplified Arabic" w:eastAsia="Simplified Arabic" w:hAnsi="Simplified Arabic" w:cs="Simplified Arabic"/>
          <w:sz w:val="32"/>
          <w:szCs w:val="32"/>
          <w:rtl/>
        </w:rPr>
        <w:t>حيث</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ت</w:t>
      </w:r>
      <w:r w:rsidRPr="00754DEB">
        <w:rPr>
          <w:rFonts w:ascii="Simplified Arabic" w:eastAsia="Simplified Arabic" w:hAnsi="Simplified Arabic" w:cs="Simplified Arabic"/>
          <w:sz w:val="32"/>
          <w:szCs w:val="32"/>
          <w:rtl/>
        </w:rPr>
        <w:t>ختلف</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هذه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العوامل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أخر</w:t>
      </w:r>
      <w:r w:rsidRPr="00754DEB">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نفسها</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hint="cs"/>
          <w:sz w:val="32"/>
          <w:szCs w:val="32"/>
          <w:rtl/>
          <w:lang w:bidi="ar-DZ"/>
        </w:rPr>
        <w:t xml:space="preserve"> </w:t>
      </w:r>
      <w:r w:rsidRPr="00754DEB">
        <w:rPr>
          <w:rFonts w:ascii="Simplified Arabic" w:eastAsia="Simplified Arabic" w:hAnsi="Simplified Arabic" w:cs="Simplified Arabic" w:hint="cs"/>
          <w:sz w:val="32"/>
          <w:szCs w:val="32"/>
          <w:rtl/>
        </w:rPr>
        <w:t>كذلك</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هناك</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سوء</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 xml:space="preserve">إنفاق بعض </w:t>
      </w:r>
      <w:r w:rsidRPr="00754DEB">
        <w:rPr>
          <w:rFonts w:ascii="Simplified Arabic" w:eastAsia="Simplified Arabic" w:hAnsi="Simplified Arabic" w:cs="Simplified Arabic"/>
          <w:sz w:val="32"/>
          <w:szCs w:val="32"/>
          <w:rtl/>
        </w:rPr>
        <w:t>الأسر</w:t>
      </w:r>
      <w:r w:rsidRPr="00754DEB">
        <w:rPr>
          <w:rFonts w:ascii="Simplified Arabic" w:eastAsia="Simplified Arabic" w:hAnsi="Simplified Arabic" w:cs="Simplified Arabic" w:hint="cs"/>
          <w:sz w:val="32"/>
          <w:szCs w:val="32"/>
          <w:rtl/>
        </w:rPr>
        <w:t xml:space="preserve"> برغم من ارتفاع دخلها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جرى الإنفاق على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الأشياء</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الغير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ضرورية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حيث</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يمكن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أن تتجنب</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هذه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الأسر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الفقر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إذا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أنفقت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دخلها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بطريقة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رشيدة</w:t>
      </w:r>
      <w:r>
        <w:rPr>
          <w:rFonts w:ascii="Simplified Arabic" w:eastAsia="Simplified Arabic" w:hAnsi="Simplified Arabic" w:cs="Simplified Arabic" w:hint="cs"/>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وتخلت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 xml:space="preserve">ى </w:t>
      </w:r>
      <w:r w:rsidRPr="00754DEB">
        <w:rPr>
          <w:rFonts w:ascii="Simplified Arabic" w:eastAsia="Simplified Arabic" w:hAnsi="Simplified Arabic" w:cs="Simplified Arabic"/>
          <w:sz w:val="32"/>
          <w:szCs w:val="32"/>
          <w:rtl/>
        </w:rPr>
        <w:t>بعض</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السلوكيات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وهذا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يحدد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هو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معيار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Pr>
          <w:rFonts w:ascii="Simplified Arabic" w:eastAsia="Simplified Arabic" w:hAnsi="Simplified Arabic" w:cs="Simplified Arabic" w:hint="cs"/>
          <w:sz w:val="32"/>
          <w:szCs w:val="32"/>
          <w:rtl/>
        </w:rPr>
        <w:t>.</w:t>
      </w:r>
      <w:r w:rsidRPr="00754DEB">
        <w:rPr>
          <w:rFonts w:ascii="Simplified Arabic" w:eastAsia="Simplified Arabic" w:hAnsi="Simplified Arabic" w:cs="Simplified Arabic"/>
          <w:sz w:val="32"/>
          <w:szCs w:val="32"/>
        </w:rPr>
        <w:t xml:space="preserve"> </w:t>
      </w:r>
    </w:p>
    <w:p w:rsidR="00DE63E4" w:rsidRDefault="00DE63E4" w:rsidP="00DE63E4">
      <w:pPr>
        <w:tabs>
          <w:tab w:val="left" w:pos="1812"/>
        </w:tabs>
        <w:bidi/>
        <w:spacing w:after="0"/>
        <w:jc w:val="both"/>
        <w:rPr>
          <w:rFonts w:ascii="Simplified Arabic" w:eastAsia="Simplified Arabic" w:hAnsi="Simplified Arabic" w:cs="Simplified Arabic"/>
          <w:sz w:val="32"/>
          <w:szCs w:val="32"/>
          <w:rtl/>
        </w:rPr>
      </w:pP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أهم</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الاستخدامات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المباشرة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لبيانات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نمط</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sidRPr="00754DEB">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والخدمات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للفئات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المختلفة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تعكس</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طبيعة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التصرف</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بالدخل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المتاح</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أوجه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 المتعددة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ومنه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يستدل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مد</w:t>
      </w:r>
      <w:r w:rsidRPr="00754DEB">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التحسن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التراجع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المستوي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المعيشي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الفرد</w:t>
      </w:r>
      <w:r w:rsidRPr="00754DEB">
        <w:rPr>
          <w:rFonts w:ascii="Simplified Arabic" w:eastAsia="Simplified Arabic" w:hAnsi="Simplified Arabic" w:cs="Simplified Arabic" w:hint="cs"/>
          <w:sz w:val="32"/>
          <w:szCs w:val="32"/>
          <w:rtl/>
        </w:rPr>
        <w:t>؛ وهذا من خلال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استقراء</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تفضيلات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المستهلكين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أوجه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باتجاه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تحقيق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مستوي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معين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تلبية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الاحتياجات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المادية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المختلفة،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ويكتسب</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تحليل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الأنماط</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العائلية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أهمية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كبيرة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دراسات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العائلي؛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إذ</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أنها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ت</w:t>
      </w:r>
      <w:r w:rsidRPr="00754DEB">
        <w:rPr>
          <w:rFonts w:ascii="Simplified Arabic" w:eastAsia="Simplified Arabic" w:hAnsi="Simplified Arabic" w:cs="Simplified Arabic"/>
          <w:sz w:val="32"/>
          <w:szCs w:val="32"/>
          <w:rtl/>
        </w:rPr>
        <w:t>تساءل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كيفية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توزيع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مجموع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إنفاق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الفرد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sidRPr="00754DEB">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مختلف</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والخدمات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بحيث</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يمكن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الوقوف</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طبيعة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سلوك</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المستهلكين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لإشباع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حاجاتهم</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رغباتهم،</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لذلك</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يمكن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القول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hint="cs"/>
          <w:sz w:val="32"/>
          <w:szCs w:val="32"/>
          <w:rtl/>
        </w:rPr>
        <w:t>أن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الأنماط</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تعكس</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الأسلوب</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الذي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تعتمد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الأسر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اختيار</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نوعية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وكمية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بفرض</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الرقابة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w:t>
      </w:r>
      <w:r w:rsidRPr="00754DEB">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التغيرات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تطرأ</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مستوي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المعيشة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الحقيقي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المجتمع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جهة،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وتمكن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توجيه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العادات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للفرد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جهة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أخري،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إضافة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w:t>
      </w:r>
      <w:r>
        <w:rPr>
          <w:rFonts w:ascii="Simplified Arabic" w:eastAsia="Simplified Arabic" w:hAnsi="Simplified Arabic" w:cs="Simplified Arabic" w:hint="cs"/>
          <w:sz w:val="32"/>
          <w:szCs w:val="32"/>
          <w:rtl/>
        </w:rPr>
        <w:t>ى</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الأنماط</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الاستهلاكية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العائلية</w:t>
      </w:r>
      <w:r>
        <w:rPr>
          <w:rFonts w:ascii="Simplified Arabic" w:eastAsia="Simplified Arabic" w:hAnsi="Simplified Arabic" w:cs="Simplified Arabic" w:hint="cs"/>
          <w:sz w:val="32"/>
          <w:szCs w:val="32"/>
          <w:rtl/>
        </w:rPr>
        <w:t xml:space="preserve"> التي </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تساعد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في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رسم</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خطة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التجارة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الخارجية،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مما</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يضمن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العمل</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علي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تلبية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حاجة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المواطنين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lastRenderedPageBreak/>
        <w:t>الضرورية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والحد</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من</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السلع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الكمالية،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خاصة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ذات</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المنشأ</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الأجنبي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وتحقيق</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سياسة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ناجحة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لتشجيع</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وتوجيه</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الفائض</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لدي</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الأسرة</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نحو</w:t>
      </w:r>
      <w:r w:rsidRPr="00754DEB">
        <w:rPr>
          <w:rFonts w:ascii="Simplified Arabic" w:eastAsia="Simplified Arabic" w:hAnsi="Simplified Arabic" w:cs="Simplified Arabic"/>
          <w:sz w:val="32"/>
          <w:szCs w:val="32"/>
        </w:rPr>
        <w:t xml:space="preserve"> </w:t>
      </w:r>
      <w:r w:rsidRPr="00754DEB">
        <w:rPr>
          <w:rFonts w:ascii="Simplified Arabic" w:eastAsia="Simplified Arabic" w:hAnsi="Simplified Arabic" w:cs="Simplified Arabic"/>
          <w:sz w:val="32"/>
          <w:szCs w:val="32"/>
          <w:rtl/>
        </w:rPr>
        <w:t>الادخار</w:t>
      </w:r>
      <w:r>
        <w:rPr>
          <w:rStyle w:val="Appelnotedebasdep"/>
          <w:rFonts w:ascii="Simplified Arabic" w:eastAsia="Simplified Arabic" w:hAnsi="Simplified Arabic" w:cs="Simplified Arabic"/>
          <w:sz w:val="32"/>
          <w:szCs w:val="32"/>
          <w:rtl/>
        </w:rPr>
        <w:footnoteReference w:id="72"/>
      </w:r>
      <w:r>
        <w:rPr>
          <w:rFonts w:ascii="Simplified Arabic" w:eastAsia="Simplified Arabic" w:hAnsi="Simplified Arabic" w:cs="Simplified Arabic" w:hint="cs"/>
          <w:sz w:val="32"/>
          <w:szCs w:val="32"/>
          <w:rtl/>
        </w:rPr>
        <w:t>.</w:t>
      </w:r>
    </w:p>
    <w:p w:rsidR="00DE63E4" w:rsidRPr="00161BB3" w:rsidRDefault="00DE63E4" w:rsidP="00DE63E4">
      <w:pPr>
        <w:tabs>
          <w:tab w:val="left" w:pos="1812"/>
        </w:tabs>
        <w:bidi/>
        <w:spacing w:after="0"/>
        <w:jc w:val="both"/>
        <w:rPr>
          <w:rFonts w:ascii="Simplified Arabic" w:eastAsia="Simplified Arabic" w:hAnsi="Simplified Arabic" w:cs="Simplified Arabic"/>
          <w:b/>
          <w:bCs/>
          <w:sz w:val="32"/>
          <w:szCs w:val="32"/>
          <w:rtl/>
        </w:rPr>
      </w:pPr>
      <w:r w:rsidRPr="00754DEB">
        <w:rPr>
          <w:rFonts w:ascii="Simplified Arabic" w:eastAsia="Simplified Arabic" w:hAnsi="Simplified Arabic" w:cs="Simplified Arabic" w:hint="cs"/>
          <w:b/>
          <w:bCs/>
          <w:sz w:val="32"/>
          <w:szCs w:val="32"/>
          <w:rtl/>
        </w:rPr>
        <w:t xml:space="preserve">ثانياً: مؤشرات </w:t>
      </w:r>
      <w:r>
        <w:rPr>
          <w:rFonts w:ascii="Simplified Arabic" w:eastAsia="Simplified Arabic" w:hAnsi="Simplified Arabic" w:cs="Simplified Arabic" w:hint="cs"/>
          <w:b/>
          <w:bCs/>
          <w:sz w:val="32"/>
          <w:szCs w:val="32"/>
          <w:rtl/>
        </w:rPr>
        <w:t>التغذية:</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sz w:val="32"/>
          <w:szCs w:val="32"/>
          <w:rtl/>
        </w:rPr>
        <w:t>الغذاء</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hint="cs"/>
          <w:sz w:val="32"/>
          <w:szCs w:val="32"/>
          <w:rtl/>
          <w:lang w:bidi="ar-DZ"/>
        </w:rPr>
        <w:t xml:space="preserve">هو </w:t>
      </w:r>
      <w:r w:rsidRPr="00CA6325">
        <w:rPr>
          <w:rFonts w:ascii="Simplified Arabic" w:eastAsia="Simplified Arabic" w:hAnsi="Simplified Arabic" w:cs="Simplified Arabic" w:hint="cs"/>
          <w:sz w:val="32"/>
          <w:szCs w:val="32"/>
          <w:rtl/>
        </w:rPr>
        <w:t>شيء مهم في حياة الإنسان ويقوم الإنسان باختيار احتياجاته</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hint="cs"/>
          <w:sz w:val="32"/>
          <w:szCs w:val="32"/>
          <w:rtl/>
        </w:rPr>
        <w:t>الأساسية</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hint="cs"/>
          <w:sz w:val="32"/>
          <w:szCs w:val="32"/>
          <w:rtl/>
        </w:rPr>
        <w:t>كالأكل</w:t>
      </w:r>
      <w:r>
        <w:rPr>
          <w:rFonts w:ascii="Simplified Arabic" w:eastAsia="Simplified Arabic" w:hAnsi="Simplified Arabic" w:cs="Simplified Arabic" w:hint="cs"/>
          <w:sz w:val="32"/>
          <w:szCs w:val="32"/>
          <w:rtl/>
        </w:rPr>
        <w:t xml:space="preserve"> </w:t>
      </w:r>
      <w:r w:rsidRPr="00CA6325">
        <w:rPr>
          <w:rFonts w:ascii="Simplified Arabic" w:eastAsia="Simplified Arabic" w:hAnsi="Simplified Arabic" w:cs="Simplified Arabic"/>
          <w:sz w:val="32"/>
          <w:szCs w:val="32"/>
          <w:rtl/>
        </w:rPr>
        <w:t>لغرض</w:t>
      </w:r>
      <w:r>
        <w:rPr>
          <w:rFonts w:ascii="Simplified Arabic" w:eastAsia="Simplified Arabic" w:hAnsi="Simplified Arabic" w:cs="Simplified Arabic" w:hint="cs"/>
          <w:sz w:val="32"/>
          <w:szCs w:val="32"/>
          <w:rtl/>
        </w:rPr>
        <w:t xml:space="preserve"> توفير </w:t>
      </w:r>
      <w:r w:rsidRPr="00CA6325">
        <w:rPr>
          <w:rFonts w:ascii="Simplified Arabic" w:eastAsia="Simplified Arabic" w:hAnsi="Simplified Arabic" w:cs="Simplified Arabic"/>
          <w:sz w:val="32"/>
          <w:szCs w:val="32"/>
          <w:rtl/>
        </w:rPr>
        <w:t>الاحتياجات</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hint="cs"/>
          <w:sz w:val="32"/>
          <w:szCs w:val="32"/>
          <w:rtl/>
        </w:rPr>
        <w:t>الفيزيولوجية</w:t>
      </w:r>
      <w:r w:rsidRPr="00CA6325">
        <w:rPr>
          <w:rFonts w:ascii="Simplified Arabic" w:eastAsia="Simplified Arabic" w:hAnsi="Simplified Arabic" w:cs="Simplified Arabic"/>
          <w:sz w:val="32"/>
          <w:szCs w:val="32"/>
          <w:rtl/>
        </w:rPr>
        <w:t>،</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sz w:val="32"/>
          <w:szCs w:val="32"/>
          <w:rtl/>
        </w:rPr>
        <w:t>والتركيبية</w:t>
      </w:r>
      <w:r w:rsidRPr="00CA6325">
        <w:rPr>
          <w:rFonts w:ascii="Simplified Arabic" w:eastAsia="Simplified Arabic" w:hAnsi="Simplified Arabic" w:cs="Simplified Arabic"/>
          <w:sz w:val="32"/>
          <w:szCs w:val="32"/>
        </w:rPr>
        <w:t xml:space="preserve"> </w:t>
      </w:r>
      <w:r w:rsidRPr="00CA6325">
        <w:rPr>
          <w:rFonts w:ascii="Simplified Arabic" w:eastAsia="Simplified Arabic" w:hAnsi="Simplified Arabic" w:cs="Simplified Arabic" w:hint="cs"/>
          <w:sz w:val="32"/>
          <w:szCs w:val="32"/>
          <w:rtl/>
        </w:rPr>
        <w:t>النفسية</w:t>
      </w:r>
      <w:r w:rsidRPr="00CA6325">
        <w:rPr>
          <w:rFonts w:ascii="Simplified Arabic" w:eastAsia="Simplified Arabic" w:hAnsi="Simplified Arabic" w:cs="Simplified Arabic"/>
          <w:sz w:val="32"/>
          <w:szCs w:val="32"/>
          <w:rtl/>
        </w:rPr>
        <w:t>،</w:t>
      </w:r>
      <w:r w:rsidRPr="00CA6325">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 xml:space="preserve">ويتطلب هذا وجود سعرات حرارية و بروتينات وتقدر السعرات الحرارية </w:t>
      </w:r>
      <w:r w:rsidRPr="001B5E5C">
        <w:rPr>
          <w:rFonts w:ascii="Simplified Arabic" w:eastAsia="Simplified Arabic" w:hAnsi="Simplified Arabic" w:cs="Simplified Arabic" w:hint="cs"/>
          <w:sz w:val="28"/>
          <w:szCs w:val="28"/>
          <w:rtl/>
        </w:rPr>
        <w:t>32000</w:t>
      </w:r>
      <w:r>
        <w:rPr>
          <w:rFonts w:ascii="Simplified Arabic" w:eastAsia="Simplified Arabic" w:hAnsi="Simplified Arabic" w:cs="Simplified Arabic" w:hint="cs"/>
          <w:sz w:val="32"/>
          <w:szCs w:val="32"/>
          <w:rtl/>
        </w:rPr>
        <w:t xml:space="preserve"> وحدة حرارية؛ ومن اجل توفير هاته النسب يتطلب قياس الفقر مجموعة من المعايير ذات الصلة نذكر منها</w:t>
      </w:r>
      <w:r>
        <w:rPr>
          <w:rStyle w:val="Appelnotedebasdep"/>
          <w:rFonts w:ascii="Simplified Arabic" w:eastAsia="Simplified Arabic" w:hAnsi="Simplified Arabic" w:cs="Simplified Arabic"/>
          <w:sz w:val="32"/>
          <w:szCs w:val="32"/>
          <w:rtl/>
        </w:rPr>
        <w:footnoteReference w:id="73"/>
      </w:r>
      <w:r>
        <w:rPr>
          <w:rFonts w:ascii="Simplified Arabic" w:eastAsia="Simplified Arabic" w:hAnsi="Simplified Arabic" w:cs="Simplified Arabic" w:hint="cs"/>
          <w:sz w:val="32"/>
          <w:szCs w:val="32"/>
          <w:rtl/>
        </w:rPr>
        <w:t>:</w:t>
      </w:r>
    </w:p>
    <w:p w:rsidR="00DE63E4" w:rsidRPr="00103FB3" w:rsidRDefault="00DE63E4" w:rsidP="00DE63E4">
      <w:pPr>
        <w:tabs>
          <w:tab w:val="left" w:pos="1812"/>
        </w:tabs>
        <w:bidi/>
        <w:spacing w:after="0"/>
        <w:jc w:val="both"/>
        <w:rPr>
          <w:rFonts w:ascii="Simplified Arabic" w:eastAsia="Simplified Arabic" w:hAnsi="Simplified Arabic" w:cs="Simplified Arabic"/>
          <w:sz w:val="32"/>
          <w:szCs w:val="32"/>
        </w:rPr>
      </w:pPr>
      <w:r w:rsidRPr="00941C43">
        <w:rPr>
          <w:rFonts w:ascii="Simplified Arabic" w:eastAsia="Simplified Arabic" w:hAnsi="Simplified Arabic" w:cs="Simplified Arabic" w:hint="cs"/>
          <w:b/>
          <w:bCs/>
          <w:sz w:val="28"/>
          <w:szCs w:val="28"/>
          <w:rtl/>
        </w:rPr>
        <w:t>1</w:t>
      </w:r>
      <w:r>
        <w:rPr>
          <w:rFonts w:ascii="Simplified Arabic" w:eastAsia="Simplified Arabic" w:hAnsi="Simplified Arabic" w:cs="Simplified Arabic" w:hint="cs"/>
          <w:b/>
          <w:bCs/>
          <w:sz w:val="32"/>
          <w:szCs w:val="32"/>
          <w:rtl/>
        </w:rPr>
        <w:t>- مؤشر تكلفة الوجبة الغذائية:</w:t>
      </w:r>
      <w:r>
        <w:rPr>
          <w:rFonts w:ascii="Simplified Arabic" w:eastAsia="Simplified Arabic" w:hAnsi="Simplified Arabic" w:cs="Simplified Arabic" w:hint="cs"/>
          <w:sz w:val="32"/>
          <w:szCs w:val="32"/>
          <w:rtl/>
        </w:rPr>
        <w:t xml:space="preserve"> يقوم على تحديد سلة من المواد الغذائية تضبط حاجيات الفرد من السعرات الحرارية وبأقل تكلفة، أما محتويات السلة تعد من مختصين في التغذية وبما يتلاءم و العادات الغذائية في المجتمع المعني، وتحسب تكلفة السلة على أساس أدنى الأسعار ويمكن تقدير خط الفقر المطلق حسب الصيغة الرياضية التالية : </w:t>
      </w:r>
      <w:r w:rsidRPr="00103FB3">
        <w:rPr>
          <w:rFonts w:ascii="Simplified Arabic" w:eastAsia="Simplified Arabic" w:hAnsi="Simplified Arabic" w:cs="Simplified Arabic"/>
          <w:sz w:val="28"/>
          <w:szCs w:val="28"/>
        </w:rPr>
        <w:t>Pa=K/R</w:t>
      </w:r>
    </w:p>
    <w:p w:rsidR="00DE63E4" w:rsidRDefault="00DE63E4" w:rsidP="00DE63E4">
      <w:pPr>
        <w:bidi/>
        <w:spacing w:after="0"/>
        <w:ind w:hanging="1"/>
        <w:jc w:val="both"/>
        <w:rPr>
          <w:rFonts w:ascii="Simplified Arabic" w:hAnsi="Simplified Arabic" w:cs="Simplified Arabic"/>
          <w:sz w:val="32"/>
          <w:szCs w:val="32"/>
          <w:rtl/>
          <w:lang w:bidi="ar-DZ"/>
        </w:rPr>
      </w:pPr>
      <w:r w:rsidRPr="00C54D37">
        <w:rPr>
          <w:rFonts w:ascii="Simplified Arabic" w:hAnsi="Simplified Arabic" w:cs="Simplified Arabic" w:hint="cs"/>
          <w:sz w:val="32"/>
          <w:szCs w:val="32"/>
          <w:rtl/>
          <w:lang w:bidi="ar-DZ"/>
        </w:rPr>
        <w:t>إذن :</w:t>
      </w:r>
    </w:p>
    <w:p w:rsidR="00DE63E4" w:rsidRDefault="00DE63E4" w:rsidP="00DE63E4">
      <w:pPr>
        <w:bidi/>
        <w:spacing w:after="0"/>
        <w:ind w:hanging="1"/>
        <w:jc w:val="both"/>
        <w:rPr>
          <w:rFonts w:ascii="Simplified Arabic" w:eastAsia="Simplified Arabic" w:hAnsi="Simplified Arabic" w:cs="Simplified Arabic"/>
          <w:sz w:val="32"/>
          <w:szCs w:val="32"/>
          <w:rtl/>
          <w:lang w:bidi="ar-DZ"/>
        </w:rPr>
      </w:pPr>
      <w:r w:rsidRPr="005F12B6">
        <w:rPr>
          <w:rFonts w:ascii="Simplified Arabic" w:eastAsia="Simplified Arabic" w:hAnsi="Simplified Arabic" w:cs="Simplified Arabic"/>
          <w:sz w:val="28"/>
          <w:szCs w:val="28"/>
        </w:rPr>
        <w:t>Pa</w:t>
      </w:r>
      <w:r>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w:t>
      </w:r>
      <w:r>
        <w:rPr>
          <w:rFonts w:ascii="Simplified Arabic" w:eastAsia="Simplified Arabic" w:hAnsi="Simplified Arabic" w:cs="Simplified Arabic" w:hint="cs"/>
          <w:sz w:val="32"/>
          <w:szCs w:val="32"/>
          <w:rtl/>
          <w:lang w:bidi="ar-DZ"/>
        </w:rPr>
        <w:t xml:space="preserve"> خط الفقر.</w:t>
      </w:r>
    </w:p>
    <w:p w:rsidR="00DE63E4" w:rsidRDefault="00DE63E4" w:rsidP="00DE63E4">
      <w:pPr>
        <w:bidi/>
        <w:spacing w:after="0"/>
        <w:ind w:hanging="1"/>
        <w:jc w:val="both"/>
        <w:rPr>
          <w:rFonts w:ascii="Simplified Arabic" w:eastAsia="Simplified Arabic" w:hAnsi="Simplified Arabic" w:cs="Simplified Arabic"/>
          <w:sz w:val="32"/>
          <w:szCs w:val="32"/>
          <w:rtl/>
        </w:rPr>
      </w:pPr>
      <w:r w:rsidRPr="005F12B6">
        <w:rPr>
          <w:rFonts w:ascii="Simplified Arabic" w:eastAsia="Simplified Arabic" w:hAnsi="Simplified Arabic" w:cs="Simplified Arabic"/>
          <w:sz w:val="28"/>
          <w:szCs w:val="28"/>
        </w:rPr>
        <w:t>K</w:t>
      </w:r>
      <w:r>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 تكلفة السلة الغذائية.</w:t>
      </w:r>
    </w:p>
    <w:p w:rsidR="00DE63E4" w:rsidRDefault="00DE63E4" w:rsidP="00DE63E4">
      <w:pPr>
        <w:bidi/>
        <w:spacing w:after="0"/>
        <w:ind w:hanging="1"/>
        <w:jc w:val="both"/>
        <w:rPr>
          <w:rFonts w:ascii="Simplified Arabic" w:eastAsia="Simplified Arabic" w:hAnsi="Simplified Arabic" w:cs="Simplified Arabic"/>
          <w:sz w:val="32"/>
          <w:szCs w:val="32"/>
          <w:rtl/>
        </w:rPr>
      </w:pPr>
      <w:r w:rsidRPr="005F12B6">
        <w:rPr>
          <w:rFonts w:ascii="Simplified Arabic" w:eastAsia="Simplified Arabic" w:hAnsi="Simplified Arabic" w:cs="Simplified Arabic"/>
          <w:sz w:val="28"/>
          <w:szCs w:val="28"/>
        </w:rPr>
        <w:t>R*</w:t>
      </w:r>
      <w:r>
        <w:rPr>
          <w:rFonts w:ascii="Simplified Arabic" w:eastAsia="Simplified Arabic" w:hAnsi="Simplified Arabic" w:cs="Simplified Arabic" w:hint="cs"/>
          <w:sz w:val="32"/>
          <w:szCs w:val="32"/>
          <w:rtl/>
        </w:rPr>
        <w:t xml:space="preserve">= نسبة الإنفاق الغذائي إلى إجمالي الإنفاق الاستهلاكي. </w:t>
      </w:r>
    </w:p>
    <w:p w:rsidR="00DE63E4" w:rsidRDefault="00DE63E4" w:rsidP="00DE63E4">
      <w:pPr>
        <w:bidi/>
        <w:spacing w:after="0"/>
        <w:ind w:hanging="1"/>
        <w:jc w:val="both"/>
        <w:rPr>
          <w:rFonts w:ascii="Simplified Arabic" w:eastAsia="Simplified Arabic" w:hAnsi="Simplified Arabic" w:cs="Simplified Arabic"/>
          <w:sz w:val="32"/>
          <w:szCs w:val="32"/>
        </w:rPr>
      </w:pPr>
      <w:r>
        <w:rPr>
          <w:rFonts w:ascii="Simplified Arabic" w:eastAsia="Simplified Arabic" w:hAnsi="Simplified Arabic" w:cs="Simplified Arabic" w:hint="cs"/>
          <w:sz w:val="32"/>
          <w:szCs w:val="32"/>
          <w:rtl/>
        </w:rPr>
        <w:t xml:space="preserve">يقوم هذا الأسلوب بحساب متوسط الفرد من السعرات الإجمالية من سعرات للفئات الداخلية المختلفة ويتم إختيار الفئة الداخلية التي تكون متوسطها الأقرب إلى متوسط احتياجات الفرد من السعرات، وباستخدام الاستكمال الخطي يحدد الإنفاق الإجمالي للمتوسط المذكور ويعتبر خط </w:t>
      </w:r>
    </w:p>
    <w:p w:rsidR="00DE63E4" w:rsidRPr="00C54D37" w:rsidRDefault="00DE63E4" w:rsidP="00DE63E4">
      <w:pPr>
        <w:bidi/>
        <w:spacing w:after="0"/>
        <w:ind w:hanging="1"/>
        <w:jc w:val="both"/>
        <w:rPr>
          <w:rFonts w:ascii="Simplified Arabic" w:hAnsi="Simplified Arabic" w:cs="Simplified Arabic"/>
          <w:sz w:val="32"/>
          <w:szCs w:val="32"/>
          <w:lang w:bidi="ar-DZ"/>
        </w:rPr>
      </w:pPr>
      <w:r>
        <w:rPr>
          <w:rFonts w:ascii="Simplified Arabic" w:eastAsia="Simplified Arabic" w:hAnsi="Simplified Arabic" w:cs="Simplified Arabic" w:hint="cs"/>
          <w:sz w:val="32"/>
          <w:szCs w:val="32"/>
          <w:rtl/>
        </w:rPr>
        <w:t>الفقر المطلوب</w:t>
      </w:r>
      <w:r>
        <w:rPr>
          <w:rStyle w:val="Appelnotedebasdep"/>
          <w:rFonts w:ascii="Simplified Arabic" w:eastAsia="Simplified Arabic" w:hAnsi="Simplified Arabic" w:cs="Simplified Arabic"/>
          <w:sz w:val="32"/>
          <w:szCs w:val="32"/>
          <w:rtl/>
        </w:rPr>
        <w:footnoteReference w:id="74"/>
      </w:r>
      <w:r>
        <w:rPr>
          <w:rFonts w:ascii="Simplified Arabic" w:eastAsia="Simplified Arabic" w:hAnsi="Simplified Arabic" w:cs="Simplified Arabic" w:hint="cs"/>
          <w:sz w:val="32"/>
          <w:szCs w:val="32"/>
          <w:rtl/>
        </w:rPr>
        <w:t xml:space="preserve">؛ ويمكن صياغة خط الفقر على مستوى الأسرة كما يلي: </w:t>
      </w:r>
      <w:r w:rsidRPr="005F12B6">
        <w:rPr>
          <w:rFonts w:ascii="Simplified Arabic" w:eastAsia="Simplified Arabic" w:hAnsi="Simplified Arabic" w:cs="Simplified Arabic"/>
          <w:sz w:val="28"/>
          <w:szCs w:val="28"/>
        </w:rPr>
        <w:t>Pa=n*Ca</w:t>
      </w:r>
    </w:p>
    <w:p w:rsidR="00DE63E4" w:rsidRDefault="00DE63E4" w:rsidP="00DE63E4">
      <w:pPr>
        <w:bidi/>
        <w:spacing w:after="0"/>
        <w:ind w:hanging="1"/>
        <w:jc w:val="both"/>
        <w:rPr>
          <w:rFonts w:ascii="Simplified Arabic" w:hAnsi="Simplified Arabic" w:cs="Simplified Arabic"/>
          <w:b/>
          <w:bCs/>
          <w:sz w:val="32"/>
          <w:szCs w:val="32"/>
          <w:rtl/>
          <w:lang w:bidi="ar-DZ"/>
        </w:rPr>
      </w:pPr>
      <w:r>
        <w:rPr>
          <w:rFonts w:ascii="Simplified Arabic" w:eastAsia="Simplified Arabic" w:hAnsi="Simplified Arabic" w:cs="Simplified Arabic"/>
          <w:sz w:val="32"/>
          <w:szCs w:val="32"/>
        </w:rPr>
        <w:t>=</w:t>
      </w:r>
      <w:r w:rsidRPr="005F12B6">
        <w:rPr>
          <w:rFonts w:ascii="Simplified Arabic" w:eastAsia="Simplified Arabic" w:hAnsi="Simplified Arabic" w:cs="Simplified Arabic"/>
          <w:sz w:val="28"/>
          <w:szCs w:val="28"/>
        </w:rPr>
        <w:t>n</w:t>
      </w:r>
      <w:r>
        <w:rPr>
          <w:rFonts w:ascii="Simplified Arabic" w:hAnsi="Simplified Arabic" w:cs="Simplified Arabic" w:hint="cs"/>
          <w:b/>
          <w:bCs/>
          <w:sz w:val="32"/>
          <w:szCs w:val="32"/>
          <w:rtl/>
          <w:lang w:bidi="ar-DZ"/>
        </w:rPr>
        <w:t xml:space="preserve"> </w:t>
      </w:r>
      <w:r w:rsidRPr="002679C6">
        <w:rPr>
          <w:rFonts w:ascii="Simplified Arabic" w:hAnsi="Simplified Arabic" w:cs="Simplified Arabic" w:hint="cs"/>
          <w:sz w:val="32"/>
          <w:szCs w:val="32"/>
          <w:rtl/>
          <w:lang w:bidi="ar-DZ"/>
        </w:rPr>
        <w:t>عدد أفراد الأسر</w:t>
      </w:r>
      <w:r>
        <w:rPr>
          <w:rFonts w:ascii="Simplified Arabic" w:hAnsi="Simplified Arabic" w:cs="Simplified Arabic" w:hint="cs"/>
          <w:b/>
          <w:bCs/>
          <w:sz w:val="32"/>
          <w:szCs w:val="32"/>
          <w:rtl/>
          <w:lang w:bidi="ar-DZ"/>
        </w:rPr>
        <w:t>.</w:t>
      </w:r>
    </w:p>
    <w:p w:rsidR="00DE63E4" w:rsidRDefault="00DE63E4" w:rsidP="00DE63E4">
      <w:pPr>
        <w:bidi/>
        <w:spacing w:after="0"/>
        <w:ind w:hanging="1"/>
        <w:jc w:val="both"/>
        <w:rPr>
          <w:rFonts w:ascii="Simplified Arabic" w:eastAsia="Simplified Arabic" w:hAnsi="Simplified Arabic" w:cs="Simplified Arabic"/>
          <w:sz w:val="32"/>
          <w:szCs w:val="32"/>
          <w:rtl/>
        </w:rPr>
      </w:pPr>
      <w:r>
        <w:rPr>
          <w:rFonts w:ascii="Simplified Arabic" w:eastAsia="Simplified Arabic" w:hAnsi="Simplified Arabic" w:cs="Simplified Arabic"/>
          <w:sz w:val="32"/>
          <w:szCs w:val="32"/>
        </w:rPr>
        <w:t>=</w:t>
      </w:r>
      <w:r w:rsidRPr="005F12B6">
        <w:rPr>
          <w:rFonts w:ascii="Simplified Arabic" w:eastAsia="Simplified Arabic" w:hAnsi="Simplified Arabic" w:cs="Simplified Arabic"/>
          <w:sz w:val="28"/>
          <w:szCs w:val="28"/>
        </w:rPr>
        <w:t>Ca</w:t>
      </w:r>
      <w:r>
        <w:rPr>
          <w:rFonts w:ascii="Simplified Arabic" w:eastAsia="Simplified Arabic" w:hAnsi="Simplified Arabic" w:cs="Simplified Arabic" w:hint="cs"/>
          <w:sz w:val="32"/>
          <w:szCs w:val="32"/>
          <w:rtl/>
        </w:rPr>
        <w:t xml:space="preserve"> متوسط إنفاق الفرد الواحد لإشباع حاجاته الضرورية (الغذائية والغير غذائية).</w:t>
      </w:r>
    </w:p>
    <w:p w:rsidR="00DE63E4" w:rsidRPr="005F12B6" w:rsidRDefault="00DE63E4" w:rsidP="00DE63E4">
      <w:pPr>
        <w:bidi/>
        <w:spacing w:after="0"/>
        <w:jc w:val="both"/>
        <w:rPr>
          <w:rFonts w:ascii="Simplified Arabic" w:eastAsia="Simplified Arabic" w:hAnsi="Simplified Arabic" w:cs="Simplified Arabic"/>
          <w:b/>
          <w:bCs/>
          <w:sz w:val="32"/>
          <w:szCs w:val="32"/>
        </w:rPr>
      </w:pPr>
      <w:r w:rsidRPr="00941C43">
        <w:rPr>
          <w:rFonts w:ascii="Simplified Arabic" w:eastAsia="Simplified Arabic" w:hAnsi="Simplified Arabic" w:cs="Simplified Arabic" w:hint="cs"/>
          <w:b/>
          <w:bCs/>
          <w:sz w:val="28"/>
          <w:szCs w:val="28"/>
          <w:rtl/>
        </w:rPr>
        <w:lastRenderedPageBreak/>
        <w:t>2</w:t>
      </w:r>
      <w:r>
        <w:rPr>
          <w:rFonts w:ascii="Simplified Arabic" w:eastAsia="Simplified Arabic" w:hAnsi="Simplified Arabic" w:cs="Simplified Arabic" w:hint="cs"/>
          <w:b/>
          <w:bCs/>
          <w:sz w:val="32"/>
          <w:szCs w:val="32"/>
          <w:rtl/>
        </w:rPr>
        <w:t xml:space="preserve">- </w:t>
      </w:r>
      <w:r w:rsidRPr="009F7A63">
        <w:rPr>
          <w:rFonts w:ascii="Simplified Arabic" w:eastAsia="Simplified Arabic" w:hAnsi="Simplified Arabic" w:cs="Simplified Arabic" w:hint="cs"/>
          <w:b/>
          <w:bCs/>
          <w:sz w:val="32"/>
          <w:szCs w:val="32"/>
          <w:rtl/>
        </w:rPr>
        <w:t>طريقة التوازن الطاقوي:</w:t>
      </w:r>
      <w:r>
        <w:rPr>
          <w:rFonts w:ascii="Simplified Arabic" w:eastAsia="Simplified Arabic" w:hAnsi="Simplified Arabic" w:cs="Simplified Arabic" w:hint="cs"/>
          <w:b/>
          <w:bCs/>
          <w:sz w:val="32"/>
          <w:szCs w:val="32"/>
          <w:rtl/>
        </w:rPr>
        <w:t xml:space="preserve"> </w:t>
      </w:r>
      <w:r>
        <w:rPr>
          <w:rFonts w:ascii="Simplified Arabic" w:eastAsia="Simplified Arabic" w:hAnsi="Simplified Arabic" w:cs="Simplified Arabic" w:hint="cs"/>
          <w:sz w:val="32"/>
          <w:szCs w:val="32"/>
          <w:rtl/>
        </w:rPr>
        <w:t xml:space="preserve">حسب </w:t>
      </w:r>
      <w:r w:rsidRPr="009F7A63">
        <w:rPr>
          <w:rFonts w:ascii="Simplified Arabic" w:eastAsia="Simplified Arabic" w:hAnsi="Simplified Arabic" w:cs="Simplified Arabic"/>
          <w:sz w:val="32"/>
          <w:szCs w:val="32"/>
          <w:rtl/>
        </w:rPr>
        <w:t>هذه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الطريقة</w:t>
      </w:r>
      <w:r>
        <w:rPr>
          <w:rFonts w:ascii="Simplified Arabic" w:eastAsia="Simplified Arabic" w:hAnsi="Simplified Arabic" w:cs="Simplified Arabic" w:hint="cs"/>
          <w:sz w:val="32"/>
          <w:szCs w:val="32"/>
          <w:rtl/>
        </w:rPr>
        <w:t xml:space="preserve"> فإن </w:t>
      </w:r>
      <w:r w:rsidRPr="009F7A63">
        <w:rPr>
          <w:rFonts w:ascii="Simplified Arabic" w:eastAsia="Simplified Arabic" w:hAnsi="Simplified Arabic" w:cs="Simplified Arabic"/>
          <w:sz w:val="32"/>
          <w:szCs w:val="32"/>
          <w:rtl/>
        </w:rPr>
        <w:t>حد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الفقر يساوي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الإنفاق</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الاستهلاكي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اللازم</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لتوفير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كمية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الغذاء</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كافية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لإمداد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الفرد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البالغ</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بالحد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الأدنى</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الطاقة</w:t>
      </w:r>
      <w:r w:rsidRPr="009F7A63">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w:t>
      </w:r>
      <w:r w:rsidRPr="009F7A63">
        <w:rPr>
          <w:rFonts w:ascii="Simplified Arabic" w:eastAsia="Simplified Arabic" w:hAnsi="Simplified Arabic" w:cs="Simplified Arabic"/>
          <w:sz w:val="32"/>
          <w:szCs w:val="32"/>
          <w:rtl/>
        </w:rPr>
        <w:t>السعرات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الحرارية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المطلوبة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له</w:t>
      </w:r>
      <w:r>
        <w:rPr>
          <w:rFonts w:ascii="Simplified Arabic" w:eastAsia="Simplified Arabic" w:hAnsi="Simplified Arabic" w:cs="Simplified Arabic" w:hint="cs"/>
          <w:sz w:val="32"/>
          <w:szCs w:val="32"/>
          <w:rtl/>
        </w:rPr>
        <w:t>)</w:t>
      </w:r>
      <w:r w:rsidRPr="009F7A63">
        <w:rPr>
          <w:rFonts w:ascii="Simplified Arabic" w:eastAsia="Simplified Arabic" w:hAnsi="Simplified Arabic" w:cs="Simplified Arabic"/>
          <w:sz w:val="32"/>
          <w:szCs w:val="32"/>
          <w:rtl/>
        </w:rPr>
        <w:t>،</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وتتأثر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قيمة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حد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w:t>
      </w:r>
      <w:r>
        <w:rPr>
          <w:rFonts w:ascii="Simplified Arabic" w:eastAsia="Simplified Arabic" w:hAnsi="Simplified Arabic" w:cs="Simplified Arabic" w:hint="cs"/>
          <w:sz w:val="32"/>
          <w:szCs w:val="32"/>
          <w:rtl/>
        </w:rPr>
        <w:t>ق</w:t>
      </w:r>
      <w:r w:rsidRPr="009F7A63">
        <w:rPr>
          <w:rFonts w:ascii="Simplified Arabic" w:eastAsia="Simplified Arabic" w:hAnsi="Simplified Arabic" w:cs="Simplified Arabic"/>
          <w:sz w:val="32"/>
          <w:szCs w:val="32"/>
          <w:rtl/>
        </w:rPr>
        <w:t>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بالطريقة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التي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ينفق</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بها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الأفراد</w:t>
      </w:r>
      <w:r w:rsidRPr="009F7A63">
        <w:rPr>
          <w:rFonts w:ascii="Simplified Arabic" w:eastAsia="Simplified Arabic" w:hAnsi="Simplified Arabic" w:cs="Simplified Arabic"/>
          <w:sz w:val="32"/>
          <w:szCs w:val="32"/>
          <w:rtl/>
        </w:rPr>
        <w:t>،</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فقد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يحصل</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الأفراد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علي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السعرات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الحرارية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المطلوبة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بالإنفاق</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عناصر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كمالية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الغذاء</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بدلا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الإنفاق</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علي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الأنواع</w:t>
      </w:r>
      <w:r>
        <w:rPr>
          <w:rFonts w:ascii="Simplified Arabic" w:eastAsia="Simplified Arabic" w:hAnsi="Simplified Arabic" w:cs="Simplified Arabic" w:hint="cs"/>
          <w:sz w:val="32"/>
          <w:szCs w:val="32"/>
          <w:rtl/>
        </w:rPr>
        <w:t xml:space="preserve"> أقل سعراً</w:t>
      </w:r>
      <w:r w:rsidRPr="009F7A63">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 xml:space="preserve">؛ </w:t>
      </w:r>
      <w:r w:rsidRPr="009F7A63">
        <w:rPr>
          <w:rFonts w:ascii="Simplified Arabic" w:eastAsia="Simplified Arabic" w:hAnsi="Simplified Arabic" w:cs="Simplified Arabic"/>
          <w:sz w:val="32"/>
          <w:szCs w:val="32"/>
          <w:rtl/>
        </w:rPr>
        <w:t>يعاب</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هذه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الطريقة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هو</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إن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الجماعات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التي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تستهلك</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مواد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مرتفعة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الثمن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تجد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نفسها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قد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حصلت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علي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عتبة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فقر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غذائي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أعل</w:t>
      </w:r>
      <w:r>
        <w:rPr>
          <w:rFonts w:ascii="Simplified Arabic" w:eastAsia="Simplified Arabic" w:hAnsi="Simplified Arabic" w:cs="Simplified Arabic" w:hint="cs"/>
          <w:sz w:val="32"/>
          <w:szCs w:val="32"/>
          <w:rtl/>
        </w:rPr>
        <w:t xml:space="preserve">ى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أولئك</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الذين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لهم</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عادات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غذائية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اقتصادية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بسيطة</w:t>
      </w:r>
      <w:r w:rsidRPr="009F7A63">
        <w:rPr>
          <w:rFonts w:ascii="Simplified Arabic" w:eastAsia="Simplified Arabic" w:hAnsi="Simplified Arabic" w:cs="Simplified Arabic"/>
          <w:sz w:val="32"/>
          <w:szCs w:val="32"/>
        </w:rPr>
        <w:t xml:space="preserve"> .</w:t>
      </w:r>
    </w:p>
    <w:p w:rsidR="00DE63E4" w:rsidRDefault="00DE63E4" w:rsidP="00DE63E4">
      <w:pPr>
        <w:tabs>
          <w:tab w:val="left" w:pos="2532"/>
        </w:tabs>
        <w:bidi/>
        <w:spacing w:after="0"/>
        <w:jc w:val="both"/>
        <w:rPr>
          <w:rFonts w:ascii="Simplified Arabic" w:eastAsia="Simplified Arabic" w:hAnsi="Simplified Arabic" w:cs="Simplified Arabic"/>
          <w:sz w:val="32"/>
          <w:szCs w:val="32"/>
        </w:rPr>
      </w:pPr>
      <w:r w:rsidRPr="009F7A63">
        <w:rPr>
          <w:rFonts w:ascii="Simplified Arabic" w:eastAsia="Simplified Arabic" w:hAnsi="Simplified Arabic" w:cs="Simplified Arabic" w:hint="cs"/>
          <w:sz w:val="32"/>
          <w:szCs w:val="32"/>
          <w:rtl/>
        </w:rPr>
        <w:t>إن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هذا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التحليل</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يتصف</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بجانبين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مختل</w:t>
      </w:r>
      <w:r>
        <w:rPr>
          <w:rFonts w:ascii="Simplified Arabic" w:eastAsia="Simplified Arabic" w:hAnsi="Simplified Arabic" w:cs="Simplified Arabic" w:hint="cs"/>
          <w:sz w:val="32"/>
          <w:szCs w:val="32"/>
          <w:rtl/>
        </w:rPr>
        <w:t>ف</w:t>
      </w:r>
      <w:r w:rsidRPr="009F7A63">
        <w:rPr>
          <w:rFonts w:ascii="Simplified Arabic" w:eastAsia="Simplified Arabic" w:hAnsi="Simplified Arabic" w:cs="Simplified Arabic" w:hint="cs"/>
          <w:sz w:val="32"/>
          <w:szCs w:val="32"/>
          <w:rtl/>
        </w:rPr>
        <w:t>ين</w:t>
      </w:r>
      <w:r>
        <w:rPr>
          <w:rFonts w:ascii="Simplified Arabic" w:eastAsia="Simplified Arabic" w:hAnsi="Simplified Arabic" w:cs="Simplified Arabic" w:hint="cs"/>
          <w:sz w:val="32"/>
          <w:szCs w:val="32"/>
          <w:rtl/>
        </w:rPr>
        <w:t xml:space="preserve">: حيث نجده </w:t>
      </w:r>
      <w:r w:rsidRPr="009F7A63">
        <w:rPr>
          <w:rFonts w:ascii="Simplified Arabic" w:eastAsia="Simplified Arabic" w:hAnsi="Simplified Arabic" w:cs="Simplified Arabic"/>
          <w:sz w:val="32"/>
          <w:szCs w:val="32"/>
          <w:rtl/>
        </w:rPr>
        <w:t>سهل</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الحساب</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يتطلب</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سو</w:t>
      </w:r>
      <w:r>
        <w:rPr>
          <w:rFonts w:ascii="Simplified Arabic" w:eastAsia="Simplified Arabic" w:hAnsi="Simplified Arabic" w:cs="Simplified Arabic" w:hint="cs"/>
          <w:sz w:val="32"/>
          <w:szCs w:val="32"/>
          <w:rtl/>
        </w:rPr>
        <w:t>ى</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توفير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بيانات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متوسطة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حصة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الفرد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المواد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الغذائية</w:t>
      </w:r>
      <w:r w:rsidRPr="009F7A63">
        <w:rPr>
          <w:rFonts w:ascii="Simplified Arabic" w:eastAsia="Simplified Arabic" w:hAnsi="Simplified Arabic" w:cs="Simplified Arabic"/>
          <w:sz w:val="32"/>
          <w:szCs w:val="32"/>
        </w:rPr>
        <w:t xml:space="preserve"> </w:t>
      </w:r>
      <w:r>
        <w:rPr>
          <w:rStyle w:val="Appelnotedebasdep"/>
          <w:rFonts w:ascii="Simplified Arabic" w:eastAsia="Simplified Arabic" w:hAnsi="Simplified Arabic" w:cs="Simplified Arabic"/>
          <w:sz w:val="32"/>
          <w:szCs w:val="32"/>
        </w:rPr>
        <w:footnoteReference w:id="75"/>
      </w:r>
      <w:r w:rsidRPr="009F7A63">
        <w:rPr>
          <w:rFonts w:ascii="Simplified Arabic" w:eastAsia="Simplified Arabic" w:hAnsi="Simplified Arabic" w:cs="Simplified Arabic"/>
          <w:sz w:val="32"/>
          <w:szCs w:val="32"/>
          <w:rtl/>
        </w:rPr>
        <w:t>ومن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ثم</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التعبير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تلك</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بدلالة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العناصر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w:t>
      </w:r>
      <w:r>
        <w:rPr>
          <w:rFonts w:ascii="Simplified Arabic" w:eastAsia="Simplified Arabic" w:hAnsi="Simplified Arabic" w:cs="Simplified Arabic" w:hint="cs"/>
          <w:sz w:val="32"/>
          <w:szCs w:val="32"/>
          <w:rtl/>
        </w:rPr>
        <w:t xml:space="preserve">لغذائية </w:t>
      </w:r>
      <w:r w:rsidRPr="009F7A63">
        <w:rPr>
          <w:rFonts w:ascii="Simplified Arabic" w:eastAsia="Simplified Arabic" w:hAnsi="Simplified Arabic" w:cs="Simplified Arabic"/>
          <w:sz w:val="32"/>
          <w:szCs w:val="32"/>
          <w:rtl/>
        </w:rPr>
        <w:t>الأساسية</w:t>
      </w:r>
      <w:r>
        <w:rPr>
          <w:rFonts w:ascii="Simplified Arabic" w:eastAsia="Simplified Arabic" w:hAnsi="Simplified Arabic" w:cs="Simplified Arabic" w:hint="cs"/>
          <w:sz w:val="32"/>
          <w:szCs w:val="32"/>
          <w:rtl/>
        </w:rPr>
        <w:t xml:space="preserve"> (</w:t>
      </w:r>
      <w:r w:rsidRPr="009F7A63">
        <w:rPr>
          <w:rFonts w:ascii="Simplified Arabic" w:eastAsia="Simplified Arabic" w:hAnsi="Simplified Arabic" w:cs="Simplified Arabic" w:hint="cs"/>
          <w:sz w:val="32"/>
          <w:szCs w:val="32"/>
          <w:rtl/>
        </w:rPr>
        <w:t>السعرات</w:t>
      </w:r>
      <w:r w:rsidRPr="009F7A63">
        <w:rPr>
          <w:rFonts w:ascii="Simplified Arabic" w:eastAsia="Simplified Arabic" w:hAnsi="Simplified Arabic" w:cs="Simplified Arabic"/>
          <w:sz w:val="32"/>
          <w:szCs w:val="32"/>
          <w:rtl/>
        </w:rPr>
        <w:t>،</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البروتين</w:t>
      </w:r>
      <w:r w:rsidRPr="009F7A63">
        <w:rPr>
          <w:rFonts w:ascii="Simplified Arabic" w:eastAsia="Simplified Arabic" w:hAnsi="Simplified Arabic" w:cs="Simplified Arabic"/>
          <w:sz w:val="32"/>
          <w:szCs w:val="32"/>
          <w:rtl/>
        </w:rPr>
        <w:t>،</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والدهون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الفيتامينات</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الخ</w:t>
      </w:r>
      <w:r>
        <w:rPr>
          <w:rFonts w:ascii="Simplified Arabic" w:eastAsia="Simplified Arabic" w:hAnsi="Simplified Arabic" w:cs="Simplified Arabic" w:hint="cs"/>
          <w:sz w:val="32"/>
          <w:szCs w:val="32"/>
          <w:rtl/>
        </w:rPr>
        <w:t>)،</w:t>
      </w:r>
      <w:r w:rsidRPr="009F7A63">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 xml:space="preserve">وكذلك </w:t>
      </w:r>
      <w:r w:rsidRPr="009F7A63">
        <w:rPr>
          <w:rFonts w:ascii="Simplified Arabic" w:eastAsia="Simplified Arabic" w:hAnsi="Simplified Arabic" w:cs="Simplified Arabic"/>
          <w:sz w:val="32"/>
          <w:szCs w:val="32"/>
          <w:rtl/>
        </w:rPr>
        <w:t>هذا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النوع</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الوصف</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يتسم</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بالعمومية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ويكون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مضللا</w:t>
      </w:r>
      <w:r w:rsidRPr="009F7A63">
        <w:rPr>
          <w:rFonts w:ascii="Simplified Arabic" w:eastAsia="Simplified Arabic" w:hAnsi="Simplified Arabic" w:cs="Simplified Arabic"/>
          <w:sz w:val="32"/>
          <w:szCs w:val="32"/>
          <w:rtl/>
        </w:rPr>
        <w:t>،</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أحيانا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لأسباب</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عديدة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منها</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انه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يتعامل</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مع</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حصة</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الفرد</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بغض</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النظر</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عن</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عمره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وجنسه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وموقعه</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الاجتماعي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sz w:val="32"/>
          <w:szCs w:val="32"/>
          <w:rtl/>
        </w:rPr>
        <w:t>في</w:t>
      </w:r>
      <w:r w:rsidRPr="009F7A63">
        <w:rPr>
          <w:rFonts w:ascii="Simplified Arabic" w:eastAsia="Simplified Arabic" w:hAnsi="Simplified Arabic" w:cs="Simplified Arabic"/>
          <w:sz w:val="32"/>
          <w:szCs w:val="32"/>
        </w:rPr>
        <w:t xml:space="preserve"> </w:t>
      </w:r>
      <w:r w:rsidRPr="009F7A63">
        <w:rPr>
          <w:rFonts w:ascii="Simplified Arabic" w:eastAsia="Simplified Arabic" w:hAnsi="Simplified Arabic" w:cs="Simplified Arabic" w:hint="cs"/>
          <w:sz w:val="32"/>
          <w:szCs w:val="32"/>
          <w:rtl/>
        </w:rPr>
        <w:t>الأسرة</w:t>
      </w:r>
      <w:r>
        <w:rPr>
          <w:rFonts w:ascii="Simplified Arabic" w:eastAsia="Simplified Arabic" w:hAnsi="Simplified Arabic" w:cs="Simplified Arabic" w:hint="cs"/>
          <w:sz w:val="32"/>
          <w:szCs w:val="32"/>
          <w:rtl/>
        </w:rPr>
        <w:t>.</w:t>
      </w:r>
    </w:p>
    <w:p w:rsidR="00DE63E4" w:rsidRPr="005F12B6" w:rsidRDefault="00DE63E4" w:rsidP="00DE63E4">
      <w:pPr>
        <w:bidi/>
        <w:spacing w:after="0"/>
        <w:jc w:val="both"/>
        <w:rPr>
          <w:rFonts w:ascii="Simplified Arabic" w:hAnsi="Simplified Arabic" w:cs="Simplified Arabic"/>
          <w:b/>
          <w:bCs/>
          <w:sz w:val="32"/>
          <w:szCs w:val="32"/>
          <w:rtl/>
        </w:rPr>
      </w:pPr>
      <w:r w:rsidRPr="00941C43">
        <w:rPr>
          <w:rFonts w:ascii="Simplified Arabic" w:hAnsi="Simplified Arabic" w:cs="Simplified Arabic" w:hint="cs"/>
          <w:b/>
          <w:bCs/>
          <w:sz w:val="28"/>
          <w:szCs w:val="28"/>
          <w:rtl/>
        </w:rPr>
        <w:t>3</w:t>
      </w:r>
      <w:r>
        <w:rPr>
          <w:rFonts w:ascii="Simplified Arabic" w:hAnsi="Simplified Arabic" w:cs="Simplified Arabic" w:hint="cs"/>
          <w:b/>
          <w:bCs/>
          <w:sz w:val="32"/>
          <w:szCs w:val="32"/>
          <w:rtl/>
        </w:rPr>
        <w:t xml:space="preserve">- طريقة نسبة الغذاء: </w:t>
      </w:r>
      <w:r w:rsidRPr="00E945A8">
        <w:rPr>
          <w:rFonts w:ascii="Simplified Arabic" w:eastAsia="Simplified Arabic" w:hAnsi="Simplified Arabic" w:cs="Simplified Arabic" w:hint="cs"/>
          <w:sz w:val="32"/>
          <w:szCs w:val="32"/>
          <w:rtl/>
        </w:rPr>
        <w:t>إن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هذا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المؤشر</w:t>
      </w:r>
      <w:r>
        <w:rPr>
          <w:rFonts w:ascii="Simplified Arabic" w:eastAsia="Simplified Arabic" w:hAnsi="Simplified Arabic" w:cs="Simplified Arabic" w:hint="cs"/>
          <w:sz w:val="32"/>
          <w:szCs w:val="32"/>
          <w:rtl/>
        </w:rPr>
        <w:t xml:space="preserve"> يعتمد على نسبة ما ينفقه الفرد من غذاء </w:t>
      </w:r>
      <w:r w:rsidRPr="00E945A8">
        <w:rPr>
          <w:rFonts w:ascii="Simplified Arabic" w:eastAsia="Simplified Arabic" w:hAnsi="Simplified Arabic" w:cs="Simplified Arabic"/>
          <w:sz w:val="32"/>
          <w:szCs w:val="32"/>
          <w:rtl/>
        </w:rPr>
        <w:t>ويعالج</w:t>
      </w:r>
      <w:r>
        <w:rPr>
          <w:rFonts w:ascii="Simplified Arabic" w:eastAsia="Simplified Arabic" w:hAnsi="Simplified Arabic" w:cs="Simplified Arabic" w:hint="cs"/>
          <w:sz w:val="32"/>
          <w:szCs w:val="32"/>
          <w:rtl/>
        </w:rPr>
        <w:t xml:space="preserve"> ا</w:t>
      </w:r>
      <w:r w:rsidRPr="00E945A8">
        <w:rPr>
          <w:rFonts w:ascii="Simplified Arabic" w:eastAsia="Simplified Arabic" w:hAnsi="Simplified Arabic" w:cs="Simplified Arabic" w:hint="cs"/>
          <w:sz w:val="32"/>
          <w:szCs w:val="32"/>
          <w:rtl/>
        </w:rPr>
        <w:t>تجاهين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مختلفين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زيادة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نسبة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الإنفاق</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المواد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إل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مجموع</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إنفاقه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الاستهلاكي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تعكس</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تدني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مستويات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الإشباع</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السلع</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والخدمات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غير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Pr>
          <w:rFonts w:ascii="Simplified Arabic" w:eastAsia="Simplified Arabic" w:hAnsi="Simplified Arabic" w:cs="Simplified Arabic" w:hint="cs"/>
          <w:sz w:val="32"/>
          <w:szCs w:val="32"/>
          <w:rtl/>
        </w:rPr>
        <w:t xml:space="preserve"> </w:t>
      </w:r>
      <w:r w:rsidRPr="00E945A8">
        <w:rPr>
          <w:rFonts w:ascii="Simplified Arabic" w:eastAsia="Simplified Arabic" w:hAnsi="Simplified Arabic" w:cs="Simplified Arabic"/>
          <w:sz w:val="32"/>
          <w:szCs w:val="32"/>
          <w:rtl/>
        </w:rPr>
        <w:t>وبالتالي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انخفاض</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المستوي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المعيشي</w:t>
      </w:r>
      <w:r>
        <w:rPr>
          <w:rFonts w:ascii="Simplified Arabic" w:eastAsia="Simplified Arabic" w:hAnsi="Simplified Arabic" w:cs="Simplified Arabic" w:hint="cs"/>
          <w:sz w:val="32"/>
          <w:szCs w:val="32"/>
          <w:rtl/>
        </w:rPr>
        <w:t>؛ و</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زيادة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قيمة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ينفقه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المواد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يعكس</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أحيانا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النمط</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w:t>
      </w:r>
      <w:r>
        <w:rPr>
          <w:rFonts w:ascii="Simplified Arabic" w:eastAsia="Simplified Arabic" w:hAnsi="Simplified Arabic" w:cs="Simplified Arabic" w:hint="cs"/>
          <w:sz w:val="32"/>
          <w:szCs w:val="32"/>
          <w:rtl/>
        </w:rPr>
        <w:t>لغير عقلاني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في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الإنفاق</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المواد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دون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أن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يقترن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ذلك</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بالضرورة</w:t>
      </w:r>
      <w:r w:rsidRPr="00E945A8">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زيادة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القيمة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w:t>
      </w:r>
      <w:r>
        <w:rPr>
          <w:rFonts w:ascii="Simplified Arabic" w:eastAsia="Simplified Arabic" w:hAnsi="Simplified Arabic" w:cs="Simplified Arabic" w:hint="cs"/>
          <w:sz w:val="32"/>
          <w:szCs w:val="32"/>
          <w:rtl/>
        </w:rPr>
        <w:t>ئ</w:t>
      </w:r>
      <w:r w:rsidRPr="00E945A8">
        <w:rPr>
          <w:rFonts w:ascii="Simplified Arabic" w:eastAsia="Simplified Arabic" w:hAnsi="Simplified Arabic" w:cs="Simplified Arabic"/>
          <w:sz w:val="32"/>
          <w:szCs w:val="32"/>
          <w:rtl/>
        </w:rPr>
        <w:t>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للمواد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المستهلكة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الغذاء</w:t>
      </w:r>
      <w:r>
        <w:rPr>
          <w:rStyle w:val="Appelnotedebasdep"/>
          <w:rFonts w:ascii="Simplified Arabic" w:eastAsia="Simplified Arabic" w:hAnsi="Simplified Arabic" w:cs="Simplified Arabic"/>
          <w:sz w:val="32"/>
          <w:szCs w:val="32"/>
          <w:rtl/>
        </w:rPr>
        <w:footnoteReference w:id="76"/>
      </w:r>
      <w:r>
        <w:rPr>
          <w:rFonts w:ascii="Simplified Arabic" w:eastAsia="Simplified Arabic" w:hAnsi="Simplified Arabic" w:cs="Simplified Arabic" w:hint="cs"/>
          <w:sz w:val="32"/>
          <w:szCs w:val="32"/>
          <w:rtl/>
        </w:rPr>
        <w:t>.</w:t>
      </w:r>
    </w:p>
    <w:p w:rsidR="00DE63E4" w:rsidRPr="00CA6353" w:rsidRDefault="00DE63E4" w:rsidP="00DE63E4">
      <w:pPr>
        <w:tabs>
          <w:tab w:val="left" w:pos="284"/>
        </w:tabs>
        <w:bidi/>
        <w:spacing w:after="0"/>
        <w:jc w:val="both"/>
        <w:rPr>
          <w:rFonts w:ascii="Simplified Arabic" w:eastAsia="Simplified Arabic" w:hAnsi="Simplified Arabic" w:cs="Simplified Arabic"/>
          <w:sz w:val="32"/>
          <w:szCs w:val="32"/>
          <w:rtl/>
          <w:lang w:bidi="ar-DZ"/>
        </w:rPr>
      </w:pPr>
      <w:r>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يتم</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تحديد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نسبة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الإنفاق</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عناصر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الغذاء</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الأساسية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الاستهلاك</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الكلي</w:t>
      </w:r>
      <w:r>
        <w:rPr>
          <w:rFonts w:ascii="Simplified Arabic" w:eastAsia="Simplified Arabic" w:hAnsi="Simplified Arabic" w:cs="Simplified Arabic" w:hint="cs"/>
          <w:sz w:val="32"/>
          <w:szCs w:val="32"/>
          <w:rtl/>
        </w:rPr>
        <w:t xml:space="preserve">، </w:t>
      </w:r>
      <w:r w:rsidRPr="00E945A8">
        <w:rPr>
          <w:rFonts w:ascii="Simplified Arabic" w:eastAsia="Simplified Arabic" w:hAnsi="Simplified Arabic" w:cs="Simplified Arabic"/>
          <w:sz w:val="32"/>
          <w:szCs w:val="32"/>
          <w:rtl/>
        </w:rPr>
        <w:t>فإذا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كانت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تكلفة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المواد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الأساسية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تمثل</w:t>
      </w:r>
      <w:r w:rsidRPr="00E945A8">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hint="cs"/>
          <w:sz w:val="28"/>
          <w:szCs w:val="28"/>
          <w:rtl/>
        </w:rPr>
        <w:t>1/3</w:t>
      </w:r>
      <w:r>
        <w:rPr>
          <w:rFonts w:ascii="Simplified Arabic" w:eastAsia="Simplified Arabic" w:hAnsi="Simplified Arabic" w:cs="Simplified Arabic" w:hint="cs"/>
          <w:sz w:val="32"/>
          <w:szCs w:val="32"/>
          <w:rtl/>
        </w:rPr>
        <w:t xml:space="preserve"> </w:t>
      </w:r>
      <w:r w:rsidRPr="00E945A8">
        <w:rPr>
          <w:rFonts w:ascii="Simplified Arabic" w:eastAsia="Simplified Arabic" w:hAnsi="Simplified Arabic" w:cs="Simplified Arabic"/>
          <w:sz w:val="32"/>
          <w:szCs w:val="32"/>
          <w:rtl/>
        </w:rPr>
        <w:t>من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الاستهلاك</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الكلي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لعائلة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ما</w:t>
      </w:r>
      <w:r>
        <w:rPr>
          <w:rFonts w:ascii="Simplified Arabic" w:eastAsia="Simplified Arabic" w:hAnsi="Simplified Arabic" w:cs="Simplified Arabic" w:hint="cs"/>
          <w:sz w:val="32"/>
          <w:szCs w:val="32"/>
          <w:rtl/>
        </w:rPr>
        <w:t>،</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فإن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كمية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الفقر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في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هذه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الحال</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تتحدد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بثلاثة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أضعاف</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مستوي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تكلفة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عناصر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الغذاء</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الأساسية</w:t>
      </w:r>
      <w:r>
        <w:rPr>
          <w:rStyle w:val="Appelnotedebasdep"/>
          <w:rFonts w:ascii="Simplified Arabic" w:eastAsia="Simplified Arabic" w:hAnsi="Simplified Arabic" w:cs="Simplified Arabic"/>
          <w:sz w:val="32"/>
          <w:szCs w:val="32"/>
          <w:rtl/>
        </w:rPr>
        <w:footnoteReference w:id="77"/>
      </w:r>
      <w:r>
        <w:rPr>
          <w:rFonts w:ascii="Simplified Arabic" w:eastAsia="Simplified Arabic" w:hAnsi="Simplified Arabic" w:cs="Simplified Arabic" w:hint="cs"/>
          <w:sz w:val="32"/>
          <w:szCs w:val="32"/>
          <w:rtl/>
        </w:rPr>
        <w:t>.</w:t>
      </w:r>
    </w:p>
    <w:p w:rsidR="00DE63E4" w:rsidRDefault="00DE63E4" w:rsidP="00DE63E4">
      <w:pPr>
        <w:tabs>
          <w:tab w:val="left" w:pos="2532"/>
        </w:tabs>
        <w:bidi/>
        <w:spacing w:after="0"/>
        <w:jc w:val="both"/>
        <w:rPr>
          <w:rFonts w:ascii="Simplified Arabic" w:eastAsia="Simplified Arabic" w:hAnsi="Simplified Arabic" w:cs="Simplified Arabic"/>
          <w:sz w:val="32"/>
          <w:szCs w:val="32"/>
          <w:rtl/>
        </w:rPr>
      </w:pPr>
      <w:r>
        <w:rPr>
          <w:rFonts w:ascii="Simplified Arabic" w:eastAsia="Simplified Arabic" w:hAnsi="Simplified Arabic" w:cs="Simplified Arabic" w:hint="cs"/>
          <w:sz w:val="32"/>
          <w:szCs w:val="32"/>
          <w:rtl/>
          <w:lang w:bidi="ar-DZ"/>
        </w:rPr>
        <w:lastRenderedPageBreak/>
        <w:t xml:space="preserve">   </w:t>
      </w:r>
      <w:r>
        <w:rPr>
          <w:rFonts w:ascii="Simplified Arabic" w:eastAsia="Simplified Arabic" w:hAnsi="Simplified Arabic" w:cs="Simplified Arabic" w:hint="cs"/>
          <w:sz w:val="32"/>
          <w:szCs w:val="32"/>
          <w:rtl/>
        </w:rPr>
        <w:t>يسهل</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هذا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المؤشر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لأنه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يتيح</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المقارنة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بين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مختلف</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الأسر</w:t>
      </w:r>
      <w:r w:rsidRPr="00E945A8">
        <w:rPr>
          <w:rFonts w:ascii="Simplified Arabic" w:eastAsia="Simplified Arabic" w:hAnsi="Simplified Arabic" w:cs="Simplified Arabic"/>
          <w:sz w:val="32"/>
          <w:szCs w:val="32"/>
          <w:rtl/>
        </w:rPr>
        <w:t>،</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حتى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و</w:t>
      </w:r>
      <w:r>
        <w:rPr>
          <w:rFonts w:ascii="Simplified Arabic" w:eastAsia="Simplified Arabic" w:hAnsi="Simplified Arabic" w:cs="Simplified Arabic" w:hint="cs"/>
          <w:sz w:val="32"/>
          <w:szCs w:val="32"/>
          <w:rtl/>
        </w:rPr>
        <w:t>إ</w:t>
      </w:r>
      <w:r w:rsidRPr="00E945A8">
        <w:rPr>
          <w:rFonts w:ascii="Simplified Arabic" w:eastAsia="Simplified Arabic" w:hAnsi="Simplified Arabic" w:cs="Simplified Arabic"/>
          <w:sz w:val="32"/>
          <w:szCs w:val="32"/>
          <w:rtl/>
        </w:rPr>
        <w:t>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تباينت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أحجامها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ووحدات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العملة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التي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تتعامل</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معها</w:t>
      </w:r>
      <w:r w:rsidRPr="00E945A8">
        <w:rPr>
          <w:rFonts w:ascii="Simplified Arabic" w:eastAsia="Simplified Arabic" w:hAnsi="Simplified Arabic" w:cs="Simplified Arabic"/>
          <w:sz w:val="32"/>
          <w:szCs w:val="32"/>
          <w:rtl/>
        </w:rPr>
        <w:t>؛</w:t>
      </w:r>
      <w:r>
        <w:rPr>
          <w:rFonts w:ascii="Simplified Arabic" w:eastAsia="Simplified Arabic" w:hAnsi="Simplified Arabic" w:cs="Simplified Arabic" w:hint="cs"/>
          <w:sz w:val="32"/>
          <w:szCs w:val="32"/>
          <w:rtl/>
        </w:rPr>
        <w:t xml:space="preserve"> </w:t>
      </w:r>
      <w:r w:rsidRPr="00E945A8">
        <w:rPr>
          <w:rFonts w:ascii="Simplified Arabic" w:eastAsia="Simplified Arabic" w:hAnsi="Simplified Arabic" w:cs="Simplified Arabic"/>
          <w:sz w:val="32"/>
          <w:szCs w:val="32"/>
          <w:rtl/>
        </w:rPr>
        <w:t>الجدير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بالذكر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إن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هذه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العتبات</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الخاصة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بالطرق</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الثلاثة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السابقة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الذكر،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والخاصة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بالفقر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يمكن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أن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تتأثر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بعوامل</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كثيرة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مثل</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الأسعار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مما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ينعكس</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تحديد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تكلفة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مجموع</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السلع</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المعنية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أو</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ميزانية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التغذية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المخصصة</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للاستهلاك</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w:t>
      </w:r>
      <w:r>
        <w:rPr>
          <w:rStyle w:val="Appelnotedebasdep"/>
          <w:rFonts w:ascii="Simplified Arabic" w:eastAsia="Simplified Arabic" w:hAnsi="Simplified Arabic" w:cs="Simplified Arabic"/>
          <w:sz w:val="32"/>
          <w:szCs w:val="32"/>
          <w:rtl/>
        </w:rPr>
        <w:footnoteReference w:id="78"/>
      </w:r>
      <w:r>
        <w:rPr>
          <w:rFonts w:ascii="Simplified Arabic" w:eastAsia="Simplified Arabic" w:hAnsi="Simplified Arabic" w:cs="Simplified Arabic" w:hint="cs"/>
          <w:sz w:val="32"/>
          <w:szCs w:val="32"/>
          <w:rtl/>
          <w:lang w:bidi="ar-DZ"/>
        </w:rPr>
        <w:t xml:space="preserve">؛ </w:t>
      </w:r>
      <w:r w:rsidRPr="00E945A8">
        <w:rPr>
          <w:rFonts w:ascii="Simplified Arabic" w:eastAsia="Simplified Arabic" w:hAnsi="Simplified Arabic" w:cs="Simplified Arabic"/>
          <w:sz w:val="32"/>
          <w:szCs w:val="32"/>
          <w:rtl/>
        </w:rPr>
        <w:t>إن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هذا</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المؤشر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يعتمد</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قياس</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الفقر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الغذائي</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أكثر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من</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اعتماده</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 قياس</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sz w:val="32"/>
          <w:szCs w:val="32"/>
          <w:rtl/>
        </w:rPr>
        <w:t>الفقر</w:t>
      </w:r>
      <w:r w:rsidRPr="00E945A8">
        <w:rPr>
          <w:rFonts w:ascii="Simplified Arabic" w:eastAsia="Simplified Arabic" w:hAnsi="Simplified Arabic" w:cs="Simplified Arabic"/>
          <w:sz w:val="32"/>
          <w:szCs w:val="32"/>
        </w:rPr>
        <w:t xml:space="preserve"> </w:t>
      </w:r>
      <w:r w:rsidRPr="00E945A8">
        <w:rPr>
          <w:rFonts w:ascii="Simplified Arabic" w:eastAsia="Simplified Arabic" w:hAnsi="Simplified Arabic" w:cs="Simplified Arabic" w:hint="cs"/>
          <w:sz w:val="32"/>
          <w:szCs w:val="32"/>
          <w:rtl/>
        </w:rPr>
        <w:t>العام</w:t>
      </w:r>
      <w:r w:rsidRPr="00E945A8">
        <w:rPr>
          <w:rFonts w:ascii="Simplified Arabic" w:eastAsia="Simplified Arabic" w:hAnsi="Simplified Arabic" w:cs="Simplified Arabic"/>
          <w:sz w:val="32"/>
          <w:szCs w:val="32"/>
        </w:rPr>
        <w:t>.</w:t>
      </w:r>
    </w:p>
    <w:p w:rsidR="00DE63E4" w:rsidRDefault="00DE63E4" w:rsidP="00DE63E4">
      <w:pPr>
        <w:bidi/>
        <w:spacing w:after="0"/>
        <w:ind w:hanging="1"/>
        <w:jc w:val="both"/>
        <w:rPr>
          <w:rFonts w:ascii="Simplified Arabic" w:eastAsia="Simplified Arabic" w:hAnsi="Simplified Arabic" w:cs="Simplified Arabic"/>
          <w:b/>
          <w:bCs/>
          <w:sz w:val="32"/>
          <w:szCs w:val="32"/>
          <w:rtl/>
        </w:rPr>
      </w:pPr>
      <w:r w:rsidRPr="006C4C3C">
        <w:rPr>
          <w:rFonts w:ascii="Simplified Arabic" w:eastAsia="Simplified Arabic" w:hAnsi="Simplified Arabic" w:cs="Simplified Arabic" w:hint="cs"/>
          <w:b/>
          <w:bCs/>
          <w:sz w:val="32"/>
          <w:szCs w:val="32"/>
          <w:rtl/>
        </w:rPr>
        <w:t xml:space="preserve">ثالثاً: </w:t>
      </w:r>
      <w:r>
        <w:rPr>
          <w:rFonts w:ascii="Simplified Arabic" w:eastAsia="Simplified Arabic" w:hAnsi="Simplified Arabic" w:cs="Simplified Arabic" w:hint="cs"/>
          <w:b/>
          <w:bCs/>
          <w:sz w:val="32"/>
          <w:szCs w:val="32"/>
          <w:rtl/>
        </w:rPr>
        <w:t>المؤشرات المركبة لقياس الفقر</w:t>
      </w:r>
    </w:p>
    <w:p w:rsidR="00DE63E4" w:rsidRPr="005F12B6" w:rsidRDefault="00DE63E4" w:rsidP="00DE63E4">
      <w:pPr>
        <w:bidi/>
        <w:spacing w:after="0"/>
        <w:jc w:val="both"/>
        <w:rPr>
          <w:rFonts w:ascii="Simplified Arabic" w:eastAsia="Simplified Arabic" w:hAnsi="Simplified Arabic" w:cs="Simplified Arabic"/>
          <w:b/>
          <w:bCs/>
          <w:sz w:val="32"/>
          <w:szCs w:val="32"/>
        </w:rPr>
      </w:pPr>
      <w:r>
        <w:rPr>
          <w:rFonts w:ascii="Simplified Arabic" w:eastAsia="Simplified Arabic" w:hAnsi="Simplified Arabic" w:cs="Simplified Arabic" w:hint="cs"/>
          <w:b/>
          <w:bCs/>
          <w:sz w:val="32"/>
          <w:szCs w:val="32"/>
          <w:rtl/>
        </w:rPr>
        <w:t xml:space="preserve">1- </w:t>
      </w:r>
      <w:r w:rsidRPr="005F12B6">
        <w:rPr>
          <w:rFonts w:ascii="Simplified Arabic" w:eastAsia="Simplified Arabic" w:hAnsi="Simplified Arabic" w:cs="Simplified Arabic"/>
          <w:b/>
          <w:bCs/>
          <w:sz w:val="32"/>
          <w:szCs w:val="32"/>
          <w:rtl/>
        </w:rPr>
        <w:t>مؤشرات</w:t>
      </w:r>
      <w:r w:rsidRPr="005F12B6">
        <w:rPr>
          <w:rFonts w:ascii="Simplified Arabic" w:eastAsia="Simplified Arabic" w:hAnsi="Simplified Arabic" w:cs="Simplified Arabic"/>
          <w:b/>
          <w:bCs/>
          <w:sz w:val="32"/>
          <w:szCs w:val="32"/>
        </w:rPr>
        <w:t xml:space="preserve"> </w:t>
      </w:r>
      <w:r w:rsidRPr="005F12B6">
        <w:rPr>
          <w:rFonts w:ascii="Simplified Arabic" w:eastAsia="Simplified Arabic" w:hAnsi="Simplified Arabic" w:cs="Simplified Arabic"/>
          <w:b/>
          <w:bCs/>
          <w:sz w:val="32"/>
          <w:szCs w:val="32"/>
          <w:rtl/>
        </w:rPr>
        <w:t>التنمية</w:t>
      </w:r>
      <w:r w:rsidRPr="005F12B6">
        <w:rPr>
          <w:rFonts w:ascii="Simplified Arabic" w:eastAsia="Simplified Arabic" w:hAnsi="Simplified Arabic" w:cs="Simplified Arabic"/>
          <w:b/>
          <w:bCs/>
          <w:sz w:val="32"/>
          <w:szCs w:val="32"/>
        </w:rPr>
        <w:t xml:space="preserve"> </w:t>
      </w:r>
      <w:r w:rsidRPr="005F12B6">
        <w:rPr>
          <w:rFonts w:ascii="Simplified Arabic" w:eastAsia="Simplified Arabic" w:hAnsi="Simplified Arabic" w:cs="Simplified Arabic"/>
          <w:b/>
          <w:bCs/>
          <w:sz w:val="32"/>
          <w:szCs w:val="32"/>
          <w:rtl/>
        </w:rPr>
        <w:t>البشرية</w:t>
      </w:r>
      <w:r w:rsidRPr="005F12B6">
        <w:rPr>
          <w:rFonts w:ascii="Simplified Arabic" w:eastAsia="Simplified Arabic" w:hAnsi="Simplified Arabic" w:cs="Simplified Arabic" w:hint="cs"/>
          <w:b/>
          <w:bCs/>
          <w:sz w:val="32"/>
          <w:szCs w:val="32"/>
          <w:rtl/>
        </w:rPr>
        <w:t>:</w:t>
      </w:r>
      <w:r w:rsidRPr="005F12B6">
        <w:rPr>
          <w:rFonts w:ascii="Simplified Arabic" w:eastAsia="Simplified Arabic" w:hAnsi="Simplified Arabic" w:cs="Simplified Arabic" w:hint="cs"/>
          <w:sz w:val="32"/>
          <w:szCs w:val="32"/>
          <w:rtl/>
        </w:rPr>
        <w:t xml:space="preserve"> </w:t>
      </w:r>
      <w:r w:rsidRPr="005F12B6">
        <w:rPr>
          <w:rFonts w:ascii="Simplified Arabic" w:eastAsia="Simplified Arabic" w:hAnsi="Simplified Arabic" w:cs="Simplified Arabic"/>
          <w:sz w:val="32"/>
          <w:szCs w:val="32"/>
          <w:rtl/>
        </w:rPr>
        <w:t>تعرف</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التنمية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البشرية</w:t>
      </w:r>
      <w:r w:rsidRPr="005F12B6">
        <w:rPr>
          <w:rFonts w:ascii="Simplified Arabic" w:eastAsia="Simplified Arabic" w:hAnsi="Simplified Arabic" w:cs="Simplified Arabic" w:hint="cs"/>
          <w:sz w:val="32"/>
          <w:szCs w:val="32"/>
          <w:rtl/>
        </w:rPr>
        <w:t xml:space="preserve"> على</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أنها</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عملية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توسيع</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القدرات</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البشرية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والانتفاع</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hint="cs"/>
          <w:sz w:val="32"/>
          <w:szCs w:val="32"/>
          <w:rtl/>
        </w:rPr>
        <w:t>بها</w:t>
      </w:r>
      <w:r w:rsidRPr="005F12B6">
        <w:rPr>
          <w:rFonts w:ascii="Simplified Arabic" w:eastAsia="Simplified Arabic" w:hAnsi="Simplified Arabic" w:cs="Simplified Arabic"/>
          <w:sz w:val="32"/>
          <w:szCs w:val="32"/>
          <w:rtl/>
        </w:rPr>
        <w:t>،</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ويمكن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القول</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أن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التنمية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البشرية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تعني</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تكوين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القدرات</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من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خلال</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الاستثمار</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في</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التعليم</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والصحة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والتغذية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hint="cs"/>
          <w:sz w:val="32"/>
          <w:szCs w:val="32"/>
          <w:rtl/>
        </w:rPr>
        <w:t>والتدريب</w:t>
      </w:r>
      <w:r w:rsidRPr="005F12B6">
        <w:rPr>
          <w:rFonts w:ascii="Simplified Arabic" w:eastAsia="Simplified Arabic" w:hAnsi="Simplified Arabic" w:cs="Simplified Arabic"/>
          <w:sz w:val="32"/>
          <w:szCs w:val="32"/>
          <w:rtl/>
        </w:rPr>
        <w:t>،</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إضافة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إل</w:t>
      </w:r>
      <w:r>
        <w:rPr>
          <w:rFonts w:ascii="Simplified Arabic" w:eastAsia="Simplified Arabic" w:hAnsi="Simplified Arabic" w:cs="Simplified Arabic" w:hint="cs"/>
          <w:sz w:val="32"/>
          <w:szCs w:val="32"/>
          <w:rtl/>
        </w:rPr>
        <w:t>ى</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استخدام</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القدرات</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البشرية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في</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زيادة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hint="cs"/>
          <w:sz w:val="32"/>
          <w:szCs w:val="32"/>
          <w:rtl/>
        </w:rPr>
        <w:t>الإنتاج</w:t>
      </w:r>
      <w:r>
        <w:rPr>
          <w:rFonts w:ascii="Simplified Arabic" w:eastAsia="Simplified Arabic" w:hAnsi="Simplified Arabic" w:cs="Simplified Arabic" w:hint="cs"/>
          <w:sz w:val="32"/>
          <w:szCs w:val="32"/>
          <w:rtl/>
        </w:rPr>
        <w:t xml:space="preserve">، </w:t>
      </w:r>
      <w:r w:rsidRPr="005F12B6">
        <w:rPr>
          <w:rFonts w:ascii="Simplified Arabic" w:eastAsia="Simplified Arabic" w:hAnsi="Simplified Arabic" w:cs="Simplified Arabic"/>
          <w:sz w:val="32"/>
          <w:szCs w:val="32"/>
          <w:rtl/>
        </w:rPr>
        <w:t>والتمتع</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بالفراغ</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والمشاركة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في</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الشؤون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السياسية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والاجتماعية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hint="cs"/>
          <w:sz w:val="32"/>
          <w:szCs w:val="32"/>
          <w:rtl/>
        </w:rPr>
        <w:t>والثقافية</w:t>
      </w:r>
      <w:r w:rsidRPr="005F12B6">
        <w:rPr>
          <w:rFonts w:ascii="Simplified Arabic" w:eastAsia="Simplified Arabic" w:hAnsi="Simplified Arabic" w:cs="Simplified Arabic"/>
          <w:sz w:val="32"/>
          <w:szCs w:val="32"/>
          <w:rtl/>
        </w:rPr>
        <w:t>،</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ومن</w:t>
      </w:r>
      <w:r w:rsidRPr="005F12B6">
        <w:rPr>
          <w:rFonts w:ascii="Simplified Arabic" w:eastAsia="Simplified Arabic" w:hAnsi="Simplified Arabic" w:cs="Simplified Arabic" w:hint="cs"/>
          <w:sz w:val="32"/>
          <w:szCs w:val="32"/>
          <w:rtl/>
        </w:rPr>
        <w:t xml:space="preserve"> هنا </w:t>
      </w:r>
      <w:r w:rsidRPr="005F12B6">
        <w:rPr>
          <w:rFonts w:ascii="Simplified Arabic" w:eastAsia="Simplified Arabic" w:hAnsi="Simplified Arabic" w:cs="Simplified Arabic"/>
          <w:sz w:val="32"/>
          <w:szCs w:val="32"/>
          <w:rtl/>
        </w:rPr>
        <w:t>يتضح</w:t>
      </w:r>
      <w:r w:rsidRPr="005F12B6">
        <w:rPr>
          <w:rFonts w:ascii="Simplified Arabic" w:eastAsia="Simplified Arabic" w:hAnsi="Simplified Arabic" w:cs="Simplified Arabic" w:hint="cs"/>
          <w:sz w:val="32"/>
          <w:szCs w:val="32"/>
          <w:rtl/>
        </w:rPr>
        <w:t xml:space="preserve"> أن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الإنسان</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هو</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محور</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عملية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التنمية</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فهو</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وسيلتها</w:t>
      </w:r>
      <w:r w:rsidRPr="005F12B6">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32"/>
          <w:szCs w:val="32"/>
          <w:rtl/>
        </w:rPr>
        <w:t>وهدفها</w:t>
      </w:r>
      <w:r w:rsidRPr="005F12B6">
        <w:rPr>
          <w:rFonts w:ascii="Simplified Arabic" w:eastAsia="Simplified Arabic" w:hAnsi="Simplified Arabic" w:cs="Simplified Arabic" w:hint="cs"/>
          <w:sz w:val="32"/>
          <w:szCs w:val="32"/>
          <w:rtl/>
        </w:rPr>
        <w:t>، حيث يتمحور مؤشر التنمية</w:t>
      </w:r>
      <w:r>
        <w:rPr>
          <w:rStyle w:val="Appelnotedebasdep"/>
          <w:rFonts w:ascii="Simplified Arabic" w:eastAsia="Simplified Arabic" w:hAnsi="Simplified Arabic" w:cs="Simplified Arabic"/>
          <w:sz w:val="32"/>
          <w:szCs w:val="32"/>
          <w:rtl/>
        </w:rPr>
        <w:footnoteReference w:id="79"/>
      </w:r>
      <w:r w:rsidRPr="005F12B6">
        <w:rPr>
          <w:rFonts w:ascii="Simplified Arabic" w:eastAsia="Simplified Arabic" w:hAnsi="Simplified Arabic" w:cs="Simplified Arabic" w:hint="cs"/>
          <w:sz w:val="32"/>
          <w:szCs w:val="32"/>
          <w:rtl/>
        </w:rPr>
        <w:t xml:space="preserve"> حسب الأمم المتحدة في تقريرها </w:t>
      </w:r>
      <w:r w:rsidRPr="00E80687">
        <w:rPr>
          <w:rFonts w:ascii="Simplified Arabic" w:eastAsia="Simplified Arabic" w:hAnsi="Simplified Arabic" w:cs="Simplified Arabic" w:hint="cs"/>
          <w:sz w:val="28"/>
          <w:szCs w:val="28"/>
          <w:rtl/>
        </w:rPr>
        <w:t>(1990)</w:t>
      </w:r>
      <w:r w:rsidRPr="005F12B6">
        <w:rPr>
          <w:rFonts w:ascii="Simplified Arabic" w:eastAsia="Simplified Arabic" w:hAnsi="Simplified Arabic" w:cs="Simplified Arabic" w:hint="cs"/>
          <w:sz w:val="32"/>
          <w:szCs w:val="32"/>
          <w:rtl/>
        </w:rPr>
        <w:t xml:space="preserve"> حسب ثلاث متغيرات أساسية وهي :</w:t>
      </w:r>
    </w:p>
    <w:p w:rsidR="00DE63E4" w:rsidRPr="00DE7C09" w:rsidRDefault="00DE63E4" w:rsidP="00DE63E4">
      <w:pPr>
        <w:tabs>
          <w:tab w:val="left" w:pos="567"/>
        </w:tabs>
        <w:bidi/>
        <w:spacing w:after="0"/>
        <w:jc w:val="both"/>
        <w:rPr>
          <w:rFonts w:ascii="Simplified Arabic" w:eastAsia="Simplified Arabic" w:hAnsi="Simplified Arabic" w:cs="Simplified Arabic"/>
          <w:b/>
          <w:sz w:val="32"/>
          <w:szCs w:val="32"/>
          <w:rtl/>
        </w:rPr>
      </w:pPr>
      <w:r w:rsidRPr="00786EE1">
        <w:rPr>
          <w:rFonts w:ascii="Simplified Arabic" w:eastAsia="Simplified Arabic" w:hAnsi="Simplified Arabic" w:cs="Simplified Arabic" w:hint="cs"/>
          <w:b/>
          <w:bCs/>
          <w:sz w:val="32"/>
          <w:szCs w:val="32"/>
          <w:rtl/>
        </w:rPr>
        <w:t>أ</w:t>
      </w:r>
      <w:r>
        <w:rPr>
          <w:rFonts w:ascii="Simplified Arabic" w:eastAsia="Simplified Arabic" w:hAnsi="Simplified Arabic" w:cs="Simplified Arabic" w:hint="cs"/>
          <w:b/>
          <w:bCs/>
          <w:sz w:val="32"/>
          <w:szCs w:val="32"/>
          <w:rtl/>
        </w:rPr>
        <w:t>:</w:t>
      </w:r>
      <w:r w:rsidRPr="00786EE1">
        <w:rPr>
          <w:rFonts w:ascii="Simplified Arabic" w:eastAsia="Simplified Arabic" w:hAnsi="Simplified Arabic" w:cs="Simplified Arabic" w:hint="cs"/>
          <w:b/>
          <w:bCs/>
          <w:sz w:val="32"/>
          <w:szCs w:val="32"/>
          <w:rtl/>
        </w:rPr>
        <w:t xml:space="preserve"> </w:t>
      </w:r>
      <w:r w:rsidRPr="00786EE1">
        <w:rPr>
          <w:rFonts w:ascii="Simplified Arabic" w:eastAsia="Simplified Arabic" w:hAnsi="Simplified Arabic" w:cs="Simplified Arabic"/>
          <w:b/>
          <w:bCs/>
          <w:sz w:val="32"/>
          <w:szCs w:val="32"/>
          <w:rtl/>
        </w:rPr>
        <w:t>مدة</w:t>
      </w:r>
      <w:r w:rsidRPr="00786EE1">
        <w:rPr>
          <w:rFonts w:ascii="Simplified Arabic" w:eastAsia="Simplified Arabic" w:hAnsi="Simplified Arabic" w:cs="Simplified Arabic"/>
          <w:b/>
          <w:sz w:val="32"/>
          <w:szCs w:val="32"/>
        </w:rPr>
        <w:t xml:space="preserve"> </w:t>
      </w:r>
      <w:r w:rsidRPr="00786EE1">
        <w:rPr>
          <w:rFonts w:ascii="Simplified Arabic" w:eastAsia="Simplified Arabic" w:hAnsi="Simplified Arabic" w:cs="Simplified Arabic"/>
          <w:b/>
          <w:bCs/>
          <w:sz w:val="32"/>
          <w:szCs w:val="32"/>
          <w:rtl/>
        </w:rPr>
        <w:t>حياة</w:t>
      </w:r>
      <w:r w:rsidRPr="00786EE1">
        <w:rPr>
          <w:rFonts w:ascii="Simplified Arabic" w:eastAsia="Simplified Arabic" w:hAnsi="Simplified Arabic" w:cs="Simplified Arabic"/>
          <w:b/>
          <w:sz w:val="32"/>
          <w:szCs w:val="32"/>
        </w:rPr>
        <w:t xml:space="preserve"> </w:t>
      </w:r>
      <w:r w:rsidRPr="00786EE1">
        <w:rPr>
          <w:rFonts w:ascii="Simplified Arabic" w:eastAsia="Simplified Arabic" w:hAnsi="Simplified Arabic" w:cs="Simplified Arabic"/>
          <w:b/>
          <w:bCs/>
          <w:sz w:val="32"/>
          <w:szCs w:val="32"/>
          <w:rtl/>
        </w:rPr>
        <w:t>الفرد</w:t>
      </w:r>
      <w:r w:rsidRPr="00786EE1">
        <w:rPr>
          <w:rFonts w:ascii="Simplified Arabic" w:eastAsia="Simplified Arabic" w:hAnsi="Simplified Arabic" w:cs="Simplified Arabic"/>
          <w:b/>
          <w:sz w:val="32"/>
          <w:szCs w:val="32"/>
        </w:rPr>
        <w:t>:</w:t>
      </w:r>
      <w:r>
        <w:rPr>
          <w:rFonts w:ascii="Simplified Arabic" w:eastAsia="Simplified Arabic" w:hAnsi="Simplified Arabic" w:cs="Simplified Arabic" w:hint="cs"/>
          <w:sz w:val="32"/>
          <w:szCs w:val="32"/>
          <w:rtl/>
        </w:rPr>
        <w:t xml:space="preserve"> يقصد بهذا المؤشر </w:t>
      </w:r>
      <w:r w:rsidRPr="00786EE1">
        <w:rPr>
          <w:rFonts w:ascii="Simplified Arabic" w:eastAsia="Simplified Arabic" w:hAnsi="Simplified Arabic" w:cs="Simplified Arabic"/>
          <w:sz w:val="32"/>
          <w:szCs w:val="32"/>
          <w:rtl/>
        </w:rPr>
        <w:t>العيش</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طويلا</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hint="cs"/>
          <w:sz w:val="32"/>
          <w:szCs w:val="32"/>
          <w:rtl/>
        </w:rPr>
        <w:t>و</w:t>
      </w:r>
      <w:r>
        <w:rPr>
          <w:rFonts w:ascii="Simplified Arabic" w:eastAsia="Simplified Arabic" w:hAnsi="Simplified Arabic" w:cs="Simplified Arabic" w:hint="cs"/>
          <w:sz w:val="32"/>
          <w:szCs w:val="32"/>
          <w:rtl/>
        </w:rPr>
        <w:t xml:space="preserve">في </w:t>
      </w:r>
      <w:r w:rsidRPr="00786EE1">
        <w:rPr>
          <w:rFonts w:ascii="Simplified Arabic" w:eastAsia="Simplified Arabic" w:hAnsi="Simplified Arabic" w:cs="Simplified Arabic"/>
          <w:sz w:val="32"/>
          <w:szCs w:val="32"/>
          <w:rtl/>
        </w:rPr>
        <w:t>صحة</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جيدة</w:t>
      </w:r>
      <w:r>
        <w:rPr>
          <w:rFonts w:ascii="Simplified Arabic" w:eastAsia="Simplified Arabic" w:hAnsi="Simplified Arabic" w:cs="Simplified Arabic" w:hint="cs"/>
          <w:sz w:val="32"/>
          <w:szCs w:val="32"/>
          <w:rtl/>
        </w:rPr>
        <w:t xml:space="preserve">، </w:t>
      </w:r>
      <w:r w:rsidRPr="00786EE1">
        <w:rPr>
          <w:rFonts w:ascii="Simplified Arabic" w:eastAsia="Simplified Arabic" w:hAnsi="Simplified Arabic" w:cs="Simplified Arabic"/>
          <w:sz w:val="32"/>
          <w:szCs w:val="32"/>
          <w:rtl/>
        </w:rPr>
        <w:t>ويعتبر</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من</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مؤشرات</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قياس</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الفقر</w:t>
      </w:r>
      <w:r>
        <w:rPr>
          <w:rFonts w:ascii="Simplified Arabic" w:eastAsia="Simplified Arabic" w:hAnsi="Simplified Arabic" w:cs="Simplified Arabic" w:hint="cs"/>
          <w:sz w:val="32"/>
          <w:szCs w:val="32"/>
          <w:rtl/>
        </w:rPr>
        <w:t xml:space="preserve"> المهمة</w:t>
      </w:r>
      <w:r w:rsidRPr="00786EE1">
        <w:rPr>
          <w:rFonts w:ascii="Simplified Arabic" w:eastAsia="Simplified Arabic" w:hAnsi="Simplified Arabic" w:cs="Simplified Arabic"/>
          <w:sz w:val="32"/>
          <w:szCs w:val="32"/>
          <w:rtl/>
        </w:rPr>
        <w:t>،</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فكلما</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زادت</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هذه</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المدة</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كلما</w:t>
      </w:r>
      <w:r w:rsidRPr="00786EE1">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 xml:space="preserve">أعطت دلالة </w:t>
      </w:r>
      <w:r w:rsidRPr="00786EE1">
        <w:rPr>
          <w:rFonts w:ascii="Simplified Arabic" w:eastAsia="Simplified Arabic" w:hAnsi="Simplified Arabic" w:cs="Simplified Arabic"/>
          <w:sz w:val="32"/>
          <w:szCs w:val="32"/>
          <w:rtl/>
        </w:rPr>
        <w:t>على</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تقدم</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البلد</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ومنه</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يعكس</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لنا</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الوضع</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w:t>
      </w:r>
      <w:r>
        <w:rPr>
          <w:rFonts w:ascii="Simplified Arabic" w:eastAsia="Simplified Arabic" w:hAnsi="Simplified Arabic" w:cs="Simplified Arabic" w:hint="cs"/>
          <w:sz w:val="32"/>
          <w:szCs w:val="32"/>
          <w:rtl/>
        </w:rPr>
        <w:t xml:space="preserve">اقتصادي </w:t>
      </w:r>
      <w:r w:rsidRPr="00786EE1">
        <w:rPr>
          <w:rFonts w:ascii="Simplified Arabic" w:eastAsia="Simplified Arabic" w:hAnsi="Simplified Arabic" w:cs="Simplified Arabic"/>
          <w:sz w:val="32"/>
          <w:szCs w:val="32"/>
          <w:rtl/>
        </w:rPr>
        <w:t>ومنه</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الاجتماعي</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للبلد،</w:t>
      </w:r>
      <w:r>
        <w:rPr>
          <w:rFonts w:ascii="Simplified Arabic" w:eastAsia="Simplified Arabic" w:hAnsi="Simplified Arabic" w:cs="Simplified Arabic" w:hint="cs"/>
          <w:sz w:val="32"/>
          <w:szCs w:val="32"/>
          <w:rtl/>
        </w:rPr>
        <w:t xml:space="preserve"> </w:t>
      </w:r>
      <w:r w:rsidRPr="00786EE1">
        <w:rPr>
          <w:rFonts w:ascii="Simplified Arabic" w:eastAsia="Simplified Arabic" w:hAnsi="Simplified Arabic" w:cs="Simplified Arabic"/>
          <w:sz w:val="32"/>
          <w:szCs w:val="32"/>
          <w:rtl/>
        </w:rPr>
        <w:t>وكلما</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انخفضت</w:t>
      </w:r>
      <w:r w:rsidRPr="00786EE1">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دلالة</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فقر</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البلد</w:t>
      </w:r>
      <w:r w:rsidRPr="00786EE1">
        <w:rPr>
          <w:rFonts w:ascii="Simplified Arabic" w:eastAsia="Simplified Arabic" w:hAnsi="Simplified Arabic" w:cs="Simplified Arabic"/>
          <w:sz w:val="32"/>
          <w:szCs w:val="32"/>
        </w:rPr>
        <w:t xml:space="preserve"> </w:t>
      </w:r>
      <w:r>
        <w:rPr>
          <w:rStyle w:val="Appelnotedebasdep"/>
          <w:rFonts w:ascii="Simplified Arabic" w:eastAsia="Simplified Arabic" w:hAnsi="Simplified Arabic" w:cs="Simplified Arabic"/>
          <w:sz w:val="32"/>
          <w:szCs w:val="32"/>
        </w:rPr>
        <w:footnoteReference w:id="80"/>
      </w:r>
      <w:r w:rsidRPr="00786EE1">
        <w:rPr>
          <w:rFonts w:ascii="Simplified Arabic" w:eastAsia="Simplified Arabic" w:hAnsi="Simplified Arabic" w:cs="Simplified Arabic"/>
          <w:sz w:val="32"/>
          <w:szCs w:val="32"/>
          <w:rtl/>
        </w:rPr>
        <w:t>من</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حيث</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عدم</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توفر</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الخدمات</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الصحية</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والتغذية</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وغيرها</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من</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احتياجات</w:t>
      </w:r>
      <w:r w:rsidRPr="00786EE1">
        <w:rPr>
          <w:rFonts w:ascii="Simplified Arabic" w:eastAsia="Simplified Arabic" w:hAnsi="Simplified Arabic" w:cs="Simplified Arabic"/>
          <w:sz w:val="32"/>
          <w:szCs w:val="32"/>
        </w:rPr>
        <w:t xml:space="preserve"> </w:t>
      </w:r>
      <w:r w:rsidRPr="00786EE1">
        <w:rPr>
          <w:rFonts w:ascii="Simplified Arabic" w:eastAsia="Simplified Arabic" w:hAnsi="Simplified Arabic" w:cs="Simplified Arabic"/>
          <w:sz w:val="32"/>
          <w:szCs w:val="32"/>
          <w:rtl/>
        </w:rPr>
        <w:t>الضرورية</w:t>
      </w:r>
      <w:r w:rsidRPr="00786EE1">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للحفاظ على حياة الأفراد.</w:t>
      </w:r>
    </w:p>
    <w:p w:rsidR="00DE63E4" w:rsidRPr="00DE7C09" w:rsidRDefault="00DE63E4" w:rsidP="00DE63E4">
      <w:pPr>
        <w:tabs>
          <w:tab w:val="left" w:pos="2532"/>
        </w:tabs>
        <w:bidi/>
        <w:spacing w:after="0"/>
        <w:jc w:val="both"/>
        <w:rPr>
          <w:rFonts w:ascii="Simplified Arabic" w:eastAsia="Simplified Arabic" w:hAnsi="Simplified Arabic" w:cs="Simplified Arabic"/>
          <w:b/>
          <w:bCs/>
          <w:sz w:val="32"/>
          <w:szCs w:val="32"/>
          <w:rtl/>
        </w:rPr>
      </w:pPr>
      <w:r w:rsidRPr="009409FF">
        <w:rPr>
          <w:rFonts w:ascii="Simplified Arabic" w:eastAsia="Simplified Arabic" w:hAnsi="Simplified Arabic" w:cs="Simplified Arabic" w:hint="cs"/>
          <w:b/>
          <w:bCs/>
          <w:sz w:val="32"/>
          <w:szCs w:val="32"/>
          <w:rtl/>
        </w:rPr>
        <w:t>ب</w:t>
      </w:r>
      <w:r>
        <w:rPr>
          <w:rFonts w:ascii="Simplified Arabic" w:eastAsia="Simplified Arabic" w:hAnsi="Simplified Arabic" w:cs="Simplified Arabic" w:hint="cs"/>
          <w:b/>
          <w:bCs/>
          <w:sz w:val="32"/>
          <w:szCs w:val="32"/>
          <w:rtl/>
        </w:rPr>
        <w:t>:</w:t>
      </w:r>
      <w:r w:rsidRPr="009409FF">
        <w:rPr>
          <w:rFonts w:ascii="Simplified Arabic" w:eastAsia="Simplified Arabic" w:hAnsi="Simplified Arabic" w:cs="Simplified Arabic"/>
          <w:b/>
          <w:bCs/>
          <w:sz w:val="32"/>
          <w:szCs w:val="32"/>
        </w:rPr>
        <w:t xml:space="preserve"> </w:t>
      </w:r>
      <w:r w:rsidRPr="009409FF">
        <w:rPr>
          <w:rFonts w:ascii="Simplified Arabic" w:eastAsia="Simplified Arabic" w:hAnsi="Simplified Arabic" w:cs="Simplified Arabic"/>
          <w:b/>
          <w:bCs/>
          <w:sz w:val="32"/>
          <w:szCs w:val="32"/>
          <w:rtl/>
        </w:rPr>
        <w:t>المستوي</w:t>
      </w:r>
      <w:r w:rsidRPr="009409FF">
        <w:rPr>
          <w:rFonts w:ascii="Simplified Arabic" w:eastAsia="Simplified Arabic" w:hAnsi="Simplified Arabic" w:cs="Simplified Arabic"/>
          <w:b/>
          <w:bCs/>
          <w:sz w:val="32"/>
          <w:szCs w:val="32"/>
        </w:rPr>
        <w:t xml:space="preserve"> </w:t>
      </w:r>
      <w:r w:rsidRPr="009409FF">
        <w:rPr>
          <w:rFonts w:ascii="Simplified Arabic" w:eastAsia="Simplified Arabic" w:hAnsi="Simplified Arabic" w:cs="Simplified Arabic"/>
          <w:b/>
          <w:bCs/>
          <w:sz w:val="32"/>
          <w:szCs w:val="32"/>
          <w:rtl/>
        </w:rPr>
        <w:t>ال</w:t>
      </w:r>
      <w:r>
        <w:rPr>
          <w:rFonts w:ascii="Simplified Arabic" w:eastAsia="Simplified Arabic" w:hAnsi="Simplified Arabic" w:cs="Simplified Arabic" w:hint="cs"/>
          <w:b/>
          <w:bCs/>
          <w:sz w:val="32"/>
          <w:szCs w:val="32"/>
          <w:rtl/>
          <w:lang w:bidi="ar-DZ"/>
        </w:rPr>
        <w:t>ت</w:t>
      </w:r>
      <w:r w:rsidRPr="009409FF">
        <w:rPr>
          <w:rFonts w:ascii="Simplified Arabic" w:eastAsia="Simplified Arabic" w:hAnsi="Simplified Arabic" w:cs="Simplified Arabic"/>
          <w:b/>
          <w:bCs/>
          <w:sz w:val="32"/>
          <w:szCs w:val="32"/>
          <w:rtl/>
        </w:rPr>
        <w:t>عليمي</w:t>
      </w:r>
      <w:r w:rsidRPr="009409FF">
        <w:rPr>
          <w:rFonts w:ascii="Simplified Arabic" w:eastAsia="Simplified Arabic" w:hAnsi="Simplified Arabic" w:cs="Simplified Arabic"/>
          <w:b/>
          <w:bCs/>
          <w:sz w:val="32"/>
          <w:szCs w:val="32"/>
        </w:rPr>
        <w:t xml:space="preserve"> :</w:t>
      </w:r>
      <w:r>
        <w:rPr>
          <w:rFonts w:ascii="Simplified Arabic" w:eastAsia="Simplified Arabic" w:hAnsi="Simplified Arabic" w:cs="Simplified Arabic" w:hint="cs"/>
          <w:sz w:val="32"/>
          <w:szCs w:val="32"/>
          <w:rtl/>
        </w:rPr>
        <w:t>يعتبر</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التعليم</w:t>
      </w:r>
      <w:r w:rsidRPr="009409FF">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نافذة على</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المعرفة</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و</w:t>
      </w:r>
      <w:r>
        <w:rPr>
          <w:rFonts w:ascii="Simplified Arabic" w:eastAsia="Simplified Arabic" w:hAnsi="Simplified Arabic" w:cs="Simplified Arabic" w:hint="cs"/>
          <w:sz w:val="32"/>
          <w:szCs w:val="32"/>
          <w:rtl/>
        </w:rPr>
        <w:t xml:space="preserve">اكتساب </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مهارات</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جديدة</w:t>
      </w:r>
      <w:r w:rsidRPr="009409FF">
        <w:rPr>
          <w:rFonts w:ascii="Simplified Arabic" w:eastAsia="Simplified Arabic" w:hAnsi="Simplified Arabic" w:cs="Simplified Arabic"/>
          <w:sz w:val="32"/>
          <w:szCs w:val="32"/>
          <w:rtl/>
        </w:rPr>
        <w:t>،</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فهو</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نوع</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من</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الاستثمار</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البشري</w:t>
      </w:r>
      <w:r w:rsidRPr="009409FF">
        <w:rPr>
          <w:rFonts w:ascii="Simplified Arabic" w:eastAsia="Simplified Arabic" w:hAnsi="Simplified Arabic" w:cs="Simplified Arabic"/>
          <w:sz w:val="32"/>
          <w:szCs w:val="32"/>
          <w:rtl/>
        </w:rPr>
        <w:t>،</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ويقاس</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بنسبة</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تعليم</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الكبار</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من</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جهة</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وبنسبة</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التمدرس</w:t>
      </w:r>
      <w:r w:rsidRPr="009409FF">
        <w:rPr>
          <w:rFonts w:ascii="Simplified Arabic" w:eastAsia="Simplified Arabic" w:hAnsi="Simplified Arabic" w:cs="Simplified Arabic"/>
          <w:sz w:val="32"/>
          <w:szCs w:val="32"/>
          <w:rtl/>
        </w:rPr>
        <w:t>،</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التي</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تشمل</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الأشخاص</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lastRenderedPageBreak/>
        <w:t>الذين</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تتراوح</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أعمارهم</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بين</w:t>
      </w:r>
      <w:r w:rsidRPr="009409FF">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6</w:t>
      </w:r>
      <w:r w:rsidRPr="009409FF">
        <w:rPr>
          <w:rFonts w:ascii="Simplified Arabic" w:eastAsia="Simplified Arabic" w:hAnsi="Simplified Arabic" w:cs="Simplified Arabic"/>
          <w:sz w:val="32"/>
          <w:szCs w:val="32"/>
          <w:rtl/>
        </w:rPr>
        <w:t>و</w:t>
      </w:r>
      <w:r w:rsidRPr="009409FF">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23</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hint="cs"/>
          <w:sz w:val="32"/>
          <w:szCs w:val="32"/>
          <w:rtl/>
        </w:rPr>
        <w:t>سنة</w:t>
      </w:r>
      <w:r w:rsidRPr="009409FF">
        <w:rPr>
          <w:rFonts w:ascii="Simplified Arabic" w:eastAsia="Simplified Arabic" w:hAnsi="Simplified Arabic" w:cs="Simplified Arabic"/>
          <w:sz w:val="32"/>
          <w:szCs w:val="32"/>
          <w:rtl/>
        </w:rPr>
        <w:t>،</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في</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أطوار</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التعليم</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الابتدائي</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الثانوي</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و</w:t>
      </w:r>
      <w:r w:rsidRPr="00B85839">
        <w:rPr>
          <w:rFonts w:ascii="Simplified Arabic" w:eastAsia="Simplified Arabic" w:hAnsi="Simplified Arabic" w:cs="Simplified Arabic"/>
          <w:sz w:val="32"/>
          <w:szCs w:val="32"/>
          <w:rtl/>
        </w:rPr>
        <w:t xml:space="preserve"> </w:t>
      </w:r>
      <w:r w:rsidRPr="009409FF">
        <w:rPr>
          <w:rFonts w:ascii="Simplified Arabic" w:eastAsia="Simplified Arabic" w:hAnsi="Simplified Arabic" w:cs="Simplified Arabic"/>
          <w:sz w:val="32"/>
          <w:szCs w:val="32"/>
          <w:rtl/>
        </w:rPr>
        <w:t>التعليم</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العالي،</w:t>
      </w:r>
      <w:r>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والتعليم</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يعني</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اكتساب</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معارف</w:t>
      </w:r>
      <w:r w:rsidRPr="009409FF">
        <w:rPr>
          <w:rFonts w:ascii="Simplified Arabic" w:eastAsia="Simplified Arabic" w:hAnsi="Simplified Arabic" w:cs="Simplified Arabic"/>
          <w:sz w:val="32"/>
          <w:szCs w:val="32"/>
        </w:rPr>
        <w:t xml:space="preserve"> </w:t>
      </w:r>
      <w:r w:rsidRPr="009409FF">
        <w:rPr>
          <w:rFonts w:ascii="Simplified Arabic" w:eastAsia="Simplified Arabic" w:hAnsi="Simplified Arabic" w:cs="Simplified Arabic"/>
          <w:sz w:val="32"/>
          <w:szCs w:val="32"/>
          <w:rtl/>
        </w:rPr>
        <w:t>ومهارات</w:t>
      </w:r>
      <w:r>
        <w:rPr>
          <w:rFonts w:ascii="Simplified Arabic" w:eastAsia="Simplified Arabic" w:hAnsi="Simplified Arabic" w:cs="Simplified Arabic" w:hint="cs"/>
          <w:sz w:val="32"/>
          <w:szCs w:val="32"/>
          <w:rtl/>
        </w:rPr>
        <w:t xml:space="preserve"> تساعد الأفراد والمجتمعات على التحضر و قابلية الغير</w:t>
      </w:r>
      <w:r>
        <w:rPr>
          <w:rFonts w:ascii="Simplified Arabic" w:eastAsia="Simplified Arabic" w:hAnsi="Simplified Arabic" w:cs="Simplified Arabic"/>
          <w:sz w:val="32"/>
          <w:szCs w:val="32"/>
        </w:rPr>
        <w:t>.</w:t>
      </w:r>
      <w:r>
        <w:rPr>
          <w:rStyle w:val="Appelnotedebasdep"/>
          <w:rFonts w:ascii="Simplified Arabic" w:eastAsia="Simplified Arabic" w:hAnsi="Simplified Arabic" w:cs="Simplified Arabic"/>
          <w:sz w:val="32"/>
          <w:szCs w:val="32"/>
        </w:rPr>
        <w:footnoteReference w:id="81"/>
      </w:r>
    </w:p>
    <w:p w:rsidR="00DE63E4" w:rsidRPr="00DE7C09" w:rsidRDefault="00DE63E4" w:rsidP="00DE63E4">
      <w:pPr>
        <w:tabs>
          <w:tab w:val="left" w:pos="284"/>
        </w:tabs>
        <w:bidi/>
        <w:spacing w:after="0"/>
        <w:jc w:val="both"/>
        <w:rPr>
          <w:rFonts w:ascii="Simplified Arabic" w:eastAsia="Simplified Arabic" w:hAnsi="Simplified Arabic" w:cs="Simplified Arabic"/>
          <w:b/>
          <w:bCs/>
          <w:sz w:val="28"/>
        </w:rPr>
      </w:pPr>
      <w:r w:rsidRPr="005F12B6">
        <w:rPr>
          <w:rFonts w:ascii="Simplified Arabic" w:eastAsia="Simplified Arabic" w:hAnsi="Simplified Arabic" w:cs="Simplified Arabic" w:hint="cs"/>
          <w:b/>
          <w:bCs/>
          <w:sz w:val="32"/>
          <w:szCs w:val="32"/>
          <w:rtl/>
        </w:rPr>
        <w:t>ج:</w:t>
      </w:r>
      <w:r w:rsidRPr="005F12B6">
        <w:rPr>
          <w:rFonts w:ascii="Simplified Arabic" w:eastAsia="Simplified Arabic" w:hAnsi="Simplified Arabic" w:cs="Simplified Arabic"/>
          <w:b/>
          <w:bCs/>
          <w:sz w:val="32"/>
          <w:szCs w:val="32"/>
        </w:rPr>
        <w:t xml:space="preserve"> </w:t>
      </w:r>
      <w:r w:rsidRPr="005F12B6">
        <w:rPr>
          <w:rFonts w:ascii="Simplified Arabic" w:eastAsia="Simplified Arabic" w:hAnsi="Simplified Arabic" w:cs="Simplified Arabic"/>
          <w:b/>
          <w:bCs/>
          <w:sz w:val="32"/>
          <w:szCs w:val="32"/>
          <w:rtl/>
        </w:rPr>
        <w:t>مستوي</w:t>
      </w:r>
      <w:r w:rsidRPr="005F12B6">
        <w:rPr>
          <w:rFonts w:ascii="Simplified Arabic" w:eastAsia="Simplified Arabic" w:hAnsi="Simplified Arabic" w:cs="Simplified Arabic"/>
          <w:b/>
          <w:bCs/>
          <w:sz w:val="32"/>
          <w:szCs w:val="32"/>
        </w:rPr>
        <w:t xml:space="preserve"> </w:t>
      </w:r>
      <w:r w:rsidRPr="005F12B6">
        <w:rPr>
          <w:rFonts w:ascii="Simplified Arabic" w:eastAsia="Simplified Arabic" w:hAnsi="Simplified Arabic" w:cs="Simplified Arabic" w:hint="cs"/>
          <w:b/>
          <w:bCs/>
          <w:sz w:val="32"/>
          <w:szCs w:val="32"/>
          <w:rtl/>
        </w:rPr>
        <w:t>ا</w:t>
      </w:r>
      <w:r>
        <w:rPr>
          <w:rFonts w:ascii="Simplified Arabic" w:eastAsia="Simplified Arabic" w:hAnsi="Simplified Arabic" w:cs="Simplified Arabic" w:hint="cs"/>
          <w:b/>
          <w:bCs/>
          <w:sz w:val="32"/>
          <w:szCs w:val="32"/>
          <w:rtl/>
        </w:rPr>
        <w:t>لدخل:</w:t>
      </w:r>
      <w:r>
        <w:rPr>
          <w:rFonts w:ascii="Simplified Arabic" w:eastAsia="Simplified Arabic" w:hAnsi="Simplified Arabic" w:cs="Simplified Arabic" w:hint="cs"/>
          <w:sz w:val="32"/>
          <w:szCs w:val="32"/>
          <w:rtl/>
        </w:rPr>
        <w:t xml:space="preserve"> </w:t>
      </w:r>
      <w:r w:rsidRPr="001C12C8">
        <w:rPr>
          <w:rFonts w:ascii="Simplified Arabic" w:eastAsia="Simplified Arabic" w:hAnsi="Simplified Arabic" w:cs="Simplified Arabic"/>
          <w:sz w:val="32"/>
          <w:szCs w:val="32"/>
          <w:rtl/>
        </w:rPr>
        <w:t>يقاس</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بقيمة</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القدرة</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hint="cs"/>
          <w:sz w:val="32"/>
          <w:szCs w:val="32"/>
          <w:rtl/>
        </w:rPr>
        <w:t>الشرائية</w:t>
      </w:r>
      <w:r w:rsidRPr="001C12C8">
        <w:rPr>
          <w:rFonts w:ascii="Simplified Arabic" w:eastAsia="Simplified Arabic" w:hAnsi="Simplified Arabic" w:cs="Simplified Arabic"/>
          <w:sz w:val="32"/>
          <w:szCs w:val="32"/>
          <w:rtl/>
        </w:rPr>
        <w:t>،</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حيث</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hint="cs"/>
          <w:sz w:val="32"/>
          <w:szCs w:val="32"/>
          <w:rtl/>
        </w:rPr>
        <w:t>إن</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الدخل</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يعكس</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لنا</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الوضع</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المعيشي</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sz w:val="32"/>
          <w:szCs w:val="32"/>
          <w:rtl/>
        </w:rPr>
        <w:t>للفرد</w:t>
      </w:r>
      <w:r w:rsidRPr="001C12C8">
        <w:rPr>
          <w:rFonts w:ascii="Simplified Arabic" w:eastAsia="Simplified Arabic" w:hAnsi="Simplified Arabic" w:cs="Simplified Arabic" w:hint="cs"/>
          <w:sz w:val="32"/>
          <w:szCs w:val="32"/>
          <w:rtl/>
        </w:rPr>
        <w:t xml:space="preserve"> ومقارنتها مع متغيرات أخرى مثل التضخم ومعدل الأسعار ونسبة تغطية الاحتياجات الأساسية للأفراد. </w:t>
      </w:r>
      <w:r w:rsidRPr="001C12C8">
        <w:rPr>
          <w:rFonts w:ascii="Simplified Arabic" w:eastAsia="Simplified Arabic" w:hAnsi="Simplified Arabic" w:cs="Simplified Arabic"/>
          <w:sz w:val="32"/>
          <w:szCs w:val="32"/>
        </w:rPr>
        <w:t xml:space="preserve"> </w:t>
      </w:r>
      <w:r w:rsidRPr="001C12C8">
        <w:rPr>
          <w:rFonts w:ascii="Simplified Arabic" w:eastAsia="Simplified Arabic" w:hAnsi="Simplified Arabic" w:cs="Simplified Arabic" w:hint="cs"/>
          <w:sz w:val="32"/>
          <w:szCs w:val="32"/>
          <w:rtl/>
        </w:rPr>
        <w:t xml:space="preserve"> </w:t>
      </w:r>
    </w:p>
    <w:p w:rsidR="00DE63E4" w:rsidRPr="005F12B6" w:rsidRDefault="00DE63E4" w:rsidP="00DE63E4">
      <w:pPr>
        <w:bidi/>
        <w:spacing w:after="0"/>
        <w:ind w:hanging="1"/>
        <w:jc w:val="both"/>
        <w:rPr>
          <w:rFonts w:ascii="Simplified Arabic" w:eastAsia="Simplified Arabic" w:hAnsi="Simplified Arabic" w:cs="Simplified Arabic"/>
          <w:b/>
          <w:bCs/>
          <w:sz w:val="32"/>
          <w:szCs w:val="32"/>
        </w:rPr>
      </w:pPr>
      <w:r w:rsidRPr="00941C43">
        <w:rPr>
          <w:rFonts w:ascii="Simplified Arabic" w:eastAsia="Simplified Arabic" w:hAnsi="Simplified Arabic" w:cs="Simplified Arabic" w:hint="cs"/>
          <w:b/>
          <w:bCs/>
          <w:sz w:val="28"/>
          <w:szCs w:val="28"/>
          <w:rtl/>
        </w:rPr>
        <w:t>2</w:t>
      </w:r>
      <w:r>
        <w:rPr>
          <w:rFonts w:ascii="Simplified Arabic" w:eastAsia="Simplified Arabic" w:hAnsi="Simplified Arabic" w:cs="Simplified Arabic" w:hint="cs"/>
          <w:b/>
          <w:bCs/>
          <w:sz w:val="32"/>
          <w:szCs w:val="32"/>
          <w:rtl/>
        </w:rPr>
        <w:t xml:space="preserve">- </w:t>
      </w:r>
      <w:r w:rsidRPr="00622458">
        <w:rPr>
          <w:rFonts w:ascii="Simplified Arabic" w:eastAsia="Simplified Arabic" w:hAnsi="Simplified Arabic" w:cs="Simplified Arabic" w:hint="cs"/>
          <w:b/>
          <w:bCs/>
          <w:sz w:val="32"/>
          <w:szCs w:val="32"/>
          <w:rtl/>
        </w:rPr>
        <w:t>مؤشر الفقر البشري:</w:t>
      </w:r>
      <w:r>
        <w:rPr>
          <w:rFonts w:ascii="Simplified Arabic" w:eastAsia="Simplified Arabic" w:hAnsi="Simplified Arabic" w:cs="Simplified Arabic" w:hint="cs"/>
          <w:b/>
          <w:bCs/>
          <w:sz w:val="32"/>
          <w:szCs w:val="32"/>
          <w:rtl/>
        </w:rPr>
        <w:t xml:space="preserve"> </w:t>
      </w:r>
      <w:r w:rsidRPr="00622458">
        <w:rPr>
          <w:rFonts w:ascii="Simplified Arabic" w:eastAsia="Simplified Arabic" w:hAnsi="Simplified Arabic" w:cs="Simplified Arabic"/>
          <w:sz w:val="32"/>
          <w:szCs w:val="32"/>
          <w:rtl/>
        </w:rPr>
        <w:t>يقيس</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الفقر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وجهة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نظر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معيار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التنمية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البشرية</w:t>
      </w:r>
      <w:r w:rsidRPr="00622458">
        <w:rPr>
          <w:rFonts w:ascii="Simplified Arabic" w:eastAsia="Simplified Arabic" w:hAnsi="Simplified Arabic" w:cs="Simplified Arabic"/>
          <w:sz w:val="32"/>
          <w:szCs w:val="32"/>
          <w:rtl/>
        </w:rPr>
        <w:t>،</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وهو</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حرمان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الفرد</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العناصر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الأساسية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للتنمية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البشرية</w:t>
      </w:r>
      <w:r w:rsidRPr="00622458">
        <w:rPr>
          <w:rFonts w:ascii="Simplified Arabic" w:eastAsia="Simplified Arabic" w:hAnsi="Simplified Arabic" w:cs="Simplified Arabic"/>
          <w:sz w:val="32"/>
          <w:szCs w:val="32"/>
        </w:rPr>
        <w:t xml:space="preserve"> </w:t>
      </w:r>
      <w:r>
        <w:rPr>
          <w:rStyle w:val="Appelnotedebasdep"/>
          <w:rFonts w:ascii="Simplified Arabic" w:eastAsia="Simplified Arabic" w:hAnsi="Simplified Arabic" w:cs="Simplified Arabic"/>
          <w:sz w:val="32"/>
          <w:szCs w:val="32"/>
        </w:rPr>
        <w:footnoteReference w:id="82"/>
      </w:r>
      <w:r w:rsidRPr="00622458">
        <w:rPr>
          <w:rFonts w:ascii="Simplified Arabic" w:eastAsia="Simplified Arabic" w:hAnsi="Simplified Arabic" w:cs="Simplified Arabic"/>
          <w:sz w:val="32"/>
          <w:szCs w:val="32"/>
          <w:rtl/>
        </w:rPr>
        <w:t>بمعني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أنه</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هناك</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ثلاثة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أبعاد</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يتضمنها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الفقر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التنموي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وهي</w:t>
      </w:r>
      <w:r w:rsidRPr="00622458">
        <w:rPr>
          <w:rFonts w:ascii="Simplified Arabic" w:eastAsia="Simplified Arabic" w:hAnsi="Simplified Arabic" w:cs="Simplified Arabic"/>
          <w:sz w:val="32"/>
          <w:szCs w:val="32"/>
        </w:rPr>
        <w:t xml:space="preserve">: </w:t>
      </w:r>
    </w:p>
    <w:p w:rsidR="00DE63E4" w:rsidRDefault="00DE63E4" w:rsidP="00DE63E4">
      <w:pPr>
        <w:tabs>
          <w:tab w:val="left" w:pos="2532"/>
        </w:tabs>
        <w:bidi/>
        <w:spacing w:after="0"/>
        <w:jc w:val="both"/>
        <w:rPr>
          <w:rFonts w:ascii="Simplified Arabic" w:eastAsia="Simplified Arabic" w:hAnsi="Simplified Arabic" w:cs="Simplified Arabic"/>
          <w:sz w:val="32"/>
          <w:szCs w:val="32"/>
          <w:rtl/>
        </w:rPr>
      </w:pPr>
      <w:r w:rsidRPr="00622458">
        <w:rPr>
          <w:rFonts w:ascii="Simplified Arabic" w:eastAsia="Simplified Arabic" w:hAnsi="Simplified Arabic" w:cs="Simplified Arabic" w:hint="cs"/>
          <w:b/>
          <w:sz w:val="32"/>
          <w:szCs w:val="32"/>
          <w:rtl/>
        </w:rPr>
        <w:t>أ</w:t>
      </w:r>
      <w:r>
        <w:rPr>
          <w:rFonts w:ascii="Simplified Arabic" w:eastAsia="Simplified Arabic" w:hAnsi="Simplified Arabic" w:cs="Simplified Arabic" w:hint="cs"/>
          <w:b/>
          <w:sz w:val="32"/>
          <w:szCs w:val="32"/>
          <w:rtl/>
        </w:rPr>
        <w:t>:</w:t>
      </w:r>
      <w:r w:rsidRPr="00622458">
        <w:rPr>
          <w:rFonts w:ascii="Simplified Arabic" w:eastAsia="Simplified Arabic" w:hAnsi="Simplified Arabic" w:cs="Simplified Arabic" w:hint="cs"/>
          <w:b/>
          <w:sz w:val="32"/>
          <w:szCs w:val="32"/>
          <w:rtl/>
        </w:rPr>
        <w:t xml:space="preserve"> </w:t>
      </w:r>
      <w:r w:rsidRPr="00622458">
        <w:rPr>
          <w:rFonts w:ascii="Simplified Arabic" w:eastAsia="Simplified Arabic" w:hAnsi="Simplified Arabic" w:cs="Simplified Arabic"/>
          <w:b/>
          <w:bCs/>
          <w:sz w:val="32"/>
          <w:szCs w:val="32"/>
          <w:rtl/>
        </w:rPr>
        <w:t>طول</w:t>
      </w:r>
      <w:r w:rsidRPr="00622458">
        <w:rPr>
          <w:rFonts w:ascii="Simplified Arabic" w:eastAsia="Simplified Arabic" w:hAnsi="Simplified Arabic" w:cs="Simplified Arabic"/>
          <w:b/>
          <w:sz w:val="32"/>
          <w:szCs w:val="32"/>
        </w:rPr>
        <w:t xml:space="preserve"> </w:t>
      </w:r>
      <w:r w:rsidRPr="00622458">
        <w:rPr>
          <w:rFonts w:ascii="Simplified Arabic" w:eastAsia="Simplified Arabic" w:hAnsi="Simplified Arabic" w:cs="Simplified Arabic"/>
          <w:b/>
          <w:bCs/>
          <w:sz w:val="32"/>
          <w:szCs w:val="32"/>
          <w:rtl/>
        </w:rPr>
        <w:t>العمر</w:t>
      </w:r>
      <w:r w:rsidRPr="00622458">
        <w:rPr>
          <w:rFonts w:ascii="Simplified Arabic" w:eastAsia="Simplified Arabic" w:hAnsi="Simplified Arabic" w:cs="Simplified Arabic"/>
          <w:sz w:val="32"/>
          <w:szCs w:val="32"/>
        </w:rPr>
        <w:t xml:space="preserve"> : </w:t>
      </w:r>
      <w:r w:rsidRPr="00622458">
        <w:rPr>
          <w:rFonts w:ascii="Simplified Arabic" w:eastAsia="Simplified Arabic" w:hAnsi="Simplified Arabic" w:cs="Simplified Arabic"/>
          <w:sz w:val="32"/>
          <w:szCs w:val="32"/>
          <w:rtl/>
        </w:rPr>
        <w:t>الذي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يقاس</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باحتمال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الوفيات</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في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سن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مبكر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إي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قبل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بلوغ</w:t>
      </w:r>
      <w:r w:rsidRPr="00622458">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40</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سنة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ونرمز</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له</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بالرمز</w:t>
      </w:r>
      <w:r w:rsidRPr="00622458">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(p1)</w:t>
      </w:r>
      <w:r w:rsidRPr="00622458">
        <w:rPr>
          <w:rFonts w:ascii="Simplified Arabic" w:eastAsia="Simplified Arabic" w:hAnsi="Simplified Arabic" w:cs="Simplified Arabic"/>
          <w:sz w:val="32"/>
          <w:szCs w:val="32"/>
          <w:rtl/>
        </w:rPr>
        <w:t>،</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فكلما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انخفض</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دل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تخلف</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الدول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وتأخرها،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وكلما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زاد</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فإنه</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يشير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إل</w:t>
      </w:r>
      <w:r>
        <w:rPr>
          <w:rFonts w:ascii="Simplified Arabic" w:eastAsia="Simplified Arabic" w:hAnsi="Simplified Arabic" w:cs="Simplified Arabic" w:hint="cs"/>
          <w:sz w:val="32"/>
          <w:szCs w:val="32"/>
          <w:rtl/>
        </w:rPr>
        <w:t>ى</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تقدم</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الدولة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الناحية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الاقتصادية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والاجتماعية،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هنا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نجد</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أن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هذا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المعيار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يشير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hint="cs"/>
          <w:sz w:val="32"/>
          <w:szCs w:val="32"/>
          <w:rtl/>
        </w:rPr>
        <w:t>إل</w:t>
      </w:r>
      <w:r>
        <w:rPr>
          <w:rFonts w:ascii="Simplified Arabic" w:eastAsia="Simplified Arabic" w:hAnsi="Simplified Arabic" w:cs="Simplified Arabic" w:hint="cs"/>
          <w:sz w:val="32"/>
          <w:szCs w:val="32"/>
          <w:rtl/>
        </w:rPr>
        <w:t>ى</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مد</w:t>
      </w:r>
      <w:r>
        <w:rPr>
          <w:rFonts w:ascii="Simplified Arabic" w:eastAsia="Simplified Arabic" w:hAnsi="Simplified Arabic" w:cs="Simplified Arabic" w:hint="cs"/>
          <w:sz w:val="32"/>
          <w:szCs w:val="32"/>
          <w:rtl/>
        </w:rPr>
        <w:t>ى</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تقدم</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الدولة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وتخلفها،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لأنه</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يعكس</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الحالة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في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البلاد</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ناحية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مستويات</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التغذية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والصحة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وتوفر</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وسائل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الصحة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وغيرها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من</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العوامل</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التي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تعكس</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بدورها</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مستو</w:t>
      </w:r>
      <w:r>
        <w:rPr>
          <w:rFonts w:ascii="Simplified Arabic" w:eastAsia="Simplified Arabic" w:hAnsi="Simplified Arabic" w:cs="Simplified Arabic" w:hint="cs"/>
          <w:sz w:val="32"/>
          <w:szCs w:val="32"/>
          <w:rtl/>
        </w:rPr>
        <w:t>ى</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الرفاهية</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في</w:t>
      </w:r>
      <w:r w:rsidRPr="00622458">
        <w:rPr>
          <w:rFonts w:ascii="Simplified Arabic" w:eastAsia="Simplified Arabic" w:hAnsi="Simplified Arabic" w:cs="Simplified Arabic"/>
          <w:sz w:val="32"/>
          <w:szCs w:val="32"/>
        </w:rPr>
        <w:t xml:space="preserve"> </w:t>
      </w:r>
      <w:r w:rsidRPr="00622458">
        <w:rPr>
          <w:rFonts w:ascii="Simplified Arabic" w:eastAsia="Simplified Arabic" w:hAnsi="Simplified Arabic" w:cs="Simplified Arabic"/>
          <w:sz w:val="32"/>
          <w:szCs w:val="32"/>
          <w:rtl/>
        </w:rPr>
        <w:t>الدولة</w:t>
      </w:r>
      <w:r>
        <w:rPr>
          <w:rFonts w:ascii="Simplified Arabic" w:eastAsia="Simplified Arabic" w:hAnsi="Simplified Arabic" w:cs="Simplified Arabic" w:hint="cs"/>
          <w:sz w:val="32"/>
          <w:szCs w:val="32"/>
          <w:rtl/>
        </w:rPr>
        <w:t>.</w:t>
      </w:r>
    </w:p>
    <w:p w:rsidR="00DE63E4" w:rsidRPr="00D30AF0" w:rsidRDefault="00DE63E4" w:rsidP="00DE63E4">
      <w:pPr>
        <w:tabs>
          <w:tab w:val="left" w:pos="2532"/>
        </w:tabs>
        <w:bidi/>
        <w:spacing w:after="0"/>
        <w:jc w:val="both"/>
        <w:rPr>
          <w:rFonts w:ascii="Simplified Arabic" w:eastAsia="Simplified Arabic" w:hAnsi="Simplified Arabic" w:cs="Simplified Arabic"/>
          <w:sz w:val="32"/>
          <w:szCs w:val="32"/>
        </w:rPr>
      </w:pPr>
      <w:r w:rsidRPr="00D30AF0">
        <w:rPr>
          <w:rFonts w:ascii="Simplified Arabic" w:eastAsia="Simplified Arabic" w:hAnsi="Simplified Arabic" w:cs="Simplified Arabic" w:hint="cs"/>
          <w:b/>
          <w:bCs/>
          <w:sz w:val="32"/>
          <w:szCs w:val="32"/>
          <w:rtl/>
        </w:rPr>
        <w:t>ب</w:t>
      </w:r>
      <w:r>
        <w:rPr>
          <w:rFonts w:ascii="Simplified Arabic" w:eastAsia="Simplified Arabic" w:hAnsi="Simplified Arabic" w:cs="Simplified Arabic" w:hint="cs"/>
          <w:b/>
          <w:bCs/>
          <w:sz w:val="32"/>
          <w:szCs w:val="32"/>
          <w:rtl/>
        </w:rPr>
        <w:t>:</w:t>
      </w:r>
      <w:r w:rsidRPr="00D30AF0">
        <w:rPr>
          <w:rFonts w:ascii="Simplified Arabic" w:eastAsia="Simplified Arabic" w:hAnsi="Simplified Arabic" w:cs="Simplified Arabic"/>
          <w:b/>
          <w:sz w:val="32"/>
          <w:szCs w:val="32"/>
        </w:rPr>
        <w:t xml:space="preserve"> </w:t>
      </w:r>
      <w:r w:rsidRPr="00D30AF0">
        <w:rPr>
          <w:rFonts w:ascii="Simplified Arabic" w:eastAsia="Simplified Arabic" w:hAnsi="Simplified Arabic" w:cs="Simplified Arabic"/>
          <w:b/>
          <w:bCs/>
          <w:sz w:val="32"/>
          <w:szCs w:val="32"/>
          <w:rtl/>
        </w:rPr>
        <w:t>نقص</w:t>
      </w:r>
      <w:r w:rsidRPr="00D30AF0">
        <w:rPr>
          <w:rFonts w:ascii="Simplified Arabic" w:eastAsia="Simplified Arabic" w:hAnsi="Simplified Arabic" w:cs="Simplified Arabic"/>
          <w:b/>
          <w:sz w:val="32"/>
          <w:szCs w:val="32"/>
        </w:rPr>
        <w:t xml:space="preserve"> </w:t>
      </w:r>
      <w:r w:rsidRPr="00D30AF0">
        <w:rPr>
          <w:rFonts w:ascii="Simplified Arabic" w:eastAsia="Simplified Arabic" w:hAnsi="Simplified Arabic" w:cs="Simplified Arabic"/>
          <w:b/>
          <w:bCs/>
          <w:sz w:val="32"/>
          <w:szCs w:val="32"/>
          <w:rtl/>
        </w:rPr>
        <w:t>التعليم</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الذي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يقاس</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بنسبة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البالغين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hint="cs"/>
          <w:sz w:val="32"/>
          <w:szCs w:val="32"/>
          <w:rtl/>
        </w:rPr>
        <w:t>الأميين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أي</w:t>
      </w:r>
      <w:r w:rsidRPr="00D30AF0">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15</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سنة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فما</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فوق</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ونرمز</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له</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بالرمز</w:t>
      </w:r>
      <w:r w:rsidRPr="00D30AF0">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(p2)</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إن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التعليم</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هو</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عبارة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عن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نوع</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من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الاستثمار</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البشري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يحقق</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عائدا</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مرتفعا</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سواء</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للأفراد</w:t>
      </w:r>
      <w:r w:rsidRPr="00D30AF0">
        <w:rPr>
          <w:rFonts w:ascii="Simplified Arabic" w:eastAsia="Simplified Arabic" w:hAnsi="Simplified Arabic" w:cs="Simplified Arabic"/>
          <w:sz w:val="32"/>
          <w:szCs w:val="32"/>
        </w:rPr>
        <w:t xml:space="preserve">  </w:t>
      </w:r>
      <w:r>
        <w:rPr>
          <w:rFonts w:ascii="Simplified Arabic" w:eastAsia="Simplified Arabic" w:hAnsi="Simplified Arabic" w:cs="Simplified Arabic" w:hint="cs"/>
          <w:sz w:val="32"/>
          <w:szCs w:val="32"/>
          <w:rtl/>
        </w:rPr>
        <w:t>أ</w:t>
      </w:r>
      <w:r w:rsidRPr="00D30AF0">
        <w:rPr>
          <w:rFonts w:ascii="Simplified Arabic" w:eastAsia="Simplified Arabic" w:hAnsi="Simplified Arabic" w:cs="Simplified Arabic"/>
          <w:sz w:val="32"/>
          <w:szCs w:val="32"/>
          <w:rtl/>
        </w:rPr>
        <w:t>و</w:t>
      </w:r>
      <w:r>
        <w:rPr>
          <w:rFonts w:ascii="Simplified Arabic" w:eastAsia="Simplified Arabic" w:hAnsi="Simplified Arabic" w:cs="Simplified Arabic" w:hint="cs"/>
          <w:sz w:val="32"/>
          <w:szCs w:val="32"/>
          <w:rtl/>
        </w:rPr>
        <w:t xml:space="preserve"> </w:t>
      </w:r>
      <w:r w:rsidRPr="00D30AF0">
        <w:rPr>
          <w:rFonts w:ascii="Simplified Arabic" w:eastAsia="Simplified Arabic" w:hAnsi="Simplified Arabic" w:cs="Simplified Arabic"/>
          <w:sz w:val="32"/>
          <w:szCs w:val="32"/>
          <w:rtl/>
        </w:rPr>
        <w:t>للمجتمع</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ككل</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ومن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بين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المعايير</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تستخدم</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في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التعرف</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المستوي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التعليمي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نجد</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نسبة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الذين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لا</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يعرفون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القراءة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والكتابة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من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أفراد</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المجتمع</w:t>
      </w:r>
      <w:r w:rsidRPr="00D30AF0">
        <w:rPr>
          <w:rFonts w:ascii="Simplified Arabic" w:eastAsia="Simplified Arabic" w:hAnsi="Simplified Arabic" w:cs="Simplified Arabic" w:hint="cs"/>
          <w:sz w:val="32"/>
          <w:szCs w:val="32"/>
          <w:rtl/>
        </w:rPr>
        <w:t>،</w:t>
      </w:r>
      <w:r>
        <w:rPr>
          <w:rFonts w:ascii="Simplified Arabic" w:eastAsia="Simplified Arabic" w:hAnsi="Simplified Arabic" w:cs="Simplified Arabic" w:hint="cs"/>
          <w:sz w:val="32"/>
          <w:szCs w:val="32"/>
          <w:rtl/>
          <w:lang w:bidi="ar-DZ"/>
        </w:rPr>
        <w:t xml:space="preserve"> </w:t>
      </w:r>
      <w:r w:rsidRPr="00D30AF0">
        <w:rPr>
          <w:rFonts w:ascii="Simplified Arabic" w:eastAsia="Simplified Arabic" w:hAnsi="Simplified Arabic" w:cs="Simplified Arabic" w:hint="cs"/>
          <w:sz w:val="32"/>
          <w:szCs w:val="32"/>
          <w:rtl/>
        </w:rPr>
        <w:t xml:space="preserve">و </w:t>
      </w:r>
      <w:r w:rsidRPr="00D30AF0">
        <w:rPr>
          <w:rFonts w:ascii="Simplified Arabic" w:eastAsia="Simplified Arabic" w:hAnsi="Simplified Arabic" w:cs="Simplified Arabic"/>
          <w:sz w:val="32"/>
          <w:szCs w:val="32"/>
          <w:rtl/>
        </w:rPr>
        <w:t>نسبة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المسجلين</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في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مراحل</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التعليم</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hint="cs"/>
          <w:sz w:val="32"/>
          <w:szCs w:val="32"/>
          <w:rtl/>
        </w:rPr>
        <w:t>الأساسي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والثانوي</w:t>
      </w:r>
      <w:r w:rsidRPr="00D30AF0">
        <w:rPr>
          <w:rFonts w:ascii="Simplified Arabic" w:eastAsia="Simplified Arabic" w:hAnsi="Simplified Arabic" w:cs="Simplified Arabic" w:hint="cs"/>
          <w:sz w:val="32"/>
          <w:szCs w:val="32"/>
          <w:rtl/>
        </w:rPr>
        <w:t>،</w:t>
      </w:r>
      <w:r w:rsidRPr="00D30AF0">
        <w:rPr>
          <w:rFonts w:ascii="Simplified Arabic" w:eastAsia="Simplified Arabic" w:hAnsi="Simplified Arabic" w:cs="Simplified Arabic" w:hint="cs"/>
          <w:sz w:val="32"/>
          <w:szCs w:val="32"/>
          <w:rtl/>
          <w:lang w:bidi="ar-DZ"/>
        </w:rPr>
        <w:t xml:space="preserve"> وكذلك </w:t>
      </w:r>
      <w:r w:rsidRPr="00D30AF0">
        <w:rPr>
          <w:rFonts w:ascii="Simplified Arabic" w:eastAsia="Simplified Arabic" w:hAnsi="Simplified Arabic" w:cs="Simplified Arabic"/>
          <w:sz w:val="32"/>
          <w:szCs w:val="32"/>
          <w:rtl/>
        </w:rPr>
        <w:t>نسبة</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الانفاق</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عل</w:t>
      </w:r>
      <w:r>
        <w:rPr>
          <w:rFonts w:ascii="Simplified Arabic" w:eastAsia="Simplified Arabic" w:hAnsi="Simplified Arabic" w:cs="Simplified Arabic" w:hint="cs"/>
          <w:sz w:val="32"/>
          <w:szCs w:val="32"/>
          <w:rtl/>
        </w:rPr>
        <w:t>ى</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التعليم</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بجميع</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مراحله</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إجمال</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الناتج</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المحلي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وكذلك</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إجمالي</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الانفاق</w:t>
      </w:r>
      <w:r w:rsidRPr="00D30AF0">
        <w:rPr>
          <w:rFonts w:ascii="Simplified Arabic" w:eastAsia="Simplified Arabic" w:hAnsi="Simplified Arabic" w:cs="Simplified Arabic"/>
          <w:sz w:val="32"/>
          <w:szCs w:val="32"/>
        </w:rPr>
        <w:t xml:space="preserve"> </w:t>
      </w:r>
      <w:r w:rsidRPr="00D30AF0">
        <w:rPr>
          <w:rFonts w:ascii="Simplified Arabic" w:eastAsia="Simplified Arabic" w:hAnsi="Simplified Arabic" w:cs="Simplified Arabic"/>
          <w:sz w:val="32"/>
          <w:szCs w:val="32"/>
          <w:rtl/>
        </w:rPr>
        <w:t>الحكومي</w:t>
      </w:r>
      <w:r>
        <w:rPr>
          <w:rStyle w:val="Appelnotedebasdep"/>
          <w:rFonts w:ascii="Simplified Arabic" w:eastAsia="Simplified Arabic" w:hAnsi="Simplified Arabic" w:cs="Simplified Arabic"/>
          <w:sz w:val="32"/>
          <w:szCs w:val="32"/>
          <w:rtl/>
        </w:rPr>
        <w:footnoteReference w:id="83"/>
      </w:r>
      <w:r w:rsidRPr="00D30AF0">
        <w:rPr>
          <w:rFonts w:ascii="Simplified Arabic" w:eastAsia="Simplified Arabic" w:hAnsi="Simplified Arabic" w:cs="Simplified Arabic" w:hint="cs"/>
          <w:sz w:val="32"/>
          <w:szCs w:val="32"/>
          <w:rtl/>
        </w:rPr>
        <w:t xml:space="preserve"> .</w:t>
      </w:r>
      <w:r w:rsidRPr="00D30AF0">
        <w:rPr>
          <w:rFonts w:ascii="Simplified Arabic" w:eastAsia="Simplified Arabic" w:hAnsi="Simplified Arabic" w:cs="Simplified Arabic"/>
          <w:b/>
          <w:bCs/>
          <w:sz w:val="32"/>
          <w:szCs w:val="32"/>
        </w:rPr>
        <w:t xml:space="preserve"> </w:t>
      </w:r>
    </w:p>
    <w:p w:rsidR="00DE63E4" w:rsidRDefault="00DE63E4" w:rsidP="00DE63E4">
      <w:pPr>
        <w:bidi/>
        <w:spacing w:after="0"/>
        <w:ind w:hanging="1"/>
        <w:jc w:val="both"/>
        <w:rPr>
          <w:rFonts w:ascii="Simplified Arabic" w:eastAsia="Simplified Arabic" w:hAnsi="Simplified Arabic" w:cs="Simplified Arabic"/>
          <w:sz w:val="28"/>
          <w:szCs w:val="28"/>
          <w:rtl/>
        </w:rPr>
      </w:pPr>
      <w:r w:rsidRPr="00A56F94">
        <w:rPr>
          <w:rFonts w:ascii="Simplified Arabic" w:eastAsia="Simplified Arabic" w:hAnsi="Simplified Arabic" w:cs="Simplified Arabic" w:hint="cs"/>
          <w:bCs/>
          <w:sz w:val="32"/>
          <w:szCs w:val="32"/>
          <w:rtl/>
        </w:rPr>
        <w:lastRenderedPageBreak/>
        <w:t>ج</w:t>
      </w:r>
      <w:r>
        <w:rPr>
          <w:rFonts w:ascii="Simplified Arabic" w:eastAsia="Simplified Arabic" w:hAnsi="Simplified Arabic" w:cs="Simplified Arabic" w:hint="cs"/>
          <w:bCs/>
          <w:sz w:val="32"/>
          <w:szCs w:val="32"/>
          <w:rtl/>
        </w:rPr>
        <w:t>:</w:t>
      </w:r>
      <w:r w:rsidRPr="00A56F94">
        <w:rPr>
          <w:rFonts w:ascii="Simplified Arabic" w:eastAsia="Simplified Arabic" w:hAnsi="Simplified Arabic" w:cs="Simplified Arabic" w:hint="cs"/>
          <w:bCs/>
          <w:sz w:val="32"/>
          <w:szCs w:val="32"/>
          <w:rtl/>
        </w:rPr>
        <w:t xml:space="preserve"> </w:t>
      </w:r>
      <w:r w:rsidRPr="00A56F94">
        <w:rPr>
          <w:rFonts w:ascii="Simplified Arabic" w:eastAsia="Simplified Arabic" w:hAnsi="Simplified Arabic" w:cs="Simplified Arabic"/>
          <w:bCs/>
          <w:sz w:val="32"/>
          <w:szCs w:val="32"/>
          <w:rtl/>
        </w:rPr>
        <w:t>نقص</w:t>
      </w:r>
      <w:r w:rsidRPr="00A56F94">
        <w:rPr>
          <w:rFonts w:ascii="Simplified Arabic" w:eastAsia="Simplified Arabic" w:hAnsi="Simplified Arabic" w:cs="Simplified Arabic"/>
          <w:bCs/>
          <w:sz w:val="32"/>
          <w:szCs w:val="32"/>
        </w:rPr>
        <w:t xml:space="preserve"> </w:t>
      </w:r>
      <w:r w:rsidRPr="00A56F94">
        <w:rPr>
          <w:rFonts w:ascii="Simplified Arabic" w:eastAsia="Simplified Arabic" w:hAnsi="Simplified Arabic" w:cs="Simplified Arabic"/>
          <w:bCs/>
          <w:sz w:val="32"/>
          <w:szCs w:val="32"/>
          <w:rtl/>
        </w:rPr>
        <w:t>الخدمات</w:t>
      </w:r>
      <w:r w:rsidRPr="00A56F94">
        <w:rPr>
          <w:rFonts w:ascii="Simplified Arabic" w:eastAsia="Simplified Arabic" w:hAnsi="Simplified Arabic" w:cs="Simplified Arabic"/>
          <w:bCs/>
          <w:sz w:val="32"/>
          <w:szCs w:val="32"/>
        </w:rPr>
        <w:t xml:space="preserve"> : </w:t>
      </w:r>
      <w:r w:rsidRPr="00A56F94">
        <w:rPr>
          <w:rFonts w:ascii="Simplified Arabic" w:eastAsia="Simplified Arabic" w:hAnsi="Simplified Arabic" w:cs="Simplified Arabic"/>
          <w:sz w:val="32"/>
          <w:szCs w:val="32"/>
          <w:rtl/>
        </w:rPr>
        <w:t>و</w:t>
      </w:r>
      <w:r w:rsidRPr="00A56F94">
        <w:rPr>
          <w:rFonts w:ascii="Simplified Arabic" w:eastAsia="Simplified Arabic" w:hAnsi="Simplified Arabic" w:cs="Simplified Arabic" w:hint="cs"/>
          <w:sz w:val="32"/>
          <w:szCs w:val="32"/>
          <w:rtl/>
        </w:rPr>
        <w:t xml:space="preserve">هو </w:t>
      </w:r>
      <w:r w:rsidRPr="00A56F94">
        <w:rPr>
          <w:rFonts w:ascii="Simplified Arabic" w:eastAsia="Simplified Arabic" w:hAnsi="Simplified Arabic" w:cs="Simplified Arabic"/>
          <w:sz w:val="32"/>
          <w:szCs w:val="32"/>
          <w:rtl/>
        </w:rPr>
        <w:t>يوفره</w:t>
      </w:r>
      <w:r w:rsidRPr="00A56F94">
        <w:rPr>
          <w:rFonts w:ascii="Simplified Arabic" w:eastAsia="Simplified Arabic" w:hAnsi="Simplified Arabic" w:cs="Simplified Arabic" w:hint="cs"/>
          <w:sz w:val="32"/>
          <w:szCs w:val="32"/>
          <w:rtl/>
        </w:rPr>
        <w:t xml:space="preserve"> </w:t>
      </w:r>
      <w:r w:rsidRPr="00A56F94">
        <w:rPr>
          <w:rFonts w:ascii="Simplified Arabic" w:eastAsia="Simplified Arabic" w:hAnsi="Simplified Arabic" w:cs="Simplified Arabic"/>
          <w:sz w:val="32"/>
          <w:szCs w:val="32"/>
          <w:rtl/>
        </w:rPr>
        <w:t>الاقتصاد</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في</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مجمله</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ونرمز</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له</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بالرمز</w:t>
      </w:r>
      <w:r w:rsidRPr="00A56F94">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(p3)</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ويتم</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قياس</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هذه</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المتغيرات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انطلاقا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ثلاثة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مقاييس</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هي</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نسبة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الأشخاص</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المحرومين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مياه</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الشرب</w:t>
      </w:r>
      <w:r w:rsidRPr="00A56F94">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(p31)</w:t>
      </w:r>
      <w:r w:rsidRPr="00A56F94">
        <w:rPr>
          <w:rFonts w:ascii="Simplified Arabic" w:eastAsia="Simplified Arabic" w:hAnsi="Simplified Arabic" w:cs="Simplified Arabic" w:hint="cs"/>
          <w:sz w:val="32"/>
          <w:szCs w:val="32"/>
          <w:rtl/>
        </w:rPr>
        <w:t xml:space="preserve"> و </w:t>
      </w:r>
      <w:r w:rsidRPr="00A56F94">
        <w:rPr>
          <w:rFonts w:ascii="Simplified Arabic" w:eastAsia="Simplified Arabic" w:hAnsi="Simplified Arabic" w:cs="Simplified Arabic"/>
          <w:sz w:val="32"/>
          <w:szCs w:val="32"/>
          <w:rtl/>
        </w:rPr>
        <w:t>نسبة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hint="cs"/>
          <w:sz w:val="32"/>
          <w:szCs w:val="32"/>
          <w:rtl/>
        </w:rPr>
        <w:t>الأشخاص</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المحرومين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الاستفادة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الخدمات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الصحية</w:t>
      </w:r>
      <w:r w:rsidRPr="00A56F94">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(p32)</w:t>
      </w:r>
      <w:r w:rsidRPr="00A56F94">
        <w:rPr>
          <w:rFonts w:ascii="Simplified Arabic" w:eastAsia="Simplified Arabic" w:hAnsi="Simplified Arabic" w:cs="Simplified Arabic" w:hint="cs"/>
          <w:sz w:val="32"/>
          <w:szCs w:val="32"/>
          <w:rtl/>
        </w:rPr>
        <w:t xml:space="preserve"> </w:t>
      </w:r>
      <w:r w:rsidRPr="00A56F94">
        <w:rPr>
          <w:rFonts w:ascii="Simplified Arabic" w:eastAsia="Simplified Arabic" w:hAnsi="Simplified Arabic" w:cs="Simplified Arabic"/>
          <w:sz w:val="32"/>
          <w:szCs w:val="32"/>
          <w:rtl/>
        </w:rPr>
        <w:t>فالصحة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تلعب</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دورا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هاما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سلبا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وايجابيا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في</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الوضع</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الاقتصادي،</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والفقر</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كما</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هو</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معروف</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حليف</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المرض</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ونستدل</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عل</w:t>
      </w:r>
      <w:r w:rsidRPr="00A56F94">
        <w:rPr>
          <w:rFonts w:ascii="Simplified Arabic" w:eastAsia="Simplified Arabic" w:hAnsi="Simplified Arabic" w:cs="Simplified Arabic" w:hint="cs"/>
          <w:sz w:val="32"/>
          <w:szCs w:val="32"/>
          <w:rtl/>
        </w:rPr>
        <w:t>ى</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وضع</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الصحة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خلال</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مؤشر</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عدد</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الوفيات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لكل</w:t>
      </w:r>
      <w:r w:rsidRPr="00A56F94">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1000</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السكان،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وعدد</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الوفيات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لكل</w:t>
      </w:r>
      <w:r w:rsidRPr="00A56F94">
        <w:rPr>
          <w:rFonts w:ascii="Simplified Arabic" w:eastAsia="Simplified Arabic" w:hAnsi="Simplified Arabic" w:cs="Simplified Arabic"/>
          <w:sz w:val="32"/>
          <w:szCs w:val="32"/>
        </w:rPr>
        <w:t xml:space="preserve"> </w:t>
      </w:r>
      <w:r w:rsidRPr="005F12B6">
        <w:rPr>
          <w:rFonts w:ascii="Simplified Arabic" w:eastAsia="Simplified Arabic" w:hAnsi="Simplified Arabic" w:cs="Simplified Arabic"/>
          <w:sz w:val="28"/>
          <w:szCs w:val="28"/>
        </w:rPr>
        <w:t>1000</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طفل</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السكان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وارتفاع</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معدلات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الوفيات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يعني</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كفاية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الخدمات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الصحية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وعدم</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كفاية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الغذاء</w:t>
      </w:r>
      <w:r w:rsidRPr="00A56F94">
        <w:rPr>
          <w:rFonts w:ascii="Simplified Arabic" w:eastAsia="Simplified Arabic" w:hAnsi="Simplified Arabic" w:cs="Simplified Arabic" w:hint="cs"/>
          <w:sz w:val="32"/>
          <w:szCs w:val="32"/>
          <w:rtl/>
        </w:rPr>
        <w:t xml:space="preserve"> يدل على </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سوء</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التغذية</w:t>
      </w:r>
      <w:r>
        <w:rPr>
          <w:rStyle w:val="Appelnotedebasdep"/>
          <w:rFonts w:ascii="Simplified Arabic" w:eastAsia="Simplified Arabic" w:hAnsi="Simplified Arabic" w:cs="Simplified Arabic"/>
          <w:sz w:val="32"/>
          <w:szCs w:val="32"/>
          <w:rtl/>
        </w:rPr>
        <w:footnoteReference w:id="84"/>
      </w:r>
      <w:r w:rsidRPr="00A56F94">
        <w:rPr>
          <w:rFonts w:ascii="Simplified Arabic" w:eastAsia="Simplified Arabic" w:hAnsi="Simplified Arabic" w:cs="Simplified Arabic" w:hint="cs"/>
          <w:sz w:val="32"/>
          <w:szCs w:val="32"/>
          <w:rtl/>
        </w:rPr>
        <w:t>،</w:t>
      </w:r>
      <w:r>
        <w:rPr>
          <w:rFonts w:ascii="Simplified Arabic" w:eastAsia="Simplified Arabic" w:hAnsi="Simplified Arabic" w:cs="Simplified Arabic" w:hint="cs"/>
          <w:sz w:val="32"/>
          <w:szCs w:val="32"/>
          <w:rtl/>
        </w:rPr>
        <w:t xml:space="preserve"> </w:t>
      </w:r>
      <w:r w:rsidRPr="00A56F94">
        <w:rPr>
          <w:rFonts w:ascii="Simplified Arabic" w:eastAsia="Simplified Arabic" w:hAnsi="Simplified Arabic" w:cs="Simplified Arabic"/>
          <w:sz w:val="32"/>
          <w:szCs w:val="32"/>
          <w:rtl/>
        </w:rPr>
        <w:t>نسبة</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hint="cs"/>
          <w:sz w:val="32"/>
          <w:szCs w:val="32"/>
          <w:rtl/>
        </w:rPr>
        <w:t>الأطفال</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الذين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تقل</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سنهم</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عن</w:t>
      </w:r>
      <w:r w:rsidRPr="00A56F94">
        <w:rPr>
          <w:rFonts w:ascii="Simplified Arabic" w:eastAsia="Simplified Arabic" w:hAnsi="Simplified Arabic" w:cs="Simplified Arabic"/>
          <w:sz w:val="32"/>
          <w:szCs w:val="32"/>
        </w:rPr>
        <w:t xml:space="preserve"> </w:t>
      </w:r>
      <w:r w:rsidRPr="006970E1">
        <w:rPr>
          <w:rFonts w:ascii="Simplified Arabic" w:eastAsia="Simplified Arabic" w:hAnsi="Simplified Arabic" w:cs="Simplified Arabic"/>
          <w:sz w:val="28"/>
          <w:szCs w:val="28"/>
        </w:rPr>
        <w:t>5</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سنوات</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والذين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يعانون</w:t>
      </w:r>
      <w:r w:rsidRPr="00A56F94">
        <w:rPr>
          <w:rFonts w:ascii="Simplified Arabic" w:eastAsia="Simplified Arabic" w:hAnsi="Simplified Arabic" w:cs="Simplified Arabic"/>
          <w:sz w:val="32"/>
          <w:szCs w:val="32"/>
        </w:rPr>
        <w:t xml:space="preserve"> </w:t>
      </w:r>
      <w:r w:rsidRPr="00A56F94">
        <w:rPr>
          <w:rFonts w:ascii="Simplified Arabic" w:eastAsia="Simplified Arabic" w:hAnsi="Simplified Arabic" w:cs="Simplified Arabic"/>
          <w:sz w:val="32"/>
          <w:szCs w:val="32"/>
          <w:rtl/>
        </w:rPr>
        <w:t>التغذية</w:t>
      </w:r>
      <w:r w:rsidRPr="00A56F94">
        <w:rPr>
          <w:rFonts w:ascii="Simplified Arabic" w:eastAsia="Simplified Arabic" w:hAnsi="Simplified Arabic" w:cs="Simplified Arabic"/>
          <w:sz w:val="32"/>
          <w:szCs w:val="32"/>
        </w:rPr>
        <w:t xml:space="preserve"> </w:t>
      </w:r>
      <w:r w:rsidRPr="006970E1">
        <w:rPr>
          <w:rFonts w:ascii="Simplified Arabic" w:eastAsia="Simplified Arabic" w:hAnsi="Simplified Arabic" w:cs="Simplified Arabic"/>
          <w:sz w:val="28"/>
          <w:szCs w:val="28"/>
        </w:rPr>
        <w:t>(p33)</w:t>
      </w:r>
      <w:r w:rsidRPr="006970E1">
        <w:rPr>
          <w:rFonts w:ascii="Simplified Arabic" w:eastAsia="Simplified Arabic" w:hAnsi="Simplified Arabic" w:cs="Simplified Arabic" w:hint="cs"/>
          <w:sz w:val="28"/>
          <w:szCs w:val="28"/>
          <w:rtl/>
        </w:rPr>
        <w:t>.</w:t>
      </w:r>
    </w:p>
    <w:p w:rsidR="00B95961" w:rsidRDefault="00B95961" w:rsidP="00B95961">
      <w:pPr>
        <w:bidi/>
        <w:spacing w:after="0"/>
        <w:ind w:hanging="1"/>
        <w:jc w:val="both"/>
        <w:rPr>
          <w:rFonts w:ascii="Simplified Arabic" w:eastAsia="Simplified Arabic" w:hAnsi="Simplified Arabic" w:cs="Simplified Arabic"/>
          <w:sz w:val="28"/>
          <w:szCs w:val="28"/>
          <w:rtl/>
        </w:rPr>
      </w:pPr>
    </w:p>
    <w:p w:rsidR="00B95961" w:rsidRDefault="00B95961" w:rsidP="00B95961">
      <w:pPr>
        <w:bidi/>
        <w:spacing w:after="0"/>
        <w:ind w:hanging="1"/>
        <w:jc w:val="both"/>
        <w:rPr>
          <w:rFonts w:ascii="Simplified Arabic" w:eastAsia="Simplified Arabic" w:hAnsi="Simplified Arabic" w:cs="Simplified Arabic"/>
          <w:sz w:val="28"/>
          <w:szCs w:val="28"/>
          <w:rtl/>
        </w:rPr>
      </w:pPr>
    </w:p>
    <w:p w:rsidR="00B95961" w:rsidRDefault="00B95961" w:rsidP="00B95961">
      <w:pPr>
        <w:bidi/>
        <w:spacing w:after="0"/>
        <w:ind w:hanging="1"/>
        <w:jc w:val="both"/>
        <w:rPr>
          <w:rFonts w:ascii="Simplified Arabic" w:eastAsia="Simplified Arabic" w:hAnsi="Simplified Arabic" w:cs="Simplified Arabic"/>
          <w:sz w:val="28"/>
          <w:szCs w:val="28"/>
          <w:rtl/>
        </w:rPr>
      </w:pPr>
    </w:p>
    <w:p w:rsidR="00B95961" w:rsidRDefault="00B95961" w:rsidP="00B95961">
      <w:pPr>
        <w:bidi/>
        <w:spacing w:after="0"/>
        <w:ind w:hanging="1"/>
        <w:jc w:val="both"/>
        <w:rPr>
          <w:rFonts w:ascii="Simplified Arabic" w:eastAsia="Simplified Arabic" w:hAnsi="Simplified Arabic" w:cs="Simplified Arabic"/>
          <w:sz w:val="28"/>
          <w:szCs w:val="28"/>
          <w:rtl/>
        </w:rPr>
      </w:pPr>
    </w:p>
    <w:p w:rsidR="00B95961" w:rsidRDefault="00B95961" w:rsidP="00B95961">
      <w:pPr>
        <w:bidi/>
        <w:spacing w:after="0"/>
        <w:ind w:hanging="1"/>
        <w:jc w:val="both"/>
        <w:rPr>
          <w:rFonts w:ascii="Simplified Arabic" w:eastAsia="Simplified Arabic" w:hAnsi="Simplified Arabic" w:cs="Simplified Arabic"/>
          <w:sz w:val="28"/>
          <w:szCs w:val="28"/>
          <w:rtl/>
        </w:rPr>
      </w:pPr>
    </w:p>
    <w:p w:rsidR="00DE63E4" w:rsidRDefault="00DE63E4" w:rsidP="00DE63E4">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hint="cs"/>
          <w:b/>
          <w:bCs/>
          <w:sz w:val="28"/>
          <w:szCs w:val="28"/>
          <w:rtl/>
        </w:rPr>
        <w:t xml:space="preserve">الشكل رقم (1-8) يمثل </w:t>
      </w:r>
      <w:r w:rsidRPr="00DB3B0A">
        <w:rPr>
          <w:rFonts w:ascii="Simplified Arabic" w:hAnsi="Simplified Arabic" w:cs="Simplified Arabic" w:hint="cs"/>
          <w:b/>
          <w:bCs/>
          <w:sz w:val="32"/>
          <w:szCs w:val="32"/>
          <w:rtl/>
          <w:lang w:bidi="ar-DZ"/>
        </w:rPr>
        <w:t>المؤشرات ال</w:t>
      </w:r>
      <w:r>
        <w:rPr>
          <w:rFonts w:ascii="Simplified Arabic" w:hAnsi="Simplified Arabic" w:cs="Simplified Arabic" w:hint="cs"/>
          <w:b/>
          <w:bCs/>
          <w:sz w:val="32"/>
          <w:szCs w:val="32"/>
          <w:rtl/>
          <w:lang w:bidi="ar-DZ"/>
        </w:rPr>
        <w:t>مركبة</w:t>
      </w:r>
      <w:r w:rsidRPr="00DB3B0A">
        <w:rPr>
          <w:rFonts w:ascii="Simplified Arabic" w:hAnsi="Simplified Arabic" w:cs="Simplified Arabic" w:hint="cs"/>
          <w:b/>
          <w:bCs/>
          <w:sz w:val="32"/>
          <w:szCs w:val="32"/>
          <w:rtl/>
          <w:lang w:bidi="ar-DZ"/>
        </w:rPr>
        <w:t xml:space="preserve"> لقياس الفقر</w:t>
      </w:r>
    </w:p>
    <w:p w:rsidR="00DE63E4" w:rsidRDefault="00DE63E4"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19680" behindDoc="0" locked="0" layoutInCell="1" allowOverlap="1" wp14:anchorId="7F1FBA3F" wp14:editId="7F38F4B3">
                <wp:simplePos x="0" y="0"/>
                <wp:positionH relativeFrom="column">
                  <wp:posOffset>2461260</wp:posOffset>
                </wp:positionH>
                <wp:positionV relativeFrom="paragraph">
                  <wp:posOffset>200660</wp:posOffset>
                </wp:positionV>
                <wp:extent cx="1762125" cy="371475"/>
                <wp:effectExtent l="10795" t="11430" r="8255" b="7620"/>
                <wp:wrapNone/>
                <wp:docPr id="77"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71475"/>
                        </a:xfrm>
                        <a:prstGeom prst="roundRect">
                          <a:avLst>
                            <a:gd name="adj" fmla="val 16667"/>
                          </a:avLst>
                        </a:prstGeom>
                        <a:solidFill>
                          <a:srgbClr val="FFFFFF"/>
                        </a:solidFill>
                        <a:ln w="9525">
                          <a:solidFill>
                            <a:srgbClr val="000000"/>
                          </a:solidFill>
                          <a:round/>
                          <a:headEnd/>
                          <a:tailEnd/>
                        </a:ln>
                      </wps:spPr>
                      <wps:txbx>
                        <w:txbxContent>
                          <w:p w:rsidR="00CB7352" w:rsidRPr="009C2E71" w:rsidRDefault="00CB7352" w:rsidP="00DE63E4">
                            <w:pPr>
                              <w:rPr>
                                <w:b/>
                                <w:bCs/>
                                <w:lang w:bidi="ar-DZ"/>
                              </w:rPr>
                            </w:pPr>
                            <w:r w:rsidRPr="009C2E71">
                              <w:rPr>
                                <w:rFonts w:hint="cs"/>
                                <w:b/>
                                <w:bCs/>
                                <w:rtl/>
                                <w:lang w:bidi="ar-DZ"/>
                              </w:rPr>
                              <w:t>المؤشرات المركبة لقياس الفقر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FBA3F" id="AutoShape 550" o:spid="_x0000_s1072" style="position:absolute;left:0;text-align:left;margin-left:193.8pt;margin-top:15.8pt;width:138.7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">
                <v:textbox>
                  <w:txbxContent>
                    <w:p w:rsidR="00CB7352" w:rsidRPr="009C2E71" w:rsidRDefault="00CB7352" w:rsidP="00DE63E4">
                      <w:pPr>
                        <w:rPr>
                          <w:b/>
                          <w:bCs/>
                          <w:lang w:bidi="ar-DZ"/>
                        </w:rPr>
                      </w:pPr>
                      <w:r w:rsidRPr="009C2E71">
                        <w:rPr>
                          <w:rFonts w:hint="cs"/>
                          <w:b/>
                          <w:bCs/>
                          <w:rtl/>
                          <w:lang w:bidi="ar-DZ"/>
                        </w:rPr>
                        <w:t>المؤشرات المركبة لقياس الفقر</w:t>
                      </w:r>
                    </w:p>
                  </w:txbxContent>
                </v:textbox>
              </v:roundrect>
            </w:pict>
          </mc:Fallback>
        </mc:AlternateContent>
      </w:r>
    </w:p>
    <w:p w:rsidR="00DE63E4" w:rsidRDefault="00DE63E4"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70880" behindDoc="0" locked="0" layoutInCell="1" allowOverlap="1" wp14:anchorId="471073EF" wp14:editId="5D3C69DF">
                <wp:simplePos x="0" y="0"/>
                <wp:positionH relativeFrom="column">
                  <wp:posOffset>4061460</wp:posOffset>
                </wp:positionH>
                <wp:positionV relativeFrom="paragraph">
                  <wp:posOffset>234950</wp:posOffset>
                </wp:positionV>
                <wp:extent cx="1790700" cy="390525"/>
                <wp:effectExtent l="10795" t="11430" r="27305" b="55245"/>
                <wp:wrapNone/>
                <wp:docPr id="76"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50D18" id="AutoShape 600" o:spid="_x0000_s1026" type="#_x0000_t32" style="position:absolute;margin-left:319.8pt;margin-top:18.5pt;width:141pt;height:3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9856" behindDoc="0" locked="0" layoutInCell="1" allowOverlap="1" wp14:anchorId="71B665E0" wp14:editId="7D6F48B8">
                <wp:simplePos x="0" y="0"/>
                <wp:positionH relativeFrom="column">
                  <wp:posOffset>3966210</wp:posOffset>
                </wp:positionH>
                <wp:positionV relativeFrom="paragraph">
                  <wp:posOffset>234950</wp:posOffset>
                </wp:positionV>
                <wp:extent cx="628650" cy="390525"/>
                <wp:effectExtent l="10795" t="11430" r="46355" b="55245"/>
                <wp:wrapNone/>
                <wp:docPr id="75"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6E8E8" id="AutoShape 599" o:spid="_x0000_s1026" type="#_x0000_t32" style="position:absolute;margin-left:312.3pt;margin-top:18.5pt;width:49.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zyOQ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8832" behindDoc="0" locked="0" layoutInCell="1" allowOverlap="1" wp14:anchorId="3145AEE9" wp14:editId="5953E20E">
                <wp:simplePos x="0" y="0"/>
                <wp:positionH relativeFrom="column">
                  <wp:posOffset>3366135</wp:posOffset>
                </wp:positionH>
                <wp:positionV relativeFrom="paragraph">
                  <wp:posOffset>234950</wp:posOffset>
                </wp:positionV>
                <wp:extent cx="0" cy="390525"/>
                <wp:effectExtent l="58420" t="11430" r="55880" b="17145"/>
                <wp:wrapNone/>
                <wp:docPr id="74"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4D451" id="AutoShape 598" o:spid="_x0000_s1026" type="#_x0000_t32" style="position:absolute;margin-left:265.05pt;margin-top:18.5pt;width:0;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ntMg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7808" behindDoc="0" locked="0" layoutInCell="1" allowOverlap="1" wp14:anchorId="021422E2" wp14:editId="598AEBE0">
                <wp:simplePos x="0" y="0"/>
                <wp:positionH relativeFrom="column">
                  <wp:posOffset>2213610</wp:posOffset>
                </wp:positionH>
                <wp:positionV relativeFrom="paragraph">
                  <wp:posOffset>234950</wp:posOffset>
                </wp:positionV>
                <wp:extent cx="409575" cy="390525"/>
                <wp:effectExtent l="48895" t="11430" r="8255" b="55245"/>
                <wp:wrapNone/>
                <wp:docPr id="73"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97AB6" id="AutoShape 597" o:spid="_x0000_s1026" type="#_x0000_t32" style="position:absolute;margin-left:174.3pt;margin-top:18.5pt;width:32.25pt;height:30.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6784" behindDoc="0" locked="0" layoutInCell="1" allowOverlap="1" wp14:anchorId="4187DDEC" wp14:editId="145986A5">
                <wp:simplePos x="0" y="0"/>
                <wp:positionH relativeFrom="column">
                  <wp:posOffset>994410</wp:posOffset>
                </wp:positionH>
                <wp:positionV relativeFrom="paragraph">
                  <wp:posOffset>234950</wp:posOffset>
                </wp:positionV>
                <wp:extent cx="1628775" cy="390525"/>
                <wp:effectExtent l="29845" t="11430" r="8255" b="55245"/>
                <wp:wrapNone/>
                <wp:docPr id="72"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04E7B" id="AutoShape 596" o:spid="_x0000_s1026" type="#_x0000_t32" style="position:absolute;margin-left:78.3pt;margin-top:18.5pt;width:128.25pt;height:30.7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">
                <v:stroke endarrow="block"/>
              </v:shape>
            </w:pict>
          </mc:Fallback>
        </mc:AlternateContent>
      </w: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24800" behindDoc="0" locked="0" layoutInCell="1" allowOverlap="1" wp14:anchorId="7A21C048" wp14:editId="7BDA8C14">
                <wp:simplePos x="0" y="0"/>
                <wp:positionH relativeFrom="column">
                  <wp:posOffset>-34290</wp:posOffset>
                </wp:positionH>
                <wp:positionV relativeFrom="paragraph">
                  <wp:posOffset>239395</wp:posOffset>
                </wp:positionV>
                <wp:extent cx="1343025" cy="447675"/>
                <wp:effectExtent l="0" t="0" r="28575" b="28575"/>
                <wp:wrapNone/>
                <wp:docPr id="71"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476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rtl/>
                                <w:lang w:bidi="ar-DZ"/>
                              </w:rPr>
                            </w:pPr>
                            <w:r w:rsidRPr="009C2E71">
                              <w:rPr>
                                <w:rFonts w:hint="cs"/>
                                <w:b/>
                                <w:bCs/>
                                <w:rtl/>
                                <w:lang w:bidi="ar-DZ"/>
                              </w:rPr>
                              <w:t>مشاركة المرأة مؤشر</w:t>
                            </w:r>
                          </w:p>
                          <w:p w:rsidR="00CB7352" w:rsidRPr="00571164" w:rsidRDefault="00CB7352" w:rsidP="00DE63E4">
                            <w:pPr>
                              <w:rPr>
                                <w:b/>
                                <w:bCs/>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1C048" id="Rectangle 555" o:spid="_x0000_s1073" style="position:absolute;left:0;text-align:left;margin-left:-2.7pt;margin-top:18.85pt;width:105.7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">
                <v:textbox>
                  <w:txbxContent>
                    <w:p w:rsidR="00CB7352" w:rsidRPr="009C2E71" w:rsidRDefault="00CB7352" w:rsidP="00DE63E4">
                      <w:pPr>
                        <w:rPr>
                          <w:b/>
                          <w:bCs/>
                          <w:rtl/>
                          <w:lang w:bidi="ar-DZ"/>
                        </w:rPr>
                      </w:pPr>
                      <w:r w:rsidRPr="009C2E71">
                        <w:rPr>
                          <w:rFonts w:hint="cs"/>
                          <w:b/>
                          <w:bCs/>
                          <w:rtl/>
                          <w:lang w:bidi="ar-DZ"/>
                        </w:rPr>
                        <w:t>مشاركة المرأة مؤشر</w:t>
                      </w:r>
                    </w:p>
                    <w:p w:rsidR="00CB7352" w:rsidRPr="00571164" w:rsidRDefault="00CB7352" w:rsidP="00DE63E4">
                      <w:pPr>
                        <w:rPr>
                          <w:b/>
                          <w:bCs/>
                          <w:lang w:bidi="ar-DZ"/>
                        </w:rPr>
                      </w:pPr>
                      <w:r>
                        <w:rPr>
                          <w:rFonts w:hint="cs"/>
                          <w:rtl/>
                          <w:lang w:bidi="ar-DZ"/>
                        </w:rPr>
                        <w:t xml:space="preserve">          </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3776" behindDoc="0" locked="0" layoutInCell="1" allowOverlap="1" wp14:anchorId="48B67770" wp14:editId="1B10EB04">
                <wp:simplePos x="0" y="0"/>
                <wp:positionH relativeFrom="column">
                  <wp:posOffset>1451610</wp:posOffset>
                </wp:positionH>
                <wp:positionV relativeFrom="paragraph">
                  <wp:posOffset>239395</wp:posOffset>
                </wp:positionV>
                <wp:extent cx="1266825" cy="447675"/>
                <wp:effectExtent l="0" t="0" r="28575" b="28575"/>
                <wp:wrapNone/>
                <wp:docPr id="7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476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jc w:val="center"/>
                              <w:rPr>
                                <w:b/>
                                <w:bCs/>
                                <w:lang w:bidi="ar-DZ"/>
                              </w:rPr>
                            </w:pPr>
                            <w:r w:rsidRPr="009C2E71">
                              <w:rPr>
                                <w:rFonts w:hint="cs"/>
                                <w:b/>
                                <w:bCs/>
                                <w:rtl/>
                                <w:lang w:bidi="ar-DZ"/>
                              </w:rPr>
                              <w:t>مؤشر الشامل للفقر      البشري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67770" id="Rectangle 554" o:spid="_x0000_s1074" style="position:absolute;left:0;text-align:left;margin-left:114.3pt;margin-top:18.85pt;width:99.7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">
                <v:textbox>
                  <w:txbxContent>
                    <w:p w:rsidR="00CB7352" w:rsidRPr="009C2E71" w:rsidRDefault="00CB7352" w:rsidP="00DE63E4">
                      <w:pPr>
                        <w:jc w:val="center"/>
                        <w:rPr>
                          <w:b/>
                          <w:bCs/>
                          <w:lang w:bidi="ar-DZ"/>
                        </w:rPr>
                      </w:pPr>
                      <w:r w:rsidRPr="009C2E71">
                        <w:rPr>
                          <w:rFonts w:hint="cs"/>
                          <w:b/>
                          <w:bCs/>
                          <w:rtl/>
                          <w:lang w:bidi="ar-DZ"/>
                        </w:rPr>
                        <w:t>مؤشر الشامل للفقر      البشري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2752" behindDoc="0" locked="0" layoutInCell="1" allowOverlap="1" wp14:anchorId="61848EB3" wp14:editId="3563658F">
                <wp:simplePos x="0" y="0"/>
                <wp:positionH relativeFrom="column">
                  <wp:posOffset>2832735</wp:posOffset>
                </wp:positionH>
                <wp:positionV relativeFrom="paragraph">
                  <wp:posOffset>239395</wp:posOffset>
                </wp:positionV>
                <wp:extent cx="1133475" cy="447675"/>
                <wp:effectExtent l="0" t="0" r="28575" b="28575"/>
                <wp:wrapNone/>
                <wp:docPr id="6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476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jc w:val="center"/>
                              <w:rPr>
                                <w:b/>
                                <w:bCs/>
                                <w:rtl/>
                                <w:lang w:bidi="ar-DZ"/>
                              </w:rPr>
                            </w:pPr>
                            <w:r w:rsidRPr="009C2E71">
                              <w:rPr>
                                <w:rFonts w:hint="cs"/>
                                <w:b/>
                                <w:bCs/>
                                <w:rtl/>
                                <w:lang w:bidi="ar-DZ"/>
                              </w:rPr>
                              <w:t>مؤشر الفقر البشري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48EB3" id="Rectangle 553" o:spid="_x0000_s1075" style="position:absolute;left:0;text-align:left;margin-left:223.05pt;margin-top:18.85pt;width:89.25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">
                <v:textbox>
                  <w:txbxContent>
                    <w:p w:rsidR="00CB7352" w:rsidRPr="009C2E71" w:rsidRDefault="00CB7352" w:rsidP="00DE63E4">
                      <w:pPr>
                        <w:jc w:val="center"/>
                        <w:rPr>
                          <w:b/>
                          <w:bCs/>
                          <w:rtl/>
                          <w:lang w:bidi="ar-DZ"/>
                        </w:rPr>
                      </w:pPr>
                      <w:r w:rsidRPr="009C2E71">
                        <w:rPr>
                          <w:rFonts w:hint="cs"/>
                          <w:b/>
                          <w:bCs/>
                          <w:rtl/>
                          <w:lang w:bidi="ar-DZ"/>
                        </w:rPr>
                        <w:t>مؤشر الفقر البشري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1728" behindDoc="0" locked="0" layoutInCell="1" allowOverlap="1" wp14:anchorId="5F940D18" wp14:editId="4DC73F0A">
                <wp:simplePos x="0" y="0"/>
                <wp:positionH relativeFrom="column">
                  <wp:posOffset>4061460</wp:posOffset>
                </wp:positionH>
                <wp:positionV relativeFrom="paragraph">
                  <wp:posOffset>239395</wp:posOffset>
                </wp:positionV>
                <wp:extent cx="1304925" cy="447675"/>
                <wp:effectExtent l="0" t="0" r="28575" b="28575"/>
                <wp:wrapNone/>
                <wp:docPr id="68"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476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jc w:val="center"/>
                              <w:rPr>
                                <w:b/>
                                <w:bCs/>
                                <w:lang w:bidi="ar-DZ"/>
                              </w:rPr>
                            </w:pPr>
                            <w:r w:rsidRPr="009C2E71">
                              <w:rPr>
                                <w:rFonts w:hint="cs"/>
                                <w:b/>
                                <w:bCs/>
                                <w:rtl/>
                                <w:lang w:bidi="ar-DZ"/>
                              </w:rPr>
                              <w:t>مؤشر التنمية البشرية حسب الجنس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40D18" id="Rectangle 552" o:spid="_x0000_s1076" style="position:absolute;left:0;text-align:left;margin-left:319.8pt;margin-top:18.85pt;width:102.75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">
                <v:textbox>
                  <w:txbxContent>
                    <w:p w:rsidR="00CB7352" w:rsidRPr="009C2E71" w:rsidRDefault="00CB7352" w:rsidP="00DE63E4">
                      <w:pPr>
                        <w:jc w:val="center"/>
                        <w:rPr>
                          <w:b/>
                          <w:bCs/>
                          <w:lang w:bidi="ar-DZ"/>
                        </w:rPr>
                      </w:pPr>
                      <w:r w:rsidRPr="009C2E71">
                        <w:rPr>
                          <w:rFonts w:hint="cs"/>
                          <w:b/>
                          <w:bCs/>
                          <w:rtl/>
                          <w:lang w:bidi="ar-DZ"/>
                        </w:rPr>
                        <w:t>مؤشر التنمية البشرية حسب الجنس</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0704" behindDoc="0" locked="0" layoutInCell="1" allowOverlap="1" wp14:anchorId="2465FFAE" wp14:editId="780E81BC">
                <wp:simplePos x="0" y="0"/>
                <wp:positionH relativeFrom="column">
                  <wp:posOffset>5471160</wp:posOffset>
                </wp:positionH>
                <wp:positionV relativeFrom="paragraph">
                  <wp:posOffset>239699</wp:posOffset>
                </wp:positionV>
                <wp:extent cx="1200150" cy="447675"/>
                <wp:effectExtent l="0" t="0" r="19050" b="28575"/>
                <wp:wrapNone/>
                <wp:docPr id="67"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476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jc w:val="center"/>
                              <w:rPr>
                                <w:b/>
                                <w:bCs/>
                                <w:lang w:bidi="ar-DZ"/>
                              </w:rPr>
                            </w:pPr>
                            <w:r w:rsidRPr="009C2E71">
                              <w:rPr>
                                <w:rFonts w:hint="cs"/>
                                <w:b/>
                                <w:bCs/>
                                <w:rtl/>
                                <w:lang w:bidi="ar-DZ"/>
                              </w:rPr>
                              <w:t>مؤشر التنمية البشرية</w:t>
                            </w:r>
                            <w:r w:rsidRPr="009C2E71">
                              <w:rPr>
                                <w:b/>
                                <w:bCs/>
                                <w:lang w:bidi="ar-DZ"/>
                              </w:rPr>
                              <w:t xml:space="preserve"> HDI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5FFAE" id="Rectangle 551" o:spid="_x0000_s1077" style="position:absolute;left:0;text-align:left;margin-left:430.8pt;margin-top:18.85pt;width:94.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">
                <v:textbox>
                  <w:txbxContent>
                    <w:p w:rsidR="00CB7352" w:rsidRPr="009C2E71" w:rsidRDefault="00CB7352" w:rsidP="00DE63E4">
                      <w:pPr>
                        <w:jc w:val="center"/>
                        <w:rPr>
                          <w:b/>
                          <w:bCs/>
                          <w:lang w:bidi="ar-DZ"/>
                        </w:rPr>
                      </w:pPr>
                      <w:r w:rsidRPr="009C2E71">
                        <w:rPr>
                          <w:rFonts w:hint="cs"/>
                          <w:b/>
                          <w:bCs/>
                          <w:rtl/>
                          <w:lang w:bidi="ar-DZ"/>
                        </w:rPr>
                        <w:t>مؤشر التنمية البشرية</w:t>
                      </w:r>
                      <w:r w:rsidRPr="009C2E71">
                        <w:rPr>
                          <w:b/>
                          <w:bCs/>
                          <w:lang w:bidi="ar-DZ"/>
                        </w:rPr>
                        <w:t xml:space="preserve"> HDI</w:t>
                      </w:r>
                    </w:p>
                  </w:txbxContent>
                </v:textbox>
              </v:rect>
            </w:pict>
          </mc:Fallback>
        </mc:AlternateContent>
      </w: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65760" behindDoc="0" locked="0" layoutInCell="1" allowOverlap="1" wp14:anchorId="198446E0" wp14:editId="029FB8C6">
                <wp:simplePos x="0" y="0"/>
                <wp:positionH relativeFrom="column">
                  <wp:posOffset>6185535</wp:posOffset>
                </wp:positionH>
                <wp:positionV relativeFrom="paragraph">
                  <wp:posOffset>318770</wp:posOffset>
                </wp:positionV>
                <wp:extent cx="0" cy="381000"/>
                <wp:effectExtent l="76200" t="0" r="95250" b="57150"/>
                <wp:wrapNone/>
                <wp:docPr id="66"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EACB" id="AutoShape 595" o:spid="_x0000_s1026" type="#_x0000_t32" style="position:absolute;margin-left:487.05pt;margin-top:25.1pt;width:0;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3O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4736" behindDoc="0" locked="0" layoutInCell="1" allowOverlap="1" wp14:anchorId="66AEBE0F" wp14:editId="58BE2249">
                <wp:simplePos x="0" y="0"/>
                <wp:positionH relativeFrom="column">
                  <wp:posOffset>4775835</wp:posOffset>
                </wp:positionH>
                <wp:positionV relativeFrom="paragraph">
                  <wp:posOffset>318770</wp:posOffset>
                </wp:positionV>
                <wp:extent cx="9525" cy="381000"/>
                <wp:effectExtent l="38100" t="0" r="66675" b="57150"/>
                <wp:wrapNone/>
                <wp:docPr id="65"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50FDF" id="AutoShape 594" o:spid="_x0000_s1026" type="#_x0000_t32" style="position:absolute;margin-left:376.05pt;margin-top:25.1pt;width:.75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3712" behindDoc="0" locked="0" layoutInCell="1" allowOverlap="1" wp14:anchorId="038EE26F" wp14:editId="1B9161CA">
                <wp:simplePos x="0" y="0"/>
                <wp:positionH relativeFrom="column">
                  <wp:posOffset>3566160</wp:posOffset>
                </wp:positionH>
                <wp:positionV relativeFrom="paragraph">
                  <wp:posOffset>318770</wp:posOffset>
                </wp:positionV>
                <wp:extent cx="400050" cy="381000"/>
                <wp:effectExtent l="0" t="0" r="57150" b="57150"/>
                <wp:wrapNone/>
                <wp:docPr id="64"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90000" id="AutoShape 593" o:spid="_x0000_s1026" type="#_x0000_t32" style="position:absolute;margin-left:280.8pt;margin-top:25.1pt;width:31.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rZOAIAAGQ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2688" behindDoc="0" locked="0" layoutInCell="1" allowOverlap="1" wp14:anchorId="1516BB84" wp14:editId="24246E7A">
                <wp:simplePos x="0" y="0"/>
                <wp:positionH relativeFrom="column">
                  <wp:posOffset>2832735</wp:posOffset>
                </wp:positionH>
                <wp:positionV relativeFrom="paragraph">
                  <wp:posOffset>318770</wp:posOffset>
                </wp:positionV>
                <wp:extent cx="581025" cy="381000"/>
                <wp:effectExtent l="38100" t="0" r="28575" b="57150"/>
                <wp:wrapNone/>
                <wp:docPr id="63"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3E410" id="AutoShape 592" o:spid="_x0000_s1026" type="#_x0000_t32" style="position:absolute;margin-left:223.05pt;margin-top:25.1pt;width:45.75pt;height:30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1664" behindDoc="0" locked="0" layoutInCell="1" allowOverlap="1" wp14:anchorId="20D95ED2" wp14:editId="4E1764A5">
                <wp:simplePos x="0" y="0"/>
                <wp:positionH relativeFrom="column">
                  <wp:posOffset>1842135</wp:posOffset>
                </wp:positionH>
                <wp:positionV relativeFrom="paragraph">
                  <wp:posOffset>318770</wp:posOffset>
                </wp:positionV>
                <wp:extent cx="0" cy="381000"/>
                <wp:effectExtent l="76200" t="0" r="95250" b="57150"/>
                <wp:wrapNone/>
                <wp:docPr id="62"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03F04" id="AutoShape 591" o:spid="_x0000_s1026" type="#_x0000_t32" style="position:absolute;margin-left:145.05pt;margin-top:25.1pt;width:0;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ZPNAIAAF8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60640" behindDoc="0" locked="0" layoutInCell="1" allowOverlap="1" wp14:anchorId="3E2DC06D" wp14:editId="7C3BE551">
                <wp:simplePos x="0" y="0"/>
                <wp:positionH relativeFrom="column">
                  <wp:posOffset>575310</wp:posOffset>
                </wp:positionH>
                <wp:positionV relativeFrom="paragraph">
                  <wp:posOffset>319709</wp:posOffset>
                </wp:positionV>
                <wp:extent cx="9525" cy="381000"/>
                <wp:effectExtent l="76200" t="0" r="85725" b="57150"/>
                <wp:wrapNone/>
                <wp:docPr id="61"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884BB" id="AutoShape 590" o:spid="_x0000_s1026" type="#_x0000_t32" style="position:absolute;margin-left:45.3pt;margin-top:25.15pt;width:.75pt;height:30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">
                <v:stroke endarrow="block"/>
              </v:shape>
            </w:pict>
          </mc:Fallback>
        </mc:AlternateContent>
      </w: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25824" behindDoc="0" locked="0" layoutInCell="1" allowOverlap="1" wp14:anchorId="68E8D09F" wp14:editId="4698410C">
                <wp:simplePos x="0" y="0"/>
                <wp:positionH relativeFrom="column">
                  <wp:posOffset>5775960</wp:posOffset>
                </wp:positionH>
                <wp:positionV relativeFrom="paragraph">
                  <wp:posOffset>299720</wp:posOffset>
                </wp:positionV>
                <wp:extent cx="942975" cy="676275"/>
                <wp:effectExtent l="0" t="0" r="28575" b="28575"/>
                <wp:wrapNone/>
                <wp:docPr id="5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76275"/>
                        </a:xfrm>
                        <a:prstGeom prst="rect">
                          <a:avLst/>
                        </a:prstGeom>
                        <a:solidFill>
                          <a:srgbClr val="FFFFFF"/>
                        </a:solidFill>
                        <a:ln w="9525">
                          <a:solidFill>
                            <a:srgbClr val="000000"/>
                          </a:solidFill>
                          <a:miter lim="800000"/>
                          <a:headEnd/>
                          <a:tailEnd/>
                        </a:ln>
                      </wps:spPr>
                      <wps:txbx>
                        <w:txbxContent>
                          <w:p w:rsidR="00CB7352" w:rsidRPr="009C2E71" w:rsidRDefault="00CB7352" w:rsidP="00B95961">
                            <w:pPr>
                              <w:bidi/>
                              <w:rPr>
                                <w:b/>
                                <w:bCs/>
                                <w:rtl/>
                                <w:lang w:bidi="ar-DZ"/>
                              </w:rPr>
                            </w:pPr>
                            <w:r w:rsidRPr="009C2E71">
                              <w:rPr>
                                <w:rFonts w:hint="cs"/>
                                <w:b/>
                                <w:bCs/>
                                <w:rtl/>
                                <w:lang w:bidi="ar-DZ"/>
                              </w:rPr>
                              <w:t>يقيس ثلاث معايير أساسية: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D09F" id="Rectangle 556" o:spid="_x0000_s1078" style="position:absolute;left:0;text-align:left;margin-left:454.8pt;margin-top:23.6pt;width:74.25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">
                <v:textbox>
                  <w:txbxContent>
                    <w:p w:rsidR="00CB7352" w:rsidRPr="009C2E71" w:rsidRDefault="00CB7352" w:rsidP="00B95961">
                      <w:pPr>
                        <w:bidi/>
                        <w:rPr>
                          <w:b/>
                          <w:bCs/>
                          <w:rtl/>
                          <w:lang w:bidi="ar-DZ"/>
                        </w:rPr>
                      </w:pPr>
                      <w:r w:rsidRPr="009C2E71">
                        <w:rPr>
                          <w:rFonts w:hint="cs"/>
                          <w:b/>
                          <w:bCs/>
                          <w:rtl/>
                          <w:lang w:bidi="ar-DZ"/>
                        </w:rPr>
                        <w:t>يقيس ثلاث معايير أساسية:</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6848" behindDoc="0" locked="0" layoutInCell="1" allowOverlap="1" wp14:anchorId="63F85D3E" wp14:editId="4A1E1167">
                <wp:simplePos x="0" y="0"/>
                <wp:positionH relativeFrom="column">
                  <wp:posOffset>4347210</wp:posOffset>
                </wp:positionH>
                <wp:positionV relativeFrom="paragraph">
                  <wp:posOffset>299720</wp:posOffset>
                </wp:positionV>
                <wp:extent cx="1333500" cy="790575"/>
                <wp:effectExtent l="0" t="0" r="19050" b="28575"/>
                <wp:wrapNone/>
                <wp:docPr id="56"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90575"/>
                        </a:xfrm>
                        <a:prstGeom prst="rect">
                          <a:avLst/>
                        </a:prstGeom>
                        <a:solidFill>
                          <a:srgbClr val="FFFFFF"/>
                        </a:solidFill>
                        <a:ln w="9525">
                          <a:solidFill>
                            <a:srgbClr val="000000"/>
                          </a:solidFill>
                          <a:miter lim="800000"/>
                          <a:headEnd/>
                          <a:tailEnd/>
                        </a:ln>
                      </wps:spPr>
                      <wps:txbx>
                        <w:txbxContent>
                          <w:p w:rsidR="00CB7352" w:rsidRPr="00571164" w:rsidRDefault="00CB7352" w:rsidP="00DE63E4">
                            <w:pPr>
                              <w:rPr>
                                <w:rtl/>
                                <w:lang w:bidi="ar-DZ"/>
                              </w:rPr>
                            </w:pPr>
                            <w:r w:rsidRPr="009C2E71">
                              <w:rPr>
                                <w:rFonts w:hint="cs"/>
                                <w:b/>
                                <w:bCs/>
                                <w:rtl/>
                                <w:lang w:bidi="ar-DZ"/>
                              </w:rPr>
                              <w:t>يشبه هذا المؤشر</w:t>
                            </w:r>
                            <w:r w:rsidRPr="009C2E71">
                              <w:rPr>
                                <w:b/>
                                <w:bCs/>
                                <w:lang w:bidi="ar-DZ"/>
                              </w:rPr>
                              <w:t xml:space="preserve"> </w:t>
                            </w:r>
                            <w:r w:rsidRPr="009C2E71">
                              <w:rPr>
                                <w:rFonts w:hint="cs"/>
                                <w:b/>
                                <w:bCs/>
                                <w:rtl/>
                                <w:lang w:bidi="ar-DZ"/>
                              </w:rPr>
                              <w:t xml:space="preserve">في حساباته </w:t>
                            </w:r>
                            <w:r w:rsidRPr="009C2E71">
                              <w:rPr>
                                <w:b/>
                                <w:bCs/>
                                <w:lang w:bidi="ar-DZ"/>
                              </w:rPr>
                              <w:t>HDI</w:t>
                            </w:r>
                            <w:r w:rsidRPr="009C2E71">
                              <w:rPr>
                                <w:rFonts w:hint="cs"/>
                                <w:b/>
                                <w:bCs/>
                                <w:rtl/>
                                <w:lang w:bidi="ar-DZ"/>
                              </w:rPr>
                              <w:t xml:space="preserve"> لكن يأخذ بعين الاعتبار اللامساواة في الاستفادة في مكونات</w:t>
                            </w:r>
                            <w:r>
                              <w:rPr>
                                <w:rFonts w:hint="cs"/>
                                <w:rtl/>
                                <w:lang w:bidi="ar-DZ"/>
                              </w:rPr>
                              <w:t xml:space="preserve"> التنمية.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85D3E" id="Rectangle 557" o:spid="_x0000_s1079" style="position:absolute;left:0;text-align:left;margin-left:342.3pt;margin-top:23.6pt;width:105pt;height:6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">
                <v:textbox>
                  <w:txbxContent>
                    <w:p w:rsidR="00CB7352" w:rsidRPr="00571164" w:rsidRDefault="00CB7352" w:rsidP="00DE63E4">
                      <w:pPr>
                        <w:rPr>
                          <w:rtl/>
                          <w:lang w:bidi="ar-DZ"/>
                        </w:rPr>
                      </w:pPr>
                      <w:r w:rsidRPr="009C2E71">
                        <w:rPr>
                          <w:rFonts w:hint="cs"/>
                          <w:b/>
                          <w:bCs/>
                          <w:rtl/>
                          <w:lang w:bidi="ar-DZ"/>
                        </w:rPr>
                        <w:t>يشبه هذا المؤشر</w:t>
                      </w:r>
                      <w:r w:rsidRPr="009C2E71">
                        <w:rPr>
                          <w:b/>
                          <w:bCs/>
                          <w:lang w:bidi="ar-DZ"/>
                        </w:rPr>
                        <w:t xml:space="preserve"> </w:t>
                      </w:r>
                      <w:r w:rsidRPr="009C2E71">
                        <w:rPr>
                          <w:rFonts w:hint="cs"/>
                          <w:b/>
                          <w:bCs/>
                          <w:rtl/>
                          <w:lang w:bidi="ar-DZ"/>
                        </w:rPr>
                        <w:t xml:space="preserve">في حساباته </w:t>
                      </w:r>
                      <w:r w:rsidRPr="009C2E71">
                        <w:rPr>
                          <w:b/>
                          <w:bCs/>
                          <w:lang w:bidi="ar-DZ"/>
                        </w:rPr>
                        <w:t>HDI</w:t>
                      </w:r>
                      <w:r w:rsidRPr="009C2E71">
                        <w:rPr>
                          <w:rFonts w:hint="cs"/>
                          <w:b/>
                          <w:bCs/>
                          <w:rtl/>
                          <w:lang w:bidi="ar-DZ"/>
                        </w:rPr>
                        <w:t xml:space="preserve"> لكن يأخذ بعين الاعتبار اللامساواة في الاستفادة في مكونات</w:t>
                      </w:r>
                      <w:r>
                        <w:rPr>
                          <w:rFonts w:hint="cs"/>
                          <w:rtl/>
                          <w:lang w:bidi="ar-DZ"/>
                        </w:rPr>
                        <w:t xml:space="preserve"> التنمية.</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9920" behindDoc="0" locked="0" layoutInCell="1" allowOverlap="1" wp14:anchorId="1F3C5DE2" wp14:editId="69EA77F2">
                <wp:simplePos x="0" y="0"/>
                <wp:positionH relativeFrom="column">
                  <wp:posOffset>1261110</wp:posOffset>
                </wp:positionH>
                <wp:positionV relativeFrom="paragraph">
                  <wp:posOffset>299720</wp:posOffset>
                </wp:positionV>
                <wp:extent cx="952500" cy="790575"/>
                <wp:effectExtent l="0" t="0" r="19050" b="28575"/>
                <wp:wrapNone/>
                <wp:docPr id="59"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905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rtl/>
                                <w:lang w:bidi="ar-DZ"/>
                              </w:rPr>
                            </w:pPr>
                            <w:r w:rsidRPr="009C2E71">
                              <w:rPr>
                                <w:rFonts w:hint="cs"/>
                                <w:b/>
                                <w:bCs/>
                                <w:rtl/>
                                <w:lang w:bidi="ar-DZ"/>
                              </w:rPr>
                              <w:t>يقيس ظاهرة الفقر البشري بشكل مرن وكامل.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C5DE2" id="Rectangle 560" o:spid="_x0000_s1080" style="position:absolute;left:0;text-align:left;margin-left:99.3pt;margin-top:23.6pt;width:75pt;height:6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">
                <v:textbox>
                  <w:txbxContent>
                    <w:p w:rsidR="00CB7352" w:rsidRPr="009C2E71" w:rsidRDefault="00CB7352" w:rsidP="00DE63E4">
                      <w:pPr>
                        <w:rPr>
                          <w:b/>
                          <w:bCs/>
                          <w:rtl/>
                          <w:lang w:bidi="ar-DZ"/>
                        </w:rPr>
                      </w:pPr>
                      <w:r w:rsidRPr="009C2E71">
                        <w:rPr>
                          <w:rFonts w:hint="cs"/>
                          <w:b/>
                          <w:bCs/>
                          <w:rtl/>
                          <w:lang w:bidi="ar-DZ"/>
                        </w:rPr>
                        <w:t>يقيس ظاهرة الفقر البشري بشكل مرن وكامل.</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0944" behindDoc="0" locked="0" layoutInCell="1" allowOverlap="1" wp14:anchorId="4F69E18A" wp14:editId="2BFE3A09">
                <wp:simplePos x="0" y="0"/>
                <wp:positionH relativeFrom="column">
                  <wp:posOffset>-310515</wp:posOffset>
                </wp:positionH>
                <wp:positionV relativeFrom="paragraph">
                  <wp:posOffset>299720</wp:posOffset>
                </wp:positionV>
                <wp:extent cx="1428750" cy="790575"/>
                <wp:effectExtent l="0" t="0" r="19050" b="28575"/>
                <wp:wrapNone/>
                <wp:docPr id="60"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905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يركز على الفرص المتاحة للمرأة ويهتم باللامساواة بين الذكور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9E18A" id="Rectangle 561" o:spid="_x0000_s1081" style="position:absolute;left:0;text-align:left;margin-left:-24.45pt;margin-top:23.6pt;width:112.5pt;height:6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">
                <v:textbox>
                  <w:txbxContent>
                    <w:p w:rsidR="00CB7352" w:rsidRPr="009C2E71" w:rsidRDefault="00CB7352" w:rsidP="00DE63E4">
                      <w:pPr>
                        <w:rPr>
                          <w:b/>
                          <w:bCs/>
                          <w:lang w:bidi="ar-DZ"/>
                        </w:rPr>
                      </w:pPr>
                      <w:r w:rsidRPr="009C2E71">
                        <w:rPr>
                          <w:rFonts w:hint="cs"/>
                          <w:b/>
                          <w:bCs/>
                          <w:rtl/>
                          <w:lang w:bidi="ar-DZ"/>
                        </w:rPr>
                        <w:t>يركز على الفرص المتاحة للمرأة ويهتم باللامساواة بين الذكور</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8896" behindDoc="0" locked="0" layoutInCell="1" allowOverlap="1" wp14:anchorId="27040359" wp14:editId="60013915">
                <wp:simplePos x="0" y="0"/>
                <wp:positionH relativeFrom="column">
                  <wp:posOffset>2305685</wp:posOffset>
                </wp:positionH>
                <wp:positionV relativeFrom="paragraph">
                  <wp:posOffset>297815</wp:posOffset>
                </wp:positionV>
                <wp:extent cx="1057275" cy="779145"/>
                <wp:effectExtent l="0" t="0" r="28575" b="20955"/>
                <wp:wrapNone/>
                <wp:docPr id="5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7914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 xml:space="preserve">مؤشر الفقر البشري </w:t>
                            </w:r>
                            <w:r w:rsidRPr="009C2E71">
                              <w:rPr>
                                <w:b/>
                                <w:bCs/>
                                <w:lang w:bidi="ar-DZ"/>
                              </w:rPr>
                              <w:t>OCDE</w:t>
                            </w:r>
                          </w:p>
                          <w:p w:rsidR="00CB7352" w:rsidRPr="009C2E71" w:rsidRDefault="00CB7352" w:rsidP="00DE63E4">
                            <w:pPr>
                              <w:rPr>
                                <w:b/>
                                <w:bCs/>
                                <w:lang w:bidi="ar-DZ"/>
                              </w:rPr>
                            </w:pPr>
                            <w:r w:rsidRPr="009C2E71">
                              <w:rPr>
                                <w:b/>
                                <w:bCs/>
                                <w:lang w:bidi="ar-DZ"/>
                              </w:rPr>
                              <w:t>HPI-2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40359" id="Rectangle 559" o:spid="_x0000_s1082" style="position:absolute;left:0;text-align:left;margin-left:181.55pt;margin-top:23.45pt;width:83.25pt;height:6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9NKwIAAFI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">
                <v:textbox>
                  <w:txbxContent>
                    <w:p w:rsidR="00CB7352" w:rsidRPr="009C2E71" w:rsidRDefault="00CB7352" w:rsidP="00DE63E4">
                      <w:pPr>
                        <w:rPr>
                          <w:b/>
                          <w:bCs/>
                          <w:lang w:bidi="ar-DZ"/>
                        </w:rPr>
                      </w:pPr>
                      <w:r w:rsidRPr="009C2E71">
                        <w:rPr>
                          <w:rFonts w:hint="cs"/>
                          <w:b/>
                          <w:bCs/>
                          <w:rtl/>
                          <w:lang w:bidi="ar-DZ"/>
                        </w:rPr>
                        <w:t xml:space="preserve">مؤشر الفقر البشري </w:t>
                      </w:r>
                      <w:r w:rsidRPr="009C2E71">
                        <w:rPr>
                          <w:b/>
                          <w:bCs/>
                          <w:lang w:bidi="ar-DZ"/>
                        </w:rPr>
                        <w:t>OCDE</w:t>
                      </w:r>
                    </w:p>
                    <w:p w:rsidR="00CB7352" w:rsidRPr="009C2E71" w:rsidRDefault="00CB7352" w:rsidP="00DE63E4">
                      <w:pPr>
                        <w:rPr>
                          <w:b/>
                          <w:bCs/>
                          <w:lang w:bidi="ar-DZ"/>
                        </w:rPr>
                      </w:pPr>
                      <w:r w:rsidRPr="009C2E71">
                        <w:rPr>
                          <w:b/>
                          <w:bCs/>
                          <w:lang w:bidi="ar-DZ"/>
                        </w:rPr>
                        <w:t>HPI-2</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27872" behindDoc="0" locked="0" layoutInCell="1" allowOverlap="1" wp14:anchorId="7AB7C17C" wp14:editId="7686A8BB">
                <wp:simplePos x="0" y="0"/>
                <wp:positionH relativeFrom="column">
                  <wp:posOffset>3411220</wp:posOffset>
                </wp:positionH>
                <wp:positionV relativeFrom="paragraph">
                  <wp:posOffset>298146</wp:posOffset>
                </wp:positionV>
                <wp:extent cx="809625" cy="779145"/>
                <wp:effectExtent l="0" t="0" r="28575" b="20955"/>
                <wp:wrapNone/>
                <wp:docPr id="57"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7914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rtl/>
                                <w:lang w:bidi="ar-DZ"/>
                              </w:rPr>
                            </w:pPr>
                            <w:r w:rsidRPr="009C2E71">
                              <w:rPr>
                                <w:rFonts w:hint="cs"/>
                                <w:b/>
                                <w:bCs/>
                                <w:rtl/>
                                <w:lang w:bidi="ar-DZ"/>
                              </w:rPr>
                              <w:t>مؤشر الفقر البشري</w:t>
                            </w:r>
                          </w:p>
                          <w:p w:rsidR="00CB7352" w:rsidRPr="006917D4" w:rsidRDefault="00CB7352" w:rsidP="00DE63E4">
                            <w:pPr>
                              <w:rPr>
                                <w:b/>
                                <w:bCs/>
                                <w:lang w:bidi="ar-DZ"/>
                              </w:rPr>
                            </w:pPr>
                            <w:r w:rsidRPr="006917D4">
                              <w:rPr>
                                <w:b/>
                                <w:bCs/>
                                <w:lang w:bidi="ar-DZ"/>
                              </w:rPr>
                              <w:t>HPI-1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7C17C" id="Rectangle 558" o:spid="_x0000_s1083" style="position:absolute;left:0;text-align:left;margin-left:268.6pt;margin-top:23.5pt;width:63.75pt;height:6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">
                <v:textbox>
                  <w:txbxContent>
                    <w:p w:rsidR="00CB7352" w:rsidRPr="009C2E71" w:rsidRDefault="00CB7352" w:rsidP="00DE63E4">
                      <w:pPr>
                        <w:rPr>
                          <w:b/>
                          <w:bCs/>
                          <w:rtl/>
                          <w:lang w:bidi="ar-DZ"/>
                        </w:rPr>
                      </w:pPr>
                      <w:r w:rsidRPr="009C2E71">
                        <w:rPr>
                          <w:rFonts w:hint="cs"/>
                          <w:b/>
                          <w:bCs/>
                          <w:rtl/>
                          <w:lang w:bidi="ar-DZ"/>
                        </w:rPr>
                        <w:t>مؤشر الفقر البشري</w:t>
                      </w:r>
                    </w:p>
                    <w:p w:rsidR="00CB7352" w:rsidRPr="006917D4" w:rsidRDefault="00CB7352" w:rsidP="00DE63E4">
                      <w:pPr>
                        <w:rPr>
                          <w:b/>
                          <w:bCs/>
                          <w:lang w:bidi="ar-DZ"/>
                        </w:rPr>
                      </w:pPr>
                      <w:r w:rsidRPr="006917D4">
                        <w:rPr>
                          <w:b/>
                          <w:bCs/>
                          <w:lang w:bidi="ar-DZ"/>
                        </w:rPr>
                        <w:t>HPI-1</w:t>
                      </w:r>
                    </w:p>
                  </w:txbxContent>
                </v:textbox>
              </v:rect>
            </w:pict>
          </mc:Fallback>
        </mc:AlternateContent>
      </w:r>
    </w:p>
    <w:p w:rsidR="00DE63E4" w:rsidRDefault="00DE63E4" w:rsidP="00DE63E4">
      <w:pPr>
        <w:bidi/>
        <w:spacing w:after="0"/>
        <w:rPr>
          <w:rFonts w:ascii="Simplified Arabic" w:hAnsi="Simplified Arabic" w:cs="Simplified Arabic"/>
          <w:sz w:val="32"/>
          <w:szCs w:val="32"/>
          <w:rtl/>
          <w:lang w:bidi="ar-DZ"/>
        </w:rPr>
      </w:pP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55520" behindDoc="0" locked="0" layoutInCell="1" allowOverlap="1" wp14:anchorId="5095625C" wp14:editId="0DEB39F8">
                <wp:simplePos x="0" y="0"/>
                <wp:positionH relativeFrom="column">
                  <wp:posOffset>3242310</wp:posOffset>
                </wp:positionH>
                <wp:positionV relativeFrom="paragraph">
                  <wp:posOffset>299085</wp:posOffset>
                </wp:positionV>
                <wp:extent cx="28575" cy="3347720"/>
                <wp:effectExtent l="0" t="0" r="28575" b="24130"/>
                <wp:wrapNone/>
                <wp:docPr id="5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3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4D30" id="AutoShape 585" o:spid="_x0000_s1026" type="#_x0000_t32" style="position:absolute;margin-left:255.3pt;margin-top:23.55pt;width:2.25pt;height:26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4256" behindDoc="0" locked="0" layoutInCell="1" allowOverlap="1" wp14:anchorId="5752006A" wp14:editId="7FE6B407">
                <wp:simplePos x="0" y="0"/>
                <wp:positionH relativeFrom="column">
                  <wp:posOffset>3670935</wp:posOffset>
                </wp:positionH>
                <wp:positionV relativeFrom="paragraph">
                  <wp:posOffset>299389</wp:posOffset>
                </wp:positionV>
                <wp:extent cx="28575" cy="3347720"/>
                <wp:effectExtent l="0" t="0" r="28575" b="24130"/>
                <wp:wrapNone/>
                <wp:docPr id="52"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3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8AE90" id="AutoShape 574" o:spid="_x0000_s1026" type="#_x0000_t32" style="position:absolute;margin-left:289.05pt;margin-top:23.55pt;width:2.25pt;height:26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5040" behindDoc="0" locked="0" layoutInCell="1" allowOverlap="1" wp14:anchorId="55F25C07" wp14:editId="4DC16411">
                <wp:simplePos x="0" y="0"/>
                <wp:positionH relativeFrom="column">
                  <wp:posOffset>6671448</wp:posOffset>
                </wp:positionH>
                <wp:positionV relativeFrom="paragraph">
                  <wp:posOffset>203200</wp:posOffset>
                </wp:positionV>
                <wp:extent cx="0" cy="1311965"/>
                <wp:effectExtent l="0" t="0" r="19050" b="21590"/>
                <wp:wrapNone/>
                <wp:docPr id="51"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26812" id="AutoShape 565" o:spid="_x0000_s1026" type="#_x0000_t32" style="position:absolute;margin-left:525.3pt;margin-top:16pt;width:0;height:10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hIA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8352" behindDoc="0" locked="0" layoutInCell="1" allowOverlap="1" wp14:anchorId="0F28ACC1" wp14:editId="26783404">
                <wp:simplePos x="0" y="0"/>
                <wp:positionH relativeFrom="column">
                  <wp:posOffset>-158115</wp:posOffset>
                </wp:positionH>
                <wp:positionV relativeFrom="paragraph">
                  <wp:posOffset>322884</wp:posOffset>
                </wp:positionV>
                <wp:extent cx="0" cy="1095375"/>
                <wp:effectExtent l="0" t="0" r="19050" b="9525"/>
                <wp:wrapNone/>
                <wp:docPr id="53"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22562" id="AutoShape 578" o:spid="_x0000_s1026" type="#_x0000_t32" style="position:absolute;margin-left:-12.45pt;margin-top:25.4pt;width:0;height:8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hCHw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"/>
            </w:pict>
          </mc:Fallback>
        </mc:AlternateContent>
      </w: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31968" behindDoc="0" locked="0" layoutInCell="1" allowOverlap="1" wp14:anchorId="476BA63B" wp14:editId="07D50545">
                <wp:simplePos x="0" y="0"/>
                <wp:positionH relativeFrom="column">
                  <wp:posOffset>5290185</wp:posOffset>
                </wp:positionH>
                <wp:positionV relativeFrom="paragraph">
                  <wp:posOffset>111125</wp:posOffset>
                </wp:positionV>
                <wp:extent cx="1181100" cy="314325"/>
                <wp:effectExtent l="0" t="0" r="19050" b="28575"/>
                <wp:wrapNone/>
                <wp:docPr id="50"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مستوى الصحي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BA63B" id="Rectangle 562" o:spid="_x0000_s1084" style="position:absolute;left:0;text-align:left;margin-left:416.55pt;margin-top:8.75pt;width:93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">
                <v:textbox>
                  <w:txbxContent>
                    <w:p w:rsidR="00CB7352" w:rsidRPr="009C2E71" w:rsidRDefault="00CB7352" w:rsidP="00DE63E4">
                      <w:pPr>
                        <w:rPr>
                          <w:b/>
                          <w:bCs/>
                          <w:lang w:bidi="ar-DZ"/>
                        </w:rPr>
                      </w:pPr>
                      <w:r w:rsidRPr="009C2E71">
                        <w:rPr>
                          <w:rFonts w:hint="cs"/>
                          <w:b/>
                          <w:bCs/>
                          <w:rtl/>
                          <w:lang w:bidi="ar-DZ"/>
                        </w:rPr>
                        <w:t>مستوى الصحي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4016" behindDoc="0" locked="0" layoutInCell="1" allowOverlap="1" wp14:anchorId="1237E7C2" wp14:editId="05C2C017">
                <wp:simplePos x="0" y="0"/>
                <wp:positionH relativeFrom="column">
                  <wp:posOffset>5290185</wp:posOffset>
                </wp:positionH>
                <wp:positionV relativeFrom="paragraph">
                  <wp:posOffset>1022350</wp:posOffset>
                </wp:positionV>
                <wp:extent cx="1181100" cy="276225"/>
                <wp:effectExtent l="0" t="0" r="19050" b="28575"/>
                <wp:wrapNone/>
                <wp:docPr id="42"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مستوى المعيشي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7E7C2" id="Rectangle 564" o:spid="_x0000_s1085" style="position:absolute;left:0;text-align:left;margin-left:416.55pt;margin-top:80.5pt;width:93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">
                <v:textbox>
                  <w:txbxContent>
                    <w:p w:rsidR="00CB7352" w:rsidRPr="009C2E71" w:rsidRDefault="00CB7352" w:rsidP="00DE63E4">
                      <w:pPr>
                        <w:rPr>
                          <w:b/>
                          <w:bCs/>
                          <w:lang w:bidi="ar-DZ"/>
                        </w:rPr>
                      </w:pPr>
                      <w:r w:rsidRPr="009C2E71">
                        <w:rPr>
                          <w:rFonts w:hint="cs"/>
                          <w:b/>
                          <w:bCs/>
                          <w:rtl/>
                          <w:lang w:bidi="ar-DZ"/>
                        </w:rPr>
                        <w:t>مستوى المعيشي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8112" behindDoc="0" locked="0" layoutInCell="1" allowOverlap="1" wp14:anchorId="1B4FF831" wp14:editId="65F12E5D">
                <wp:simplePos x="0" y="0"/>
                <wp:positionH relativeFrom="column">
                  <wp:posOffset>6471285</wp:posOffset>
                </wp:positionH>
                <wp:positionV relativeFrom="paragraph">
                  <wp:posOffset>254000</wp:posOffset>
                </wp:positionV>
                <wp:extent cx="200025" cy="19050"/>
                <wp:effectExtent l="38100" t="57150" r="0" b="95250"/>
                <wp:wrapNone/>
                <wp:docPr id="48"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52B05" id="AutoShape 568" o:spid="_x0000_s1026" type="#_x0000_t32" style="position:absolute;margin-left:509.55pt;margin-top:20pt;width:15.75pt;height:1.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2992" behindDoc="0" locked="0" layoutInCell="1" allowOverlap="1" wp14:anchorId="708C9952" wp14:editId="5CE2E270">
                <wp:simplePos x="0" y="0"/>
                <wp:positionH relativeFrom="column">
                  <wp:posOffset>5290185</wp:posOffset>
                </wp:positionH>
                <wp:positionV relativeFrom="paragraph">
                  <wp:posOffset>581025</wp:posOffset>
                </wp:positionV>
                <wp:extent cx="1181100" cy="295275"/>
                <wp:effectExtent l="0" t="0" r="19050" b="28575"/>
                <wp:wrapNone/>
                <wp:docPr id="47"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9527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 xml:space="preserve">مستوى التحصيل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C9952" id="Rectangle 563" o:spid="_x0000_s1086" style="position:absolute;left:0;text-align:left;margin-left:416.55pt;margin-top:45.75pt;width:93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G1LAIAAFI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">
                <v:textbox>
                  <w:txbxContent>
                    <w:p w:rsidR="00CB7352" w:rsidRPr="009C2E71" w:rsidRDefault="00CB7352" w:rsidP="00DE63E4">
                      <w:pPr>
                        <w:rPr>
                          <w:b/>
                          <w:bCs/>
                          <w:lang w:bidi="ar-DZ"/>
                        </w:rPr>
                      </w:pPr>
                      <w:r w:rsidRPr="009C2E71">
                        <w:rPr>
                          <w:rFonts w:hint="cs"/>
                          <w:b/>
                          <w:bCs/>
                          <w:rtl/>
                          <w:lang w:bidi="ar-DZ"/>
                        </w:rPr>
                        <w:t xml:space="preserve">مستوى التحصيل </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7088" behindDoc="0" locked="0" layoutInCell="1" allowOverlap="1" wp14:anchorId="0715C213" wp14:editId="68C30F24">
                <wp:simplePos x="0" y="0"/>
                <wp:positionH relativeFrom="column">
                  <wp:posOffset>6471285</wp:posOffset>
                </wp:positionH>
                <wp:positionV relativeFrom="paragraph">
                  <wp:posOffset>704850</wp:posOffset>
                </wp:positionV>
                <wp:extent cx="200025" cy="9525"/>
                <wp:effectExtent l="19050" t="57150" r="0" b="85725"/>
                <wp:wrapNone/>
                <wp:docPr id="44"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9C089" id="AutoShape 567" o:spid="_x0000_s1026" type="#_x0000_t32" style="position:absolute;margin-left:509.55pt;margin-top:55.5pt;width:15.7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6064" behindDoc="0" locked="0" layoutInCell="1" allowOverlap="1" wp14:anchorId="1E28D9C8" wp14:editId="2037913E">
                <wp:simplePos x="0" y="0"/>
                <wp:positionH relativeFrom="column">
                  <wp:posOffset>6471285</wp:posOffset>
                </wp:positionH>
                <wp:positionV relativeFrom="paragraph">
                  <wp:posOffset>1123950</wp:posOffset>
                </wp:positionV>
                <wp:extent cx="200025" cy="0"/>
                <wp:effectExtent l="38100" t="76200" r="0" b="95250"/>
                <wp:wrapNone/>
                <wp:docPr id="43"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69BDE" id="AutoShape 566" o:spid="_x0000_s1026" type="#_x0000_t32" style="position:absolute;margin-left:509.55pt;margin-top:88.5pt;width:15.7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I2OQIAAGk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0160" behindDoc="0" locked="0" layoutInCell="1" allowOverlap="1" wp14:anchorId="0ECBCB39" wp14:editId="3B3FF910">
                <wp:simplePos x="0" y="0"/>
                <wp:positionH relativeFrom="column">
                  <wp:posOffset>-34290</wp:posOffset>
                </wp:positionH>
                <wp:positionV relativeFrom="paragraph">
                  <wp:posOffset>802640</wp:posOffset>
                </wp:positionV>
                <wp:extent cx="1343025" cy="619125"/>
                <wp:effectExtent l="0" t="0" r="28575" b="28575"/>
                <wp:wrapNone/>
                <wp:docPr id="45"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1912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المشاركة في اتخاذ القرار في المجال السياسي.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CB39" id="Rectangle 570" o:spid="_x0000_s1087" style="position:absolute;left:0;text-align:left;margin-left:-2.7pt;margin-top:63.2pt;width:105.75pt;height:4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">
                <v:textbox>
                  <w:txbxContent>
                    <w:p w:rsidR="00CB7352" w:rsidRPr="009C2E71" w:rsidRDefault="00CB7352" w:rsidP="00DE63E4">
                      <w:pPr>
                        <w:rPr>
                          <w:b/>
                          <w:bCs/>
                          <w:lang w:bidi="ar-DZ"/>
                        </w:rPr>
                      </w:pPr>
                      <w:r w:rsidRPr="009C2E71">
                        <w:rPr>
                          <w:rFonts w:hint="cs"/>
                          <w:b/>
                          <w:bCs/>
                          <w:rtl/>
                          <w:lang w:bidi="ar-DZ"/>
                        </w:rPr>
                        <w:t>المشاركة في اتخاذ القرار في المجال السياسي.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9376" behindDoc="0" locked="0" layoutInCell="1" allowOverlap="1" wp14:anchorId="2042ACDC" wp14:editId="38EE49CA">
                <wp:simplePos x="0" y="0"/>
                <wp:positionH relativeFrom="column">
                  <wp:posOffset>-158115</wp:posOffset>
                </wp:positionH>
                <wp:positionV relativeFrom="paragraph">
                  <wp:posOffset>588645</wp:posOffset>
                </wp:positionV>
                <wp:extent cx="123825" cy="635"/>
                <wp:effectExtent l="0" t="76200" r="28575" b="94615"/>
                <wp:wrapNone/>
                <wp:docPr id="46"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C4B7" id="AutoShape 579" o:spid="_x0000_s1026" type="#_x0000_t32" style="position:absolute;margin-left:-12.45pt;margin-top:46.35pt;width:9.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xlNw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39136" behindDoc="0" locked="0" layoutInCell="1" allowOverlap="1" wp14:anchorId="2891AA5E" wp14:editId="7741A5C5">
                <wp:simplePos x="0" y="0"/>
                <wp:positionH relativeFrom="column">
                  <wp:posOffset>-34290</wp:posOffset>
                </wp:positionH>
                <wp:positionV relativeFrom="paragraph">
                  <wp:posOffset>380365</wp:posOffset>
                </wp:positionV>
                <wp:extent cx="1343025" cy="281305"/>
                <wp:effectExtent l="0" t="0" r="28575" b="23495"/>
                <wp:wrapNone/>
                <wp:docPr id="4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8130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المشاركة في الموارد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1AA5E" id="Rectangle 569" o:spid="_x0000_s1088" style="position:absolute;left:0;text-align:left;margin-left:-2.7pt;margin-top:29.95pt;width:105.75pt;height:2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">
                <v:textbox>
                  <w:txbxContent>
                    <w:p w:rsidR="00CB7352" w:rsidRPr="009C2E71" w:rsidRDefault="00CB7352" w:rsidP="00DE63E4">
                      <w:pPr>
                        <w:rPr>
                          <w:b/>
                          <w:bCs/>
                          <w:lang w:bidi="ar-DZ"/>
                        </w:rPr>
                      </w:pPr>
                      <w:r w:rsidRPr="009C2E71">
                        <w:rPr>
                          <w:rFonts w:hint="cs"/>
                          <w:b/>
                          <w:bCs/>
                          <w:rtl/>
                          <w:lang w:bidi="ar-DZ"/>
                        </w:rPr>
                        <w:t>المشاركة في الموارد</w:t>
                      </w:r>
                    </w:p>
                  </w:txbxContent>
                </v:textbox>
              </v:rect>
            </w:pict>
          </mc:Fallback>
        </mc:AlternateContent>
      </w:r>
    </w:p>
    <w:p w:rsidR="00DE63E4" w:rsidRDefault="00DE63E4" w:rsidP="00DE63E4">
      <w:pPr>
        <w:bidi/>
        <w:spacing w:after="0"/>
        <w:rPr>
          <w:rFonts w:ascii="Simplified Arabic" w:hAnsi="Simplified Arabic" w:cs="Simplified Arabic"/>
          <w:sz w:val="32"/>
          <w:szCs w:val="32"/>
          <w:rtl/>
          <w:lang w:bidi="ar-DZ"/>
        </w:rPr>
      </w:pP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50400" behindDoc="0" locked="0" layoutInCell="1" allowOverlap="1" wp14:anchorId="0C7A0E96" wp14:editId="418E59FF">
                <wp:simplePos x="0" y="0"/>
                <wp:positionH relativeFrom="column">
                  <wp:posOffset>-158115</wp:posOffset>
                </wp:positionH>
                <wp:positionV relativeFrom="paragraph">
                  <wp:posOffset>251129</wp:posOffset>
                </wp:positionV>
                <wp:extent cx="123825" cy="0"/>
                <wp:effectExtent l="0" t="76200" r="28575" b="95250"/>
                <wp:wrapNone/>
                <wp:docPr id="41"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0FEF3" id="AutoShape 580" o:spid="_x0000_s1026" type="#_x0000_t32" style="position:absolute;margin-left:-12.45pt;margin-top:19.75pt;width:9.7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">
                <v:stroke endarrow="block"/>
              </v:shape>
            </w:pict>
          </mc:Fallback>
        </mc:AlternateContent>
      </w:r>
    </w:p>
    <w:p w:rsidR="00DE63E4" w:rsidRDefault="00DE63E4" w:rsidP="00DE63E4">
      <w:pPr>
        <w:bidi/>
        <w:spacing w:after="0"/>
        <w:rPr>
          <w:rFonts w:ascii="Simplified Arabic" w:hAnsi="Simplified Arabic" w:cs="Simplified Arabic"/>
          <w:sz w:val="32"/>
          <w:szCs w:val="32"/>
          <w:rtl/>
          <w:lang w:bidi="ar-DZ"/>
        </w:rPr>
      </w:pPr>
    </w:p>
    <w:p w:rsidR="00DE63E4" w:rsidRDefault="00B95961" w:rsidP="00DE63E4">
      <w:pPr>
        <w:bidi/>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753472" behindDoc="0" locked="0" layoutInCell="1" allowOverlap="1" wp14:anchorId="72DD27CB" wp14:editId="294C86FE">
                <wp:simplePos x="0" y="0"/>
                <wp:positionH relativeFrom="column">
                  <wp:posOffset>1175385</wp:posOffset>
                </wp:positionH>
                <wp:positionV relativeFrom="paragraph">
                  <wp:posOffset>981710</wp:posOffset>
                </wp:positionV>
                <wp:extent cx="1857375" cy="495300"/>
                <wp:effectExtent l="0" t="0" r="28575" b="19050"/>
                <wp:wrapNone/>
                <wp:docPr id="3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95300"/>
                        </a:xfrm>
                        <a:prstGeom prst="rect">
                          <a:avLst/>
                        </a:prstGeom>
                        <a:solidFill>
                          <a:srgbClr val="FFFFFF"/>
                        </a:solidFill>
                        <a:ln w="9525">
                          <a:solidFill>
                            <a:srgbClr val="000000"/>
                          </a:solidFill>
                          <a:miter lim="800000"/>
                          <a:headEnd/>
                          <a:tailEnd/>
                        </a:ln>
                      </wps:spPr>
                      <wps:txbx>
                        <w:txbxContent>
                          <w:p w:rsidR="00CB7352" w:rsidRPr="009C2E71" w:rsidRDefault="00CB7352" w:rsidP="00B95961">
                            <w:pPr>
                              <w:bidi/>
                              <w:rPr>
                                <w:b/>
                                <w:bCs/>
                                <w:lang w:bidi="ar-DZ"/>
                              </w:rPr>
                            </w:pPr>
                            <w:r w:rsidRPr="009C2E71">
                              <w:rPr>
                                <w:rFonts w:hint="cs"/>
                                <w:b/>
                                <w:bCs/>
                                <w:rtl/>
                                <w:lang w:bidi="ar-DZ"/>
                              </w:rPr>
                              <w:t>إمكانية الحصول على مستوى معيشي لائق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27CB" id="Rectangle 583" o:spid="_x0000_s1089" style="position:absolute;left:0;text-align:left;margin-left:92.55pt;margin-top:77.3pt;width:146.2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">
                <v:textbox>
                  <w:txbxContent>
                    <w:p w:rsidR="00CB7352" w:rsidRPr="009C2E71" w:rsidRDefault="00CB7352" w:rsidP="00B95961">
                      <w:pPr>
                        <w:bidi/>
                        <w:rPr>
                          <w:b/>
                          <w:bCs/>
                          <w:lang w:bidi="ar-DZ"/>
                        </w:rPr>
                      </w:pPr>
                      <w:r w:rsidRPr="009C2E71">
                        <w:rPr>
                          <w:rFonts w:hint="cs"/>
                          <w:b/>
                          <w:bCs/>
                          <w:rtl/>
                          <w:lang w:bidi="ar-DZ"/>
                        </w:rPr>
                        <w:t>إمكانية الحصول على مستوى معيشي لائق</w:t>
                      </w:r>
                    </w:p>
                  </w:txbxContent>
                </v:textbox>
              </v:rect>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747328" behindDoc="0" locked="0" layoutInCell="1" allowOverlap="1" wp14:anchorId="08DCE30E" wp14:editId="1CFF46B6">
                <wp:simplePos x="0" y="0"/>
                <wp:positionH relativeFrom="column">
                  <wp:posOffset>3699510</wp:posOffset>
                </wp:positionH>
                <wp:positionV relativeFrom="paragraph">
                  <wp:posOffset>1711325</wp:posOffset>
                </wp:positionV>
                <wp:extent cx="361950" cy="0"/>
                <wp:effectExtent l="0" t="76200" r="19050" b="95250"/>
                <wp:wrapNone/>
                <wp:docPr id="27"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9EA78" id="AutoShape 577" o:spid="_x0000_s1026" type="#_x0000_t32" style="position:absolute;margin-left:291.3pt;margin-top:134.75pt;width:28.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CNgIAAF8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754496" behindDoc="0" locked="0" layoutInCell="1" allowOverlap="1" wp14:anchorId="6A522DC2" wp14:editId="6DB24A42">
                <wp:simplePos x="0" y="0"/>
                <wp:positionH relativeFrom="column">
                  <wp:posOffset>1175385</wp:posOffset>
                </wp:positionH>
                <wp:positionV relativeFrom="paragraph">
                  <wp:posOffset>1635125</wp:posOffset>
                </wp:positionV>
                <wp:extent cx="1857375" cy="238125"/>
                <wp:effectExtent l="0" t="0" r="28575" b="28575"/>
                <wp:wrapNone/>
                <wp:docPr id="28"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38125"/>
                        </a:xfrm>
                        <a:prstGeom prst="rect">
                          <a:avLst/>
                        </a:prstGeom>
                        <a:solidFill>
                          <a:srgbClr val="FFFFFF"/>
                        </a:solidFill>
                        <a:ln w="9525">
                          <a:solidFill>
                            <a:srgbClr val="000000"/>
                          </a:solidFill>
                          <a:miter lim="800000"/>
                          <a:headEnd/>
                          <a:tailEnd/>
                        </a:ln>
                      </wps:spPr>
                      <wps:txbx>
                        <w:txbxContent>
                          <w:p w:rsidR="00CB7352" w:rsidRPr="009C2E71" w:rsidRDefault="00CB7352" w:rsidP="00B95961">
                            <w:pPr>
                              <w:bidi/>
                              <w:rPr>
                                <w:b/>
                                <w:bCs/>
                                <w:lang w:bidi="ar-DZ"/>
                              </w:rPr>
                            </w:pPr>
                            <w:r w:rsidRPr="009C2E71">
                              <w:rPr>
                                <w:rFonts w:hint="cs"/>
                                <w:b/>
                                <w:bCs/>
                                <w:rtl/>
                                <w:lang w:bidi="ar-DZ"/>
                              </w:rPr>
                              <w:t>الاقصاء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22DC2" id="Rectangle 584" o:spid="_x0000_s1090" style="position:absolute;left:0;text-align:left;margin-left:92.55pt;margin-top:128.75pt;width:146.2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">
                <v:textbox>
                  <w:txbxContent>
                    <w:p w:rsidR="00CB7352" w:rsidRPr="009C2E71" w:rsidRDefault="00CB7352" w:rsidP="00B95961">
                      <w:pPr>
                        <w:bidi/>
                        <w:rPr>
                          <w:b/>
                          <w:bCs/>
                          <w:lang w:bidi="ar-DZ"/>
                        </w:rPr>
                      </w:pPr>
                      <w:r w:rsidRPr="009C2E71">
                        <w:rPr>
                          <w:rFonts w:hint="cs"/>
                          <w:b/>
                          <w:bCs/>
                          <w:rtl/>
                          <w:lang w:bidi="ar-DZ"/>
                        </w:rPr>
                        <w:t>الاقصاء</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3232" behindDoc="0" locked="0" layoutInCell="1" allowOverlap="1" wp14:anchorId="6254BFE8" wp14:editId="68530D7B">
                <wp:simplePos x="0" y="0"/>
                <wp:positionH relativeFrom="column">
                  <wp:posOffset>4061460</wp:posOffset>
                </wp:positionH>
                <wp:positionV relativeFrom="paragraph">
                  <wp:posOffset>1369695</wp:posOffset>
                </wp:positionV>
                <wp:extent cx="1409700" cy="528955"/>
                <wp:effectExtent l="0" t="0" r="19050" b="23495"/>
                <wp:wrapNone/>
                <wp:docPr id="3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2895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امكانية الحصول على مستوى معيشي لائق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BFE8" id="Rectangle 573" o:spid="_x0000_s1091" style="position:absolute;left:0;text-align:left;margin-left:319.8pt;margin-top:107.85pt;width:111pt;height:4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">
                <v:textbox>
                  <w:txbxContent>
                    <w:p w:rsidR="00CB7352" w:rsidRPr="009C2E71" w:rsidRDefault="00CB7352" w:rsidP="00DE63E4">
                      <w:pPr>
                        <w:rPr>
                          <w:b/>
                          <w:bCs/>
                          <w:lang w:bidi="ar-DZ"/>
                        </w:rPr>
                      </w:pPr>
                      <w:r w:rsidRPr="009C2E71">
                        <w:rPr>
                          <w:rFonts w:hint="cs"/>
                          <w:b/>
                          <w:bCs/>
                          <w:rtl/>
                          <w:lang w:bidi="ar-DZ"/>
                        </w:rPr>
                        <w:t>امكانية الحصول على مستوى معيشي لائق</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57568" behindDoc="0" locked="0" layoutInCell="1" allowOverlap="1" wp14:anchorId="6DDC67AC" wp14:editId="3B8236A3">
                <wp:simplePos x="0" y="0"/>
                <wp:positionH relativeFrom="column">
                  <wp:posOffset>3032760</wp:posOffset>
                </wp:positionH>
                <wp:positionV relativeFrom="paragraph">
                  <wp:posOffset>1231900</wp:posOffset>
                </wp:positionV>
                <wp:extent cx="238125" cy="0"/>
                <wp:effectExtent l="38100" t="76200" r="0" b="95250"/>
                <wp:wrapNone/>
                <wp:docPr id="31"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1E65B" id="AutoShape 587" o:spid="_x0000_s1026" type="#_x0000_t32" style="position:absolute;margin-left:238.8pt;margin-top:97pt;width:18.75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6304" behindDoc="0" locked="0" layoutInCell="1" allowOverlap="1" wp14:anchorId="73BBFCE0" wp14:editId="0DE10228">
                <wp:simplePos x="0" y="0"/>
                <wp:positionH relativeFrom="column">
                  <wp:posOffset>3699510</wp:posOffset>
                </wp:positionH>
                <wp:positionV relativeFrom="paragraph">
                  <wp:posOffset>972185</wp:posOffset>
                </wp:positionV>
                <wp:extent cx="361950" cy="9525"/>
                <wp:effectExtent l="0" t="57150" r="38100" b="85725"/>
                <wp:wrapNone/>
                <wp:docPr id="32"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DE447" id="AutoShape 576" o:spid="_x0000_s1026" type="#_x0000_t32" style="position:absolute;margin-left:291.3pt;margin-top:76.55pt;width:28.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dFNQIAAGI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2208" behindDoc="0" locked="0" layoutInCell="1" allowOverlap="1" wp14:anchorId="0902AC93" wp14:editId="46A3389A">
                <wp:simplePos x="0" y="0"/>
                <wp:positionH relativeFrom="column">
                  <wp:posOffset>4061460</wp:posOffset>
                </wp:positionH>
                <wp:positionV relativeFrom="paragraph">
                  <wp:posOffset>702310</wp:posOffset>
                </wp:positionV>
                <wp:extent cx="1409700" cy="428625"/>
                <wp:effectExtent l="0" t="0" r="19050" b="28575"/>
                <wp:wrapNone/>
                <wp:docPr id="3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28625"/>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التمدرس وتلقي المعارف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2AC93" id="Rectangle 572" o:spid="_x0000_s1092" style="position:absolute;left:0;text-align:left;margin-left:319.8pt;margin-top:55.3pt;width:111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">
                <v:textbox>
                  <w:txbxContent>
                    <w:p w:rsidR="00CB7352" w:rsidRPr="009C2E71" w:rsidRDefault="00CB7352" w:rsidP="00DE63E4">
                      <w:pPr>
                        <w:rPr>
                          <w:b/>
                          <w:bCs/>
                          <w:lang w:bidi="ar-DZ"/>
                        </w:rPr>
                      </w:pPr>
                      <w:r w:rsidRPr="009C2E71">
                        <w:rPr>
                          <w:rFonts w:hint="cs"/>
                          <w:b/>
                          <w:bCs/>
                          <w:rtl/>
                          <w:lang w:bidi="ar-DZ"/>
                        </w:rPr>
                        <w:t>التمدرس وتلقي المعارف</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52448" behindDoc="0" locked="0" layoutInCell="1" allowOverlap="1" wp14:anchorId="5148DB74" wp14:editId="7317D385">
                <wp:simplePos x="0" y="0"/>
                <wp:positionH relativeFrom="column">
                  <wp:posOffset>1175385</wp:posOffset>
                </wp:positionH>
                <wp:positionV relativeFrom="paragraph">
                  <wp:posOffset>568960</wp:posOffset>
                </wp:positionV>
                <wp:extent cx="1857375" cy="299720"/>
                <wp:effectExtent l="0" t="0" r="28575" b="24130"/>
                <wp:wrapNone/>
                <wp:docPr id="35"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99720"/>
                        </a:xfrm>
                        <a:prstGeom prst="rect">
                          <a:avLst/>
                        </a:prstGeom>
                        <a:solidFill>
                          <a:srgbClr val="FFFFFF"/>
                        </a:solidFill>
                        <a:ln w="9525">
                          <a:solidFill>
                            <a:srgbClr val="000000"/>
                          </a:solidFill>
                          <a:miter lim="800000"/>
                          <a:headEnd/>
                          <a:tailEnd/>
                        </a:ln>
                      </wps:spPr>
                      <wps:txbx>
                        <w:txbxContent>
                          <w:p w:rsidR="00CB7352" w:rsidRPr="009C2E71" w:rsidRDefault="00CB7352" w:rsidP="00B95961">
                            <w:pPr>
                              <w:bidi/>
                              <w:rPr>
                                <w:b/>
                                <w:bCs/>
                                <w:lang w:bidi="ar-DZ"/>
                              </w:rPr>
                            </w:pPr>
                            <w:r w:rsidRPr="009C2E71">
                              <w:rPr>
                                <w:rFonts w:hint="cs"/>
                                <w:b/>
                                <w:bCs/>
                                <w:rtl/>
                                <w:lang w:bidi="ar-DZ"/>
                              </w:rPr>
                              <w:t xml:space="preserve">التمدرس وتلقي المعارف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DB74" id="Rectangle 582" o:spid="_x0000_s1093" style="position:absolute;left:0;text-align:left;margin-left:92.55pt;margin-top:44.8pt;width:146.25pt;height:2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">
                <v:textbox>
                  <w:txbxContent>
                    <w:p w:rsidR="00CB7352" w:rsidRPr="009C2E71" w:rsidRDefault="00CB7352" w:rsidP="00B95961">
                      <w:pPr>
                        <w:bidi/>
                        <w:rPr>
                          <w:b/>
                          <w:bCs/>
                          <w:lang w:bidi="ar-DZ"/>
                        </w:rPr>
                      </w:pPr>
                      <w:r w:rsidRPr="009C2E71">
                        <w:rPr>
                          <w:rFonts w:hint="cs"/>
                          <w:b/>
                          <w:bCs/>
                          <w:rtl/>
                          <w:lang w:bidi="ar-DZ"/>
                        </w:rPr>
                        <w:t xml:space="preserve">التمدرس وتلقي المعارف </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1184" behindDoc="0" locked="0" layoutInCell="1" allowOverlap="1" wp14:anchorId="6F14F017" wp14:editId="114BA422">
                <wp:simplePos x="0" y="0"/>
                <wp:positionH relativeFrom="column">
                  <wp:posOffset>4061460</wp:posOffset>
                </wp:positionH>
                <wp:positionV relativeFrom="paragraph">
                  <wp:posOffset>109220</wp:posOffset>
                </wp:positionV>
                <wp:extent cx="1409700" cy="361950"/>
                <wp:effectExtent l="0" t="0" r="19050" b="19050"/>
                <wp:wrapNone/>
                <wp:docPr id="37"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61950"/>
                        </a:xfrm>
                        <a:prstGeom prst="rect">
                          <a:avLst/>
                        </a:prstGeom>
                        <a:solidFill>
                          <a:srgbClr val="FFFFFF"/>
                        </a:solidFill>
                        <a:ln w="9525">
                          <a:solidFill>
                            <a:srgbClr val="000000"/>
                          </a:solidFill>
                          <a:miter lim="800000"/>
                          <a:headEnd/>
                          <a:tailEnd/>
                        </a:ln>
                      </wps:spPr>
                      <wps:txbx>
                        <w:txbxContent>
                          <w:p w:rsidR="00CB7352" w:rsidRPr="009C2E71" w:rsidRDefault="00CB7352" w:rsidP="00DE63E4">
                            <w:pPr>
                              <w:rPr>
                                <w:b/>
                                <w:bCs/>
                                <w:lang w:bidi="ar-DZ"/>
                              </w:rPr>
                            </w:pPr>
                            <w:r w:rsidRPr="009C2E71">
                              <w:rPr>
                                <w:rFonts w:hint="cs"/>
                                <w:b/>
                                <w:bCs/>
                                <w:rtl/>
                                <w:lang w:bidi="ar-DZ"/>
                              </w:rPr>
                              <w:t>مدى الحياة والمستوى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4F017" id="Rectangle 571" o:spid="_x0000_s1094" style="position:absolute;left:0;text-align:left;margin-left:319.8pt;margin-top:8.6pt;width:111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">
                <v:textbox>
                  <w:txbxContent>
                    <w:p w:rsidR="00CB7352" w:rsidRPr="009C2E71" w:rsidRDefault="00CB7352" w:rsidP="00DE63E4">
                      <w:pPr>
                        <w:rPr>
                          <w:b/>
                          <w:bCs/>
                          <w:lang w:bidi="ar-DZ"/>
                        </w:rPr>
                      </w:pPr>
                      <w:r w:rsidRPr="009C2E71">
                        <w:rPr>
                          <w:rFonts w:hint="cs"/>
                          <w:b/>
                          <w:bCs/>
                          <w:rtl/>
                          <w:lang w:bidi="ar-DZ"/>
                        </w:rPr>
                        <w:t>مدى الحياة والمستوى</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45280" behindDoc="0" locked="0" layoutInCell="1" allowOverlap="1" wp14:anchorId="4DF5656D" wp14:editId="5A40DEF0">
                <wp:simplePos x="0" y="0"/>
                <wp:positionH relativeFrom="column">
                  <wp:posOffset>3699510</wp:posOffset>
                </wp:positionH>
                <wp:positionV relativeFrom="paragraph">
                  <wp:posOffset>299720</wp:posOffset>
                </wp:positionV>
                <wp:extent cx="361950" cy="9525"/>
                <wp:effectExtent l="0" t="57150" r="38100" b="85725"/>
                <wp:wrapNone/>
                <wp:docPr id="38"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1AF17" id="AutoShape 575" o:spid="_x0000_s1026" type="#_x0000_t32" style="position:absolute;margin-left:291.3pt;margin-top:23.6pt;width:28.5pt;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51424" behindDoc="0" locked="0" layoutInCell="1" allowOverlap="1" wp14:anchorId="591798C3" wp14:editId="794C64D3">
                <wp:simplePos x="0" y="0"/>
                <wp:positionH relativeFrom="column">
                  <wp:posOffset>1175385</wp:posOffset>
                </wp:positionH>
                <wp:positionV relativeFrom="paragraph">
                  <wp:posOffset>109220</wp:posOffset>
                </wp:positionV>
                <wp:extent cx="1857375" cy="314325"/>
                <wp:effectExtent l="0" t="0" r="28575" b="2857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14325"/>
                        </a:xfrm>
                        <a:prstGeom prst="rect">
                          <a:avLst/>
                        </a:prstGeom>
                        <a:solidFill>
                          <a:srgbClr val="FFFFFF"/>
                        </a:solidFill>
                        <a:ln w="9525">
                          <a:solidFill>
                            <a:srgbClr val="000000"/>
                          </a:solidFill>
                          <a:miter lim="800000"/>
                          <a:headEnd/>
                          <a:tailEnd/>
                        </a:ln>
                      </wps:spPr>
                      <wps:txbx>
                        <w:txbxContent>
                          <w:p w:rsidR="00CB7352" w:rsidRPr="009C2E71" w:rsidRDefault="00CB7352" w:rsidP="00B95961">
                            <w:pPr>
                              <w:bidi/>
                              <w:rPr>
                                <w:b/>
                                <w:bCs/>
                                <w:lang w:bidi="ar-DZ"/>
                              </w:rPr>
                            </w:pPr>
                            <w:r w:rsidRPr="009C2E71">
                              <w:rPr>
                                <w:rFonts w:hint="cs"/>
                                <w:b/>
                                <w:bCs/>
                                <w:rtl/>
                                <w:lang w:bidi="ar-DZ"/>
                              </w:rPr>
                              <w:t>مستوى الحياة والمستوى الصحي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798C3" id="Rectangle 581" o:spid="_x0000_s1095" style="position:absolute;left:0;text-align:left;margin-left:92.55pt;margin-top:8.6pt;width:146.25pt;height:2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">
                <v:textbox>
                  <w:txbxContent>
                    <w:p w:rsidR="00CB7352" w:rsidRPr="009C2E71" w:rsidRDefault="00CB7352" w:rsidP="00B95961">
                      <w:pPr>
                        <w:bidi/>
                        <w:rPr>
                          <w:b/>
                          <w:bCs/>
                          <w:lang w:bidi="ar-DZ"/>
                        </w:rPr>
                      </w:pPr>
                      <w:r w:rsidRPr="009C2E71">
                        <w:rPr>
                          <w:rFonts w:hint="cs"/>
                          <w:b/>
                          <w:bCs/>
                          <w:rtl/>
                          <w:lang w:bidi="ar-DZ"/>
                        </w:rPr>
                        <w:t>مستوى الحياة والمستوى الصحي</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59616" behindDoc="0" locked="0" layoutInCell="1" allowOverlap="1" wp14:anchorId="0F3B7FFE" wp14:editId="78A9DF2E">
                <wp:simplePos x="0" y="0"/>
                <wp:positionH relativeFrom="column">
                  <wp:posOffset>3032760</wp:posOffset>
                </wp:positionH>
                <wp:positionV relativeFrom="paragraph">
                  <wp:posOffset>299720</wp:posOffset>
                </wp:positionV>
                <wp:extent cx="209550" cy="635"/>
                <wp:effectExtent l="38100" t="76200" r="0" b="94615"/>
                <wp:wrapNone/>
                <wp:docPr id="40"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E9A88" id="AutoShape 589" o:spid="_x0000_s1026" type="#_x0000_t32" style="position:absolute;margin-left:238.8pt;margin-top:23.6pt;width:16.5pt;height:.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756544" behindDoc="0" locked="0" layoutInCell="1" allowOverlap="1" wp14:anchorId="47EEFF59" wp14:editId="36C6C1B7">
                <wp:simplePos x="0" y="0"/>
                <wp:positionH relativeFrom="column">
                  <wp:posOffset>3032760</wp:posOffset>
                </wp:positionH>
                <wp:positionV relativeFrom="paragraph">
                  <wp:posOffset>1711960</wp:posOffset>
                </wp:positionV>
                <wp:extent cx="238125" cy="0"/>
                <wp:effectExtent l="38100" t="76200" r="0" b="95250"/>
                <wp:wrapNone/>
                <wp:docPr id="29"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B6D2D" id="AutoShape 586" o:spid="_x0000_s1026" type="#_x0000_t32" style="position:absolute;margin-left:238.8pt;margin-top:134.8pt;width:18.7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758592" behindDoc="0" locked="0" layoutInCell="1" allowOverlap="1" wp14:anchorId="6DD29C3B" wp14:editId="43C06BA9">
                <wp:simplePos x="0" y="0"/>
                <wp:positionH relativeFrom="column">
                  <wp:posOffset>3032760</wp:posOffset>
                </wp:positionH>
                <wp:positionV relativeFrom="paragraph">
                  <wp:posOffset>702310</wp:posOffset>
                </wp:positionV>
                <wp:extent cx="209550" cy="0"/>
                <wp:effectExtent l="38100" t="76200" r="0" b="95250"/>
                <wp:wrapNone/>
                <wp:docPr id="36"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FA127" id="AutoShape 588" o:spid="_x0000_s1026" type="#_x0000_t32" style="position:absolute;margin-left:238.8pt;margin-top:55.3pt;width:16.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PQPQIAAGkEAAAOAAAAZHJzL2Uyb0RvYy54bWysVE2P2yAQvVfqf0DcE9tZO0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">
                <v:stroke endarrow="block"/>
              </v:shape>
            </w:pict>
          </mc:Fallback>
        </mc:AlternateContent>
      </w:r>
    </w:p>
    <w:p w:rsidR="00DE63E4" w:rsidRDefault="00DE63E4" w:rsidP="00DE63E4">
      <w:pPr>
        <w:bidi/>
        <w:spacing w:after="0"/>
        <w:rPr>
          <w:rFonts w:ascii="Simplified Arabic" w:hAnsi="Simplified Arabic" w:cs="Simplified Arabic"/>
          <w:sz w:val="32"/>
          <w:szCs w:val="32"/>
          <w:rtl/>
          <w:lang w:bidi="ar-DZ"/>
        </w:rPr>
      </w:pPr>
    </w:p>
    <w:p w:rsidR="00DE63E4" w:rsidRDefault="00DE63E4" w:rsidP="00DE63E4">
      <w:pPr>
        <w:bidi/>
        <w:spacing w:after="0"/>
        <w:rPr>
          <w:rFonts w:ascii="Simplified Arabic" w:hAnsi="Simplified Arabic" w:cs="Simplified Arabic"/>
          <w:sz w:val="32"/>
          <w:szCs w:val="32"/>
          <w:rtl/>
          <w:lang w:bidi="ar-DZ"/>
        </w:rPr>
      </w:pPr>
    </w:p>
    <w:p w:rsidR="00DE63E4" w:rsidRDefault="00DE63E4" w:rsidP="00DE63E4">
      <w:pPr>
        <w:bidi/>
        <w:spacing w:after="0"/>
        <w:rPr>
          <w:rFonts w:ascii="Simplified Arabic" w:hAnsi="Simplified Arabic" w:cs="Simplified Arabic"/>
          <w:sz w:val="32"/>
          <w:szCs w:val="32"/>
          <w:rtl/>
          <w:lang w:bidi="ar-DZ"/>
        </w:rPr>
      </w:pPr>
    </w:p>
    <w:p w:rsidR="00DE63E4" w:rsidRDefault="00DE63E4" w:rsidP="00DE63E4">
      <w:pPr>
        <w:bidi/>
        <w:spacing w:after="0"/>
        <w:rPr>
          <w:rFonts w:ascii="Simplified Arabic" w:hAnsi="Simplified Arabic" w:cs="Simplified Arabic"/>
          <w:sz w:val="32"/>
          <w:szCs w:val="32"/>
          <w:rtl/>
          <w:lang w:bidi="ar-DZ"/>
        </w:rPr>
      </w:pPr>
    </w:p>
    <w:p w:rsidR="00DE63E4" w:rsidRDefault="00B95961" w:rsidP="00DE63E4">
      <w:pPr>
        <w:bidi/>
        <w:spacing w:after="0"/>
        <w:rPr>
          <w:rFonts w:ascii="Simplified Arabic" w:hAnsi="Simplified Arabic" w:cs="Simplified Arabic"/>
          <w:sz w:val="32"/>
          <w:szCs w:val="32"/>
          <w:rtl/>
          <w:lang w:bidi="ar-DZ"/>
        </w:rPr>
      </w:pPr>
      <w:r>
        <w:rPr>
          <w:rFonts w:ascii="Simplified Arabic" w:eastAsia="Simplified Arabic" w:hAnsi="Simplified Arabic" w:cs="Simplified Arabic"/>
          <w:b/>
          <w:bCs/>
          <w:noProof/>
          <w:sz w:val="28"/>
          <w:szCs w:val="28"/>
          <w:rtl/>
          <w:lang w:eastAsia="fr-FR"/>
        </w:rPr>
        <mc:AlternateContent>
          <mc:Choice Requires="wps">
            <w:drawing>
              <wp:anchor distT="0" distB="0" distL="114300" distR="114300" simplePos="0" relativeHeight="251771904" behindDoc="0" locked="0" layoutInCell="1" allowOverlap="1" wp14:anchorId="0C99E991" wp14:editId="07A22669">
                <wp:simplePos x="0" y="0"/>
                <wp:positionH relativeFrom="column">
                  <wp:posOffset>299720</wp:posOffset>
                </wp:positionH>
                <wp:positionV relativeFrom="paragraph">
                  <wp:posOffset>199086</wp:posOffset>
                </wp:positionV>
                <wp:extent cx="5886450" cy="952500"/>
                <wp:effectExtent l="0" t="0" r="0" b="0"/>
                <wp:wrapNone/>
                <wp:docPr id="26"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352" w:rsidRPr="006023F8" w:rsidRDefault="00CB7352" w:rsidP="00B95961">
                            <w:pPr>
                              <w:bidi/>
                              <w:rPr>
                                <w:rFonts w:ascii="Simplified Arabic" w:hAnsi="Simplified Arabic" w:cs="Simplified Arabic"/>
                                <w:sz w:val="32"/>
                                <w:szCs w:val="32"/>
                                <w:rtl/>
                                <w:lang w:bidi="ar-DZ"/>
                              </w:rPr>
                            </w:pPr>
                            <w:r>
                              <w:rPr>
                                <w:rFonts w:ascii="Simplified Arabic" w:eastAsia="Simplified Arabic" w:hAnsi="Simplified Arabic" w:cs="Simplified Arabic" w:hint="cs"/>
                                <w:b/>
                                <w:bCs/>
                                <w:sz w:val="28"/>
                                <w:szCs w:val="28"/>
                                <w:rtl/>
                              </w:rPr>
                              <w:t>المصدر:</w:t>
                            </w:r>
                            <w:r w:rsidRPr="00A10F2C">
                              <w:rPr>
                                <w:rFonts w:ascii="Simplified Arabic" w:hAnsi="Simplified Arabic" w:cs="Simplified Arabic" w:hint="cs"/>
                                <w:b/>
                                <w:bCs/>
                                <w:rtl/>
                              </w:rPr>
                              <w:t xml:space="preserve"> </w:t>
                            </w:r>
                            <w:r w:rsidRPr="0077310C">
                              <w:rPr>
                                <w:rFonts w:ascii="Simplified Arabic" w:hAnsi="Simplified Arabic" w:cs="Simplified Arabic" w:hint="cs"/>
                                <w:b/>
                                <w:bCs/>
                                <w:rtl/>
                              </w:rPr>
                              <w:t>المصدر:</w:t>
                            </w:r>
                            <w:r>
                              <w:rPr>
                                <w:rFonts w:ascii="Simplified Arabic" w:hAnsi="Simplified Arabic" w:cs="Simplified Arabic" w:hint="cs"/>
                                <w:b/>
                                <w:bCs/>
                                <w:rtl/>
                              </w:rPr>
                              <w:t xml:space="preserve"> لعرج مجاهد نسيمة، طويطي مصطفى، إشكالية تقييم وقياس ظاهرة الفقر في الوطن العربي، مداخلة ضمن فعاليات الملتقى الدولي حول تقييم سياسات الاقلال من الفقر في الدولة العربية في ظل العولمة،</w:t>
                            </w:r>
                            <w:r w:rsidRPr="0077310C">
                              <w:rPr>
                                <w:rFonts w:ascii="Simplified Arabic" w:hAnsi="Simplified Arabic" w:cs="Simplified Arabic" w:hint="cs"/>
                                <w:b/>
                                <w:bCs/>
                                <w:rtl/>
                              </w:rPr>
                              <w:t xml:space="preserve"> </w:t>
                            </w:r>
                            <w:r w:rsidRPr="001D5F9E">
                              <w:rPr>
                                <w:rFonts w:ascii="Simplified Arabic" w:eastAsia="Simplified Arabic" w:hAnsi="Simplified Arabic" w:cs="Simplified Arabic" w:hint="cs"/>
                                <w:b/>
                                <w:bCs/>
                                <w:rtl/>
                              </w:rPr>
                              <w:t>ص33.</w:t>
                            </w:r>
                          </w:p>
                          <w:p w:rsidR="00CB7352" w:rsidRDefault="00CB7352" w:rsidP="00DE63E4">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9E991" id="Rectangle 602" o:spid="_x0000_s1096" style="position:absolute;left:0;text-align:left;margin-left:23.6pt;margin-top:15.7pt;width:463.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" filled="f" stroked="f">
                <v:textbox>
                  <w:txbxContent>
                    <w:p w:rsidR="00CB7352" w:rsidRPr="006023F8" w:rsidRDefault="00CB7352" w:rsidP="00B95961">
                      <w:pPr>
                        <w:bidi/>
                        <w:rPr>
                          <w:rFonts w:ascii="Simplified Arabic" w:hAnsi="Simplified Arabic" w:cs="Simplified Arabic"/>
                          <w:sz w:val="32"/>
                          <w:szCs w:val="32"/>
                          <w:rtl/>
                          <w:lang w:bidi="ar-DZ"/>
                        </w:rPr>
                      </w:pPr>
                      <w:r>
                        <w:rPr>
                          <w:rFonts w:ascii="Simplified Arabic" w:eastAsia="Simplified Arabic" w:hAnsi="Simplified Arabic" w:cs="Simplified Arabic" w:hint="cs"/>
                          <w:b/>
                          <w:bCs/>
                          <w:sz w:val="28"/>
                          <w:szCs w:val="28"/>
                          <w:rtl/>
                        </w:rPr>
                        <w:t>المصدر:</w:t>
                      </w:r>
                      <w:r w:rsidRPr="00A10F2C">
                        <w:rPr>
                          <w:rFonts w:ascii="Simplified Arabic" w:hAnsi="Simplified Arabic" w:cs="Simplified Arabic" w:hint="cs"/>
                          <w:b/>
                          <w:bCs/>
                          <w:rtl/>
                        </w:rPr>
                        <w:t xml:space="preserve"> </w:t>
                      </w:r>
                      <w:r w:rsidRPr="0077310C">
                        <w:rPr>
                          <w:rFonts w:ascii="Simplified Arabic" w:hAnsi="Simplified Arabic" w:cs="Simplified Arabic" w:hint="cs"/>
                          <w:b/>
                          <w:bCs/>
                          <w:rtl/>
                        </w:rPr>
                        <w:t>المصدر:</w:t>
                      </w:r>
                      <w:r>
                        <w:rPr>
                          <w:rFonts w:ascii="Simplified Arabic" w:hAnsi="Simplified Arabic" w:cs="Simplified Arabic" w:hint="cs"/>
                          <w:b/>
                          <w:bCs/>
                          <w:rtl/>
                        </w:rPr>
                        <w:t xml:space="preserve"> لعرج مجاهد نسيمة، طويطي مصطفى، إشكالية تقييم وقياس ظاهرة الفقر في الوطن العربي، مداخلة ضمن فعاليات الملتقى الدولي حول تقييم سياسات الاقلال من الفقر في الدولة العربية في ظل العولمة،</w:t>
                      </w:r>
                      <w:r w:rsidRPr="0077310C">
                        <w:rPr>
                          <w:rFonts w:ascii="Simplified Arabic" w:hAnsi="Simplified Arabic" w:cs="Simplified Arabic" w:hint="cs"/>
                          <w:b/>
                          <w:bCs/>
                          <w:rtl/>
                        </w:rPr>
                        <w:t xml:space="preserve"> </w:t>
                      </w:r>
                      <w:r w:rsidRPr="001D5F9E">
                        <w:rPr>
                          <w:rFonts w:ascii="Simplified Arabic" w:eastAsia="Simplified Arabic" w:hAnsi="Simplified Arabic" w:cs="Simplified Arabic" w:hint="cs"/>
                          <w:b/>
                          <w:bCs/>
                          <w:rtl/>
                        </w:rPr>
                        <w:t>ص33.</w:t>
                      </w:r>
                    </w:p>
                    <w:p w:rsidR="00CB7352" w:rsidRDefault="00CB7352" w:rsidP="00DE63E4">
                      <w:pPr>
                        <w:rPr>
                          <w:lang w:bidi="ar-DZ"/>
                        </w:rPr>
                      </w:pPr>
                    </w:p>
                  </w:txbxContent>
                </v:textbox>
              </v:rect>
            </w:pict>
          </mc:Fallback>
        </mc:AlternateContent>
      </w:r>
    </w:p>
    <w:p w:rsidR="00DE63E4" w:rsidRDefault="00DE63E4" w:rsidP="00DE63E4">
      <w:pPr>
        <w:bidi/>
        <w:spacing w:after="0"/>
        <w:rPr>
          <w:rFonts w:ascii="Simplified Arabic" w:hAnsi="Simplified Arabic" w:cs="Simplified Arabic"/>
          <w:sz w:val="32"/>
          <w:szCs w:val="32"/>
          <w:lang w:bidi="ar-DZ"/>
        </w:rPr>
      </w:pPr>
    </w:p>
    <w:p w:rsidR="00DE63E4" w:rsidRDefault="00DE63E4" w:rsidP="00DE63E4">
      <w:pPr>
        <w:bidi/>
        <w:spacing w:after="0"/>
        <w:ind w:hanging="1"/>
        <w:jc w:val="both"/>
        <w:rPr>
          <w:rFonts w:ascii="Simplified Arabic" w:eastAsia="Simplified Arabic" w:hAnsi="Simplified Arabic" w:cs="Simplified Arabic"/>
          <w:b/>
          <w:bCs/>
          <w:sz w:val="28"/>
          <w:szCs w:val="28"/>
          <w:rtl/>
        </w:rPr>
      </w:pPr>
    </w:p>
    <w:p w:rsidR="00DE63E4" w:rsidRDefault="00DE63E4" w:rsidP="00DE63E4">
      <w:pPr>
        <w:bidi/>
        <w:spacing w:after="0"/>
        <w:ind w:hanging="1"/>
        <w:jc w:val="both"/>
        <w:rPr>
          <w:rFonts w:ascii="Simplified Arabic" w:eastAsia="Simplified Arabic" w:hAnsi="Simplified Arabic" w:cs="Simplified Arabic"/>
          <w:b/>
          <w:bCs/>
          <w:sz w:val="28"/>
          <w:szCs w:val="28"/>
          <w:rtl/>
        </w:rPr>
      </w:pPr>
    </w:p>
    <w:p w:rsidR="00B95961" w:rsidRDefault="00B95961" w:rsidP="00B95961">
      <w:pPr>
        <w:bidi/>
        <w:spacing w:after="0"/>
        <w:ind w:hanging="1"/>
        <w:jc w:val="both"/>
        <w:rPr>
          <w:rFonts w:ascii="Simplified Arabic" w:eastAsia="Simplified Arabic" w:hAnsi="Simplified Arabic" w:cs="Simplified Arabic"/>
          <w:b/>
          <w:bCs/>
          <w:sz w:val="28"/>
          <w:szCs w:val="28"/>
          <w:rtl/>
        </w:rPr>
      </w:pPr>
    </w:p>
    <w:p w:rsidR="00DE63E4" w:rsidRDefault="00DE63E4" w:rsidP="00DE63E4">
      <w:pPr>
        <w:bidi/>
        <w:spacing w:after="0"/>
        <w:jc w:val="both"/>
        <w:rPr>
          <w:rFonts w:ascii="Simplified Arabic" w:eastAsia="Simplified Arabic" w:hAnsi="Simplified Arabic" w:cs="Simplified Arabic"/>
          <w:b/>
          <w:bCs/>
          <w:sz w:val="28"/>
          <w:szCs w:val="28"/>
          <w:rtl/>
        </w:rPr>
      </w:pPr>
    </w:p>
    <w:p w:rsidR="00DE63E4" w:rsidRDefault="00DE63E4" w:rsidP="00DE63E4">
      <w:pPr>
        <w:bidi/>
        <w:spacing w:after="0"/>
        <w:jc w:val="both"/>
        <w:rPr>
          <w:rFonts w:ascii="Simplified Arabic" w:hAnsi="Simplified Arabic" w:cs="Simplified Arabic"/>
          <w:b/>
          <w:bCs/>
          <w:sz w:val="32"/>
          <w:szCs w:val="32"/>
          <w:rtl/>
          <w:lang w:bidi="ar-DZ"/>
        </w:rPr>
      </w:pPr>
      <w:r>
        <w:rPr>
          <w:rFonts w:ascii="Simplified Arabic" w:eastAsia="Simplified Arabic" w:hAnsi="Simplified Arabic" w:cs="Simplified Arabic" w:hint="cs"/>
          <w:b/>
          <w:bCs/>
          <w:sz w:val="28"/>
          <w:szCs w:val="28"/>
          <w:rtl/>
        </w:rPr>
        <w:t>رابعاً : المؤشرات العلمية</w:t>
      </w:r>
    </w:p>
    <w:p w:rsidR="00DE63E4" w:rsidRPr="00801926" w:rsidRDefault="00DE63E4" w:rsidP="00DE63E4">
      <w:pPr>
        <w:bidi/>
        <w:spacing w:after="0"/>
        <w:rPr>
          <w:rFonts w:ascii="Simplified Arabic" w:eastAsia="SimSun" w:hAnsi="Simplified Arabic" w:cs="Simplified Arabic"/>
          <w:b/>
          <w:bCs/>
          <w:sz w:val="32"/>
          <w:szCs w:val="32"/>
        </w:rPr>
      </w:pPr>
      <w:r w:rsidRPr="006970E1">
        <w:rPr>
          <w:rFonts w:ascii="Simplified Arabic" w:eastAsia="SimSun" w:hAnsi="Simplified Arabic" w:cs="Simplified Arabic" w:hint="cs"/>
          <w:b/>
          <w:bCs/>
          <w:sz w:val="28"/>
          <w:szCs w:val="28"/>
          <w:rtl/>
        </w:rPr>
        <w:t>1</w:t>
      </w:r>
      <w:r>
        <w:rPr>
          <w:rFonts w:ascii="Simplified Arabic" w:eastAsia="SimSun" w:hAnsi="Simplified Arabic" w:cs="Simplified Arabic" w:hint="cs"/>
          <w:b/>
          <w:bCs/>
          <w:sz w:val="32"/>
          <w:szCs w:val="32"/>
          <w:rtl/>
        </w:rPr>
        <w:t xml:space="preserve">- </w:t>
      </w:r>
      <w:r w:rsidRPr="00801926">
        <w:rPr>
          <w:rFonts w:ascii="Simplified Arabic" w:eastAsia="SimSun" w:hAnsi="Simplified Arabic" w:cs="Simplified Arabic"/>
          <w:b/>
          <w:bCs/>
          <w:sz w:val="32"/>
          <w:szCs w:val="32"/>
          <w:rtl/>
        </w:rPr>
        <w:t xml:space="preserve">مؤشر عدد </w:t>
      </w:r>
      <w:r w:rsidRPr="00801926">
        <w:rPr>
          <w:rFonts w:ascii="Simplified Arabic" w:eastAsia="SimSun" w:hAnsi="Simplified Arabic" w:cs="Simplified Arabic" w:hint="cs"/>
          <w:b/>
          <w:bCs/>
          <w:sz w:val="32"/>
          <w:szCs w:val="32"/>
          <w:rtl/>
        </w:rPr>
        <w:t>الرؤوس:</w:t>
      </w:r>
      <w:r w:rsidRPr="00801926">
        <w:rPr>
          <w:rFonts w:ascii="Simplified Arabic" w:eastAsia="SimSun" w:hAnsi="Simplified Arabic" w:cs="Simplified Arabic"/>
          <w:b/>
          <w:bCs/>
          <w:sz w:val="32"/>
          <w:szCs w:val="32"/>
          <w:rtl/>
        </w:rPr>
        <w:t xml:space="preserve">    </w:t>
      </w:r>
    </w:p>
    <w:p w:rsidR="00DE63E4" w:rsidRPr="00801926" w:rsidRDefault="00DE63E4" w:rsidP="00DE63E4">
      <w:pPr>
        <w:bidi/>
        <w:spacing w:after="0"/>
        <w:rPr>
          <w:rFonts w:ascii="Simplified Arabic" w:hAnsi="Simplified Arabic" w:cs="Simplified Arabic"/>
          <w:sz w:val="32"/>
          <w:szCs w:val="32"/>
        </w:rPr>
      </w:pPr>
      <m:oMathPara>
        <m:oMath>
          <m:r>
            <w:rPr>
              <w:rFonts w:ascii="Cambria Math" w:hAnsi="Cambria Math"/>
              <w:sz w:val="28"/>
              <w:szCs w:val="28"/>
            </w:rPr>
            <m:t>H=q/n</m:t>
          </m:r>
        </m:oMath>
      </m:oMathPara>
    </w:p>
    <w:p w:rsidR="00DE63E4" w:rsidRPr="00801926" w:rsidRDefault="00DE63E4" w:rsidP="00DE63E4">
      <w:pPr>
        <w:bidi/>
        <w:spacing w:after="0"/>
        <w:rPr>
          <w:rFonts w:ascii="Simplified Arabic" w:hAnsi="Simplified Arabic" w:cs="Simplified Arabic"/>
          <w:sz w:val="32"/>
          <w:szCs w:val="32"/>
          <w:rtl/>
          <w:lang w:bidi="ar-DZ"/>
        </w:rPr>
      </w:pPr>
      <w:r w:rsidRPr="006970E1">
        <w:rPr>
          <w:rFonts w:ascii="Simplified Arabic" w:hAnsi="Simplified Arabic" w:cs="Simplified Arabic"/>
          <w:sz w:val="28"/>
          <w:szCs w:val="28"/>
        </w:rPr>
        <w:t>H</w:t>
      </w:r>
      <w:r w:rsidRPr="006970E1">
        <w:rPr>
          <w:rFonts w:ascii="Simplified Arabic" w:hAnsi="Simplified Arabic" w:cs="Simplified Arabic"/>
          <w:sz w:val="28"/>
          <w:szCs w:val="28"/>
          <w:rtl/>
          <w:lang w:bidi="ar-DZ"/>
        </w:rPr>
        <w:t>=</w:t>
      </w:r>
      <w:r w:rsidRPr="00801926">
        <w:rPr>
          <w:rFonts w:ascii="Simplified Arabic" w:hAnsi="Simplified Arabic" w:cs="Simplified Arabic"/>
          <w:sz w:val="32"/>
          <w:szCs w:val="32"/>
          <w:rtl/>
          <w:lang w:bidi="ar-DZ"/>
        </w:rPr>
        <w:t xml:space="preserve"> مؤشر عدد الرؤوس.</w:t>
      </w:r>
    </w:p>
    <w:p w:rsidR="00DE63E4" w:rsidRPr="00801926" w:rsidRDefault="00DE63E4" w:rsidP="00DE63E4">
      <w:pPr>
        <w:bidi/>
        <w:spacing w:after="0"/>
        <w:rPr>
          <w:rFonts w:ascii="Simplified Arabic" w:hAnsi="Simplified Arabic" w:cs="Simplified Arabic"/>
          <w:sz w:val="32"/>
          <w:szCs w:val="32"/>
          <w:rtl/>
          <w:lang w:bidi="ar-DZ"/>
        </w:rPr>
      </w:pPr>
      <w:r w:rsidRPr="006970E1">
        <w:rPr>
          <w:rFonts w:ascii="Simplified Arabic" w:hAnsi="Simplified Arabic" w:cs="Simplified Arabic"/>
          <w:sz w:val="28"/>
          <w:szCs w:val="28"/>
          <w:lang w:bidi="ar-DZ"/>
        </w:rPr>
        <w:t>q</w:t>
      </w:r>
      <w:r w:rsidRPr="006970E1">
        <w:rPr>
          <w:rFonts w:ascii="Simplified Arabic" w:hAnsi="Simplified Arabic" w:cs="Simplified Arabic"/>
          <w:sz w:val="28"/>
          <w:szCs w:val="28"/>
          <w:rtl/>
          <w:lang w:bidi="ar-DZ"/>
        </w:rPr>
        <w:t xml:space="preserve"> =</w:t>
      </w:r>
      <w:r w:rsidRPr="00801926">
        <w:rPr>
          <w:rFonts w:ascii="Simplified Arabic" w:hAnsi="Simplified Arabic" w:cs="Simplified Arabic"/>
          <w:sz w:val="32"/>
          <w:szCs w:val="32"/>
          <w:rtl/>
          <w:lang w:bidi="ar-DZ"/>
        </w:rPr>
        <w:t xml:space="preserve"> عدد الأفراد تحت خط الفقر.</w:t>
      </w:r>
    </w:p>
    <w:p w:rsidR="00DE63E4" w:rsidRPr="006970E1" w:rsidRDefault="00DE63E4" w:rsidP="00B95961">
      <w:pPr>
        <w:spacing w:after="0"/>
        <w:jc w:val="right"/>
        <w:rPr>
          <w:rFonts w:ascii="Simplified Arabic" w:hAnsi="Simplified Arabic" w:cs="Simplified Arabic"/>
          <w:sz w:val="28"/>
          <w:szCs w:val="28"/>
          <w:lang w:bidi="ar-DZ"/>
        </w:rPr>
      </w:pPr>
      <w:r w:rsidRPr="006970E1">
        <w:rPr>
          <w:rFonts w:ascii="Simplified Arabic" w:hAnsi="Simplified Arabic" w:cs="Simplified Arabic"/>
          <w:sz w:val="28"/>
          <w:szCs w:val="28"/>
          <w:rtl/>
          <w:lang w:bidi="ar-DZ"/>
        </w:rPr>
        <w:t xml:space="preserve"> =</w:t>
      </w:r>
      <w:r w:rsidRPr="006970E1">
        <w:rPr>
          <w:rFonts w:ascii="Simplified Arabic" w:hAnsi="Simplified Arabic" w:cs="Simplified Arabic"/>
          <w:sz w:val="32"/>
          <w:szCs w:val="32"/>
          <w:rtl/>
          <w:lang w:bidi="ar-DZ"/>
        </w:rPr>
        <w:t xml:space="preserve"> مجموع السكان .</w:t>
      </w:r>
      <w:r w:rsidRPr="006970E1">
        <w:rPr>
          <w:rFonts w:ascii="Simplified Arabic" w:hAnsi="Simplified Arabic" w:cs="Simplified Arabic"/>
          <w:sz w:val="28"/>
          <w:szCs w:val="28"/>
          <w:lang w:bidi="ar-DZ"/>
        </w:rPr>
        <w:t>n</w:t>
      </w:r>
    </w:p>
    <w:p w:rsidR="00DE63E4" w:rsidRPr="00801926" w:rsidRDefault="00DE63E4" w:rsidP="00DE63E4">
      <w:pPr>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rPr>
        <w:t xml:space="preserve">يفسر هذا المؤشر بطريقة </w:t>
      </w:r>
      <w:r w:rsidRPr="00801926">
        <w:rPr>
          <w:rFonts w:ascii="Simplified Arabic" w:hAnsi="Simplified Arabic" w:cs="Simplified Arabic" w:hint="cs"/>
          <w:sz w:val="32"/>
          <w:szCs w:val="32"/>
          <w:rtl/>
        </w:rPr>
        <w:t>بسيطة،</w:t>
      </w:r>
      <w:r w:rsidRPr="00801926">
        <w:rPr>
          <w:rFonts w:ascii="Simplified Arabic" w:hAnsi="Simplified Arabic" w:cs="Simplified Arabic"/>
          <w:sz w:val="32"/>
          <w:szCs w:val="32"/>
          <w:rtl/>
        </w:rPr>
        <w:t xml:space="preserve"> ضف إلى ذلك يمكن استعماله في مجال المقارنة بين البلدان في حقل الجهود المبذولة لمجابهة الفقر</w:t>
      </w:r>
      <w:r>
        <w:rPr>
          <w:rStyle w:val="Appelnotedebasdep"/>
          <w:rFonts w:ascii="Simplified Arabic" w:hAnsi="Simplified Arabic" w:cs="Simplified Arabic"/>
          <w:sz w:val="32"/>
          <w:szCs w:val="32"/>
          <w:rtl/>
        </w:rPr>
        <w:footnoteReference w:id="85"/>
      </w:r>
      <w:r w:rsidRPr="00801926">
        <w:rPr>
          <w:rFonts w:ascii="Simplified Arabic" w:hAnsi="Simplified Arabic" w:cs="Simplified Arabic"/>
          <w:sz w:val="32"/>
          <w:szCs w:val="32"/>
          <w:rtl/>
        </w:rPr>
        <w:t xml:space="preserve"> فمثلاً: إذا كان </w:t>
      </w:r>
      <w:r w:rsidRPr="006970E1">
        <w:rPr>
          <w:rFonts w:ascii="Simplified Arabic" w:hAnsi="Simplified Arabic" w:cs="Simplified Arabic"/>
          <w:sz w:val="28"/>
          <w:szCs w:val="28"/>
        </w:rPr>
        <w:t>H=0.2</w:t>
      </w:r>
      <w:r w:rsidRPr="00801926">
        <w:rPr>
          <w:rFonts w:ascii="Simplified Arabic" w:hAnsi="Simplified Arabic" w:cs="Simplified Arabic"/>
          <w:sz w:val="32"/>
          <w:szCs w:val="32"/>
        </w:rPr>
        <w:t xml:space="preserve"> </w:t>
      </w:r>
      <w:r w:rsidRPr="00801926">
        <w:rPr>
          <w:rFonts w:ascii="Simplified Arabic" w:hAnsi="Simplified Arabic" w:cs="Simplified Arabic"/>
          <w:sz w:val="32"/>
          <w:szCs w:val="32"/>
          <w:rtl/>
          <w:lang w:bidi="ar-DZ"/>
        </w:rPr>
        <w:t xml:space="preserve"> يعني أن </w:t>
      </w:r>
      <w:r w:rsidRPr="006970E1">
        <w:rPr>
          <w:rFonts w:ascii="Simplified Arabic" w:hAnsi="Simplified Arabic" w:cs="Simplified Arabic"/>
          <w:sz w:val="28"/>
          <w:szCs w:val="28"/>
          <w:rtl/>
          <w:lang w:bidi="ar-DZ"/>
        </w:rPr>
        <w:t>20</w:t>
      </w:r>
      <w:r w:rsidRPr="006970E1">
        <w:rPr>
          <w:rFonts w:ascii="Simplified Arabic" w:hAnsi="Simplified Arabic" w:cs="Simplified Arabic"/>
          <w:sz w:val="28"/>
          <w:szCs w:val="28"/>
          <w:lang w:bidi="ar-DZ"/>
        </w:rPr>
        <w:t>%</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 xml:space="preserve"> من السكان </w:t>
      </w:r>
      <w:r w:rsidRPr="00801926">
        <w:rPr>
          <w:rFonts w:ascii="Simplified Arabic" w:hAnsi="Simplified Arabic" w:cs="Simplified Arabic"/>
          <w:sz w:val="32"/>
          <w:szCs w:val="32"/>
          <w:rtl/>
          <w:lang w:bidi="ar-DZ"/>
        </w:rPr>
        <w:lastRenderedPageBreak/>
        <w:t>فقراء</w:t>
      </w:r>
      <w:r>
        <w:rPr>
          <w:rFonts w:ascii="Simplified Arabic" w:hAnsi="Simplified Arabic" w:cs="Simplified Arabic" w:hint="cs"/>
          <w:sz w:val="32"/>
          <w:szCs w:val="32"/>
          <w:rtl/>
          <w:lang w:bidi="ar-DZ"/>
        </w:rPr>
        <w:t>،</w:t>
      </w:r>
      <w:r w:rsidRPr="00801926">
        <w:rPr>
          <w:rFonts w:ascii="Simplified Arabic" w:hAnsi="Simplified Arabic" w:cs="Simplified Arabic"/>
          <w:sz w:val="32"/>
          <w:szCs w:val="32"/>
          <w:rtl/>
          <w:lang w:bidi="ar-DZ"/>
        </w:rPr>
        <w:t xml:space="preserve"> من خلال بسطته تعرض للكثير من النقد غلى غرار نقد </w:t>
      </w:r>
      <w:r w:rsidRPr="006970E1">
        <w:rPr>
          <w:rFonts w:ascii="Simplified Arabic" w:hAnsi="Simplified Arabic" w:cs="Simplified Arabic"/>
          <w:sz w:val="28"/>
          <w:szCs w:val="28"/>
          <w:lang w:bidi="ar-DZ"/>
        </w:rPr>
        <w:t>Sen</w:t>
      </w:r>
      <w:r w:rsidRPr="00801926">
        <w:rPr>
          <w:rFonts w:ascii="Simplified Arabic" w:hAnsi="Simplified Arabic" w:cs="Simplified Arabic"/>
          <w:sz w:val="32"/>
          <w:szCs w:val="32"/>
          <w:rtl/>
          <w:lang w:bidi="ar-DZ"/>
        </w:rPr>
        <w:t xml:space="preserve"> الذي يرى أنه لا</w:t>
      </w:r>
      <w:r>
        <w:rPr>
          <w:rFonts w:ascii="Simplified Arabic" w:hAnsi="Simplified Arabic" w:cs="Simplified Arabic" w:hint="cs"/>
          <w:sz w:val="32"/>
          <w:szCs w:val="32"/>
          <w:rtl/>
          <w:lang w:bidi="ar-DZ"/>
        </w:rPr>
        <w:t xml:space="preserve"> </w:t>
      </w:r>
      <w:r w:rsidRPr="00801926">
        <w:rPr>
          <w:rFonts w:ascii="Simplified Arabic" w:hAnsi="Simplified Arabic" w:cs="Simplified Arabic"/>
          <w:sz w:val="32"/>
          <w:szCs w:val="32"/>
          <w:rtl/>
          <w:lang w:bidi="ar-DZ"/>
        </w:rPr>
        <w:t>يحدد شدة الفقر لنفس الشخص الذي إزدادت حدة الفقر عنده، ما يوضح أن هذا المؤشر لا</w:t>
      </w:r>
      <w:r>
        <w:rPr>
          <w:rFonts w:ascii="Simplified Arabic" w:hAnsi="Simplified Arabic" w:cs="Simplified Arabic" w:hint="cs"/>
          <w:sz w:val="32"/>
          <w:szCs w:val="32"/>
          <w:rtl/>
          <w:lang w:bidi="ar-DZ"/>
        </w:rPr>
        <w:t xml:space="preserve"> </w:t>
      </w:r>
      <w:r w:rsidRPr="00801926">
        <w:rPr>
          <w:rFonts w:ascii="Simplified Arabic" w:hAnsi="Simplified Arabic" w:cs="Simplified Arabic"/>
          <w:sz w:val="32"/>
          <w:szCs w:val="32"/>
          <w:rtl/>
          <w:lang w:bidi="ar-DZ"/>
        </w:rPr>
        <w:t>يتفاعل مع إعادة توزيع الدخل</w:t>
      </w:r>
      <w:r>
        <w:rPr>
          <w:rStyle w:val="Appelnotedebasdep"/>
          <w:rFonts w:ascii="Simplified Arabic" w:hAnsi="Simplified Arabic" w:cs="Simplified Arabic"/>
          <w:sz w:val="32"/>
          <w:szCs w:val="32"/>
          <w:rtl/>
          <w:lang w:bidi="ar-DZ"/>
        </w:rPr>
        <w:footnoteReference w:id="86"/>
      </w:r>
      <w:r w:rsidRPr="00801926">
        <w:rPr>
          <w:rFonts w:ascii="Simplified Arabic" w:hAnsi="Simplified Arabic" w:cs="Simplified Arabic"/>
          <w:sz w:val="32"/>
          <w:szCs w:val="32"/>
          <w:rtl/>
          <w:lang w:bidi="ar-DZ"/>
        </w:rPr>
        <w:t>.</w:t>
      </w:r>
    </w:p>
    <w:p w:rsidR="00DE63E4" w:rsidRPr="00801926" w:rsidRDefault="00DE63E4" w:rsidP="00DE63E4">
      <w:pPr>
        <w:bidi/>
        <w:spacing w:after="0"/>
        <w:jc w:val="both"/>
        <w:rPr>
          <w:rFonts w:ascii="Simplified Arabic" w:hAnsi="Simplified Arabic" w:cs="Simplified Arabic"/>
          <w:b/>
          <w:bCs/>
          <w:sz w:val="32"/>
          <w:szCs w:val="32"/>
          <w:rtl/>
        </w:rPr>
      </w:pPr>
      <w:r w:rsidRPr="006970E1">
        <w:rPr>
          <w:rFonts w:ascii="Simplified Arabic" w:hAnsi="Simplified Arabic" w:cs="Simplified Arabic" w:hint="cs"/>
          <w:b/>
          <w:bCs/>
          <w:sz w:val="28"/>
          <w:szCs w:val="28"/>
          <w:rtl/>
        </w:rPr>
        <w:t>2</w:t>
      </w:r>
      <w:r>
        <w:rPr>
          <w:rFonts w:ascii="Simplified Arabic" w:hAnsi="Simplified Arabic" w:cs="Simplified Arabic" w:hint="cs"/>
          <w:b/>
          <w:bCs/>
          <w:sz w:val="28"/>
          <w:szCs w:val="28"/>
          <w:rtl/>
        </w:rPr>
        <w:t>-</w:t>
      </w:r>
      <w:r>
        <w:rPr>
          <w:rFonts w:ascii="Simplified Arabic" w:hAnsi="Simplified Arabic" w:cs="Simplified Arabic" w:hint="cs"/>
          <w:b/>
          <w:bCs/>
          <w:sz w:val="32"/>
          <w:szCs w:val="32"/>
          <w:rtl/>
        </w:rPr>
        <w:t xml:space="preserve"> </w:t>
      </w:r>
      <w:r w:rsidRPr="00801926">
        <w:rPr>
          <w:rFonts w:ascii="Simplified Arabic" w:hAnsi="Simplified Arabic" w:cs="Simplified Arabic"/>
          <w:b/>
          <w:bCs/>
          <w:sz w:val="32"/>
          <w:szCs w:val="32"/>
          <w:rtl/>
        </w:rPr>
        <w:t>مؤشر فجوة الفقر:</w:t>
      </w:r>
    </w:p>
    <w:p w:rsidR="00DE63E4" w:rsidRPr="00801926" w:rsidRDefault="00DE63E4" w:rsidP="00DE63E4">
      <w:pPr>
        <w:bidi/>
        <w:spacing w:after="0"/>
        <w:jc w:val="both"/>
        <w:rPr>
          <w:rFonts w:ascii="Simplified Arabic" w:hAnsi="Simplified Arabic" w:cs="Simplified Arabic"/>
          <w:b/>
          <w:bCs/>
          <w:sz w:val="32"/>
          <w:szCs w:val="32"/>
        </w:rPr>
      </w:pPr>
      <m:oMathPara>
        <m:oMath>
          <m:r>
            <w:rPr>
              <w:rFonts w:ascii="Cambria Math" w:hAnsi="Cambria Math"/>
              <w:sz w:val="32"/>
              <w:szCs w:val="32"/>
            </w:rPr>
            <m:t>P</m:t>
          </m:r>
          <m:d>
            <m:dPr>
              <m:ctrlPr>
                <w:rPr>
                  <w:rFonts w:ascii="Cambria Math" w:hAnsi="Cambria Math"/>
                  <w:bCs/>
                  <w:sz w:val="32"/>
                  <w:szCs w:val="32"/>
                </w:rPr>
              </m:ctrlPr>
            </m:dPr>
            <m:e>
              <m:r>
                <w:rPr>
                  <w:rFonts w:ascii="Cambria Math" w:hAnsi="Cambria Math"/>
                  <w:sz w:val="32"/>
                  <w:szCs w:val="32"/>
                </w:rPr>
                <m:t>G</m:t>
              </m:r>
            </m:e>
          </m:d>
          <m:r>
            <w:rPr>
              <w:rFonts w:ascii="Cambria Math" w:hAnsi="Cambria Math"/>
              <w:sz w:val="32"/>
              <w:szCs w:val="32"/>
            </w:rPr>
            <m:t>=</m:t>
          </m:r>
          <m:r>
            <m:rPr>
              <m:sty m:val="p"/>
            </m:rPr>
            <w:rPr>
              <w:rFonts w:ascii="Cambria Math" w:hAnsi="Cambria Math"/>
              <w:sz w:val="32"/>
              <w:szCs w:val="32"/>
            </w:rPr>
            <m:t>1/</m:t>
          </m:r>
          <m:r>
            <w:rPr>
              <w:rFonts w:ascii="Cambria Math" w:hAnsi="Cambria Math"/>
              <w:sz w:val="32"/>
              <w:szCs w:val="32"/>
            </w:rPr>
            <m:t>n+</m:t>
          </m:r>
          <m:nary>
            <m:naryPr>
              <m:chr m:val="∑"/>
              <m:grow m:val="1"/>
              <m:ctrlPr>
                <w:rPr>
                  <w:rFonts w:ascii="Cambria Math" w:hAnsi="Cambria Math"/>
                  <w:bCs/>
                  <w:sz w:val="32"/>
                  <w:szCs w:val="32"/>
                </w:rPr>
              </m:ctrlPr>
            </m:naryPr>
            <m:sub>
              <m:r>
                <w:rPr>
                  <w:rFonts w:ascii="Cambria Math" w:hAnsi="Cambria Math"/>
                  <w:sz w:val="32"/>
                  <w:szCs w:val="32"/>
                </w:rPr>
                <m:t>n=1</m:t>
              </m:r>
            </m:sub>
            <m:sup>
              <m:r>
                <w:rPr>
                  <w:rFonts w:ascii="Cambria Math" w:hAnsi="Cambria Math"/>
                  <w:sz w:val="32"/>
                  <w:szCs w:val="32"/>
                </w:rPr>
                <m:t>q</m:t>
              </m:r>
            </m:sup>
            <m:e>
              <m:d>
                <m:dPr>
                  <m:ctrlPr>
                    <w:rPr>
                      <w:rFonts w:ascii="Cambria Math" w:hAnsi="Cambria Math"/>
                      <w:bCs/>
                      <w:sz w:val="32"/>
                      <w:szCs w:val="32"/>
                    </w:rPr>
                  </m:ctrlPr>
                </m:dPr>
                <m:e>
                  <m:func>
                    <m:funcPr>
                      <m:ctrlPr>
                        <w:rPr>
                          <w:rFonts w:ascii="Cambria Math" w:hAnsi="Cambria Math"/>
                          <w:bCs/>
                          <w:sz w:val="32"/>
                          <w:szCs w:val="32"/>
                        </w:rPr>
                      </m:ctrlPr>
                    </m:funcPr>
                    <m:fName/>
                    <m:e>
                      <m:f>
                        <m:fPr>
                          <m:ctrlPr>
                            <w:rPr>
                              <w:rFonts w:ascii="Cambria Math" w:hAnsi="Cambria Math"/>
                              <w:bCs/>
                              <w:sz w:val="32"/>
                              <w:szCs w:val="32"/>
                            </w:rPr>
                          </m:ctrlPr>
                        </m:fPr>
                        <m:num>
                          <m:r>
                            <w:rPr>
                              <w:rFonts w:ascii="Cambria Math" w:eastAsia="Cambria Math" w:hAnsi="Cambria Math" w:cs="Cambria Math"/>
                              <w:sz w:val="32"/>
                              <w:szCs w:val="32"/>
                            </w:rPr>
                            <m:t>z-yi</m:t>
                          </m:r>
                        </m:num>
                        <m:den>
                          <m:r>
                            <w:rPr>
                              <w:rFonts w:ascii="Cambria Math" w:eastAsia="Cambria Math" w:hAnsi="Cambria Math" w:cs="Cambria Math"/>
                              <w:sz w:val="32"/>
                              <w:szCs w:val="32"/>
                            </w:rPr>
                            <m:t>z</m:t>
                          </m:r>
                        </m:den>
                      </m:f>
                    </m:e>
                  </m:func>
                </m:e>
              </m:d>
            </m:e>
          </m:nary>
        </m:oMath>
      </m:oMathPara>
    </w:p>
    <w:p w:rsidR="00DE63E4" w:rsidRPr="00801926" w:rsidRDefault="00DE63E4" w:rsidP="00DE63E4">
      <w:pPr>
        <w:bidi/>
        <w:spacing w:after="0"/>
        <w:jc w:val="both"/>
        <w:rPr>
          <w:rFonts w:ascii="Simplified Arabic" w:hAnsi="Simplified Arabic" w:cs="Simplified Arabic"/>
          <w:sz w:val="32"/>
          <w:szCs w:val="32"/>
          <w:rtl/>
          <w:lang w:bidi="ar-DZ"/>
        </w:rPr>
      </w:pPr>
      <w:r w:rsidRPr="006970E1">
        <w:rPr>
          <w:rFonts w:ascii="Simplified Arabic" w:hAnsi="Simplified Arabic" w:cs="Simplified Arabic"/>
          <w:sz w:val="28"/>
          <w:szCs w:val="28"/>
        </w:rPr>
        <w:t xml:space="preserve">PG </w:t>
      </w:r>
      <w:r w:rsidRPr="006970E1">
        <w:rPr>
          <w:rFonts w:ascii="Simplified Arabic" w:hAnsi="Simplified Arabic" w:cs="Simplified Arabic"/>
          <w:sz w:val="28"/>
          <w:szCs w:val="28"/>
          <w:rtl/>
          <w:lang w:bidi="ar-DZ"/>
        </w:rPr>
        <w:t xml:space="preserve"> =</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فجوة الفقر</w:t>
      </w:r>
      <w:r>
        <w:rPr>
          <w:rStyle w:val="Appelnotedebasdep"/>
          <w:rFonts w:ascii="Simplified Arabic" w:hAnsi="Simplified Arabic" w:cs="Simplified Arabic"/>
          <w:sz w:val="32"/>
          <w:szCs w:val="32"/>
          <w:rtl/>
          <w:lang w:bidi="ar-DZ"/>
        </w:rPr>
        <w:footnoteReference w:id="87"/>
      </w:r>
      <w:r w:rsidRPr="00801926">
        <w:rPr>
          <w:rFonts w:ascii="Simplified Arabic" w:hAnsi="Simplified Arabic" w:cs="Simplified Arabic"/>
          <w:sz w:val="32"/>
          <w:szCs w:val="32"/>
          <w:rtl/>
          <w:lang w:bidi="ar-DZ"/>
        </w:rPr>
        <w:t>.</w:t>
      </w:r>
    </w:p>
    <w:p w:rsidR="00DE63E4" w:rsidRPr="00801926" w:rsidRDefault="00DE63E4" w:rsidP="00DE63E4">
      <w:pPr>
        <w:bidi/>
        <w:spacing w:after="0"/>
        <w:jc w:val="both"/>
        <w:rPr>
          <w:rFonts w:ascii="Simplified Arabic" w:hAnsi="Simplified Arabic" w:cs="Simplified Arabic"/>
          <w:sz w:val="32"/>
          <w:szCs w:val="32"/>
          <w:rtl/>
          <w:lang w:bidi="ar-DZ"/>
        </w:rPr>
      </w:pPr>
      <w:r w:rsidRPr="006970E1">
        <w:rPr>
          <w:rFonts w:ascii="Simplified Arabic" w:hAnsi="Simplified Arabic" w:cs="Simplified Arabic"/>
          <w:sz w:val="28"/>
          <w:szCs w:val="28"/>
        </w:rPr>
        <w:t>Yi</w:t>
      </w:r>
      <w:r w:rsidRPr="006970E1">
        <w:rPr>
          <w:rFonts w:ascii="Simplified Arabic" w:hAnsi="Simplified Arabic" w:cs="Simplified Arabic"/>
          <w:sz w:val="28"/>
          <w:szCs w:val="28"/>
          <w:rtl/>
        </w:rPr>
        <w:t xml:space="preserve"> =</w:t>
      </w:r>
      <w:r w:rsidRPr="00801926">
        <w:rPr>
          <w:rFonts w:ascii="Simplified Arabic" w:hAnsi="Simplified Arabic" w:cs="Simplified Arabic"/>
          <w:sz w:val="32"/>
          <w:szCs w:val="32"/>
          <w:rtl/>
        </w:rPr>
        <w:t xml:space="preserve"> الدخل المعادل للفرد </w:t>
      </w:r>
      <w:r w:rsidRPr="00801926">
        <w:rPr>
          <w:rFonts w:ascii="Simplified Arabic" w:hAnsi="Simplified Arabic" w:cs="Simplified Arabic"/>
          <w:sz w:val="32"/>
          <w:szCs w:val="32"/>
        </w:rPr>
        <w:t>i</w:t>
      </w:r>
      <w:r w:rsidRPr="00801926">
        <w:rPr>
          <w:rFonts w:ascii="Simplified Arabic" w:hAnsi="Simplified Arabic" w:cs="Simplified Arabic"/>
          <w:sz w:val="32"/>
          <w:szCs w:val="32"/>
          <w:rtl/>
        </w:rPr>
        <w:t xml:space="preserve"> (دخل العائلات الفقيرة)</w:t>
      </w:r>
    </w:p>
    <w:p w:rsidR="00DE63E4" w:rsidRPr="00801926" w:rsidRDefault="00DE63E4" w:rsidP="00DE63E4">
      <w:pPr>
        <w:bidi/>
        <w:spacing w:after="0"/>
        <w:jc w:val="both"/>
        <w:rPr>
          <w:rFonts w:ascii="Simplified Arabic" w:hAnsi="Simplified Arabic" w:cs="Simplified Arabic"/>
          <w:sz w:val="32"/>
          <w:szCs w:val="32"/>
        </w:rPr>
      </w:pPr>
      <w:r w:rsidRPr="006970E1">
        <w:rPr>
          <w:rFonts w:ascii="Simplified Arabic" w:hAnsi="Simplified Arabic" w:cs="Simplified Arabic"/>
          <w:sz w:val="28"/>
          <w:szCs w:val="28"/>
        </w:rPr>
        <w:t>Z-Yi</w:t>
      </w:r>
      <w:r w:rsidRPr="006970E1">
        <w:rPr>
          <w:rFonts w:ascii="Simplified Arabic" w:hAnsi="Simplified Arabic" w:cs="Simplified Arabic"/>
          <w:sz w:val="28"/>
          <w:szCs w:val="28"/>
          <w:rtl/>
        </w:rPr>
        <w:t xml:space="preserve"> =</w:t>
      </w:r>
      <w:r w:rsidRPr="00801926">
        <w:rPr>
          <w:rFonts w:ascii="Simplified Arabic" w:hAnsi="Simplified Arabic" w:cs="Simplified Arabic"/>
          <w:sz w:val="32"/>
          <w:szCs w:val="32"/>
          <w:rtl/>
        </w:rPr>
        <w:t xml:space="preserve"> فجوة الفقر </w:t>
      </w:r>
      <w:r w:rsidRPr="00801926">
        <w:rPr>
          <w:rFonts w:ascii="Simplified Arabic" w:hAnsi="Simplified Arabic" w:cs="Simplified Arabic" w:hint="cs"/>
          <w:sz w:val="32"/>
          <w:szCs w:val="32"/>
          <w:rtl/>
        </w:rPr>
        <w:t xml:space="preserve">للفرد </w:t>
      </w:r>
      <w:r w:rsidRPr="00801926">
        <w:rPr>
          <w:rFonts w:ascii="Simplified Arabic" w:hAnsi="Simplified Arabic" w:cs="Simplified Arabic" w:hint="cs"/>
          <w:sz w:val="32"/>
          <w:szCs w:val="32"/>
        </w:rPr>
        <w:t>i</w:t>
      </w:r>
      <w:r w:rsidRPr="00801926">
        <w:rPr>
          <w:rFonts w:ascii="Simplified Arabic" w:hAnsi="Simplified Arabic" w:cs="Simplified Arabic"/>
          <w:sz w:val="32"/>
          <w:szCs w:val="32"/>
          <w:rtl/>
        </w:rPr>
        <w:t xml:space="preserve"> (الفارق في الدخل بالنسبة الى خط الفقر)</w:t>
      </w:r>
    </w:p>
    <w:p w:rsidR="00DE63E4" w:rsidRPr="00801926" w:rsidRDefault="00DE63E4" w:rsidP="00DE63E4">
      <w:pPr>
        <w:bidi/>
        <w:spacing w:after="0"/>
        <w:jc w:val="both"/>
        <w:rPr>
          <w:rFonts w:ascii="Simplified Arabic" w:hAnsi="Simplified Arabic" w:cs="Simplified Arabic"/>
          <w:sz w:val="32"/>
          <w:szCs w:val="32"/>
        </w:rPr>
      </w:pPr>
      <w:r w:rsidRPr="006970E1">
        <w:rPr>
          <w:rFonts w:ascii="Simplified Arabic" w:hAnsi="Simplified Arabic" w:cs="Simplified Arabic"/>
          <w:sz w:val="28"/>
          <w:szCs w:val="28"/>
        </w:rPr>
        <w:t>q</w:t>
      </w:r>
      <w:r w:rsidRPr="006970E1">
        <w:rPr>
          <w:rFonts w:ascii="Simplified Arabic" w:hAnsi="Simplified Arabic" w:cs="Simplified Arabic"/>
          <w:sz w:val="28"/>
          <w:szCs w:val="28"/>
          <w:rtl/>
        </w:rPr>
        <w:t xml:space="preserve"> =</w:t>
      </w:r>
      <w:r w:rsidRPr="00801926">
        <w:rPr>
          <w:rFonts w:ascii="Simplified Arabic" w:hAnsi="Simplified Arabic" w:cs="Simplified Arabic"/>
          <w:sz w:val="32"/>
          <w:szCs w:val="32"/>
          <w:rtl/>
        </w:rPr>
        <w:t xml:space="preserve"> عدد الفقراء.</w:t>
      </w:r>
    </w:p>
    <w:p w:rsidR="00DE63E4" w:rsidRDefault="00DE63E4" w:rsidP="00DE63E4">
      <w:pPr>
        <w:bidi/>
        <w:spacing w:after="0"/>
        <w:jc w:val="both"/>
        <w:rPr>
          <w:rFonts w:ascii="Simplified Arabic" w:hAnsi="Simplified Arabic" w:cs="Simplified Arabic"/>
          <w:sz w:val="32"/>
          <w:szCs w:val="32"/>
          <w:rtl/>
        </w:rPr>
      </w:pPr>
      <w:r w:rsidRPr="006970E1">
        <w:rPr>
          <w:rFonts w:ascii="Simplified Arabic" w:hAnsi="Simplified Arabic" w:cs="Simplified Arabic"/>
          <w:sz w:val="28"/>
          <w:szCs w:val="28"/>
        </w:rPr>
        <w:t>z</w:t>
      </w:r>
      <w:r w:rsidRPr="006970E1">
        <w:rPr>
          <w:rFonts w:ascii="Simplified Arabic" w:hAnsi="Simplified Arabic" w:cs="Simplified Arabic"/>
          <w:sz w:val="28"/>
          <w:szCs w:val="28"/>
          <w:rtl/>
        </w:rPr>
        <w:t xml:space="preserve"> =</w:t>
      </w:r>
      <w:r w:rsidRPr="00801926">
        <w:rPr>
          <w:rFonts w:ascii="Simplified Arabic" w:hAnsi="Simplified Arabic" w:cs="Simplified Arabic"/>
          <w:sz w:val="32"/>
          <w:szCs w:val="32"/>
          <w:rtl/>
        </w:rPr>
        <w:t xml:space="preserve"> خط الفقر.</w:t>
      </w:r>
    </w:p>
    <w:p w:rsidR="00B95961" w:rsidRDefault="00B95961" w:rsidP="00B95961">
      <w:pPr>
        <w:bidi/>
        <w:spacing w:after="0"/>
        <w:jc w:val="both"/>
        <w:rPr>
          <w:rFonts w:ascii="Simplified Arabic" w:hAnsi="Simplified Arabic" w:cs="Simplified Arabic"/>
          <w:sz w:val="32"/>
          <w:szCs w:val="32"/>
          <w:rtl/>
        </w:rPr>
      </w:pPr>
    </w:p>
    <w:p w:rsidR="00B95961" w:rsidRDefault="00B95961" w:rsidP="00B95961">
      <w:pPr>
        <w:bidi/>
        <w:spacing w:after="0"/>
        <w:jc w:val="both"/>
        <w:rPr>
          <w:rFonts w:ascii="Simplified Arabic" w:hAnsi="Simplified Arabic" w:cs="Simplified Arabic"/>
          <w:sz w:val="32"/>
          <w:szCs w:val="32"/>
        </w:rPr>
      </w:pPr>
    </w:p>
    <w:p w:rsidR="00DE63E4" w:rsidRPr="00801926" w:rsidRDefault="00DE63E4" w:rsidP="00DE63E4">
      <w:pPr>
        <w:bidi/>
        <w:spacing w:after="0"/>
        <w:jc w:val="both"/>
        <w:rPr>
          <w:rFonts w:ascii="Simplified Arabic" w:hAnsi="Simplified Arabic" w:cs="Simplified Arabic"/>
          <w:b/>
          <w:bCs/>
          <w:sz w:val="32"/>
          <w:szCs w:val="32"/>
        </w:rPr>
      </w:pPr>
      <w:r w:rsidRPr="006970E1">
        <w:rPr>
          <w:rFonts w:ascii="Simplified Arabic" w:hAnsi="Simplified Arabic" w:cs="Simplified Arabic" w:hint="cs"/>
          <w:b/>
          <w:bCs/>
          <w:sz w:val="28"/>
          <w:szCs w:val="28"/>
          <w:rtl/>
        </w:rPr>
        <w:t>3-</w:t>
      </w:r>
      <w:r>
        <w:rPr>
          <w:rFonts w:ascii="Simplified Arabic" w:hAnsi="Simplified Arabic" w:cs="Simplified Arabic" w:hint="cs"/>
          <w:b/>
          <w:bCs/>
          <w:sz w:val="32"/>
          <w:szCs w:val="32"/>
          <w:rtl/>
        </w:rPr>
        <w:t xml:space="preserve"> </w:t>
      </w:r>
      <w:r w:rsidRPr="00801926">
        <w:rPr>
          <w:rFonts w:ascii="Simplified Arabic" w:hAnsi="Simplified Arabic" w:cs="Simplified Arabic"/>
          <w:b/>
          <w:bCs/>
          <w:sz w:val="32"/>
          <w:szCs w:val="32"/>
          <w:rtl/>
        </w:rPr>
        <w:t>م</w:t>
      </w:r>
      <w:r w:rsidRPr="00801926">
        <w:rPr>
          <w:rFonts w:ascii="Simplified Arabic" w:hAnsi="Simplified Arabic" w:cs="Simplified Arabic"/>
          <w:b/>
          <w:bCs/>
          <w:sz w:val="32"/>
          <w:szCs w:val="32"/>
          <w:rtl/>
          <w:lang w:bidi="ar-DZ"/>
        </w:rPr>
        <w:t>ؤ</w:t>
      </w:r>
      <w:r w:rsidRPr="00801926">
        <w:rPr>
          <w:rFonts w:ascii="Simplified Arabic" w:hAnsi="Simplified Arabic" w:cs="Simplified Arabic"/>
          <w:b/>
          <w:bCs/>
          <w:sz w:val="32"/>
          <w:szCs w:val="32"/>
          <w:rtl/>
        </w:rPr>
        <w:t xml:space="preserve">شر </w:t>
      </w:r>
      <w:r w:rsidRPr="006970E1">
        <w:rPr>
          <w:rFonts w:ascii="Simplified Arabic" w:hAnsi="Simplified Arabic" w:cs="Simplified Arabic"/>
          <w:b/>
          <w:bCs/>
          <w:sz w:val="28"/>
          <w:szCs w:val="28"/>
        </w:rPr>
        <w:t>sen</w:t>
      </w:r>
      <w:r w:rsidRPr="00801926">
        <w:rPr>
          <w:rFonts w:ascii="Simplified Arabic" w:hAnsi="Simplified Arabic" w:cs="Simplified Arabic"/>
          <w:b/>
          <w:bCs/>
          <w:sz w:val="32"/>
          <w:szCs w:val="32"/>
        </w:rPr>
        <w:t xml:space="preserve"> </w:t>
      </w:r>
    </w:p>
    <w:p w:rsidR="00DE63E4" w:rsidRPr="00801926" w:rsidRDefault="00DE63E4" w:rsidP="00DE63E4">
      <w:pPr>
        <w:bidi/>
        <w:spacing w:after="0"/>
        <w:jc w:val="both"/>
        <w:rPr>
          <w:rFonts w:ascii="Simplified Arabic" w:hAnsi="Simplified Arabic" w:cs="Simplified Arabic"/>
          <w:sz w:val="32"/>
          <w:szCs w:val="32"/>
        </w:rPr>
      </w:pPr>
      <m:oMathPara>
        <m:oMath>
          <m:r>
            <m:rPr>
              <m:nor/>
            </m:rPr>
            <w:rPr>
              <w:rFonts w:ascii="Cambria Math" w:hAnsi="Cambria Math"/>
              <w:sz w:val="32"/>
              <w:szCs w:val="32"/>
            </w:rPr>
            <m:t>P=H</m:t>
          </m:r>
          <m:d>
            <m:dPr>
              <m:begChr m:val="["/>
              <m:endChr m:val="]"/>
              <m:ctrlPr>
                <w:rPr>
                  <w:rFonts w:ascii="Cambria Math" w:hAnsi="Cambria Math" w:cs="Arial"/>
                  <w:i/>
                  <w:sz w:val="32"/>
                  <w:szCs w:val="32"/>
                </w:rPr>
              </m:ctrlPr>
            </m:dPr>
            <m:e>
              <m:r>
                <w:rPr>
                  <w:rFonts w:ascii="Cambria Math" w:hAnsi="Cambria Math"/>
                  <w:sz w:val="32"/>
                  <w:szCs w:val="32"/>
                </w:rPr>
                <m:t>1+K(1-I)G</m:t>
              </m:r>
            </m:e>
          </m:d>
        </m:oMath>
      </m:oMathPara>
    </w:p>
    <w:p w:rsidR="00DE63E4" w:rsidRPr="00801926" w:rsidRDefault="00DE63E4" w:rsidP="00DE63E4">
      <w:pPr>
        <w:bidi/>
        <w:spacing w:after="0"/>
        <w:jc w:val="both"/>
        <w:rPr>
          <w:rFonts w:ascii="Simplified Arabic" w:hAnsi="Simplified Arabic" w:cs="Simplified Arabic"/>
          <w:sz w:val="32"/>
          <w:szCs w:val="32"/>
          <w:lang w:bidi="ar-DZ"/>
        </w:rPr>
      </w:pPr>
      <w:r w:rsidRPr="00801926">
        <w:rPr>
          <w:rFonts w:ascii="Simplified Arabic" w:hAnsi="Simplified Arabic" w:cs="Simplified Arabic"/>
          <w:sz w:val="32"/>
          <w:szCs w:val="32"/>
          <w:rtl/>
          <w:lang w:bidi="ar-DZ"/>
        </w:rPr>
        <w:t xml:space="preserve">مع العلم أن :  </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 xml:space="preserve">    </w:t>
      </w:r>
      <m:oMath>
        <m:r>
          <w:rPr>
            <w:rFonts w:ascii="Cambria Math" w:hAnsi="Cambria Math"/>
            <w:sz w:val="32"/>
            <w:szCs w:val="32"/>
            <w:lang w:bidi="ar-DZ"/>
          </w:rPr>
          <m:t xml:space="preserve">K= </m:t>
        </m:r>
        <m:f>
          <m:fPr>
            <m:ctrlPr>
              <w:rPr>
                <w:rFonts w:ascii="Cambria Math" w:hAnsi="Cambria Math" w:cs="Arial"/>
                <w:i/>
                <w:sz w:val="32"/>
                <w:szCs w:val="32"/>
                <w:lang w:bidi="ar-DZ"/>
              </w:rPr>
            </m:ctrlPr>
          </m:fPr>
          <m:num>
            <m:r>
              <m:rPr>
                <m:sty m:val="p"/>
              </m:rPr>
              <w:rPr>
                <w:rFonts w:ascii="Cambria Math" w:hAnsi="Cambria Math"/>
                <w:sz w:val="32"/>
                <w:szCs w:val="32"/>
                <w:lang w:bidi="ar-DZ"/>
              </w:rPr>
              <m:t>q</m:t>
            </m:r>
          </m:num>
          <m:den>
            <m:r>
              <m:rPr>
                <m:sty m:val="p"/>
              </m:rPr>
              <w:rPr>
                <w:rFonts w:ascii="Cambria Math" w:hAnsi="Cambria Math"/>
                <w:sz w:val="32"/>
                <w:szCs w:val="32"/>
                <w:lang w:bidi="ar-DZ"/>
              </w:rPr>
              <m:t>q+1</m:t>
            </m:r>
          </m:den>
        </m:f>
      </m:oMath>
    </w:p>
    <w:p w:rsidR="00DE63E4" w:rsidRPr="00801926" w:rsidRDefault="00DE63E4" w:rsidP="00DE63E4">
      <w:pPr>
        <w:bidi/>
        <w:spacing w:after="0"/>
        <w:jc w:val="both"/>
        <w:rPr>
          <w:rFonts w:ascii="Simplified Arabic" w:hAnsi="Simplified Arabic" w:cs="Simplified Arabic"/>
          <w:sz w:val="32"/>
          <w:szCs w:val="32"/>
          <w:rtl/>
          <w:lang w:bidi="ar-DZ"/>
        </w:rPr>
      </w:pPr>
      <w:r w:rsidRPr="004643CA">
        <w:rPr>
          <w:rFonts w:ascii="Simplified Arabic" w:hAnsi="Simplified Arabic" w:cs="Simplified Arabic"/>
          <w:sz w:val="28"/>
          <w:szCs w:val="28"/>
          <w:lang w:bidi="ar-DZ"/>
        </w:rPr>
        <w:t>I</w:t>
      </w:r>
      <w:r w:rsidRPr="004643CA">
        <w:rPr>
          <w:rFonts w:ascii="Simplified Arabic" w:hAnsi="Simplified Arabic" w:cs="Simplified Arabic"/>
          <w:sz w:val="28"/>
          <w:szCs w:val="28"/>
          <w:rtl/>
          <w:lang w:bidi="ar-DZ"/>
        </w:rPr>
        <w:t>=</w:t>
      </w:r>
      <w:r w:rsidRPr="00801926">
        <w:rPr>
          <w:rFonts w:ascii="Simplified Arabic" w:hAnsi="Simplified Arabic" w:cs="Simplified Arabic"/>
          <w:sz w:val="32"/>
          <w:szCs w:val="32"/>
          <w:rtl/>
          <w:lang w:bidi="ar-DZ"/>
        </w:rPr>
        <w:t xml:space="preserve"> نسبة الفرق في دخول الفقراء</w:t>
      </w:r>
    </w:p>
    <w:p w:rsidR="00DE63E4" w:rsidRPr="00801926" w:rsidRDefault="00DE63E4" w:rsidP="00DE63E4">
      <w:pPr>
        <w:bidi/>
        <w:spacing w:after="0"/>
        <w:jc w:val="both"/>
        <w:rPr>
          <w:rFonts w:ascii="Simplified Arabic" w:hAnsi="Simplified Arabic" w:cs="Simplified Arabic"/>
          <w:sz w:val="32"/>
          <w:szCs w:val="32"/>
          <w:lang w:bidi="ar-DZ"/>
        </w:rPr>
      </w:pPr>
      <w:r w:rsidRPr="00801926">
        <w:rPr>
          <w:rFonts w:ascii="Simplified Arabic" w:hAnsi="Simplified Arabic" w:cs="Simplified Arabic"/>
          <w:sz w:val="32"/>
          <w:szCs w:val="32"/>
          <w:rtl/>
          <w:lang w:bidi="ar-DZ"/>
        </w:rPr>
        <w:t xml:space="preserve"> </w:t>
      </w:r>
      <w:r w:rsidRPr="004643CA">
        <w:rPr>
          <w:rFonts w:ascii="Simplified Arabic" w:hAnsi="Simplified Arabic" w:cs="Simplified Arabic"/>
          <w:sz w:val="28"/>
          <w:szCs w:val="28"/>
          <w:lang w:bidi="ar-DZ"/>
        </w:rPr>
        <w:t>G</w:t>
      </w:r>
      <w:r w:rsidRPr="00801926">
        <w:rPr>
          <w:rFonts w:ascii="Simplified Arabic" w:hAnsi="Simplified Arabic" w:cs="Simplified Arabic"/>
          <w:sz w:val="32"/>
          <w:szCs w:val="32"/>
          <w:lang w:bidi="ar-DZ"/>
        </w:rPr>
        <w:t xml:space="preserve"> </w:t>
      </w:r>
      <w:r w:rsidRPr="004643CA">
        <w:rPr>
          <w:rFonts w:ascii="Simplified Arabic" w:hAnsi="Simplified Arabic" w:cs="Simplified Arabic"/>
          <w:sz w:val="28"/>
          <w:szCs w:val="28"/>
          <w:rtl/>
          <w:lang w:bidi="ar-DZ"/>
        </w:rPr>
        <w:t>=</w:t>
      </w:r>
      <w:r w:rsidRPr="00801926">
        <w:rPr>
          <w:rFonts w:ascii="Simplified Arabic" w:hAnsi="Simplified Arabic" w:cs="Simplified Arabic"/>
          <w:sz w:val="32"/>
          <w:szCs w:val="32"/>
          <w:rtl/>
          <w:lang w:bidi="ar-DZ"/>
        </w:rPr>
        <w:t xml:space="preserve"> معامل جيني.</w:t>
      </w:r>
    </w:p>
    <w:p w:rsidR="00DE63E4" w:rsidRDefault="00DE63E4" w:rsidP="00DE63E4">
      <w:pPr>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 xml:space="preserve">يمكن تفسير هذا المؤشر بصفته مؤشر يدمج ما بين توزيع الدخل </w:t>
      </w:r>
      <w:r w:rsidRPr="00801926">
        <w:rPr>
          <w:rFonts w:ascii="Simplified Arabic" w:hAnsi="Simplified Arabic" w:cs="Simplified Arabic" w:hint="cs"/>
          <w:sz w:val="32"/>
          <w:szCs w:val="32"/>
          <w:rtl/>
          <w:lang w:bidi="ar-DZ"/>
        </w:rPr>
        <w:t>وقياس الفقر</w:t>
      </w:r>
      <w:r w:rsidRPr="00801926">
        <w:rPr>
          <w:rFonts w:ascii="Simplified Arabic" w:hAnsi="Simplified Arabic" w:cs="Simplified Arabic"/>
          <w:sz w:val="32"/>
          <w:szCs w:val="32"/>
          <w:rtl/>
          <w:lang w:bidi="ar-DZ"/>
        </w:rPr>
        <w:t xml:space="preserve"> من خلال منحنى لورنز و معامل جيني   ما يعطي لمؤشر </w:t>
      </w:r>
      <w:r w:rsidRPr="00801926">
        <w:rPr>
          <w:rFonts w:ascii="Simplified Arabic" w:hAnsi="Simplified Arabic" w:cs="Simplified Arabic"/>
          <w:sz w:val="32"/>
          <w:szCs w:val="32"/>
          <w:lang w:bidi="ar-DZ"/>
        </w:rPr>
        <w:t xml:space="preserve">Sen  </w:t>
      </w:r>
      <w:r w:rsidRPr="00801926">
        <w:rPr>
          <w:rFonts w:ascii="Simplified Arabic" w:hAnsi="Simplified Arabic" w:cs="Simplified Arabic"/>
          <w:sz w:val="32"/>
          <w:szCs w:val="32"/>
          <w:rtl/>
          <w:lang w:bidi="ar-DZ"/>
        </w:rPr>
        <w:t xml:space="preserve"> خاصية إبراز </w:t>
      </w:r>
      <w:r w:rsidRPr="00801926">
        <w:rPr>
          <w:rFonts w:ascii="Simplified Arabic" w:hAnsi="Simplified Arabic" w:cs="Simplified Arabic" w:hint="cs"/>
          <w:sz w:val="32"/>
          <w:szCs w:val="32"/>
          <w:rtl/>
          <w:lang w:bidi="ar-DZ"/>
        </w:rPr>
        <w:t>ألا عدالة</w:t>
      </w:r>
      <w:r w:rsidRPr="00801926">
        <w:rPr>
          <w:rFonts w:ascii="Simplified Arabic" w:hAnsi="Simplified Arabic" w:cs="Simplified Arabic"/>
          <w:sz w:val="32"/>
          <w:szCs w:val="32"/>
          <w:rtl/>
          <w:lang w:bidi="ar-DZ"/>
        </w:rPr>
        <w:t xml:space="preserve"> في توزيع الدخل بين </w:t>
      </w:r>
      <w:r w:rsidRPr="00801926">
        <w:rPr>
          <w:rFonts w:ascii="Simplified Arabic" w:hAnsi="Simplified Arabic" w:cs="Simplified Arabic"/>
          <w:sz w:val="32"/>
          <w:szCs w:val="32"/>
          <w:rtl/>
          <w:lang w:bidi="ar-DZ"/>
        </w:rPr>
        <w:lastRenderedPageBreak/>
        <w:t xml:space="preserve">طبقات </w:t>
      </w:r>
      <w:r w:rsidRPr="00801926">
        <w:rPr>
          <w:rFonts w:ascii="Simplified Arabic" w:hAnsi="Simplified Arabic" w:cs="Simplified Arabic" w:hint="cs"/>
          <w:sz w:val="32"/>
          <w:szCs w:val="32"/>
          <w:rtl/>
          <w:lang w:bidi="ar-DZ"/>
        </w:rPr>
        <w:t>المجتمع، و</w:t>
      </w:r>
      <w:r w:rsidRPr="00801926">
        <w:rPr>
          <w:rFonts w:ascii="Simplified Arabic" w:hAnsi="Simplified Arabic" w:cs="Simplified Arabic"/>
          <w:sz w:val="32"/>
          <w:szCs w:val="32"/>
          <w:rtl/>
          <w:lang w:bidi="ar-DZ"/>
        </w:rPr>
        <w:t xml:space="preserve"> يركز هذا المؤشر على أن تكون مسالة توزيع الدخل بين الفقراء هي بذاتها </w:t>
      </w:r>
      <w:r w:rsidRPr="00801926">
        <w:rPr>
          <w:rFonts w:ascii="Simplified Arabic" w:hAnsi="Simplified Arabic" w:cs="Simplified Arabic" w:hint="cs"/>
          <w:sz w:val="32"/>
          <w:szCs w:val="32"/>
          <w:rtl/>
          <w:lang w:bidi="ar-DZ"/>
        </w:rPr>
        <w:t>المدروسة وفق</w:t>
      </w:r>
      <w:r w:rsidRPr="00801926">
        <w:rPr>
          <w:rFonts w:ascii="Simplified Arabic" w:hAnsi="Simplified Arabic" w:cs="Simplified Arabic"/>
          <w:sz w:val="32"/>
          <w:szCs w:val="32"/>
          <w:rtl/>
          <w:lang w:bidi="ar-DZ"/>
        </w:rPr>
        <w:t xml:space="preserve"> مؤشر الفجوة.</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4643CA">
        <w:rPr>
          <w:rFonts w:ascii="Simplified Arabic" w:hAnsi="Simplified Arabic" w:cs="Simplified Arabic" w:hint="cs"/>
          <w:b/>
          <w:bCs/>
          <w:sz w:val="28"/>
          <w:szCs w:val="28"/>
          <w:rtl/>
          <w:lang w:bidi="ar-DZ"/>
        </w:rPr>
        <w:t>4-</w:t>
      </w:r>
      <w:r>
        <w:rPr>
          <w:rFonts w:ascii="Simplified Arabic" w:hAnsi="Simplified Arabic" w:cs="Simplified Arabic" w:hint="cs"/>
          <w:b/>
          <w:bCs/>
          <w:sz w:val="32"/>
          <w:szCs w:val="32"/>
          <w:rtl/>
          <w:lang w:bidi="ar-DZ"/>
        </w:rPr>
        <w:t xml:space="preserve"> مؤشر </w:t>
      </w:r>
      <w:r w:rsidRPr="004643CA">
        <w:rPr>
          <w:rFonts w:ascii="Simplified Arabic" w:hAnsi="Simplified Arabic" w:cs="Simplified Arabic"/>
          <w:b/>
          <w:bCs/>
          <w:sz w:val="28"/>
          <w:szCs w:val="28"/>
          <w:lang w:bidi="ar-DZ"/>
        </w:rPr>
        <w:t>(FGT) Foster Gréer Thorbecke</w:t>
      </w:r>
      <w:r w:rsidRPr="00801926">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 xml:space="preserve"> </w:t>
      </w:r>
    </w:p>
    <w:p w:rsidR="00DE63E4" w:rsidRDefault="00DE63E4" w:rsidP="00DE63E4">
      <w:pPr>
        <w:tabs>
          <w:tab w:val="right" w:pos="9072"/>
        </w:tabs>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 xml:space="preserve">استعمل هذا المؤشر لقياس الفرق في الدخل </w:t>
      </w:r>
      <w:r w:rsidRPr="00801926">
        <w:rPr>
          <w:rFonts w:ascii="Simplified Arabic" w:hAnsi="Simplified Arabic" w:cs="Simplified Arabic" w:hint="cs"/>
          <w:sz w:val="32"/>
          <w:szCs w:val="32"/>
          <w:rtl/>
          <w:lang w:bidi="ar-DZ"/>
        </w:rPr>
        <w:t>وعدم المساواة</w:t>
      </w:r>
      <w:r w:rsidRPr="00801926">
        <w:rPr>
          <w:rFonts w:ascii="Simplified Arabic" w:hAnsi="Simplified Arabic" w:cs="Simplified Arabic"/>
          <w:sz w:val="32"/>
          <w:szCs w:val="32"/>
          <w:rtl/>
          <w:lang w:bidi="ar-DZ"/>
        </w:rPr>
        <w:t xml:space="preserve"> في توزيعه عن خط الفقر في المجتمع؛ وتتراوح قيمة المؤشر بين الصفر و </w:t>
      </w:r>
      <w:r w:rsidRPr="00801926">
        <w:rPr>
          <w:rFonts w:ascii="Simplified Arabic" w:hAnsi="Simplified Arabic" w:cs="Simplified Arabic" w:hint="cs"/>
          <w:sz w:val="32"/>
          <w:szCs w:val="32"/>
          <w:rtl/>
          <w:lang w:bidi="ar-DZ"/>
        </w:rPr>
        <w:t>الواحد،</w:t>
      </w:r>
      <w:r w:rsidRPr="00801926">
        <w:rPr>
          <w:rFonts w:ascii="Simplified Arabic" w:hAnsi="Simplified Arabic" w:cs="Simplified Arabic"/>
          <w:sz w:val="32"/>
          <w:szCs w:val="32"/>
          <w:rtl/>
          <w:lang w:bidi="ar-DZ"/>
        </w:rPr>
        <w:t xml:space="preserve"> فالصفر يعبر على لا فقر بينما الواحد يدل على أقصى قيمة للفقر ويعني تفشي الظاهرة</w:t>
      </w:r>
      <w:r>
        <w:rPr>
          <w:rStyle w:val="Appelnotedebasdep"/>
          <w:rFonts w:ascii="Simplified Arabic" w:hAnsi="Simplified Arabic" w:cs="Simplified Arabic"/>
          <w:sz w:val="32"/>
          <w:szCs w:val="32"/>
          <w:rtl/>
          <w:lang w:bidi="ar-DZ"/>
        </w:rPr>
        <w:footnoteReference w:id="88"/>
      </w:r>
      <w:r w:rsidRPr="00801926">
        <w:rPr>
          <w:rFonts w:ascii="Simplified Arabic" w:hAnsi="Simplified Arabic" w:cs="Simplified Arabic"/>
          <w:sz w:val="32"/>
          <w:szCs w:val="32"/>
          <w:rtl/>
          <w:lang w:bidi="ar-DZ"/>
        </w:rPr>
        <w:t xml:space="preserve"> في عموم المجتمع ويمكن صياغته رياضيا </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 xml:space="preserve">كما يلي:  </w:t>
      </w:r>
      <m:oMath>
        <m:r>
          <w:rPr>
            <w:rFonts w:ascii="Cambria Math" w:hAnsi="Cambria Math"/>
            <w:sz w:val="28"/>
            <w:szCs w:val="28"/>
            <w:lang w:bidi="ar-DZ"/>
          </w:rPr>
          <m:t>P</m:t>
        </m:r>
        <m:r>
          <m:rPr>
            <m:nor/>
          </m:rPr>
          <w:rPr>
            <w:rFonts w:ascii="Cambria Math" w:hAnsi="Cambria Math"/>
            <w:sz w:val="28"/>
            <w:szCs w:val="28"/>
            <w:lang w:bidi="ar-DZ"/>
          </w:rPr>
          <m:t>α</m:t>
        </m:r>
        <m:r>
          <w:rPr>
            <w:rFonts w:ascii="Cambria Math" w:hAnsi="Cambria Math"/>
            <w:sz w:val="28"/>
            <w:szCs w:val="28"/>
            <w:lang w:bidi="ar-DZ"/>
          </w:rPr>
          <m:t>=</m:t>
        </m:r>
        <m:d>
          <m:dPr>
            <m:ctrlPr>
              <w:rPr>
                <w:rFonts w:ascii="Cambria Math" w:hAnsi="Cambria Math" w:cs="Arial"/>
                <w:sz w:val="28"/>
                <w:szCs w:val="28"/>
                <w:lang w:bidi="ar-DZ"/>
              </w:rPr>
            </m:ctrlPr>
          </m:dPr>
          <m:e>
            <m:f>
              <m:fPr>
                <m:ctrlPr>
                  <w:rPr>
                    <w:rFonts w:ascii="Cambria Math" w:hAnsi="Cambria Math" w:cs="Arial"/>
                    <w:sz w:val="28"/>
                    <w:szCs w:val="28"/>
                    <w:lang w:bidi="ar-DZ"/>
                  </w:rPr>
                </m:ctrlPr>
              </m:fPr>
              <m:num>
                <m:r>
                  <m:rPr>
                    <m:sty m:val="p"/>
                  </m:rPr>
                  <w:rPr>
                    <w:rFonts w:ascii="Cambria Math" w:hAnsi="Cambria Math"/>
                    <w:sz w:val="28"/>
                    <w:szCs w:val="28"/>
                    <w:lang w:bidi="ar-DZ"/>
                  </w:rPr>
                  <m:t>1</m:t>
                </m:r>
              </m:num>
              <m:den>
                <m:r>
                  <m:rPr>
                    <m:sty m:val="p"/>
                  </m:rPr>
                  <w:rPr>
                    <w:rFonts w:ascii="Cambria Math" w:hAnsi="Cambria Math"/>
                    <w:sz w:val="28"/>
                    <w:szCs w:val="28"/>
                    <w:lang w:bidi="ar-DZ"/>
                  </w:rPr>
                  <m:t>n</m:t>
                </m:r>
              </m:den>
            </m:f>
          </m:e>
        </m:d>
        <m:nary>
          <m:naryPr>
            <m:chr m:val="∑"/>
            <m:grow m:val="1"/>
            <m:ctrlPr>
              <w:rPr>
                <w:rFonts w:ascii="Cambria Math" w:hAnsi="Cambria Math"/>
                <w:sz w:val="28"/>
                <w:szCs w:val="28"/>
                <w:lang w:bidi="ar-DZ"/>
              </w:rPr>
            </m:ctrlPr>
          </m:naryPr>
          <m:sub>
            <m:r>
              <m:rPr>
                <m:sty m:val="p"/>
              </m:rPr>
              <w:rPr>
                <w:rFonts w:ascii="Cambria Math" w:hAnsi="Cambria Math"/>
                <w:sz w:val="28"/>
                <w:szCs w:val="28"/>
                <w:lang w:bidi="ar-DZ"/>
              </w:rPr>
              <m:t>i-1</m:t>
            </m:r>
          </m:sub>
          <m:sup>
            <m:r>
              <w:rPr>
                <w:rFonts w:ascii="Cambria Math" w:hAnsi="Cambria Math"/>
                <w:sz w:val="28"/>
                <w:szCs w:val="28"/>
                <w:lang w:bidi="ar-DZ"/>
              </w:rPr>
              <m:t>q</m:t>
            </m:r>
          </m:sup>
          <m:e>
            <m:d>
              <m:dPr>
                <m:ctrlPr>
                  <w:rPr>
                    <w:rFonts w:ascii="Cambria Math" w:hAnsi="Cambria Math"/>
                    <w:sz w:val="28"/>
                    <w:szCs w:val="28"/>
                    <w:lang w:bidi="ar-DZ"/>
                  </w:rPr>
                </m:ctrlPr>
              </m:dPr>
              <m:e>
                <m:f>
                  <m:fPr>
                    <m:ctrlPr>
                      <w:rPr>
                        <w:rFonts w:ascii="Cambria Math" w:hAnsi="Cambria Math" w:cs="Arial"/>
                        <w:sz w:val="28"/>
                        <w:szCs w:val="28"/>
                        <w:lang w:bidi="ar-DZ"/>
                      </w:rPr>
                    </m:ctrlPr>
                  </m:fPr>
                  <m:num>
                    <m:r>
                      <m:rPr>
                        <m:sty m:val="p"/>
                      </m:rPr>
                      <w:rPr>
                        <w:rFonts w:ascii="Cambria Math" w:hAnsi="Cambria Math"/>
                        <w:sz w:val="28"/>
                        <w:szCs w:val="28"/>
                        <w:lang w:bidi="ar-DZ"/>
                      </w:rPr>
                      <m:t>Z-Yi</m:t>
                    </m:r>
                  </m:num>
                  <m:den>
                    <m:r>
                      <m:rPr>
                        <m:sty m:val="p"/>
                      </m:rPr>
                      <w:rPr>
                        <w:rFonts w:ascii="Cambria Math" w:hAnsi="Cambria Math"/>
                        <w:sz w:val="28"/>
                        <w:szCs w:val="28"/>
                        <w:lang w:bidi="ar-DZ"/>
                      </w:rPr>
                      <m:t>Z</m:t>
                    </m:r>
                  </m:den>
                </m:f>
              </m:e>
            </m:d>
            <m:r>
              <m:rPr>
                <m:sty m:val="p"/>
              </m:rPr>
              <w:rPr>
                <w:rFonts w:ascii="Cambria Math" w:hAnsi="Cambria Math"/>
                <w:sz w:val="28"/>
                <w:szCs w:val="28"/>
                <w:lang w:bidi="ar-DZ"/>
              </w:rPr>
              <m:t xml:space="preserve">α </m:t>
            </m:r>
          </m:e>
        </m:nary>
      </m:oMath>
      <w:r w:rsidRPr="00801926">
        <w:rPr>
          <w:rFonts w:ascii="Simplified Arabic" w:hAnsi="Simplified Arabic" w:cs="Simplified Arabic"/>
          <w:sz w:val="32"/>
          <w:szCs w:val="32"/>
          <w:rtl/>
          <w:lang w:bidi="ar-DZ"/>
        </w:rPr>
        <w:t xml:space="preserve"> </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 xml:space="preserve">علما أن : </w:t>
      </w:r>
      <w:r w:rsidRPr="004643CA">
        <w:rPr>
          <w:rFonts w:ascii="Simplified Arabic" w:hAnsi="Simplified Arabic" w:cs="Cambria Math"/>
          <w:sz w:val="28"/>
          <w:szCs w:val="28"/>
          <w:rtl/>
          <w:lang w:bidi="ar-DZ"/>
        </w:rPr>
        <w:t>𝛂≥</w:t>
      </w:r>
      <w:r w:rsidRPr="004643CA">
        <w:rPr>
          <w:rFonts w:ascii="Simplified Arabic" w:hAnsi="Simplified Arabic" w:cs="Simplified Arabic"/>
          <w:sz w:val="28"/>
          <w:szCs w:val="28"/>
          <w:rtl/>
          <w:lang w:bidi="ar-DZ"/>
        </w:rPr>
        <w:t> 0</w:t>
      </w:r>
      <w:r w:rsidRPr="00801926">
        <w:rPr>
          <w:rFonts w:ascii="Simplified Arabic" w:hAnsi="Simplified Arabic" w:cs="Simplified Arabic"/>
          <w:sz w:val="32"/>
          <w:szCs w:val="32"/>
          <w:lang w:bidi="ar-DZ"/>
        </w:rPr>
        <w:t> </w:t>
      </w:r>
      <w:r w:rsidRPr="00801926">
        <w:rPr>
          <w:rFonts w:ascii="Simplified Arabic" w:hAnsi="Simplified Arabic" w:cs="Simplified Arabic"/>
          <w:sz w:val="32"/>
          <w:szCs w:val="32"/>
          <w:rtl/>
          <w:lang w:bidi="ar-DZ"/>
        </w:rPr>
        <w:t xml:space="preserve"> يعبر عن درجة اليقين بسبب تأثير الفرق والابتعاد عن الفقر لوجود الا عدالة في توزيع الدخل وهو ما يعتبر نسبياً لخط الفقر.</w:t>
      </w:r>
    </w:p>
    <w:p w:rsidR="00DE63E4" w:rsidRPr="00801926" w:rsidRDefault="00DE63E4" w:rsidP="00DE63E4">
      <w:pPr>
        <w:tabs>
          <w:tab w:val="right" w:pos="9072"/>
        </w:tabs>
        <w:bidi/>
        <w:spacing w:after="0"/>
        <w:jc w:val="both"/>
        <w:rPr>
          <w:rFonts w:ascii="Simplified Arabic" w:hAnsi="Simplified Arabic" w:cs="Simplified Arabic"/>
          <w:sz w:val="32"/>
          <w:szCs w:val="32"/>
          <w:rtl/>
        </w:rPr>
      </w:pPr>
      <w:r w:rsidRPr="004643CA">
        <w:rPr>
          <w:rFonts w:ascii="Simplified Arabic" w:hAnsi="Simplified Arabic" w:cs="Simplified Arabic"/>
          <w:sz w:val="28"/>
          <w:szCs w:val="28"/>
          <w:lang w:bidi="ar-DZ"/>
        </w:rPr>
        <w:t xml:space="preserve">Yi </w:t>
      </w:r>
      <w:r w:rsidRPr="004643CA">
        <w:rPr>
          <w:rFonts w:ascii="Simplified Arabic" w:hAnsi="Simplified Arabic" w:cs="Simplified Arabic"/>
          <w:sz w:val="28"/>
          <w:szCs w:val="28"/>
          <w:rtl/>
          <w:lang w:bidi="ar-DZ"/>
        </w:rPr>
        <w:t xml:space="preserve"> =</w:t>
      </w:r>
      <w:r w:rsidRPr="00801926">
        <w:rPr>
          <w:rFonts w:ascii="Simplified Arabic" w:hAnsi="Simplified Arabic" w:cs="Simplified Arabic"/>
          <w:sz w:val="32"/>
          <w:szCs w:val="32"/>
          <w:rtl/>
          <w:lang w:bidi="ar-DZ"/>
        </w:rPr>
        <w:t xml:space="preserve"> الدخل المعادل للفرد </w:t>
      </w:r>
      <w:r w:rsidRPr="00801926">
        <w:rPr>
          <w:rFonts w:ascii="Simplified Arabic" w:hAnsi="Simplified Arabic" w:cs="Simplified Arabic"/>
          <w:sz w:val="32"/>
          <w:szCs w:val="32"/>
          <w:lang w:bidi="ar-DZ"/>
        </w:rPr>
        <w:t>i</w:t>
      </w:r>
      <w:r w:rsidRPr="00801926">
        <w:rPr>
          <w:rFonts w:ascii="Simplified Arabic" w:hAnsi="Simplified Arabic" w:cs="Simplified Arabic"/>
          <w:sz w:val="32"/>
          <w:szCs w:val="32"/>
          <w:rtl/>
          <w:lang w:bidi="ar-DZ"/>
        </w:rPr>
        <w:t xml:space="preserve"> </w:t>
      </w:r>
      <w:r w:rsidRPr="00801926">
        <w:rPr>
          <w:rFonts w:ascii="Simplified Arabic" w:hAnsi="Simplified Arabic" w:cs="Simplified Arabic"/>
          <w:sz w:val="32"/>
          <w:szCs w:val="32"/>
          <w:rtl/>
        </w:rPr>
        <w:t>(دخل العائلات الفقيرة).</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4643CA">
        <w:rPr>
          <w:rFonts w:ascii="Simplified Arabic" w:hAnsi="Simplified Arabic" w:cs="Simplified Arabic"/>
          <w:sz w:val="28"/>
          <w:szCs w:val="28"/>
        </w:rPr>
        <w:t>Z-Yi</w:t>
      </w:r>
      <w:r w:rsidRPr="004643CA">
        <w:rPr>
          <w:rFonts w:ascii="Simplified Arabic" w:hAnsi="Simplified Arabic" w:cs="Simplified Arabic"/>
          <w:sz w:val="28"/>
          <w:szCs w:val="28"/>
          <w:rtl/>
          <w:lang w:bidi="ar-DZ"/>
        </w:rPr>
        <w:t xml:space="preserve"> =</w:t>
      </w:r>
      <w:r w:rsidRPr="00801926">
        <w:rPr>
          <w:rFonts w:ascii="Simplified Arabic" w:hAnsi="Simplified Arabic" w:cs="Simplified Arabic"/>
          <w:sz w:val="32"/>
          <w:szCs w:val="32"/>
          <w:rtl/>
          <w:lang w:bidi="ar-DZ"/>
        </w:rPr>
        <w:t xml:space="preserve"> فجوة  الفقر للفرد </w:t>
      </w:r>
      <w:r w:rsidRPr="00801926">
        <w:rPr>
          <w:rFonts w:ascii="Simplified Arabic" w:hAnsi="Simplified Arabic" w:cs="Simplified Arabic"/>
          <w:sz w:val="32"/>
          <w:szCs w:val="32"/>
          <w:lang w:bidi="ar-DZ"/>
        </w:rPr>
        <w:t>i</w:t>
      </w:r>
      <w:r w:rsidRPr="00801926">
        <w:rPr>
          <w:rFonts w:ascii="Simplified Arabic" w:hAnsi="Simplified Arabic" w:cs="Simplified Arabic"/>
          <w:sz w:val="32"/>
          <w:szCs w:val="32"/>
          <w:rtl/>
          <w:lang w:bidi="ar-DZ"/>
        </w:rPr>
        <w:t xml:space="preserve"> .</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وفق المعطيات الراهنة يمكن استخلاص ثلاث حالات ممكنة :</w:t>
      </w:r>
    </w:p>
    <w:p w:rsidR="00DE63E4" w:rsidRPr="00A32F6A" w:rsidRDefault="00DE63E4" w:rsidP="00DE63E4">
      <w:pPr>
        <w:tabs>
          <w:tab w:val="right" w:pos="9072"/>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28"/>
          <w:szCs w:val="28"/>
          <w:rtl/>
          <w:lang w:bidi="ar-DZ"/>
        </w:rPr>
        <w:t xml:space="preserve">   1</w:t>
      </w:r>
      <w:r>
        <w:rPr>
          <w:rFonts w:ascii="Simplified Arabic" w:hAnsi="Simplified Arabic" w:cs="Simplified Arabic" w:hint="cs"/>
          <w:sz w:val="32"/>
          <w:szCs w:val="32"/>
          <w:rtl/>
          <w:lang w:bidi="ar-DZ"/>
        </w:rPr>
        <w:t xml:space="preserve">   </w:t>
      </w:r>
      <w:r w:rsidRPr="00A32F6A">
        <w:rPr>
          <w:rFonts w:ascii="Simplified Arabic" w:hAnsi="Simplified Arabic" w:cs="Simplified Arabic"/>
          <w:sz w:val="32"/>
          <w:szCs w:val="32"/>
          <w:rtl/>
          <w:lang w:bidi="ar-DZ"/>
        </w:rPr>
        <w:t xml:space="preserve">إذا كان : </w:t>
      </w:r>
      <w:r w:rsidRPr="004643CA">
        <w:rPr>
          <w:rFonts w:ascii="Simplified Arabic" w:hAnsi="Simplified Arabic" w:cs="Cambria Math"/>
          <w:sz w:val="28"/>
          <w:szCs w:val="28"/>
          <w:rtl/>
          <w:lang w:bidi="ar-DZ"/>
        </w:rPr>
        <w:t>𝛂</w:t>
      </w:r>
      <w:r w:rsidRPr="004643CA">
        <w:rPr>
          <w:rFonts w:ascii="Simplified Arabic" w:hAnsi="Simplified Arabic" w:cs="Simplified Arabic"/>
          <w:sz w:val="28"/>
          <w:szCs w:val="28"/>
          <w:rtl/>
          <w:lang w:bidi="ar-DZ"/>
        </w:rPr>
        <w:t>= 0</w:t>
      </w:r>
      <w:r w:rsidRPr="00A32F6A">
        <w:rPr>
          <w:rFonts w:ascii="Simplified Arabic" w:hAnsi="Simplified Arabic" w:cs="Simplified Arabic"/>
          <w:sz w:val="32"/>
          <w:szCs w:val="32"/>
          <w:lang w:bidi="ar-DZ"/>
        </w:rPr>
        <w:t> </w:t>
      </w:r>
      <w:r w:rsidRPr="00A32F6A">
        <w:rPr>
          <w:rFonts w:ascii="Simplified Arabic" w:hAnsi="Simplified Arabic" w:cs="Simplified Arabic"/>
          <w:sz w:val="32"/>
          <w:szCs w:val="32"/>
          <w:rtl/>
          <w:lang w:bidi="ar-DZ"/>
        </w:rPr>
        <w:t xml:space="preserve"> : أي أن </w:t>
      </w:r>
      <w:r w:rsidRPr="00A32F6A">
        <w:rPr>
          <w:rFonts w:ascii="Simplified Arabic" w:hAnsi="Simplified Arabic" w:cs="Simplified Arabic"/>
          <w:sz w:val="32"/>
          <w:szCs w:val="32"/>
          <w:lang w:bidi="ar-DZ"/>
        </w:rPr>
        <w:fldChar w:fldCharType="begin"/>
      </w:r>
      <w:r w:rsidRPr="00A32F6A">
        <w:rPr>
          <w:rFonts w:ascii="Simplified Arabic" w:hAnsi="Simplified Arabic" w:cs="Simplified Arabic"/>
          <w:sz w:val="32"/>
          <w:szCs w:val="32"/>
          <w:lang w:bidi="ar-DZ"/>
        </w:rPr>
        <w:instrText xml:space="preserve"> QUOTE </w:instrText>
      </w:r>
      <m:oMath>
        <m:r>
          <m:rPr>
            <m:sty m:val="p"/>
          </m:rPr>
          <w:rPr>
            <w:rFonts w:ascii="Cambria Math" w:hAnsi="Cambria Math"/>
            <w:sz w:val="32"/>
            <w:szCs w:val="32"/>
            <w:lang w:bidi="ar-DZ"/>
          </w:rPr>
          <m:t>α</m:t>
        </m:r>
      </m:oMath>
      <w:r w:rsidRPr="00A32F6A">
        <w:rPr>
          <w:rFonts w:ascii="Simplified Arabic" w:hAnsi="Simplified Arabic" w:cs="Simplified Arabic"/>
          <w:sz w:val="32"/>
          <w:szCs w:val="32"/>
          <w:lang w:bidi="ar-DZ"/>
        </w:rPr>
        <w:instrText xml:space="preserve"> </w:instrText>
      </w:r>
      <w:r w:rsidRPr="00A32F6A">
        <w:rPr>
          <w:rFonts w:ascii="Simplified Arabic" w:hAnsi="Simplified Arabic" w:cs="Simplified Arabic"/>
          <w:sz w:val="32"/>
          <w:szCs w:val="32"/>
          <w:lang w:bidi="ar-DZ"/>
        </w:rPr>
        <w:fldChar w:fldCharType="end"/>
      </w:r>
      <w:r w:rsidRPr="00A32F6A">
        <w:rPr>
          <w:rFonts w:ascii="Simplified Arabic" w:hAnsi="Simplified Arabic" w:cs="Simplified Arabic"/>
          <w:sz w:val="32"/>
          <w:szCs w:val="32"/>
          <w:lang w:bidi="ar-DZ"/>
        </w:rPr>
        <w:t xml:space="preserve"> </w:t>
      </w:r>
      <w:r w:rsidRPr="004643CA">
        <w:rPr>
          <w:rFonts w:ascii="Simplified Arabic" w:hAnsi="Simplified Arabic" w:cs="Simplified Arabic"/>
          <w:sz w:val="28"/>
          <w:szCs w:val="28"/>
          <w:lang w:bidi="ar-DZ"/>
        </w:rPr>
        <w:t>P</w:t>
      </w:r>
      <w:r w:rsidRPr="004643CA">
        <w:rPr>
          <w:rFonts w:ascii="Simplified Arabic" w:hAnsi="Simplified Arabic" w:cs="Simplified Arabic"/>
          <w:sz w:val="28"/>
          <w:szCs w:val="28"/>
          <w:vertAlign w:val="subscript"/>
          <w:lang w:bidi="ar-DZ"/>
        </w:rPr>
        <w:t>0</w:t>
      </w:r>
      <w:r w:rsidRPr="00A32F6A">
        <w:rPr>
          <w:rFonts w:ascii="Simplified Arabic" w:hAnsi="Simplified Arabic" w:cs="Simplified Arabic"/>
          <w:sz w:val="32"/>
          <w:szCs w:val="32"/>
          <w:vertAlign w:val="subscript"/>
          <w:lang w:bidi="ar-DZ"/>
        </w:rPr>
        <w:t xml:space="preserve"> </w:t>
      </w:r>
      <w:r w:rsidRPr="00A32F6A">
        <w:rPr>
          <w:rFonts w:ascii="Simplified Arabic" w:hAnsi="Simplified Arabic" w:cs="Simplified Arabic"/>
          <w:sz w:val="32"/>
          <w:szCs w:val="32"/>
          <w:vertAlign w:val="subscript"/>
          <w:rtl/>
          <w:lang w:bidi="ar-DZ"/>
        </w:rPr>
        <w:t xml:space="preserve"> </w:t>
      </w:r>
      <w:r w:rsidRPr="00A32F6A">
        <w:rPr>
          <w:rFonts w:ascii="Simplified Arabic" w:hAnsi="Simplified Arabic" w:cs="Simplified Arabic"/>
          <w:sz w:val="32"/>
          <w:szCs w:val="32"/>
          <w:rtl/>
          <w:lang w:bidi="ar-DZ"/>
        </w:rPr>
        <w:t>حيث</w:t>
      </w:r>
      <w:r w:rsidRPr="00A32F6A">
        <w:rPr>
          <w:rFonts w:ascii="Simplified Arabic" w:hAnsi="Simplified Arabic" w:cs="Simplified Arabic"/>
          <w:sz w:val="32"/>
          <w:szCs w:val="32"/>
          <w:vertAlign w:val="subscript"/>
          <w:rtl/>
          <w:lang w:bidi="ar-DZ"/>
        </w:rPr>
        <w:t xml:space="preserve"> </w:t>
      </w:r>
      <w:r w:rsidRPr="00A32F6A">
        <w:rPr>
          <w:rFonts w:ascii="Simplified Arabic" w:hAnsi="Simplified Arabic" w:cs="Simplified Arabic"/>
          <w:sz w:val="32"/>
          <w:szCs w:val="32"/>
          <w:rtl/>
          <w:lang w:bidi="ar-DZ"/>
        </w:rPr>
        <w:t xml:space="preserve">يمثل عدد الرؤوس </w:t>
      </w:r>
      <w:r w:rsidRPr="004643CA">
        <w:rPr>
          <w:rFonts w:ascii="Simplified Arabic" w:hAnsi="Simplified Arabic" w:cs="Simplified Arabic"/>
          <w:sz w:val="28"/>
          <w:szCs w:val="28"/>
          <w:lang w:bidi="ar-DZ"/>
        </w:rPr>
        <w:t>H</w:t>
      </w:r>
      <w:r w:rsidRPr="00A32F6A">
        <w:rPr>
          <w:rFonts w:ascii="Simplified Arabic" w:hAnsi="Simplified Arabic" w:cs="Simplified Arabic"/>
          <w:sz w:val="32"/>
          <w:szCs w:val="32"/>
          <w:rtl/>
          <w:lang w:bidi="ar-DZ"/>
        </w:rPr>
        <w:t>.</w:t>
      </w:r>
    </w:p>
    <w:p w:rsidR="00DE63E4" w:rsidRPr="004643CA" w:rsidRDefault="00DE63E4" w:rsidP="0092779D">
      <w:pPr>
        <w:pStyle w:val="Paragraphedeliste"/>
        <w:numPr>
          <w:ilvl w:val="0"/>
          <w:numId w:val="9"/>
        </w:numPr>
        <w:tabs>
          <w:tab w:val="right" w:pos="9072"/>
        </w:tabs>
        <w:bidi/>
        <w:spacing w:after="0"/>
        <w:jc w:val="both"/>
        <w:rPr>
          <w:rFonts w:ascii="Simplified Arabic" w:hAnsi="Simplified Arabic" w:cs="Simplified Arabic"/>
          <w:sz w:val="32"/>
          <w:szCs w:val="32"/>
          <w:rtl/>
          <w:lang w:bidi="ar-DZ"/>
        </w:rPr>
      </w:pPr>
      <w:r w:rsidRPr="004643CA">
        <w:rPr>
          <w:rFonts w:ascii="Simplified Arabic" w:hAnsi="Simplified Arabic" w:cs="Simplified Arabic"/>
          <w:sz w:val="32"/>
          <w:szCs w:val="32"/>
          <w:rtl/>
          <w:lang w:bidi="ar-DZ"/>
        </w:rPr>
        <w:t xml:space="preserve">إذا كان : </w:t>
      </w:r>
      <w:r w:rsidRPr="004643CA">
        <w:rPr>
          <w:rFonts w:ascii="Simplified Arabic" w:hAnsi="Simplified Arabic" w:cs="Cambria Math"/>
          <w:sz w:val="28"/>
          <w:szCs w:val="28"/>
          <w:rtl/>
          <w:lang w:bidi="ar-DZ"/>
        </w:rPr>
        <w:t>𝛂</w:t>
      </w:r>
      <w:r w:rsidRPr="004643CA">
        <w:rPr>
          <w:rFonts w:ascii="Simplified Arabic" w:hAnsi="Simplified Arabic" w:cs="Simplified Arabic"/>
          <w:sz w:val="28"/>
          <w:szCs w:val="28"/>
          <w:rtl/>
          <w:lang w:bidi="ar-DZ"/>
        </w:rPr>
        <w:t>= 1</w:t>
      </w:r>
      <w:r w:rsidRPr="004643CA">
        <w:rPr>
          <w:rFonts w:ascii="Simplified Arabic" w:hAnsi="Simplified Arabic" w:cs="Simplified Arabic"/>
          <w:sz w:val="32"/>
          <w:szCs w:val="32"/>
          <w:lang w:bidi="ar-DZ"/>
        </w:rPr>
        <w:t> </w:t>
      </w:r>
      <w:r w:rsidRPr="004643CA">
        <w:rPr>
          <w:rFonts w:ascii="Simplified Arabic" w:hAnsi="Simplified Arabic" w:cs="Simplified Arabic"/>
          <w:sz w:val="32"/>
          <w:szCs w:val="32"/>
          <w:rtl/>
          <w:lang w:bidi="ar-DZ"/>
        </w:rPr>
        <w:t xml:space="preserve"> : أي أن </w:t>
      </w:r>
      <w:r w:rsidRPr="004643CA">
        <w:rPr>
          <w:rFonts w:ascii="Simplified Arabic" w:hAnsi="Simplified Arabic" w:cs="Simplified Arabic"/>
          <w:sz w:val="28"/>
          <w:szCs w:val="28"/>
          <w:lang w:bidi="ar-DZ"/>
        </w:rPr>
        <w:t>P</w:t>
      </w:r>
      <w:r w:rsidRPr="004643CA">
        <w:rPr>
          <w:rFonts w:ascii="Simplified Arabic" w:hAnsi="Simplified Arabic" w:cs="Simplified Arabic"/>
          <w:sz w:val="32"/>
          <w:szCs w:val="32"/>
          <w:vertAlign w:val="subscript"/>
          <w:lang w:bidi="ar-DZ"/>
        </w:rPr>
        <w:t>1</w:t>
      </w:r>
      <w:r w:rsidRPr="004643CA">
        <w:rPr>
          <w:rFonts w:ascii="Simplified Arabic" w:hAnsi="Simplified Arabic" w:cs="Simplified Arabic"/>
          <w:sz w:val="32"/>
          <w:szCs w:val="32"/>
          <w:vertAlign w:val="subscript"/>
          <w:rtl/>
          <w:lang w:bidi="ar-DZ"/>
        </w:rPr>
        <w:t xml:space="preserve"> </w:t>
      </w:r>
      <w:r w:rsidRPr="004643CA">
        <w:rPr>
          <w:rFonts w:ascii="Simplified Arabic" w:hAnsi="Simplified Arabic" w:cs="Simplified Arabic"/>
          <w:sz w:val="32"/>
          <w:szCs w:val="32"/>
          <w:rtl/>
          <w:lang w:bidi="ar-DZ"/>
        </w:rPr>
        <w:t>حيث</w:t>
      </w:r>
      <w:r w:rsidRPr="004643CA">
        <w:rPr>
          <w:rFonts w:ascii="Simplified Arabic" w:hAnsi="Simplified Arabic" w:cs="Simplified Arabic"/>
          <w:sz w:val="32"/>
          <w:szCs w:val="32"/>
          <w:vertAlign w:val="subscript"/>
          <w:rtl/>
          <w:lang w:bidi="ar-DZ"/>
        </w:rPr>
        <w:t xml:space="preserve"> </w:t>
      </w:r>
      <w:r w:rsidRPr="004643CA">
        <w:rPr>
          <w:rFonts w:ascii="Simplified Arabic" w:hAnsi="Simplified Arabic" w:cs="Simplified Arabic"/>
          <w:sz w:val="32"/>
          <w:szCs w:val="32"/>
          <w:rtl/>
          <w:lang w:bidi="ar-DZ"/>
        </w:rPr>
        <w:t>يمثل مؤشر فجوة الفقر.</w:t>
      </w:r>
    </w:p>
    <w:p w:rsidR="00DE63E4" w:rsidRPr="00313BC5" w:rsidRDefault="00DE63E4" w:rsidP="0092779D">
      <w:pPr>
        <w:pStyle w:val="Paragraphedeliste"/>
        <w:numPr>
          <w:ilvl w:val="0"/>
          <w:numId w:val="9"/>
        </w:numPr>
        <w:tabs>
          <w:tab w:val="right" w:pos="9072"/>
        </w:tabs>
        <w:bidi/>
        <w:spacing w:after="0"/>
        <w:jc w:val="both"/>
        <w:rPr>
          <w:rFonts w:ascii="Simplified Arabic" w:hAnsi="Simplified Arabic" w:cs="Simplified Arabic"/>
          <w:sz w:val="32"/>
          <w:szCs w:val="32"/>
          <w:rtl/>
          <w:lang w:bidi="ar-DZ"/>
        </w:rPr>
      </w:pPr>
      <w:r w:rsidRPr="008A025B">
        <w:rPr>
          <w:rFonts w:ascii="Simplified Arabic" w:hAnsi="Simplified Arabic" w:cs="Simplified Arabic"/>
          <w:sz w:val="32"/>
          <w:szCs w:val="32"/>
          <w:rtl/>
          <w:lang w:bidi="ar-DZ"/>
        </w:rPr>
        <w:t xml:space="preserve">إذا كان : </w:t>
      </w:r>
      <w:r w:rsidRPr="008A025B">
        <w:rPr>
          <w:rFonts w:ascii="Simplified Arabic" w:hAnsi="Simplified Arabic" w:cs="Cambria Math"/>
          <w:sz w:val="32"/>
          <w:szCs w:val="32"/>
          <w:rtl/>
          <w:lang w:bidi="ar-DZ"/>
        </w:rPr>
        <w:t>𝛂</w:t>
      </w:r>
      <w:r w:rsidRPr="008A025B">
        <w:rPr>
          <w:rFonts w:ascii="Simplified Arabic" w:hAnsi="Simplified Arabic" w:cs="Simplified Arabic"/>
          <w:sz w:val="32"/>
          <w:szCs w:val="32"/>
          <w:rtl/>
          <w:lang w:bidi="ar-DZ"/>
        </w:rPr>
        <w:t>= 2</w:t>
      </w:r>
      <w:r w:rsidRPr="008A025B">
        <w:rPr>
          <w:rFonts w:ascii="Simplified Arabic" w:hAnsi="Simplified Arabic" w:cs="Simplified Arabic"/>
          <w:sz w:val="32"/>
          <w:szCs w:val="32"/>
          <w:lang w:bidi="ar-DZ"/>
        </w:rPr>
        <w:t> </w:t>
      </w:r>
      <w:r w:rsidRPr="008A025B">
        <w:rPr>
          <w:rFonts w:ascii="Simplified Arabic" w:hAnsi="Simplified Arabic" w:cs="Simplified Arabic"/>
          <w:sz w:val="32"/>
          <w:szCs w:val="32"/>
          <w:rtl/>
          <w:lang w:bidi="ar-DZ"/>
        </w:rPr>
        <w:t xml:space="preserve"> :</w:t>
      </w:r>
      <w:r w:rsidRPr="008A025B">
        <w:rPr>
          <w:rFonts w:ascii="Simplified Arabic" w:hAnsi="Simplified Arabic" w:cs="Simplified Arabic"/>
          <w:sz w:val="32"/>
          <w:szCs w:val="32"/>
          <w:lang w:bidi="ar-DZ"/>
        </w:rPr>
        <w:t xml:space="preserve"> </w:t>
      </w:r>
      <w:r w:rsidRPr="008A025B">
        <w:rPr>
          <w:rFonts w:ascii="Simplified Arabic" w:hAnsi="Simplified Arabic" w:cs="Simplified Arabic"/>
          <w:sz w:val="32"/>
          <w:szCs w:val="32"/>
          <w:rtl/>
          <w:lang w:bidi="ar-DZ"/>
        </w:rPr>
        <w:t xml:space="preserve">أي أن </w:t>
      </w:r>
      <w:r w:rsidRPr="008A025B">
        <w:rPr>
          <w:rFonts w:ascii="Simplified Arabic" w:hAnsi="Simplified Arabic" w:cs="Simplified Arabic"/>
          <w:sz w:val="32"/>
          <w:szCs w:val="32"/>
          <w:lang w:bidi="ar-DZ"/>
        </w:rPr>
        <w:t>P</w:t>
      </w:r>
      <w:r w:rsidRPr="008A025B">
        <w:rPr>
          <w:rFonts w:ascii="Simplified Arabic" w:hAnsi="Simplified Arabic" w:cs="Simplified Arabic"/>
          <w:sz w:val="32"/>
          <w:szCs w:val="32"/>
          <w:vertAlign w:val="subscript"/>
          <w:lang w:bidi="ar-DZ"/>
        </w:rPr>
        <w:t>2</w:t>
      </w:r>
      <w:r w:rsidRPr="008A025B">
        <w:rPr>
          <w:rFonts w:ascii="Simplified Arabic" w:hAnsi="Simplified Arabic" w:cs="Simplified Arabic"/>
          <w:sz w:val="32"/>
          <w:szCs w:val="32"/>
          <w:rtl/>
          <w:lang w:bidi="ar-DZ"/>
        </w:rPr>
        <w:t xml:space="preserve"> حيث</w:t>
      </w:r>
      <w:r w:rsidRPr="008A025B">
        <w:rPr>
          <w:rFonts w:ascii="Simplified Arabic" w:hAnsi="Simplified Arabic" w:cs="Simplified Arabic"/>
          <w:sz w:val="32"/>
          <w:szCs w:val="32"/>
          <w:vertAlign w:val="subscript"/>
          <w:rtl/>
          <w:lang w:bidi="ar-DZ"/>
        </w:rPr>
        <w:t xml:space="preserve"> </w:t>
      </w:r>
      <w:r w:rsidRPr="008A025B">
        <w:rPr>
          <w:rFonts w:ascii="Simplified Arabic" w:hAnsi="Simplified Arabic" w:cs="Simplified Arabic"/>
          <w:sz w:val="32"/>
          <w:szCs w:val="32"/>
          <w:rtl/>
          <w:lang w:bidi="ar-DZ"/>
        </w:rPr>
        <w:t>يمثل عدم المساواة و ألا عدالة .</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4643CA">
        <w:rPr>
          <w:rFonts w:ascii="Simplified Arabic" w:hAnsi="Simplified Arabic" w:cs="Simplified Arabic" w:hint="cs"/>
          <w:b/>
          <w:bCs/>
          <w:sz w:val="28"/>
          <w:szCs w:val="28"/>
          <w:rtl/>
          <w:lang w:bidi="ar-DZ"/>
        </w:rPr>
        <w:t>5</w:t>
      </w:r>
      <w:r>
        <w:rPr>
          <w:rFonts w:ascii="Simplified Arabic" w:hAnsi="Simplified Arabic" w:cs="Simplified Arabic" w:hint="cs"/>
          <w:b/>
          <w:bCs/>
          <w:sz w:val="32"/>
          <w:szCs w:val="32"/>
          <w:rtl/>
          <w:lang w:bidi="ar-DZ"/>
        </w:rPr>
        <w:t xml:space="preserve">- </w:t>
      </w:r>
      <w:r w:rsidRPr="00801926">
        <w:rPr>
          <w:rFonts w:ascii="Simplified Arabic" w:hAnsi="Simplified Arabic" w:cs="Simplified Arabic"/>
          <w:b/>
          <w:bCs/>
          <w:sz w:val="32"/>
          <w:szCs w:val="32"/>
          <w:rtl/>
          <w:lang w:bidi="ar-DZ"/>
        </w:rPr>
        <w:t xml:space="preserve">مؤشر </w:t>
      </w:r>
      <w:r w:rsidRPr="004643CA">
        <w:rPr>
          <w:rFonts w:ascii="Simplified Arabic" w:hAnsi="Simplified Arabic" w:cs="Simplified Arabic"/>
          <w:b/>
          <w:bCs/>
          <w:sz w:val="28"/>
          <w:szCs w:val="28"/>
          <w:lang w:bidi="ar-DZ"/>
        </w:rPr>
        <w:t>Kakwani</w:t>
      </w:r>
      <w:r w:rsidRPr="00801926">
        <w:rPr>
          <w:rFonts w:ascii="Simplified Arabic" w:hAnsi="Simplified Arabic" w:cs="Simplified Arabic"/>
          <w:b/>
          <w:bCs/>
          <w:sz w:val="32"/>
          <w:szCs w:val="32"/>
          <w:lang w:bidi="ar-DZ"/>
        </w:rPr>
        <w:t xml:space="preserve"> </w:t>
      </w:r>
      <w:r w:rsidRPr="00801926">
        <w:rPr>
          <w:rFonts w:ascii="Simplified Arabic" w:hAnsi="Simplified Arabic" w:cs="Simplified Arabic"/>
          <w:b/>
          <w:bCs/>
          <w:sz w:val="32"/>
          <w:szCs w:val="32"/>
          <w:rtl/>
          <w:lang w:bidi="ar-DZ"/>
        </w:rPr>
        <w:t>:</w:t>
      </w:r>
      <w:r w:rsidRPr="00801926">
        <w:rPr>
          <w:rFonts w:ascii="Simplified Arabic" w:hAnsi="Simplified Arabic" w:cs="Simplified Arabic"/>
          <w:sz w:val="32"/>
          <w:szCs w:val="32"/>
          <w:rtl/>
          <w:lang w:bidi="ar-DZ"/>
        </w:rPr>
        <w:t xml:space="preserve"> </w:t>
      </w:r>
    </w:p>
    <w:p w:rsidR="00DE63E4" w:rsidRPr="00801926" w:rsidRDefault="00DE63E4" w:rsidP="00DE63E4">
      <w:pPr>
        <w:tabs>
          <w:tab w:val="right" w:pos="9072"/>
        </w:tabs>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تطرقت  "</w:t>
      </w:r>
      <w:r w:rsidRPr="00801926">
        <w:rPr>
          <w:rFonts w:ascii="Simplified Arabic" w:hAnsi="Simplified Arabic" w:cs="Simplified Arabic"/>
          <w:sz w:val="32"/>
          <w:szCs w:val="32"/>
          <w:lang w:bidi="ar-DZ"/>
        </w:rPr>
        <w:t xml:space="preserve"> </w:t>
      </w:r>
      <w:r w:rsidRPr="004643CA">
        <w:rPr>
          <w:rFonts w:ascii="Simplified Arabic" w:hAnsi="Simplified Arabic" w:cs="Simplified Arabic"/>
          <w:sz w:val="28"/>
          <w:szCs w:val="28"/>
          <w:lang w:bidi="ar-DZ"/>
        </w:rPr>
        <w:t>Kakwani</w:t>
      </w:r>
      <w:r w:rsidRPr="00801926">
        <w:rPr>
          <w:rFonts w:ascii="Simplified Arabic" w:hAnsi="Simplified Arabic" w:cs="Simplified Arabic"/>
          <w:b/>
          <w:bCs/>
          <w:sz w:val="32"/>
          <w:szCs w:val="32"/>
          <w:lang w:bidi="ar-DZ"/>
        </w:rPr>
        <w:t xml:space="preserve"> </w:t>
      </w:r>
      <w:r w:rsidRPr="00801926">
        <w:rPr>
          <w:rFonts w:ascii="Simplified Arabic" w:hAnsi="Simplified Arabic" w:cs="Simplified Arabic"/>
          <w:sz w:val="32"/>
          <w:szCs w:val="32"/>
          <w:rtl/>
          <w:lang w:bidi="ar-DZ"/>
        </w:rPr>
        <w:t>" إلى إتباع مقاربة "</w:t>
      </w:r>
      <w:r w:rsidRPr="004643CA">
        <w:rPr>
          <w:rFonts w:ascii="Simplified Arabic" w:hAnsi="Simplified Arabic" w:cs="Simplified Arabic"/>
          <w:sz w:val="28"/>
          <w:szCs w:val="28"/>
          <w:lang w:bidi="ar-DZ"/>
        </w:rPr>
        <w:t>sen</w:t>
      </w:r>
      <w:r w:rsidRPr="004643CA">
        <w:rPr>
          <w:rFonts w:ascii="Simplified Arabic" w:hAnsi="Simplified Arabic" w:cs="Simplified Arabic"/>
          <w:sz w:val="28"/>
          <w:szCs w:val="28"/>
          <w:rtl/>
          <w:lang w:bidi="ar-DZ"/>
        </w:rPr>
        <w:t>"</w:t>
      </w:r>
      <w:r w:rsidRPr="00801926">
        <w:rPr>
          <w:rFonts w:ascii="Simplified Arabic" w:hAnsi="Simplified Arabic" w:cs="Simplified Arabic"/>
          <w:sz w:val="32"/>
          <w:szCs w:val="32"/>
          <w:rtl/>
          <w:lang w:bidi="ar-DZ"/>
        </w:rPr>
        <w:t xml:space="preserve"> لتطوير مؤشر الفقر، مع إضافة ما يسمى بـ " بديهية حساسية التحويلات" وهي تفرض بقاء الأشياء على حالها  ويعبر عنها بـ</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ab/>
      </w:r>
    </w:p>
    <w:p w:rsidR="00DE63E4" w:rsidRPr="00801926" w:rsidRDefault="00DE63E4" w:rsidP="00DE63E4">
      <w:pPr>
        <w:bidi/>
        <w:spacing w:after="0"/>
        <w:jc w:val="both"/>
        <w:rPr>
          <w:rFonts w:ascii="Simplified Arabic" w:hAnsi="Simplified Arabic" w:cs="Simplified Arabic"/>
          <w:sz w:val="32"/>
          <w:szCs w:val="32"/>
          <w:rtl/>
          <w:lang w:bidi="ar-DZ"/>
        </w:rPr>
      </w:pPr>
      <w:r w:rsidRPr="004643CA">
        <w:rPr>
          <w:rFonts w:ascii="Simplified Arabic" w:hAnsi="Simplified Arabic" w:cs="Simplified Arabic"/>
          <w:sz w:val="28"/>
          <w:szCs w:val="28"/>
          <w:lang w:bidi="ar-DZ"/>
        </w:rPr>
        <w:lastRenderedPageBreak/>
        <w:t>w</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 xml:space="preserve"> من شخص فقير </w:t>
      </w:r>
      <w:r w:rsidRPr="004643CA">
        <w:rPr>
          <w:rFonts w:ascii="Simplified Arabic" w:hAnsi="Simplified Arabic" w:cs="Simplified Arabic"/>
          <w:sz w:val="28"/>
          <w:szCs w:val="28"/>
          <w:lang w:bidi="ar-DZ"/>
        </w:rPr>
        <w:t>i</w:t>
      </w:r>
      <w:r w:rsidRPr="00801926">
        <w:rPr>
          <w:rFonts w:ascii="Simplified Arabic" w:hAnsi="Simplified Arabic" w:cs="Simplified Arabic"/>
          <w:sz w:val="32"/>
          <w:szCs w:val="32"/>
          <w:lang w:bidi="ar-DZ"/>
        </w:rPr>
        <w:t xml:space="preserve"> </w:t>
      </w:r>
      <w:r w:rsidRPr="00801926">
        <w:rPr>
          <w:rFonts w:ascii="Simplified Arabic" w:hAnsi="Simplified Arabic" w:cs="Simplified Arabic"/>
          <w:sz w:val="32"/>
          <w:szCs w:val="32"/>
          <w:rtl/>
          <w:lang w:bidi="ar-DZ"/>
        </w:rPr>
        <w:t xml:space="preserve"> الى شخص أخر أكثر فقرا </w:t>
      </w:r>
      <w:r w:rsidRPr="004643CA">
        <w:rPr>
          <w:rFonts w:ascii="Simplified Arabic" w:hAnsi="Simplified Arabic" w:cs="Simplified Arabic"/>
          <w:sz w:val="28"/>
          <w:szCs w:val="28"/>
          <w:lang w:bidi="ar-DZ"/>
        </w:rPr>
        <w:t>j</w:t>
      </w:r>
      <w:r w:rsidRPr="00801926">
        <w:rPr>
          <w:rFonts w:ascii="Simplified Arabic" w:hAnsi="Simplified Arabic" w:cs="Simplified Arabic"/>
          <w:sz w:val="32"/>
          <w:szCs w:val="32"/>
          <w:rtl/>
          <w:lang w:bidi="ar-DZ"/>
        </w:rPr>
        <w:t xml:space="preserve"> سوف يؤدي إلى زيادة أكبر في مقياس الفقر من تلك الزيادة التي يحدثها تحويل تراجعي بنفس القيمة من شخص فقير </w:t>
      </w:r>
      <w:r w:rsidRPr="00801926">
        <w:rPr>
          <w:rFonts w:ascii="Simplified Arabic" w:hAnsi="Simplified Arabic" w:cs="Simplified Arabic"/>
          <w:sz w:val="32"/>
          <w:szCs w:val="32"/>
          <w:lang w:bidi="ar-DZ"/>
        </w:rPr>
        <w:t xml:space="preserve">  </w:t>
      </w:r>
      <w:r w:rsidRPr="004643CA">
        <w:rPr>
          <w:rFonts w:ascii="Simplified Arabic" w:hAnsi="Simplified Arabic" w:cs="Simplified Arabic"/>
          <w:sz w:val="28"/>
          <w:szCs w:val="28"/>
          <w:lang w:bidi="ar-DZ"/>
        </w:rPr>
        <w:t>m</w:t>
      </w:r>
      <w:r w:rsidRPr="00801926">
        <w:rPr>
          <w:rFonts w:ascii="Simplified Arabic" w:hAnsi="Simplified Arabic" w:cs="Simplified Arabic"/>
          <w:sz w:val="32"/>
          <w:szCs w:val="32"/>
          <w:rtl/>
          <w:lang w:bidi="ar-DZ"/>
        </w:rPr>
        <w:t xml:space="preserve"> الى شخص أكثر فقراً </w:t>
      </w:r>
      <w:r w:rsidRPr="00801926">
        <w:rPr>
          <w:rFonts w:ascii="Simplified Arabic" w:hAnsi="Simplified Arabic" w:cs="Simplified Arabic"/>
          <w:sz w:val="32"/>
          <w:szCs w:val="32"/>
          <w:lang w:bidi="ar-DZ"/>
        </w:rPr>
        <w:t>j</w:t>
      </w:r>
      <w:r w:rsidRPr="00801926">
        <w:rPr>
          <w:rFonts w:ascii="Simplified Arabic" w:hAnsi="Simplified Arabic" w:cs="Simplified Arabic"/>
          <w:sz w:val="32"/>
          <w:szCs w:val="32"/>
          <w:rtl/>
          <w:lang w:bidi="ar-DZ"/>
        </w:rPr>
        <w:t xml:space="preserve"> بشرط أن يكون : </w:t>
      </w:r>
    </w:p>
    <w:p w:rsidR="00DE63E4" w:rsidRPr="004643CA" w:rsidRDefault="00EF243E" w:rsidP="00DE63E4">
      <w:pPr>
        <w:bidi/>
        <w:spacing w:after="0"/>
        <w:jc w:val="both"/>
        <w:rPr>
          <w:sz w:val="28"/>
          <w:szCs w:val="28"/>
        </w:rPr>
      </w:pPr>
      <m:oMathPara>
        <m:oMath>
          <m:sSub>
            <m:sSubPr>
              <m:ctrlPr>
                <w:rPr>
                  <w:rFonts w:ascii="Cambria Math" w:eastAsia="Calibri" w:hAnsi="Cambria Math" w:cs="Calibri"/>
                  <w:sz w:val="28"/>
                  <w:szCs w:val="28"/>
                </w:rPr>
              </m:ctrlPr>
            </m:sSubPr>
            <m:e>
              <m:r>
                <w:rPr>
                  <w:rFonts w:ascii="Cambria Math" w:eastAsia="Calibri" w:hAnsi="Cambria Math" w:cs="Calibri"/>
                  <w:sz w:val="28"/>
                  <w:szCs w:val="28"/>
                </w:rPr>
                <m:t>y</m:t>
              </m:r>
            </m:e>
            <m:sub>
              <m:r>
                <w:rPr>
                  <w:rFonts w:ascii="Cambria Math" w:eastAsia="Calibri" w:hAnsi="Cambria Math" w:cs="Calibri"/>
                  <w:sz w:val="28"/>
                  <w:szCs w:val="28"/>
                </w:rPr>
                <m:t>m</m:t>
              </m:r>
            </m:sub>
          </m:sSub>
          <m:r>
            <w:rPr>
              <w:rFonts w:ascii="Cambria Math" w:eastAsia="Calibri" w:hAnsi="Cambria Math" w:cs="Calibri"/>
              <w:sz w:val="28"/>
              <w:szCs w:val="28"/>
            </w:rPr>
            <m:t>&gt;</m:t>
          </m:r>
          <m:r>
            <m:rPr>
              <m:sty m:val="p"/>
            </m:rPr>
            <w:rPr>
              <w:rFonts w:ascii="Cambria Math" w:eastAsia="Calibri" w:hAnsi="Cambria Math" w:cs="Calibri"/>
              <w:sz w:val="28"/>
              <w:szCs w:val="28"/>
            </w:rPr>
            <m:t>yi ;yj-yi=yi-</m:t>
          </m:r>
          <m:sSub>
            <m:sSubPr>
              <m:ctrlPr>
                <w:rPr>
                  <w:rFonts w:ascii="Cambria Math" w:eastAsia="Calibri" w:hAnsi="Cambria Math" w:cs="Calibri"/>
                  <w:sz w:val="28"/>
                  <w:szCs w:val="28"/>
                </w:rPr>
              </m:ctrlPr>
            </m:sSubPr>
            <m:e>
              <m:r>
                <w:rPr>
                  <w:rFonts w:ascii="Cambria Math" w:eastAsia="Calibri" w:hAnsi="Cambria Math" w:cs="Calibri"/>
                  <w:sz w:val="28"/>
                  <w:szCs w:val="28"/>
                </w:rPr>
                <m:t>y</m:t>
              </m:r>
            </m:e>
            <m:sub>
              <m:r>
                <w:rPr>
                  <w:rFonts w:ascii="Cambria Math" w:eastAsia="Calibri" w:hAnsi="Cambria Math" w:cs="Calibri"/>
                  <w:sz w:val="28"/>
                  <w:szCs w:val="28"/>
                </w:rPr>
                <m:t>m</m:t>
              </m:r>
            </m:sub>
          </m:sSub>
        </m:oMath>
      </m:oMathPara>
    </w:p>
    <w:p w:rsidR="00DE63E4" w:rsidRPr="00801926" w:rsidRDefault="00DE63E4" w:rsidP="00DE63E4">
      <w:pPr>
        <w:bidi/>
        <w:spacing w:after="0"/>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وعلى هذا الأساس صاغ كاكواني مؤشره كالأتي :</w:t>
      </w:r>
    </w:p>
    <w:p w:rsidR="00DE63E4" w:rsidRPr="004643CA" w:rsidRDefault="00DE63E4" w:rsidP="00DE63E4">
      <w:pPr>
        <w:bidi/>
        <w:spacing w:after="0"/>
        <w:jc w:val="both"/>
        <w:rPr>
          <w:sz w:val="28"/>
          <w:szCs w:val="28"/>
        </w:rPr>
      </w:pPr>
      <m:oMathPara>
        <m:oMath>
          <m:r>
            <w:rPr>
              <w:rFonts w:ascii="Cambria Math" w:eastAsia="Calibri" w:hAnsi="Cambria Math" w:cs="Calibri"/>
              <w:sz w:val="28"/>
              <w:szCs w:val="28"/>
            </w:rPr>
            <m:t>K</m:t>
          </m:r>
          <m:d>
            <m:dPr>
              <m:ctrlPr>
                <w:rPr>
                  <w:rFonts w:ascii="Cambria Math" w:eastAsia="Calibri" w:hAnsi="Cambria Math" w:cs="Calibri"/>
                  <w:sz w:val="28"/>
                  <w:szCs w:val="28"/>
                </w:rPr>
              </m:ctrlPr>
            </m:dPr>
            <m:e>
              <m:r>
                <w:rPr>
                  <w:rFonts w:ascii="Cambria Math" w:eastAsia="Calibri" w:hAnsi="Cambria Math" w:cs="Calibri"/>
                  <w:sz w:val="28"/>
                  <w:szCs w:val="28"/>
                </w:rPr>
                <m:t>yz</m:t>
              </m:r>
            </m:e>
          </m:d>
          <m:r>
            <w:rPr>
              <w:rFonts w:ascii="Cambria Math" w:eastAsia="Calibri" w:hAnsi="Cambria Math" w:cs="Calibri"/>
              <w:sz w:val="28"/>
              <w:szCs w:val="28"/>
            </w:rPr>
            <m:t>=</m:t>
          </m:r>
          <m:f>
            <m:fPr>
              <m:ctrlPr>
                <w:rPr>
                  <w:rFonts w:ascii="Cambria Math" w:eastAsia="Calibri" w:hAnsi="Cambria Math" w:cs="Calibri"/>
                  <w:sz w:val="28"/>
                  <w:szCs w:val="28"/>
                </w:rPr>
              </m:ctrlPr>
            </m:fPr>
            <m:num>
              <m:r>
                <m:rPr>
                  <m:sty m:val="p"/>
                </m:rPr>
                <w:rPr>
                  <w:rFonts w:ascii="Cambria Math" w:eastAsia="Calibri" w:hAnsi="Cambria Math" w:cs="Calibri"/>
                  <w:sz w:val="28"/>
                  <w:szCs w:val="28"/>
                </w:rPr>
                <m:t>q</m:t>
              </m:r>
            </m:num>
            <m:den>
              <m:r>
                <m:rPr>
                  <m:sty m:val="p"/>
                </m:rPr>
                <w:rPr>
                  <w:rFonts w:ascii="Cambria Math" w:eastAsia="Calibri" w:hAnsi="Cambria Math" w:cs="Calibri"/>
                  <w:sz w:val="28"/>
                  <w:szCs w:val="28"/>
                </w:rPr>
                <m:t>q</m:t>
              </m:r>
            </m:den>
          </m:f>
          <m:nary>
            <m:naryPr>
              <m:chr m:val="∑"/>
              <m:grow m:val="1"/>
              <m:ctrlPr>
                <w:rPr>
                  <w:rFonts w:ascii="Cambria Math" w:eastAsia="Calibri" w:hAnsi="Cambria Math" w:cs="Calibri"/>
                  <w:sz w:val="28"/>
                  <w:szCs w:val="28"/>
                </w:rPr>
              </m:ctrlPr>
            </m:naryPr>
            <m:sub>
              <m:r>
                <w:rPr>
                  <w:rFonts w:ascii="Cambria Math" w:eastAsia="Calibri" w:hAnsi="Cambria Math" w:cs="Calibri"/>
                  <w:sz w:val="28"/>
                  <w:szCs w:val="28"/>
                </w:rPr>
                <m:t>i=1</m:t>
              </m:r>
            </m:sub>
            <m:sup>
              <m:r>
                <w:rPr>
                  <w:rFonts w:ascii="Cambria Math" w:eastAsia="Calibri" w:hAnsi="Cambria Math" w:cs="Calibri"/>
                  <w:sz w:val="28"/>
                  <w:szCs w:val="28"/>
                </w:rPr>
                <m:t>q</m:t>
              </m:r>
            </m:sup>
            <m:e>
              <m:d>
                <m:dPr>
                  <m:ctrlPr>
                    <w:rPr>
                      <w:rFonts w:ascii="Cambria Math" w:eastAsia="Calibri" w:hAnsi="Cambria Math" w:cs="Calibri"/>
                      <w:sz w:val="28"/>
                      <w:szCs w:val="28"/>
                    </w:rPr>
                  </m:ctrlPr>
                </m:dPr>
                <m:e>
                  <m:r>
                    <m:rPr>
                      <m:sty m:val="p"/>
                    </m:rPr>
                    <w:rPr>
                      <w:rFonts w:ascii="Cambria Math" w:eastAsia="Calibri" w:hAnsi="Cambria Math" w:cs="Calibri"/>
                      <w:sz w:val="28"/>
                      <w:szCs w:val="28"/>
                    </w:rPr>
                    <m:t>gi</m:t>
                  </m:r>
                </m:e>
              </m:d>
              <m:r>
                <m:rPr>
                  <m:sty m:val="p"/>
                </m:rPr>
                <w:rPr>
                  <w:rFonts w:ascii="Cambria Math" w:eastAsia="Calibri" w:hAnsi="Cambria Math" w:cs="Calibri"/>
                  <w:sz w:val="28"/>
                  <w:szCs w:val="28"/>
                </w:rPr>
                <m:t xml:space="preserve"> </m:t>
              </m:r>
              <m:d>
                <m:dPr>
                  <m:ctrlPr>
                    <w:rPr>
                      <w:rFonts w:ascii="Cambria Math" w:eastAsia="Calibri" w:hAnsi="Cambria Math" w:cs="Calibri"/>
                      <w:sz w:val="28"/>
                      <w:szCs w:val="28"/>
                    </w:rPr>
                  </m:ctrlPr>
                </m:dPr>
                <m:e>
                  <m:r>
                    <m:rPr>
                      <m:sty m:val="p"/>
                    </m:rPr>
                    <w:rPr>
                      <w:rFonts w:ascii="Cambria Math" w:eastAsia="Calibri" w:hAnsi="Cambria Math" w:cs="Calibri"/>
                      <w:sz w:val="28"/>
                      <w:szCs w:val="28"/>
                    </w:rPr>
                    <m:t>q+1-i</m:t>
                  </m:r>
                </m:e>
              </m:d>
              <m:r>
                <m:rPr>
                  <m:sty m:val="p"/>
                </m:rPr>
                <w:rPr>
                  <w:rFonts w:ascii="Cambria Math" w:eastAsia="Calibri" w:hAnsi="Cambria Math" w:cs="Calibri"/>
                  <w:sz w:val="28"/>
                  <w:szCs w:val="28"/>
                </w:rPr>
                <m:t>k</m:t>
              </m:r>
            </m:e>
          </m:nary>
        </m:oMath>
      </m:oMathPara>
    </w:p>
    <w:p w:rsidR="00DE63E4" w:rsidRPr="00801926" w:rsidRDefault="00DE63E4" w:rsidP="00DE63E4">
      <w:pPr>
        <w:bidi/>
        <w:spacing w:after="0"/>
        <w:jc w:val="both"/>
        <w:rPr>
          <w:rFonts w:ascii="Simplified Arabic" w:hAnsi="Simplified Arabic" w:cs="Simplified Arabic"/>
          <w:sz w:val="32"/>
          <w:szCs w:val="32"/>
          <w:lang w:bidi="ar-DZ"/>
        </w:rPr>
      </w:pPr>
      <w:r w:rsidRPr="00801926">
        <w:rPr>
          <w:rFonts w:ascii="Simplified Arabic" w:hAnsi="Simplified Arabic" w:cs="Simplified Arabic"/>
          <w:sz w:val="32"/>
          <w:szCs w:val="32"/>
          <w:rtl/>
          <w:lang w:bidi="ar-DZ"/>
        </w:rPr>
        <w:t xml:space="preserve">إذا كانت قيمة </w:t>
      </w:r>
      <w:r w:rsidRPr="004643CA">
        <w:rPr>
          <w:rFonts w:ascii="Simplified Arabic" w:hAnsi="Simplified Arabic" w:cs="Simplified Arabic"/>
          <w:sz w:val="28"/>
          <w:szCs w:val="28"/>
          <w:lang w:bidi="ar-DZ"/>
        </w:rPr>
        <w:t xml:space="preserve">(k=1) </w:t>
      </w:r>
      <w:r w:rsidRPr="004643CA">
        <w:rPr>
          <w:rFonts w:ascii="Simplified Arabic" w:hAnsi="Simplified Arabic" w:cs="Simplified Arabic"/>
          <w:sz w:val="28"/>
          <w:szCs w:val="28"/>
          <w:rtl/>
          <w:lang w:bidi="ar-DZ"/>
        </w:rPr>
        <w:t xml:space="preserve"> </w:t>
      </w:r>
      <w:r w:rsidRPr="00801926">
        <w:rPr>
          <w:rFonts w:ascii="Simplified Arabic" w:hAnsi="Simplified Arabic" w:cs="Simplified Arabic" w:hint="cs"/>
          <w:sz w:val="32"/>
          <w:szCs w:val="32"/>
          <w:rtl/>
          <w:lang w:bidi="ar-DZ"/>
        </w:rPr>
        <w:t>فإننا</w:t>
      </w:r>
      <w:r w:rsidRPr="00801926">
        <w:rPr>
          <w:rFonts w:ascii="Simplified Arabic" w:hAnsi="Simplified Arabic" w:cs="Simplified Arabic"/>
          <w:sz w:val="32"/>
          <w:szCs w:val="32"/>
          <w:rtl/>
          <w:lang w:bidi="ar-DZ"/>
        </w:rPr>
        <w:t xml:space="preserve"> نحصل على مؤشر </w:t>
      </w:r>
      <w:r w:rsidRPr="004643CA">
        <w:rPr>
          <w:rFonts w:ascii="Simplified Arabic" w:hAnsi="Simplified Arabic" w:cs="Simplified Arabic"/>
          <w:sz w:val="28"/>
          <w:szCs w:val="28"/>
          <w:lang w:bidi="ar-DZ"/>
        </w:rPr>
        <w:t>sen</w:t>
      </w:r>
      <w:r>
        <w:rPr>
          <w:rFonts w:ascii="Simplified Arabic" w:hAnsi="Simplified Arabic" w:cs="Simplified Arabic" w:hint="cs"/>
          <w:sz w:val="32"/>
          <w:szCs w:val="32"/>
          <w:rtl/>
          <w:lang w:bidi="ar-DZ"/>
        </w:rPr>
        <w:t>.</w:t>
      </w:r>
    </w:p>
    <w:p w:rsidR="00DE63E4" w:rsidRPr="00801926" w:rsidRDefault="00DE63E4" w:rsidP="00DE63E4">
      <w:pPr>
        <w:bidi/>
        <w:spacing w:after="0"/>
        <w:jc w:val="both"/>
        <w:rPr>
          <w:rFonts w:ascii="Simplified Arabic" w:hAnsi="Simplified Arabic" w:cs="Simplified Arabic"/>
          <w:sz w:val="32"/>
          <w:szCs w:val="32"/>
          <w:lang w:bidi="ar-DZ"/>
        </w:rPr>
      </w:pPr>
      <w:r w:rsidRPr="00801926">
        <w:rPr>
          <w:rFonts w:ascii="Simplified Arabic" w:hAnsi="Simplified Arabic" w:cs="Simplified Arabic"/>
          <w:sz w:val="32"/>
          <w:szCs w:val="32"/>
          <w:rtl/>
          <w:lang w:bidi="ar-DZ"/>
        </w:rPr>
        <w:t xml:space="preserve">إذا كانت قيمة </w:t>
      </w:r>
      <w:r w:rsidRPr="004643CA">
        <w:rPr>
          <w:rFonts w:ascii="Simplified Arabic" w:hAnsi="Simplified Arabic" w:cs="Simplified Arabic"/>
          <w:sz w:val="28"/>
          <w:szCs w:val="28"/>
          <w:lang w:bidi="ar-DZ"/>
        </w:rPr>
        <w:t xml:space="preserve">(k&gt;1) </w:t>
      </w:r>
      <w:r w:rsidRPr="004643CA">
        <w:rPr>
          <w:rFonts w:ascii="Simplified Arabic" w:hAnsi="Simplified Arabic" w:cs="Simplified Arabic"/>
          <w:sz w:val="28"/>
          <w:szCs w:val="28"/>
          <w:rtl/>
          <w:lang w:bidi="ar-DZ"/>
        </w:rPr>
        <w:t xml:space="preserve"> </w:t>
      </w:r>
      <w:r w:rsidRPr="00801926">
        <w:rPr>
          <w:rFonts w:ascii="Simplified Arabic" w:hAnsi="Simplified Arabic" w:cs="Simplified Arabic" w:hint="cs"/>
          <w:sz w:val="32"/>
          <w:szCs w:val="32"/>
          <w:rtl/>
          <w:lang w:bidi="ar-DZ"/>
        </w:rPr>
        <w:t>فإننا</w:t>
      </w:r>
      <w:r w:rsidRPr="00801926">
        <w:rPr>
          <w:rFonts w:ascii="Simplified Arabic" w:hAnsi="Simplified Arabic" w:cs="Simplified Arabic"/>
          <w:sz w:val="32"/>
          <w:szCs w:val="32"/>
          <w:rtl/>
          <w:lang w:bidi="ar-DZ"/>
        </w:rPr>
        <w:t xml:space="preserve"> يجعل مؤشر </w:t>
      </w:r>
      <w:r>
        <w:rPr>
          <w:rFonts w:ascii="Simplified Arabic" w:hAnsi="Simplified Arabic" w:cs="Simplified Arabic" w:hint="cs"/>
          <w:sz w:val="32"/>
          <w:szCs w:val="32"/>
          <w:rtl/>
          <w:lang w:bidi="ar-DZ"/>
        </w:rPr>
        <w:t>"</w:t>
      </w:r>
      <w:r w:rsidRPr="00801926">
        <w:rPr>
          <w:rFonts w:ascii="Simplified Arabic" w:hAnsi="Simplified Arabic" w:cs="Simplified Arabic"/>
          <w:sz w:val="32"/>
          <w:szCs w:val="32"/>
          <w:rtl/>
          <w:lang w:bidi="ar-DZ"/>
        </w:rPr>
        <w:t>كاكواني</w:t>
      </w:r>
      <w:r>
        <w:rPr>
          <w:rFonts w:ascii="Simplified Arabic" w:hAnsi="Simplified Arabic" w:cs="Simplified Arabic" w:hint="cs"/>
          <w:sz w:val="32"/>
          <w:szCs w:val="32"/>
          <w:rtl/>
          <w:lang w:bidi="ar-DZ"/>
        </w:rPr>
        <w:t>"</w:t>
      </w:r>
      <w:r w:rsidRPr="00801926">
        <w:rPr>
          <w:rFonts w:ascii="Simplified Arabic" w:hAnsi="Simplified Arabic" w:cs="Simplified Arabic"/>
          <w:sz w:val="32"/>
          <w:szCs w:val="32"/>
          <w:rtl/>
          <w:lang w:bidi="ar-DZ"/>
        </w:rPr>
        <w:t xml:space="preserve"> عند اكبر حساسية للتحويلات </w:t>
      </w:r>
      <w:r w:rsidRPr="00801926">
        <w:rPr>
          <w:rFonts w:ascii="Simplified Arabic" w:hAnsi="Simplified Arabic" w:cs="Simplified Arabic"/>
          <w:sz w:val="32"/>
          <w:szCs w:val="32"/>
          <w:lang w:bidi="ar-DZ"/>
        </w:rPr>
        <w:t>.</w:t>
      </w:r>
    </w:p>
    <w:p w:rsidR="00DE63E4" w:rsidRDefault="00DE63E4" w:rsidP="00D73625">
      <w:pPr>
        <w:bidi/>
        <w:spacing w:after="0" w:line="240" w:lineRule="auto"/>
        <w:jc w:val="both"/>
        <w:rPr>
          <w:rFonts w:ascii="Simplified Arabic" w:hAnsi="Simplified Arabic" w:cs="Simplified Arabic"/>
          <w:sz w:val="32"/>
          <w:szCs w:val="32"/>
          <w:rtl/>
          <w:lang w:bidi="ar-DZ"/>
        </w:rPr>
      </w:pPr>
      <w:r w:rsidRPr="00801926">
        <w:rPr>
          <w:rFonts w:ascii="Simplified Arabic" w:hAnsi="Simplified Arabic" w:cs="Simplified Arabic"/>
          <w:sz w:val="32"/>
          <w:szCs w:val="32"/>
          <w:rtl/>
          <w:lang w:bidi="ar-DZ"/>
        </w:rPr>
        <w:t xml:space="preserve">إذا تغيرت قيمة </w:t>
      </w:r>
      <w:r w:rsidRPr="004643CA">
        <w:rPr>
          <w:rFonts w:ascii="Simplified Arabic" w:hAnsi="Simplified Arabic" w:cs="Simplified Arabic"/>
          <w:sz w:val="28"/>
          <w:szCs w:val="28"/>
          <w:lang w:bidi="ar-DZ"/>
        </w:rPr>
        <w:t xml:space="preserve">(k) </w:t>
      </w:r>
      <w:r w:rsidRPr="00801926">
        <w:rPr>
          <w:rFonts w:ascii="Simplified Arabic" w:hAnsi="Simplified Arabic" w:cs="Simplified Arabic"/>
          <w:sz w:val="32"/>
          <w:szCs w:val="32"/>
          <w:rtl/>
          <w:lang w:bidi="ar-DZ"/>
        </w:rPr>
        <w:t xml:space="preserve"> </w:t>
      </w:r>
      <w:r w:rsidRPr="00801926">
        <w:rPr>
          <w:rFonts w:ascii="Simplified Arabic" w:hAnsi="Simplified Arabic" w:cs="Simplified Arabic" w:hint="cs"/>
          <w:sz w:val="32"/>
          <w:szCs w:val="32"/>
          <w:rtl/>
          <w:lang w:bidi="ar-DZ"/>
        </w:rPr>
        <w:t>فإننا</w:t>
      </w:r>
      <w:r w:rsidRPr="00801926">
        <w:rPr>
          <w:rFonts w:ascii="Simplified Arabic" w:hAnsi="Simplified Arabic" w:cs="Simplified Arabic"/>
          <w:sz w:val="32"/>
          <w:szCs w:val="32"/>
          <w:rtl/>
          <w:lang w:bidi="ar-DZ"/>
        </w:rPr>
        <w:t xml:space="preserve"> نحصل على مؤشر يحقق عدد أكبر من البديهيات مثل الرتابة ، والتحويل .</w:t>
      </w:r>
    </w:p>
    <w:p w:rsidR="00DE63E4" w:rsidRDefault="00DE63E4" w:rsidP="00D73625">
      <w:pPr>
        <w:tabs>
          <w:tab w:val="left" w:pos="142"/>
          <w:tab w:val="right" w:pos="425"/>
        </w:tabs>
        <w:bidi/>
        <w:spacing w:after="0" w:line="240" w:lineRule="auto"/>
        <w:jc w:val="both"/>
        <w:rPr>
          <w:rFonts w:ascii="Simplified Arabic" w:eastAsia="Simplified Arabic" w:hAnsi="Simplified Arabic" w:cs="Simplified Arabic"/>
          <w:bCs/>
          <w:sz w:val="32"/>
          <w:szCs w:val="32"/>
          <w:rtl/>
        </w:rPr>
      </w:pPr>
      <w:r>
        <w:rPr>
          <w:rFonts w:ascii="Simplified Arabic" w:eastAsia="Simplified Arabic" w:hAnsi="Simplified Arabic" w:cs="Simplified Arabic" w:hint="cs"/>
          <w:bCs/>
          <w:sz w:val="32"/>
          <w:szCs w:val="32"/>
          <w:rtl/>
        </w:rPr>
        <w:t>الشكل رقم</w:t>
      </w:r>
      <w:r w:rsidRPr="004643CA">
        <w:rPr>
          <w:rFonts w:ascii="Simplified Arabic" w:eastAsia="Simplified Arabic" w:hAnsi="Simplified Arabic" w:cs="Simplified Arabic" w:hint="cs"/>
          <w:bCs/>
          <w:sz w:val="28"/>
          <w:szCs w:val="28"/>
          <w:rtl/>
        </w:rPr>
        <w:t>(1-9)</w:t>
      </w:r>
      <w:r>
        <w:rPr>
          <w:rFonts w:ascii="Simplified Arabic" w:eastAsia="Simplified Arabic" w:hAnsi="Simplified Arabic" w:cs="Simplified Arabic" w:hint="cs"/>
          <w:bCs/>
          <w:sz w:val="32"/>
          <w:szCs w:val="32"/>
          <w:rtl/>
        </w:rPr>
        <w:t xml:space="preserve"> يمثل المؤشرات العلمية لقياس الفقر</w:t>
      </w:r>
    </w:p>
    <w:p w:rsidR="00DE63E4" w:rsidRPr="00734D65" w:rsidRDefault="00B95961" w:rsidP="00DE63E4">
      <w:pPr>
        <w:tabs>
          <w:tab w:val="left" w:pos="142"/>
          <w:tab w:val="right" w:pos="425"/>
        </w:tabs>
        <w:bidi/>
        <w:spacing w:after="0"/>
        <w:jc w:val="both"/>
        <w:rPr>
          <w:rFonts w:ascii="Simplified Arabic" w:eastAsia="Simplified Arabic" w:hAnsi="Simplified Arabic" w:cs="Simplified Arabic"/>
          <w:bCs/>
          <w:sz w:val="32"/>
          <w:szCs w:val="32"/>
          <w:rtl/>
        </w:rPr>
      </w:pPr>
      <w:r>
        <w:rPr>
          <w:rFonts w:eastAsia="Simplified Arabic"/>
          <w:noProof/>
          <w:rtl/>
          <w:lang w:eastAsia="fr-FR"/>
        </w:rPr>
        <mc:AlternateContent>
          <mc:Choice Requires="wps">
            <w:drawing>
              <wp:anchor distT="0" distB="0" distL="114300" distR="114300" simplePos="0" relativeHeight="251718656" behindDoc="0" locked="0" layoutInCell="1" allowOverlap="1" wp14:anchorId="6E08703F" wp14:editId="54C702BE">
                <wp:simplePos x="0" y="0"/>
                <wp:positionH relativeFrom="column">
                  <wp:posOffset>3808978</wp:posOffset>
                </wp:positionH>
                <wp:positionV relativeFrom="paragraph">
                  <wp:posOffset>294005</wp:posOffset>
                </wp:positionV>
                <wp:extent cx="1852654" cy="667910"/>
                <wp:effectExtent l="0" t="0" r="33655" b="75565"/>
                <wp:wrapNone/>
                <wp:docPr id="2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654" cy="667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CB8E5" id="AutoShape 548" o:spid="_x0000_s1026" type="#_x0000_t32" style="position:absolute;margin-left:299.9pt;margin-top:23.15pt;width:145.9pt;height:5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">
                <v:stroke endarrow="block"/>
              </v:shape>
            </w:pict>
          </mc:Fallback>
        </mc:AlternateContent>
      </w:r>
      <w:r>
        <w:rPr>
          <w:rFonts w:eastAsia="Simplified Arabic"/>
          <w:noProof/>
          <w:rtl/>
          <w:lang w:eastAsia="fr-FR"/>
        </w:rPr>
        <mc:AlternateContent>
          <mc:Choice Requires="wps">
            <w:drawing>
              <wp:anchor distT="0" distB="0" distL="114300" distR="114300" simplePos="0" relativeHeight="251714560" behindDoc="0" locked="0" layoutInCell="1" allowOverlap="1" wp14:anchorId="71C11567" wp14:editId="175EFD37">
                <wp:simplePos x="0" y="0"/>
                <wp:positionH relativeFrom="column">
                  <wp:posOffset>342900</wp:posOffset>
                </wp:positionH>
                <wp:positionV relativeFrom="paragraph">
                  <wp:posOffset>202869</wp:posOffset>
                </wp:positionV>
                <wp:extent cx="2165985" cy="671830"/>
                <wp:effectExtent l="38100" t="0" r="24765" b="71120"/>
                <wp:wrapNone/>
                <wp:docPr id="2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985"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3AF5E" id="AutoShape 544" o:spid="_x0000_s1026" type="#_x0000_t32" style="position:absolute;margin-left:27pt;margin-top:15.95pt;width:170.55pt;height:52.9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bQQIAAG8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">
                <v:stroke endarrow="block"/>
              </v:shape>
            </w:pict>
          </mc:Fallback>
        </mc:AlternateContent>
      </w:r>
      <w:r>
        <w:rPr>
          <w:rFonts w:eastAsia="Simplified Arabic"/>
          <w:noProof/>
          <w:rtl/>
          <w:lang w:eastAsia="fr-FR"/>
        </w:rPr>
        <mc:AlternateContent>
          <mc:Choice Requires="wps">
            <w:drawing>
              <wp:anchor distT="0" distB="0" distL="114300" distR="114300" simplePos="0" relativeHeight="251698176" behindDoc="0" locked="0" layoutInCell="1" allowOverlap="1" wp14:anchorId="3224F6EE" wp14:editId="4F21DB08">
                <wp:simplePos x="0" y="0"/>
                <wp:positionH relativeFrom="column">
                  <wp:posOffset>2508885</wp:posOffset>
                </wp:positionH>
                <wp:positionV relativeFrom="paragraph">
                  <wp:posOffset>14909</wp:posOffset>
                </wp:positionV>
                <wp:extent cx="1295400" cy="428625"/>
                <wp:effectExtent l="0" t="0" r="19050" b="28575"/>
                <wp:wrapNone/>
                <wp:docPr id="2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28625"/>
                        </a:xfrm>
                        <a:prstGeom prst="roundRect">
                          <a:avLst>
                            <a:gd name="adj" fmla="val 16667"/>
                          </a:avLst>
                        </a:prstGeom>
                        <a:solidFill>
                          <a:srgbClr val="FFFFFF"/>
                        </a:solidFill>
                        <a:ln w="9525">
                          <a:solidFill>
                            <a:srgbClr val="000000"/>
                          </a:solidFill>
                          <a:round/>
                          <a:headEnd/>
                          <a:tailEnd/>
                        </a:ln>
                      </wps:spPr>
                      <wps:txbx>
                        <w:txbxContent>
                          <w:p w:rsidR="00CB7352" w:rsidRPr="00506795" w:rsidRDefault="00CB7352" w:rsidP="00DE63E4">
                            <w:pPr>
                              <w:rPr>
                                <w:b/>
                                <w:bCs/>
                                <w:rtl/>
                                <w:lang w:bidi="ar-DZ"/>
                              </w:rPr>
                            </w:pPr>
                            <w:r w:rsidRPr="00506795">
                              <w:rPr>
                                <w:rFonts w:hint="cs"/>
                                <w:b/>
                                <w:bCs/>
                                <w:sz w:val="28"/>
                                <w:szCs w:val="28"/>
                                <w:rtl/>
                                <w:lang w:bidi="ar-DZ"/>
                              </w:rPr>
                              <w:t>المؤشرات العلمية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4F6EE" id="AutoShape 528" o:spid="_x0000_s1097" style="position:absolute;left:0;text-align:left;margin-left:197.55pt;margin-top:1.15pt;width:102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">
                <v:textbox>
                  <w:txbxContent>
                    <w:p w:rsidR="00CB7352" w:rsidRPr="00506795" w:rsidRDefault="00CB7352" w:rsidP="00DE63E4">
                      <w:pPr>
                        <w:rPr>
                          <w:b/>
                          <w:bCs/>
                          <w:rtl/>
                          <w:lang w:bidi="ar-DZ"/>
                        </w:rPr>
                      </w:pPr>
                      <w:r w:rsidRPr="00506795">
                        <w:rPr>
                          <w:rFonts w:hint="cs"/>
                          <w:b/>
                          <w:bCs/>
                          <w:sz w:val="28"/>
                          <w:szCs w:val="28"/>
                          <w:rtl/>
                          <w:lang w:bidi="ar-DZ"/>
                        </w:rPr>
                        <w:t>المؤشرات العلمية</w:t>
                      </w:r>
                    </w:p>
                  </w:txbxContent>
                </v:textbox>
              </v:roundrect>
            </w:pict>
          </mc:Fallback>
        </mc:AlternateContent>
      </w:r>
    </w:p>
    <w:p w:rsidR="00DE63E4" w:rsidRPr="00734D65" w:rsidRDefault="00B95961" w:rsidP="00DE63E4">
      <w:pPr>
        <w:pStyle w:val="Paragraphedeliste"/>
        <w:tabs>
          <w:tab w:val="left" w:pos="142"/>
          <w:tab w:val="right" w:pos="425"/>
        </w:tabs>
        <w:bidi/>
        <w:spacing w:after="0"/>
        <w:ind w:left="1080"/>
        <w:jc w:val="both"/>
        <w:rPr>
          <w:rFonts w:ascii="Simplified Arabic" w:eastAsia="Simplified Arabic" w:hAnsi="Simplified Arabic" w:cs="Simplified Arabic"/>
          <w:bCs/>
          <w:sz w:val="32"/>
          <w:szCs w:val="32"/>
          <w:rtl/>
        </w:rPr>
      </w:pPr>
      <w:r>
        <w:rPr>
          <w:rFonts w:eastAsia="Simplified Arabic"/>
          <w:noProof/>
          <w:rtl/>
          <w:lang w:eastAsia="fr-FR"/>
        </w:rPr>
        <mc:AlternateContent>
          <mc:Choice Requires="wps">
            <w:drawing>
              <wp:anchor distT="0" distB="0" distL="114300" distR="114300" simplePos="0" relativeHeight="251717632" behindDoc="0" locked="0" layoutInCell="1" allowOverlap="1" wp14:anchorId="60DCA230" wp14:editId="0B46F4F1">
                <wp:simplePos x="0" y="0"/>
                <wp:positionH relativeFrom="column">
                  <wp:posOffset>3578225</wp:posOffset>
                </wp:positionH>
                <wp:positionV relativeFrom="paragraph">
                  <wp:posOffset>64439</wp:posOffset>
                </wp:positionV>
                <wp:extent cx="683895" cy="478155"/>
                <wp:effectExtent l="0" t="0" r="78105" b="55245"/>
                <wp:wrapNone/>
                <wp:docPr id="23"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0B6CD" id="AutoShape 547" o:spid="_x0000_s1026" type="#_x0000_t32" style="position:absolute;margin-left:281.75pt;margin-top:5.05pt;width:53.85pt;height:3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">
                <v:stroke endarrow="block"/>
              </v:shape>
            </w:pict>
          </mc:Fallback>
        </mc:AlternateContent>
      </w:r>
      <w:r>
        <w:rPr>
          <w:rFonts w:eastAsia="Simplified Arabic"/>
          <w:noProof/>
          <w:rtl/>
          <w:lang w:eastAsia="fr-FR"/>
        </w:rPr>
        <mc:AlternateContent>
          <mc:Choice Requires="wps">
            <w:drawing>
              <wp:anchor distT="0" distB="0" distL="114300" distR="114300" simplePos="0" relativeHeight="251716608" behindDoc="0" locked="0" layoutInCell="1" allowOverlap="1" wp14:anchorId="3C2F6B70" wp14:editId="02396FC6">
                <wp:simplePos x="0" y="0"/>
                <wp:positionH relativeFrom="column">
                  <wp:posOffset>3031490</wp:posOffset>
                </wp:positionH>
                <wp:positionV relativeFrom="paragraph">
                  <wp:posOffset>72694</wp:posOffset>
                </wp:positionV>
                <wp:extent cx="0" cy="431165"/>
                <wp:effectExtent l="76200" t="0" r="57150" b="64135"/>
                <wp:wrapNone/>
                <wp:docPr id="21"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EF30D" id="AutoShape 546" o:spid="_x0000_s1026" type="#_x0000_t32" style="position:absolute;margin-left:238.7pt;margin-top:5.7pt;width:0;height:3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Sp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">
                <v:stroke endarrow="block"/>
              </v:shape>
            </w:pict>
          </mc:Fallback>
        </mc:AlternateContent>
      </w:r>
      <w:r>
        <w:rPr>
          <w:rFonts w:eastAsia="Simplified Arabic"/>
          <w:noProof/>
          <w:rtl/>
          <w:lang w:eastAsia="fr-FR"/>
        </w:rPr>
        <mc:AlternateContent>
          <mc:Choice Requires="wps">
            <w:drawing>
              <wp:anchor distT="0" distB="0" distL="114300" distR="114300" simplePos="0" relativeHeight="251715584" behindDoc="0" locked="0" layoutInCell="1" allowOverlap="1" wp14:anchorId="7081A85D" wp14:editId="3924E2C9">
                <wp:simplePos x="0" y="0"/>
                <wp:positionH relativeFrom="column">
                  <wp:posOffset>1818005</wp:posOffset>
                </wp:positionH>
                <wp:positionV relativeFrom="paragraph">
                  <wp:posOffset>61264</wp:posOffset>
                </wp:positionV>
                <wp:extent cx="918210" cy="442595"/>
                <wp:effectExtent l="38100" t="0" r="15240" b="52705"/>
                <wp:wrapNone/>
                <wp:docPr id="22"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821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4FCE6" id="AutoShape 545" o:spid="_x0000_s1026" type="#_x0000_t32" style="position:absolute;margin-left:143.15pt;margin-top:4.8pt;width:72.3pt;height:34.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">
                <v:stroke endarrow="block"/>
              </v:shape>
            </w:pict>
          </mc:Fallback>
        </mc:AlternateContent>
      </w:r>
    </w:p>
    <w:p w:rsidR="00DE63E4" w:rsidRPr="00734D65" w:rsidRDefault="00B95961" w:rsidP="00DE63E4">
      <w:pPr>
        <w:pStyle w:val="Paragraphedeliste"/>
        <w:tabs>
          <w:tab w:val="left" w:pos="142"/>
          <w:tab w:val="right" w:pos="425"/>
        </w:tabs>
        <w:bidi/>
        <w:spacing w:after="0"/>
        <w:ind w:left="1080"/>
        <w:jc w:val="both"/>
        <w:rPr>
          <w:rFonts w:ascii="Simplified Arabic" w:eastAsia="Simplified Arabic" w:hAnsi="Simplified Arabic" w:cs="Simplified Arabic"/>
          <w:bCs/>
          <w:sz w:val="32"/>
          <w:szCs w:val="32"/>
          <w:rtl/>
        </w:rPr>
      </w:pPr>
      <w:r>
        <w:rPr>
          <w:rFonts w:eastAsia="Simplified Arabic"/>
          <w:noProof/>
          <w:rtl/>
          <w:lang w:eastAsia="fr-FR"/>
        </w:rPr>
        <mc:AlternateContent>
          <mc:Choice Requires="wps">
            <w:drawing>
              <wp:anchor distT="0" distB="0" distL="114300" distR="114300" simplePos="0" relativeHeight="251703296" behindDoc="0" locked="0" layoutInCell="1" allowOverlap="1" wp14:anchorId="571D121C" wp14:editId="114C94E4">
                <wp:simplePos x="0" y="0"/>
                <wp:positionH relativeFrom="column">
                  <wp:posOffset>-182880</wp:posOffset>
                </wp:positionH>
                <wp:positionV relativeFrom="paragraph">
                  <wp:posOffset>136525</wp:posOffset>
                </wp:positionV>
                <wp:extent cx="1152525" cy="721995"/>
                <wp:effectExtent l="0" t="0" r="28575" b="20955"/>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21995"/>
                        </a:xfrm>
                        <a:prstGeom prst="roundRect">
                          <a:avLst>
                            <a:gd name="adj" fmla="val 16667"/>
                          </a:avLst>
                        </a:prstGeom>
                        <a:solidFill>
                          <a:srgbClr val="FFFFFF"/>
                        </a:solidFill>
                        <a:ln w="9525">
                          <a:solidFill>
                            <a:srgbClr val="000000"/>
                          </a:solidFill>
                          <a:round/>
                          <a:headEnd/>
                          <a:tailEnd/>
                        </a:ln>
                      </wps:spPr>
                      <wps:txbx>
                        <w:txbxContent>
                          <w:p w:rsidR="00CB7352" w:rsidRPr="00665BD5" w:rsidRDefault="00CB7352" w:rsidP="00DE63E4">
                            <w:pPr>
                              <w:rPr>
                                <w:b/>
                                <w:bCs/>
                                <w:lang w:bidi="ar-DZ"/>
                              </w:rPr>
                            </w:pPr>
                            <w:r w:rsidRPr="00665BD5">
                              <w:rPr>
                                <w:rFonts w:hint="cs"/>
                                <w:b/>
                                <w:bCs/>
                                <w:rtl/>
                                <w:lang w:bidi="ar-DZ"/>
                              </w:rPr>
                              <w:t xml:space="preserve">مؤشر </w:t>
                            </w:r>
                            <w:r w:rsidRPr="00665BD5">
                              <w:rPr>
                                <w:rFonts w:ascii="Simplified Arabic" w:hAnsi="Simplified Arabic" w:cs="Simplified Arabic"/>
                                <w:b/>
                                <w:bCs/>
                                <w:lang w:bidi="ar-DZ"/>
                              </w:rPr>
                              <w:t>Kakwani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D121C" id="AutoShape 533" o:spid="_x0000_s1098" style="position:absolute;left:0;text-align:left;margin-left:-14.4pt;margin-top:10.75pt;width:90.75pt;height:5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">
                <v:textbox>
                  <w:txbxContent>
                    <w:p w:rsidR="00CB7352" w:rsidRPr="00665BD5" w:rsidRDefault="00CB7352" w:rsidP="00DE63E4">
                      <w:pPr>
                        <w:rPr>
                          <w:b/>
                          <w:bCs/>
                          <w:lang w:bidi="ar-DZ"/>
                        </w:rPr>
                      </w:pPr>
                      <w:r w:rsidRPr="00665BD5">
                        <w:rPr>
                          <w:rFonts w:hint="cs"/>
                          <w:b/>
                          <w:bCs/>
                          <w:rtl/>
                          <w:lang w:bidi="ar-DZ"/>
                        </w:rPr>
                        <w:t xml:space="preserve">مؤشر </w:t>
                      </w:r>
                      <w:r w:rsidRPr="00665BD5">
                        <w:rPr>
                          <w:rFonts w:ascii="Simplified Arabic" w:hAnsi="Simplified Arabic" w:cs="Simplified Arabic"/>
                          <w:b/>
                          <w:bCs/>
                          <w:lang w:bidi="ar-DZ"/>
                        </w:rPr>
                        <w:t>Kakwani</w:t>
                      </w:r>
                    </w:p>
                  </w:txbxContent>
                </v:textbox>
              </v:roundrect>
            </w:pict>
          </mc:Fallback>
        </mc:AlternateContent>
      </w:r>
      <w:r>
        <w:rPr>
          <w:rFonts w:eastAsia="Simplified Arabic"/>
          <w:noProof/>
          <w:rtl/>
          <w:lang w:eastAsia="fr-FR"/>
        </w:rPr>
        <mc:AlternateContent>
          <mc:Choice Requires="wps">
            <w:drawing>
              <wp:anchor distT="0" distB="0" distL="114300" distR="114300" simplePos="0" relativeHeight="251702272" behindDoc="0" locked="0" layoutInCell="1" allowOverlap="1" wp14:anchorId="41F8A4B4" wp14:editId="7AD357DE">
                <wp:simplePos x="0" y="0"/>
                <wp:positionH relativeFrom="column">
                  <wp:posOffset>1160780</wp:posOffset>
                </wp:positionH>
                <wp:positionV relativeFrom="paragraph">
                  <wp:posOffset>136525</wp:posOffset>
                </wp:positionV>
                <wp:extent cx="942975" cy="721995"/>
                <wp:effectExtent l="0" t="0" r="28575" b="20955"/>
                <wp:wrapNone/>
                <wp:docPr id="16"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21995"/>
                        </a:xfrm>
                        <a:prstGeom prst="roundRect">
                          <a:avLst>
                            <a:gd name="adj" fmla="val 16667"/>
                          </a:avLst>
                        </a:prstGeom>
                        <a:solidFill>
                          <a:srgbClr val="FFFFFF"/>
                        </a:solidFill>
                        <a:ln w="9525">
                          <a:solidFill>
                            <a:srgbClr val="000000"/>
                          </a:solidFill>
                          <a:round/>
                          <a:headEnd/>
                          <a:tailEnd/>
                        </a:ln>
                      </wps:spPr>
                      <wps:txbx>
                        <w:txbxContent>
                          <w:p w:rsidR="00CB7352" w:rsidRPr="009D56A5" w:rsidRDefault="00CB7352" w:rsidP="00B95961">
                            <w:pPr>
                              <w:spacing w:after="0" w:line="240" w:lineRule="auto"/>
                              <w:rPr>
                                <w:b/>
                                <w:bCs/>
                                <w:rtl/>
                                <w:lang w:bidi="ar-DZ"/>
                              </w:rPr>
                            </w:pPr>
                            <w:r w:rsidRPr="009D56A5">
                              <w:rPr>
                                <w:rFonts w:hint="cs"/>
                                <w:b/>
                                <w:bCs/>
                                <w:rtl/>
                                <w:lang w:bidi="ar-DZ"/>
                              </w:rPr>
                              <w:t>مؤشر سان</w:t>
                            </w:r>
                          </w:p>
                          <w:p w:rsidR="00CB7352" w:rsidRPr="009D56A5" w:rsidRDefault="00CB7352" w:rsidP="00B95961">
                            <w:pPr>
                              <w:spacing w:after="0" w:line="240" w:lineRule="auto"/>
                              <w:rPr>
                                <w:b/>
                                <w:bCs/>
                                <w:lang w:bidi="ar-DZ"/>
                              </w:rPr>
                            </w:pPr>
                            <w:r w:rsidRPr="009D56A5">
                              <w:rPr>
                                <w:b/>
                                <w:bCs/>
                                <w:lang w:bidi="ar-DZ"/>
                              </w:rPr>
                              <w:t>Sen lndex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8A4B4" id="AutoShape 532" o:spid="_x0000_s1099" style="position:absolute;left:0;text-align:left;margin-left:91.4pt;margin-top:10.75pt;width:74.25pt;height:5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">
                <v:textbox>
                  <w:txbxContent>
                    <w:p w:rsidR="00CB7352" w:rsidRPr="009D56A5" w:rsidRDefault="00CB7352" w:rsidP="00B95961">
                      <w:pPr>
                        <w:spacing w:after="0" w:line="240" w:lineRule="auto"/>
                        <w:rPr>
                          <w:b/>
                          <w:bCs/>
                          <w:rtl/>
                          <w:lang w:bidi="ar-DZ"/>
                        </w:rPr>
                      </w:pPr>
                      <w:r w:rsidRPr="009D56A5">
                        <w:rPr>
                          <w:rFonts w:hint="cs"/>
                          <w:b/>
                          <w:bCs/>
                          <w:rtl/>
                          <w:lang w:bidi="ar-DZ"/>
                        </w:rPr>
                        <w:t>مؤشر سان</w:t>
                      </w:r>
                    </w:p>
                    <w:p w:rsidR="00CB7352" w:rsidRPr="009D56A5" w:rsidRDefault="00CB7352" w:rsidP="00B95961">
                      <w:pPr>
                        <w:spacing w:after="0" w:line="240" w:lineRule="auto"/>
                        <w:rPr>
                          <w:b/>
                          <w:bCs/>
                          <w:lang w:bidi="ar-DZ"/>
                        </w:rPr>
                      </w:pPr>
                      <w:r w:rsidRPr="009D56A5">
                        <w:rPr>
                          <w:b/>
                          <w:bCs/>
                          <w:lang w:bidi="ar-DZ"/>
                        </w:rPr>
                        <w:t>Sen lndex</w:t>
                      </w:r>
                    </w:p>
                  </w:txbxContent>
                </v:textbox>
              </v:roundrect>
            </w:pict>
          </mc:Fallback>
        </mc:AlternateContent>
      </w:r>
      <w:r>
        <w:rPr>
          <w:rFonts w:eastAsia="Simplified Arabic"/>
          <w:noProof/>
          <w:rtl/>
          <w:lang w:eastAsia="fr-FR"/>
        </w:rPr>
        <mc:AlternateContent>
          <mc:Choice Requires="wps">
            <w:drawing>
              <wp:anchor distT="0" distB="0" distL="114300" distR="114300" simplePos="0" relativeHeight="251701248" behindDoc="0" locked="0" layoutInCell="1" allowOverlap="1" wp14:anchorId="18DECE9F" wp14:editId="36A95DB0">
                <wp:simplePos x="0" y="0"/>
                <wp:positionH relativeFrom="column">
                  <wp:posOffset>2298065</wp:posOffset>
                </wp:positionH>
                <wp:positionV relativeFrom="paragraph">
                  <wp:posOffset>136525</wp:posOffset>
                </wp:positionV>
                <wp:extent cx="1162050" cy="721995"/>
                <wp:effectExtent l="0" t="0" r="19050" b="20955"/>
                <wp:wrapNone/>
                <wp:docPr id="1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721995"/>
                        </a:xfrm>
                        <a:prstGeom prst="roundRect">
                          <a:avLst>
                            <a:gd name="adj" fmla="val 16667"/>
                          </a:avLst>
                        </a:prstGeom>
                        <a:solidFill>
                          <a:srgbClr val="FFFFFF"/>
                        </a:solidFill>
                        <a:ln w="9525">
                          <a:solidFill>
                            <a:srgbClr val="000000"/>
                          </a:solidFill>
                          <a:round/>
                          <a:headEnd/>
                          <a:tailEnd/>
                        </a:ln>
                      </wps:spPr>
                      <wps:txbx>
                        <w:txbxContent>
                          <w:p w:rsidR="00CB7352" w:rsidRPr="009D56A5" w:rsidRDefault="00CB7352" w:rsidP="00B95961">
                            <w:pPr>
                              <w:spacing w:after="0" w:line="240" w:lineRule="auto"/>
                              <w:rPr>
                                <w:b/>
                                <w:bCs/>
                                <w:rtl/>
                                <w:lang w:bidi="ar-DZ"/>
                              </w:rPr>
                            </w:pPr>
                            <w:r w:rsidRPr="009D56A5">
                              <w:rPr>
                                <w:rFonts w:hint="cs"/>
                                <w:b/>
                                <w:bCs/>
                                <w:rtl/>
                                <w:lang w:bidi="ar-DZ"/>
                              </w:rPr>
                              <w:t>مؤشر</w:t>
                            </w:r>
                          </w:p>
                          <w:p w:rsidR="00CB7352" w:rsidRPr="009D56A5" w:rsidRDefault="00CB7352" w:rsidP="00B95961">
                            <w:pPr>
                              <w:spacing w:after="0" w:line="240" w:lineRule="auto"/>
                              <w:rPr>
                                <w:b/>
                                <w:bCs/>
                                <w:lang w:bidi="ar-DZ"/>
                              </w:rPr>
                            </w:pPr>
                            <w:r w:rsidRPr="009D56A5">
                              <w:rPr>
                                <w:b/>
                                <w:bCs/>
                                <w:lang w:bidi="ar-DZ"/>
                              </w:rPr>
                              <w:t>Foster.Greer</w:t>
                            </w:r>
                          </w:p>
                          <w:p w:rsidR="00CB7352" w:rsidRPr="009D56A5" w:rsidRDefault="00CB7352" w:rsidP="00DE63E4">
                            <w:pPr>
                              <w:rPr>
                                <w:b/>
                                <w:bCs/>
                                <w:lang w:bidi="ar-DZ"/>
                              </w:rPr>
                            </w:pPr>
                            <w:r w:rsidRPr="009D56A5">
                              <w:rPr>
                                <w:b/>
                                <w:bCs/>
                                <w:lang w:bidi="ar-DZ"/>
                              </w:rPr>
                              <w:t>&amp;Thorbecke</w:t>
                            </w:r>
                          </w:p>
                          <w:p w:rsidR="00CB7352" w:rsidRPr="00185937" w:rsidRDefault="00CB7352" w:rsidP="00DE63E4">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ECE9F" id="AutoShape 531" o:spid="_x0000_s1100" style="position:absolute;left:0;text-align:left;margin-left:180.95pt;margin-top:10.75pt;width:91.5pt;height:5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">
                <v:textbox>
                  <w:txbxContent>
                    <w:p w:rsidR="00CB7352" w:rsidRPr="009D56A5" w:rsidRDefault="00CB7352" w:rsidP="00B95961">
                      <w:pPr>
                        <w:spacing w:after="0" w:line="240" w:lineRule="auto"/>
                        <w:rPr>
                          <w:b/>
                          <w:bCs/>
                          <w:rtl/>
                          <w:lang w:bidi="ar-DZ"/>
                        </w:rPr>
                      </w:pPr>
                      <w:r w:rsidRPr="009D56A5">
                        <w:rPr>
                          <w:rFonts w:hint="cs"/>
                          <w:b/>
                          <w:bCs/>
                          <w:rtl/>
                          <w:lang w:bidi="ar-DZ"/>
                        </w:rPr>
                        <w:t>مؤشر</w:t>
                      </w:r>
                    </w:p>
                    <w:p w:rsidR="00CB7352" w:rsidRPr="009D56A5" w:rsidRDefault="00CB7352" w:rsidP="00B95961">
                      <w:pPr>
                        <w:spacing w:after="0" w:line="240" w:lineRule="auto"/>
                        <w:rPr>
                          <w:b/>
                          <w:bCs/>
                          <w:lang w:bidi="ar-DZ"/>
                        </w:rPr>
                      </w:pPr>
                      <w:r w:rsidRPr="009D56A5">
                        <w:rPr>
                          <w:b/>
                          <w:bCs/>
                          <w:lang w:bidi="ar-DZ"/>
                        </w:rPr>
                        <w:t>Foster.Greer</w:t>
                      </w:r>
                    </w:p>
                    <w:p w:rsidR="00CB7352" w:rsidRPr="009D56A5" w:rsidRDefault="00CB7352" w:rsidP="00DE63E4">
                      <w:pPr>
                        <w:rPr>
                          <w:b/>
                          <w:bCs/>
                          <w:lang w:bidi="ar-DZ"/>
                        </w:rPr>
                      </w:pPr>
                      <w:r w:rsidRPr="009D56A5">
                        <w:rPr>
                          <w:b/>
                          <w:bCs/>
                          <w:lang w:bidi="ar-DZ"/>
                        </w:rPr>
                        <w:t>&amp;Thorbecke</w:t>
                      </w:r>
                    </w:p>
                    <w:p w:rsidR="00CB7352" w:rsidRPr="00185937" w:rsidRDefault="00CB7352" w:rsidP="00DE63E4">
                      <w:pPr>
                        <w:rPr>
                          <w:lang w:bidi="ar-DZ"/>
                        </w:rPr>
                      </w:pPr>
                    </w:p>
                  </w:txbxContent>
                </v:textbox>
              </v:roundrect>
            </w:pict>
          </mc:Fallback>
        </mc:AlternateContent>
      </w:r>
      <w:r>
        <w:rPr>
          <w:rFonts w:eastAsia="Simplified Arabic"/>
          <w:noProof/>
          <w:rtl/>
          <w:lang w:eastAsia="fr-FR"/>
        </w:rPr>
        <mc:AlternateContent>
          <mc:Choice Requires="wps">
            <w:drawing>
              <wp:anchor distT="0" distB="0" distL="114300" distR="114300" simplePos="0" relativeHeight="251699200" behindDoc="0" locked="0" layoutInCell="1" allowOverlap="1" wp14:anchorId="1A7BFE0F" wp14:editId="21CE461D">
                <wp:simplePos x="0" y="0"/>
                <wp:positionH relativeFrom="column">
                  <wp:posOffset>5152749</wp:posOffset>
                </wp:positionH>
                <wp:positionV relativeFrom="paragraph">
                  <wp:posOffset>208528</wp:posOffset>
                </wp:positionV>
                <wp:extent cx="1085850" cy="651152"/>
                <wp:effectExtent l="0" t="0" r="19050" b="15875"/>
                <wp:wrapNone/>
                <wp:docPr id="1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51152"/>
                        </a:xfrm>
                        <a:prstGeom prst="roundRect">
                          <a:avLst>
                            <a:gd name="adj" fmla="val 16667"/>
                          </a:avLst>
                        </a:prstGeom>
                        <a:solidFill>
                          <a:srgbClr val="FFFFFF"/>
                        </a:solidFill>
                        <a:ln w="9525">
                          <a:solidFill>
                            <a:srgbClr val="000000"/>
                          </a:solidFill>
                          <a:round/>
                          <a:headEnd/>
                          <a:tailEnd/>
                        </a:ln>
                      </wps:spPr>
                      <wps:txbx>
                        <w:txbxContent>
                          <w:p w:rsidR="00CB7352" w:rsidRPr="009D56A5" w:rsidRDefault="00CB7352" w:rsidP="00B95961">
                            <w:pPr>
                              <w:spacing w:line="240" w:lineRule="auto"/>
                              <w:jc w:val="center"/>
                              <w:rPr>
                                <w:b/>
                                <w:bCs/>
                                <w:lang w:bidi="ar-DZ"/>
                              </w:rPr>
                            </w:pPr>
                            <w:r w:rsidRPr="009D56A5">
                              <w:rPr>
                                <w:rFonts w:hint="cs"/>
                                <w:b/>
                                <w:bCs/>
                                <w:rtl/>
                                <w:lang w:bidi="ar-DZ"/>
                              </w:rPr>
                              <w:t>مؤشر الرؤوس</w:t>
                            </w:r>
                            <w:r w:rsidRPr="009D56A5">
                              <w:rPr>
                                <w:b/>
                                <w:bCs/>
                                <w:lang w:bidi="ar-DZ"/>
                              </w:rPr>
                              <w:t xml:space="preserve">  </w:t>
                            </w:r>
                            <w:r w:rsidRPr="009D56A5">
                              <w:rPr>
                                <w:rFonts w:hint="cs"/>
                                <w:b/>
                                <w:bCs/>
                                <w:rtl/>
                                <w:lang w:bidi="ar-DZ"/>
                              </w:rPr>
                              <w:t xml:space="preserve"> </w:t>
                            </w:r>
                            <w:r w:rsidRPr="009D56A5">
                              <w:rPr>
                                <w:b/>
                                <w:bCs/>
                                <w:lang w:bidi="ar-DZ"/>
                              </w:rPr>
                              <w:t>the head cound</w:t>
                            </w:r>
                          </w:p>
                          <w:p w:rsidR="00CB7352" w:rsidRPr="00665BD5" w:rsidRDefault="00CB7352" w:rsidP="00DE63E4">
                            <w:pPr>
                              <w:rPr>
                                <w:b/>
                                <w:bCs/>
                                <w:lang w:bidi="ar-DZ"/>
                              </w:rPr>
                            </w:pPr>
                          </w:p>
                          <w:p w:rsidR="00CB7352" w:rsidRDefault="00CB7352" w:rsidP="00DE63E4">
                            <w:pPr>
                              <w:rPr>
                                <w:lang w:bidi="ar-DZ"/>
                              </w:rPr>
                            </w:pPr>
                          </w:p>
                          <w:p w:rsidR="00CB7352" w:rsidRPr="005330B7" w:rsidRDefault="00CB7352" w:rsidP="00DE63E4">
                            <w:pPr>
                              <w:rPr>
                                <w:lang w:bidi="ar-DZ"/>
                              </w:rPr>
                            </w:pPr>
                            <w:r>
                              <w:rPr>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BFE0F" id="AutoShape 529" o:spid="_x0000_s1101" style="position:absolute;left:0;text-align:left;margin-left:405.75pt;margin-top:16.4pt;width:85.5pt;height:5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">
                <v:textbox>
                  <w:txbxContent>
                    <w:p w:rsidR="00CB7352" w:rsidRPr="009D56A5" w:rsidRDefault="00CB7352" w:rsidP="00B95961">
                      <w:pPr>
                        <w:spacing w:line="240" w:lineRule="auto"/>
                        <w:jc w:val="center"/>
                        <w:rPr>
                          <w:b/>
                          <w:bCs/>
                          <w:lang w:bidi="ar-DZ"/>
                        </w:rPr>
                      </w:pPr>
                      <w:r w:rsidRPr="009D56A5">
                        <w:rPr>
                          <w:rFonts w:hint="cs"/>
                          <w:b/>
                          <w:bCs/>
                          <w:rtl/>
                          <w:lang w:bidi="ar-DZ"/>
                        </w:rPr>
                        <w:t>مؤشر الرؤوس</w:t>
                      </w:r>
                      <w:r w:rsidRPr="009D56A5">
                        <w:rPr>
                          <w:b/>
                          <w:bCs/>
                          <w:lang w:bidi="ar-DZ"/>
                        </w:rPr>
                        <w:t xml:space="preserve">  </w:t>
                      </w:r>
                      <w:r w:rsidRPr="009D56A5">
                        <w:rPr>
                          <w:rFonts w:hint="cs"/>
                          <w:b/>
                          <w:bCs/>
                          <w:rtl/>
                          <w:lang w:bidi="ar-DZ"/>
                        </w:rPr>
                        <w:t xml:space="preserve"> </w:t>
                      </w:r>
                      <w:r w:rsidRPr="009D56A5">
                        <w:rPr>
                          <w:b/>
                          <w:bCs/>
                          <w:lang w:bidi="ar-DZ"/>
                        </w:rPr>
                        <w:t>the head cound</w:t>
                      </w:r>
                    </w:p>
                    <w:p w:rsidR="00CB7352" w:rsidRPr="00665BD5" w:rsidRDefault="00CB7352" w:rsidP="00DE63E4">
                      <w:pPr>
                        <w:rPr>
                          <w:b/>
                          <w:bCs/>
                          <w:lang w:bidi="ar-DZ"/>
                        </w:rPr>
                      </w:pPr>
                    </w:p>
                    <w:p w:rsidR="00CB7352" w:rsidRDefault="00CB7352" w:rsidP="00DE63E4">
                      <w:pPr>
                        <w:rPr>
                          <w:lang w:bidi="ar-DZ"/>
                        </w:rPr>
                      </w:pPr>
                    </w:p>
                    <w:p w:rsidR="00CB7352" w:rsidRPr="005330B7" w:rsidRDefault="00CB7352" w:rsidP="00DE63E4">
                      <w:pPr>
                        <w:rPr>
                          <w:lang w:bidi="ar-DZ"/>
                        </w:rPr>
                      </w:pPr>
                      <w:r>
                        <w:rPr>
                          <w:lang w:bidi="ar-DZ"/>
                        </w:rPr>
                        <w:t xml:space="preserve"> </w:t>
                      </w:r>
                    </w:p>
                  </w:txbxContent>
                </v:textbox>
              </v:roundrect>
            </w:pict>
          </mc:Fallback>
        </mc:AlternateContent>
      </w:r>
      <w:r>
        <w:rPr>
          <w:rFonts w:eastAsia="Simplified Arabic"/>
          <w:noProof/>
          <w:rtl/>
          <w:lang w:eastAsia="fr-FR"/>
        </w:rPr>
        <mc:AlternateContent>
          <mc:Choice Requires="wps">
            <w:drawing>
              <wp:anchor distT="0" distB="0" distL="114300" distR="114300" simplePos="0" relativeHeight="251700224" behindDoc="0" locked="0" layoutInCell="1" allowOverlap="1" wp14:anchorId="01649703" wp14:editId="0B0204B7">
                <wp:simplePos x="0" y="0"/>
                <wp:positionH relativeFrom="column">
                  <wp:posOffset>3625850</wp:posOffset>
                </wp:positionH>
                <wp:positionV relativeFrom="paragraph">
                  <wp:posOffset>184150</wp:posOffset>
                </wp:positionV>
                <wp:extent cx="1314450" cy="675005"/>
                <wp:effectExtent l="0" t="0" r="19050" b="10795"/>
                <wp:wrapNone/>
                <wp:docPr id="1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75005"/>
                        </a:xfrm>
                        <a:prstGeom prst="roundRect">
                          <a:avLst>
                            <a:gd name="adj" fmla="val 16667"/>
                          </a:avLst>
                        </a:prstGeom>
                        <a:solidFill>
                          <a:srgbClr val="FFFFFF"/>
                        </a:solidFill>
                        <a:ln w="9525">
                          <a:solidFill>
                            <a:srgbClr val="000000"/>
                          </a:solidFill>
                          <a:round/>
                          <a:headEnd/>
                          <a:tailEnd/>
                        </a:ln>
                      </wps:spPr>
                      <wps:txbx>
                        <w:txbxContent>
                          <w:p w:rsidR="00CB7352" w:rsidRPr="009D56A5" w:rsidRDefault="00CB7352" w:rsidP="00B95961">
                            <w:pPr>
                              <w:spacing w:after="0" w:line="240" w:lineRule="auto"/>
                              <w:rPr>
                                <w:b/>
                                <w:bCs/>
                                <w:rtl/>
                                <w:lang w:bidi="ar-DZ"/>
                              </w:rPr>
                            </w:pPr>
                            <w:r w:rsidRPr="009D56A5">
                              <w:rPr>
                                <w:rFonts w:hint="cs"/>
                                <w:b/>
                                <w:bCs/>
                                <w:rtl/>
                                <w:lang w:bidi="ar-DZ"/>
                              </w:rPr>
                              <w:t xml:space="preserve">مؤشر فجوة الفقر </w:t>
                            </w:r>
                          </w:p>
                          <w:p w:rsidR="00CB7352" w:rsidRPr="009D56A5" w:rsidRDefault="00CB7352" w:rsidP="00B95961">
                            <w:pPr>
                              <w:spacing w:after="0" w:line="240" w:lineRule="auto"/>
                              <w:rPr>
                                <w:b/>
                                <w:bCs/>
                                <w:lang w:bidi="ar-DZ"/>
                              </w:rPr>
                            </w:pPr>
                            <w:r w:rsidRPr="009D56A5">
                              <w:rPr>
                                <w:b/>
                                <w:bCs/>
                                <w:lang w:bidi="ar-DZ"/>
                              </w:rPr>
                              <w:t>The poverty gap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49703" id="AutoShape 530" o:spid="_x0000_s1102" style="position:absolute;left:0;text-align:left;margin-left:285.5pt;margin-top:14.5pt;width:103.5pt;height:5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">
                <v:textbox>
                  <w:txbxContent>
                    <w:p w:rsidR="00CB7352" w:rsidRPr="009D56A5" w:rsidRDefault="00CB7352" w:rsidP="00B95961">
                      <w:pPr>
                        <w:spacing w:after="0" w:line="240" w:lineRule="auto"/>
                        <w:rPr>
                          <w:b/>
                          <w:bCs/>
                          <w:rtl/>
                          <w:lang w:bidi="ar-DZ"/>
                        </w:rPr>
                      </w:pPr>
                      <w:r w:rsidRPr="009D56A5">
                        <w:rPr>
                          <w:rFonts w:hint="cs"/>
                          <w:b/>
                          <w:bCs/>
                          <w:rtl/>
                          <w:lang w:bidi="ar-DZ"/>
                        </w:rPr>
                        <w:t xml:space="preserve">مؤشر فجوة الفقر </w:t>
                      </w:r>
                    </w:p>
                    <w:p w:rsidR="00CB7352" w:rsidRPr="009D56A5" w:rsidRDefault="00CB7352" w:rsidP="00B95961">
                      <w:pPr>
                        <w:spacing w:after="0" w:line="240" w:lineRule="auto"/>
                        <w:rPr>
                          <w:b/>
                          <w:bCs/>
                          <w:lang w:bidi="ar-DZ"/>
                        </w:rPr>
                      </w:pPr>
                      <w:r w:rsidRPr="009D56A5">
                        <w:rPr>
                          <w:b/>
                          <w:bCs/>
                          <w:lang w:bidi="ar-DZ"/>
                        </w:rPr>
                        <w:t>The poverty gap</w:t>
                      </w:r>
                    </w:p>
                  </w:txbxContent>
                </v:textbox>
              </v:roundrect>
            </w:pict>
          </mc:Fallback>
        </mc:AlternateContent>
      </w:r>
    </w:p>
    <w:p w:rsidR="00DE63E4" w:rsidRPr="00734D65" w:rsidRDefault="00DE63E4" w:rsidP="0092779D">
      <w:pPr>
        <w:pStyle w:val="Paragraphedeliste"/>
        <w:numPr>
          <w:ilvl w:val="0"/>
          <w:numId w:val="2"/>
        </w:numPr>
        <w:tabs>
          <w:tab w:val="left" w:pos="142"/>
          <w:tab w:val="left" w:pos="6668"/>
        </w:tabs>
        <w:bidi/>
        <w:spacing w:after="0"/>
        <w:jc w:val="both"/>
        <w:rPr>
          <w:rFonts w:ascii="Simplified Arabic" w:eastAsia="Simplified Arabic" w:hAnsi="Simplified Arabic" w:cs="Simplified Arabic"/>
          <w:bCs/>
          <w:sz w:val="32"/>
          <w:szCs w:val="32"/>
          <w:rtl/>
        </w:rPr>
      </w:pPr>
      <w:r w:rsidRPr="00734D65">
        <w:rPr>
          <w:rFonts w:ascii="Simplified Arabic" w:eastAsia="Simplified Arabic" w:hAnsi="Simplified Arabic" w:cs="Simplified Arabic"/>
          <w:bCs/>
          <w:sz w:val="32"/>
          <w:szCs w:val="32"/>
          <w:rtl/>
        </w:rPr>
        <w:tab/>
      </w:r>
      <w:r w:rsidRPr="00734D65">
        <w:rPr>
          <w:rFonts w:ascii="Simplified Arabic" w:eastAsia="Simplified Arabic" w:hAnsi="Simplified Arabic" w:cs="Simplified Arabic"/>
          <w:bCs/>
          <w:sz w:val="32"/>
          <w:szCs w:val="32"/>
          <w:rtl/>
        </w:rPr>
        <w:tab/>
      </w:r>
    </w:p>
    <w:p w:rsidR="00DE63E4" w:rsidRPr="00D73625" w:rsidRDefault="00D73625" w:rsidP="00D73625">
      <w:pPr>
        <w:tabs>
          <w:tab w:val="left" w:pos="142"/>
          <w:tab w:val="right" w:pos="425"/>
        </w:tabs>
        <w:bidi/>
        <w:spacing w:after="0"/>
        <w:ind w:left="720"/>
        <w:jc w:val="both"/>
        <w:rPr>
          <w:rFonts w:ascii="Simplified Arabic" w:eastAsia="Simplified Arabic" w:hAnsi="Simplified Arabic" w:cs="Simplified Arabic"/>
          <w:bCs/>
          <w:sz w:val="32"/>
          <w:szCs w:val="32"/>
          <w:rtl/>
        </w:rPr>
      </w:pPr>
      <w:r>
        <w:rPr>
          <w:rFonts w:eastAsia="Simplified Arabic"/>
          <w:noProof/>
          <w:rtl/>
          <w:lang w:eastAsia="fr-FR"/>
        </w:rPr>
        <mc:AlternateContent>
          <mc:Choice Requires="wps">
            <w:drawing>
              <wp:anchor distT="0" distB="0" distL="114300" distR="114300" simplePos="0" relativeHeight="251708416" behindDoc="0" locked="0" layoutInCell="1" allowOverlap="1" wp14:anchorId="677BA3EA" wp14:editId="0D4C3FA2">
                <wp:simplePos x="0" y="0"/>
                <wp:positionH relativeFrom="column">
                  <wp:posOffset>-325700</wp:posOffset>
                </wp:positionH>
                <wp:positionV relativeFrom="paragraph">
                  <wp:posOffset>266176</wp:posOffset>
                </wp:positionV>
                <wp:extent cx="1294765" cy="667496"/>
                <wp:effectExtent l="0" t="0" r="19685" b="18415"/>
                <wp:wrapNone/>
                <wp:docPr id="146"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67496"/>
                        </a:xfrm>
                        <a:prstGeom prst="rect">
                          <a:avLst/>
                        </a:prstGeom>
                        <a:solidFill>
                          <a:srgbClr val="FFFFFF"/>
                        </a:solidFill>
                        <a:ln w="9525">
                          <a:solidFill>
                            <a:srgbClr val="000000"/>
                          </a:solidFill>
                          <a:miter lim="800000"/>
                          <a:headEnd/>
                          <a:tailEnd/>
                        </a:ln>
                      </wps:spPr>
                      <wps:txbx>
                        <w:txbxContent>
                          <w:p w:rsidR="00CB7352" w:rsidRPr="009D56A5" w:rsidRDefault="00CB7352" w:rsidP="00D73625">
                            <w:pPr>
                              <w:bidi/>
                              <w:rPr>
                                <w:b/>
                                <w:bCs/>
                                <w:lang w:bidi="ar-DZ"/>
                              </w:rPr>
                            </w:pPr>
                            <w:r w:rsidRPr="009D56A5">
                              <w:rPr>
                                <w:rFonts w:hint="cs"/>
                                <w:b/>
                                <w:bCs/>
                                <w:rtl/>
                                <w:lang w:bidi="ar-DZ"/>
                              </w:rPr>
                              <w:t>الاعتماد على مؤشر سان مع زيادة</w:t>
                            </w:r>
                            <w:r>
                              <w:rPr>
                                <w:rFonts w:hint="cs"/>
                                <w:b/>
                                <w:bCs/>
                                <w:rtl/>
                                <w:lang w:bidi="ar-DZ"/>
                              </w:rPr>
                              <w:t xml:space="preserve"> </w:t>
                            </w:r>
                            <w:r w:rsidRPr="009D56A5">
                              <w:rPr>
                                <w:rFonts w:hint="cs"/>
                                <w:b/>
                                <w:bCs/>
                                <w:rtl/>
                                <w:lang w:bidi="ar-DZ"/>
                              </w:rPr>
                              <w:t>البديهات مثل الرتابة والتحويل.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BA3EA" id="Rectangle 538" o:spid="_x0000_s1103" style="position:absolute;left:0;text-align:left;margin-left:-25.65pt;margin-top:20.95pt;width:101.95pt;height:5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">
                <v:textbox>
                  <w:txbxContent>
                    <w:p w:rsidR="00CB7352" w:rsidRPr="009D56A5" w:rsidRDefault="00CB7352" w:rsidP="00D73625">
                      <w:pPr>
                        <w:bidi/>
                        <w:rPr>
                          <w:b/>
                          <w:bCs/>
                          <w:lang w:bidi="ar-DZ"/>
                        </w:rPr>
                      </w:pPr>
                      <w:r w:rsidRPr="009D56A5">
                        <w:rPr>
                          <w:rFonts w:hint="cs"/>
                          <w:b/>
                          <w:bCs/>
                          <w:rtl/>
                          <w:lang w:bidi="ar-DZ"/>
                        </w:rPr>
                        <w:t>الاعتماد على مؤشر سان مع زيادة</w:t>
                      </w:r>
                      <w:r>
                        <w:rPr>
                          <w:rFonts w:hint="cs"/>
                          <w:b/>
                          <w:bCs/>
                          <w:rtl/>
                          <w:lang w:bidi="ar-DZ"/>
                        </w:rPr>
                        <w:t xml:space="preserve"> </w:t>
                      </w:r>
                      <w:r w:rsidRPr="009D56A5">
                        <w:rPr>
                          <w:rFonts w:hint="cs"/>
                          <w:b/>
                          <w:bCs/>
                          <w:rtl/>
                          <w:lang w:bidi="ar-DZ"/>
                        </w:rPr>
                        <w:t>البديهات مثل الرتابة والتحويل.</w:t>
                      </w:r>
                    </w:p>
                  </w:txbxContent>
                </v:textbox>
              </v:rect>
            </w:pict>
          </mc:Fallback>
        </mc:AlternateContent>
      </w:r>
      <w:r>
        <w:rPr>
          <w:rFonts w:eastAsia="Simplified Arabic"/>
          <w:noProof/>
          <w:rtl/>
          <w:lang w:eastAsia="fr-FR"/>
        </w:rPr>
        <mc:AlternateContent>
          <mc:Choice Requires="wps">
            <w:drawing>
              <wp:anchor distT="0" distB="0" distL="114300" distR="114300" simplePos="0" relativeHeight="251707392" behindDoc="0" locked="0" layoutInCell="1" allowOverlap="1" wp14:anchorId="4131F022" wp14:editId="33D630BA">
                <wp:simplePos x="0" y="0"/>
                <wp:positionH relativeFrom="column">
                  <wp:posOffset>1025525</wp:posOffset>
                </wp:positionH>
                <wp:positionV relativeFrom="paragraph">
                  <wp:posOffset>281940</wp:posOffset>
                </wp:positionV>
                <wp:extent cx="1168400" cy="659130"/>
                <wp:effectExtent l="0" t="0" r="12700" b="26670"/>
                <wp:wrapNone/>
                <wp:docPr id="143"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59130"/>
                        </a:xfrm>
                        <a:prstGeom prst="rect">
                          <a:avLst/>
                        </a:prstGeom>
                        <a:solidFill>
                          <a:srgbClr val="FFFFFF"/>
                        </a:solidFill>
                        <a:ln w="9525">
                          <a:solidFill>
                            <a:srgbClr val="000000"/>
                          </a:solidFill>
                          <a:miter lim="800000"/>
                          <a:headEnd/>
                          <a:tailEnd/>
                        </a:ln>
                      </wps:spPr>
                      <wps:txbx>
                        <w:txbxContent>
                          <w:p w:rsidR="00CB7352" w:rsidRPr="009D56A5" w:rsidRDefault="00CB7352" w:rsidP="00D73625">
                            <w:pPr>
                              <w:bidi/>
                              <w:rPr>
                                <w:b/>
                                <w:bCs/>
                                <w:lang w:bidi="ar-DZ"/>
                              </w:rPr>
                            </w:pPr>
                            <w:r w:rsidRPr="009D56A5">
                              <w:rPr>
                                <w:rFonts w:hint="cs"/>
                                <w:b/>
                                <w:bCs/>
                                <w:rtl/>
                                <w:lang w:bidi="ar-DZ"/>
                              </w:rPr>
                              <w:t>يقيس عدد الفقراء، عمق الفقر،شدته والتفاوت في توزيع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F022" id="Rectangle 537" o:spid="_x0000_s1104" style="position:absolute;left:0;text-align:left;margin-left:80.75pt;margin-top:22.2pt;width:92pt;height:5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V8Lg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">
                <v:textbox>
                  <w:txbxContent>
                    <w:p w:rsidR="00CB7352" w:rsidRPr="009D56A5" w:rsidRDefault="00CB7352" w:rsidP="00D73625">
                      <w:pPr>
                        <w:bidi/>
                        <w:rPr>
                          <w:b/>
                          <w:bCs/>
                          <w:lang w:bidi="ar-DZ"/>
                        </w:rPr>
                      </w:pPr>
                      <w:r w:rsidRPr="009D56A5">
                        <w:rPr>
                          <w:rFonts w:hint="cs"/>
                          <w:b/>
                          <w:bCs/>
                          <w:rtl/>
                          <w:lang w:bidi="ar-DZ"/>
                        </w:rPr>
                        <w:t>يقيس عدد الفقراء، عمق الفقر،شدته والتفاوت في توزيع</w:t>
                      </w:r>
                    </w:p>
                  </w:txbxContent>
                </v:textbox>
              </v:rect>
            </w:pict>
          </mc:Fallback>
        </mc:AlternateContent>
      </w:r>
      <w:r>
        <w:rPr>
          <w:noProof/>
          <w:rtl/>
          <w:lang w:eastAsia="fr-FR"/>
        </w:rPr>
        <mc:AlternateContent>
          <mc:Choice Requires="wps">
            <w:drawing>
              <wp:anchor distT="0" distB="0" distL="114300" distR="114300" simplePos="0" relativeHeight="251711488" behindDoc="0" locked="0" layoutInCell="1" allowOverlap="1" wp14:anchorId="3B182A62" wp14:editId="291ED123">
                <wp:simplePos x="0" y="0"/>
                <wp:positionH relativeFrom="column">
                  <wp:posOffset>2875915</wp:posOffset>
                </wp:positionH>
                <wp:positionV relativeFrom="paragraph">
                  <wp:posOffset>86056</wp:posOffset>
                </wp:positionV>
                <wp:extent cx="10795" cy="236855"/>
                <wp:effectExtent l="38100" t="0" r="65405" b="48895"/>
                <wp:wrapNone/>
                <wp:docPr id="12"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77C9B" id="AutoShape 541" o:spid="_x0000_s1026" type="#_x0000_t32" style="position:absolute;margin-left:226.45pt;margin-top:6.8pt;width:.85pt;height:1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snOAIAAGM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">
                <v:stroke endarrow="block"/>
              </v:shape>
            </w:pict>
          </mc:Fallback>
        </mc:AlternateContent>
      </w:r>
      <w:r>
        <w:rPr>
          <w:noProof/>
          <w:rtl/>
          <w:lang w:eastAsia="fr-FR"/>
        </w:rPr>
        <mc:AlternateContent>
          <mc:Choice Requires="wps">
            <w:drawing>
              <wp:anchor distT="0" distB="0" distL="114300" distR="114300" simplePos="0" relativeHeight="251706368" behindDoc="0" locked="0" layoutInCell="1" allowOverlap="1" wp14:anchorId="1E49F5E5" wp14:editId="166B254A">
                <wp:simplePos x="0" y="0"/>
                <wp:positionH relativeFrom="column">
                  <wp:posOffset>2298065</wp:posOffset>
                </wp:positionH>
                <wp:positionV relativeFrom="paragraph">
                  <wp:posOffset>326721</wp:posOffset>
                </wp:positionV>
                <wp:extent cx="1216025" cy="603885"/>
                <wp:effectExtent l="0" t="0" r="22225" b="24765"/>
                <wp:wrapNone/>
                <wp:docPr id="144"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03885"/>
                        </a:xfrm>
                        <a:prstGeom prst="rect">
                          <a:avLst/>
                        </a:prstGeom>
                        <a:solidFill>
                          <a:srgbClr val="FFFFFF"/>
                        </a:solidFill>
                        <a:ln w="9525">
                          <a:solidFill>
                            <a:srgbClr val="000000"/>
                          </a:solidFill>
                          <a:miter lim="800000"/>
                          <a:headEnd/>
                          <a:tailEnd/>
                        </a:ln>
                      </wps:spPr>
                      <wps:txbx>
                        <w:txbxContent>
                          <w:p w:rsidR="00CB7352" w:rsidRPr="00665BD5" w:rsidRDefault="00CB7352" w:rsidP="00D73625">
                            <w:pPr>
                              <w:bidi/>
                              <w:rPr>
                                <w:b/>
                                <w:bCs/>
                                <w:lang w:bidi="ar-DZ"/>
                              </w:rPr>
                            </w:pPr>
                            <w:r>
                              <w:rPr>
                                <w:rFonts w:hint="cs"/>
                                <w:b/>
                                <w:bCs/>
                                <w:rtl/>
                                <w:lang w:bidi="ar-DZ"/>
                              </w:rPr>
                              <w:t xml:space="preserve">يقيس شدة الفقر التي تمثل مدى تفاوت </w:t>
                            </w:r>
                            <w:r w:rsidRPr="00665BD5">
                              <w:rPr>
                                <w:rFonts w:hint="cs"/>
                                <w:b/>
                                <w:bCs/>
                                <w:rtl/>
                                <w:lang w:bidi="ar-DZ"/>
                              </w:rPr>
                              <w:t>دخل.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F5E5" id="Rectangle 536" o:spid="_x0000_s1105" style="position:absolute;left:0;text-align:left;margin-left:180.95pt;margin-top:25.75pt;width:95.75pt;height:4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lxKwIAAFM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">
                <v:textbox>
                  <w:txbxContent>
                    <w:p w:rsidR="00CB7352" w:rsidRPr="00665BD5" w:rsidRDefault="00CB7352" w:rsidP="00D73625">
                      <w:pPr>
                        <w:bidi/>
                        <w:rPr>
                          <w:b/>
                          <w:bCs/>
                          <w:lang w:bidi="ar-DZ"/>
                        </w:rPr>
                      </w:pPr>
                      <w:r>
                        <w:rPr>
                          <w:rFonts w:hint="cs"/>
                          <w:b/>
                          <w:bCs/>
                          <w:rtl/>
                          <w:lang w:bidi="ar-DZ"/>
                        </w:rPr>
                        <w:t xml:space="preserve">يقيس شدة الفقر التي تمثل مدى تفاوت </w:t>
                      </w:r>
                      <w:r w:rsidRPr="00665BD5">
                        <w:rPr>
                          <w:rFonts w:hint="cs"/>
                          <w:b/>
                          <w:bCs/>
                          <w:rtl/>
                          <w:lang w:bidi="ar-DZ"/>
                        </w:rPr>
                        <w:t>دخل.</w:t>
                      </w:r>
                    </w:p>
                  </w:txbxContent>
                </v:textbox>
              </v:rect>
            </w:pict>
          </mc:Fallback>
        </mc:AlternateContent>
      </w:r>
      <w:r>
        <w:rPr>
          <w:noProof/>
          <w:rtl/>
          <w:lang w:eastAsia="fr-FR"/>
        </w:rPr>
        <mc:AlternateContent>
          <mc:Choice Requires="wps">
            <w:drawing>
              <wp:anchor distT="0" distB="0" distL="114300" distR="114300" simplePos="0" relativeHeight="251709440" behindDoc="0" locked="0" layoutInCell="1" allowOverlap="1" wp14:anchorId="27824C38" wp14:editId="4CB2CCFF">
                <wp:simplePos x="0" y="0"/>
                <wp:positionH relativeFrom="column">
                  <wp:posOffset>5661273</wp:posOffset>
                </wp:positionH>
                <wp:positionV relativeFrom="paragraph">
                  <wp:posOffset>91247</wp:posOffset>
                </wp:positionV>
                <wp:extent cx="359" cy="217115"/>
                <wp:effectExtent l="76200" t="0" r="57150" b="50165"/>
                <wp:wrapNone/>
                <wp:docPr id="142"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 cy="217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643E4" id="AutoShape 539" o:spid="_x0000_s1026" type="#_x0000_t32" style="position:absolute;margin-left:445.75pt;margin-top:7.2pt;width:.05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">
                <v:stroke endarrow="block"/>
              </v:shape>
            </w:pict>
          </mc:Fallback>
        </mc:AlternateContent>
      </w:r>
      <w:r>
        <w:rPr>
          <w:noProof/>
          <w:rtl/>
          <w:lang w:eastAsia="fr-FR"/>
        </w:rPr>
        <mc:AlternateContent>
          <mc:Choice Requires="wps">
            <w:drawing>
              <wp:anchor distT="0" distB="0" distL="114300" distR="114300" simplePos="0" relativeHeight="251704320" behindDoc="0" locked="0" layoutInCell="1" allowOverlap="1" wp14:anchorId="026F2583" wp14:editId="7CFEC204">
                <wp:simplePos x="0" y="0"/>
                <wp:positionH relativeFrom="column">
                  <wp:posOffset>5136515</wp:posOffset>
                </wp:positionH>
                <wp:positionV relativeFrom="paragraph">
                  <wp:posOffset>312089</wp:posOffset>
                </wp:positionV>
                <wp:extent cx="1343660" cy="645160"/>
                <wp:effectExtent l="0" t="0" r="27940" b="21590"/>
                <wp:wrapNone/>
                <wp:docPr id="147"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645160"/>
                        </a:xfrm>
                        <a:prstGeom prst="rect">
                          <a:avLst/>
                        </a:prstGeom>
                        <a:solidFill>
                          <a:srgbClr val="FFFFFF"/>
                        </a:solidFill>
                        <a:ln w="9525">
                          <a:solidFill>
                            <a:srgbClr val="000000"/>
                          </a:solidFill>
                          <a:miter lim="800000"/>
                          <a:headEnd/>
                          <a:tailEnd/>
                        </a:ln>
                      </wps:spPr>
                      <wps:txbx>
                        <w:txbxContent>
                          <w:p w:rsidR="00CB7352" w:rsidRPr="009D56A5" w:rsidRDefault="00CB7352" w:rsidP="00D73625">
                            <w:pPr>
                              <w:bidi/>
                              <w:spacing w:after="0"/>
                              <w:rPr>
                                <w:b/>
                                <w:bCs/>
                                <w:lang w:bidi="ar-DZ"/>
                              </w:rPr>
                            </w:pPr>
                            <w:r w:rsidRPr="00D73625">
                              <w:rPr>
                                <w:rFonts w:hint="cs"/>
                                <w:b/>
                                <w:bCs/>
                                <w:rtl/>
                                <w:lang w:bidi="ar-DZ"/>
                              </w:rPr>
                              <w:t>يقيس مدى تفشي</w:t>
                            </w:r>
                            <w:r>
                              <w:rPr>
                                <w:rFonts w:hint="cs"/>
                                <w:b/>
                                <w:bCs/>
                                <w:rtl/>
                                <w:lang w:bidi="ar-DZ"/>
                              </w:rPr>
                              <w:t xml:space="preserve"> </w:t>
                            </w:r>
                            <w:r w:rsidRPr="00D73625">
                              <w:rPr>
                                <w:rFonts w:hint="cs"/>
                                <w:b/>
                                <w:bCs/>
                                <w:rtl/>
                                <w:lang w:bidi="ar-DZ"/>
                              </w:rPr>
                              <w:t>الفقر في المجتمع،</w:t>
                            </w:r>
                            <w:r>
                              <w:rPr>
                                <w:rFonts w:hint="cs"/>
                                <w:b/>
                                <w:bCs/>
                                <w:rtl/>
                                <w:lang w:bidi="ar-DZ"/>
                              </w:rPr>
                              <w:t xml:space="preserve"> </w:t>
                            </w:r>
                            <w:r w:rsidRPr="00D73625">
                              <w:rPr>
                                <w:rFonts w:hint="cs"/>
                                <w:b/>
                                <w:bCs/>
                                <w:rtl/>
                                <w:lang w:bidi="ar-DZ"/>
                              </w:rPr>
                              <w:t>نسبة الفقراء في المجتمع</w:t>
                            </w:r>
                            <w:r w:rsidRPr="009D56A5">
                              <w:rPr>
                                <w:rFonts w:hint="cs"/>
                                <w:b/>
                                <w:b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F2583" id="Rectangle 534" o:spid="_x0000_s1106" style="position:absolute;left:0;text-align:left;margin-left:404.45pt;margin-top:24.55pt;width:105.8pt;height:5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">
                <v:textbox>
                  <w:txbxContent>
                    <w:p w:rsidR="00CB7352" w:rsidRPr="009D56A5" w:rsidRDefault="00CB7352" w:rsidP="00D73625">
                      <w:pPr>
                        <w:bidi/>
                        <w:spacing w:after="0"/>
                        <w:rPr>
                          <w:b/>
                          <w:bCs/>
                          <w:lang w:bidi="ar-DZ"/>
                        </w:rPr>
                      </w:pPr>
                      <w:r w:rsidRPr="00D73625">
                        <w:rPr>
                          <w:rFonts w:hint="cs"/>
                          <w:b/>
                          <w:bCs/>
                          <w:rtl/>
                          <w:lang w:bidi="ar-DZ"/>
                        </w:rPr>
                        <w:t>يقيس مدى تفشي</w:t>
                      </w:r>
                      <w:r>
                        <w:rPr>
                          <w:rFonts w:hint="cs"/>
                          <w:b/>
                          <w:bCs/>
                          <w:rtl/>
                          <w:lang w:bidi="ar-DZ"/>
                        </w:rPr>
                        <w:t xml:space="preserve"> </w:t>
                      </w:r>
                      <w:r w:rsidRPr="00D73625">
                        <w:rPr>
                          <w:rFonts w:hint="cs"/>
                          <w:b/>
                          <w:bCs/>
                          <w:rtl/>
                          <w:lang w:bidi="ar-DZ"/>
                        </w:rPr>
                        <w:t>الفقر في المجتمع،</w:t>
                      </w:r>
                      <w:r>
                        <w:rPr>
                          <w:rFonts w:hint="cs"/>
                          <w:b/>
                          <w:bCs/>
                          <w:rtl/>
                          <w:lang w:bidi="ar-DZ"/>
                        </w:rPr>
                        <w:t xml:space="preserve"> </w:t>
                      </w:r>
                      <w:r w:rsidRPr="00D73625">
                        <w:rPr>
                          <w:rFonts w:hint="cs"/>
                          <w:b/>
                          <w:bCs/>
                          <w:rtl/>
                          <w:lang w:bidi="ar-DZ"/>
                        </w:rPr>
                        <w:t>نسبة الفقراء في المجتمع</w:t>
                      </w:r>
                      <w:r w:rsidRPr="009D56A5">
                        <w:rPr>
                          <w:rFonts w:hint="cs"/>
                          <w:b/>
                          <w:bCs/>
                          <w:rtl/>
                          <w:lang w:bidi="ar-DZ"/>
                        </w:rPr>
                        <w:t>.</w:t>
                      </w:r>
                    </w:p>
                  </w:txbxContent>
                </v:textbox>
              </v:rect>
            </w:pict>
          </mc:Fallback>
        </mc:AlternateContent>
      </w:r>
      <w:r>
        <w:rPr>
          <w:noProof/>
          <w:rtl/>
          <w:lang w:eastAsia="fr-FR"/>
        </w:rPr>
        <mc:AlternateContent>
          <mc:Choice Requires="wps">
            <w:drawing>
              <wp:anchor distT="0" distB="0" distL="114300" distR="114300" simplePos="0" relativeHeight="251705344" behindDoc="0" locked="0" layoutInCell="1" allowOverlap="1" wp14:anchorId="546612D5" wp14:editId="6AED5E0D">
                <wp:simplePos x="0" y="0"/>
                <wp:positionH relativeFrom="column">
                  <wp:posOffset>3626098</wp:posOffset>
                </wp:positionH>
                <wp:positionV relativeFrom="paragraph">
                  <wp:posOffset>321835</wp:posOffset>
                </wp:positionV>
                <wp:extent cx="1414863" cy="620201"/>
                <wp:effectExtent l="0" t="0" r="13970" b="27940"/>
                <wp:wrapNone/>
                <wp:docPr id="14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863" cy="620201"/>
                        </a:xfrm>
                        <a:prstGeom prst="rect">
                          <a:avLst/>
                        </a:prstGeom>
                        <a:solidFill>
                          <a:srgbClr val="FFFFFF"/>
                        </a:solidFill>
                        <a:ln w="9525">
                          <a:solidFill>
                            <a:srgbClr val="000000"/>
                          </a:solidFill>
                          <a:miter lim="800000"/>
                          <a:headEnd/>
                          <a:tailEnd/>
                        </a:ln>
                      </wps:spPr>
                      <wps:txbx>
                        <w:txbxContent>
                          <w:p w:rsidR="00CB7352" w:rsidRPr="009D56A5" w:rsidRDefault="00CB7352" w:rsidP="00D73625">
                            <w:pPr>
                              <w:bidi/>
                              <w:rPr>
                                <w:b/>
                                <w:bCs/>
                                <w:lang w:bidi="ar-DZ"/>
                              </w:rPr>
                            </w:pPr>
                            <w:r>
                              <w:rPr>
                                <w:rFonts w:hint="cs"/>
                                <w:b/>
                                <w:bCs/>
                                <w:rtl/>
                                <w:lang w:bidi="ar-DZ"/>
                              </w:rPr>
                              <w:t xml:space="preserve">يقيس عمق الفقر من </w:t>
                            </w:r>
                            <w:r w:rsidRPr="009D56A5">
                              <w:rPr>
                                <w:rFonts w:hint="cs"/>
                                <w:b/>
                                <w:bCs/>
                                <w:rtl/>
                                <w:lang w:bidi="ar-DZ"/>
                              </w:rPr>
                              <w:t>خلال الفارق بين دخل الفقراء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12D5" id="Rectangle 535" o:spid="_x0000_s1107" style="position:absolute;left:0;text-align:left;margin-left:285.5pt;margin-top:25.35pt;width:111.4pt;height:4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">
                <v:textbox>
                  <w:txbxContent>
                    <w:p w:rsidR="00CB7352" w:rsidRPr="009D56A5" w:rsidRDefault="00CB7352" w:rsidP="00D73625">
                      <w:pPr>
                        <w:bidi/>
                        <w:rPr>
                          <w:b/>
                          <w:bCs/>
                          <w:lang w:bidi="ar-DZ"/>
                        </w:rPr>
                      </w:pPr>
                      <w:r>
                        <w:rPr>
                          <w:rFonts w:hint="cs"/>
                          <w:b/>
                          <w:bCs/>
                          <w:rtl/>
                          <w:lang w:bidi="ar-DZ"/>
                        </w:rPr>
                        <w:t xml:space="preserve">يقيس عمق الفقر من </w:t>
                      </w:r>
                      <w:r w:rsidRPr="009D56A5">
                        <w:rPr>
                          <w:rFonts w:hint="cs"/>
                          <w:b/>
                          <w:bCs/>
                          <w:rtl/>
                          <w:lang w:bidi="ar-DZ"/>
                        </w:rPr>
                        <w:t>خلال الفارق بين دخل الفقراء</w:t>
                      </w:r>
                    </w:p>
                  </w:txbxContent>
                </v:textbox>
              </v:rect>
            </w:pict>
          </mc:Fallback>
        </mc:AlternateContent>
      </w:r>
      <w:r>
        <w:rPr>
          <w:noProof/>
          <w:rtl/>
          <w:lang w:eastAsia="fr-FR"/>
        </w:rPr>
        <mc:AlternateContent>
          <mc:Choice Requires="wps">
            <w:drawing>
              <wp:anchor distT="0" distB="0" distL="114300" distR="114300" simplePos="0" relativeHeight="251713536" behindDoc="0" locked="0" layoutInCell="1" allowOverlap="1" wp14:anchorId="2F3E0F69" wp14:editId="7AE1FE31">
                <wp:simplePos x="0" y="0"/>
                <wp:positionH relativeFrom="column">
                  <wp:posOffset>325755</wp:posOffset>
                </wp:positionH>
                <wp:positionV relativeFrom="paragraph">
                  <wp:posOffset>89866</wp:posOffset>
                </wp:positionV>
                <wp:extent cx="0" cy="188595"/>
                <wp:effectExtent l="76200" t="0" r="57150" b="59055"/>
                <wp:wrapNone/>
                <wp:docPr id="1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E81E7" id="AutoShape 543" o:spid="_x0000_s1026" type="#_x0000_t32" style="position:absolute;margin-left:25.65pt;margin-top:7.1pt;width:0;height:1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IS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">
                <v:stroke endarrow="block"/>
              </v:shape>
            </w:pict>
          </mc:Fallback>
        </mc:AlternateContent>
      </w:r>
      <w:r>
        <w:rPr>
          <w:noProof/>
          <w:rtl/>
          <w:lang w:eastAsia="fr-FR"/>
        </w:rPr>
        <mc:AlternateContent>
          <mc:Choice Requires="wps">
            <w:drawing>
              <wp:anchor distT="0" distB="0" distL="114300" distR="114300" simplePos="0" relativeHeight="251712512" behindDoc="0" locked="0" layoutInCell="1" allowOverlap="1" wp14:anchorId="4AE18FD7" wp14:editId="4A58167A">
                <wp:simplePos x="0" y="0"/>
                <wp:positionH relativeFrom="column">
                  <wp:posOffset>1518920</wp:posOffset>
                </wp:positionH>
                <wp:positionV relativeFrom="paragraph">
                  <wp:posOffset>90805</wp:posOffset>
                </wp:positionV>
                <wp:extent cx="0" cy="186055"/>
                <wp:effectExtent l="76200" t="0" r="57150" b="61595"/>
                <wp:wrapNone/>
                <wp:docPr id="13"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34B90" id="AutoShape 542" o:spid="_x0000_s1026" type="#_x0000_t32" style="position:absolute;margin-left:119.6pt;margin-top:7.15pt;width:0;height:1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ZM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">
                <v:stroke endarrow="block"/>
              </v:shape>
            </w:pict>
          </mc:Fallback>
        </mc:AlternateContent>
      </w:r>
      <w:r>
        <w:rPr>
          <w:noProof/>
          <w:rtl/>
          <w:lang w:eastAsia="fr-FR"/>
        </w:rPr>
        <mc:AlternateContent>
          <mc:Choice Requires="wps">
            <w:drawing>
              <wp:anchor distT="0" distB="0" distL="114300" distR="114300" simplePos="0" relativeHeight="251710464" behindDoc="0" locked="0" layoutInCell="1" allowOverlap="1" wp14:anchorId="30632B53" wp14:editId="6781E34B">
                <wp:simplePos x="0" y="0"/>
                <wp:positionH relativeFrom="column">
                  <wp:posOffset>4247515</wp:posOffset>
                </wp:positionH>
                <wp:positionV relativeFrom="paragraph">
                  <wp:posOffset>98756</wp:posOffset>
                </wp:positionV>
                <wp:extent cx="6350" cy="212090"/>
                <wp:effectExtent l="76200" t="0" r="69850" b="54610"/>
                <wp:wrapNone/>
                <wp:docPr id="141"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BBCDB" id="AutoShape 540" o:spid="_x0000_s1026" type="#_x0000_t32" style="position:absolute;margin-left:334.45pt;margin-top:7.8pt;width:.5pt;height:16.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">
                <v:stroke endarrow="block"/>
              </v:shape>
            </w:pict>
          </mc:Fallback>
        </mc:AlternateContent>
      </w:r>
    </w:p>
    <w:p w:rsidR="00DE63E4" w:rsidRPr="00734D65" w:rsidRDefault="00DE63E4" w:rsidP="00DE63E4">
      <w:pPr>
        <w:pStyle w:val="Paragraphedeliste"/>
        <w:tabs>
          <w:tab w:val="left" w:pos="142"/>
          <w:tab w:val="right" w:pos="425"/>
        </w:tabs>
        <w:bidi/>
        <w:spacing w:after="0"/>
        <w:ind w:left="1080"/>
        <w:jc w:val="both"/>
        <w:rPr>
          <w:rFonts w:ascii="Simplified Arabic" w:eastAsia="Simplified Arabic" w:hAnsi="Simplified Arabic" w:cs="Simplified Arabic"/>
          <w:bCs/>
          <w:sz w:val="32"/>
          <w:szCs w:val="32"/>
          <w:rtl/>
        </w:rPr>
      </w:pPr>
    </w:p>
    <w:p w:rsidR="00DE63E4" w:rsidRDefault="00D73625" w:rsidP="00DE63E4">
      <w:pPr>
        <w:tabs>
          <w:tab w:val="left" w:pos="5753"/>
        </w:tabs>
        <w:autoSpaceDE w:val="0"/>
        <w:autoSpaceDN w:val="0"/>
        <w:bidi/>
        <w:adjustRightInd w:val="0"/>
        <w:spacing w:after="0"/>
        <w:jc w:val="right"/>
        <w:rPr>
          <w:rFonts w:ascii="Simplified Arabic" w:hAnsi="Simplified Arabic" w:cs="Simplified Arabic"/>
          <w:b/>
          <w:bCs/>
          <w:rtl/>
        </w:rPr>
      </w:pPr>
      <w:r>
        <w:rPr>
          <w:rFonts w:ascii="Simplified Arabic" w:hAnsi="Simplified Arabic" w:cs="Simplified Arabic"/>
          <w:b/>
          <w:bCs/>
          <w:noProof/>
          <w:rtl/>
          <w:lang w:eastAsia="fr-FR"/>
        </w:rPr>
        <mc:AlternateContent>
          <mc:Choice Requires="wps">
            <w:drawing>
              <wp:anchor distT="0" distB="0" distL="114300" distR="114300" simplePos="0" relativeHeight="251804672" behindDoc="0" locked="0" layoutInCell="1" allowOverlap="1" wp14:anchorId="1E802BD2" wp14:editId="361DCA51">
                <wp:simplePos x="0" y="0"/>
                <wp:positionH relativeFrom="column">
                  <wp:posOffset>-154940</wp:posOffset>
                </wp:positionH>
                <wp:positionV relativeFrom="paragraph">
                  <wp:posOffset>203504</wp:posOffset>
                </wp:positionV>
                <wp:extent cx="6558915" cy="834887"/>
                <wp:effectExtent l="0" t="0" r="0" b="0"/>
                <wp:wrapNone/>
                <wp:docPr id="152" name="مستطيل 152"/>
                <wp:cNvGraphicFramePr/>
                <a:graphic xmlns:a="http://schemas.openxmlformats.org/drawingml/2006/main">
                  <a:graphicData uri="http://schemas.microsoft.com/office/word/2010/wordprocessingShape">
                    <wps:wsp>
                      <wps:cNvSpPr/>
                      <wps:spPr>
                        <a:xfrm>
                          <a:off x="0" y="0"/>
                          <a:ext cx="6558915" cy="83488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B7352" w:rsidRPr="0077310C" w:rsidRDefault="00CB7352" w:rsidP="00D73625">
                            <w:pPr>
                              <w:tabs>
                                <w:tab w:val="left" w:pos="5753"/>
                              </w:tabs>
                              <w:autoSpaceDE w:val="0"/>
                              <w:autoSpaceDN w:val="0"/>
                              <w:bidi/>
                              <w:adjustRightInd w:val="0"/>
                              <w:spacing w:after="0"/>
                              <w:rPr>
                                <w:rFonts w:ascii="Simplified Arabic" w:hAnsi="Simplified Arabic" w:cs="Simplified Arabic"/>
                                <w:b/>
                                <w:bCs/>
                                <w:rtl/>
                                <w:lang w:bidi="ar-DZ"/>
                              </w:rPr>
                            </w:pPr>
                            <w:r w:rsidRPr="0077310C">
                              <w:rPr>
                                <w:rFonts w:ascii="Simplified Arabic" w:hAnsi="Simplified Arabic" w:cs="Simplified Arabic" w:hint="cs"/>
                                <w:b/>
                                <w:bCs/>
                                <w:rtl/>
                              </w:rPr>
                              <w:t>المصدر:</w:t>
                            </w:r>
                            <w:r>
                              <w:rPr>
                                <w:rFonts w:ascii="Simplified Arabic" w:hAnsi="Simplified Arabic" w:cs="Simplified Arabic" w:hint="cs"/>
                                <w:b/>
                                <w:bCs/>
                                <w:rtl/>
                              </w:rPr>
                              <w:t xml:space="preserve"> لعرج مجاهد نسيمة، طويطي مصطفى، إشكالية تقييم وقياس ظاهرة الفقر في الوطن العربي، مداخلة ضمن فعاليات الملتقى الدولي حول تقييم سياسات الاقلال من الفقر في الدولة العربية في ظل العولمة</w:t>
                            </w:r>
                            <w:r w:rsidRPr="0077310C">
                              <w:rPr>
                                <w:rFonts w:ascii="Simplified Arabic" w:hAnsi="Simplified Arabic" w:cs="Simplified Arabic" w:hint="cs"/>
                                <w:b/>
                                <w:bCs/>
                                <w:rtl/>
                              </w:rPr>
                              <w:t xml:space="preserve"> </w:t>
                            </w:r>
                            <w:r>
                              <w:rPr>
                                <w:rFonts w:ascii="Simplified Arabic" w:hAnsi="Simplified Arabic" w:cs="Simplified Arabic" w:hint="cs"/>
                                <w:b/>
                                <w:bCs/>
                                <w:rtl/>
                              </w:rPr>
                              <w:t>ص 33.</w:t>
                            </w:r>
                          </w:p>
                          <w:p w:rsidR="00CB7352" w:rsidRDefault="00CB7352" w:rsidP="00D73625">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02BD2" id="مستطيل 152" o:spid="_x0000_s1108" style="position:absolute;margin-left:-12.2pt;margin-top:16pt;width:516.45pt;height:6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" filled="f" stroked="f" strokeweight="2pt">
                <v:textbox>
                  <w:txbxContent>
                    <w:p w:rsidR="00CB7352" w:rsidRPr="0077310C" w:rsidRDefault="00CB7352" w:rsidP="00D73625">
                      <w:pPr>
                        <w:tabs>
                          <w:tab w:val="left" w:pos="5753"/>
                        </w:tabs>
                        <w:autoSpaceDE w:val="0"/>
                        <w:autoSpaceDN w:val="0"/>
                        <w:bidi/>
                        <w:adjustRightInd w:val="0"/>
                        <w:spacing w:after="0"/>
                        <w:rPr>
                          <w:rFonts w:ascii="Simplified Arabic" w:hAnsi="Simplified Arabic" w:cs="Simplified Arabic"/>
                          <w:b/>
                          <w:bCs/>
                          <w:rtl/>
                          <w:lang w:bidi="ar-DZ"/>
                        </w:rPr>
                      </w:pPr>
                      <w:r w:rsidRPr="0077310C">
                        <w:rPr>
                          <w:rFonts w:ascii="Simplified Arabic" w:hAnsi="Simplified Arabic" w:cs="Simplified Arabic" w:hint="cs"/>
                          <w:b/>
                          <w:bCs/>
                          <w:rtl/>
                        </w:rPr>
                        <w:t>المصدر:</w:t>
                      </w:r>
                      <w:r>
                        <w:rPr>
                          <w:rFonts w:ascii="Simplified Arabic" w:hAnsi="Simplified Arabic" w:cs="Simplified Arabic" w:hint="cs"/>
                          <w:b/>
                          <w:bCs/>
                          <w:rtl/>
                        </w:rPr>
                        <w:t xml:space="preserve"> لعرج مجاهد نسيمة، طويطي مصطفى، إشكالية تقييم وقياس ظاهرة الفقر في الوطن العربي، مداخلة ضمن فعاليات الملتقى الدولي حول تقييم سياسات الاقلال من الفقر في الدولة العربية في ظل العولمة</w:t>
                      </w:r>
                      <w:r w:rsidRPr="0077310C">
                        <w:rPr>
                          <w:rFonts w:ascii="Simplified Arabic" w:hAnsi="Simplified Arabic" w:cs="Simplified Arabic" w:hint="cs"/>
                          <w:b/>
                          <w:bCs/>
                          <w:rtl/>
                        </w:rPr>
                        <w:t xml:space="preserve"> </w:t>
                      </w:r>
                      <w:r>
                        <w:rPr>
                          <w:rFonts w:ascii="Simplified Arabic" w:hAnsi="Simplified Arabic" w:cs="Simplified Arabic" w:hint="cs"/>
                          <w:b/>
                          <w:bCs/>
                          <w:rtl/>
                        </w:rPr>
                        <w:t>ص 33.</w:t>
                      </w:r>
                    </w:p>
                    <w:p w:rsidR="00CB7352" w:rsidRDefault="00CB7352" w:rsidP="00D73625">
                      <w:pPr>
                        <w:jc w:val="center"/>
                        <w:rPr>
                          <w:lang w:bidi="ar-DZ"/>
                        </w:rPr>
                      </w:pPr>
                    </w:p>
                  </w:txbxContent>
                </v:textbox>
              </v:rect>
            </w:pict>
          </mc:Fallback>
        </mc:AlternateContent>
      </w:r>
    </w:p>
    <w:p w:rsidR="00DE63E4" w:rsidRDefault="00DE63E4" w:rsidP="00DE63E4">
      <w:pPr>
        <w:tabs>
          <w:tab w:val="left" w:pos="5753"/>
        </w:tabs>
        <w:autoSpaceDE w:val="0"/>
        <w:autoSpaceDN w:val="0"/>
        <w:bidi/>
        <w:adjustRightInd w:val="0"/>
        <w:spacing w:after="0"/>
        <w:jc w:val="right"/>
        <w:rPr>
          <w:rFonts w:ascii="Simplified Arabic" w:hAnsi="Simplified Arabic" w:cs="Simplified Arabic"/>
          <w:b/>
          <w:bCs/>
          <w:rtl/>
        </w:rPr>
      </w:pPr>
    </w:p>
    <w:p w:rsidR="00D73625" w:rsidRDefault="00D73625" w:rsidP="00DE63E4">
      <w:pPr>
        <w:bidi/>
        <w:spacing w:after="0"/>
        <w:jc w:val="both"/>
        <w:rPr>
          <w:rFonts w:ascii="Simplified Arabic" w:hAnsi="Simplified Arabic" w:cs="Simplified Arabic"/>
          <w:b/>
          <w:bCs/>
          <w:sz w:val="32"/>
          <w:szCs w:val="32"/>
          <w:rtl/>
          <w:lang w:bidi="ar-DZ"/>
        </w:rPr>
      </w:pPr>
    </w:p>
    <w:p w:rsidR="00DE63E4" w:rsidRDefault="00DE63E4" w:rsidP="00D73625">
      <w:pPr>
        <w:bidi/>
        <w:spacing w:after="0"/>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الثالث</w:t>
      </w:r>
      <w:r>
        <w:rPr>
          <w:rFonts w:ascii="Simplified Arabic" w:hAnsi="Simplified Arabic" w:cs="Simplified Arabic" w:hint="cs"/>
          <w:b/>
          <w:bCs/>
          <w:sz w:val="32"/>
          <w:szCs w:val="32"/>
          <w:rtl/>
          <w:lang w:bidi="ar-DZ"/>
        </w:rPr>
        <w:t>: معوقات قياس الفقر</w:t>
      </w:r>
    </w:p>
    <w:p w:rsidR="00DE63E4" w:rsidRPr="00A63920" w:rsidRDefault="00DE63E4" w:rsidP="00DE63E4">
      <w:pPr>
        <w:bidi/>
        <w:spacing w:after="0"/>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تتجلى صعوبة قياس الفقر في قبول العملية في حد ذاتها ومن المسؤول عنها وما هي الآلية المتبعة، وما مدى فاعلية الطرق والمؤشرات المتعمدة ما يوضح الاختلاف في المنظور و المنهج </w:t>
      </w:r>
      <w:r>
        <w:rPr>
          <w:rFonts w:ascii="Simplified Arabic" w:hAnsi="Simplified Arabic" w:cs="Simplified Arabic" w:hint="cs"/>
          <w:sz w:val="32"/>
          <w:szCs w:val="32"/>
          <w:rtl/>
          <w:lang w:bidi="ar-DZ"/>
        </w:rPr>
        <w:lastRenderedPageBreak/>
        <w:t xml:space="preserve">المتبع وفق اطر علمية كانت أو سوسيولوجية أو إيديولوجية، هذا ما يدل على وجود إنتقادات تصعب من العملية، ويمكن أن نذكر منها مايلي:   </w:t>
      </w:r>
    </w:p>
    <w:p w:rsidR="00DE63E4" w:rsidRDefault="00DE63E4" w:rsidP="00DE63E4">
      <w:pPr>
        <w:bidi/>
        <w:spacing w:after="0"/>
        <w:jc w:val="both"/>
        <w:rPr>
          <w:rFonts w:ascii="Simplified Arabic" w:hAnsi="Simplified Arabic" w:cs="Simplified Arabic"/>
          <w:sz w:val="32"/>
          <w:szCs w:val="32"/>
          <w:rtl/>
        </w:rPr>
      </w:pPr>
      <w:r w:rsidRPr="00657540">
        <w:rPr>
          <w:rFonts w:ascii="Simplified Arabic" w:hAnsi="Simplified Arabic" w:cs="Simplified Arabic" w:hint="cs"/>
          <w:b/>
          <w:bCs/>
          <w:sz w:val="32"/>
          <w:szCs w:val="32"/>
          <w:rtl/>
        </w:rPr>
        <w:t>أولاً: المعوقات</w:t>
      </w:r>
      <w:r w:rsidRPr="00657540">
        <w:rPr>
          <w:rFonts w:ascii="Simplified Arabic" w:hAnsi="Simplified Arabic" w:cs="Simplified Arabic"/>
          <w:b/>
          <w:bCs/>
          <w:sz w:val="32"/>
          <w:szCs w:val="32"/>
        </w:rPr>
        <w:t xml:space="preserve"> </w:t>
      </w:r>
      <w:r w:rsidRPr="00657540">
        <w:rPr>
          <w:rFonts w:ascii="Simplified Arabic" w:hAnsi="Simplified Arabic" w:cs="Simplified Arabic"/>
          <w:b/>
          <w:bCs/>
          <w:sz w:val="32"/>
          <w:szCs w:val="32"/>
          <w:rtl/>
        </w:rPr>
        <w:t>المتعلقة</w:t>
      </w:r>
      <w:r w:rsidRPr="00657540">
        <w:rPr>
          <w:rFonts w:ascii="Simplified Arabic" w:hAnsi="Simplified Arabic" w:cs="Simplified Arabic"/>
          <w:b/>
          <w:bCs/>
          <w:sz w:val="32"/>
          <w:szCs w:val="32"/>
        </w:rPr>
        <w:t xml:space="preserve"> </w:t>
      </w:r>
      <w:r w:rsidRPr="00657540">
        <w:rPr>
          <w:rFonts w:ascii="Simplified Arabic" w:hAnsi="Simplified Arabic" w:cs="Simplified Arabic"/>
          <w:b/>
          <w:bCs/>
          <w:sz w:val="32"/>
          <w:szCs w:val="32"/>
          <w:rtl/>
        </w:rPr>
        <w:t>بالمقاربات</w:t>
      </w:r>
      <w:r w:rsidRPr="00657540">
        <w:rPr>
          <w:rFonts w:ascii="Simplified Arabic" w:hAnsi="Simplified Arabic" w:cs="Simplified Arabic"/>
          <w:b/>
          <w:bCs/>
          <w:sz w:val="32"/>
          <w:szCs w:val="32"/>
        </w:rPr>
        <w:t xml:space="preserve"> </w:t>
      </w:r>
      <w:r w:rsidRPr="00657540">
        <w:rPr>
          <w:rFonts w:ascii="Simplified Arabic" w:hAnsi="Simplified Arabic" w:cs="Simplified Arabic"/>
          <w:b/>
          <w:bCs/>
          <w:sz w:val="32"/>
          <w:szCs w:val="32"/>
          <w:rtl/>
        </w:rPr>
        <w:t>المعتمدة</w:t>
      </w:r>
      <w:r w:rsidRPr="00657540">
        <w:rPr>
          <w:rFonts w:ascii="Simplified Arabic" w:hAnsi="Simplified Arabic" w:cs="Simplified Arabic"/>
          <w:sz w:val="32"/>
          <w:szCs w:val="32"/>
        </w:rPr>
        <w:t xml:space="preserve"> </w:t>
      </w:r>
    </w:p>
    <w:p w:rsidR="00DE63E4" w:rsidRDefault="00DE63E4" w:rsidP="00DE63E4">
      <w:pPr>
        <w:bidi/>
        <w:spacing w:after="0"/>
        <w:jc w:val="both"/>
        <w:rPr>
          <w:rFonts w:ascii="Simplified Arabic" w:eastAsia="SimSun" w:hAnsi="Simplified Arabic" w:cs="Simplified Arabic"/>
          <w:sz w:val="32"/>
          <w:szCs w:val="32"/>
          <w:rtl/>
        </w:rPr>
      </w:pPr>
      <w:r>
        <w:rPr>
          <w:rFonts w:ascii="Simplified Arabic" w:hAnsi="Simplified Arabic" w:cs="Simplified Arabic" w:hint="cs"/>
          <w:sz w:val="32"/>
          <w:szCs w:val="32"/>
          <w:rtl/>
        </w:rPr>
        <w:t xml:space="preserve">   </w:t>
      </w:r>
      <w:r w:rsidRPr="00657540">
        <w:rPr>
          <w:rFonts w:ascii="Simplified Arabic" w:hAnsi="Simplified Arabic" w:cs="Simplified Arabic"/>
          <w:sz w:val="32"/>
          <w:szCs w:val="32"/>
          <w:rtl/>
        </w:rPr>
        <w:t xml:space="preserve"> </w:t>
      </w:r>
      <w:r w:rsidRPr="00657540">
        <w:rPr>
          <w:rFonts w:ascii="Simplified Arabic" w:eastAsia="SimSun" w:hAnsi="Simplified Arabic" w:cs="Simplified Arabic"/>
          <w:sz w:val="32"/>
          <w:szCs w:val="32"/>
          <w:rtl/>
        </w:rPr>
        <w:t>إن الدارس لإشكالية الفقر  لابد من البحث على أدوات تساعده للإجابة على  مجموعة من التساؤلات تسهل عليه أو على المختصين وضع سياسات لمكافحة الظاهرة،</w:t>
      </w:r>
      <w:r>
        <w:rPr>
          <w:rFonts w:ascii="Simplified Arabic" w:eastAsia="SimSun" w:hAnsi="Simplified Arabic" w:cs="Simplified Arabic" w:hint="cs"/>
          <w:sz w:val="32"/>
          <w:szCs w:val="32"/>
          <w:rtl/>
        </w:rPr>
        <w:t xml:space="preserve"> </w:t>
      </w:r>
      <w:r w:rsidRPr="00657540">
        <w:rPr>
          <w:rFonts w:ascii="Simplified Arabic" w:eastAsia="SimSun" w:hAnsi="Simplified Arabic" w:cs="Simplified Arabic"/>
          <w:sz w:val="32"/>
          <w:szCs w:val="32"/>
          <w:rtl/>
        </w:rPr>
        <w:t>فعلى الباحث أن يعتمد على التحريات الميدانية الإحصائية و هذا النوع الأكثر شيوعاً في دراسة مستوى معيشة الأسري و موازنة الأسرة؛ أ</w:t>
      </w:r>
      <w:r>
        <w:rPr>
          <w:rFonts w:ascii="Simplified Arabic" w:eastAsia="SimSun" w:hAnsi="Simplified Arabic" w:cs="Simplified Arabic" w:hint="cs"/>
          <w:sz w:val="32"/>
          <w:szCs w:val="32"/>
          <w:rtl/>
        </w:rPr>
        <w:t>و</w:t>
      </w:r>
      <w:r w:rsidRPr="00657540">
        <w:rPr>
          <w:rFonts w:ascii="Simplified Arabic" w:eastAsia="SimSun" w:hAnsi="Simplified Arabic" w:cs="Simplified Arabic"/>
          <w:sz w:val="32"/>
          <w:szCs w:val="32"/>
          <w:rtl/>
        </w:rPr>
        <w:t xml:space="preserve"> يتم الاعتماد على طرق بحث السوسيولوجية أو الآنتربولوجية ، كما يجب تحديد المنهجية المناسبة لقياس خط الفقر  (مطلق- نسبي) ،</w:t>
      </w:r>
      <w:r>
        <w:rPr>
          <w:rFonts w:ascii="Simplified Arabic" w:eastAsia="SimSun" w:hAnsi="Simplified Arabic" w:cs="Simplified Arabic" w:hint="cs"/>
          <w:sz w:val="32"/>
          <w:szCs w:val="32"/>
          <w:rtl/>
        </w:rPr>
        <w:t xml:space="preserve"> </w:t>
      </w:r>
      <w:r w:rsidRPr="00657540">
        <w:rPr>
          <w:rFonts w:ascii="Simplified Arabic" w:eastAsia="SimSun" w:hAnsi="Simplified Arabic" w:cs="Simplified Arabic"/>
          <w:sz w:val="32"/>
          <w:szCs w:val="32"/>
          <w:rtl/>
        </w:rPr>
        <w:t>وعلى أي أساس الدخل أو إنفاق الأسر أ</w:t>
      </w:r>
      <w:r>
        <w:rPr>
          <w:rFonts w:ascii="Simplified Arabic" w:eastAsia="SimSun" w:hAnsi="Simplified Arabic" w:cs="Simplified Arabic" w:hint="cs"/>
          <w:sz w:val="32"/>
          <w:szCs w:val="32"/>
          <w:rtl/>
        </w:rPr>
        <w:t>و</w:t>
      </w:r>
      <w:r w:rsidRPr="00657540">
        <w:rPr>
          <w:rFonts w:ascii="Simplified Arabic" w:eastAsia="SimSun" w:hAnsi="Simplified Arabic" w:cs="Simplified Arabic"/>
          <w:sz w:val="32"/>
          <w:szCs w:val="32"/>
          <w:rtl/>
        </w:rPr>
        <w:t xml:space="preserve"> الأفراد ، كذلك إبراز  سلة السلع الغذائية و الغير غذائية المعتمدة في قياس الفقر</w:t>
      </w:r>
      <w:r>
        <w:rPr>
          <w:rStyle w:val="Appelnotedebasdep"/>
          <w:rFonts w:ascii="Simplified Arabic" w:eastAsia="SimSun" w:hAnsi="Simplified Arabic" w:cs="Simplified Arabic"/>
          <w:sz w:val="32"/>
          <w:szCs w:val="32"/>
          <w:rtl/>
        </w:rPr>
        <w:footnoteReference w:id="89"/>
      </w:r>
      <w:r>
        <w:rPr>
          <w:rFonts w:ascii="Simplified Arabic" w:eastAsia="SimSun" w:hAnsi="Simplified Arabic" w:cs="Simplified Arabic" w:hint="cs"/>
          <w:sz w:val="32"/>
          <w:szCs w:val="32"/>
          <w:rtl/>
        </w:rPr>
        <w:t>؛</w:t>
      </w:r>
      <w:r w:rsidRPr="00657540">
        <w:rPr>
          <w:rFonts w:ascii="Simplified Arabic" w:eastAsia="SimSun" w:hAnsi="Simplified Arabic" w:cs="Simplified Arabic"/>
          <w:sz w:val="32"/>
          <w:szCs w:val="32"/>
          <w:rtl/>
        </w:rPr>
        <w:t xml:space="preserve"> من هذه النقطة يبرز لنا التساؤلات التالية: هل سيكون خط الفقر مستقل على أساس مؤشرات إقتصادية أو إجتماعية ؟ أم سيكون هذا </w:t>
      </w:r>
      <w:r w:rsidRPr="00657540">
        <w:rPr>
          <w:rFonts w:ascii="Simplified Arabic" w:eastAsia="SimSun" w:hAnsi="Simplified Arabic" w:cs="Simplified Arabic" w:hint="cs"/>
          <w:sz w:val="32"/>
          <w:szCs w:val="32"/>
          <w:rtl/>
        </w:rPr>
        <w:t>المؤشر مستقلاً؟</w:t>
      </w:r>
      <w:r w:rsidRPr="00657540">
        <w:rPr>
          <w:rFonts w:ascii="Simplified Arabic" w:eastAsia="SimSun" w:hAnsi="Simplified Arabic" w:cs="Simplified Arabic"/>
          <w:sz w:val="32"/>
          <w:szCs w:val="32"/>
          <w:rtl/>
        </w:rPr>
        <w:t xml:space="preserve"> أ</w:t>
      </w:r>
      <w:r>
        <w:rPr>
          <w:rFonts w:ascii="Simplified Arabic" w:eastAsia="SimSun" w:hAnsi="Simplified Arabic" w:cs="Simplified Arabic" w:hint="cs"/>
          <w:sz w:val="32"/>
          <w:szCs w:val="32"/>
          <w:rtl/>
        </w:rPr>
        <w:t>و</w:t>
      </w:r>
      <w:r w:rsidRPr="00657540">
        <w:rPr>
          <w:rFonts w:ascii="Simplified Arabic" w:eastAsia="SimSun" w:hAnsi="Simplified Arabic" w:cs="Simplified Arabic"/>
          <w:sz w:val="32"/>
          <w:szCs w:val="32"/>
          <w:rtl/>
        </w:rPr>
        <w:t xml:space="preserve"> </w:t>
      </w:r>
      <w:r w:rsidRPr="00657540">
        <w:rPr>
          <w:rFonts w:ascii="Simplified Arabic" w:eastAsia="SimSun" w:hAnsi="Simplified Arabic" w:cs="Simplified Arabic" w:hint="cs"/>
          <w:sz w:val="32"/>
          <w:szCs w:val="32"/>
          <w:rtl/>
        </w:rPr>
        <w:t>مكملاً؟</w:t>
      </w:r>
      <w:r w:rsidRPr="00657540">
        <w:rPr>
          <w:rFonts w:ascii="Simplified Arabic" w:eastAsia="SimSun" w:hAnsi="Simplified Arabic" w:cs="Simplified Arabic"/>
          <w:sz w:val="32"/>
          <w:szCs w:val="32"/>
          <w:rtl/>
        </w:rPr>
        <w:t xml:space="preserve"> أ</w:t>
      </w:r>
      <w:r>
        <w:rPr>
          <w:rFonts w:ascii="Simplified Arabic" w:eastAsia="SimSun" w:hAnsi="Simplified Arabic" w:cs="Simplified Arabic" w:hint="cs"/>
          <w:sz w:val="32"/>
          <w:szCs w:val="32"/>
          <w:rtl/>
        </w:rPr>
        <w:t>و</w:t>
      </w:r>
      <w:r w:rsidRPr="00657540">
        <w:rPr>
          <w:rFonts w:ascii="Simplified Arabic" w:eastAsia="SimSun" w:hAnsi="Simplified Arabic" w:cs="Simplified Arabic"/>
          <w:sz w:val="32"/>
          <w:szCs w:val="32"/>
          <w:rtl/>
        </w:rPr>
        <w:t xml:space="preserve"> مدمجاً مع خط فقر الدخل؟ كذلك تبرز لنا مجموعة من التساؤلات </w:t>
      </w:r>
      <w:r>
        <w:rPr>
          <w:rFonts w:ascii="Simplified Arabic" w:eastAsia="SimSun" w:hAnsi="Simplified Arabic" w:cs="Simplified Arabic" w:hint="cs"/>
          <w:sz w:val="32"/>
          <w:szCs w:val="32"/>
          <w:rtl/>
        </w:rPr>
        <w:t>على ال</w:t>
      </w:r>
      <w:r w:rsidRPr="00657540">
        <w:rPr>
          <w:rFonts w:ascii="Simplified Arabic" w:eastAsia="SimSun" w:hAnsi="Simplified Arabic" w:cs="Simplified Arabic"/>
          <w:sz w:val="32"/>
          <w:szCs w:val="32"/>
          <w:rtl/>
        </w:rPr>
        <w:t xml:space="preserve">منهجية و أسلوب القياس لغرض الوصول إلى نتائج ذات دلالة ومعبرة عن حجم وعمق ظاهرة الفقر في المجتمع المدروس. </w:t>
      </w:r>
    </w:p>
    <w:p w:rsidR="00DE63E4" w:rsidRDefault="00DE63E4" w:rsidP="00DE63E4">
      <w:pPr>
        <w:bidi/>
        <w:spacing w:after="0"/>
        <w:jc w:val="both"/>
        <w:rPr>
          <w:rFonts w:ascii="Simplified Arabic" w:eastAsia="SimSun" w:hAnsi="Simplified Arabic" w:cs="Simplified Arabic"/>
          <w:b/>
          <w:bCs/>
          <w:sz w:val="32"/>
          <w:szCs w:val="32"/>
          <w:rtl/>
        </w:rPr>
      </w:pPr>
      <w:r w:rsidRPr="00861064">
        <w:rPr>
          <w:rFonts w:ascii="Simplified Arabic" w:eastAsia="SimSun" w:hAnsi="Simplified Arabic" w:cs="Simplified Arabic" w:hint="cs"/>
          <w:b/>
          <w:bCs/>
          <w:sz w:val="32"/>
          <w:szCs w:val="32"/>
          <w:rtl/>
        </w:rPr>
        <w:t>ثانياً:</w:t>
      </w:r>
      <w:r>
        <w:rPr>
          <w:rFonts w:ascii="Simplified Arabic" w:eastAsia="SimSun" w:hAnsi="Simplified Arabic" w:cs="Simplified Arabic" w:hint="cs"/>
          <w:b/>
          <w:bCs/>
          <w:sz w:val="32"/>
          <w:szCs w:val="32"/>
          <w:rtl/>
        </w:rPr>
        <w:t xml:space="preserve"> </w:t>
      </w:r>
      <w:r w:rsidRPr="00861064">
        <w:rPr>
          <w:rFonts w:ascii="Simplified Arabic" w:eastAsia="SimSun" w:hAnsi="Simplified Arabic" w:cs="Simplified Arabic" w:hint="cs"/>
          <w:b/>
          <w:bCs/>
          <w:sz w:val="32"/>
          <w:szCs w:val="32"/>
          <w:rtl/>
        </w:rPr>
        <w:t xml:space="preserve">المعوقات المتعلقة بتعدد وإختلاف المفاهيم </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4A7433">
        <w:rPr>
          <w:rFonts w:ascii="Simplified Arabic" w:hAnsi="Simplified Arabic" w:cs="Simplified Arabic"/>
          <w:sz w:val="32"/>
          <w:szCs w:val="32"/>
          <w:rtl/>
        </w:rPr>
        <w:t>إن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اعتماد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وتبني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مفهوم</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من مفاهيم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المتعددة،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سوف</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ينعكس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ذلك</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الأسلوب</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المعتمد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قياسه،</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فمثلاً لو</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الاعتماد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الدخل</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النقدي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لت</w:t>
      </w:r>
      <w:r>
        <w:rPr>
          <w:rFonts w:ascii="Simplified Arabic" w:hAnsi="Simplified Arabic" w:cs="Simplified Arabic" w:hint="cs"/>
          <w:sz w:val="32"/>
          <w:szCs w:val="32"/>
          <w:rtl/>
        </w:rPr>
        <w:t xml:space="preserve">حديد مفهوم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انطلاقا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مستوى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الدخل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أو</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حجم</w:t>
      </w:r>
      <w:r w:rsidRPr="004A7433">
        <w:rPr>
          <w:rFonts w:ascii="Simplified Arabic" w:hAnsi="Simplified Arabic" w:cs="Simplified Arabic"/>
          <w:sz w:val="32"/>
          <w:szCs w:val="32"/>
        </w:rPr>
        <w:t xml:space="preserve"> </w:t>
      </w:r>
      <w:r w:rsidRPr="004A7433">
        <w:rPr>
          <w:rFonts w:ascii="Simplified Arabic" w:hAnsi="Simplified Arabic" w:cs="Simplified Arabic" w:hint="cs"/>
          <w:sz w:val="32"/>
          <w:szCs w:val="32"/>
          <w:rtl/>
        </w:rPr>
        <w:t>الإنفاق</w:t>
      </w:r>
      <w:r w:rsidRPr="004A7433">
        <w:rPr>
          <w:rFonts w:ascii="Simplified Arabic" w:hAnsi="Simplified Arabic" w:cs="Simplified Arabic"/>
          <w:sz w:val="32"/>
          <w:szCs w:val="32"/>
        </w:rPr>
        <w:t xml:space="preserve"> </w:t>
      </w:r>
      <w:r>
        <w:rPr>
          <w:rStyle w:val="Appelnotedebasdep"/>
          <w:rFonts w:ascii="Simplified Arabic" w:hAnsi="Simplified Arabic" w:cs="Simplified Arabic"/>
          <w:sz w:val="32"/>
          <w:szCs w:val="32"/>
        </w:rPr>
        <w:footnoteReference w:id="90"/>
      </w:r>
      <w:r w:rsidRPr="004A7433">
        <w:rPr>
          <w:rFonts w:ascii="Simplified Arabic" w:hAnsi="Simplified Arabic" w:cs="Simplified Arabic"/>
          <w:sz w:val="32"/>
          <w:szCs w:val="32"/>
          <w:rtl/>
        </w:rPr>
        <w:t>قد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يعطي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نتائج</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غير صائبة</w:t>
      </w:r>
      <w:r w:rsidRPr="004A7433">
        <w:rPr>
          <w:rFonts w:ascii="Simplified Arabic" w:hAnsi="Simplified Arabic" w:cs="Simplified Arabic"/>
          <w:sz w:val="32"/>
          <w:szCs w:val="32"/>
          <w:rtl/>
        </w:rPr>
        <w:t>،</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كاعتماد</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قياس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الدولار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الواحد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اليوم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البلدان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ذات</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الدخل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المرتفع</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أو</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المتوسط</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حين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قد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يكون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هذا</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القياس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مناسبا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البلدان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التي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تتميز</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بضعف</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معدلات</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نموها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الاقتصادي</w:t>
      </w:r>
      <w:r>
        <w:rPr>
          <w:rFonts w:ascii="Simplified Arabic" w:hAnsi="Simplified Arabic" w:cs="Simplified Arabic" w:hint="cs"/>
          <w:sz w:val="32"/>
          <w:szCs w:val="32"/>
          <w:rtl/>
        </w:rPr>
        <w:t xml:space="preserve"> هذا ما يدل على قصور هذا التعريف، </w:t>
      </w:r>
      <w:r w:rsidRPr="004A7433">
        <w:rPr>
          <w:rFonts w:ascii="Simplified Arabic" w:hAnsi="Simplified Arabic" w:cs="Simplified Arabic"/>
          <w:sz w:val="32"/>
          <w:szCs w:val="32"/>
          <w:rtl/>
        </w:rPr>
        <w:t>لأجل</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هذا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نجد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العديد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البلدان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تعتمد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خط</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الوطني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بحكم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أنه</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يعكس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خصوصية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البلد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حيث</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w:t>
      </w:r>
      <w:r>
        <w:rPr>
          <w:rFonts w:ascii="Simplified Arabic" w:hAnsi="Simplified Arabic" w:cs="Simplified Arabic" w:hint="cs"/>
          <w:sz w:val="32"/>
          <w:szCs w:val="32"/>
          <w:rtl/>
        </w:rPr>
        <w:t xml:space="preserve">دخل </w:t>
      </w:r>
      <w:r w:rsidRPr="004A7433">
        <w:rPr>
          <w:rFonts w:ascii="Simplified Arabic" w:hAnsi="Simplified Arabic" w:cs="Simplified Arabic"/>
          <w:sz w:val="32"/>
          <w:szCs w:val="32"/>
          <w:rtl/>
        </w:rPr>
        <w:lastRenderedPageBreak/>
        <w:t>ومستوى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ومتطلبات</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العيش</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الدنيا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والذي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به</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يمكن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تصنيف</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أف</w:t>
      </w:r>
      <w:r>
        <w:rPr>
          <w:rFonts w:ascii="Simplified Arabic" w:hAnsi="Simplified Arabic" w:cs="Simplified Arabic" w:hint="cs"/>
          <w:sz w:val="32"/>
          <w:szCs w:val="32"/>
          <w:rtl/>
        </w:rPr>
        <w:t xml:space="preserve">راد </w:t>
      </w:r>
      <w:r w:rsidRPr="004A7433">
        <w:rPr>
          <w:rFonts w:ascii="Simplified Arabic" w:hAnsi="Simplified Arabic" w:cs="Simplified Arabic"/>
          <w:sz w:val="32"/>
          <w:szCs w:val="32"/>
          <w:rtl/>
        </w:rPr>
        <w:t>المجتمع</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إلى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فقر</w:t>
      </w:r>
      <w:r>
        <w:rPr>
          <w:rFonts w:ascii="Simplified Arabic" w:hAnsi="Simplified Arabic" w:cs="Simplified Arabic" w:hint="cs"/>
          <w:sz w:val="32"/>
          <w:szCs w:val="32"/>
          <w:rtl/>
        </w:rPr>
        <w:t>ا</w:t>
      </w:r>
      <w:r w:rsidRPr="004A7433">
        <w:rPr>
          <w:rFonts w:ascii="Simplified Arabic" w:hAnsi="Simplified Arabic" w:cs="Simplified Arabic"/>
          <w:sz w:val="32"/>
          <w:szCs w:val="32"/>
          <w:rtl/>
        </w:rPr>
        <w:t>ء</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أو</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غير</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فقر</w:t>
      </w:r>
      <w:r>
        <w:rPr>
          <w:rFonts w:ascii="Simplified Arabic" w:hAnsi="Simplified Arabic" w:cs="Simplified Arabic" w:hint="cs"/>
          <w:sz w:val="32"/>
          <w:szCs w:val="32"/>
          <w:rtl/>
        </w:rPr>
        <w:t>ا</w:t>
      </w:r>
      <w:r w:rsidRPr="004A7433">
        <w:rPr>
          <w:rFonts w:ascii="Simplified Arabic" w:hAnsi="Simplified Arabic" w:cs="Simplified Arabic"/>
          <w:sz w:val="32"/>
          <w:szCs w:val="32"/>
          <w:rtl/>
        </w:rPr>
        <w:t>ء</w:t>
      </w:r>
      <w:r>
        <w:rPr>
          <w:rFonts w:ascii="Simplified Arabic" w:hAnsi="Simplified Arabic" w:cs="Simplified Arabic" w:hint="cs"/>
          <w:sz w:val="32"/>
          <w:szCs w:val="32"/>
          <w:rtl/>
        </w:rPr>
        <w:t>،</w:t>
      </w:r>
      <w:r w:rsidRPr="0025372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كما يمكن التطرق إلى الاعتبارات </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ال</w:t>
      </w:r>
      <w:r w:rsidRPr="004A7433">
        <w:rPr>
          <w:rFonts w:ascii="Simplified Arabic" w:hAnsi="Simplified Arabic" w:cs="Simplified Arabic"/>
          <w:sz w:val="32"/>
          <w:szCs w:val="32"/>
          <w:rtl/>
        </w:rPr>
        <w:t>متعلقة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بالمفاهيم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ومجالات</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تطبيقها</w:t>
      </w:r>
      <w:r>
        <w:rPr>
          <w:rStyle w:val="Appelnotedebasdep"/>
          <w:rFonts w:ascii="Simplified Arabic" w:hAnsi="Simplified Arabic" w:cs="Simplified Arabic"/>
          <w:sz w:val="32"/>
          <w:szCs w:val="32"/>
          <w:rtl/>
        </w:rPr>
        <w:footnoteReference w:id="91"/>
      </w:r>
      <w:r w:rsidRPr="004A7433">
        <w:rPr>
          <w:rFonts w:ascii="Simplified Arabic" w:hAnsi="Simplified Arabic" w:cs="Simplified Arabic"/>
          <w:sz w:val="32"/>
          <w:szCs w:val="32"/>
          <w:rtl/>
        </w:rPr>
        <w:t>،</w:t>
      </w:r>
      <w:r>
        <w:rPr>
          <w:rFonts w:ascii="Simplified Arabic" w:hAnsi="Simplified Arabic" w:cs="Simplified Arabic" w:hint="cs"/>
          <w:sz w:val="32"/>
          <w:szCs w:val="32"/>
          <w:rtl/>
        </w:rPr>
        <w:t xml:space="preserve"> ما </w:t>
      </w:r>
      <w:r w:rsidRPr="004A7433">
        <w:rPr>
          <w:rFonts w:ascii="Simplified Arabic" w:hAnsi="Simplified Arabic" w:cs="Simplified Arabic"/>
          <w:sz w:val="32"/>
          <w:szCs w:val="32"/>
          <w:rtl/>
        </w:rPr>
        <w:t>تجعل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استخدام</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الإنفاق</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لقياس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مؤشر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الرفاه</w:t>
      </w:r>
      <w:r>
        <w:rPr>
          <w:rFonts w:ascii="Simplified Arabic" w:hAnsi="Simplified Arabic" w:cs="Simplified Arabic" w:hint="cs"/>
          <w:sz w:val="32"/>
          <w:szCs w:val="32"/>
          <w:rtl/>
        </w:rPr>
        <w:t>ي</w:t>
      </w:r>
      <w:r w:rsidRPr="004A7433">
        <w:rPr>
          <w:rFonts w:ascii="Simplified Arabic" w:hAnsi="Simplified Arabic" w:cs="Simplified Arabic"/>
          <w:sz w:val="32"/>
          <w:szCs w:val="32"/>
          <w:rtl/>
        </w:rPr>
        <w:t>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أفضل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استخدام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الدخل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خاصة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البلدان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النامية،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w:t>
      </w:r>
      <w:r>
        <w:rPr>
          <w:rFonts w:ascii="Simplified Arabic" w:hAnsi="Simplified Arabic" w:cs="Simplified Arabic" w:hint="cs"/>
          <w:sz w:val="32"/>
          <w:szCs w:val="32"/>
          <w:rtl/>
        </w:rPr>
        <w:t>يرجع هذا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للأسباب</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الآتية</w:t>
      </w:r>
      <w:r>
        <w:rPr>
          <w:rFonts w:ascii="Simplified Arabic" w:hAnsi="Simplified Arabic" w:cs="Simplified Arabic" w:hint="cs"/>
          <w:sz w:val="32"/>
          <w:szCs w:val="32"/>
          <w:rtl/>
        </w:rPr>
        <w:t>:</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7672E1">
        <w:rPr>
          <w:rFonts w:ascii="Simplified Arabic" w:hAnsi="Simplified Arabic" w:cs="Simplified Arabic" w:hint="cs"/>
          <w:sz w:val="32"/>
          <w:szCs w:val="32"/>
          <w:rtl/>
        </w:rPr>
        <w:t xml:space="preserve"> </w:t>
      </w:r>
      <w:r w:rsidRPr="007672E1">
        <w:rPr>
          <w:rFonts w:ascii="Simplified Arabic" w:hAnsi="Simplified Arabic" w:cs="Simplified Arabic"/>
          <w:sz w:val="32"/>
          <w:szCs w:val="32"/>
          <w:rtl/>
        </w:rPr>
        <w:t>الدخل</w:t>
      </w:r>
      <w:r w:rsidRPr="007672E1">
        <w:rPr>
          <w:rFonts w:ascii="Simplified Arabic" w:hAnsi="Simplified Arabic" w:cs="Simplified Arabic"/>
          <w:sz w:val="32"/>
          <w:szCs w:val="32"/>
        </w:rPr>
        <w:t xml:space="preserve"> </w:t>
      </w:r>
      <w:r w:rsidRPr="007672E1">
        <w:rPr>
          <w:rFonts w:ascii="Simplified Arabic" w:hAnsi="Simplified Arabic" w:cs="Simplified Arabic" w:hint="cs"/>
          <w:sz w:val="32"/>
          <w:szCs w:val="32"/>
          <w:rtl/>
        </w:rPr>
        <w:t xml:space="preserve">ليس بالضرورة </w:t>
      </w:r>
      <w:r w:rsidRPr="007672E1">
        <w:rPr>
          <w:rFonts w:ascii="Simplified Arabic" w:hAnsi="Simplified Arabic" w:cs="Simplified Arabic"/>
          <w:sz w:val="32"/>
          <w:szCs w:val="32"/>
          <w:rtl/>
        </w:rPr>
        <w:t>يتم</w:t>
      </w:r>
      <w:r w:rsidRPr="007672E1">
        <w:rPr>
          <w:rFonts w:ascii="Simplified Arabic" w:hAnsi="Simplified Arabic" w:cs="Simplified Arabic"/>
          <w:sz w:val="32"/>
          <w:szCs w:val="32"/>
        </w:rPr>
        <w:t xml:space="preserve"> </w:t>
      </w:r>
      <w:r w:rsidRPr="007672E1">
        <w:rPr>
          <w:rFonts w:ascii="Simplified Arabic" w:hAnsi="Simplified Arabic" w:cs="Simplified Arabic" w:hint="cs"/>
          <w:sz w:val="32"/>
          <w:szCs w:val="32"/>
          <w:rtl/>
        </w:rPr>
        <w:t xml:space="preserve">استهلكه كله </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لجوء</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الأسرة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إلى</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الادخار</w:t>
      </w:r>
      <w:r w:rsidRPr="007672E1">
        <w:rPr>
          <w:rFonts w:ascii="Simplified Arabic" w:hAnsi="Simplified Arabic" w:cs="Simplified Arabic"/>
          <w:sz w:val="32"/>
          <w:szCs w:val="32"/>
        </w:rPr>
        <w:t>(</w:t>
      </w:r>
      <w:r w:rsidRPr="007672E1">
        <w:rPr>
          <w:rFonts w:ascii="Simplified Arabic" w:hAnsi="Simplified Arabic" w:cs="Simplified Arabic" w:hint="cs"/>
          <w:sz w:val="32"/>
          <w:szCs w:val="32"/>
          <w:rtl/>
        </w:rPr>
        <w:t xml:space="preserve"> </w:t>
      </w:r>
      <w:r w:rsidRPr="007672E1">
        <w:rPr>
          <w:rFonts w:ascii="Simplified Arabic" w:hAnsi="Simplified Arabic" w:cs="Simplified Arabic"/>
          <w:sz w:val="32"/>
          <w:szCs w:val="32"/>
          <w:rtl/>
        </w:rPr>
        <w:t>كما</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أن</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الاستهلاك</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لا</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يمول</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كله</w:t>
      </w:r>
      <w:r w:rsidRPr="007672E1">
        <w:rPr>
          <w:rFonts w:ascii="Simplified Arabic" w:hAnsi="Simplified Arabic" w:cs="Simplified Arabic"/>
          <w:sz w:val="32"/>
          <w:szCs w:val="32"/>
        </w:rPr>
        <w:t xml:space="preserve"> </w:t>
      </w:r>
      <w:r w:rsidRPr="007672E1">
        <w:rPr>
          <w:rFonts w:ascii="Simplified Arabic" w:hAnsi="Simplified Arabic" w:cs="Simplified Arabic" w:hint="cs"/>
          <w:sz w:val="32"/>
          <w:szCs w:val="32"/>
          <w:rtl/>
        </w:rPr>
        <w:t xml:space="preserve"> </w:t>
      </w:r>
      <w:r w:rsidRPr="007672E1">
        <w:rPr>
          <w:rFonts w:ascii="Simplified Arabic" w:hAnsi="Simplified Arabic" w:cs="Simplified Arabic"/>
          <w:sz w:val="32"/>
          <w:szCs w:val="32"/>
          <w:rtl/>
        </w:rPr>
        <w:t>عن</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طريق</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الدخل</w:t>
      </w:r>
      <w:r w:rsidRPr="007672E1">
        <w:rPr>
          <w:rFonts w:ascii="Simplified Arabic" w:hAnsi="Simplified Arabic" w:cs="Simplified Arabic"/>
          <w:sz w:val="32"/>
          <w:szCs w:val="32"/>
        </w:rPr>
        <w:t xml:space="preserve"> ) </w:t>
      </w:r>
      <w:r w:rsidRPr="007672E1">
        <w:rPr>
          <w:rFonts w:ascii="Simplified Arabic" w:hAnsi="Simplified Arabic" w:cs="Simplified Arabic"/>
          <w:sz w:val="32"/>
          <w:szCs w:val="32"/>
          <w:rtl/>
        </w:rPr>
        <w:t>فقد</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تقترض</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الأسرة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أو</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تبيع</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جزء</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مما</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تمتلكه</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من</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أصول</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لتواجه</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احتياجاتها</w:t>
      </w:r>
      <w:r w:rsidRPr="007672E1">
        <w:rPr>
          <w:rFonts w:ascii="Simplified Arabic" w:hAnsi="Simplified Arabic" w:cs="Simplified Arabic" w:hint="cs"/>
          <w:sz w:val="32"/>
          <w:szCs w:val="32"/>
          <w:rtl/>
          <w:lang w:bidi="ar-DZ"/>
        </w:rPr>
        <w:t xml:space="preserve"> </w:t>
      </w:r>
      <w:r w:rsidRPr="007672E1">
        <w:rPr>
          <w:rFonts w:ascii="Simplified Arabic" w:hAnsi="Simplified Arabic" w:cs="Simplified Arabic"/>
          <w:sz w:val="32"/>
          <w:szCs w:val="32"/>
          <w:rtl/>
        </w:rPr>
        <w:t>أو</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قد</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تتلقى</w:t>
      </w:r>
      <w:r w:rsidRPr="007672E1">
        <w:rPr>
          <w:rFonts w:ascii="Simplified Arabic" w:hAnsi="Simplified Arabic" w:cs="Simplified Arabic"/>
          <w:sz w:val="32"/>
          <w:szCs w:val="32"/>
        </w:rPr>
        <w:t xml:space="preserve"> </w:t>
      </w:r>
      <w:r w:rsidRPr="007672E1">
        <w:rPr>
          <w:rFonts w:ascii="Simplified Arabic" w:hAnsi="Simplified Arabic" w:cs="Simplified Arabic" w:hint="cs"/>
          <w:sz w:val="32"/>
          <w:szCs w:val="32"/>
          <w:rtl/>
        </w:rPr>
        <w:t>إعانات</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نقدية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أو</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عينية</w:t>
      </w:r>
      <w:r w:rsidRPr="007672E1">
        <w:rPr>
          <w:rFonts w:ascii="Simplified Arabic" w:hAnsi="Simplified Arabic" w:cs="Simplified Arabic"/>
          <w:sz w:val="32"/>
          <w:szCs w:val="32"/>
        </w:rPr>
        <w:t>(</w:t>
      </w:r>
      <w:r w:rsidRPr="007672E1">
        <w:rPr>
          <w:rFonts w:ascii="Simplified Arabic" w:hAnsi="Simplified Arabic" w:cs="Simplified Arabic"/>
          <w:sz w:val="32"/>
          <w:szCs w:val="32"/>
          <w:rtl/>
        </w:rPr>
        <w:t>،</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وبالتالي</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فإن</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الاستهلاك</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يعكس</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بصورة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ملائمة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الرفاه</w:t>
      </w:r>
      <w:r w:rsidRPr="007672E1">
        <w:rPr>
          <w:rFonts w:ascii="Simplified Arabic" w:hAnsi="Simplified Arabic" w:cs="Simplified Arabic" w:hint="cs"/>
          <w:sz w:val="32"/>
          <w:szCs w:val="32"/>
          <w:rtl/>
        </w:rPr>
        <w:t>ي</w:t>
      </w:r>
      <w:r w:rsidRPr="007672E1">
        <w:rPr>
          <w:rFonts w:ascii="Simplified Arabic" w:hAnsi="Simplified Arabic" w:cs="Simplified Arabic"/>
          <w:sz w:val="32"/>
          <w:szCs w:val="32"/>
          <w:rtl/>
        </w:rPr>
        <w:t>ة</w:t>
      </w:r>
      <w:r w:rsidRPr="007672E1">
        <w:rPr>
          <w:rFonts w:ascii="Simplified Arabic" w:hAnsi="Simplified Arabic" w:cs="Simplified Arabic" w:hint="cs"/>
          <w:sz w:val="32"/>
          <w:szCs w:val="32"/>
          <w:rtl/>
          <w:lang w:bidi="ar-DZ"/>
        </w:rPr>
        <w:t xml:space="preserve"> </w:t>
      </w:r>
      <w:r w:rsidRPr="007672E1">
        <w:rPr>
          <w:rFonts w:ascii="Simplified Arabic" w:hAnsi="Simplified Arabic" w:cs="Simplified Arabic"/>
          <w:sz w:val="32"/>
          <w:szCs w:val="32"/>
          <w:rtl/>
        </w:rPr>
        <w:t>الفعلية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أو</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المتحققة</w:t>
      </w:r>
      <w:r w:rsidRPr="007672E1">
        <w:rPr>
          <w:rFonts w:ascii="Simplified Arabic" w:hAnsi="Simplified Arabic" w:cs="Simplified Arabic" w:hint="cs"/>
          <w:sz w:val="32"/>
          <w:szCs w:val="32"/>
          <w:rtl/>
        </w:rPr>
        <w:t>،</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فالاستهلاك</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يوضح</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ما</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تستطيع</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الأسرة</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الحصول</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عليه</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في</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ضوء</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الدخل</w:t>
      </w:r>
      <w:r w:rsidRPr="007672E1">
        <w:rPr>
          <w:rFonts w:ascii="Simplified Arabic" w:hAnsi="Simplified Arabic" w:cs="Simplified Arabic" w:hint="cs"/>
          <w:sz w:val="32"/>
          <w:szCs w:val="32"/>
          <w:rtl/>
          <w:lang w:bidi="ar-DZ"/>
        </w:rPr>
        <w:t xml:space="preserve"> </w:t>
      </w:r>
      <w:r w:rsidRPr="007672E1">
        <w:rPr>
          <w:rFonts w:ascii="Simplified Arabic" w:hAnsi="Simplified Arabic" w:cs="Simplified Arabic"/>
          <w:sz w:val="32"/>
          <w:szCs w:val="32"/>
          <w:rtl/>
        </w:rPr>
        <w:t>الجاري</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وكذلك</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بناء</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على</w:t>
      </w:r>
      <w:r w:rsidRPr="007672E1">
        <w:rPr>
          <w:rFonts w:ascii="Simplified Arabic" w:hAnsi="Simplified Arabic" w:cs="Simplified Arabic"/>
          <w:sz w:val="32"/>
          <w:szCs w:val="32"/>
        </w:rPr>
        <w:t xml:space="preserve"> </w:t>
      </w:r>
      <w:r w:rsidRPr="007672E1">
        <w:rPr>
          <w:rFonts w:ascii="Simplified Arabic" w:hAnsi="Simplified Arabic" w:cs="Simplified Arabic" w:hint="cs"/>
          <w:sz w:val="32"/>
          <w:szCs w:val="32"/>
          <w:rtl/>
        </w:rPr>
        <w:t>مدخرات</w:t>
      </w:r>
      <w:r w:rsidRPr="007672E1">
        <w:rPr>
          <w:rFonts w:ascii="Simplified Arabic" w:hAnsi="Simplified Arabic" w:cs="Simplified Arabic"/>
          <w:sz w:val="32"/>
          <w:szCs w:val="32"/>
        </w:rPr>
        <w:t xml:space="preserve"> </w:t>
      </w:r>
      <w:r w:rsidRPr="007672E1">
        <w:rPr>
          <w:rFonts w:ascii="Simplified Arabic" w:hAnsi="Simplified Arabic" w:cs="Simplified Arabic"/>
          <w:sz w:val="32"/>
          <w:szCs w:val="32"/>
          <w:rtl/>
        </w:rPr>
        <w:t>سابقة</w:t>
      </w:r>
      <w:r w:rsidRPr="007672E1">
        <w:rPr>
          <w:rFonts w:ascii="Simplified Arabic" w:hAnsi="Simplified Arabic" w:cs="Simplified Arabic" w:hint="cs"/>
          <w:sz w:val="32"/>
          <w:szCs w:val="32"/>
          <w:rtl/>
        </w:rPr>
        <w:t>.</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إن الدخل عند الفقراء يتغير من شهر الى أخر أي انه غير ثابت بينما يتميز الانفاق بالثابت النسبي في كل شهر</w:t>
      </w:r>
      <w:r>
        <w:rPr>
          <w:rStyle w:val="Appelnotedebasdep"/>
          <w:rFonts w:ascii="Simplified Arabic" w:hAnsi="Simplified Arabic" w:cs="Simplified Arabic"/>
          <w:sz w:val="32"/>
          <w:szCs w:val="32"/>
          <w:rtl/>
        </w:rPr>
        <w:footnoteReference w:id="92"/>
      </w:r>
      <w:r>
        <w:rPr>
          <w:rFonts w:ascii="Simplified Arabic" w:hAnsi="Simplified Arabic" w:cs="Simplified Arabic" w:hint="cs"/>
          <w:sz w:val="32"/>
          <w:szCs w:val="32"/>
          <w:rtl/>
        </w:rPr>
        <w:t>.</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يقوم المستجوبين أحيانا بإخفاء حقيقة دخولهم بينما يقدمون انفاقهم بصدق أو بمبالغة.</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صعوبة معرفة الدخل الحقيقي لإصحاب المهن التي تخضع للإدارة الذاتية.</w:t>
      </w:r>
    </w:p>
    <w:p w:rsidR="00DE63E4" w:rsidRDefault="00DE63E4" w:rsidP="00DE63E4">
      <w:pPr>
        <w:autoSpaceDE w:val="0"/>
        <w:autoSpaceDN w:val="0"/>
        <w:bidi/>
        <w:adjustRightInd w:val="0"/>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م</w:t>
      </w:r>
      <w:r w:rsidRPr="004A7433">
        <w:rPr>
          <w:rFonts w:ascii="Simplified Arabic" w:hAnsi="Simplified Arabic" w:cs="Simplified Arabic"/>
          <w:sz w:val="32"/>
          <w:szCs w:val="32"/>
          <w:rtl/>
        </w:rPr>
        <w:t>ما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سبق</w:t>
      </w:r>
      <w:r>
        <w:rPr>
          <w:rFonts w:ascii="Simplified Arabic" w:hAnsi="Simplified Arabic" w:cs="Simplified Arabic" w:hint="cs"/>
          <w:sz w:val="32"/>
          <w:szCs w:val="32"/>
          <w:rtl/>
        </w:rPr>
        <w:t xml:space="preserve"> يمكن لل</w:t>
      </w:r>
      <w:r w:rsidRPr="004A7433">
        <w:rPr>
          <w:rFonts w:ascii="Simplified Arabic" w:hAnsi="Simplified Arabic" w:cs="Simplified Arabic"/>
          <w:sz w:val="32"/>
          <w:szCs w:val="32"/>
          <w:rtl/>
        </w:rPr>
        <w:t>مهتمين</w:t>
      </w:r>
      <w:r>
        <w:rPr>
          <w:rFonts w:ascii="Simplified Arabic" w:hAnsi="Simplified Arabic" w:cs="Simplified Arabic" w:hint="cs"/>
          <w:sz w:val="32"/>
          <w:szCs w:val="32"/>
          <w:rtl/>
        </w:rPr>
        <w:t xml:space="preserve"> والمختصين </w:t>
      </w:r>
      <w:r w:rsidRPr="004A7433">
        <w:rPr>
          <w:rFonts w:ascii="Simplified Arabic" w:hAnsi="Simplified Arabic" w:cs="Simplified Arabic"/>
          <w:sz w:val="32"/>
          <w:szCs w:val="32"/>
          <w:rtl/>
        </w:rPr>
        <w:t>بقياس</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إلى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تبني</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مفهوم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آخر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يعكس</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البعد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المتعدد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لظاهرة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وهو</w:t>
      </w:r>
      <w:r w:rsidRPr="004A7433">
        <w:rPr>
          <w:rFonts w:ascii="Simplified Arabic" w:hAnsi="Simplified Arabic" w:cs="Simplified Arabic"/>
          <w:sz w:val="32"/>
          <w:szCs w:val="32"/>
        </w:rPr>
        <w:t>"</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البشري</w:t>
      </w:r>
      <w:r w:rsidRPr="004A7433">
        <w:rPr>
          <w:rFonts w:ascii="Simplified Arabic" w:hAnsi="Simplified Arabic" w:cs="Simplified Arabic"/>
          <w:sz w:val="32"/>
          <w:szCs w:val="32"/>
        </w:rPr>
        <w:t>"</w:t>
      </w:r>
      <w:r>
        <w:rPr>
          <w:rFonts w:ascii="Simplified Arabic" w:hAnsi="Simplified Arabic" w:cs="Simplified Arabic" w:hint="cs"/>
          <w:sz w:val="32"/>
          <w:szCs w:val="32"/>
          <w:rtl/>
        </w:rPr>
        <w:t xml:space="preserve"> حيث</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يشمل</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الفقر</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النقدي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عند</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خط</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خطوط</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الدخل،</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والاحتياجات</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الاجتماعية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الأخرى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التي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لا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يمكن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الاستغناء</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عنها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كالتعليم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والرعاية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الصحية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والحصول</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على</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المياه</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النقية</w:t>
      </w:r>
      <w:r>
        <w:rPr>
          <w:rStyle w:val="Appelnotedebasdep"/>
          <w:rFonts w:ascii="Simplified Arabic" w:hAnsi="Simplified Arabic" w:cs="Simplified Arabic"/>
          <w:sz w:val="32"/>
          <w:szCs w:val="32"/>
          <w:rtl/>
        </w:rPr>
        <w:footnoteReference w:id="93"/>
      </w:r>
      <w:r w:rsidRPr="004A7433">
        <w:rPr>
          <w:rFonts w:ascii="Simplified Arabic" w:hAnsi="Simplified Arabic" w:cs="Simplified Arabic"/>
          <w:sz w:val="32"/>
          <w:szCs w:val="32"/>
          <w:rtl/>
        </w:rPr>
        <w:t>،</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فضلا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عن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أخذ</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هذا</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المفهوم</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الحسبان</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مسألة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التمييز</w:t>
      </w:r>
      <w:r w:rsidRPr="004A7433">
        <w:rPr>
          <w:rFonts w:ascii="Simplified Arabic" w:hAnsi="Simplified Arabic" w:cs="Simplified Arabic"/>
          <w:sz w:val="32"/>
          <w:szCs w:val="32"/>
        </w:rPr>
        <w:t xml:space="preserve"> </w:t>
      </w:r>
      <w:r w:rsidRPr="004A7433">
        <w:rPr>
          <w:rFonts w:ascii="Simplified Arabic" w:hAnsi="Simplified Arabic" w:cs="Simplified Arabic" w:hint="cs"/>
          <w:sz w:val="32"/>
          <w:szCs w:val="32"/>
          <w:rtl/>
        </w:rPr>
        <w:t>و</w:t>
      </w:r>
      <w:r>
        <w:rPr>
          <w:rFonts w:ascii="Simplified Arabic" w:hAnsi="Simplified Arabic" w:cs="Simplified Arabic" w:hint="cs"/>
          <w:sz w:val="32"/>
          <w:szCs w:val="32"/>
          <w:rtl/>
        </w:rPr>
        <w:t xml:space="preserve">الإقصاء </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والمشاركة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في</w:t>
      </w:r>
      <w:r>
        <w:rPr>
          <w:rFonts w:ascii="Simplified Arabic" w:hAnsi="Simplified Arabic" w:cs="Simplified Arabic" w:hint="cs"/>
          <w:sz w:val="32"/>
          <w:szCs w:val="32"/>
          <w:rtl/>
          <w:lang w:bidi="ar-DZ"/>
        </w:rPr>
        <w:t xml:space="preserve"> </w:t>
      </w:r>
      <w:r w:rsidRPr="004A7433">
        <w:rPr>
          <w:rFonts w:ascii="Simplified Arabic" w:hAnsi="Simplified Arabic" w:cs="Simplified Arabic"/>
          <w:sz w:val="32"/>
          <w:szCs w:val="32"/>
          <w:rtl/>
        </w:rPr>
        <w:t>الحياة</w:t>
      </w:r>
      <w:r w:rsidRPr="004A7433">
        <w:rPr>
          <w:rFonts w:ascii="Simplified Arabic" w:hAnsi="Simplified Arabic" w:cs="Simplified Arabic"/>
          <w:sz w:val="32"/>
          <w:szCs w:val="32"/>
        </w:rPr>
        <w:t xml:space="preserve"> </w:t>
      </w:r>
      <w:r w:rsidRPr="004A7433">
        <w:rPr>
          <w:rFonts w:ascii="Simplified Arabic" w:hAnsi="Simplified Arabic" w:cs="Simplified Arabic"/>
          <w:sz w:val="32"/>
          <w:szCs w:val="32"/>
          <w:rtl/>
        </w:rPr>
        <w:t>السياسية</w:t>
      </w:r>
      <w:r w:rsidRPr="004A7433">
        <w:rPr>
          <w:rFonts w:ascii="Simplified Arabic" w:hAnsi="Simplified Arabic" w:cs="Simplified Arabic"/>
          <w:sz w:val="32"/>
          <w:szCs w:val="32"/>
        </w:rPr>
        <w:t xml:space="preserve"> </w:t>
      </w:r>
      <w:r>
        <w:rPr>
          <w:rFonts w:ascii="Simplified Arabic" w:hAnsi="Simplified Arabic" w:cs="Simplified Arabic" w:hint="cs"/>
          <w:sz w:val="32"/>
          <w:szCs w:val="32"/>
          <w:rtl/>
        </w:rPr>
        <w:t>والتمتع بالحقوق العامة.</w:t>
      </w:r>
    </w:p>
    <w:p w:rsidR="00DE63E4" w:rsidRDefault="00DE63E4" w:rsidP="00DE63E4">
      <w:pPr>
        <w:autoSpaceDE w:val="0"/>
        <w:autoSpaceDN w:val="0"/>
        <w:bidi/>
        <w:adjustRightInd w:val="0"/>
        <w:spacing w:after="0"/>
        <w:jc w:val="both"/>
        <w:rPr>
          <w:rFonts w:ascii="Simplified Arabic" w:hAnsi="Simplified Arabic" w:cs="Simplified Arabic"/>
          <w:b/>
          <w:bCs/>
          <w:sz w:val="32"/>
          <w:szCs w:val="32"/>
          <w:rtl/>
          <w:lang w:bidi="ar-DZ"/>
        </w:rPr>
      </w:pPr>
      <w:r w:rsidRPr="00E4518A">
        <w:rPr>
          <w:rFonts w:ascii="Simplified Arabic" w:hAnsi="Simplified Arabic" w:cs="Simplified Arabic" w:hint="cs"/>
          <w:b/>
          <w:bCs/>
          <w:sz w:val="32"/>
          <w:szCs w:val="32"/>
          <w:rtl/>
          <w:lang w:bidi="ar-DZ"/>
        </w:rPr>
        <w:t>ثالثاً</w:t>
      </w:r>
      <w:r>
        <w:rPr>
          <w:rFonts w:ascii="Simplified Arabic" w:hAnsi="Simplified Arabic" w:cs="Simplified Arabic" w:hint="cs"/>
          <w:b/>
          <w:bCs/>
          <w:sz w:val="32"/>
          <w:szCs w:val="32"/>
          <w:rtl/>
          <w:lang w:bidi="ar-DZ"/>
        </w:rPr>
        <w:t>: معوقات متعلقة بجمع بيانات الفقر</w:t>
      </w:r>
    </w:p>
    <w:p w:rsid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lang w:bidi="ar-DZ"/>
        </w:rPr>
      </w:pPr>
      <w:r w:rsidRPr="00C368E3">
        <w:rPr>
          <w:rFonts w:ascii="Simplified Arabic" w:hAnsi="Simplified Arabic" w:cs="Simplified Arabic" w:hint="cs"/>
          <w:sz w:val="32"/>
          <w:szCs w:val="32"/>
          <w:rtl/>
          <w:lang w:bidi="ar-DZ"/>
        </w:rPr>
        <w:lastRenderedPageBreak/>
        <w:t>إختلاف البيانات بإختلاف الفترات زمنية يؤدي الى فقدان بيانات لازمة لحس</w:t>
      </w:r>
      <w:r>
        <w:rPr>
          <w:rFonts w:ascii="Simplified Arabic" w:hAnsi="Simplified Arabic" w:cs="Simplified Arabic" w:hint="cs"/>
          <w:sz w:val="32"/>
          <w:szCs w:val="32"/>
          <w:rtl/>
          <w:lang w:bidi="ar-DZ"/>
        </w:rPr>
        <w:t xml:space="preserve">اب المؤشرات ما </w:t>
      </w:r>
      <w:r w:rsidRPr="00C368E3">
        <w:rPr>
          <w:rFonts w:ascii="Simplified Arabic" w:hAnsi="Simplified Arabic" w:cs="Simplified Arabic" w:hint="cs"/>
          <w:sz w:val="32"/>
          <w:szCs w:val="32"/>
          <w:rtl/>
          <w:lang w:bidi="ar-DZ"/>
        </w:rPr>
        <w:t>يفرض احياناً لإتباع أساليب التقدير أو طرق الاستكمال الخطي أو الاستعانة ببيانات دولية</w:t>
      </w:r>
      <w:r>
        <w:rPr>
          <w:rStyle w:val="Appelnotedebasdep"/>
          <w:rFonts w:ascii="Simplified Arabic" w:hAnsi="Simplified Arabic" w:cs="Simplified Arabic"/>
          <w:sz w:val="32"/>
          <w:szCs w:val="32"/>
          <w:rtl/>
          <w:lang w:bidi="ar-DZ"/>
        </w:rPr>
        <w:footnoteReference w:id="94"/>
      </w:r>
      <w:r w:rsidRPr="00C368E3">
        <w:rPr>
          <w:rFonts w:ascii="Simplified Arabic" w:hAnsi="Simplified Arabic" w:cs="Simplified Arabic" w:hint="cs"/>
          <w:sz w:val="32"/>
          <w:szCs w:val="32"/>
          <w:rtl/>
          <w:lang w:bidi="ar-DZ"/>
        </w:rPr>
        <w:t xml:space="preserve"> أو الاعتماد على مسح العينة لتوفير البيانات المطلوبة.</w:t>
      </w:r>
    </w:p>
    <w:p w:rsid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lang w:bidi="ar-DZ"/>
        </w:rPr>
      </w:pPr>
      <w:r w:rsidRPr="00D73625">
        <w:rPr>
          <w:rFonts w:ascii="Simplified Arabic" w:hAnsi="Simplified Arabic" w:cs="Simplified Arabic" w:hint="cs"/>
          <w:sz w:val="32"/>
          <w:szCs w:val="32"/>
          <w:rtl/>
          <w:lang w:bidi="ar-DZ"/>
        </w:rPr>
        <w:t>الطرق المستعملة والمنتهجة في قياس الفقر لا تأخذ بعين الاعتبار الأسر والأفراد الذين يصابون بالفقر ويتخلصون منه بشكل دوري، أي أن هذا النوع من البيانات يخدم قياس الفقر في الشكل الاعتيادي وفي فترة زمنية محددة.</w:t>
      </w:r>
    </w:p>
    <w:p w:rsid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lang w:bidi="ar-DZ"/>
        </w:rPr>
      </w:pPr>
      <w:r w:rsidRPr="00D73625">
        <w:rPr>
          <w:rFonts w:ascii="Simplified Arabic" w:hAnsi="Simplified Arabic" w:cs="Simplified Arabic" w:hint="cs"/>
          <w:sz w:val="32"/>
          <w:szCs w:val="32"/>
          <w:rtl/>
        </w:rPr>
        <w:t>شح</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w:t>
      </w:r>
      <w:r w:rsidRPr="00D73625">
        <w:rPr>
          <w:rFonts w:ascii="Simplified Arabic" w:hAnsi="Simplified Arabic" w:cs="Simplified Arabic"/>
          <w:sz w:val="32"/>
          <w:szCs w:val="32"/>
          <w:rtl/>
        </w:rPr>
        <w:t>بيانات</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تفصيلية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على</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مستوى</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الوحدات</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التحليلية</w:t>
      </w:r>
      <w:r w:rsidRPr="00D73625">
        <w:rPr>
          <w:rFonts w:ascii="Simplified Arabic" w:hAnsi="Simplified Arabic" w:cs="Simplified Arabic"/>
          <w:sz w:val="32"/>
          <w:szCs w:val="32"/>
          <w:rtl/>
        </w:rPr>
        <w:t>،</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فمثلاً</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الأسرة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هي</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الوحدة</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الإحصائية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في</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مسح</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نفقات</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ودخل</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الأسرة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ولا</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يمكن</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الحصول</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على</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بيانات</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تفصيلية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عن</w:t>
      </w:r>
      <w:r w:rsidRPr="00D73625">
        <w:rPr>
          <w:rFonts w:ascii="Simplified Arabic" w:hAnsi="Simplified Arabic" w:cs="Simplified Arabic" w:hint="cs"/>
          <w:sz w:val="32"/>
          <w:szCs w:val="32"/>
          <w:rtl/>
          <w:lang w:bidi="ar-DZ"/>
        </w:rPr>
        <w:t xml:space="preserve"> </w:t>
      </w:r>
      <w:r w:rsidRPr="00D73625">
        <w:rPr>
          <w:rFonts w:ascii="Simplified Arabic" w:hAnsi="Simplified Arabic" w:cs="Simplified Arabic" w:hint="cs"/>
          <w:sz w:val="32"/>
          <w:szCs w:val="32"/>
          <w:rtl/>
        </w:rPr>
        <w:t>الإنفاق</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على</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مستوى</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الأفراد</w:t>
      </w:r>
      <w:r w:rsidRPr="00D73625">
        <w:rPr>
          <w:rFonts w:ascii="Simplified Arabic" w:hAnsi="Simplified Arabic" w:cs="Simplified Arabic"/>
          <w:sz w:val="32"/>
          <w:szCs w:val="32"/>
        </w:rPr>
        <w:t xml:space="preserve"> </w:t>
      </w:r>
      <w:r>
        <w:rPr>
          <w:rStyle w:val="Appelnotedebasdep"/>
          <w:rFonts w:ascii="Simplified Arabic" w:hAnsi="Simplified Arabic" w:cs="Simplified Arabic"/>
          <w:sz w:val="32"/>
          <w:szCs w:val="32"/>
        </w:rPr>
        <w:footnoteReference w:id="95"/>
      </w:r>
      <w:r w:rsidRPr="00D73625">
        <w:rPr>
          <w:rFonts w:ascii="Simplified Arabic" w:hAnsi="Simplified Arabic" w:cs="Simplified Arabic" w:hint="cs"/>
          <w:sz w:val="32"/>
          <w:szCs w:val="32"/>
          <w:rtl/>
        </w:rPr>
        <w:t>الأمر</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الذي</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لا</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يسمح</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بقياس</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الفقر</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والتفاوت</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على</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مستوى</w:t>
      </w:r>
      <w:r w:rsidRPr="00D73625">
        <w:rPr>
          <w:rFonts w:ascii="Simplified Arabic" w:hAnsi="Simplified Arabic" w:cs="Simplified Arabic"/>
          <w:sz w:val="32"/>
          <w:szCs w:val="32"/>
        </w:rPr>
        <w:t xml:space="preserve"> </w:t>
      </w:r>
      <w:r w:rsidRPr="00D73625">
        <w:rPr>
          <w:rFonts w:ascii="Simplified Arabic" w:hAnsi="Simplified Arabic" w:cs="Simplified Arabic" w:hint="cs"/>
          <w:sz w:val="32"/>
          <w:szCs w:val="32"/>
          <w:rtl/>
        </w:rPr>
        <w:t>أفراد الأسرة</w:t>
      </w:r>
      <w:r w:rsidRPr="00D73625">
        <w:rPr>
          <w:rFonts w:ascii="Simplified Arabic" w:hAnsi="Simplified Arabic" w:cs="Simplified Arabic" w:hint="cs"/>
          <w:sz w:val="32"/>
          <w:szCs w:val="32"/>
          <w:rtl/>
          <w:lang w:bidi="ar-DZ"/>
        </w:rPr>
        <w:t xml:space="preserve"> </w:t>
      </w:r>
      <w:r w:rsidRPr="00D73625">
        <w:rPr>
          <w:rFonts w:ascii="Simplified Arabic" w:hAnsi="Simplified Arabic" w:cs="Simplified Arabic" w:hint="cs"/>
          <w:sz w:val="32"/>
          <w:szCs w:val="32"/>
          <w:rtl/>
        </w:rPr>
        <w:t>أو</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بالنسبة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لمجموعات</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معينة</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من</w:t>
      </w:r>
      <w:r w:rsidRPr="00D73625">
        <w:rPr>
          <w:rFonts w:ascii="Simplified Arabic" w:hAnsi="Simplified Arabic" w:cs="Simplified Arabic"/>
          <w:sz w:val="32"/>
          <w:szCs w:val="32"/>
        </w:rPr>
        <w:t xml:space="preserve"> </w:t>
      </w:r>
      <w:r w:rsidRPr="00D73625">
        <w:rPr>
          <w:rFonts w:ascii="Simplified Arabic" w:hAnsi="Simplified Arabic" w:cs="Simplified Arabic"/>
          <w:sz w:val="32"/>
          <w:szCs w:val="32"/>
          <w:rtl/>
        </w:rPr>
        <w:t>السكان</w:t>
      </w:r>
      <w:r w:rsidRPr="00D73625">
        <w:rPr>
          <w:rFonts w:ascii="Simplified Arabic" w:hAnsi="Simplified Arabic" w:cs="Simplified Arabic" w:hint="cs"/>
          <w:sz w:val="32"/>
          <w:szCs w:val="32"/>
          <w:rtl/>
        </w:rPr>
        <w:t>.</w:t>
      </w:r>
    </w:p>
    <w:p w:rsid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lang w:bidi="ar-DZ"/>
        </w:rPr>
      </w:pPr>
      <w:r w:rsidRPr="00D73625">
        <w:rPr>
          <w:rFonts w:ascii="Simplified Arabic" w:hAnsi="Simplified Arabic" w:cs="Simplified Arabic" w:hint="cs"/>
          <w:sz w:val="32"/>
          <w:szCs w:val="32"/>
          <w:rtl/>
          <w:lang w:bidi="ar-DZ"/>
        </w:rPr>
        <w:t>تواجد لفئات فقيرة جداً ومحرومة من الخدمات العامة وبالتالي هي غير مقيدة في سجلات الخدمات وبالتالي نقص في البيانات ما يصعب القياس والدراسة</w:t>
      </w:r>
      <w:r>
        <w:rPr>
          <w:rStyle w:val="Appelnotedebasdep"/>
          <w:rFonts w:ascii="Simplified Arabic" w:hAnsi="Simplified Arabic" w:cs="Simplified Arabic"/>
          <w:sz w:val="32"/>
          <w:szCs w:val="32"/>
          <w:rtl/>
          <w:lang w:bidi="ar-DZ"/>
        </w:rPr>
        <w:footnoteReference w:id="96"/>
      </w:r>
      <w:r w:rsidRPr="00D73625">
        <w:rPr>
          <w:rFonts w:ascii="Simplified Arabic" w:hAnsi="Simplified Arabic" w:cs="Simplified Arabic" w:hint="cs"/>
          <w:sz w:val="32"/>
          <w:szCs w:val="32"/>
          <w:rtl/>
          <w:lang w:bidi="ar-DZ"/>
        </w:rPr>
        <w:t>.</w:t>
      </w:r>
    </w:p>
    <w:p w:rsid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lang w:bidi="ar-DZ"/>
        </w:rPr>
      </w:pPr>
      <w:r w:rsidRPr="00D73625">
        <w:rPr>
          <w:rFonts w:ascii="Simplified Arabic" w:hAnsi="Simplified Arabic" w:cs="Simplified Arabic" w:hint="cs"/>
          <w:sz w:val="32"/>
          <w:szCs w:val="32"/>
          <w:rtl/>
          <w:lang w:bidi="ar-DZ"/>
        </w:rPr>
        <w:t xml:space="preserve">وجود فجوة في قاعدة البيانات، نظراً لإتباع الدول الى نمط مسح نفقات و دخل الأسر كل </w:t>
      </w:r>
      <w:r w:rsidRPr="00D73625">
        <w:rPr>
          <w:rFonts w:ascii="Simplified Arabic" w:hAnsi="Simplified Arabic" w:cs="Simplified Arabic" w:hint="cs"/>
          <w:sz w:val="28"/>
          <w:szCs w:val="28"/>
          <w:rtl/>
          <w:lang w:bidi="ar-DZ"/>
        </w:rPr>
        <w:t>5</w:t>
      </w:r>
      <w:r w:rsidRPr="00D73625">
        <w:rPr>
          <w:rFonts w:ascii="Simplified Arabic" w:hAnsi="Simplified Arabic" w:cs="Simplified Arabic" w:hint="cs"/>
          <w:sz w:val="32"/>
          <w:szCs w:val="32"/>
          <w:rtl/>
          <w:lang w:bidi="ar-DZ"/>
        </w:rPr>
        <w:t xml:space="preserve"> إلى </w:t>
      </w:r>
      <w:r w:rsidRPr="00D73625">
        <w:rPr>
          <w:rFonts w:ascii="Simplified Arabic" w:hAnsi="Simplified Arabic" w:cs="Simplified Arabic" w:hint="cs"/>
          <w:sz w:val="28"/>
          <w:szCs w:val="28"/>
          <w:rtl/>
          <w:lang w:bidi="ar-DZ"/>
        </w:rPr>
        <w:t>10</w:t>
      </w:r>
      <w:r w:rsidRPr="00D73625">
        <w:rPr>
          <w:rFonts w:ascii="Simplified Arabic" w:hAnsi="Simplified Arabic" w:cs="Simplified Arabic" w:hint="cs"/>
          <w:sz w:val="32"/>
          <w:szCs w:val="32"/>
          <w:rtl/>
          <w:lang w:bidi="ar-DZ"/>
        </w:rPr>
        <w:t xml:space="preserve"> سنوات، ولكن ما نجده أن حالة الفقر يمكن أن تتسم في فترة زمنية وجيزة، ما يؤدي إلى اتساع الهوة البيانات المستعمل في نماذج القياس والواقع المعاش وبتالي يصعب تطبيق البرامج المسطرة.</w:t>
      </w:r>
    </w:p>
    <w:p w:rsidR="00DE63E4" w:rsidRPr="00D73625" w:rsidRDefault="00DE63E4" w:rsidP="0092779D">
      <w:pPr>
        <w:pStyle w:val="Paragraphedeliste"/>
        <w:numPr>
          <w:ilvl w:val="0"/>
          <w:numId w:val="2"/>
        </w:numPr>
        <w:autoSpaceDE w:val="0"/>
        <w:autoSpaceDN w:val="0"/>
        <w:bidi/>
        <w:adjustRightInd w:val="0"/>
        <w:spacing w:after="0" w:line="240" w:lineRule="auto"/>
        <w:ind w:left="282"/>
        <w:jc w:val="both"/>
        <w:rPr>
          <w:rFonts w:ascii="Simplified Arabic" w:hAnsi="Simplified Arabic" w:cs="Simplified Arabic"/>
          <w:sz w:val="32"/>
          <w:szCs w:val="32"/>
          <w:rtl/>
          <w:lang w:bidi="ar-DZ"/>
        </w:rPr>
      </w:pPr>
      <w:r w:rsidRPr="00D73625">
        <w:rPr>
          <w:rFonts w:ascii="Simplified Arabic" w:hAnsi="Simplified Arabic" w:cs="Simplified Arabic" w:hint="cs"/>
          <w:sz w:val="32"/>
          <w:szCs w:val="32"/>
          <w:rtl/>
          <w:lang w:bidi="ar-DZ"/>
        </w:rPr>
        <w:t>عدم استعمال مسح بيانات أكثر مرونة واستفادة من الفقراء في حد أنفسهم من خلال التوعية والتدريب والتأهيل، وبالتالي الوعي بالعملية من خلال التخطيط والمراقبة والتنفيذ.</w:t>
      </w:r>
    </w:p>
    <w:p w:rsidR="00DE63E4" w:rsidRDefault="00DE63E4" w:rsidP="00DE63E4">
      <w:pPr>
        <w:bidi/>
        <w:spacing w:after="0"/>
        <w:jc w:val="both"/>
        <w:rPr>
          <w:rFonts w:ascii="Simplified Arabic" w:hAnsi="Simplified Arabic" w:cs="Simplified Arabic"/>
          <w:b/>
          <w:bCs/>
          <w:sz w:val="32"/>
          <w:szCs w:val="32"/>
          <w:lang w:bidi="ar-DZ"/>
        </w:rPr>
      </w:pPr>
    </w:p>
    <w:p w:rsidR="00DE63E4" w:rsidRPr="00704AC5" w:rsidRDefault="00DE63E4" w:rsidP="00DE63E4">
      <w:pPr>
        <w:bidi/>
        <w:spacing w:after="0"/>
        <w:jc w:val="both"/>
        <w:rPr>
          <w:rFonts w:ascii="Simplified Arabic" w:hAnsi="Simplified Arabic" w:cs="Simplified Arabic"/>
          <w:b/>
          <w:bCs/>
          <w:sz w:val="32"/>
          <w:szCs w:val="32"/>
          <w:rtl/>
          <w:lang w:bidi="ar-DZ"/>
        </w:rPr>
      </w:pPr>
      <w:r w:rsidRPr="00704AC5">
        <w:rPr>
          <w:rFonts w:ascii="Simplified Arabic" w:hAnsi="Simplified Arabic" w:cs="Simplified Arabic"/>
          <w:b/>
          <w:bCs/>
          <w:sz w:val="32"/>
          <w:szCs w:val="32"/>
          <w:rtl/>
          <w:lang w:bidi="ar-DZ"/>
        </w:rPr>
        <w:t>خلاصة الفصل:</w:t>
      </w:r>
    </w:p>
    <w:p w:rsidR="00DE63E4" w:rsidRPr="0000556D" w:rsidRDefault="00DE63E4" w:rsidP="00DE63E4">
      <w:pPr>
        <w:bidi/>
        <w:spacing w:after="0"/>
        <w:jc w:val="both"/>
        <w:rPr>
          <w:rFonts w:ascii="Simplified Arabic" w:hAnsi="Simplified Arabic" w:cs="Simplified Arabic"/>
          <w:sz w:val="32"/>
          <w:szCs w:val="32"/>
          <w:lang w:bidi="ar-DZ"/>
        </w:rPr>
      </w:pPr>
      <w:r w:rsidRPr="00704AC5">
        <w:rPr>
          <w:rFonts w:ascii="Simplified Arabic" w:hAnsi="Simplified Arabic" w:cs="Simplified Arabic"/>
          <w:sz w:val="32"/>
          <w:szCs w:val="32"/>
          <w:rtl/>
          <w:lang w:bidi="ar-DZ"/>
        </w:rPr>
        <w:t xml:space="preserve">    الفقر ظاهرة قديمة </w:t>
      </w:r>
      <w:r>
        <w:rPr>
          <w:rFonts w:ascii="Simplified Arabic" w:hAnsi="Simplified Arabic" w:cs="Simplified Arabic" w:hint="cs"/>
          <w:sz w:val="32"/>
          <w:szCs w:val="32"/>
          <w:rtl/>
          <w:lang w:bidi="ar-DZ"/>
        </w:rPr>
        <w:t xml:space="preserve"> متجددة</w:t>
      </w:r>
      <w:r w:rsidRPr="00704AC5">
        <w:rPr>
          <w:rFonts w:ascii="Simplified Arabic" w:hAnsi="Simplified Arabic" w:cs="Simplified Arabic"/>
          <w:sz w:val="32"/>
          <w:szCs w:val="32"/>
          <w:rtl/>
          <w:lang w:bidi="ar-DZ"/>
        </w:rPr>
        <w:t xml:space="preserve"> اقترنت بمفهوم تلبية الحاجيات في البدء</w:t>
      </w:r>
      <w:r>
        <w:rPr>
          <w:rFonts w:ascii="Simplified Arabic" w:hAnsi="Simplified Arabic" w:cs="Simplified Arabic" w:hint="cs"/>
          <w:sz w:val="32"/>
          <w:szCs w:val="32"/>
          <w:rtl/>
          <w:lang w:bidi="ar-DZ"/>
        </w:rPr>
        <w:t>،</w:t>
      </w:r>
      <w:r w:rsidRPr="00704AC5">
        <w:rPr>
          <w:rFonts w:ascii="Simplified Arabic" w:hAnsi="Simplified Arabic" w:cs="Simplified Arabic"/>
          <w:sz w:val="32"/>
          <w:szCs w:val="32"/>
          <w:rtl/>
          <w:lang w:bidi="ar-DZ"/>
        </w:rPr>
        <w:t xml:space="preserve"> لكن سرعان ما تطورت بتطور الإنسان و أخذت أشكال وأبعاد متعددة</w:t>
      </w:r>
      <w:r>
        <w:rPr>
          <w:rFonts w:ascii="Simplified Arabic" w:hAnsi="Simplified Arabic" w:cs="Simplified Arabic" w:hint="cs"/>
          <w:sz w:val="32"/>
          <w:szCs w:val="32"/>
          <w:rtl/>
          <w:lang w:bidi="ar-DZ"/>
        </w:rPr>
        <w:t>،</w:t>
      </w:r>
      <w:r w:rsidRPr="00704AC5">
        <w:rPr>
          <w:rFonts w:ascii="Simplified Arabic" w:hAnsi="Simplified Arabic" w:cs="Simplified Arabic"/>
          <w:sz w:val="32"/>
          <w:szCs w:val="32"/>
          <w:rtl/>
          <w:lang w:bidi="ar-DZ"/>
        </w:rPr>
        <w:t xml:space="preserve"> مما أدى بالباحثين إلى تناوله من عدة زوايا كل حسب مجال اختصاصه من </w:t>
      </w:r>
      <w:r w:rsidRPr="00704AC5">
        <w:rPr>
          <w:rFonts w:ascii="Simplified Arabic" w:hAnsi="Simplified Arabic" w:cs="Simplified Arabic" w:hint="cs"/>
          <w:sz w:val="32"/>
          <w:szCs w:val="32"/>
          <w:rtl/>
          <w:lang w:bidi="ar-DZ"/>
        </w:rPr>
        <w:t>اقتصادي</w:t>
      </w:r>
      <w:r w:rsidRPr="00704AC5">
        <w:rPr>
          <w:rFonts w:ascii="Simplified Arabic" w:hAnsi="Simplified Arabic" w:cs="Simplified Arabic"/>
          <w:sz w:val="32"/>
          <w:szCs w:val="32"/>
          <w:rtl/>
          <w:lang w:bidi="ar-DZ"/>
        </w:rPr>
        <w:t xml:space="preserve">، و </w:t>
      </w:r>
      <w:r w:rsidRPr="00704AC5">
        <w:rPr>
          <w:rFonts w:ascii="Simplified Arabic" w:hAnsi="Simplified Arabic" w:cs="Simplified Arabic" w:hint="cs"/>
          <w:sz w:val="32"/>
          <w:szCs w:val="32"/>
          <w:rtl/>
          <w:lang w:bidi="ar-DZ"/>
        </w:rPr>
        <w:t>اجتماعي</w:t>
      </w:r>
      <w:r w:rsidRPr="00704AC5">
        <w:rPr>
          <w:rFonts w:ascii="Simplified Arabic" w:hAnsi="Simplified Arabic" w:cs="Simplified Arabic"/>
          <w:sz w:val="32"/>
          <w:szCs w:val="32"/>
          <w:rtl/>
          <w:lang w:bidi="ar-DZ"/>
        </w:rPr>
        <w:t xml:space="preserve"> و سياسي وحتى ثقافي؛ فكمفهوم </w:t>
      </w:r>
      <w:r>
        <w:rPr>
          <w:rFonts w:ascii="Simplified Arabic" w:hAnsi="Simplified Arabic" w:cs="Simplified Arabic" w:hint="cs"/>
          <w:sz w:val="32"/>
          <w:szCs w:val="32"/>
          <w:rtl/>
          <w:lang w:bidi="ar-DZ"/>
        </w:rPr>
        <w:t>ضيق</w:t>
      </w:r>
      <w:r w:rsidRPr="00704AC5">
        <w:rPr>
          <w:rFonts w:ascii="Simplified Arabic" w:hAnsi="Simplified Arabic" w:cs="Simplified Arabic"/>
          <w:sz w:val="32"/>
          <w:szCs w:val="32"/>
          <w:rtl/>
          <w:lang w:bidi="ar-DZ"/>
        </w:rPr>
        <w:t xml:space="preserve">  </w:t>
      </w:r>
      <w:r w:rsidRPr="00704AC5">
        <w:rPr>
          <w:rFonts w:ascii="Simplified Arabic" w:hAnsi="Simplified Arabic" w:cs="Simplified Arabic"/>
          <w:sz w:val="32"/>
          <w:szCs w:val="32"/>
          <w:rtl/>
          <w:lang w:bidi="ar-DZ"/>
        </w:rPr>
        <w:lastRenderedPageBreak/>
        <w:t xml:space="preserve">يمكن أن </w:t>
      </w:r>
      <w:r>
        <w:rPr>
          <w:rFonts w:ascii="Simplified Arabic" w:hAnsi="Simplified Arabic" w:cs="Simplified Arabic" w:hint="cs"/>
          <w:sz w:val="32"/>
          <w:szCs w:val="32"/>
          <w:rtl/>
          <w:lang w:bidi="ar-DZ"/>
        </w:rPr>
        <w:t>"</w:t>
      </w:r>
      <w:r w:rsidRPr="00704AC5">
        <w:rPr>
          <w:rFonts w:ascii="Simplified Arabic" w:hAnsi="Simplified Arabic" w:cs="Simplified Arabic"/>
          <w:sz w:val="32"/>
          <w:szCs w:val="32"/>
          <w:rtl/>
          <w:lang w:bidi="ar-DZ"/>
        </w:rPr>
        <w:t xml:space="preserve">نعرف الفقر على انه </w:t>
      </w:r>
      <w:r w:rsidRPr="0000556D">
        <w:rPr>
          <w:rFonts w:ascii="Simplified Arabic" w:hAnsi="Simplified Arabic" w:cs="Simplified Arabic"/>
          <w:sz w:val="32"/>
          <w:szCs w:val="32"/>
          <w:rtl/>
          <w:lang w:eastAsia="fr-FR"/>
        </w:rPr>
        <w:t>العجز</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عن</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إشباع</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الحاجة</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الأساسية</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الضرورية</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سواء</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ذلك</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في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الأفراد</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المجتمعات</w:t>
      </w:r>
      <w:r>
        <w:rPr>
          <w:rFonts w:ascii="Simplified Arabic" w:hAnsi="Simplified Arabic" w:cs="Simplified Arabic" w:hint="cs"/>
          <w:sz w:val="32"/>
          <w:szCs w:val="32"/>
          <w:rtl/>
          <w:lang w:bidi="ar-DZ"/>
        </w:rPr>
        <w:t>،</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ويعني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ذلك</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أن</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الفقير</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هو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الذي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لا</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يجد</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طعامه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شرابه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ملابسه،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مسكنه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بشكل</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كاف</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لاحتياجاته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وبعبارة</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أخرى</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هو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الفرد</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w:t>
      </w:r>
      <w:r>
        <w:rPr>
          <w:rFonts w:ascii="Simplified Arabic" w:hAnsi="Simplified Arabic" w:cs="Simplified Arabic" w:hint="cs"/>
          <w:sz w:val="32"/>
          <w:szCs w:val="32"/>
          <w:rtl/>
          <w:lang w:eastAsia="fr-FR"/>
        </w:rPr>
        <w:t>مجتمع</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الذي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يعيش</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عند</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مستوى</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الكفاف،</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وهو</w:t>
      </w:r>
      <w:r>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المستوى</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الذي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يعتبره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الاقتصاديين</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hint="cs"/>
          <w:sz w:val="32"/>
          <w:szCs w:val="32"/>
          <w:rtl/>
          <w:lang w:eastAsia="fr-FR"/>
        </w:rPr>
        <w:t>الكلاسيك</w:t>
      </w:r>
      <w:r>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مستوى</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حديا</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إذا</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تجاوزه</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الفرد</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أو</w:t>
      </w:r>
      <w:r>
        <w:rPr>
          <w:rFonts w:ascii="Simplified Arabic" w:hAnsi="Simplified Arabic" w:cs="Simplified Arabic" w:hint="cs"/>
          <w:sz w:val="32"/>
          <w:szCs w:val="32"/>
          <w:rtl/>
          <w:lang w:eastAsia="fr-FR"/>
        </w:rPr>
        <w:t xml:space="preserve"> </w:t>
      </w:r>
      <w:r>
        <w:rPr>
          <w:rFonts w:ascii="Simplified Arabic" w:hAnsi="Simplified Arabic" w:cs="Simplified Arabic" w:hint="cs"/>
          <w:sz w:val="32"/>
          <w:szCs w:val="32"/>
          <w:rtl/>
          <w:lang w:eastAsia="fr-FR" w:bidi="ar-DZ"/>
        </w:rPr>
        <w:t>المجتمع</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أحس</w:t>
      </w:r>
      <w:r>
        <w:rPr>
          <w:rFonts w:ascii="Simplified Arabic" w:hAnsi="Simplified Arabic" w:cs="Simplified Arabic" w:hint="cs"/>
          <w:sz w:val="32"/>
          <w:szCs w:val="32"/>
          <w:rtl/>
          <w:lang w:eastAsia="fr-FR" w:bidi="ar-DZ"/>
        </w:rPr>
        <w:t xml:space="preserve"> </w:t>
      </w:r>
      <w:r w:rsidRPr="0000556D">
        <w:rPr>
          <w:rFonts w:ascii="Simplified Arabic" w:hAnsi="Simplified Arabic" w:cs="Simplified Arabic"/>
          <w:sz w:val="32"/>
          <w:szCs w:val="32"/>
          <w:rtl/>
          <w:lang w:eastAsia="fr-FR"/>
        </w:rPr>
        <w:t>بيسر</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الحياة،</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وبدأ</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يفكر</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في</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إشباع</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الحاجات</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غير</w:t>
      </w:r>
      <w:r w:rsidRPr="0000556D">
        <w:rPr>
          <w:rFonts w:ascii="Simplified Arabic" w:hAnsi="Simplified Arabic" w:cs="Simplified Arabic"/>
          <w:sz w:val="32"/>
          <w:szCs w:val="32"/>
          <w:lang w:eastAsia="fr-FR"/>
        </w:rPr>
        <w:t xml:space="preserve"> </w:t>
      </w:r>
      <w:r w:rsidRPr="0000556D">
        <w:rPr>
          <w:rFonts w:ascii="Simplified Arabic" w:hAnsi="Simplified Arabic" w:cs="Simplified Arabic"/>
          <w:sz w:val="32"/>
          <w:szCs w:val="32"/>
          <w:rtl/>
          <w:lang w:eastAsia="fr-FR"/>
        </w:rPr>
        <w:t>الضرورية</w:t>
      </w:r>
      <w:r>
        <w:rPr>
          <w:rFonts w:ascii="Simplified Arabic" w:hAnsi="Simplified Arabic" w:cs="Simplified Arabic" w:hint="cs"/>
          <w:sz w:val="32"/>
          <w:szCs w:val="32"/>
          <w:rtl/>
          <w:lang w:eastAsia="fr-FR"/>
        </w:rPr>
        <w:t xml:space="preserve">؛ وبالتالي المفهوم كان مقتصراً على </w:t>
      </w:r>
      <w:r w:rsidRPr="00704AC5">
        <w:rPr>
          <w:rFonts w:ascii="Simplified Arabic" w:hAnsi="Simplified Arabic" w:cs="Simplified Arabic"/>
          <w:sz w:val="32"/>
          <w:szCs w:val="32"/>
          <w:rtl/>
          <w:lang w:bidi="ar-DZ"/>
        </w:rPr>
        <w:t xml:space="preserve">محدودية الدخل </w:t>
      </w:r>
      <w:r>
        <w:rPr>
          <w:rFonts w:ascii="Simplified Arabic" w:hAnsi="Simplified Arabic" w:cs="Simplified Arabic" w:hint="cs"/>
          <w:sz w:val="32"/>
          <w:szCs w:val="32"/>
          <w:rtl/>
          <w:lang w:bidi="ar-DZ"/>
        </w:rPr>
        <w:t>أي</w:t>
      </w:r>
      <w:r w:rsidRPr="00704AC5">
        <w:rPr>
          <w:rFonts w:ascii="Simplified Arabic" w:hAnsi="Simplified Arabic" w:cs="Simplified Arabic"/>
          <w:sz w:val="32"/>
          <w:szCs w:val="32"/>
          <w:rtl/>
          <w:lang w:bidi="ar-DZ"/>
        </w:rPr>
        <w:t xml:space="preserve"> الحرمان من المتطلبات المادية، المستوفية للحد الأدنى المقبول؛ </w:t>
      </w:r>
      <w:r>
        <w:rPr>
          <w:rFonts w:ascii="Simplified Arabic" w:hAnsi="Simplified Arabic" w:cs="Simplified Arabic" w:hint="cs"/>
          <w:sz w:val="32"/>
          <w:szCs w:val="32"/>
          <w:rtl/>
          <w:lang w:bidi="ar-DZ"/>
        </w:rPr>
        <w:t xml:space="preserve">أما كمفهوم شامل فهو يتسع الى </w:t>
      </w:r>
      <w:r w:rsidRPr="00704AC5">
        <w:rPr>
          <w:rFonts w:ascii="Simplified Arabic" w:hAnsi="Simplified Arabic" w:cs="Simplified Arabic"/>
          <w:sz w:val="32"/>
          <w:szCs w:val="32"/>
          <w:rtl/>
          <w:lang w:bidi="ar-DZ"/>
        </w:rPr>
        <w:t xml:space="preserve"> الندرة في حق العمل، و عدم القدرة على التملك، و الحرمان في الحياة الجمعوية و المشاركة السياسية،</w:t>
      </w:r>
      <w:r>
        <w:rPr>
          <w:rFonts w:ascii="Simplified Arabic" w:hAnsi="Simplified Arabic" w:cs="Simplified Arabic" w:hint="cs"/>
          <w:sz w:val="32"/>
          <w:szCs w:val="32"/>
          <w:rtl/>
          <w:lang w:bidi="ar-DZ"/>
        </w:rPr>
        <w:t xml:space="preserve"> أما</w:t>
      </w:r>
      <w:r w:rsidRPr="00704AC5">
        <w:rPr>
          <w:rFonts w:ascii="Simplified Arabic" w:hAnsi="Simplified Arabic" w:cs="Simplified Arabic"/>
          <w:sz w:val="32"/>
          <w:szCs w:val="32"/>
          <w:rtl/>
          <w:lang w:bidi="ar-DZ"/>
        </w:rPr>
        <w:t xml:space="preserve"> من منظور تنمية البشرية </w:t>
      </w:r>
      <w:r>
        <w:rPr>
          <w:rFonts w:ascii="Simplified Arabic" w:hAnsi="Simplified Arabic" w:cs="Simplified Arabic" w:hint="cs"/>
          <w:sz w:val="32"/>
          <w:szCs w:val="32"/>
          <w:rtl/>
          <w:lang w:bidi="ar-DZ"/>
        </w:rPr>
        <w:t>فيعرف على أنه</w:t>
      </w:r>
      <w:r w:rsidRPr="00704AC5">
        <w:rPr>
          <w:rFonts w:ascii="Simplified Arabic" w:hAnsi="Simplified Arabic" w:cs="Simplified Arabic"/>
          <w:sz w:val="32"/>
          <w:szCs w:val="32"/>
          <w:rtl/>
          <w:lang w:bidi="ar-DZ"/>
        </w:rPr>
        <w:t xml:space="preserve"> انعدام الفرص و </w:t>
      </w:r>
      <w:r w:rsidRPr="00704AC5">
        <w:rPr>
          <w:rFonts w:ascii="Simplified Arabic" w:hAnsi="Simplified Arabic" w:cs="Simplified Arabic" w:hint="cs"/>
          <w:sz w:val="32"/>
          <w:szCs w:val="32"/>
          <w:rtl/>
          <w:lang w:bidi="ar-DZ"/>
        </w:rPr>
        <w:t>الخيارا</w:t>
      </w:r>
      <w:r w:rsidRPr="00704AC5">
        <w:rPr>
          <w:rFonts w:ascii="Simplified Arabic" w:hAnsi="Simplified Arabic" w:cs="Simplified Arabic" w:hint="eastAsia"/>
          <w:sz w:val="32"/>
          <w:szCs w:val="32"/>
          <w:rtl/>
          <w:lang w:bidi="ar-DZ"/>
        </w:rPr>
        <w:t>ت</w:t>
      </w:r>
      <w:r w:rsidRPr="00704AC5">
        <w:rPr>
          <w:rFonts w:ascii="Simplified Arabic" w:hAnsi="Simplified Arabic" w:cs="Simplified Arabic"/>
          <w:sz w:val="32"/>
          <w:szCs w:val="32"/>
          <w:rtl/>
          <w:lang w:bidi="ar-DZ"/>
        </w:rPr>
        <w:t xml:space="preserve"> ذات الأهمية </w:t>
      </w:r>
      <w:r w:rsidRPr="00704AC5">
        <w:rPr>
          <w:rFonts w:ascii="Simplified Arabic" w:hAnsi="Simplified Arabic" w:cs="Simplified Arabic" w:hint="cs"/>
          <w:sz w:val="32"/>
          <w:szCs w:val="32"/>
          <w:rtl/>
          <w:lang w:bidi="ar-DZ"/>
        </w:rPr>
        <w:t>الأساسية</w:t>
      </w:r>
      <w:r w:rsidRPr="00704AC5">
        <w:rPr>
          <w:rFonts w:ascii="Simplified Arabic" w:hAnsi="Simplified Arabic" w:cs="Simplified Arabic"/>
          <w:sz w:val="32"/>
          <w:szCs w:val="32"/>
          <w:rtl/>
          <w:lang w:bidi="ar-DZ"/>
        </w:rPr>
        <w:t xml:space="preserve">  والمتمثلة في العيش في صحة و </w:t>
      </w:r>
      <w:r w:rsidRPr="00704AC5">
        <w:rPr>
          <w:rFonts w:ascii="Simplified Arabic" w:hAnsi="Simplified Arabic" w:cs="Simplified Arabic" w:hint="cs"/>
          <w:sz w:val="32"/>
          <w:szCs w:val="32"/>
          <w:rtl/>
          <w:lang w:bidi="ar-DZ"/>
        </w:rPr>
        <w:t>مزاولة</w:t>
      </w:r>
      <w:r w:rsidRPr="00704AC5">
        <w:rPr>
          <w:rFonts w:ascii="Simplified Arabic" w:hAnsi="Simplified Arabic" w:cs="Simplified Arabic"/>
          <w:sz w:val="32"/>
          <w:szCs w:val="32"/>
          <w:rtl/>
          <w:lang w:bidi="ar-DZ"/>
        </w:rPr>
        <w:t xml:space="preserve"> مستوى تعليمي، و التمتع بمستوى </w:t>
      </w:r>
      <w:r w:rsidRPr="0000556D">
        <w:rPr>
          <w:rFonts w:ascii="Simplified Arabic" w:hAnsi="Simplified Arabic" w:cs="Simplified Arabic"/>
          <w:sz w:val="32"/>
          <w:szCs w:val="32"/>
          <w:rtl/>
          <w:lang w:bidi="ar-DZ"/>
        </w:rPr>
        <w:t xml:space="preserve">معيشي لائق مرفق بالحرية و الكرامة، و احترام الذات . </w:t>
      </w:r>
    </w:p>
    <w:p w:rsidR="00F4089B" w:rsidRDefault="00DE63E4" w:rsidP="00DE63E4">
      <w:pPr>
        <w:autoSpaceDE w:val="0"/>
        <w:autoSpaceDN w:val="0"/>
        <w:bidi/>
        <w:adjustRightInd w:val="0"/>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حاول العديد من الباحثين الإجابة على إشكالية قياس الفقر، فمنهم من تبنى الاعتماد على المنهج أحادي الأبعاد، ومنهم من اعتمد على منهج متعدد الأبعاد، فالمقاربة النقدية تعتمد على البعد المادي كمعيار أساسي في تحديد الفقراء عن غيرهم، وهو ما يتمثل في الدخل و الإنفاق الاستهلاكي كمقياس للرفاهية عن طريق تجميع حزم من الدلائل المعبرة عن أوجه العيش اللائق، حيث تنطلق هذه العملية من تشخيص الظاهرة وحصر الفقراء باستخدام منهجيات متعددة تأخذ بعين الاعتبار تصورات الفقر المطلقة والنسبية والذاتية والموضوعية....كما يتطلب في هذه المرحلة التركيز على عتبة الفقر التي تعتبر أهم عنصر في قياس  ظاهرة الفقر ولا يخلو تحديد العتبة من العقبات لما يكتنفها من دقة و حساسية.</w:t>
      </w:r>
    </w:p>
    <w:p w:rsidR="00F4089B" w:rsidRDefault="00F4089B" w:rsidP="00F4089B">
      <w:pPr>
        <w:autoSpaceDE w:val="0"/>
        <w:autoSpaceDN w:val="0"/>
        <w:bidi/>
        <w:adjustRightInd w:val="0"/>
        <w:spacing w:after="0"/>
        <w:jc w:val="both"/>
        <w:rPr>
          <w:rFonts w:ascii="Simplified Arabic" w:hAnsi="Simplified Arabic" w:cs="Simplified Arabic"/>
          <w:sz w:val="32"/>
          <w:szCs w:val="32"/>
          <w:rtl/>
          <w:lang w:bidi="ar-DZ"/>
        </w:rPr>
        <w:sectPr w:rsidR="00F4089B" w:rsidSect="00DE63E4">
          <w:headerReference w:type="default" r:id="rId29"/>
          <w:footerReference w:type="default" r:id="rId30"/>
          <w:footnotePr>
            <w:numRestart w:val="eachPage"/>
          </w:footnotePr>
          <w:pgSz w:w="11906" w:h="16838"/>
          <w:pgMar w:top="1134" w:right="1701" w:bottom="1134" w:left="851" w:header="709" w:footer="709" w:gutter="0"/>
          <w:pgNumType w:start="2"/>
          <w:cols w:space="708"/>
          <w:docGrid w:linePitch="360"/>
        </w:sectPr>
      </w:pPr>
    </w:p>
    <w:p w:rsidR="00DE63E4" w:rsidRDefault="00DE63E4" w:rsidP="00DE63E4">
      <w:pPr>
        <w:autoSpaceDE w:val="0"/>
        <w:autoSpaceDN w:val="0"/>
        <w:bidi/>
        <w:adjustRightInd w:val="0"/>
        <w:spacing w:after="0"/>
        <w:jc w:val="both"/>
        <w:rPr>
          <w:rFonts w:ascii="Simplified Arabic" w:hAnsi="Simplified Arabic" w:cs="Simplified Arabic"/>
          <w:sz w:val="32"/>
          <w:szCs w:val="32"/>
          <w:lang w:eastAsia="fr-FR"/>
        </w:rPr>
      </w:pPr>
    </w:p>
    <w:p w:rsidR="009A14B8" w:rsidRPr="00DE63E4" w:rsidRDefault="009A14B8" w:rsidP="00DE63E4">
      <w:pPr>
        <w:tabs>
          <w:tab w:val="left" w:pos="2805"/>
        </w:tabs>
        <w:bidi/>
        <w:spacing w:after="0"/>
        <w:rPr>
          <w:rFonts w:ascii="Simplified Arabic" w:hAnsi="Simplified Arabic" w:cs="Simplified Arabic"/>
          <w:sz w:val="32"/>
          <w:szCs w:val="32"/>
          <w:rtl/>
        </w:rPr>
      </w:pPr>
    </w:p>
    <w:p w:rsidR="00F4089B" w:rsidRDefault="00F4089B" w:rsidP="009A14B8">
      <w:pPr>
        <w:tabs>
          <w:tab w:val="left" w:pos="2805"/>
        </w:tabs>
        <w:bidi/>
        <w:rPr>
          <w:rFonts w:ascii="Simplified Arabic" w:hAnsi="Simplified Arabic" w:cs="Simplified Arabic"/>
          <w:sz w:val="32"/>
          <w:szCs w:val="32"/>
        </w:rPr>
      </w:pPr>
      <w:r>
        <w:rPr>
          <w:rFonts w:ascii="Simplified Arabic" w:hAnsi="Simplified Arabic" w:cs="Simplified Arabic"/>
          <w:noProof/>
          <w:sz w:val="32"/>
          <w:szCs w:val="32"/>
          <w:lang w:eastAsia="fr-FR"/>
        </w:rPr>
        <mc:AlternateContent>
          <mc:Choice Requires="wps">
            <w:drawing>
              <wp:anchor distT="0" distB="0" distL="114300" distR="114300" simplePos="0" relativeHeight="251805696" behindDoc="0" locked="0" layoutInCell="1" allowOverlap="1">
                <wp:simplePos x="0" y="0"/>
                <wp:positionH relativeFrom="column">
                  <wp:posOffset>621030</wp:posOffset>
                </wp:positionH>
                <wp:positionV relativeFrom="paragraph">
                  <wp:posOffset>625779</wp:posOffset>
                </wp:positionV>
                <wp:extent cx="4886325" cy="6478270"/>
                <wp:effectExtent l="19050" t="19050" r="47625" b="36830"/>
                <wp:wrapNone/>
                <wp:docPr id="153" name="دبوس زينة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7165CF">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الثاني</w:t>
                            </w:r>
                          </w:p>
                          <w:p w:rsidR="00CB7352" w:rsidRDefault="00CB7352" w:rsidP="007165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دبوس زينة 153" o:spid="_x0000_s1109" type="#_x0000_t21" style="position:absolute;left:0;text-align:left;margin-left:48.9pt;margin-top:49.25pt;width:384.75pt;height:510.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" fillcolor="white [3201]" strokecolor="black [3200]" strokeweight="5pt">
                <v:stroke linestyle="thickThin"/>
                <v:shadow color="#868686"/>
                <v:textbox>
                  <w:txbxContent>
                    <w:p w:rsidR="00CB7352" w:rsidRDefault="00CB7352" w:rsidP="007165CF">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الثاني</w:t>
                      </w:r>
                    </w:p>
                    <w:p w:rsidR="00CB7352" w:rsidRDefault="00CB7352" w:rsidP="007165CF">
                      <w:pPr>
                        <w:jc w:val="center"/>
                      </w:pPr>
                    </w:p>
                  </w:txbxContent>
                </v:textbox>
              </v:shape>
            </w:pict>
          </mc:Fallback>
        </mc:AlternateContent>
      </w: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Pr="00F4089B" w:rsidRDefault="00F4089B" w:rsidP="00F4089B">
      <w:pPr>
        <w:bidi/>
        <w:rPr>
          <w:rFonts w:ascii="Simplified Arabic" w:hAnsi="Simplified Arabic" w:cs="Simplified Arabic"/>
          <w:sz w:val="32"/>
          <w:szCs w:val="32"/>
        </w:rPr>
      </w:pPr>
    </w:p>
    <w:p w:rsidR="00F4089B" w:rsidRDefault="00F4089B" w:rsidP="00F4089B">
      <w:pPr>
        <w:bidi/>
        <w:rPr>
          <w:rFonts w:ascii="Simplified Arabic" w:hAnsi="Simplified Arabic" w:cs="Simplified Arabic"/>
          <w:sz w:val="32"/>
          <w:szCs w:val="32"/>
        </w:rPr>
      </w:pPr>
    </w:p>
    <w:p w:rsidR="00F4089B" w:rsidRDefault="00F4089B" w:rsidP="00F4089B">
      <w:pPr>
        <w:tabs>
          <w:tab w:val="left" w:pos="2642"/>
        </w:tabs>
        <w:bidi/>
        <w:rPr>
          <w:rFonts w:ascii="Simplified Arabic" w:hAnsi="Simplified Arabic" w:cs="Simplified Arabic"/>
          <w:sz w:val="32"/>
          <w:szCs w:val="32"/>
          <w:rtl/>
        </w:rPr>
        <w:sectPr w:rsidR="00F4089B" w:rsidSect="00DE63E4">
          <w:headerReference w:type="default" r:id="rId31"/>
          <w:footerReference w:type="default" r:id="rId32"/>
          <w:footnotePr>
            <w:numRestart w:val="eachPage"/>
          </w:footnotePr>
          <w:pgSz w:w="11906" w:h="16838"/>
          <w:pgMar w:top="1134" w:right="1701" w:bottom="1134" w:left="851" w:header="709" w:footer="709" w:gutter="0"/>
          <w:pgNumType w:start="2"/>
          <w:cols w:space="708"/>
          <w:docGrid w:linePitch="360"/>
        </w:sectPr>
      </w:pPr>
      <w:r>
        <w:rPr>
          <w:rFonts w:ascii="Simplified Arabic" w:hAnsi="Simplified Arabic" w:cs="Simplified Arabic"/>
          <w:sz w:val="32"/>
          <w:szCs w:val="32"/>
          <w:rtl/>
        </w:rPr>
        <w:tab/>
      </w:r>
    </w:p>
    <w:p w:rsidR="007165CF" w:rsidRPr="00682611" w:rsidRDefault="007165CF" w:rsidP="007165CF">
      <w:pPr>
        <w:bidi/>
        <w:spacing w:after="0"/>
        <w:ind w:hanging="1"/>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hint="cs"/>
          <w:sz w:val="32"/>
          <w:szCs w:val="32"/>
          <w:rtl/>
          <w:lang w:eastAsia="fr-FR"/>
        </w:rPr>
        <w:t xml:space="preserve"> يعاني دول العالم من ظاهرة الفقر فهي تتابين في حدتها بين الدول المتقدمة والدول المتخلفة، ولذلك تسعى الدول  للتخلص من هذه الظاهرة، ما يعطيها أولوية الصف الأول لدى صناع القرار على المستوى الدولي، أو الإقليمي أو المحلي، ويتجلى هذا في أهداف الألفية الإنمائية، حيث أن الحق في التنمية يتطلب إدراج مكافحة الفقر كحجر الزاوية في التنمية المستدامة، فنجد الدول تقوم بصياغة وإعداد نماذج تهدف من خلالها لوضع برامج تنموية</w:t>
      </w:r>
      <w:r>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للفئات </w:t>
      </w:r>
      <w:r w:rsidRPr="001A3AFD">
        <w:rPr>
          <w:rFonts w:ascii="Simplified Arabic" w:hAnsi="Simplified Arabic" w:cs="Simplified Arabic"/>
          <w:sz w:val="32"/>
          <w:szCs w:val="32"/>
          <w:rtl/>
          <w:lang w:eastAsia="fr-FR"/>
        </w:rPr>
        <w:t>الفقيرة</w:t>
      </w:r>
      <w:r>
        <w:rPr>
          <w:rFonts w:ascii="Simplified Arabic" w:hAnsi="Simplified Arabic" w:cs="Simplified Arabic" w:hint="cs"/>
          <w:sz w:val="32"/>
          <w:szCs w:val="32"/>
          <w:rtl/>
          <w:lang w:eastAsia="fr-FR"/>
        </w:rPr>
        <w:t>،</w:t>
      </w:r>
      <w:r>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و</w:t>
      </w:r>
      <w:r>
        <w:rPr>
          <w:rFonts w:ascii="Simplified Arabic" w:hAnsi="Simplified Arabic" w:cs="Simplified Arabic" w:hint="cs"/>
          <w:sz w:val="32"/>
          <w:szCs w:val="32"/>
          <w:rtl/>
          <w:lang w:eastAsia="fr-FR"/>
        </w:rPr>
        <w:t xml:space="preserve"> ا</w:t>
      </w:r>
      <w:r w:rsidRPr="001A3AFD">
        <w:rPr>
          <w:rFonts w:ascii="Simplified Arabic" w:hAnsi="Simplified Arabic" w:cs="Simplified Arabic" w:hint="cs"/>
          <w:sz w:val="32"/>
          <w:szCs w:val="32"/>
          <w:rtl/>
          <w:lang w:eastAsia="fr-FR"/>
        </w:rPr>
        <w:t>لمهمشة</w:t>
      </w:r>
      <w:r w:rsidRPr="001A3AFD">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لمجابهة </w:t>
      </w:r>
      <w:r w:rsidRPr="001A3AFD">
        <w:rPr>
          <w:rFonts w:ascii="Simplified Arabic" w:hAnsi="Simplified Arabic" w:cs="Simplified Arabic"/>
          <w:sz w:val="32"/>
          <w:szCs w:val="32"/>
          <w:rtl/>
          <w:lang w:eastAsia="fr-FR"/>
        </w:rPr>
        <w:t>التقلبات</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الاقتصادية،</w:t>
      </w:r>
      <w:r w:rsidRPr="001A3AFD">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و </w:t>
      </w:r>
      <w:r w:rsidRPr="001A3AFD">
        <w:rPr>
          <w:rFonts w:ascii="Simplified Arabic" w:hAnsi="Simplified Arabic" w:cs="Simplified Arabic"/>
          <w:sz w:val="32"/>
          <w:szCs w:val="32"/>
          <w:rtl/>
          <w:lang w:eastAsia="fr-FR"/>
        </w:rPr>
        <w:t>تمكين</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الفقراء</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من</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إقامة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مشاريع</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صغيرة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عن</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طريق</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توفير</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التمويل</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لهم،</w:t>
      </w:r>
      <w:r>
        <w:rPr>
          <w:rFonts w:ascii="Simplified Arabic" w:hAnsi="Simplified Arabic" w:cs="Simplified Arabic" w:hint="cs"/>
          <w:sz w:val="32"/>
          <w:szCs w:val="32"/>
          <w:rtl/>
          <w:lang w:eastAsia="fr-FR"/>
        </w:rPr>
        <w:t xml:space="preserve"> و</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تنمية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المناطق</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التي</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تشهد</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ارتفاع</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في</w:t>
      </w:r>
      <w:r>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معدلات</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الفقر</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كالمناطق</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الريفية،</w:t>
      </w:r>
      <w:r w:rsidRPr="001A3AFD">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و</w:t>
      </w:r>
      <w:r w:rsidRPr="001A3AFD">
        <w:rPr>
          <w:rFonts w:ascii="Simplified Arabic" w:hAnsi="Simplified Arabic" w:cs="Simplified Arabic"/>
          <w:sz w:val="32"/>
          <w:szCs w:val="32"/>
          <w:rtl/>
          <w:lang w:eastAsia="fr-FR"/>
        </w:rPr>
        <w:t>تحسين</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قدرات</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الفقراء</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عن</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طريق</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توفير</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التعليم</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والرعاية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الصحية</w:t>
      </w:r>
      <w:r>
        <w:rPr>
          <w:rFonts w:ascii="Simplified Arabic" w:hAnsi="Simplified Arabic" w:cs="Simplified Arabic" w:hint="cs"/>
          <w:sz w:val="32"/>
          <w:szCs w:val="32"/>
          <w:rtl/>
          <w:lang w:eastAsia="fr-FR"/>
        </w:rPr>
        <w:t>،</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وهذا</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بإرساء</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دعائم</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التنمية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البشرية</w:t>
      </w:r>
      <w:r w:rsidRPr="001A3AFD">
        <w:rPr>
          <w:rFonts w:ascii="Simplified Arabic" w:hAnsi="Simplified Arabic" w:cs="Simplified Arabic"/>
          <w:sz w:val="32"/>
          <w:szCs w:val="32"/>
          <w:lang w:eastAsia="fr-FR"/>
        </w:rPr>
        <w:t xml:space="preserve"> </w:t>
      </w:r>
      <w:r w:rsidRPr="001A3AFD">
        <w:rPr>
          <w:rFonts w:ascii="Simplified Arabic" w:hAnsi="Simplified Arabic" w:cs="Simplified Arabic"/>
          <w:sz w:val="32"/>
          <w:szCs w:val="32"/>
          <w:rtl/>
          <w:lang w:eastAsia="fr-FR"/>
        </w:rPr>
        <w:t>المستدامة</w:t>
      </w:r>
      <w:r>
        <w:rPr>
          <w:rFonts w:ascii="Simplified Arabic" w:hAnsi="Simplified Arabic" w:cs="Simplified Arabic" w:hint="cs"/>
          <w:sz w:val="32"/>
          <w:szCs w:val="32"/>
          <w:rtl/>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شهد العالم نماذج وتجارب أثبتت ناجعتها في تضييق هوة الفقر وتشجيع الفقراء، وتمكينهم من المشاركة في الحياة الاقتصادية والسياسية؛ إن أهم النماذج التي نجحت كان الدور البارز فيها الى الفقراء أنفسهم، فكان لابد من التخلص من الإيديولوجية الفكرية المصاحبة للظاهرة وتحمل المسؤوليات بحيث أن تكون المشاريع وليدة البيئة على غرار التجربة الماليزية، وكذلك التجربة الصينية، والتجربة البنغالية وغيرها والتي يعتبرها الكثير من الباحثين كنماذج رائدة يجب الأخذ بها؛ ولهذا إرتأينا تقسيم فصلنا إلى ثلاث مباحث كما يلي: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المبحث الأول: علاقة النمو الاقتصادي والتنمية المستدامة بالفقر</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المبحث الثاني: الزكاة كآلية لمحاربة الفقر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المبحث الثالث: النماذج الدولية الناجحة في محاربة الفقر</w:t>
      </w:r>
    </w:p>
    <w:p w:rsidR="007165CF" w:rsidRPr="004F5CB2" w:rsidRDefault="007165CF" w:rsidP="007165CF">
      <w:pPr>
        <w:bidi/>
        <w:spacing w:after="0"/>
        <w:jc w:val="lowKashida"/>
        <w:rPr>
          <w:rFonts w:ascii="Simplified Arabic" w:hAnsi="Simplified Arabic" w:cs="Simplified Arabic"/>
          <w:sz w:val="32"/>
          <w:szCs w:val="32"/>
          <w:rtl/>
          <w:lang w:eastAsia="fr-FR"/>
        </w:rPr>
      </w:pPr>
    </w:p>
    <w:p w:rsidR="007165CF" w:rsidRPr="004F5CB2" w:rsidRDefault="007165CF" w:rsidP="007165CF">
      <w:pPr>
        <w:bidi/>
        <w:spacing w:after="0"/>
        <w:jc w:val="lowKashida"/>
        <w:rPr>
          <w:rFonts w:ascii="Simplified Arabic" w:hAnsi="Simplified Arabic" w:cs="Simplified Arabic"/>
          <w:sz w:val="32"/>
          <w:szCs w:val="32"/>
          <w:rtl/>
          <w:lang w:eastAsia="fr-FR"/>
        </w:rPr>
      </w:pPr>
    </w:p>
    <w:p w:rsidR="007165CF" w:rsidRDefault="007165CF" w:rsidP="007165CF">
      <w:pPr>
        <w:bidi/>
        <w:spacing w:after="0"/>
        <w:jc w:val="lowKashida"/>
        <w:rPr>
          <w:rFonts w:ascii="Simplified Arabic" w:hAnsi="Simplified Arabic" w:cs="Simplified Arabic"/>
          <w:sz w:val="32"/>
          <w:szCs w:val="32"/>
          <w:rtl/>
          <w:lang w:eastAsia="fr-FR"/>
        </w:rPr>
      </w:pPr>
    </w:p>
    <w:p w:rsidR="007165CF" w:rsidRDefault="007165CF" w:rsidP="007165CF">
      <w:pPr>
        <w:bidi/>
        <w:spacing w:after="0"/>
        <w:jc w:val="lowKashida"/>
        <w:rPr>
          <w:rFonts w:ascii="Simplified Arabic" w:hAnsi="Simplified Arabic" w:cs="Simplified Arabic"/>
          <w:sz w:val="32"/>
          <w:szCs w:val="32"/>
          <w:rtl/>
          <w:lang w:eastAsia="fr-FR"/>
        </w:rPr>
      </w:pPr>
    </w:p>
    <w:p w:rsidR="007165CF" w:rsidRDefault="007165CF" w:rsidP="007165CF">
      <w:pPr>
        <w:bidi/>
        <w:spacing w:after="0"/>
        <w:jc w:val="lowKashida"/>
        <w:rPr>
          <w:rFonts w:ascii="Simplified Arabic" w:hAnsi="Simplified Arabic" w:cs="Simplified Arabic"/>
          <w:sz w:val="32"/>
          <w:szCs w:val="32"/>
          <w:rtl/>
          <w:lang w:eastAsia="fr-FR"/>
        </w:rPr>
      </w:pPr>
    </w:p>
    <w:p w:rsidR="007165CF" w:rsidRPr="0034632A" w:rsidRDefault="007165CF" w:rsidP="007165CF">
      <w:pPr>
        <w:autoSpaceDE w:val="0"/>
        <w:autoSpaceDN w:val="0"/>
        <w:bidi/>
        <w:adjustRightInd w:val="0"/>
        <w:spacing w:after="0"/>
        <w:jc w:val="lowKashida"/>
        <w:rPr>
          <w:rFonts w:ascii="Simplified Arabic" w:hAnsi="Simplified Arabic" w:cs="Simplified Arabic"/>
          <w:b/>
          <w:bCs/>
          <w:sz w:val="32"/>
          <w:szCs w:val="32"/>
          <w:rtl/>
          <w:lang w:eastAsia="fr-FR"/>
        </w:rPr>
      </w:pPr>
      <w:r w:rsidRPr="0034632A">
        <w:rPr>
          <w:rFonts w:ascii="Simplified Arabic" w:hAnsi="Simplified Arabic" w:cs="Simplified Arabic" w:hint="cs"/>
          <w:b/>
          <w:bCs/>
          <w:sz w:val="32"/>
          <w:szCs w:val="32"/>
          <w:rtl/>
          <w:lang w:eastAsia="fr-FR"/>
        </w:rPr>
        <w:lastRenderedPageBreak/>
        <w:t xml:space="preserve">المبحث الأول: </w:t>
      </w:r>
      <w:r>
        <w:rPr>
          <w:rFonts w:ascii="Simplified Arabic" w:hAnsi="Simplified Arabic" w:cs="Simplified Arabic" w:hint="cs"/>
          <w:b/>
          <w:bCs/>
          <w:sz w:val="32"/>
          <w:szCs w:val="32"/>
          <w:rtl/>
          <w:lang w:eastAsia="fr-FR"/>
        </w:rPr>
        <w:t xml:space="preserve">علاقة </w:t>
      </w:r>
      <w:r w:rsidRPr="0034632A">
        <w:rPr>
          <w:rFonts w:ascii="Simplified Arabic" w:hAnsi="Simplified Arabic" w:cs="Simplified Arabic" w:hint="cs"/>
          <w:b/>
          <w:bCs/>
          <w:sz w:val="32"/>
          <w:szCs w:val="32"/>
          <w:rtl/>
          <w:lang w:eastAsia="fr-FR"/>
        </w:rPr>
        <w:t>النمو الاقتصادي والتنمية المستدامة بالفقر</w:t>
      </w:r>
    </w:p>
    <w:p w:rsidR="007165CF" w:rsidRDefault="007165CF" w:rsidP="007165CF">
      <w:pPr>
        <w:autoSpaceDE w:val="0"/>
        <w:autoSpaceDN w:val="0"/>
        <w:bidi/>
        <w:adjustRightInd w:val="0"/>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rPr>
        <w:t>المطلب الأول:</w:t>
      </w:r>
      <w:r>
        <w:rPr>
          <w:rFonts w:ascii="Simplified Arabic" w:hAnsi="Simplified Arabic" w:cs="Simplified Arabic" w:hint="cs"/>
          <w:b/>
          <w:bCs/>
          <w:sz w:val="32"/>
          <w:szCs w:val="32"/>
          <w:rtl/>
          <w:lang w:eastAsia="fr-FR" w:bidi="ar-DZ"/>
        </w:rPr>
        <w:t xml:space="preserve"> علاقة النمو الاقتصادي بالفقر</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w:t>
      </w:r>
      <w:r w:rsidRPr="0034632A">
        <w:rPr>
          <w:rFonts w:ascii="Simplified Arabic" w:hAnsi="Simplified Arabic" w:cs="Simplified Arabic" w:hint="cs"/>
          <w:sz w:val="32"/>
          <w:szCs w:val="32"/>
          <w:rtl/>
          <w:lang w:eastAsia="fr-FR" w:bidi="ar-DZ"/>
        </w:rPr>
        <w:t>تسعى الدول</w:t>
      </w:r>
      <w:r>
        <w:rPr>
          <w:rFonts w:ascii="Simplified Arabic" w:hAnsi="Simplified Arabic" w:cs="Simplified Arabic" w:hint="cs"/>
          <w:sz w:val="32"/>
          <w:szCs w:val="32"/>
          <w:rtl/>
          <w:lang w:eastAsia="fr-FR" w:bidi="ar-DZ"/>
        </w:rPr>
        <w:t xml:space="preserve"> الى تحقيق مستوى نمو اقتصادي يسمح لها بالتعامل مع التطورات المصاحبة للنشاط الاقتصادي والسياسي</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lang w:eastAsia="fr-FR" w:bidi="ar-DZ"/>
        </w:rPr>
        <w:t xml:space="preserve"> وانعكاساته على الجانب الاجتماعي، فنجد الدول المتقدمة يرتبط النمو فيها بنوعية الحياة، أما في الدول المتخلفة فنجد مفهوم النمو مرتبط بتوزيع الدخل وبالتالي انخفاض المستويات المعيشية ما يولد عنه حالة الفقر.</w:t>
      </w:r>
    </w:p>
    <w:p w:rsidR="007165CF" w:rsidRDefault="007165CF" w:rsidP="007165CF">
      <w:pPr>
        <w:bidi/>
        <w:spacing w:after="0"/>
        <w:jc w:val="lowKashida"/>
        <w:rPr>
          <w:rFonts w:ascii="Simplified Arabic" w:hAnsi="Simplified Arabic" w:cs="Simplified Arabic"/>
          <w:b/>
          <w:bCs/>
          <w:sz w:val="32"/>
          <w:szCs w:val="32"/>
          <w:rtl/>
          <w:lang w:eastAsia="fr-FR"/>
        </w:rPr>
      </w:pPr>
      <w:r w:rsidRPr="009267D7">
        <w:rPr>
          <w:rFonts w:ascii="Simplified Arabic" w:hAnsi="Simplified Arabic" w:cs="Simplified Arabic" w:hint="cs"/>
          <w:b/>
          <w:bCs/>
          <w:sz w:val="32"/>
          <w:szCs w:val="32"/>
          <w:rtl/>
          <w:lang w:eastAsia="fr-FR"/>
        </w:rPr>
        <w:t>اولاً</w:t>
      </w:r>
      <w:r>
        <w:rPr>
          <w:rFonts w:ascii="Simplified Arabic" w:hAnsi="Simplified Arabic" w:cs="Simplified Arabic" w:hint="cs"/>
          <w:sz w:val="32"/>
          <w:szCs w:val="32"/>
          <w:rtl/>
          <w:lang w:eastAsia="fr-FR"/>
        </w:rPr>
        <w:t xml:space="preserve">: </w:t>
      </w:r>
      <w:r>
        <w:rPr>
          <w:rFonts w:ascii="Simplified Arabic" w:hAnsi="Simplified Arabic" w:cs="Simplified Arabic" w:hint="cs"/>
          <w:b/>
          <w:bCs/>
          <w:sz w:val="32"/>
          <w:szCs w:val="32"/>
          <w:rtl/>
          <w:lang w:eastAsia="fr-FR"/>
        </w:rPr>
        <w:t>مفهوم النمو الاقتصادي</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b/>
          <w:bCs/>
          <w:sz w:val="32"/>
          <w:szCs w:val="32"/>
          <w:rtl/>
          <w:lang w:eastAsia="fr-FR"/>
        </w:rPr>
        <w:t xml:space="preserve">   </w:t>
      </w:r>
      <w:r>
        <w:rPr>
          <w:rFonts w:ascii="Simplified Arabic" w:hAnsi="Simplified Arabic" w:cs="Simplified Arabic" w:hint="cs"/>
          <w:sz w:val="32"/>
          <w:szCs w:val="32"/>
          <w:rtl/>
          <w:lang w:eastAsia="fr-FR"/>
        </w:rPr>
        <w:t xml:space="preserve"> يعتبر النمو الاقتصادي المرأة العاكسة لكل النشاط الاقتصادي، ومدى تطوره حيث لقي هذا المفهوم تطوراً واسعاً وارتبط بعدة متغيرات، من أهمها الفترة الزمنية التي نرغب قياسها، ونظراً لأهمية النمو الاقتصادي فقد حظي بعدة مفاهيم نذكر منها:</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يعتبر النمو الاقتصادي هو ذلك الارتفاع المسجل خلال فترة زمنية عادة ما تكون سنة أو فترات زمنية متلاحقة، لمتغير توسعي هو الناتج الصافي الحقيقي</w:t>
      </w:r>
      <w:r>
        <w:rPr>
          <w:rStyle w:val="Appelnotedebasdep"/>
          <w:rFonts w:ascii="Simplified Arabic" w:hAnsi="Simplified Arabic" w:cs="Simplified Arabic"/>
          <w:sz w:val="32"/>
          <w:szCs w:val="32"/>
          <w:rtl/>
          <w:lang w:eastAsia="fr-FR"/>
        </w:rPr>
        <w:footnoteReference w:id="97"/>
      </w:r>
      <w:r>
        <w:rPr>
          <w:rFonts w:ascii="Simplified Arabic" w:hAnsi="Simplified Arabic" w:cs="Simplified Arabic" w:hint="cs"/>
          <w:sz w:val="32"/>
          <w:szCs w:val="32"/>
          <w:rtl/>
          <w:lang w:eastAsia="fr-FR"/>
        </w:rPr>
        <w:t>.(فيليب بيرو)</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النمو الاقتصادي هو أساس ظاهرة كمية، وبالتالي يمكن التعرف عليه لبلاد ما، من خلال الزيادة المستمرة للسكان والناتج الفردي.(سيمون كورنيش)</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يعرف النمو ايضا على أنه الزيادة في قدرة الدولة على عرض توليفة متنوعة من سلع الاقتصادية لسكانها، وتكون زيادة متنامية في القدرة الإنتاجية المبنية أساساً على التقدم التكنولوجي و التعديلات المؤسسية والإيديولوجية التي توافق الوضع</w:t>
      </w:r>
      <w:r>
        <w:rPr>
          <w:rStyle w:val="Appelnotedebasdep"/>
          <w:rFonts w:ascii="Simplified Arabic" w:hAnsi="Simplified Arabic" w:cs="Simplified Arabic"/>
          <w:sz w:val="32"/>
          <w:szCs w:val="32"/>
          <w:rtl/>
          <w:lang w:eastAsia="fr-FR"/>
        </w:rPr>
        <w:footnoteReference w:id="98"/>
      </w:r>
      <w:r>
        <w:rPr>
          <w:rFonts w:ascii="Simplified Arabic" w:hAnsi="Simplified Arabic" w:cs="Simplified Arabic" w:hint="cs"/>
          <w:sz w:val="32"/>
          <w:szCs w:val="32"/>
          <w:rtl/>
          <w:lang w:eastAsia="fr-FR"/>
        </w:rPr>
        <w:t>.</w:t>
      </w:r>
    </w:p>
    <w:p w:rsidR="007165CF" w:rsidRDefault="007165CF" w:rsidP="007165CF">
      <w:pPr>
        <w:bidi/>
        <w:spacing w:after="0"/>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t>مما سبق يمكننا إستنتاج أن النمو الاقتصادي يتحقق في ظل الخصائص الآتية:</w:t>
      </w:r>
    </w:p>
    <w:p w:rsidR="007165CF" w:rsidRDefault="007165CF" w:rsidP="0092779D">
      <w:pPr>
        <w:pStyle w:val="Paragraphedeliste"/>
        <w:numPr>
          <w:ilvl w:val="0"/>
          <w:numId w:val="10"/>
        </w:numPr>
        <w:bidi/>
        <w:spacing w:after="0"/>
        <w:jc w:val="lowKashida"/>
        <w:rPr>
          <w:rFonts w:ascii="Simplified Arabic" w:hAnsi="Simplified Arabic" w:cs="Simplified Arabic"/>
          <w:sz w:val="32"/>
          <w:szCs w:val="32"/>
          <w:lang w:eastAsia="fr-FR"/>
        </w:rPr>
      </w:pPr>
      <w:r w:rsidRPr="0028112C">
        <w:rPr>
          <w:rFonts w:ascii="Simplified Arabic" w:hAnsi="Simplified Arabic" w:cs="Simplified Arabic" w:hint="cs"/>
          <w:sz w:val="32"/>
          <w:szCs w:val="32"/>
          <w:rtl/>
          <w:lang w:eastAsia="fr-FR"/>
        </w:rPr>
        <w:t>يؤدي النمو الاقتصادي إلى رفع المستوى المعيشي على الم</w:t>
      </w:r>
      <w:r>
        <w:rPr>
          <w:rFonts w:ascii="Simplified Arabic" w:hAnsi="Simplified Arabic" w:cs="Simplified Arabic" w:hint="cs"/>
          <w:sz w:val="32"/>
          <w:szCs w:val="32"/>
          <w:rtl/>
          <w:lang w:eastAsia="fr-FR"/>
        </w:rPr>
        <w:t>دى</w:t>
      </w:r>
      <w:r w:rsidRPr="0028112C">
        <w:rPr>
          <w:rFonts w:ascii="Simplified Arabic" w:hAnsi="Simplified Arabic" w:cs="Simplified Arabic" w:hint="cs"/>
          <w:sz w:val="32"/>
          <w:szCs w:val="32"/>
          <w:rtl/>
          <w:lang w:eastAsia="fr-FR"/>
        </w:rPr>
        <w:t xml:space="preserve"> الطويل</w:t>
      </w:r>
      <w:r>
        <w:rPr>
          <w:rFonts w:ascii="Simplified Arabic" w:hAnsi="Simplified Arabic" w:cs="Simplified Arabic" w:hint="cs"/>
          <w:sz w:val="32"/>
          <w:szCs w:val="32"/>
          <w:rtl/>
          <w:lang w:eastAsia="fr-FR"/>
        </w:rPr>
        <w:t>،</w:t>
      </w:r>
      <w:r w:rsidRPr="0028112C">
        <w:rPr>
          <w:rFonts w:ascii="Simplified Arabic" w:hAnsi="Simplified Arabic" w:cs="Simplified Arabic" w:hint="cs"/>
          <w:sz w:val="32"/>
          <w:szCs w:val="32"/>
          <w:rtl/>
          <w:lang w:eastAsia="fr-FR"/>
        </w:rPr>
        <w:t xml:space="preserve"> ويساهم كذلك في إعادة توزيع الدخل</w:t>
      </w:r>
      <w:r>
        <w:rPr>
          <w:rFonts w:ascii="Simplified Arabic" w:hAnsi="Simplified Arabic" w:cs="Simplified Arabic" w:hint="cs"/>
          <w:sz w:val="32"/>
          <w:szCs w:val="32"/>
          <w:rtl/>
          <w:lang w:eastAsia="fr-FR"/>
        </w:rPr>
        <w:t xml:space="preserve"> </w:t>
      </w:r>
      <w:r w:rsidRPr="0028112C">
        <w:rPr>
          <w:rFonts w:ascii="Simplified Arabic" w:hAnsi="Simplified Arabic" w:cs="Simplified Arabic" w:hint="cs"/>
          <w:sz w:val="32"/>
          <w:szCs w:val="32"/>
          <w:rtl/>
          <w:lang w:eastAsia="fr-FR"/>
        </w:rPr>
        <w:t xml:space="preserve">بين الأفراد المجتمع.  </w:t>
      </w:r>
    </w:p>
    <w:p w:rsidR="007165CF" w:rsidRDefault="007165CF" w:rsidP="0092779D">
      <w:pPr>
        <w:pStyle w:val="Paragraphedeliste"/>
        <w:numPr>
          <w:ilvl w:val="0"/>
          <w:numId w:val="10"/>
        </w:numPr>
        <w:bidi/>
        <w:spacing w:after="0"/>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lastRenderedPageBreak/>
        <w:t>النمو الاقتصادي يساهم في خلق فرص الاستثمار، ويشجع على وجود بيئة حاضنة له.</w:t>
      </w:r>
    </w:p>
    <w:p w:rsidR="007165CF" w:rsidRDefault="007165CF" w:rsidP="0092779D">
      <w:pPr>
        <w:pStyle w:val="Paragraphedeliste"/>
        <w:numPr>
          <w:ilvl w:val="0"/>
          <w:numId w:val="10"/>
        </w:numPr>
        <w:bidi/>
        <w:spacing w:after="0"/>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t xml:space="preserve"> يتسم النمو الاقتصادي بصيغة تراكمية ما يؤدي الى نمو جميع قطاعات الدولة. </w:t>
      </w:r>
    </w:p>
    <w:p w:rsidR="007165CF" w:rsidRDefault="007165CF" w:rsidP="007165CF">
      <w:pPr>
        <w:bidi/>
        <w:spacing w:after="0"/>
        <w:jc w:val="lowKashida"/>
        <w:rPr>
          <w:rFonts w:ascii="Simplified Arabic" w:hAnsi="Simplified Arabic" w:cs="Simplified Arabic"/>
          <w:b/>
          <w:bCs/>
          <w:sz w:val="32"/>
          <w:szCs w:val="32"/>
          <w:rtl/>
          <w:lang w:eastAsia="fr-FR"/>
        </w:rPr>
      </w:pPr>
      <w:r w:rsidRPr="009267D7">
        <w:rPr>
          <w:rFonts w:ascii="Simplified Arabic" w:hAnsi="Simplified Arabic" w:cs="Simplified Arabic" w:hint="cs"/>
          <w:b/>
          <w:bCs/>
          <w:sz w:val="32"/>
          <w:szCs w:val="32"/>
          <w:rtl/>
          <w:lang w:eastAsia="fr-FR"/>
        </w:rPr>
        <w:t>ثا</w:t>
      </w:r>
      <w:r>
        <w:rPr>
          <w:rFonts w:ascii="Simplified Arabic" w:hAnsi="Simplified Arabic" w:cs="Simplified Arabic" w:hint="cs"/>
          <w:b/>
          <w:bCs/>
          <w:sz w:val="32"/>
          <w:szCs w:val="32"/>
          <w:rtl/>
          <w:lang w:eastAsia="fr-FR" w:bidi="ar-DZ"/>
        </w:rPr>
        <w:t>ن</w:t>
      </w:r>
      <w:r>
        <w:rPr>
          <w:rFonts w:ascii="Simplified Arabic" w:hAnsi="Simplified Arabic" w:cs="Simplified Arabic" w:hint="cs"/>
          <w:b/>
          <w:bCs/>
          <w:sz w:val="32"/>
          <w:szCs w:val="32"/>
          <w:rtl/>
          <w:lang w:eastAsia="fr-FR"/>
        </w:rPr>
        <w:t>ي</w:t>
      </w:r>
      <w:r w:rsidRPr="009267D7">
        <w:rPr>
          <w:rFonts w:ascii="Simplified Arabic" w:hAnsi="Simplified Arabic" w:cs="Simplified Arabic" w:hint="cs"/>
          <w:b/>
          <w:bCs/>
          <w:sz w:val="32"/>
          <w:szCs w:val="32"/>
          <w:rtl/>
          <w:lang w:eastAsia="fr-FR"/>
        </w:rPr>
        <w:t>اً:</w:t>
      </w:r>
      <w:r>
        <w:rPr>
          <w:rFonts w:ascii="Simplified Arabic" w:hAnsi="Simplified Arabic" w:cs="Simplified Arabic" w:hint="cs"/>
          <w:b/>
          <w:bCs/>
          <w:sz w:val="32"/>
          <w:szCs w:val="32"/>
          <w:rtl/>
          <w:lang w:eastAsia="fr-FR"/>
        </w:rPr>
        <w:t xml:space="preserve"> آليات قياس النمو و أنواعه </w:t>
      </w:r>
    </w:p>
    <w:p w:rsidR="007165CF" w:rsidRPr="008657D5" w:rsidRDefault="007165CF" w:rsidP="007165CF">
      <w:pPr>
        <w:bidi/>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لغرض قياس </w:t>
      </w:r>
      <w:r w:rsidRPr="008657D5">
        <w:rPr>
          <w:rFonts w:ascii="Simplified Arabic" w:hAnsi="Simplified Arabic" w:cs="Simplified Arabic" w:hint="cs"/>
          <w:sz w:val="32"/>
          <w:szCs w:val="32"/>
          <w:rtl/>
        </w:rPr>
        <w:t>معدل</w:t>
      </w:r>
      <w:r w:rsidRPr="008657D5">
        <w:rPr>
          <w:rFonts w:ascii="Simplified Arabic" w:hAnsi="Simplified Arabic" w:cs="Simplified Arabic"/>
          <w:sz w:val="32"/>
          <w:szCs w:val="32"/>
          <w:rtl/>
        </w:rPr>
        <w:t xml:space="preserve"> النمو الاقتصادي </w:t>
      </w:r>
      <w:r>
        <w:rPr>
          <w:rFonts w:ascii="Simplified Arabic" w:hAnsi="Simplified Arabic" w:cs="Simplified Arabic" w:hint="cs"/>
          <w:sz w:val="32"/>
          <w:szCs w:val="32"/>
          <w:rtl/>
        </w:rPr>
        <w:t xml:space="preserve">يتم الاعتماد </w:t>
      </w:r>
      <w:r w:rsidRPr="008657D5">
        <w:rPr>
          <w:rFonts w:ascii="Simplified Arabic" w:hAnsi="Simplified Arabic" w:cs="Simplified Arabic"/>
          <w:sz w:val="32"/>
          <w:szCs w:val="32"/>
          <w:rtl/>
        </w:rPr>
        <w:t>عن طريق حساب التغيرات الحاصلة في الناتج القومي الحقيقي</w:t>
      </w:r>
      <w:r>
        <w:rPr>
          <w:rFonts w:ascii="Simplified Arabic" w:hAnsi="Simplified Arabic" w:cs="Simplified Arabic" w:hint="cs"/>
          <w:sz w:val="32"/>
          <w:szCs w:val="32"/>
          <w:rtl/>
          <w:lang w:eastAsia="fr-FR"/>
        </w:rPr>
        <w:t>،</w:t>
      </w:r>
      <w:r w:rsidRPr="008657D5">
        <w:rPr>
          <w:rFonts w:ascii="Simplified Arabic" w:hAnsi="Simplified Arabic" w:cs="Simplified Arabic"/>
          <w:sz w:val="32"/>
          <w:szCs w:val="32"/>
          <w:rtl/>
        </w:rPr>
        <w:t xml:space="preserve"> أو الدخل القومي الحقيقي عبر الزمن </w:t>
      </w:r>
      <w:r>
        <w:rPr>
          <w:rFonts w:ascii="Simplified Arabic" w:hAnsi="Simplified Arabic" w:cs="Simplified Arabic" w:hint="cs"/>
          <w:sz w:val="32"/>
          <w:szCs w:val="32"/>
          <w:rtl/>
        </w:rPr>
        <w:t>فنجد</w:t>
      </w:r>
      <w:r w:rsidRPr="008657D5">
        <w:rPr>
          <w:rFonts w:ascii="Simplified Arabic" w:hAnsi="Simplified Arabic" w:cs="Simplified Arabic"/>
          <w:sz w:val="32"/>
          <w:szCs w:val="32"/>
          <w:rtl/>
        </w:rPr>
        <w:t xml:space="preserve"> </w:t>
      </w:r>
      <w:r>
        <w:rPr>
          <w:rFonts w:ascii="Simplified Arabic" w:hAnsi="Simplified Arabic" w:cs="Simplified Arabic" w:hint="cs"/>
          <w:sz w:val="32"/>
          <w:szCs w:val="32"/>
          <w:rtl/>
        </w:rPr>
        <w:t>أن</w:t>
      </w:r>
      <w:r w:rsidRPr="008657D5">
        <w:rPr>
          <w:rStyle w:val="Appelnotedebasdep"/>
          <w:rFonts w:ascii="Simplified Arabic" w:hAnsi="Simplified Arabic" w:cs="Simplified Arabic"/>
          <w:sz w:val="32"/>
          <w:szCs w:val="32"/>
          <w:rtl/>
        </w:rPr>
        <w:footnoteReference w:id="99"/>
      </w:r>
      <w:r w:rsidRPr="008657D5">
        <w:rPr>
          <w:rFonts w:ascii="Simplified Arabic" w:hAnsi="Simplified Arabic" w:cs="Simplified Arabic"/>
          <w:sz w:val="32"/>
          <w:szCs w:val="32"/>
          <w:rtl/>
        </w:rPr>
        <w:t>:</w:t>
      </w:r>
    </w:p>
    <w:p w:rsidR="007165CF" w:rsidRPr="008657D5" w:rsidRDefault="007165CF" w:rsidP="007165CF">
      <w:pPr>
        <w:bidi/>
        <w:spacing w:after="0"/>
        <w:jc w:val="lowKashida"/>
        <w:rPr>
          <w:rFonts w:ascii="Simplified Arabic" w:hAnsi="Simplified Arabic" w:cs="Simplified Arabic"/>
          <w:sz w:val="32"/>
          <w:szCs w:val="32"/>
          <w:rtl/>
        </w:rPr>
      </w:pPr>
      <w:r w:rsidRPr="008657D5">
        <w:rPr>
          <w:rFonts w:ascii="Simplified Arabic" w:hAnsi="Simplified Arabic" w:cs="Simplified Arabic"/>
          <w:sz w:val="32"/>
          <w:szCs w:val="32"/>
          <w:rtl/>
        </w:rPr>
        <w:t>مع</w:t>
      </w:r>
      <w:r>
        <w:rPr>
          <w:rFonts w:ascii="Simplified Arabic" w:hAnsi="Simplified Arabic" w:cs="Simplified Arabic" w:hint="cs"/>
          <w:sz w:val="32"/>
          <w:szCs w:val="32"/>
          <w:rtl/>
        </w:rPr>
        <w:t>د</w:t>
      </w:r>
      <w:r w:rsidRPr="008657D5">
        <w:rPr>
          <w:rFonts w:ascii="Simplified Arabic" w:hAnsi="Simplified Arabic" w:cs="Simplified Arabic"/>
          <w:sz w:val="32"/>
          <w:szCs w:val="32"/>
          <w:rtl/>
        </w:rPr>
        <w:t xml:space="preserve">ل النمو الاقتصادي = التغيرات في الدخل </w:t>
      </w:r>
      <w:r w:rsidRPr="008657D5">
        <w:rPr>
          <w:rFonts w:ascii="Simplified Arabic" w:hAnsi="Simplified Arabic" w:cs="Simplified Arabic" w:hint="cs"/>
          <w:sz w:val="32"/>
          <w:szCs w:val="32"/>
          <w:rtl/>
        </w:rPr>
        <w:t>أو</w:t>
      </w:r>
      <w:r w:rsidRPr="008657D5">
        <w:rPr>
          <w:rFonts w:ascii="Simplified Arabic" w:hAnsi="Simplified Arabic" w:cs="Simplified Arabic"/>
          <w:sz w:val="32"/>
          <w:szCs w:val="32"/>
          <w:rtl/>
        </w:rPr>
        <w:t xml:space="preserve"> الناتج بين سنة المقارنة وسنة الأساس مقسوم على الدخل </w:t>
      </w:r>
      <w:r w:rsidRPr="008657D5">
        <w:rPr>
          <w:rFonts w:ascii="Simplified Arabic" w:hAnsi="Simplified Arabic" w:cs="Simplified Arabic" w:hint="cs"/>
          <w:sz w:val="32"/>
          <w:szCs w:val="32"/>
          <w:rtl/>
        </w:rPr>
        <w:t>أو</w:t>
      </w:r>
      <w:r w:rsidRPr="008657D5">
        <w:rPr>
          <w:rFonts w:ascii="Simplified Arabic" w:hAnsi="Simplified Arabic" w:cs="Simplified Arabic"/>
          <w:sz w:val="32"/>
          <w:szCs w:val="32"/>
          <w:rtl/>
        </w:rPr>
        <w:t xml:space="preserve"> الناتج لسنة الأساس مضروب في </w:t>
      </w:r>
      <w:r w:rsidRPr="0032793E">
        <w:rPr>
          <w:rFonts w:ascii="Simplified Arabic" w:hAnsi="Simplified Arabic" w:cs="Simplified Arabic"/>
          <w:sz w:val="28"/>
          <w:szCs w:val="28"/>
          <w:rtl/>
        </w:rPr>
        <w:t>100</w:t>
      </w:r>
      <w:r>
        <w:rPr>
          <w:rFonts w:ascii="Simplified Arabic" w:hAnsi="Simplified Arabic" w:cs="Simplified Arabic" w:hint="cs"/>
          <w:sz w:val="32"/>
          <w:szCs w:val="32"/>
          <w:rtl/>
        </w:rPr>
        <w:t>؛ ل</w:t>
      </w:r>
      <w:r w:rsidRPr="008657D5">
        <w:rPr>
          <w:rFonts w:ascii="Simplified Arabic" w:hAnsi="Simplified Arabic" w:cs="Simplified Arabic"/>
          <w:sz w:val="32"/>
          <w:szCs w:val="32"/>
          <w:rtl/>
        </w:rPr>
        <w:t xml:space="preserve">لإشارة أن النشاطات غير السلعية (لا يتم بيعها)، كنشاطات الإدارات العمومية والخاصة، يتم حسابها في الناتج المحلي الخام </w:t>
      </w:r>
      <w:r w:rsidRPr="00610CCB">
        <w:rPr>
          <w:rFonts w:ascii="Simplified Arabic" w:hAnsi="Simplified Arabic" w:cs="Simplified Arabic"/>
          <w:sz w:val="28"/>
          <w:szCs w:val="28"/>
        </w:rPr>
        <w:t>PIB</w:t>
      </w:r>
      <w:r w:rsidRPr="008657D5">
        <w:rPr>
          <w:rFonts w:ascii="Simplified Arabic" w:hAnsi="Simplified Arabic" w:cs="Simplified Arabic"/>
          <w:sz w:val="32"/>
          <w:szCs w:val="32"/>
          <w:rtl/>
          <w:lang w:bidi="ar-DZ"/>
        </w:rPr>
        <w:t xml:space="preserve"> </w:t>
      </w:r>
      <w:r w:rsidRPr="008657D5">
        <w:rPr>
          <w:rFonts w:ascii="Simplified Arabic" w:hAnsi="Simplified Arabic" w:cs="Simplified Arabic"/>
          <w:sz w:val="32"/>
          <w:szCs w:val="32"/>
          <w:rtl/>
        </w:rPr>
        <w:t xml:space="preserve">عن طريق تكاليف الإنتاج وليس سعر </w:t>
      </w:r>
      <w:r w:rsidRPr="008657D5">
        <w:rPr>
          <w:rFonts w:ascii="Simplified Arabic" w:hAnsi="Simplified Arabic" w:cs="Simplified Arabic" w:hint="cs"/>
          <w:sz w:val="32"/>
          <w:szCs w:val="32"/>
          <w:rtl/>
        </w:rPr>
        <w:t>البيع</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rPr>
        <w:t xml:space="preserve"> ويمكن</w:t>
      </w:r>
      <w:r w:rsidRPr="008657D5">
        <w:rPr>
          <w:rFonts w:ascii="Simplified Arabic" w:hAnsi="Simplified Arabic" w:cs="Simplified Arabic"/>
          <w:sz w:val="32"/>
          <w:szCs w:val="32"/>
          <w:rtl/>
        </w:rPr>
        <w:t xml:space="preserve"> تصنيف أنواع النمو الاقتصادي إلى</w:t>
      </w:r>
      <w:r w:rsidRPr="008657D5">
        <w:rPr>
          <w:rStyle w:val="Appelnotedebasdep"/>
          <w:rFonts w:ascii="Simplified Arabic" w:hAnsi="Simplified Arabic" w:cs="Simplified Arabic"/>
          <w:sz w:val="32"/>
          <w:szCs w:val="32"/>
          <w:rtl/>
        </w:rPr>
        <w:footnoteReference w:id="100"/>
      </w:r>
      <w:r w:rsidRPr="008657D5">
        <w:rPr>
          <w:rFonts w:ascii="Simplified Arabic" w:hAnsi="Simplified Arabic" w:cs="Simplified Arabic"/>
          <w:sz w:val="32"/>
          <w:szCs w:val="32"/>
          <w:rtl/>
        </w:rPr>
        <w:t>:</w:t>
      </w:r>
    </w:p>
    <w:p w:rsidR="007165CF" w:rsidRPr="008657D5" w:rsidRDefault="007165CF" w:rsidP="007165CF">
      <w:pPr>
        <w:bidi/>
        <w:spacing w:after="0"/>
        <w:jc w:val="lowKashida"/>
        <w:rPr>
          <w:rFonts w:ascii="Simplified Arabic" w:hAnsi="Simplified Arabic" w:cs="Simplified Arabic"/>
          <w:sz w:val="32"/>
          <w:szCs w:val="32"/>
          <w:rtl/>
        </w:rPr>
      </w:pPr>
      <w:r w:rsidRPr="008657D5">
        <w:rPr>
          <w:rFonts w:ascii="Simplified Arabic" w:hAnsi="Simplified Arabic" w:cs="Simplified Arabic"/>
          <w:b/>
          <w:bCs/>
          <w:sz w:val="32"/>
          <w:szCs w:val="32"/>
          <w:rtl/>
        </w:rPr>
        <w:t xml:space="preserve">النمو الاقتصادي الموسع: </w:t>
      </w:r>
      <w:r w:rsidRPr="008657D5">
        <w:rPr>
          <w:rFonts w:ascii="Simplified Arabic" w:hAnsi="Simplified Arabic" w:cs="Simplified Arabic"/>
          <w:sz w:val="32"/>
          <w:szCs w:val="32"/>
          <w:rtl/>
        </w:rPr>
        <w:t>يتمثل هذا النمو في كون أن نمو الدخل يتم بنفس معدل نمو السكان، أي أن الدخل الفردي ساكن.</w:t>
      </w:r>
    </w:p>
    <w:p w:rsidR="007165CF" w:rsidRDefault="007165CF" w:rsidP="007165CF">
      <w:pPr>
        <w:bidi/>
        <w:spacing w:after="0"/>
        <w:jc w:val="lowKashida"/>
        <w:rPr>
          <w:rFonts w:ascii="Simplified Arabic" w:hAnsi="Simplified Arabic" w:cs="Simplified Arabic"/>
          <w:sz w:val="32"/>
          <w:szCs w:val="32"/>
          <w:rtl/>
        </w:rPr>
      </w:pPr>
      <w:r w:rsidRPr="008657D5">
        <w:rPr>
          <w:rFonts w:ascii="Simplified Arabic" w:hAnsi="Simplified Arabic" w:cs="Simplified Arabic"/>
          <w:b/>
          <w:bCs/>
          <w:sz w:val="32"/>
          <w:szCs w:val="32"/>
          <w:rtl/>
        </w:rPr>
        <w:t xml:space="preserve">النمو الاقتصادي المكثف: </w:t>
      </w:r>
      <w:r w:rsidRPr="008657D5">
        <w:rPr>
          <w:rFonts w:ascii="Simplified Arabic" w:hAnsi="Simplified Arabic" w:cs="Simplified Arabic"/>
          <w:sz w:val="32"/>
          <w:szCs w:val="32"/>
          <w:rtl/>
        </w:rPr>
        <w:t>يتمثل هذا النمو في كون نمو الدخل يفوق نمو السكان وبالتالي فان الدخل الفردي يرتفع.</w:t>
      </w:r>
    </w:p>
    <w:p w:rsidR="007165CF" w:rsidRDefault="007165CF" w:rsidP="007165CF">
      <w:pPr>
        <w:bidi/>
        <w:spacing w:after="0"/>
        <w:jc w:val="lowKashida"/>
        <w:rPr>
          <w:rFonts w:ascii="Simplified Arabic" w:hAnsi="Simplified Arabic" w:cs="Simplified Arabic"/>
          <w:b/>
          <w:bCs/>
          <w:sz w:val="32"/>
          <w:szCs w:val="32"/>
          <w:rtl/>
          <w:lang w:eastAsia="fr-FR"/>
        </w:rPr>
      </w:pPr>
      <w:r>
        <w:rPr>
          <w:rFonts w:ascii="Simplified Arabic" w:hAnsi="Simplified Arabic" w:cs="Simplified Arabic" w:hint="cs"/>
          <w:b/>
          <w:bCs/>
          <w:sz w:val="32"/>
          <w:szCs w:val="32"/>
          <w:rtl/>
          <w:lang w:eastAsia="fr-FR" w:bidi="ar-DZ"/>
        </w:rPr>
        <w:t>ثالثاً</w:t>
      </w:r>
      <w:r w:rsidRPr="007A177F">
        <w:rPr>
          <w:rFonts w:ascii="Simplified Arabic" w:hAnsi="Simplified Arabic" w:cs="Simplified Arabic" w:hint="cs"/>
          <w:b/>
          <w:bCs/>
          <w:sz w:val="32"/>
          <w:szCs w:val="32"/>
          <w:rtl/>
          <w:lang w:eastAsia="fr-FR" w:bidi="ar-DZ"/>
        </w:rPr>
        <w:t xml:space="preserve"> : </w:t>
      </w:r>
      <w:r>
        <w:rPr>
          <w:rFonts w:ascii="Simplified Arabic" w:hAnsi="Simplified Arabic" w:cs="Simplified Arabic" w:hint="cs"/>
          <w:b/>
          <w:bCs/>
          <w:sz w:val="32"/>
          <w:szCs w:val="32"/>
          <w:rtl/>
          <w:lang w:eastAsia="fr-FR"/>
        </w:rPr>
        <w:t>أثر</w:t>
      </w:r>
      <w:r w:rsidRPr="007A177F">
        <w:rPr>
          <w:rFonts w:ascii="Simplified Arabic" w:hAnsi="Simplified Arabic" w:cs="Simplified Arabic" w:hint="cs"/>
          <w:b/>
          <w:bCs/>
          <w:sz w:val="32"/>
          <w:szCs w:val="32"/>
          <w:rtl/>
          <w:lang w:eastAsia="fr-FR"/>
        </w:rPr>
        <w:t xml:space="preserve"> النمو الاقتصادي</w:t>
      </w:r>
      <w:r>
        <w:rPr>
          <w:rFonts w:ascii="Simplified Arabic" w:hAnsi="Simplified Arabic" w:cs="Simplified Arabic" w:hint="cs"/>
          <w:b/>
          <w:bCs/>
          <w:sz w:val="32"/>
          <w:szCs w:val="32"/>
          <w:rtl/>
          <w:lang w:eastAsia="fr-FR"/>
        </w:rPr>
        <w:t xml:space="preserve"> على الفقر </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يرتبط النمو الاقتصادي بمجموعة من العوامل التي تساعد على التقليل أو الزيادة في معدلات الفقر، وتتمثل في:</w:t>
      </w:r>
    </w:p>
    <w:p w:rsidR="007165CF" w:rsidRPr="004E677B" w:rsidRDefault="007165CF" w:rsidP="007165CF">
      <w:pPr>
        <w:bidi/>
        <w:spacing w:after="0"/>
        <w:jc w:val="lowKashida"/>
        <w:rPr>
          <w:rFonts w:ascii="Simplified Arabic" w:hAnsi="Simplified Arabic" w:cs="Simplified Arabic"/>
          <w:b/>
          <w:bCs/>
          <w:sz w:val="32"/>
          <w:szCs w:val="32"/>
          <w:rtl/>
          <w:lang w:eastAsia="fr-FR"/>
        </w:rPr>
      </w:pPr>
      <w:r>
        <w:rPr>
          <w:rFonts w:ascii="Simplified Arabic" w:hAnsi="Simplified Arabic" w:cs="Simplified Arabic" w:hint="cs"/>
          <w:b/>
          <w:bCs/>
          <w:sz w:val="32"/>
          <w:szCs w:val="32"/>
          <w:rtl/>
          <w:lang w:eastAsia="fr-FR"/>
        </w:rPr>
        <w:t>أ</w:t>
      </w:r>
      <w:r>
        <w:rPr>
          <w:rFonts w:ascii="Simplified Arabic" w:hAnsi="Simplified Arabic" w:cs="Simplified Arabic"/>
          <w:b/>
          <w:bCs/>
          <w:sz w:val="32"/>
          <w:szCs w:val="32"/>
          <w:lang w:eastAsia="fr-FR"/>
        </w:rPr>
        <w:t>-</w:t>
      </w:r>
      <w:r>
        <w:rPr>
          <w:rFonts w:ascii="Simplified Arabic" w:hAnsi="Simplified Arabic" w:cs="Simplified Arabic" w:hint="cs"/>
          <w:b/>
          <w:bCs/>
          <w:sz w:val="32"/>
          <w:szCs w:val="32"/>
          <w:rtl/>
          <w:lang w:eastAsia="fr-FR"/>
        </w:rPr>
        <w:t xml:space="preserve"> أثر النمو الاقتصادي</w:t>
      </w:r>
      <w:r w:rsidRPr="007D76EE">
        <w:rPr>
          <w:rFonts w:ascii="Simplified Arabic" w:hAnsi="Simplified Arabic" w:cs="Simplified Arabic" w:hint="cs"/>
          <w:b/>
          <w:bCs/>
          <w:sz w:val="32"/>
          <w:szCs w:val="32"/>
          <w:rtl/>
          <w:lang w:eastAsia="fr-FR"/>
        </w:rPr>
        <w:t xml:space="preserve"> </w:t>
      </w:r>
      <w:r>
        <w:rPr>
          <w:rFonts w:ascii="Simplified Arabic" w:hAnsi="Simplified Arabic" w:cs="Simplified Arabic" w:hint="cs"/>
          <w:b/>
          <w:bCs/>
          <w:sz w:val="32"/>
          <w:szCs w:val="32"/>
          <w:rtl/>
          <w:lang w:eastAsia="fr-FR"/>
        </w:rPr>
        <w:t>على الفقر من جهة النمو السكاني</w:t>
      </w:r>
      <w:r>
        <w:rPr>
          <w:rFonts w:ascii="Simplified Arabic" w:hAnsi="Simplified Arabic" w:cs="Simplified Arabic"/>
          <w:b/>
          <w:bCs/>
          <w:sz w:val="32"/>
          <w:szCs w:val="32"/>
          <w:lang w:eastAsia="fr-FR"/>
        </w:rPr>
        <w:t xml:space="preserve"> </w:t>
      </w:r>
      <w:r>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sz w:val="32"/>
          <w:szCs w:val="32"/>
          <w:rtl/>
          <w:lang w:eastAsia="fr-FR"/>
        </w:rPr>
        <w:t>إن القضاء على الفقر يحتاج إلى زيادة في معدلات النمو الاقتصادي</w:t>
      </w:r>
      <w:r>
        <w:rPr>
          <w:rStyle w:val="Appelnotedebasdep"/>
          <w:rFonts w:ascii="Simplified Arabic" w:hAnsi="Simplified Arabic" w:cs="Simplified Arabic"/>
          <w:sz w:val="32"/>
          <w:szCs w:val="32"/>
          <w:rtl/>
          <w:lang w:eastAsia="fr-FR"/>
        </w:rPr>
        <w:footnoteReference w:id="101"/>
      </w:r>
      <w:r>
        <w:rPr>
          <w:rFonts w:ascii="Simplified Arabic" w:hAnsi="Simplified Arabic" w:cs="Simplified Arabic" w:hint="cs"/>
          <w:sz w:val="32"/>
          <w:szCs w:val="32"/>
          <w:rtl/>
          <w:lang w:eastAsia="fr-FR"/>
        </w:rPr>
        <w:t xml:space="preserve">، ويتم من خلال رفع معدلات التراكم الرأسمالي بهدف الوصول أولاً إلى نمو الذاتي، ويتطلب رفع معدل التراكم الرأسمالي لتحقيق معدل نمو إلى الدخل </w:t>
      </w:r>
      <w:r>
        <w:rPr>
          <w:rFonts w:ascii="Simplified Arabic" w:hAnsi="Simplified Arabic" w:cs="Simplified Arabic" w:hint="cs"/>
          <w:sz w:val="32"/>
          <w:szCs w:val="32"/>
          <w:rtl/>
          <w:lang w:eastAsia="fr-FR"/>
        </w:rPr>
        <w:lastRenderedPageBreak/>
        <w:t>القومي أعلى من معدل النمو السكاني</w:t>
      </w:r>
      <w:r>
        <w:rPr>
          <w:rStyle w:val="Appelnotedebasdep"/>
          <w:rFonts w:ascii="Simplified Arabic" w:hAnsi="Simplified Arabic" w:cs="Simplified Arabic"/>
          <w:sz w:val="32"/>
          <w:szCs w:val="32"/>
          <w:rtl/>
          <w:lang w:eastAsia="fr-FR"/>
        </w:rPr>
        <w:footnoteReference w:id="102"/>
      </w:r>
      <w:r>
        <w:rPr>
          <w:rFonts w:ascii="Simplified Arabic" w:hAnsi="Simplified Arabic" w:cs="Simplified Arabic" w:hint="cs"/>
          <w:sz w:val="32"/>
          <w:szCs w:val="32"/>
          <w:rtl/>
          <w:lang w:eastAsia="fr-FR"/>
        </w:rPr>
        <w:t xml:space="preserve">، ما يساهم حتماً في معدل نمو دخل الفرد، وبالتالي تعبئة المدخرات، ما يؤثر إيجاباً في زيادة الاستثمارات، وتوسع الطاقة الإنتاجية للمجتمع، ما يؤدي حتما إلى دفع عجلة النمو  الاقتصادي الذي يرافقه نمو في الدخل القومي و الدخل الفردي، كما هو موضح في الشكل رقم </w:t>
      </w:r>
      <w:r w:rsidRPr="0032793E">
        <w:rPr>
          <w:rFonts w:ascii="Simplified Arabic" w:hAnsi="Simplified Arabic" w:cs="Simplified Arabic" w:hint="cs"/>
          <w:sz w:val="28"/>
          <w:szCs w:val="28"/>
          <w:rtl/>
          <w:lang w:eastAsia="fr-FR"/>
        </w:rPr>
        <w:t>(2-1)</w:t>
      </w:r>
      <w:r>
        <w:rPr>
          <w:rFonts w:ascii="Simplified Arabic" w:hAnsi="Simplified Arabic" w:cs="Simplified Arabic" w:hint="cs"/>
          <w:sz w:val="32"/>
          <w:szCs w:val="32"/>
          <w:rtl/>
          <w:lang w:eastAsia="fr-FR"/>
        </w:rPr>
        <w:t xml:space="preserve"> .</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أما إذا كان الاقتصاد يعاني من خلل بين النمو الاقتصادي و النمو السكاني، فإنه حسب نظرية "مالتوس" الدخل يرتفع بمتتالية حسابية، و الزيادة السكانية ترتفع بمتتالية هندسية ما يؤدي الى زيادة الفجوة بين الدخل وعدد أفراد الأسر ما تكون نتيجته سلبية حتماً، وبالتالي زيادة في معدلات الفقر</w:t>
      </w:r>
      <w:r>
        <w:rPr>
          <w:rStyle w:val="Appelnotedebasdep"/>
          <w:rFonts w:ascii="Simplified Arabic" w:hAnsi="Simplified Arabic" w:cs="Simplified Arabic"/>
          <w:sz w:val="32"/>
          <w:szCs w:val="32"/>
          <w:rtl/>
          <w:lang w:eastAsia="fr-FR"/>
        </w:rPr>
        <w:footnoteReference w:id="103"/>
      </w:r>
      <w:r>
        <w:rPr>
          <w:rFonts w:ascii="Simplified Arabic" w:hAnsi="Simplified Arabic" w:cs="Simplified Arabic" w:hint="cs"/>
          <w:sz w:val="32"/>
          <w:szCs w:val="32"/>
          <w:rtl/>
          <w:lang w:eastAsia="fr-FR"/>
        </w:rPr>
        <w:t xml:space="preserve">.  </w:t>
      </w:r>
    </w:p>
    <w:p w:rsidR="007165CF" w:rsidRPr="00F9693A" w:rsidRDefault="007165CF" w:rsidP="007165CF">
      <w:pPr>
        <w:bidi/>
        <w:spacing w:after="0"/>
        <w:jc w:val="lowKashida"/>
        <w:rPr>
          <w:rFonts w:ascii="Simplified Arabic" w:hAnsi="Simplified Arabic" w:cs="Simplified Arabic"/>
          <w:b/>
          <w:bCs/>
          <w:sz w:val="32"/>
          <w:szCs w:val="32"/>
          <w:rtl/>
          <w:lang w:eastAsia="fr-FR"/>
        </w:rPr>
      </w:pPr>
      <w:r w:rsidRPr="00F9693A">
        <w:rPr>
          <w:rFonts w:ascii="Simplified Arabic" w:hAnsi="Simplified Arabic" w:cs="Simplified Arabic" w:hint="cs"/>
          <w:b/>
          <w:bCs/>
          <w:sz w:val="32"/>
          <w:szCs w:val="32"/>
          <w:rtl/>
          <w:lang w:eastAsia="fr-FR"/>
        </w:rPr>
        <w:t xml:space="preserve">الشكل رقم </w:t>
      </w:r>
      <w:r w:rsidRPr="00604ECB">
        <w:rPr>
          <w:rFonts w:ascii="Simplified Arabic" w:hAnsi="Simplified Arabic" w:cs="Simplified Arabic" w:hint="cs"/>
          <w:b/>
          <w:bCs/>
          <w:sz w:val="28"/>
          <w:szCs w:val="28"/>
          <w:rtl/>
          <w:lang w:eastAsia="fr-FR"/>
        </w:rPr>
        <w:t>(2-1)</w:t>
      </w:r>
      <w:r w:rsidRPr="00F9693A">
        <w:rPr>
          <w:rFonts w:ascii="Simplified Arabic" w:hAnsi="Simplified Arabic" w:cs="Simplified Arabic" w:hint="cs"/>
          <w:b/>
          <w:bCs/>
          <w:sz w:val="32"/>
          <w:szCs w:val="32"/>
          <w:rtl/>
          <w:lang w:eastAsia="fr-FR"/>
        </w:rPr>
        <w:t xml:space="preserve"> يوضح علاقة النمو الاقتصادي بالنمو السكاني وأثره على الفقر</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noProof/>
          <w:sz w:val="32"/>
          <w:szCs w:val="32"/>
          <w:lang w:eastAsia="fr-FR"/>
        </w:rPr>
        <w:drawing>
          <wp:inline distT="0" distB="0" distL="0" distR="0" wp14:anchorId="43B59B50" wp14:editId="291413EC">
            <wp:extent cx="4945380" cy="1948069"/>
            <wp:effectExtent l="0" t="0" r="7620" b="0"/>
            <wp:docPr id="1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contrast="20000"/>
                    </a:blip>
                    <a:srcRect/>
                    <a:stretch>
                      <a:fillRect/>
                    </a:stretch>
                  </pic:blipFill>
                  <pic:spPr bwMode="auto">
                    <a:xfrm>
                      <a:off x="0" y="0"/>
                      <a:ext cx="4947406" cy="1948867"/>
                    </a:xfrm>
                    <a:prstGeom prst="rect">
                      <a:avLst/>
                    </a:prstGeom>
                    <a:noFill/>
                    <a:ln w="9525">
                      <a:noFill/>
                      <a:miter lim="800000"/>
                      <a:headEnd/>
                      <a:tailEnd/>
                    </a:ln>
                  </pic:spPr>
                </pic:pic>
              </a:graphicData>
            </a:graphic>
          </wp:inline>
        </w:drawing>
      </w:r>
    </w:p>
    <w:p w:rsidR="007165CF" w:rsidRDefault="007165CF" w:rsidP="007165CF">
      <w:pPr>
        <w:pStyle w:val="Notedebasdepage"/>
        <w:spacing w:line="276" w:lineRule="auto"/>
        <w:jc w:val="lowKashida"/>
        <w:rPr>
          <w:rFonts w:ascii="Simplified Arabic" w:hAnsi="Simplified Arabic" w:cs="Simplified Arabic"/>
          <w:b/>
          <w:bCs/>
          <w:sz w:val="24"/>
          <w:szCs w:val="24"/>
          <w:lang w:val="fr-FR" w:eastAsia="fr-FR"/>
        </w:rPr>
      </w:pPr>
    </w:p>
    <w:p w:rsidR="007165CF" w:rsidRPr="00F95F8D" w:rsidRDefault="007165CF" w:rsidP="007165CF">
      <w:pPr>
        <w:pStyle w:val="Notedebasdepage"/>
        <w:spacing w:line="276" w:lineRule="auto"/>
        <w:jc w:val="lowKashida"/>
        <w:rPr>
          <w:rFonts w:ascii="Simplified Arabic" w:hAnsi="Simplified Arabic" w:cs="Simplified Arabic"/>
          <w:b/>
          <w:bCs/>
          <w:sz w:val="24"/>
          <w:szCs w:val="24"/>
          <w:rtl/>
          <w:lang w:bidi="ar-DZ"/>
        </w:rPr>
      </w:pPr>
      <w:r w:rsidRPr="00F95F8D">
        <w:rPr>
          <w:rFonts w:ascii="Simplified Arabic" w:hAnsi="Simplified Arabic" w:cs="Simplified Arabic" w:hint="cs"/>
          <w:b/>
          <w:bCs/>
          <w:sz w:val="24"/>
          <w:szCs w:val="24"/>
          <w:rtl/>
          <w:lang w:val="fr-FR" w:eastAsia="fr-FR"/>
        </w:rPr>
        <w:t>المصدر: عمر</w:t>
      </w:r>
      <w:r w:rsidRPr="00F95F8D">
        <w:rPr>
          <w:rFonts w:ascii="Simplified Arabic" w:hAnsi="Simplified Arabic" w:cs="Simplified Arabic" w:hint="cs"/>
          <w:b/>
          <w:bCs/>
          <w:sz w:val="24"/>
          <w:szCs w:val="24"/>
          <w:rtl/>
        </w:rPr>
        <w:t xml:space="preserve"> محي الدين التخلف والتنمية،</w:t>
      </w:r>
      <w:r>
        <w:rPr>
          <w:rFonts w:ascii="Simplified Arabic" w:hAnsi="Simplified Arabic" w:cs="Simplified Arabic" w:hint="cs"/>
          <w:b/>
          <w:bCs/>
          <w:sz w:val="24"/>
          <w:szCs w:val="24"/>
          <w:rtl/>
        </w:rPr>
        <w:t xml:space="preserve"> </w:t>
      </w:r>
      <w:r w:rsidRPr="00F95F8D">
        <w:rPr>
          <w:rFonts w:ascii="Simplified Arabic" w:hAnsi="Simplified Arabic" w:cs="Simplified Arabic" w:hint="cs"/>
          <w:b/>
          <w:bCs/>
          <w:sz w:val="24"/>
          <w:szCs w:val="24"/>
          <w:rtl/>
        </w:rPr>
        <w:t>(1971)، التخلف و التنمية، دار النهضة،</w:t>
      </w:r>
      <w:r>
        <w:rPr>
          <w:rFonts w:ascii="Simplified Arabic" w:hAnsi="Simplified Arabic" w:cs="Simplified Arabic" w:hint="cs"/>
          <w:b/>
          <w:bCs/>
          <w:sz w:val="24"/>
          <w:szCs w:val="24"/>
          <w:rtl/>
        </w:rPr>
        <w:t xml:space="preserve"> </w:t>
      </w:r>
      <w:r w:rsidRPr="00F95F8D">
        <w:rPr>
          <w:rFonts w:ascii="Simplified Arabic" w:hAnsi="Simplified Arabic" w:cs="Simplified Arabic" w:hint="cs"/>
          <w:b/>
          <w:bCs/>
          <w:sz w:val="24"/>
          <w:szCs w:val="24"/>
          <w:rtl/>
        </w:rPr>
        <w:t>القاهرة،</w:t>
      </w:r>
      <w:r>
        <w:rPr>
          <w:rFonts w:ascii="Simplified Arabic" w:hAnsi="Simplified Arabic" w:cs="Simplified Arabic" w:hint="cs"/>
          <w:b/>
          <w:bCs/>
          <w:sz w:val="24"/>
          <w:szCs w:val="24"/>
          <w:rtl/>
        </w:rPr>
        <w:t xml:space="preserve"> </w:t>
      </w:r>
      <w:r w:rsidRPr="00F95F8D">
        <w:rPr>
          <w:rFonts w:ascii="Simplified Arabic" w:hAnsi="Simplified Arabic" w:cs="Simplified Arabic" w:hint="cs"/>
          <w:b/>
          <w:bCs/>
          <w:sz w:val="24"/>
          <w:szCs w:val="24"/>
          <w:rtl/>
        </w:rPr>
        <w:t>ص 244.</w:t>
      </w: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b/>
          <w:bCs/>
          <w:sz w:val="32"/>
          <w:szCs w:val="32"/>
          <w:rtl/>
          <w:lang w:eastAsia="fr-FR"/>
        </w:rPr>
        <w:t>ب</w:t>
      </w:r>
      <w:r>
        <w:rPr>
          <w:rFonts w:ascii="Simplified Arabic" w:hAnsi="Simplified Arabic" w:cs="Simplified Arabic"/>
          <w:b/>
          <w:bCs/>
          <w:sz w:val="32"/>
          <w:szCs w:val="32"/>
          <w:lang w:eastAsia="fr-FR"/>
        </w:rPr>
        <w:t>-</w:t>
      </w:r>
      <w:r w:rsidRPr="006B3311">
        <w:rPr>
          <w:rFonts w:ascii="Simplified Arabic" w:hAnsi="Simplified Arabic" w:cs="Simplified Arabic" w:hint="cs"/>
          <w:b/>
          <w:bCs/>
          <w:sz w:val="32"/>
          <w:szCs w:val="32"/>
          <w:rtl/>
          <w:lang w:eastAsia="fr-FR"/>
        </w:rPr>
        <w:t xml:space="preserve"> </w:t>
      </w:r>
      <w:r>
        <w:rPr>
          <w:rFonts w:ascii="Simplified Arabic" w:hAnsi="Simplified Arabic" w:cs="Simplified Arabic" w:hint="cs"/>
          <w:b/>
          <w:bCs/>
          <w:sz w:val="32"/>
          <w:szCs w:val="32"/>
          <w:rtl/>
          <w:lang w:eastAsia="fr-FR"/>
        </w:rPr>
        <w:t>أثر النمو الاقتصادي</w:t>
      </w:r>
      <w:r w:rsidRPr="007D76EE">
        <w:rPr>
          <w:rFonts w:ascii="Simplified Arabic" w:hAnsi="Simplified Arabic" w:cs="Simplified Arabic" w:hint="cs"/>
          <w:b/>
          <w:bCs/>
          <w:sz w:val="32"/>
          <w:szCs w:val="32"/>
          <w:rtl/>
          <w:lang w:eastAsia="fr-FR"/>
        </w:rPr>
        <w:t xml:space="preserve"> </w:t>
      </w:r>
      <w:r>
        <w:rPr>
          <w:rFonts w:ascii="Simplified Arabic" w:hAnsi="Simplified Arabic" w:cs="Simplified Arabic" w:hint="cs"/>
          <w:b/>
          <w:bCs/>
          <w:sz w:val="32"/>
          <w:szCs w:val="32"/>
          <w:rtl/>
          <w:lang w:eastAsia="fr-FR"/>
        </w:rPr>
        <w:t xml:space="preserve">على الفقر من جهة البطالة : </w:t>
      </w:r>
      <w:r>
        <w:rPr>
          <w:rFonts w:ascii="Simplified Arabic" w:hAnsi="Simplified Arabic" w:cs="Simplified Arabic" w:hint="cs"/>
          <w:sz w:val="32"/>
          <w:szCs w:val="32"/>
          <w:rtl/>
          <w:lang w:eastAsia="fr-FR"/>
        </w:rPr>
        <w:t>تتضح علاقة النمو الاقتصادي والبطالة و أثرها على الفقر  جلياً في استقطاب القوى العاملة</w:t>
      </w:r>
      <w:r>
        <w:rPr>
          <w:rStyle w:val="Appelnotedebasdep"/>
          <w:rFonts w:ascii="Simplified Arabic" w:hAnsi="Simplified Arabic" w:cs="Simplified Arabic"/>
          <w:sz w:val="32"/>
          <w:szCs w:val="32"/>
          <w:rtl/>
          <w:lang w:eastAsia="fr-FR"/>
        </w:rPr>
        <w:footnoteReference w:id="104"/>
      </w:r>
      <w:r>
        <w:rPr>
          <w:rFonts w:ascii="Simplified Arabic" w:hAnsi="Simplified Arabic" w:cs="Simplified Arabic" w:hint="cs"/>
          <w:sz w:val="32"/>
          <w:szCs w:val="32"/>
          <w:rtl/>
          <w:lang w:eastAsia="fr-FR"/>
        </w:rPr>
        <w:t xml:space="preserve">، فالعلاقة بين النمو الاقتصادي و التشغيل هي علاقة تلقائية ومباشرة، حيث أن الزيادة في معدلات النمو تتطلب الزيادة في </w:t>
      </w:r>
      <w:r>
        <w:rPr>
          <w:rFonts w:ascii="Simplified Arabic" w:hAnsi="Simplified Arabic" w:cs="Simplified Arabic" w:hint="cs"/>
          <w:sz w:val="32"/>
          <w:szCs w:val="32"/>
          <w:rtl/>
          <w:lang w:eastAsia="fr-FR"/>
        </w:rPr>
        <w:lastRenderedPageBreak/>
        <w:t>التشغيل، ولا يتأتى هذا الإ من خلال الاستقرار في الهياكل الاقتصادية</w:t>
      </w:r>
      <w:r>
        <w:rPr>
          <w:rStyle w:val="Appelnotedebasdep"/>
          <w:rFonts w:ascii="Simplified Arabic" w:hAnsi="Simplified Arabic" w:cs="Simplified Arabic"/>
          <w:sz w:val="32"/>
          <w:szCs w:val="32"/>
          <w:rtl/>
          <w:lang w:eastAsia="fr-FR"/>
        </w:rPr>
        <w:footnoteReference w:id="105"/>
      </w:r>
      <w:r>
        <w:rPr>
          <w:rFonts w:ascii="Simplified Arabic" w:hAnsi="Simplified Arabic" w:cs="Simplified Arabic" w:hint="cs"/>
          <w:sz w:val="32"/>
          <w:szCs w:val="32"/>
          <w:rtl/>
          <w:lang w:eastAsia="fr-FR"/>
        </w:rPr>
        <w:t xml:space="preserve"> و المرونة في التغيرات بين معدل الإحلال العمل و رأس المال؛ والشكل التالي يوضح ذلك .</w:t>
      </w:r>
    </w:p>
    <w:p w:rsidR="007165CF" w:rsidRPr="00F9693A" w:rsidRDefault="007165CF" w:rsidP="007165CF">
      <w:pPr>
        <w:bidi/>
        <w:spacing w:after="0"/>
        <w:jc w:val="lowKashida"/>
        <w:rPr>
          <w:rFonts w:ascii="Simplified Arabic" w:hAnsi="Simplified Arabic" w:cs="Simplified Arabic"/>
          <w:b/>
          <w:bCs/>
          <w:sz w:val="32"/>
          <w:szCs w:val="32"/>
          <w:rtl/>
          <w:lang w:eastAsia="fr-FR"/>
        </w:rPr>
      </w:pPr>
      <w:r w:rsidRPr="00F9693A">
        <w:rPr>
          <w:rFonts w:ascii="Simplified Arabic" w:hAnsi="Simplified Arabic" w:cs="Simplified Arabic" w:hint="cs"/>
          <w:b/>
          <w:bCs/>
          <w:sz w:val="32"/>
          <w:szCs w:val="32"/>
          <w:rtl/>
          <w:lang w:eastAsia="fr-FR"/>
        </w:rPr>
        <w:t xml:space="preserve">الشكل رقم </w:t>
      </w:r>
      <w:r w:rsidRPr="001068A4">
        <w:rPr>
          <w:rFonts w:ascii="Simplified Arabic" w:hAnsi="Simplified Arabic" w:cs="Simplified Arabic" w:hint="cs"/>
          <w:b/>
          <w:bCs/>
          <w:sz w:val="28"/>
          <w:szCs w:val="28"/>
          <w:rtl/>
          <w:lang w:eastAsia="fr-FR"/>
        </w:rPr>
        <w:t>(2-2)</w:t>
      </w:r>
      <w:r w:rsidRPr="00F9693A">
        <w:rPr>
          <w:rFonts w:ascii="Simplified Arabic" w:hAnsi="Simplified Arabic" w:cs="Simplified Arabic" w:hint="cs"/>
          <w:b/>
          <w:bCs/>
          <w:sz w:val="32"/>
          <w:szCs w:val="32"/>
          <w:rtl/>
          <w:lang w:eastAsia="fr-FR"/>
        </w:rPr>
        <w:t xml:space="preserve"> يوضح علاقة النمو الاقتصادي بالتشغي</w:t>
      </w:r>
      <w:r w:rsidRPr="00F9693A">
        <w:rPr>
          <w:rFonts w:ascii="Simplified Arabic" w:hAnsi="Simplified Arabic" w:cs="Simplified Arabic" w:hint="eastAsia"/>
          <w:b/>
          <w:bCs/>
          <w:sz w:val="32"/>
          <w:szCs w:val="32"/>
          <w:rtl/>
          <w:lang w:eastAsia="fr-FR"/>
        </w:rPr>
        <w:t>ل</w:t>
      </w:r>
      <w:r w:rsidRPr="00F9693A">
        <w:rPr>
          <w:rFonts w:ascii="Simplified Arabic" w:hAnsi="Simplified Arabic" w:cs="Simplified Arabic" w:hint="cs"/>
          <w:b/>
          <w:bCs/>
          <w:sz w:val="32"/>
          <w:szCs w:val="32"/>
          <w:rtl/>
          <w:lang w:eastAsia="fr-FR"/>
        </w:rPr>
        <w:t xml:space="preserve"> وأثرها على الفقر</w:t>
      </w:r>
    </w:p>
    <w:p w:rsidR="007165CF" w:rsidRPr="00F95F8D"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noProof/>
          <w:sz w:val="32"/>
          <w:szCs w:val="32"/>
          <w:rtl/>
          <w:lang w:eastAsia="fr-FR"/>
        </w:rPr>
        <w:drawing>
          <wp:inline distT="0" distB="0" distL="0" distR="0" wp14:anchorId="024CFFA2" wp14:editId="5EF7947C">
            <wp:extent cx="3886200" cy="2019300"/>
            <wp:effectExtent l="1905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886200" cy="2019300"/>
                    </a:xfrm>
                    <a:prstGeom prst="rect">
                      <a:avLst/>
                    </a:prstGeom>
                    <a:noFill/>
                    <a:ln w="9525">
                      <a:noFill/>
                      <a:miter lim="800000"/>
                      <a:headEnd/>
                      <a:tailEnd/>
                    </a:ln>
                  </pic:spPr>
                </pic:pic>
              </a:graphicData>
            </a:graphic>
          </wp:inline>
        </w:drawing>
      </w:r>
    </w:p>
    <w:p w:rsidR="007165CF" w:rsidRPr="00F95F8D" w:rsidRDefault="007165CF" w:rsidP="007165CF">
      <w:pPr>
        <w:pStyle w:val="Notedebasdepage"/>
        <w:spacing w:line="276" w:lineRule="auto"/>
        <w:jc w:val="lowKashida"/>
        <w:rPr>
          <w:rFonts w:ascii="Simplified Arabic" w:hAnsi="Simplified Arabic" w:cs="Simplified Arabic"/>
          <w:b/>
          <w:bCs/>
          <w:sz w:val="24"/>
          <w:szCs w:val="24"/>
          <w:rtl/>
          <w:lang w:bidi="ar-DZ"/>
        </w:rPr>
      </w:pPr>
      <w:r w:rsidRPr="00F95F8D">
        <w:rPr>
          <w:rFonts w:ascii="Simplified Arabic" w:hAnsi="Simplified Arabic" w:cs="Simplified Arabic" w:hint="cs"/>
          <w:b/>
          <w:bCs/>
          <w:sz w:val="24"/>
          <w:szCs w:val="24"/>
          <w:rtl/>
          <w:lang w:val="fr-FR" w:eastAsia="fr-FR"/>
        </w:rPr>
        <w:t>المصدر: عمر</w:t>
      </w:r>
      <w:r w:rsidRPr="00F95F8D">
        <w:rPr>
          <w:rFonts w:ascii="Simplified Arabic" w:hAnsi="Simplified Arabic" w:cs="Simplified Arabic" w:hint="cs"/>
          <w:b/>
          <w:bCs/>
          <w:sz w:val="24"/>
          <w:szCs w:val="24"/>
          <w:rtl/>
        </w:rPr>
        <w:t xml:space="preserve"> محي الدين التخلف والتنمية، </w:t>
      </w:r>
      <w:r w:rsidRPr="00F95F8D">
        <w:rPr>
          <w:rFonts w:ascii="Simplified Arabic" w:hAnsi="Simplified Arabic" w:cs="Simplified Arabic"/>
          <w:b/>
          <w:bCs/>
          <w:sz w:val="24"/>
          <w:szCs w:val="24"/>
          <w:rtl/>
        </w:rPr>
        <w:t>(</w:t>
      </w:r>
      <w:r w:rsidRPr="00F95F8D">
        <w:rPr>
          <w:rFonts w:ascii="Simplified Arabic" w:hAnsi="Simplified Arabic" w:cs="Simplified Arabic" w:hint="cs"/>
          <w:b/>
          <w:bCs/>
          <w:sz w:val="24"/>
          <w:szCs w:val="24"/>
          <w:rtl/>
        </w:rPr>
        <w:t>1971)، التخلف و التنمية، دار النهضة،</w:t>
      </w:r>
      <w:r>
        <w:rPr>
          <w:rFonts w:ascii="Simplified Arabic" w:hAnsi="Simplified Arabic" w:cs="Simplified Arabic" w:hint="cs"/>
          <w:b/>
          <w:bCs/>
          <w:sz w:val="24"/>
          <w:szCs w:val="24"/>
          <w:rtl/>
        </w:rPr>
        <w:t xml:space="preserve"> </w:t>
      </w:r>
      <w:r w:rsidRPr="00F95F8D">
        <w:rPr>
          <w:rFonts w:ascii="Simplified Arabic" w:hAnsi="Simplified Arabic" w:cs="Simplified Arabic" w:hint="cs"/>
          <w:b/>
          <w:bCs/>
          <w:sz w:val="24"/>
          <w:szCs w:val="24"/>
          <w:rtl/>
        </w:rPr>
        <w:t>القاهرة،</w:t>
      </w:r>
      <w:r>
        <w:rPr>
          <w:rFonts w:ascii="Simplified Arabic" w:hAnsi="Simplified Arabic" w:cs="Simplified Arabic" w:hint="cs"/>
          <w:b/>
          <w:bCs/>
          <w:sz w:val="24"/>
          <w:szCs w:val="24"/>
          <w:rtl/>
        </w:rPr>
        <w:t xml:space="preserve"> </w:t>
      </w:r>
      <w:r w:rsidRPr="00F95F8D">
        <w:rPr>
          <w:rFonts w:ascii="Simplified Arabic" w:hAnsi="Simplified Arabic" w:cs="Simplified Arabic" w:hint="cs"/>
          <w:b/>
          <w:bCs/>
          <w:sz w:val="24"/>
          <w:szCs w:val="24"/>
          <w:rtl/>
        </w:rPr>
        <w:t>ص 2</w:t>
      </w:r>
      <w:r>
        <w:rPr>
          <w:rFonts w:ascii="Simplified Arabic" w:hAnsi="Simplified Arabic" w:cs="Simplified Arabic" w:hint="cs"/>
          <w:b/>
          <w:bCs/>
          <w:sz w:val="24"/>
          <w:szCs w:val="24"/>
          <w:rtl/>
        </w:rPr>
        <w:t>45</w:t>
      </w:r>
      <w:r w:rsidRPr="00F95F8D">
        <w:rPr>
          <w:rFonts w:ascii="Simplified Arabic" w:hAnsi="Simplified Arabic" w:cs="Simplified Arabic" w:hint="cs"/>
          <w:b/>
          <w:bCs/>
          <w:sz w:val="24"/>
          <w:szCs w:val="24"/>
          <w:rtl/>
        </w:rPr>
        <w:t>.</w:t>
      </w:r>
    </w:p>
    <w:p w:rsidR="007165CF" w:rsidRPr="00BB084F" w:rsidRDefault="007165CF" w:rsidP="007165CF">
      <w:pPr>
        <w:bidi/>
        <w:spacing w:after="0"/>
        <w:jc w:val="lowKashida"/>
        <w:rPr>
          <w:rFonts w:ascii="Simplified Arabic" w:hAnsi="Simplified Arabic" w:cs="Simplified Arabic"/>
          <w:sz w:val="32"/>
          <w:szCs w:val="32"/>
          <w:rtl/>
          <w:lang w:eastAsia="fr-FR"/>
        </w:rPr>
      </w:pPr>
      <w:r w:rsidRPr="00BB084F">
        <w:rPr>
          <w:rFonts w:ascii="Simplified Arabic" w:hAnsi="Simplified Arabic" w:cs="Simplified Arabic" w:hint="cs"/>
          <w:sz w:val="32"/>
          <w:szCs w:val="32"/>
          <w:rtl/>
          <w:lang w:eastAsia="fr-FR"/>
        </w:rPr>
        <w:t xml:space="preserve">بافتراض أن : </w:t>
      </w:r>
    </w:p>
    <w:p w:rsidR="007165CF" w:rsidRPr="00BB084F" w:rsidRDefault="007165CF" w:rsidP="007165CF">
      <w:pPr>
        <w:bidi/>
        <w:spacing w:after="0"/>
        <w:jc w:val="lowKashida"/>
        <w:rPr>
          <w:rFonts w:ascii="Simplified Arabic" w:hAnsi="Simplified Arabic" w:cs="Simplified Arabic"/>
          <w:sz w:val="32"/>
          <w:szCs w:val="32"/>
          <w:rtl/>
          <w:lang w:eastAsia="fr-FR" w:bidi="ar-DZ"/>
        </w:rPr>
      </w:pPr>
      <w:r w:rsidRPr="00BB084F">
        <w:rPr>
          <w:rFonts w:ascii="Simplified Arabic" w:hAnsi="Simplified Arabic" w:cs="Simplified Arabic"/>
          <w:sz w:val="28"/>
          <w:szCs w:val="28"/>
          <w:lang w:eastAsia="fr-FR"/>
        </w:rPr>
        <w:t>0E* E</w:t>
      </w:r>
      <w:r w:rsidRPr="00BB084F">
        <w:rPr>
          <w:rFonts w:ascii="Simplified Arabic" w:hAnsi="Simplified Arabic" w:cs="Simplified Arabic" w:hint="cs"/>
          <w:sz w:val="28"/>
          <w:szCs w:val="28"/>
          <w:rtl/>
          <w:lang w:eastAsia="fr-FR"/>
        </w:rPr>
        <w:t xml:space="preserve"> : </w:t>
      </w:r>
      <w:r w:rsidRPr="00BB084F">
        <w:rPr>
          <w:rFonts w:ascii="Simplified Arabic" w:hAnsi="Simplified Arabic" w:cs="Simplified Arabic" w:hint="cs"/>
          <w:sz w:val="32"/>
          <w:szCs w:val="32"/>
          <w:rtl/>
          <w:lang w:eastAsia="fr-FR"/>
        </w:rPr>
        <w:t>تمثل منحنى التشغيل.</w:t>
      </w:r>
    </w:p>
    <w:p w:rsidR="007165CF" w:rsidRPr="00BB084F" w:rsidRDefault="007165CF" w:rsidP="007165CF">
      <w:pPr>
        <w:bidi/>
        <w:spacing w:after="0"/>
        <w:jc w:val="lowKashida"/>
        <w:rPr>
          <w:rFonts w:ascii="Simplified Arabic" w:hAnsi="Simplified Arabic" w:cs="Simplified Arabic"/>
          <w:sz w:val="28"/>
          <w:szCs w:val="28"/>
          <w:rtl/>
          <w:lang w:eastAsia="fr-FR"/>
        </w:rPr>
      </w:pPr>
      <w:r w:rsidRPr="00BB084F">
        <w:rPr>
          <w:rFonts w:ascii="Simplified Arabic" w:hAnsi="Simplified Arabic" w:cs="Simplified Arabic"/>
          <w:sz w:val="28"/>
          <w:szCs w:val="28"/>
          <w:lang w:eastAsia="fr-FR"/>
        </w:rPr>
        <w:t>E* E</w:t>
      </w:r>
      <w:r w:rsidRPr="00BB084F">
        <w:rPr>
          <w:rFonts w:ascii="Simplified Arabic" w:hAnsi="Simplified Arabic" w:cs="Simplified Arabic" w:hint="cs"/>
          <w:sz w:val="28"/>
          <w:szCs w:val="28"/>
          <w:rtl/>
          <w:lang w:eastAsia="fr-FR"/>
        </w:rPr>
        <w:t xml:space="preserve">  : </w:t>
      </w:r>
      <w:r w:rsidRPr="00BB084F">
        <w:rPr>
          <w:rFonts w:ascii="Simplified Arabic" w:hAnsi="Simplified Arabic" w:cs="Simplified Arabic" w:hint="cs"/>
          <w:sz w:val="32"/>
          <w:szCs w:val="32"/>
          <w:rtl/>
          <w:lang w:eastAsia="fr-FR"/>
        </w:rPr>
        <w:t>التشغيل الكامل.</w:t>
      </w:r>
    </w:p>
    <w:p w:rsidR="007165CF" w:rsidRDefault="007165CF" w:rsidP="007165CF">
      <w:pPr>
        <w:tabs>
          <w:tab w:val="left" w:pos="1973"/>
        </w:tabs>
        <w:bidi/>
        <w:spacing w:after="0"/>
        <w:jc w:val="lowKashida"/>
        <w:rPr>
          <w:rFonts w:ascii="Simplified Arabic" w:hAnsi="Simplified Arabic" w:cs="Simplified Arabic"/>
          <w:sz w:val="28"/>
          <w:szCs w:val="28"/>
          <w:rtl/>
          <w:lang w:eastAsia="fr-FR"/>
        </w:rPr>
      </w:pPr>
      <w:r w:rsidRPr="00BB084F">
        <w:rPr>
          <w:rFonts w:ascii="Simplified Arabic" w:hAnsi="Simplified Arabic" w:cs="Simplified Arabic"/>
          <w:sz w:val="28"/>
          <w:szCs w:val="28"/>
          <w:lang w:eastAsia="fr-FR"/>
        </w:rPr>
        <w:t>GrG</w:t>
      </w:r>
      <w:r w:rsidRPr="00BB084F">
        <w:rPr>
          <w:rFonts w:ascii="Simplified Arabic" w:hAnsi="Simplified Arabic" w:cs="Simplified Arabic" w:hint="cs"/>
          <w:sz w:val="28"/>
          <w:szCs w:val="28"/>
          <w:rtl/>
          <w:lang w:eastAsia="fr-FR"/>
        </w:rPr>
        <w:t xml:space="preserve">   : </w:t>
      </w:r>
      <w:r w:rsidRPr="00BB084F">
        <w:rPr>
          <w:rFonts w:ascii="Simplified Arabic" w:hAnsi="Simplified Arabic" w:cs="Simplified Arabic" w:hint="cs"/>
          <w:sz w:val="32"/>
          <w:szCs w:val="32"/>
          <w:rtl/>
          <w:lang w:eastAsia="fr-FR"/>
        </w:rPr>
        <w:t>حجم كمية السلع والخدمات المعروضة.</w:t>
      </w:r>
      <w:r w:rsidRPr="00BB084F">
        <w:rPr>
          <w:rFonts w:ascii="Simplified Arabic" w:hAnsi="Simplified Arabic" w:cs="Simplified Arabic"/>
          <w:sz w:val="32"/>
          <w:szCs w:val="32"/>
          <w:rtl/>
          <w:lang w:eastAsia="fr-FR"/>
        </w:rPr>
        <w:tab/>
      </w:r>
    </w:p>
    <w:p w:rsidR="007165CF" w:rsidRDefault="007165CF" w:rsidP="007165CF">
      <w:pPr>
        <w:bidi/>
        <w:spacing w:after="0"/>
        <w:jc w:val="lowKashida"/>
        <w:rPr>
          <w:rFonts w:ascii="Simplified Arabic" w:hAnsi="Simplified Arabic" w:cs="Simplified Arabic"/>
          <w:sz w:val="32"/>
          <w:szCs w:val="32"/>
          <w:rtl/>
          <w:lang w:eastAsia="fr-FR"/>
        </w:rPr>
      </w:pPr>
      <w:r w:rsidRPr="000A0F51">
        <w:rPr>
          <w:rFonts w:ascii="Simplified Arabic" w:hAnsi="Simplified Arabic" w:cs="Simplified Arabic" w:hint="cs"/>
          <w:sz w:val="32"/>
          <w:szCs w:val="32"/>
          <w:rtl/>
          <w:lang w:eastAsia="fr-FR"/>
        </w:rPr>
        <w:t>يتضح</w:t>
      </w:r>
      <w:r>
        <w:rPr>
          <w:rFonts w:ascii="Simplified Arabic" w:hAnsi="Simplified Arabic" w:cs="Simplified Arabic" w:hint="cs"/>
          <w:sz w:val="32"/>
          <w:szCs w:val="32"/>
          <w:rtl/>
          <w:lang w:eastAsia="fr-FR"/>
        </w:rPr>
        <w:t xml:space="preserve"> لنا من خلال الشكل أن معدلات التشغيل تزداد بزيادة النمو الاقتصادي في المراحل الابتدائية، الإ أنه تصاب بحالة إستقرار في المراحل المتقدمة وهذا راجع لسبب التشغيل الكلي أو ارتفاع العرض من مصادر أخرى غير العمل (الآلات)، من هنا تتضح لنا العلاقة بين النمو الاقتصادي وتقليل الفقر،  من هنا يتضح أن المعدل المرتفع للنمو الاقتصادي سيؤدي إلى استقطاب أكبر عدد من الأيادي العاملة، ومنه تنخفض البطالة وترتفع معدلات الدخل لدى الأفراد والأسر على حد سواء ومنه تقل مظاهر الفقر.</w:t>
      </w:r>
    </w:p>
    <w:p w:rsidR="007165CF" w:rsidRDefault="007165CF" w:rsidP="007165CF">
      <w:pPr>
        <w:bidi/>
        <w:spacing w:after="0"/>
        <w:jc w:val="lowKashida"/>
        <w:rPr>
          <w:rFonts w:ascii="Simplified Arabic" w:hAnsi="Simplified Arabic" w:cs="Simplified Arabic"/>
          <w:sz w:val="32"/>
          <w:szCs w:val="32"/>
          <w:rtl/>
          <w:lang w:eastAsia="fr-FR"/>
        </w:rPr>
      </w:pPr>
    </w:p>
    <w:p w:rsidR="007165CF" w:rsidRDefault="007165CF" w:rsidP="007165CF">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w:t>
      </w:r>
    </w:p>
    <w:p w:rsidR="007165CF" w:rsidRPr="004E677B" w:rsidRDefault="007165CF" w:rsidP="007165CF">
      <w:pPr>
        <w:bidi/>
        <w:spacing w:after="0"/>
        <w:jc w:val="lowKashida"/>
        <w:rPr>
          <w:rFonts w:ascii="Simplified Arabic" w:hAnsi="Simplified Arabic" w:cs="Simplified Arabic"/>
          <w:b/>
          <w:bCs/>
          <w:sz w:val="32"/>
          <w:szCs w:val="32"/>
          <w:rtl/>
          <w:lang w:eastAsia="fr-FR"/>
        </w:rPr>
      </w:pPr>
      <w:r>
        <w:rPr>
          <w:rFonts w:ascii="Simplified Arabic" w:hAnsi="Simplified Arabic" w:cs="Simplified Arabic" w:hint="cs"/>
          <w:b/>
          <w:bCs/>
          <w:sz w:val="32"/>
          <w:szCs w:val="32"/>
          <w:rtl/>
          <w:lang w:eastAsia="fr-FR"/>
        </w:rPr>
        <w:lastRenderedPageBreak/>
        <w:t>ج</w:t>
      </w:r>
      <w:r>
        <w:rPr>
          <w:rFonts w:ascii="Simplified Arabic" w:hAnsi="Simplified Arabic" w:cs="Simplified Arabic"/>
          <w:b/>
          <w:bCs/>
          <w:sz w:val="32"/>
          <w:szCs w:val="32"/>
          <w:lang w:eastAsia="fr-FR"/>
        </w:rPr>
        <w:t>-</w:t>
      </w:r>
      <w:r w:rsidRPr="006B3311">
        <w:rPr>
          <w:rFonts w:ascii="Simplified Arabic" w:hAnsi="Simplified Arabic" w:cs="Simplified Arabic" w:hint="cs"/>
          <w:b/>
          <w:bCs/>
          <w:sz w:val="32"/>
          <w:szCs w:val="32"/>
          <w:rtl/>
          <w:lang w:eastAsia="fr-FR"/>
        </w:rPr>
        <w:t xml:space="preserve"> </w:t>
      </w:r>
      <w:r>
        <w:rPr>
          <w:rFonts w:ascii="Simplified Arabic" w:hAnsi="Simplified Arabic" w:cs="Simplified Arabic" w:hint="cs"/>
          <w:b/>
          <w:bCs/>
          <w:sz w:val="32"/>
          <w:szCs w:val="32"/>
          <w:rtl/>
          <w:lang w:eastAsia="fr-FR"/>
        </w:rPr>
        <w:t>أثر النمو الاقتصادي</w:t>
      </w:r>
      <w:r w:rsidRPr="007D76EE">
        <w:rPr>
          <w:rFonts w:ascii="Simplified Arabic" w:hAnsi="Simplified Arabic" w:cs="Simplified Arabic" w:hint="cs"/>
          <w:b/>
          <w:bCs/>
          <w:sz w:val="32"/>
          <w:szCs w:val="32"/>
          <w:rtl/>
          <w:lang w:eastAsia="fr-FR"/>
        </w:rPr>
        <w:t xml:space="preserve"> </w:t>
      </w:r>
      <w:r>
        <w:rPr>
          <w:rFonts w:ascii="Simplified Arabic" w:hAnsi="Simplified Arabic" w:cs="Simplified Arabic" w:hint="cs"/>
          <w:b/>
          <w:bCs/>
          <w:sz w:val="32"/>
          <w:szCs w:val="32"/>
          <w:rtl/>
          <w:lang w:eastAsia="fr-FR"/>
        </w:rPr>
        <w:t xml:space="preserve">على الفقر من جهة التعليم : </w:t>
      </w:r>
      <w:r>
        <w:rPr>
          <w:rFonts w:ascii="Simplified Arabic" w:hAnsi="Simplified Arabic" w:cs="Simplified Arabic" w:hint="cs"/>
          <w:sz w:val="32"/>
          <w:szCs w:val="32"/>
          <w:rtl/>
          <w:lang w:eastAsia="fr-FR"/>
        </w:rPr>
        <w:t>يعتبر التعليم و اكتساب المعارف الحجر الزاوية في النمو الاقتصادي ولديه أثر واضح وجلي على الفقر، ولكي يكون التعليم</w:t>
      </w:r>
      <w:r>
        <w:rPr>
          <w:rStyle w:val="Appelnotedebasdep"/>
          <w:rFonts w:ascii="Simplified Arabic" w:hAnsi="Simplified Arabic" w:cs="Simplified Arabic"/>
          <w:sz w:val="32"/>
          <w:szCs w:val="32"/>
          <w:rtl/>
          <w:lang w:eastAsia="fr-FR"/>
        </w:rPr>
        <w:footnoteReference w:id="106"/>
      </w:r>
      <w:r>
        <w:rPr>
          <w:rFonts w:ascii="Simplified Arabic" w:hAnsi="Simplified Arabic" w:cs="Simplified Arabic" w:hint="cs"/>
          <w:sz w:val="32"/>
          <w:szCs w:val="32"/>
          <w:rtl/>
          <w:lang w:eastAsia="fr-FR"/>
        </w:rPr>
        <w:t xml:space="preserve"> مواكب للتطورات يجب أن ينظر إليه على انه مشروع وليس إلزا</w:t>
      </w:r>
      <w:r>
        <w:rPr>
          <w:rFonts w:ascii="Simplified Arabic" w:hAnsi="Simplified Arabic" w:cs="Simplified Arabic" w:hint="eastAsia"/>
          <w:sz w:val="32"/>
          <w:szCs w:val="32"/>
          <w:rtl/>
          <w:lang w:eastAsia="fr-FR"/>
        </w:rPr>
        <w:t>م</w:t>
      </w:r>
      <w:r>
        <w:rPr>
          <w:rFonts w:ascii="Simplified Arabic" w:hAnsi="Simplified Arabic" w:cs="Simplified Arabic" w:hint="cs"/>
          <w:sz w:val="32"/>
          <w:szCs w:val="32"/>
          <w:rtl/>
          <w:lang w:eastAsia="fr-FR"/>
        </w:rPr>
        <w:t xml:space="preserve"> حكومي فقط؛ كما أن النمو الاقتصادي يساهم دائماً في زيادة الأجور ما يولد ثقافة البحث عن الجودة وبالتالي نجد المستثمرين في هذا المجال؛ يعتبر الكثير من الباحثين أن الفقر مؤروث ثقافي في بعض المجتمعات، حيث كلما كان التعليم ناجعاً يمكن البدء في التخلص من الفقر، والفكر المصاحب له وتحسين الأوضاع الاجتماعية</w:t>
      </w:r>
      <w:r>
        <w:rPr>
          <w:rStyle w:val="Appelnotedebasdep"/>
          <w:rFonts w:ascii="Simplified Arabic" w:hAnsi="Simplified Arabic" w:cs="Simplified Arabic"/>
          <w:sz w:val="32"/>
          <w:szCs w:val="32"/>
          <w:rtl/>
          <w:lang w:eastAsia="fr-FR"/>
        </w:rPr>
        <w:footnoteReference w:id="107"/>
      </w:r>
      <w:r>
        <w:rPr>
          <w:rFonts w:ascii="Simplified Arabic" w:hAnsi="Simplified Arabic" w:cs="Simplified Arabic" w:hint="cs"/>
          <w:sz w:val="32"/>
          <w:szCs w:val="32"/>
          <w:rtl/>
          <w:lang w:eastAsia="fr-FR"/>
        </w:rPr>
        <w:t xml:space="preserve"> .  </w:t>
      </w:r>
    </w:p>
    <w:p w:rsidR="007165CF" w:rsidRDefault="007165CF" w:rsidP="007165CF">
      <w:pPr>
        <w:autoSpaceDE w:val="0"/>
        <w:autoSpaceDN w:val="0"/>
        <w:bidi/>
        <w:adjustRightInd w:val="0"/>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sz w:val="32"/>
          <w:szCs w:val="32"/>
          <w:rtl/>
          <w:lang w:eastAsia="fr-FR" w:bidi="ar-DZ"/>
        </w:rPr>
        <w:t>المطلب الثاني: علاقة التنمية المستدامة بالفقر</w:t>
      </w:r>
    </w:p>
    <w:p w:rsidR="007165CF" w:rsidRDefault="007165CF" w:rsidP="007165CF">
      <w:pPr>
        <w:bidi/>
        <w:spacing w:after="0"/>
        <w:jc w:val="lowKashida"/>
        <w:rPr>
          <w:rFonts w:ascii="Simplified Arabic" w:hAnsi="Simplified Arabic" w:cs="Simplified Arabic"/>
          <w:szCs w:val="32"/>
        </w:rPr>
      </w:pPr>
      <w:r>
        <w:rPr>
          <w:rFonts w:ascii="Simplified Arabic" w:hAnsi="Simplified Arabic" w:cs="Simplified Arabic" w:hint="cs"/>
          <w:szCs w:val="32"/>
          <w:rtl/>
        </w:rPr>
        <w:t xml:space="preserve">   </w:t>
      </w:r>
      <w:r w:rsidRPr="00F6001A">
        <w:rPr>
          <w:rFonts w:ascii="Simplified Arabic" w:hAnsi="Simplified Arabic" w:cs="Simplified Arabic" w:hint="cs"/>
          <w:szCs w:val="32"/>
          <w:rtl/>
        </w:rPr>
        <w:t>اتضح</w:t>
      </w:r>
      <w:r w:rsidRPr="00F6001A">
        <w:rPr>
          <w:rFonts w:ascii="Simplified Arabic" w:hAnsi="Simplified Arabic" w:cs="Simplified Arabic"/>
          <w:szCs w:val="32"/>
          <w:rtl/>
        </w:rPr>
        <w:t xml:space="preserve"> </w:t>
      </w:r>
      <w:r>
        <w:rPr>
          <w:rFonts w:ascii="Simplified Arabic" w:hAnsi="Simplified Arabic" w:cs="Simplified Arabic" w:hint="cs"/>
          <w:szCs w:val="32"/>
          <w:rtl/>
        </w:rPr>
        <w:t>جلياً أن</w:t>
      </w:r>
      <w:r w:rsidRPr="00F6001A">
        <w:rPr>
          <w:rFonts w:ascii="Simplified Arabic" w:hAnsi="Simplified Arabic" w:cs="Simplified Arabic"/>
          <w:szCs w:val="32"/>
          <w:rtl/>
        </w:rPr>
        <w:t xml:space="preserve"> الدول النامية تحتاج أكثر من مجرد النمو </w:t>
      </w:r>
      <w:r w:rsidRPr="00F6001A">
        <w:rPr>
          <w:rFonts w:ascii="Simplified Arabic" w:hAnsi="Simplified Arabic" w:cs="Simplified Arabic" w:hint="cs"/>
          <w:szCs w:val="32"/>
          <w:rtl/>
        </w:rPr>
        <w:t>الاقتصادي</w:t>
      </w:r>
      <w:r w:rsidRPr="00F6001A">
        <w:rPr>
          <w:rFonts w:ascii="Simplified Arabic" w:hAnsi="Simplified Arabic" w:cs="Simplified Arabic"/>
          <w:szCs w:val="32"/>
          <w:rtl/>
        </w:rPr>
        <w:t xml:space="preserve"> ف</w:t>
      </w:r>
      <w:r>
        <w:rPr>
          <w:rFonts w:ascii="Simplified Arabic" w:hAnsi="Simplified Arabic" w:cs="Simplified Arabic" w:hint="cs"/>
          <w:szCs w:val="32"/>
          <w:rtl/>
        </w:rPr>
        <w:t>ه</w:t>
      </w:r>
      <w:r w:rsidRPr="00F6001A">
        <w:rPr>
          <w:rFonts w:ascii="Simplified Arabic" w:hAnsi="Simplified Arabic" w:cs="Simplified Arabic"/>
          <w:szCs w:val="32"/>
          <w:rtl/>
        </w:rPr>
        <w:t xml:space="preserve">ي </w:t>
      </w:r>
      <w:r>
        <w:rPr>
          <w:rFonts w:ascii="Simplified Arabic" w:hAnsi="Simplified Arabic" w:cs="Simplified Arabic" w:hint="cs"/>
          <w:szCs w:val="32"/>
          <w:rtl/>
        </w:rPr>
        <w:t>ب</w:t>
      </w:r>
      <w:r w:rsidRPr="00F6001A">
        <w:rPr>
          <w:rFonts w:ascii="Simplified Arabic" w:hAnsi="Simplified Arabic" w:cs="Simplified Arabic"/>
          <w:szCs w:val="32"/>
          <w:rtl/>
        </w:rPr>
        <w:t xml:space="preserve">حاجة إلى توجيه قدر كبير من مواردها لأغراض </w:t>
      </w:r>
      <w:r w:rsidRPr="00F6001A">
        <w:rPr>
          <w:rFonts w:ascii="Simplified Arabic" w:hAnsi="Simplified Arabic" w:cs="Simplified Arabic" w:hint="cs"/>
          <w:szCs w:val="32"/>
          <w:rtl/>
        </w:rPr>
        <w:t>الاستثمار</w:t>
      </w:r>
      <w:r>
        <w:rPr>
          <w:rFonts w:ascii="Simplified Arabic" w:hAnsi="Simplified Arabic" w:cs="Simplified Arabic" w:hint="cs"/>
          <w:szCs w:val="32"/>
          <w:rtl/>
        </w:rPr>
        <w:t>، فلا يتأتى هذا إلا من خلال توسيع هذا المجال</w:t>
      </w:r>
      <w:r w:rsidRPr="00F6001A">
        <w:rPr>
          <w:rFonts w:ascii="Simplified Arabic" w:hAnsi="Simplified Arabic" w:cs="Simplified Arabic"/>
          <w:szCs w:val="32"/>
          <w:rtl/>
        </w:rPr>
        <w:t xml:space="preserve"> </w:t>
      </w:r>
      <w:r>
        <w:rPr>
          <w:rFonts w:ascii="Simplified Arabic" w:hAnsi="Simplified Arabic" w:cs="Simplified Arabic" w:hint="cs"/>
          <w:szCs w:val="32"/>
          <w:rtl/>
        </w:rPr>
        <w:t>و توجه نحو</w:t>
      </w:r>
      <w:r w:rsidRPr="00F6001A">
        <w:rPr>
          <w:rFonts w:ascii="Simplified Arabic" w:hAnsi="Simplified Arabic" w:cs="Simplified Arabic"/>
          <w:szCs w:val="32"/>
          <w:rtl/>
        </w:rPr>
        <w:t xml:space="preserve"> التنمية </w:t>
      </w:r>
      <w:r w:rsidRPr="00F6001A">
        <w:rPr>
          <w:rFonts w:ascii="Simplified Arabic" w:hAnsi="Simplified Arabic" w:cs="Simplified Arabic" w:hint="cs"/>
          <w:szCs w:val="32"/>
          <w:rtl/>
        </w:rPr>
        <w:t>الاقتصادية</w:t>
      </w:r>
      <w:r w:rsidRPr="00F6001A">
        <w:rPr>
          <w:rFonts w:ascii="Simplified Arabic" w:hAnsi="Simplified Arabic" w:cs="Simplified Arabic"/>
          <w:szCs w:val="32"/>
          <w:rtl/>
        </w:rPr>
        <w:t xml:space="preserve"> </w:t>
      </w:r>
      <w:r>
        <w:rPr>
          <w:rFonts w:ascii="Simplified Arabic" w:hAnsi="Simplified Arabic" w:cs="Simplified Arabic" w:hint="cs"/>
          <w:szCs w:val="32"/>
          <w:rtl/>
        </w:rPr>
        <w:t xml:space="preserve">والتي تتمثل في </w:t>
      </w:r>
      <w:r w:rsidRPr="00F6001A">
        <w:rPr>
          <w:rFonts w:ascii="Simplified Arabic" w:hAnsi="Simplified Arabic" w:cs="Simplified Arabic"/>
          <w:szCs w:val="32"/>
          <w:rtl/>
        </w:rPr>
        <w:t xml:space="preserve">التغيرات الهيكلية </w:t>
      </w:r>
      <w:r>
        <w:rPr>
          <w:rFonts w:ascii="Simplified Arabic" w:hAnsi="Simplified Arabic" w:cs="Simplified Arabic" w:hint="cs"/>
          <w:szCs w:val="32"/>
          <w:rtl/>
        </w:rPr>
        <w:t xml:space="preserve">و </w:t>
      </w:r>
      <w:r w:rsidRPr="00F6001A">
        <w:rPr>
          <w:rFonts w:ascii="Simplified Arabic" w:hAnsi="Simplified Arabic" w:cs="Simplified Arabic"/>
          <w:szCs w:val="32"/>
          <w:rtl/>
        </w:rPr>
        <w:t xml:space="preserve">الفنية و </w:t>
      </w:r>
      <w:r w:rsidRPr="00F6001A">
        <w:rPr>
          <w:rFonts w:ascii="Simplified Arabic" w:hAnsi="Simplified Arabic" w:cs="Simplified Arabic" w:hint="cs"/>
          <w:szCs w:val="32"/>
          <w:rtl/>
        </w:rPr>
        <w:t>المؤسساتي</w:t>
      </w:r>
      <w:r w:rsidRPr="00F6001A">
        <w:rPr>
          <w:rFonts w:ascii="Simplified Arabic" w:hAnsi="Simplified Arabic" w:cs="Simplified Arabic" w:hint="eastAsia"/>
          <w:szCs w:val="32"/>
          <w:rtl/>
        </w:rPr>
        <w:t>ة</w:t>
      </w:r>
      <w:r w:rsidRPr="00F6001A">
        <w:rPr>
          <w:rFonts w:ascii="Simplified Arabic" w:hAnsi="Simplified Arabic" w:cs="Simplified Arabic"/>
          <w:szCs w:val="32"/>
          <w:rtl/>
        </w:rPr>
        <w:t xml:space="preserve"> التي يتم بها الإنتاج</w:t>
      </w:r>
      <w:r>
        <w:rPr>
          <w:rFonts w:ascii="Simplified Arabic" w:hAnsi="Simplified Arabic" w:cs="Simplified Arabic" w:hint="cs"/>
          <w:szCs w:val="32"/>
          <w:rtl/>
        </w:rPr>
        <w:t xml:space="preserve">؛ </w:t>
      </w:r>
      <w:r w:rsidRPr="00F6001A">
        <w:rPr>
          <w:rFonts w:ascii="Simplified Arabic" w:hAnsi="Simplified Arabic" w:cs="Simplified Arabic"/>
          <w:szCs w:val="32"/>
          <w:rtl/>
        </w:rPr>
        <w:t>فالتنمية إذن أوسع مضمونا من النمو حيث يمكن وصف التنمية على أنها نمو مصحوب بتغيرات هيكلية،</w:t>
      </w:r>
      <w:r w:rsidRPr="00C4743A">
        <w:rPr>
          <w:rFonts w:ascii="Simplified Arabic" w:hAnsi="Simplified Arabic" w:cs="Simplified Arabic"/>
          <w:szCs w:val="32"/>
          <w:rtl/>
        </w:rPr>
        <w:t xml:space="preserve"> </w:t>
      </w:r>
      <w:r w:rsidRPr="00F6001A">
        <w:rPr>
          <w:rFonts w:ascii="Simplified Arabic" w:hAnsi="Simplified Arabic" w:cs="Simplified Arabic"/>
          <w:szCs w:val="32"/>
          <w:rtl/>
        </w:rPr>
        <w:t xml:space="preserve">و </w:t>
      </w:r>
      <w:r>
        <w:rPr>
          <w:rFonts w:ascii="Simplified Arabic" w:hAnsi="Simplified Arabic" w:cs="Simplified Arabic" w:hint="cs"/>
          <w:szCs w:val="32"/>
          <w:rtl/>
        </w:rPr>
        <w:t>ت</w:t>
      </w:r>
      <w:r w:rsidRPr="00F6001A">
        <w:rPr>
          <w:rFonts w:ascii="Simplified Arabic" w:hAnsi="Simplified Arabic" w:cs="Simplified Arabic"/>
          <w:szCs w:val="32"/>
          <w:rtl/>
        </w:rPr>
        <w:t xml:space="preserve">وسع فرص </w:t>
      </w:r>
      <w:r>
        <w:rPr>
          <w:rFonts w:ascii="Simplified Arabic" w:hAnsi="Simplified Arabic" w:cs="Simplified Arabic" w:hint="cs"/>
          <w:szCs w:val="32"/>
          <w:rtl/>
        </w:rPr>
        <w:t>ال</w:t>
      </w:r>
      <w:r w:rsidRPr="00F6001A">
        <w:rPr>
          <w:rFonts w:ascii="Simplified Arabic" w:hAnsi="Simplified Arabic" w:cs="Simplified Arabic"/>
          <w:szCs w:val="32"/>
          <w:rtl/>
        </w:rPr>
        <w:t>مشاركة أمام الأفراد</w:t>
      </w:r>
      <w:r>
        <w:rPr>
          <w:rFonts w:ascii="Simplified Arabic" w:hAnsi="Simplified Arabic" w:cs="Simplified Arabic" w:hint="cs"/>
          <w:szCs w:val="32"/>
          <w:rtl/>
        </w:rPr>
        <w:t xml:space="preserve">، و عرفت التنمية لاحقاً تطوراً في الفكر الاقتصادي ذهب إلى الإرتقاء بالرفاهية الاجتماعية و الحفاظ على النظام البيئي و مبدأ تكافؤ الفرص، و محاربة الفقر وهو ما عرف بالتنمية المستدامة. </w:t>
      </w:r>
    </w:p>
    <w:p w:rsidR="007165CF" w:rsidRDefault="007165CF" w:rsidP="007165CF">
      <w:pPr>
        <w:bidi/>
        <w:spacing w:after="0"/>
        <w:jc w:val="lowKashida"/>
        <w:rPr>
          <w:rFonts w:ascii="Simplified Arabic" w:hAnsi="Simplified Arabic" w:cs="Simplified Arabic"/>
          <w:b/>
          <w:bCs/>
          <w:szCs w:val="32"/>
          <w:rtl/>
        </w:rPr>
      </w:pPr>
      <w:r w:rsidRPr="00C4743A">
        <w:rPr>
          <w:rFonts w:ascii="Simplified Arabic" w:hAnsi="Simplified Arabic" w:cs="Simplified Arabic" w:hint="cs"/>
          <w:b/>
          <w:bCs/>
          <w:szCs w:val="32"/>
          <w:rtl/>
        </w:rPr>
        <w:t>اولاً: ماهية التنمية المستدامة:</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 xml:space="preserve">   التنمية المستدامة هي التنمية التي تلبي حاجات الحاضر دون المجازفة والمساس بحاجيات الأجيال المستقبلية</w:t>
      </w:r>
      <w:r>
        <w:rPr>
          <w:rStyle w:val="Appelnotedebasdep"/>
          <w:rFonts w:ascii="Simplified Arabic" w:hAnsi="Simplified Arabic" w:cs="Simplified Arabic"/>
          <w:szCs w:val="32"/>
          <w:rtl/>
        </w:rPr>
        <w:footnoteReference w:id="108"/>
      </w:r>
      <w:r>
        <w:rPr>
          <w:rFonts w:ascii="Simplified Arabic" w:hAnsi="Simplified Arabic" w:cs="Simplified Arabic" w:hint="cs"/>
          <w:szCs w:val="32"/>
          <w:rtl/>
        </w:rPr>
        <w:t xml:space="preserve">، حسب اللجنة الدولية للبيئة والتنمية التابعة للأمم المتحدة في تقريرها </w:t>
      </w:r>
      <w:r>
        <w:rPr>
          <w:rFonts w:ascii="Simplified Arabic" w:hAnsi="Simplified Arabic" w:cs="Simplified Arabic" w:hint="cs"/>
          <w:szCs w:val="32"/>
          <w:rtl/>
        </w:rPr>
        <w:lastRenderedPageBreak/>
        <w:t>المعنون بـ "مستقبلنا المشترك" أو تقرير "برانتلاند" نسبة الى رئيسة الوزراء النرويجية "غروهار  برانتلاند".</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 xml:space="preserve">  كما عرفت التنمية المستدامة حسب البنك الدولي على أساس أنها نمط الاستدامة، هو عبارة عن أستدامة في رأس المال، حيث أن التنمية المستدامة هي "التنمية التي تهتم بتحقيق التكافؤ المتصل الذي يضمن إتاحة نفس الفرص الحالية للأجيال القادمة وذلك بضمان ثبات رأس المال الشامل أو زيادته المستمرة عبر الزمن</w:t>
      </w:r>
      <w:r>
        <w:rPr>
          <w:rStyle w:val="Appelnotedebasdep"/>
          <w:rFonts w:ascii="Simplified Arabic" w:hAnsi="Simplified Arabic" w:cs="Simplified Arabic"/>
          <w:szCs w:val="32"/>
          <w:rtl/>
        </w:rPr>
        <w:footnoteReference w:id="109"/>
      </w:r>
      <w:r>
        <w:rPr>
          <w:rFonts w:ascii="Simplified Arabic" w:hAnsi="Simplified Arabic" w:cs="Simplified Arabic" w:hint="cs"/>
          <w:szCs w:val="32"/>
          <w:rtl/>
        </w:rPr>
        <w:t xml:space="preserve"> "</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 xml:space="preserve">   وتعرف أيضاً بأنها التنمية التي لها القدرة على الاستمرار والتواصل من منظور استخدامها للموارد الطبيعية، والتي يمكن أن تحدث من خلال استراتيجي</w:t>
      </w:r>
      <w:r>
        <w:rPr>
          <w:rFonts w:ascii="Simplified Arabic" w:hAnsi="Simplified Arabic" w:cs="Simplified Arabic" w:hint="eastAsia"/>
          <w:szCs w:val="32"/>
          <w:rtl/>
        </w:rPr>
        <w:t>ة</w:t>
      </w:r>
      <w:r>
        <w:rPr>
          <w:rFonts w:ascii="Simplified Arabic" w:hAnsi="Simplified Arabic" w:cs="Simplified Arabic" w:hint="cs"/>
          <w:szCs w:val="32"/>
          <w:rtl/>
        </w:rPr>
        <w:t xml:space="preserve"> تعتمد على المفاهيم البيئية وتتأخذ التوازن البيئي مصدراً لها</w:t>
      </w:r>
      <w:r>
        <w:rPr>
          <w:rStyle w:val="Appelnotedebasdep"/>
          <w:rFonts w:ascii="Simplified Arabic" w:hAnsi="Simplified Arabic" w:cs="Simplified Arabic"/>
          <w:szCs w:val="32"/>
          <w:rtl/>
        </w:rPr>
        <w:footnoteReference w:id="110"/>
      </w:r>
      <w:r>
        <w:rPr>
          <w:rFonts w:ascii="Simplified Arabic" w:hAnsi="Simplified Arabic" w:cs="Simplified Arabic" w:hint="cs"/>
          <w:szCs w:val="32"/>
          <w:rtl/>
        </w:rPr>
        <w:t xml:space="preserve">. </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تعددت التعاريف التنمية المستدامة</w:t>
      </w:r>
      <w:r w:rsidRPr="00A767F3">
        <w:rPr>
          <w:rFonts w:ascii="Simplified Arabic" w:hAnsi="Simplified Arabic" w:cs="Simplified Arabic" w:hint="cs"/>
          <w:szCs w:val="32"/>
          <w:rtl/>
        </w:rPr>
        <w:t xml:space="preserve"> </w:t>
      </w:r>
      <w:r>
        <w:rPr>
          <w:rFonts w:ascii="Simplified Arabic" w:hAnsi="Simplified Arabic" w:cs="Simplified Arabic" w:hint="cs"/>
          <w:szCs w:val="32"/>
          <w:rtl/>
        </w:rPr>
        <w:t>غير أن مضمونها يتمحور حول العناصر الآتية:</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Pr>
          <w:rFonts w:ascii="Simplified Arabic" w:hAnsi="Simplified Arabic" w:cs="Simplified Arabic" w:hint="cs"/>
          <w:szCs w:val="32"/>
          <w:rtl/>
        </w:rPr>
        <w:t>الترشيد والحكمة في استغلال الموارد بصورة لا يؤدي إلى اندثارها، والمحافظة على حق الأجيال القادمة.</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Pr>
          <w:rFonts w:ascii="Simplified Arabic" w:hAnsi="Simplified Arabic" w:cs="Simplified Arabic" w:hint="cs"/>
          <w:szCs w:val="32"/>
          <w:rtl/>
        </w:rPr>
        <w:t>الأنصاف في توزيع عائد التنمية بين أبناء الجيل الواحد والأجيال المتعاقبة.</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Pr>
          <w:rFonts w:ascii="Simplified Arabic" w:hAnsi="Simplified Arabic" w:cs="Simplified Arabic" w:hint="cs"/>
          <w:szCs w:val="32"/>
          <w:rtl/>
        </w:rPr>
        <w:t>تعديل نمط الاستهلاك وجعله مستدام مع عدم تناقص المنفعة والاستهلاك عبر الزمن.</w:t>
      </w:r>
    </w:p>
    <w:p w:rsidR="007165CF" w:rsidRPr="00275CC1" w:rsidRDefault="007165CF" w:rsidP="0092779D">
      <w:pPr>
        <w:pStyle w:val="Paragraphedeliste"/>
        <w:numPr>
          <w:ilvl w:val="0"/>
          <w:numId w:val="10"/>
        </w:numPr>
        <w:bidi/>
        <w:spacing w:after="0"/>
        <w:ind w:left="282"/>
        <w:jc w:val="lowKashida"/>
        <w:rPr>
          <w:rFonts w:ascii="Simplified Arabic" w:hAnsi="Simplified Arabic" w:cs="Simplified Arabic"/>
          <w:szCs w:val="32"/>
          <w:rtl/>
        </w:rPr>
      </w:pPr>
      <w:r>
        <w:rPr>
          <w:rFonts w:ascii="Simplified Arabic" w:hAnsi="Simplified Arabic" w:cs="Simplified Arabic" w:hint="cs"/>
          <w:szCs w:val="32"/>
          <w:rtl/>
        </w:rPr>
        <w:t>السعي للاستدامة التي يتحقق فيها الحد الأدنى من استقرار نظام البيئي وتجدده.</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ويتضح مضمون التنمية المستدامة من خلال الشكل الآتي:</w:t>
      </w:r>
    </w:p>
    <w:p w:rsidR="007165CF" w:rsidRDefault="007165CF" w:rsidP="007165CF">
      <w:pPr>
        <w:bidi/>
        <w:spacing w:after="0"/>
        <w:jc w:val="lowKashida"/>
        <w:rPr>
          <w:rFonts w:ascii="Simplified Arabic" w:hAnsi="Simplified Arabic" w:cs="Simplified Arabic"/>
          <w:szCs w:val="32"/>
          <w:rtl/>
        </w:rPr>
      </w:pPr>
    </w:p>
    <w:p w:rsidR="007165CF" w:rsidRDefault="007165CF" w:rsidP="007165CF">
      <w:pPr>
        <w:bidi/>
        <w:spacing w:after="0"/>
        <w:jc w:val="lowKashida"/>
        <w:rPr>
          <w:rFonts w:ascii="Simplified Arabic" w:hAnsi="Simplified Arabic" w:cs="Simplified Arabic"/>
          <w:szCs w:val="32"/>
          <w:rtl/>
        </w:rPr>
      </w:pPr>
    </w:p>
    <w:p w:rsidR="007165CF" w:rsidRDefault="007165CF" w:rsidP="007165CF">
      <w:pPr>
        <w:bidi/>
        <w:spacing w:after="0"/>
        <w:jc w:val="lowKashida"/>
        <w:rPr>
          <w:rFonts w:ascii="Simplified Arabic" w:hAnsi="Simplified Arabic" w:cs="Simplified Arabic"/>
          <w:szCs w:val="32"/>
          <w:rtl/>
        </w:rPr>
      </w:pPr>
    </w:p>
    <w:p w:rsidR="007165CF" w:rsidRDefault="007165CF" w:rsidP="007165CF">
      <w:pPr>
        <w:bidi/>
        <w:spacing w:after="0"/>
        <w:jc w:val="lowKashida"/>
        <w:rPr>
          <w:rFonts w:ascii="Simplified Arabic" w:hAnsi="Simplified Arabic" w:cs="Simplified Arabic"/>
          <w:szCs w:val="32"/>
        </w:rPr>
      </w:pPr>
    </w:p>
    <w:p w:rsidR="007165CF" w:rsidRDefault="007165CF" w:rsidP="007165CF">
      <w:pPr>
        <w:bidi/>
        <w:spacing w:after="0"/>
        <w:jc w:val="lowKashida"/>
        <w:rPr>
          <w:rFonts w:ascii="Simplified Arabic" w:hAnsi="Simplified Arabic" w:cs="Simplified Arabic"/>
          <w:b/>
          <w:bCs/>
          <w:szCs w:val="32"/>
          <w:rtl/>
        </w:rPr>
      </w:pPr>
      <w:r w:rsidRPr="00F95F8D">
        <w:rPr>
          <w:rFonts w:ascii="Simplified Arabic" w:hAnsi="Simplified Arabic" w:cs="Simplified Arabic" w:hint="cs"/>
          <w:b/>
          <w:bCs/>
          <w:szCs w:val="32"/>
          <w:rtl/>
        </w:rPr>
        <w:lastRenderedPageBreak/>
        <w:t xml:space="preserve">الشكل رقم </w:t>
      </w:r>
      <w:r w:rsidRPr="00604ECB">
        <w:rPr>
          <w:rFonts w:ascii="Simplified Arabic" w:hAnsi="Simplified Arabic" w:cs="Simplified Arabic" w:hint="cs"/>
          <w:b/>
          <w:bCs/>
          <w:sz w:val="28"/>
          <w:szCs w:val="28"/>
          <w:rtl/>
        </w:rPr>
        <w:t>(2-3)</w:t>
      </w:r>
      <w:r w:rsidRPr="00F95F8D">
        <w:rPr>
          <w:rFonts w:ascii="Simplified Arabic" w:hAnsi="Simplified Arabic" w:cs="Simplified Arabic" w:hint="cs"/>
          <w:b/>
          <w:bCs/>
          <w:szCs w:val="32"/>
          <w:rtl/>
        </w:rPr>
        <w:t xml:space="preserve"> يوضح مضمون التنمية المستدامة:</w:t>
      </w:r>
    </w:p>
    <w:p w:rsidR="007165CF" w:rsidRPr="00F95F8D" w:rsidRDefault="007165CF" w:rsidP="007165CF">
      <w:pPr>
        <w:bidi/>
        <w:spacing w:after="0"/>
        <w:jc w:val="lowKashida"/>
        <w:rPr>
          <w:rFonts w:ascii="Simplified Arabic" w:hAnsi="Simplified Arabic" w:cs="Simplified Arabic"/>
          <w:b/>
          <w:bCs/>
          <w:szCs w:val="32"/>
          <w:rtl/>
        </w:rPr>
      </w:pPr>
      <w:r>
        <w:rPr>
          <w:rFonts w:ascii="Simplified Arabic" w:hAnsi="Simplified Arabic" w:cs="Simplified Arabic"/>
          <w:b/>
          <w:bCs/>
          <w:noProof/>
          <w:szCs w:val="32"/>
          <w:rtl/>
          <w:lang w:eastAsia="fr-FR"/>
        </w:rPr>
        <w:drawing>
          <wp:inline distT="0" distB="0" distL="0" distR="0" wp14:anchorId="5B084073" wp14:editId="669D5FBB">
            <wp:extent cx="5486400" cy="3200400"/>
            <wp:effectExtent l="0" t="38100" r="0" b="0"/>
            <wp:docPr id="157"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165CF" w:rsidRPr="0056050B" w:rsidRDefault="007165CF" w:rsidP="007165CF">
      <w:pPr>
        <w:bidi/>
        <w:spacing w:after="0"/>
        <w:jc w:val="lowKashida"/>
        <w:rPr>
          <w:rFonts w:ascii="Simplified Arabic" w:hAnsi="Simplified Arabic" w:cs="Simplified Arabic"/>
          <w:b/>
          <w:bCs/>
          <w:rtl/>
        </w:rPr>
      </w:pPr>
      <w:r w:rsidRPr="0056050B">
        <w:rPr>
          <w:rFonts w:ascii="Simplified Arabic" w:hAnsi="Simplified Arabic" w:cs="Simplified Arabic" w:hint="cs"/>
          <w:b/>
          <w:bCs/>
          <w:rtl/>
        </w:rPr>
        <w:t>المصدر: صبري فارس الهيتي،</w:t>
      </w:r>
      <w:r>
        <w:rPr>
          <w:rFonts w:ascii="Simplified Arabic" w:hAnsi="Simplified Arabic" w:cs="Simplified Arabic" w:hint="cs"/>
          <w:b/>
          <w:bCs/>
          <w:rtl/>
        </w:rPr>
        <w:t xml:space="preserve"> </w:t>
      </w:r>
      <w:r w:rsidRPr="0056050B">
        <w:rPr>
          <w:rFonts w:ascii="Simplified Arabic" w:hAnsi="Simplified Arabic" w:cs="Simplified Arabic" w:hint="cs"/>
          <w:b/>
          <w:bCs/>
          <w:rtl/>
        </w:rPr>
        <w:t>(2007)،</w:t>
      </w:r>
      <w:r>
        <w:rPr>
          <w:rFonts w:ascii="Simplified Arabic" w:hAnsi="Simplified Arabic" w:cs="Simplified Arabic" w:hint="cs"/>
          <w:b/>
          <w:bCs/>
          <w:rtl/>
        </w:rPr>
        <w:t xml:space="preserve"> </w:t>
      </w:r>
      <w:r w:rsidRPr="0056050B">
        <w:rPr>
          <w:rFonts w:ascii="Simplified Arabic" w:hAnsi="Simplified Arabic" w:cs="Simplified Arabic" w:hint="cs"/>
          <w:b/>
          <w:bCs/>
          <w:rtl/>
        </w:rPr>
        <w:t>التنمية السكانية والاقتصادية في الوطن العربي،</w:t>
      </w:r>
      <w:r>
        <w:rPr>
          <w:rFonts w:ascii="Simplified Arabic" w:hAnsi="Simplified Arabic" w:cs="Simplified Arabic" w:hint="cs"/>
          <w:b/>
          <w:bCs/>
          <w:rtl/>
        </w:rPr>
        <w:t xml:space="preserve"> </w:t>
      </w:r>
      <w:r w:rsidRPr="0056050B">
        <w:rPr>
          <w:rFonts w:ascii="Simplified Arabic" w:hAnsi="Simplified Arabic" w:cs="Simplified Arabic" w:hint="cs"/>
          <w:b/>
          <w:bCs/>
          <w:rtl/>
        </w:rPr>
        <w:t>دار المناهج للنشر والتوزيع،</w:t>
      </w:r>
      <w:r>
        <w:rPr>
          <w:rFonts w:ascii="Simplified Arabic" w:hAnsi="Simplified Arabic" w:cs="Simplified Arabic" w:hint="cs"/>
          <w:b/>
          <w:bCs/>
          <w:rtl/>
        </w:rPr>
        <w:t xml:space="preserve"> </w:t>
      </w:r>
      <w:r w:rsidRPr="0056050B">
        <w:rPr>
          <w:rFonts w:ascii="Simplified Arabic" w:hAnsi="Simplified Arabic" w:cs="Simplified Arabic" w:hint="cs"/>
          <w:b/>
          <w:bCs/>
          <w:rtl/>
        </w:rPr>
        <w:t>عمان،</w:t>
      </w:r>
      <w:r>
        <w:rPr>
          <w:rFonts w:ascii="Simplified Arabic" w:hAnsi="Simplified Arabic" w:cs="Simplified Arabic" w:hint="cs"/>
          <w:b/>
          <w:bCs/>
          <w:rtl/>
        </w:rPr>
        <w:t xml:space="preserve"> </w:t>
      </w:r>
      <w:r w:rsidRPr="0056050B">
        <w:rPr>
          <w:rFonts w:ascii="Simplified Arabic" w:hAnsi="Simplified Arabic" w:cs="Simplified Arabic" w:hint="cs"/>
          <w:b/>
          <w:bCs/>
          <w:rtl/>
        </w:rPr>
        <w:t>ص17.</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كما يمكننا من خلال التعاريف السابقة أيضاً إبراز</w:t>
      </w:r>
      <w:r>
        <w:rPr>
          <w:rFonts w:ascii="Simplified Arabic" w:hAnsi="Simplified Arabic" w:cs="Simplified Arabic" w:hint="cs"/>
          <w:szCs w:val="32"/>
          <w:rtl/>
          <w:lang w:bidi="ar-DZ"/>
        </w:rPr>
        <w:t xml:space="preserve"> </w:t>
      </w:r>
      <w:r>
        <w:rPr>
          <w:rFonts w:ascii="Simplified Arabic" w:hAnsi="Simplified Arabic" w:cs="Simplified Arabic" w:hint="cs"/>
          <w:szCs w:val="32"/>
          <w:rtl/>
        </w:rPr>
        <w:t>خصائص التنمية المستدامة الآتية</w:t>
      </w:r>
      <w:r>
        <w:rPr>
          <w:rStyle w:val="Appelnotedebasdep"/>
          <w:rFonts w:ascii="Simplified Arabic" w:hAnsi="Simplified Arabic" w:cs="Simplified Arabic"/>
          <w:szCs w:val="32"/>
          <w:rtl/>
        </w:rPr>
        <w:footnoteReference w:id="111"/>
      </w:r>
      <w:r>
        <w:rPr>
          <w:rFonts w:ascii="Simplified Arabic" w:hAnsi="Simplified Arabic" w:cs="Simplified Arabic" w:hint="cs"/>
          <w:szCs w:val="32"/>
          <w:rtl/>
        </w:rPr>
        <w:t>:</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Pr>
          <w:rFonts w:ascii="Simplified Arabic" w:hAnsi="Simplified Arabic" w:cs="Simplified Arabic" w:hint="cs"/>
          <w:szCs w:val="32"/>
          <w:rtl/>
        </w:rPr>
        <w:t>التنمية المستدامة تتصف بالتعقيد والتداخل عن التنمية خاصاً فيما يتعلق بالجانب الطبيعي والاجتماعي.</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sidRPr="007165CF">
        <w:rPr>
          <w:rFonts w:ascii="Simplified Arabic" w:hAnsi="Simplified Arabic" w:cs="Simplified Arabic" w:hint="cs"/>
          <w:szCs w:val="32"/>
          <w:rtl/>
        </w:rPr>
        <w:t>التنمية المستدامة تسعى لمحاربة الفقر في العالم، ولهذا نجدها تستهدف الطبقات الأكثر عوزاً.</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sidRPr="007165CF">
        <w:rPr>
          <w:rFonts w:ascii="Simplified Arabic" w:hAnsi="Simplified Arabic" w:cs="Simplified Arabic" w:hint="cs"/>
          <w:szCs w:val="32"/>
          <w:rtl/>
        </w:rPr>
        <w:t>تحرص التنمية المستدامة على تطوير الجانب الثقافي، مع الاحتفاظ بطابع كل المجتمع.</w:t>
      </w:r>
    </w:p>
    <w:p w:rsidR="007165CF" w:rsidRDefault="007165CF" w:rsidP="0092779D">
      <w:pPr>
        <w:pStyle w:val="Paragraphedeliste"/>
        <w:numPr>
          <w:ilvl w:val="0"/>
          <w:numId w:val="10"/>
        </w:numPr>
        <w:bidi/>
        <w:spacing w:after="0"/>
        <w:ind w:left="282"/>
        <w:jc w:val="lowKashida"/>
        <w:rPr>
          <w:rFonts w:ascii="Simplified Arabic" w:hAnsi="Simplified Arabic" w:cs="Simplified Arabic"/>
          <w:szCs w:val="32"/>
        </w:rPr>
      </w:pPr>
      <w:r w:rsidRPr="007165CF">
        <w:rPr>
          <w:rFonts w:ascii="Simplified Arabic" w:hAnsi="Simplified Arabic" w:cs="Simplified Arabic" w:hint="cs"/>
          <w:szCs w:val="32"/>
          <w:rtl/>
        </w:rPr>
        <w:t>عناصر التنمية المستدامة يغلب عليها طابع التكامل، حيث لا يمكن فصلها، وهذا راجع لشدة تداخلها.</w:t>
      </w:r>
    </w:p>
    <w:p w:rsidR="007165CF" w:rsidRDefault="007165CF" w:rsidP="007165CF">
      <w:pPr>
        <w:bidi/>
        <w:spacing w:after="0"/>
        <w:jc w:val="lowKashida"/>
        <w:rPr>
          <w:rFonts w:ascii="Simplified Arabic" w:hAnsi="Simplified Arabic" w:cs="Simplified Arabic"/>
          <w:szCs w:val="32"/>
          <w:rtl/>
        </w:rPr>
      </w:pPr>
    </w:p>
    <w:p w:rsidR="007165CF" w:rsidRPr="007165CF" w:rsidRDefault="007165CF" w:rsidP="007165CF">
      <w:pPr>
        <w:bidi/>
        <w:spacing w:after="0"/>
        <w:jc w:val="lowKashida"/>
        <w:rPr>
          <w:rFonts w:ascii="Simplified Arabic" w:hAnsi="Simplified Arabic" w:cs="Simplified Arabic"/>
          <w:szCs w:val="32"/>
        </w:rPr>
      </w:pPr>
    </w:p>
    <w:p w:rsidR="007165CF" w:rsidRPr="00AF3BA3" w:rsidRDefault="007165CF" w:rsidP="007165CF">
      <w:pPr>
        <w:bidi/>
        <w:spacing w:after="0"/>
        <w:jc w:val="lowKashida"/>
        <w:rPr>
          <w:rFonts w:ascii="Simplified Arabic" w:hAnsi="Simplified Arabic" w:cs="Simplified Arabic"/>
          <w:szCs w:val="32"/>
        </w:rPr>
      </w:pPr>
    </w:p>
    <w:p w:rsidR="007165CF" w:rsidRDefault="007165CF" w:rsidP="007165CF">
      <w:pPr>
        <w:bidi/>
        <w:spacing w:after="0"/>
        <w:jc w:val="lowKashida"/>
        <w:rPr>
          <w:rFonts w:ascii="Simplified Arabic" w:hAnsi="Simplified Arabic" w:cs="Simplified Arabic"/>
          <w:b/>
          <w:bCs/>
          <w:szCs w:val="32"/>
          <w:rtl/>
        </w:rPr>
      </w:pPr>
      <w:r w:rsidRPr="00575DE0">
        <w:rPr>
          <w:rFonts w:ascii="Simplified Arabic" w:hAnsi="Simplified Arabic" w:cs="Simplified Arabic" w:hint="cs"/>
          <w:b/>
          <w:bCs/>
          <w:szCs w:val="32"/>
          <w:rtl/>
        </w:rPr>
        <w:lastRenderedPageBreak/>
        <w:t>ثانياً:</w:t>
      </w:r>
      <w:r>
        <w:rPr>
          <w:rFonts w:ascii="Simplified Arabic" w:hAnsi="Simplified Arabic" w:cs="Simplified Arabic" w:hint="cs"/>
          <w:b/>
          <w:bCs/>
          <w:szCs w:val="32"/>
          <w:rtl/>
        </w:rPr>
        <w:t xml:space="preserve"> </w:t>
      </w:r>
      <w:r>
        <w:rPr>
          <w:rFonts w:ascii="Simplified Arabic" w:hAnsi="Simplified Arabic" w:cs="Simplified Arabic"/>
          <w:b/>
          <w:bCs/>
          <w:szCs w:val="32"/>
          <w:rtl/>
        </w:rPr>
        <w:t>أبعاد</w:t>
      </w:r>
      <w:r>
        <w:rPr>
          <w:rFonts w:ascii="Simplified Arabic" w:hAnsi="Simplified Arabic" w:cs="Simplified Arabic" w:hint="cs"/>
          <w:b/>
          <w:bCs/>
          <w:szCs w:val="32"/>
          <w:rtl/>
        </w:rPr>
        <w:t xml:space="preserve"> التنمية المستدامة </w:t>
      </w: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szCs w:val="32"/>
          <w:rtl/>
        </w:rPr>
        <w:t xml:space="preserve">تؤكد معظم الأبحاث والتقارير أن التنمية المستدامة تتضمن أبعاد مترابطة ومتداخلة، تتسم بالتنظيم والترشيد، والتكامل حيث لا يمكن فصل بعد عن الآخر ويمكن التطرق لهذه الأبعاد وفصولها فيما يلي: </w:t>
      </w:r>
    </w:p>
    <w:p w:rsidR="007165CF" w:rsidRDefault="007165CF" w:rsidP="007165CF">
      <w:pPr>
        <w:bidi/>
        <w:spacing w:after="0"/>
        <w:ind w:left="360"/>
        <w:jc w:val="lowKashida"/>
        <w:rPr>
          <w:rFonts w:ascii="Simplified Arabic" w:hAnsi="Simplified Arabic" w:cs="Simplified Arabic"/>
          <w:szCs w:val="32"/>
          <w:rtl/>
        </w:rPr>
      </w:pPr>
      <w:r w:rsidRPr="00371740">
        <w:rPr>
          <w:rFonts w:ascii="Simplified Arabic" w:hAnsi="Simplified Arabic" w:cs="Simplified Arabic" w:hint="cs"/>
          <w:b/>
          <w:bCs/>
          <w:szCs w:val="32"/>
          <w:rtl/>
        </w:rPr>
        <w:t>أ</w:t>
      </w:r>
      <w:r>
        <w:rPr>
          <w:rFonts w:ascii="Simplified Arabic" w:hAnsi="Simplified Arabic" w:cs="Simplified Arabic" w:hint="cs"/>
          <w:b/>
          <w:bCs/>
          <w:szCs w:val="32"/>
          <w:rtl/>
        </w:rPr>
        <w:t>-</w:t>
      </w:r>
      <w:r w:rsidRPr="00371740">
        <w:rPr>
          <w:rFonts w:ascii="Simplified Arabic" w:hAnsi="Simplified Arabic" w:cs="Simplified Arabic" w:hint="cs"/>
          <w:b/>
          <w:bCs/>
          <w:szCs w:val="32"/>
          <w:rtl/>
        </w:rPr>
        <w:t xml:space="preserve"> البعد الاقتصادي</w:t>
      </w:r>
      <w:r>
        <w:rPr>
          <w:rFonts w:ascii="Simplified Arabic" w:hAnsi="Simplified Arabic" w:cs="Simplified Arabic" w:hint="cs"/>
          <w:b/>
          <w:bCs/>
          <w:szCs w:val="32"/>
          <w:rtl/>
        </w:rPr>
        <w:t xml:space="preserve"> : </w:t>
      </w:r>
      <w:r>
        <w:rPr>
          <w:rFonts w:ascii="Simplified Arabic" w:hAnsi="Simplified Arabic" w:cs="Simplified Arabic" w:hint="cs"/>
          <w:szCs w:val="32"/>
          <w:rtl/>
        </w:rPr>
        <w:t>الاستدامة الاقتصادية هي نظام يتمكن من إنتاج سلع وخدمات بشكل مستمر و المحافظة على مستوى معين من التوازن الاقتصادي ما بين الناتج العام والدين العام، وان يقف حاجز أمام الاختلالات الهيكلية ناتجة عن السياسات الاقتصادية</w:t>
      </w:r>
      <w:r>
        <w:rPr>
          <w:rStyle w:val="Appelnotedebasdep"/>
          <w:rFonts w:ascii="Simplified Arabic" w:hAnsi="Simplified Arabic" w:cs="Simplified Arabic"/>
          <w:szCs w:val="32"/>
          <w:rtl/>
        </w:rPr>
        <w:footnoteReference w:id="112"/>
      </w:r>
      <w:r>
        <w:rPr>
          <w:rFonts w:ascii="Simplified Arabic" w:hAnsi="Simplified Arabic" w:cs="Simplified Arabic" w:hint="cs"/>
          <w:szCs w:val="32"/>
          <w:rtl/>
        </w:rPr>
        <w:t xml:space="preserve"> وتمثل العناصر الآتية محور البعد الاقتصادي</w:t>
      </w:r>
      <w:r>
        <w:rPr>
          <w:rStyle w:val="Appelnotedebasdep"/>
          <w:rFonts w:ascii="Simplified Arabic" w:hAnsi="Simplified Arabic" w:cs="Simplified Arabic"/>
          <w:szCs w:val="32"/>
          <w:rtl/>
        </w:rPr>
        <w:footnoteReference w:id="113"/>
      </w:r>
      <w:r>
        <w:rPr>
          <w:rFonts w:ascii="Simplified Arabic" w:hAnsi="Simplified Arabic" w:cs="Simplified Arabic" w:hint="cs"/>
          <w:szCs w:val="32"/>
          <w:rtl/>
        </w:rPr>
        <w:t>:</w:t>
      </w:r>
    </w:p>
    <w:p w:rsidR="007165CF" w:rsidRPr="00FE4707" w:rsidRDefault="007165CF" w:rsidP="0092779D">
      <w:pPr>
        <w:pStyle w:val="Paragraphedeliste"/>
        <w:numPr>
          <w:ilvl w:val="0"/>
          <w:numId w:val="10"/>
        </w:numPr>
        <w:bidi/>
        <w:spacing w:after="0"/>
        <w:jc w:val="lowKashida"/>
        <w:rPr>
          <w:rFonts w:ascii="Simplified Arabic" w:hAnsi="Simplified Arabic" w:cs="Simplified Arabic"/>
          <w:szCs w:val="32"/>
        </w:rPr>
      </w:pPr>
      <w:r w:rsidRPr="00FE4707">
        <w:rPr>
          <w:rFonts w:ascii="Simplified Arabic" w:hAnsi="Simplified Arabic" w:cs="Simplified Arabic" w:hint="cs"/>
          <w:sz w:val="24"/>
          <w:szCs w:val="32"/>
          <w:rtl/>
        </w:rPr>
        <w:t>النمو الاقتصادي المستدام.</w:t>
      </w:r>
    </w:p>
    <w:p w:rsidR="007165CF" w:rsidRPr="00FE4707" w:rsidRDefault="007165CF" w:rsidP="0092779D">
      <w:pPr>
        <w:pStyle w:val="Paragraphedeliste"/>
        <w:numPr>
          <w:ilvl w:val="0"/>
          <w:numId w:val="10"/>
        </w:numPr>
        <w:bidi/>
        <w:spacing w:after="0"/>
        <w:jc w:val="lowKashida"/>
        <w:rPr>
          <w:rFonts w:ascii="Simplified Arabic" w:hAnsi="Simplified Arabic" w:cs="Simplified Arabic"/>
          <w:b/>
          <w:bCs/>
          <w:szCs w:val="32"/>
        </w:rPr>
      </w:pPr>
      <w:r>
        <w:rPr>
          <w:rFonts w:ascii="Simplified Arabic" w:hAnsi="Simplified Arabic" w:cs="Simplified Arabic" w:hint="cs"/>
          <w:szCs w:val="32"/>
          <w:rtl/>
        </w:rPr>
        <w:t>كفاءة رأس المال.</w:t>
      </w:r>
    </w:p>
    <w:p w:rsidR="007165CF" w:rsidRPr="00FE4707" w:rsidRDefault="007165CF" w:rsidP="0092779D">
      <w:pPr>
        <w:pStyle w:val="Paragraphedeliste"/>
        <w:numPr>
          <w:ilvl w:val="0"/>
          <w:numId w:val="10"/>
        </w:numPr>
        <w:bidi/>
        <w:spacing w:after="0"/>
        <w:jc w:val="lowKashida"/>
        <w:rPr>
          <w:rFonts w:ascii="Simplified Arabic" w:hAnsi="Simplified Arabic" w:cs="Simplified Arabic"/>
          <w:b/>
          <w:bCs/>
          <w:szCs w:val="32"/>
        </w:rPr>
      </w:pPr>
      <w:r>
        <w:rPr>
          <w:rFonts w:ascii="Simplified Arabic" w:hAnsi="Simplified Arabic" w:cs="Simplified Arabic" w:hint="cs"/>
          <w:szCs w:val="32"/>
          <w:rtl/>
        </w:rPr>
        <w:t>إشباع الحاجيات الأساسية.</w:t>
      </w:r>
    </w:p>
    <w:p w:rsidR="007165CF" w:rsidRPr="008765F6" w:rsidRDefault="007165CF" w:rsidP="0092779D">
      <w:pPr>
        <w:pStyle w:val="Paragraphedeliste"/>
        <w:numPr>
          <w:ilvl w:val="0"/>
          <w:numId w:val="10"/>
        </w:numPr>
        <w:bidi/>
        <w:spacing w:after="0"/>
        <w:jc w:val="lowKashida"/>
        <w:rPr>
          <w:rFonts w:ascii="Simplified Arabic" w:hAnsi="Simplified Arabic" w:cs="Simplified Arabic"/>
          <w:b/>
          <w:bCs/>
          <w:szCs w:val="32"/>
        </w:rPr>
      </w:pPr>
      <w:r>
        <w:rPr>
          <w:rFonts w:ascii="Simplified Arabic" w:hAnsi="Simplified Arabic" w:cs="Simplified Arabic" w:hint="cs"/>
          <w:szCs w:val="32"/>
          <w:rtl/>
        </w:rPr>
        <w:t>العدالة الاقتصادية.</w:t>
      </w:r>
    </w:p>
    <w:p w:rsidR="007165CF" w:rsidRDefault="007165CF" w:rsidP="007165CF">
      <w:pPr>
        <w:bidi/>
        <w:spacing w:after="0"/>
        <w:ind w:left="360"/>
        <w:jc w:val="lowKashida"/>
        <w:rPr>
          <w:rFonts w:ascii="Simplified Arabic" w:hAnsi="Simplified Arabic" w:cs="Simplified Arabic"/>
          <w:szCs w:val="32"/>
          <w:rtl/>
        </w:rPr>
      </w:pPr>
      <w:r w:rsidRPr="008765F6">
        <w:rPr>
          <w:rFonts w:ascii="Simplified Arabic" w:hAnsi="Simplified Arabic" w:cs="Simplified Arabic" w:hint="cs"/>
          <w:b/>
          <w:bCs/>
          <w:szCs w:val="32"/>
          <w:rtl/>
        </w:rPr>
        <w:t xml:space="preserve">ب- البعد الاجتماعي : </w:t>
      </w:r>
      <w:r w:rsidRPr="008765F6">
        <w:rPr>
          <w:rFonts w:ascii="Simplified Arabic" w:hAnsi="Simplified Arabic" w:cs="Simplified Arabic" w:hint="cs"/>
          <w:szCs w:val="32"/>
          <w:rtl/>
        </w:rPr>
        <w:t>يتعلق هذا البعد بتحسين سبل العيش و تحقيق الرفاهية،</w:t>
      </w:r>
      <w:r>
        <w:rPr>
          <w:rFonts w:ascii="Simplified Arabic" w:hAnsi="Simplified Arabic" w:cs="Simplified Arabic" w:hint="cs"/>
          <w:b/>
          <w:bCs/>
          <w:szCs w:val="32"/>
          <w:rtl/>
        </w:rPr>
        <w:t xml:space="preserve"> </w:t>
      </w:r>
      <w:r w:rsidRPr="008765F6">
        <w:rPr>
          <w:rFonts w:ascii="Simplified Arabic" w:hAnsi="Simplified Arabic" w:cs="Simplified Arabic" w:hint="cs"/>
          <w:szCs w:val="32"/>
          <w:rtl/>
        </w:rPr>
        <w:t xml:space="preserve">من خلال الحصول على خدمات صحية وتعليمية </w:t>
      </w:r>
      <w:r>
        <w:rPr>
          <w:rFonts w:ascii="Simplified Arabic" w:hAnsi="Simplified Arabic" w:cs="Simplified Arabic" w:hint="cs"/>
          <w:szCs w:val="32"/>
          <w:rtl/>
        </w:rPr>
        <w:t>لائقة</w:t>
      </w:r>
      <w:r w:rsidRPr="008765F6">
        <w:rPr>
          <w:rFonts w:ascii="Simplified Arabic" w:hAnsi="Simplified Arabic" w:cs="Simplified Arabic" w:hint="cs"/>
          <w:szCs w:val="32"/>
          <w:rtl/>
        </w:rPr>
        <w:t>،</w:t>
      </w:r>
      <w:r>
        <w:rPr>
          <w:rFonts w:ascii="Simplified Arabic" w:hAnsi="Simplified Arabic" w:cs="Simplified Arabic" w:hint="cs"/>
          <w:szCs w:val="32"/>
          <w:rtl/>
        </w:rPr>
        <w:t xml:space="preserve"> واحترام حقوق الإنسان، ومبدأ تكافؤ الفرص، والمحافظة على الاختلاف الثقافي و المشاركة الفعلية للقواعد الشعبية ويضم هذا البعد العناصر التالية</w:t>
      </w:r>
      <w:r>
        <w:rPr>
          <w:rStyle w:val="Appelnotedebasdep"/>
          <w:rFonts w:ascii="Simplified Arabic" w:hAnsi="Simplified Arabic" w:cs="Simplified Arabic"/>
          <w:szCs w:val="32"/>
          <w:rtl/>
        </w:rPr>
        <w:footnoteReference w:id="114"/>
      </w:r>
      <w:r>
        <w:rPr>
          <w:rFonts w:ascii="Simplified Arabic" w:hAnsi="Simplified Arabic" w:cs="Simplified Arabic" w:hint="cs"/>
          <w:szCs w:val="32"/>
          <w:rtl/>
        </w:rPr>
        <w:t xml:space="preserve"> :</w:t>
      </w:r>
    </w:p>
    <w:p w:rsidR="007165CF" w:rsidRPr="008765F6" w:rsidRDefault="007165CF" w:rsidP="0092779D">
      <w:pPr>
        <w:pStyle w:val="Paragraphedeliste"/>
        <w:numPr>
          <w:ilvl w:val="0"/>
          <w:numId w:val="10"/>
        </w:numPr>
        <w:bidi/>
        <w:spacing w:after="0"/>
        <w:jc w:val="lowKashida"/>
        <w:rPr>
          <w:rFonts w:ascii="Simplified Arabic" w:hAnsi="Simplified Arabic" w:cs="Simplified Arabic"/>
          <w:szCs w:val="32"/>
        </w:rPr>
      </w:pPr>
      <w:r w:rsidRPr="008765F6">
        <w:rPr>
          <w:rFonts w:ascii="Simplified Arabic" w:hAnsi="Simplified Arabic" w:cs="Simplified Arabic" w:hint="cs"/>
          <w:sz w:val="24"/>
          <w:szCs w:val="32"/>
          <w:rtl/>
        </w:rPr>
        <w:t>التنوع الثقافي.</w:t>
      </w:r>
    </w:p>
    <w:p w:rsidR="007165CF" w:rsidRDefault="007165CF" w:rsidP="0092779D">
      <w:pPr>
        <w:pStyle w:val="Paragraphedeliste"/>
        <w:numPr>
          <w:ilvl w:val="0"/>
          <w:numId w:val="10"/>
        </w:numPr>
        <w:bidi/>
        <w:spacing w:after="0"/>
        <w:jc w:val="lowKashida"/>
        <w:rPr>
          <w:rFonts w:ascii="Simplified Arabic" w:hAnsi="Simplified Arabic" w:cs="Simplified Arabic"/>
          <w:szCs w:val="32"/>
        </w:rPr>
      </w:pPr>
      <w:r>
        <w:rPr>
          <w:rFonts w:ascii="Simplified Arabic" w:hAnsi="Simplified Arabic" w:cs="Simplified Arabic" w:hint="cs"/>
          <w:szCs w:val="32"/>
          <w:rtl/>
        </w:rPr>
        <w:t>المساواة في التوزيع.</w:t>
      </w:r>
    </w:p>
    <w:p w:rsidR="007165CF" w:rsidRDefault="007165CF" w:rsidP="0092779D">
      <w:pPr>
        <w:pStyle w:val="Paragraphedeliste"/>
        <w:numPr>
          <w:ilvl w:val="0"/>
          <w:numId w:val="10"/>
        </w:numPr>
        <w:bidi/>
        <w:spacing w:after="0"/>
        <w:jc w:val="lowKashida"/>
        <w:rPr>
          <w:rFonts w:ascii="Simplified Arabic" w:hAnsi="Simplified Arabic" w:cs="Simplified Arabic"/>
          <w:szCs w:val="32"/>
        </w:rPr>
      </w:pPr>
      <w:r>
        <w:rPr>
          <w:rFonts w:ascii="Simplified Arabic" w:hAnsi="Simplified Arabic" w:cs="Simplified Arabic" w:hint="cs"/>
          <w:szCs w:val="32"/>
          <w:rtl/>
        </w:rPr>
        <w:lastRenderedPageBreak/>
        <w:t>المشاركة الشعبية.</w:t>
      </w:r>
      <w:r w:rsidRPr="008765F6">
        <w:rPr>
          <w:rFonts w:ascii="Simplified Arabic" w:hAnsi="Simplified Arabic" w:cs="Simplified Arabic" w:hint="cs"/>
          <w:szCs w:val="32"/>
          <w:rtl/>
        </w:rPr>
        <w:t xml:space="preserve"> </w:t>
      </w:r>
    </w:p>
    <w:p w:rsidR="007165CF" w:rsidRDefault="007165CF" w:rsidP="007165CF">
      <w:pPr>
        <w:bidi/>
        <w:spacing w:after="0"/>
        <w:ind w:left="360"/>
        <w:jc w:val="lowKashida"/>
        <w:rPr>
          <w:rFonts w:ascii="Simplified Arabic" w:hAnsi="Simplified Arabic" w:cs="Simplified Arabic"/>
          <w:szCs w:val="32"/>
          <w:rtl/>
        </w:rPr>
      </w:pPr>
      <w:r w:rsidRPr="004E677B">
        <w:rPr>
          <w:rFonts w:ascii="Simplified Arabic" w:hAnsi="Simplified Arabic" w:cs="Simplified Arabic" w:hint="cs"/>
          <w:b/>
          <w:bCs/>
          <w:szCs w:val="32"/>
          <w:rtl/>
        </w:rPr>
        <w:t>ج- البعد البيئي:</w:t>
      </w:r>
      <w:r>
        <w:rPr>
          <w:rFonts w:ascii="Simplified Arabic" w:hAnsi="Simplified Arabic" w:cs="Simplified Arabic" w:hint="cs"/>
          <w:b/>
          <w:bCs/>
          <w:szCs w:val="32"/>
          <w:rtl/>
        </w:rPr>
        <w:t xml:space="preserve"> </w:t>
      </w:r>
      <w:r>
        <w:rPr>
          <w:rFonts w:ascii="Simplified Arabic" w:hAnsi="Simplified Arabic" w:cs="Simplified Arabic" w:hint="cs"/>
          <w:szCs w:val="32"/>
          <w:rtl/>
        </w:rPr>
        <w:t>يتضمن البعد البيئي المحافظة على قاعدة ثابتة من الموارد الطبيعية، والاستغلال بعقلانية مع تجنب الاستنزاف للثروات</w:t>
      </w:r>
      <w:r>
        <w:rPr>
          <w:rStyle w:val="Appelnotedebasdep"/>
          <w:rFonts w:ascii="Simplified Arabic" w:hAnsi="Simplified Arabic" w:cs="Simplified Arabic"/>
          <w:szCs w:val="32"/>
          <w:rtl/>
        </w:rPr>
        <w:footnoteReference w:id="115"/>
      </w:r>
      <w:r>
        <w:rPr>
          <w:rFonts w:ascii="Simplified Arabic" w:hAnsi="Simplified Arabic" w:cs="Simplified Arabic" w:hint="cs"/>
          <w:szCs w:val="32"/>
          <w:rtl/>
        </w:rPr>
        <w:t>، وحماية التنوع الحيوي واتزان الجوي، والأنظمة الطبيعية الأخرى التي لا تصنف بالضرورة موارد اقتصادية، ويتبلور البعد البيئي</w:t>
      </w:r>
      <w:r>
        <w:rPr>
          <w:rStyle w:val="Appelnotedebasdep"/>
          <w:rFonts w:ascii="Simplified Arabic" w:hAnsi="Simplified Arabic" w:cs="Simplified Arabic"/>
          <w:szCs w:val="32"/>
          <w:rtl/>
        </w:rPr>
        <w:footnoteReference w:id="116"/>
      </w:r>
      <w:r>
        <w:rPr>
          <w:rFonts w:ascii="Simplified Arabic" w:hAnsi="Simplified Arabic" w:cs="Simplified Arabic" w:hint="cs"/>
          <w:szCs w:val="32"/>
          <w:rtl/>
        </w:rPr>
        <w:t xml:space="preserve"> وفق العناصر الآتية :</w:t>
      </w:r>
    </w:p>
    <w:p w:rsidR="007165CF" w:rsidRPr="006B06ED" w:rsidRDefault="007165CF" w:rsidP="0092779D">
      <w:pPr>
        <w:pStyle w:val="Paragraphedeliste"/>
        <w:numPr>
          <w:ilvl w:val="0"/>
          <w:numId w:val="10"/>
        </w:numPr>
        <w:bidi/>
        <w:spacing w:after="0"/>
        <w:jc w:val="lowKashida"/>
        <w:rPr>
          <w:rFonts w:ascii="Simplified Arabic" w:hAnsi="Simplified Arabic" w:cs="Simplified Arabic"/>
          <w:szCs w:val="32"/>
        </w:rPr>
      </w:pPr>
      <w:r w:rsidRPr="006B06ED">
        <w:rPr>
          <w:rFonts w:ascii="Simplified Arabic" w:hAnsi="Simplified Arabic" w:cs="Simplified Arabic" w:hint="cs"/>
          <w:sz w:val="24"/>
          <w:szCs w:val="32"/>
          <w:rtl/>
        </w:rPr>
        <w:t>الإنتاج الايكولوجي.</w:t>
      </w:r>
    </w:p>
    <w:p w:rsidR="007165CF" w:rsidRPr="006B06ED" w:rsidRDefault="007165CF" w:rsidP="0092779D">
      <w:pPr>
        <w:pStyle w:val="Paragraphedeliste"/>
        <w:numPr>
          <w:ilvl w:val="0"/>
          <w:numId w:val="10"/>
        </w:numPr>
        <w:bidi/>
        <w:spacing w:after="0"/>
        <w:jc w:val="lowKashida"/>
        <w:rPr>
          <w:rFonts w:ascii="Simplified Arabic" w:hAnsi="Simplified Arabic" w:cs="Simplified Arabic"/>
          <w:szCs w:val="32"/>
        </w:rPr>
      </w:pPr>
      <w:r w:rsidRPr="006B06ED">
        <w:rPr>
          <w:rFonts w:ascii="Simplified Arabic" w:hAnsi="Simplified Arabic" w:cs="Simplified Arabic" w:hint="cs"/>
          <w:szCs w:val="32"/>
          <w:rtl/>
        </w:rPr>
        <w:t>التنوع البيولوجي.</w:t>
      </w:r>
    </w:p>
    <w:p w:rsidR="007165CF" w:rsidRPr="006B06ED" w:rsidRDefault="007165CF" w:rsidP="0092779D">
      <w:pPr>
        <w:pStyle w:val="Paragraphedeliste"/>
        <w:numPr>
          <w:ilvl w:val="0"/>
          <w:numId w:val="10"/>
        </w:numPr>
        <w:bidi/>
        <w:spacing w:after="0"/>
        <w:jc w:val="lowKashida"/>
        <w:rPr>
          <w:rFonts w:ascii="Simplified Arabic" w:hAnsi="Simplified Arabic" w:cs="Simplified Arabic"/>
          <w:szCs w:val="32"/>
        </w:rPr>
      </w:pPr>
      <w:r w:rsidRPr="006B06ED">
        <w:rPr>
          <w:rFonts w:ascii="Simplified Arabic" w:hAnsi="Simplified Arabic" w:cs="Simplified Arabic" w:hint="cs"/>
          <w:szCs w:val="32"/>
          <w:rtl/>
        </w:rPr>
        <w:t>النظم الايكولوجية.</w:t>
      </w:r>
    </w:p>
    <w:p w:rsidR="007165CF" w:rsidRPr="006B06ED" w:rsidRDefault="007165CF" w:rsidP="0092779D">
      <w:pPr>
        <w:pStyle w:val="Paragraphedeliste"/>
        <w:numPr>
          <w:ilvl w:val="0"/>
          <w:numId w:val="10"/>
        </w:numPr>
        <w:bidi/>
        <w:spacing w:after="0"/>
        <w:jc w:val="lowKashida"/>
        <w:rPr>
          <w:rFonts w:ascii="Simplified Arabic" w:hAnsi="Simplified Arabic" w:cs="Simplified Arabic"/>
          <w:szCs w:val="32"/>
          <w:rtl/>
        </w:rPr>
      </w:pPr>
      <w:r w:rsidRPr="006B06ED">
        <w:rPr>
          <w:rFonts w:ascii="Simplified Arabic" w:hAnsi="Simplified Arabic" w:cs="Simplified Arabic" w:hint="cs"/>
          <w:szCs w:val="32"/>
          <w:rtl/>
        </w:rPr>
        <w:t>الطاقة.</w:t>
      </w:r>
    </w:p>
    <w:p w:rsidR="007165CF" w:rsidRDefault="007165CF" w:rsidP="007165CF">
      <w:pPr>
        <w:pStyle w:val="Paragraphedeliste"/>
        <w:autoSpaceDE w:val="0"/>
        <w:autoSpaceDN w:val="0"/>
        <w:bidi/>
        <w:adjustRightInd w:val="0"/>
        <w:spacing w:after="0"/>
        <w:ind w:left="282"/>
        <w:jc w:val="lowKashida"/>
        <w:rPr>
          <w:rFonts w:ascii="Simplified Arabic" w:hAnsi="Simplified Arabic" w:cs="Simplified Arabic"/>
          <w:b/>
          <w:bCs/>
          <w:color w:val="000000"/>
          <w:sz w:val="32"/>
          <w:szCs w:val="32"/>
          <w:rtl/>
        </w:rPr>
      </w:pPr>
      <w:r>
        <w:rPr>
          <w:rFonts w:ascii="Simplified Arabic" w:hAnsi="Simplified Arabic" w:cs="Simplified Arabic" w:hint="cs"/>
          <w:b/>
          <w:bCs/>
          <w:szCs w:val="32"/>
          <w:rtl/>
        </w:rPr>
        <w:t xml:space="preserve">د- البعد السياسي و المؤسساتي: </w:t>
      </w:r>
      <w:r>
        <w:rPr>
          <w:rFonts w:ascii="Simplified Arabic" w:hAnsi="Simplified Arabic" w:cs="Simplified Arabic" w:hint="cs"/>
          <w:szCs w:val="32"/>
          <w:rtl/>
        </w:rPr>
        <w:t>تولى أهمية كبيرة للبعد السياسي  والمؤسساتي، حيث يعد ركيزة في تجسيد التنمية المستدامة، من خلال ترسيم مبادئ الحكم الراشد وإدارة الحياة السياسية، وفق نظم شفافة تضمن المشاركة في اتخاذ القرارات بكل استقلالية، ما يعطي أرضية صلبة لتجسيد الاستدامة في المجتمعات بكل ابعادها الاقتصادية والاجتماعية والبيئية</w:t>
      </w:r>
      <w:r>
        <w:rPr>
          <w:rStyle w:val="Appelnotedebasdep"/>
          <w:rFonts w:ascii="Simplified Arabic" w:hAnsi="Simplified Arabic" w:cs="Simplified Arabic"/>
          <w:szCs w:val="32"/>
          <w:rtl/>
        </w:rPr>
        <w:footnoteReference w:id="117"/>
      </w:r>
      <w:r>
        <w:rPr>
          <w:rFonts w:ascii="Simplified Arabic" w:hAnsi="Simplified Arabic" w:cs="Simplified Arabic"/>
          <w:szCs w:val="32"/>
        </w:rPr>
        <w:t xml:space="preserve"> </w:t>
      </w:r>
      <w:r>
        <w:rPr>
          <w:rFonts w:ascii="Simplified Arabic" w:hAnsi="Simplified Arabic" w:cs="Simplified Arabic" w:hint="cs"/>
          <w:szCs w:val="32"/>
          <w:rtl/>
          <w:lang w:bidi="ar-DZ"/>
        </w:rPr>
        <w:t>كما هو مبين في الشكل رقم</w:t>
      </w:r>
      <w:r w:rsidRPr="00604ECB">
        <w:rPr>
          <w:rFonts w:ascii="Simplified Arabic" w:hAnsi="Simplified Arabic" w:cs="Simplified Arabic" w:hint="cs"/>
          <w:sz w:val="28"/>
          <w:szCs w:val="28"/>
          <w:rtl/>
          <w:lang w:bidi="ar-DZ"/>
        </w:rPr>
        <w:t>(2-4)</w:t>
      </w:r>
      <w:r>
        <w:rPr>
          <w:rFonts w:ascii="Simplified Arabic" w:hAnsi="Simplified Arabic" w:cs="Simplified Arabic" w:hint="cs"/>
          <w:szCs w:val="32"/>
          <w:rtl/>
        </w:rPr>
        <w:t>، الذي من</w:t>
      </w:r>
      <w:r w:rsidRPr="00736450">
        <w:rPr>
          <w:rFonts w:ascii="Simplified Arabic" w:hAnsi="Simplified Arabic" w:cs="Simplified Arabic" w:hint="cs"/>
          <w:szCs w:val="32"/>
          <w:rtl/>
        </w:rPr>
        <w:t xml:space="preserve"> خلال</w:t>
      </w:r>
      <w:r>
        <w:rPr>
          <w:rFonts w:ascii="Simplified Arabic" w:hAnsi="Simplified Arabic" w:cs="Simplified Arabic" w:hint="cs"/>
          <w:szCs w:val="32"/>
          <w:rtl/>
        </w:rPr>
        <w:t xml:space="preserve">ه يتضح أن اندماج الأبعاد الأربعة للتنمية المستدامة، يعطينا نموذجا تنموياً، الإ أن البعد السياسي المؤسساتي يعتبر الفكر المساند والمغذي لباقي الأبعاد؛ من خلق تجانس وتكامل يصعب وجدانه بدون نقائص، وهنا يكمن دور التنمية المستدامة في خلق أدوات لضمان سيرورة هذه الأبعاد وتحقيق الأهداف، كما هو </w:t>
      </w:r>
      <w:r w:rsidRPr="002347D5">
        <w:rPr>
          <w:rFonts w:ascii="Simplified Arabic" w:hAnsi="Simplified Arabic" w:cs="Simplified Arabic" w:hint="cs"/>
          <w:szCs w:val="32"/>
          <w:rtl/>
        </w:rPr>
        <w:t xml:space="preserve">موضح في </w:t>
      </w:r>
      <w:r w:rsidRPr="002347D5">
        <w:rPr>
          <w:rFonts w:ascii="Simplified Arabic" w:hAnsi="Simplified Arabic" w:cs="Simplified Arabic"/>
          <w:color w:val="000000"/>
          <w:sz w:val="32"/>
          <w:szCs w:val="32"/>
          <w:rtl/>
        </w:rPr>
        <w:t xml:space="preserve">الملحق رقم </w:t>
      </w:r>
      <w:r w:rsidRPr="002347D5">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01</w:t>
      </w:r>
      <w:r w:rsidRPr="002347D5">
        <w:rPr>
          <w:rFonts w:ascii="Simplified Arabic" w:hAnsi="Simplified Arabic" w:cs="Simplified Arabic"/>
          <w:color w:val="000000"/>
          <w:sz w:val="28"/>
          <w:szCs w:val="28"/>
          <w:rtl/>
        </w:rPr>
        <w:t>)</w:t>
      </w:r>
      <w:r>
        <w:rPr>
          <w:rFonts w:ascii="Simplified Arabic" w:hAnsi="Simplified Arabic" w:cs="Simplified Arabic" w:hint="cs"/>
          <w:b/>
          <w:bCs/>
          <w:color w:val="000000"/>
          <w:sz w:val="32"/>
          <w:szCs w:val="32"/>
          <w:rtl/>
        </w:rPr>
        <w:t>.</w:t>
      </w:r>
    </w:p>
    <w:p w:rsidR="007165CF" w:rsidRDefault="007165CF" w:rsidP="007165CF">
      <w:pPr>
        <w:pStyle w:val="Paragraphedeliste"/>
        <w:autoSpaceDE w:val="0"/>
        <w:autoSpaceDN w:val="0"/>
        <w:bidi/>
        <w:adjustRightInd w:val="0"/>
        <w:spacing w:after="0"/>
        <w:ind w:left="282"/>
        <w:jc w:val="lowKashida"/>
        <w:rPr>
          <w:rFonts w:ascii="Simplified Arabic" w:hAnsi="Simplified Arabic" w:cs="Simplified Arabic"/>
          <w:b/>
          <w:bCs/>
          <w:szCs w:val="32"/>
          <w:lang w:bidi="ar-DZ"/>
        </w:rPr>
      </w:pPr>
    </w:p>
    <w:p w:rsidR="007165CF"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b/>
          <w:bCs/>
          <w:szCs w:val="32"/>
          <w:rtl/>
        </w:rPr>
        <w:lastRenderedPageBreak/>
        <w:t xml:space="preserve">الشكل رقم </w:t>
      </w:r>
      <w:r w:rsidRPr="0090072F">
        <w:rPr>
          <w:rFonts w:ascii="Simplified Arabic" w:hAnsi="Simplified Arabic" w:cs="Simplified Arabic" w:hint="cs"/>
          <w:b/>
          <w:bCs/>
          <w:sz w:val="28"/>
          <w:szCs w:val="28"/>
          <w:rtl/>
        </w:rPr>
        <w:t>(2-4)</w:t>
      </w:r>
      <w:r>
        <w:rPr>
          <w:rFonts w:ascii="Simplified Arabic" w:hAnsi="Simplified Arabic" w:cs="Simplified Arabic" w:hint="cs"/>
          <w:b/>
          <w:bCs/>
          <w:szCs w:val="32"/>
          <w:rtl/>
        </w:rPr>
        <w:t xml:space="preserve"> يمثل أبعاد التنمية المستدامة:</w:t>
      </w:r>
    </w:p>
    <w:p w:rsidR="007165CF" w:rsidRPr="00682611" w:rsidRDefault="007165CF" w:rsidP="007165CF">
      <w:pPr>
        <w:bidi/>
        <w:spacing w:after="0"/>
        <w:jc w:val="lowKashida"/>
        <w:rPr>
          <w:rFonts w:ascii="Simplified Arabic" w:hAnsi="Simplified Arabic" w:cs="Simplified Arabic"/>
          <w:szCs w:val="32"/>
          <w:rtl/>
        </w:rPr>
      </w:pPr>
      <w:r>
        <w:rPr>
          <w:rFonts w:ascii="Simplified Arabic" w:hAnsi="Simplified Arabic" w:cs="Simplified Arabic" w:hint="cs"/>
          <w:b/>
          <w:bCs/>
          <w:noProof/>
          <w:sz w:val="32"/>
          <w:szCs w:val="32"/>
          <w:rtl/>
          <w:lang w:eastAsia="fr-FR"/>
        </w:rPr>
        <mc:AlternateContent>
          <mc:Choice Requires="wps">
            <w:drawing>
              <wp:anchor distT="0" distB="0" distL="114300" distR="114300" simplePos="0" relativeHeight="251807744" behindDoc="0" locked="0" layoutInCell="1" allowOverlap="1" wp14:anchorId="023E0069" wp14:editId="1FA25D44">
                <wp:simplePos x="0" y="0"/>
                <wp:positionH relativeFrom="column">
                  <wp:posOffset>1411301</wp:posOffset>
                </wp:positionH>
                <wp:positionV relativeFrom="paragraph">
                  <wp:posOffset>2327910</wp:posOffset>
                </wp:positionV>
                <wp:extent cx="3481070" cy="333375"/>
                <wp:effectExtent l="0" t="0" r="0" b="0"/>
                <wp:wrapNone/>
                <wp:docPr id="154" name="مستطيل 154"/>
                <wp:cNvGraphicFramePr/>
                <a:graphic xmlns:a="http://schemas.openxmlformats.org/drawingml/2006/main">
                  <a:graphicData uri="http://schemas.microsoft.com/office/word/2010/wordprocessingShape">
                    <wps:wsp>
                      <wps:cNvSpPr/>
                      <wps:spPr>
                        <a:xfrm>
                          <a:off x="0" y="0"/>
                          <a:ext cx="348107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352" w:rsidRPr="00682611" w:rsidRDefault="00CB7352" w:rsidP="007165CF">
                            <w:pPr>
                              <w:autoSpaceDE w:val="0"/>
                              <w:autoSpaceDN w:val="0"/>
                              <w:adjustRightInd w:val="0"/>
                              <w:jc w:val="both"/>
                              <w:rPr>
                                <w:rFonts w:ascii="Simplified Arabic" w:hAnsi="Simplified Arabic" w:cs="Simplified Arabic"/>
                                <w:b/>
                                <w:bCs/>
                                <w:color w:val="000000" w:themeColor="text1"/>
                                <w:rtl/>
                                <w:lang w:eastAsia="fr-FR" w:bidi="ar-DZ"/>
                              </w:rPr>
                            </w:pPr>
                            <w:r w:rsidRPr="00682611">
                              <w:rPr>
                                <w:rFonts w:ascii="Simplified Arabic" w:hAnsi="Simplified Arabic" w:cs="Simplified Arabic" w:hint="cs"/>
                                <w:b/>
                                <w:bCs/>
                                <w:color w:val="000000" w:themeColor="text1"/>
                                <w:rtl/>
                                <w:lang w:eastAsia="fr-FR" w:bidi="ar-DZ"/>
                              </w:rPr>
                              <w:t>المصدر: من إعداد الباحث اعتمادا على المعطيات المتاحة.</w:t>
                            </w:r>
                          </w:p>
                          <w:p w:rsidR="00CB7352" w:rsidRDefault="00CB7352" w:rsidP="007165CF">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0069" id="مستطيل 154" o:spid="_x0000_s1110" style="position:absolute;left:0;text-align:left;margin-left:111.15pt;margin-top:183.3pt;width:274.1pt;height: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" filled="f" stroked="f" strokeweight="2pt">
                <v:textbox>
                  <w:txbxContent>
                    <w:p w:rsidR="00CB7352" w:rsidRPr="00682611" w:rsidRDefault="00CB7352" w:rsidP="007165CF">
                      <w:pPr>
                        <w:autoSpaceDE w:val="0"/>
                        <w:autoSpaceDN w:val="0"/>
                        <w:adjustRightInd w:val="0"/>
                        <w:jc w:val="both"/>
                        <w:rPr>
                          <w:rFonts w:ascii="Simplified Arabic" w:hAnsi="Simplified Arabic" w:cs="Simplified Arabic"/>
                          <w:b/>
                          <w:bCs/>
                          <w:color w:val="000000" w:themeColor="text1"/>
                          <w:rtl/>
                          <w:lang w:eastAsia="fr-FR" w:bidi="ar-DZ"/>
                        </w:rPr>
                      </w:pPr>
                      <w:r w:rsidRPr="00682611">
                        <w:rPr>
                          <w:rFonts w:ascii="Simplified Arabic" w:hAnsi="Simplified Arabic" w:cs="Simplified Arabic" w:hint="cs"/>
                          <w:b/>
                          <w:bCs/>
                          <w:color w:val="000000" w:themeColor="text1"/>
                          <w:rtl/>
                          <w:lang w:eastAsia="fr-FR" w:bidi="ar-DZ"/>
                        </w:rPr>
                        <w:t>المصدر: من إعداد الباحث اعتمادا على المعطيات المتاحة.</w:t>
                      </w:r>
                    </w:p>
                    <w:p w:rsidR="00CB7352" w:rsidRDefault="00CB7352" w:rsidP="007165CF">
                      <w:pPr>
                        <w:jc w:val="center"/>
                        <w:rPr>
                          <w:lang w:bidi="ar-DZ"/>
                        </w:rPr>
                      </w:pPr>
                    </w:p>
                  </w:txbxContent>
                </v:textbox>
              </v:rect>
            </w:pict>
          </mc:Fallback>
        </mc:AlternateContent>
      </w:r>
      <w:r>
        <w:rPr>
          <w:rFonts w:ascii="Simplified Arabic" w:hAnsi="Simplified Arabic" w:cs="Simplified Arabic" w:hint="cs"/>
          <w:b/>
          <w:bCs/>
          <w:noProof/>
          <w:sz w:val="32"/>
          <w:szCs w:val="32"/>
          <w:rtl/>
          <w:lang w:eastAsia="fr-FR"/>
        </w:rPr>
        <w:drawing>
          <wp:inline distT="0" distB="0" distL="0" distR="0" wp14:anchorId="01A9B40D" wp14:editId="666D17FC">
            <wp:extent cx="5693410" cy="2562045"/>
            <wp:effectExtent l="0" t="0" r="0" b="0"/>
            <wp:docPr id="158"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7165CF" w:rsidRDefault="007165CF" w:rsidP="007165CF">
      <w:pPr>
        <w:autoSpaceDE w:val="0"/>
        <w:autoSpaceDN w:val="0"/>
        <w:bidi/>
        <w:adjustRightInd w:val="0"/>
        <w:spacing w:after="0"/>
        <w:jc w:val="lowKashida"/>
        <w:rPr>
          <w:rFonts w:ascii="Simplified Arabic" w:hAnsi="Simplified Arabic" w:cs="Simplified Arabic"/>
          <w:b/>
          <w:bCs/>
          <w:szCs w:val="32"/>
          <w:lang w:bidi="ar-DZ"/>
        </w:rPr>
      </w:pPr>
      <w:r w:rsidRPr="00575DE0">
        <w:rPr>
          <w:rFonts w:ascii="Simplified Arabic" w:hAnsi="Simplified Arabic" w:cs="Simplified Arabic" w:hint="cs"/>
          <w:b/>
          <w:bCs/>
          <w:szCs w:val="32"/>
          <w:rtl/>
        </w:rPr>
        <w:t>ثالثاً:</w:t>
      </w:r>
      <w:r w:rsidRPr="0005106C">
        <w:rPr>
          <w:rFonts w:ascii="Simplified Arabic" w:hAnsi="Simplified Arabic" w:cs="Simplified Arabic" w:hint="cs"/>
          <w:b/>
          <w:bCs/>
          <w:szCs w:val="32"/>
          <w:rtl/>
        </w:rPr>
        <w:t xml:space="preserve"> </w:t>
      </w:r>
      <w:r>
        <w:rPr>
          <w:rFonts w:ascii="Simplified Arabic" w:hAnsi="Simplified Arabic" w:cs="Simplified Arabic" w:hint="cs"/>
          <w:b/>
          <w:bCs/>
          <w:szCs w:val="32"/>
          <w:rtl/>
          <w:lang w:bidi="ar-DZ"/>
        </w:rPr>
        <w:t>أهداف التنمية المستدامة</w:t>
      </w:r>
    </w:p>
    <w:p w:rsidR="007165CF" w:rsidRDefault="007165CF" w:rsidP="007165CF">
      <w:pPr>
        <w:autoSpaceDE w:val="0"/>
        <w:autoSpaceDN w:val="0"/>
        <w:bidi/>
        <w:adjustRightInd w:val="0"/>
        <w:spacing w:after="0"/>
        <w:jc w:val="lowKashida"/>
        <w:rPr>
          <w:rFonts w:ascii="Simplified Arabic" w:hAnsi="Simplified Arabic" w:cs="Simplified Arabic"/>
          <w:szCs w:val="32"/>
          <w:rtl/>
          <w:lang w:bidi="ar-DZ"/>
        </w:rPr>
      </w:pPr>
      <w:r>
        <w:rPr>
          <w:rFonts w:ascii="Simplified Arabic" w:hAnsi="Simplified Arabic" w:cs="Simplified Arabic" w:hint="cs"/>
          <w:szCs w:val="32"/>
          <w:rtl/>
          <w:lang w:bidi="ar-DZ"/>
        </w:rPr>
        <w:t>تهدف التنمية المستدامة من خلال أبعادها وأفكارها وألياتها إلى تحقيق ما يلي:</w:t>
      </w:r>
    </w:p>
    <w:p w:rsidR="007165CF" w:rsidRPr="008753E1"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b/>
          <w:bCs/>
          <w:szCs w:val="32"/>
          <w:lang w:bidi="ar-DZ"/>
        </w:rPr>
      </w:pPr>
      <w:r w:rsidRPr="008753E1">
        <w:rPr>
          <w:rFonts w:ascii="Simplified Arabic" w:hAnsi="Simplified Arabic" w:cs="Simplified Arabic" w:hint="cs"/>
          <w:b/>
          <w:bCs/>
          <w:szCs w:val="32"/>
          <w:rtl/>
          <w:lang w:bidi="ar-DZ"/>
        </w:rPr>
        <w:t>إحترام الطبيعة والحفاظ على البيئة:</w:t>
      </w:r>
      <w:r>
        <w:rPr>
          <w:rFonts w:ascii="Simplified Arabic" w:hAnsi="Simplified Arabic" w:cs="Simplified Arabic" w:hint="cs"/>
          <w:b/>
          <w:bCs/>
          <w:szCs w:val="32"/>
          <w:rtl/>
          <w:lang w:bidi="ar-DZ"/>
        </w:rPr>
        <w:t xml:space="preserve"> </w:t>
      </w:r>
      <w:r>
        <w:rPr>
          <w:rFonts w:ascii="Simplified Arabic" w:hAnsi="Simplified Arabic" w:cs="Simplified Arabic" w:hint="cs"/>
          <w:szCs w:val="32"/>
          <w:rtl/>
          <w:lang w:bidi="ar-DZ"/>
        </w:rPr>
        <w:t>تركز على العلاقة المستوحاة بين نشاط السكان والبيئة وتعمل على تطوير وخلق ألية انسجام وتكامل</w:t>
      </w:r>
      <w:r>
        <w:rPr>
          <w:rStyle w:val="Appelnotedebasdep"/>
          <w:rFonts w:ascii="Simplified Arabic" w:hAnsi="Simplified Arabic" w:cs="Simplified Arabic"/>
          <w:szCs w:val="32"/>
          <w:rtl/>
          <w:lang w:bidi="ar-DZ"/>
        </w:rPr>
        <w:footnoteReference w:id="118"/>
      </w:r>
      <w:r>
        <w:rPr>
          <w:rFonts w:ascii="Simplified Arabic" w:hAnsi="Simplified Arabic" w:cs="Simplified Arabic" w:hint="cs"/>
          <w:szCs w:val="32"/>
          <w:rtl/>
          <w:lang w:bidi="ar-DZ"/>
        </w:rPr>
        <w:t xml:space="preserve">. </w:t>
      </w:r>
    </w:p>
    <w:p w:rsidR="007165CF" w:rsidRPr="008753E1"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b/>
          <w:bCs/>
          <w:szCs w:val="32"/>
          <w:lang w:bidi="ar-DZ"/>
        </w:rPr>
      </w:pPr>
      <w:r>
        <w:rPr>
          <w:rFonts w:ascii="Simplified Arabic" w:hAnsi="Simplified Arabic" w:cs="Simplified Arabic" w:hint="cs"/>
          <w:b/>
          <w:bCs/>
          <w:szCs w:val="32"/>
          <w:rtl/>
          <w:lang w:bidi="ar-DZ"/>
        </w:rPr>
        <w:t xml:space="preserve">تحقيق حياة أفضل للسكان: </w:t>
      </w:r>
      <w:r>
        <w:rPr>
          <w:rFonts w:ascii="Simplified Arabic" w:hAnsi="Simplified Arabic" w:cs="Simplified Arabic" w:hint="cs"/>
          <w:szCs w:val="32"/>
          <w:rtl/>
          <w:lang w:bidi="ar-DZ"/>
        </w:rPr>
        <w:t>تسعى التنمية المستدامة من خلال العمليات التنموية الى تحسين حياة السكان</w:t>
      </w:r>
      <w:r>
        <w:rPr>
          <w:rStyle w:val="Appelnotedebasdep"/>
          <w:rFonts w:ascii="Simplified Arabic" w:hAnsi="Simplified Arabic" w:cs="Simplified Arabic"/>
          <w:szCs w:val="32"/>
          <w:rtl/>
          <w:lang w:bidi="ar-DZ"/>
        </w:rPr>
        <w:footnoteReference w:id="119"/>
      </w:r>
      <w:r>
        <w:rPr>
          <w:rFonts w:ascii="Simplified Arabic" w:hAnsi="Simplified Arabic" w:cs="Simplified Arabic" w:hint="cs"/>
          <w:szCs w:val="32"/>
          <w:rtl/>
          <w:lang w:bidi="ar-DZ"/>
        </w:rPr>
        <w:t xml:space="preserve"> اقتصادياً واجتماعياً.</w:t>
      </w:r>
    </w:p>
    <w:p w:rsidR="007165CF"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szCs w:val="32"/>
          <w:lang w:bidi="ar-DZ"/>
        </w:rPr>
      </w:pPr>
      <w:r w:rsidRPr="00523924">
        <w:rPr>
          <w:rFonts w:ascii="Simplified Arabic" w:hAnsi="Simplified Arabic" w:cs="Simplified Arabic" w:hint="cs"/>
          <w:b/>
          <w:bCs/>
          <w:szCs w:val="32"/>
          <w:rtl/>
          <w:lang w:bidi="ar-DZ"/>
        </w:rPr>
        <w:t xml:space="preserve">تحقيق استغلال عقلاني للموارد الطبيعية: </w:t>
      </w:r>
      <w:r w:rsidRPr="00523924">
        <w:rPr>
          <w:rFonts w:ascii="Simplified Arabic" w:hAnsi="Simplified Arabic" w:cs="Simplified Arabic" w:hint="cs"/>
          <w:szCs w:val="32"/>
          <w:rtl/>
          <w:lang w:bidi="ar-DZ"/>
        </w:rPr>
        <w:t>تتعامل التنمية المستدامة مع الموارد الطبيعية على أنها محدودة، ولهذا ت</w:t>
      </w:r>
      <w:r>
        <w:rPr>
          <w:rFonts w:ascii="Simplified Arabic" w:hAnsi="Simplified Arabic" w:cs="Simplified Arabic" w:hint="cs"/>
          <w:szCs w:val="32"/>
          <w:rtl/>
          <w:lang w:bidi="ar-DZ"/>
        </w:rPr>
        <w:t>حس</w:t>
      </w:r>
      <w:r w:rsidRPr="00523924">
        <w:rPr>
          <w:rFonts w:ascii="Simplified Arabic" w:hAnsi="Simplified Arabic" w:cs="Simplified Arabic" w:hint="cs"/>
          <w:szCs w:val="32"/>
          <w:rtl/>
          <w:lang w:bidi="ar-DZ"/>
        </w:rPr>
        <w:t xml:space="preserve"> </w:t>
      </w:r>
      <w:r>
        <w:rPr>
          <w:rFonts w:ascii="Simplified Arabic" w:hAnsi="Simplified Arabic" w:cs="Simplified Arabic" w:hint="cs"/>
          <w:szCs w:val="32"/>
          <w:rtl/>
          <w:lang w:bidi="ar-DZ"/>
        </w:rPr>
        <w:t>على</w:t>
      </w:r>
      <w:r w:rsidRPr="00523924">
        <w:rPr>
          <w:rFonts w:ascii="Simplified Arabic" w:hAnsi="Simplified Arabic" w:cs="Simplified Arabic" w:hint="cs"/>
          <w:szCs w:val="32"/>
          <w:rtl/>
          <w:lang w:bidi="ar-DZ"/>
        </w:rPr>
        <w:t xml:space="preserve"> ترشيد استعمالها وعدم استنزافها. </w:t>
      </w:r>
    </w:p>
    <w:p w:rsidR="007165CF"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szCs w:val="32"/>
          <w:lang w:bidi="ar-DZ"/>
        </w:rPr>
      </w:pPr>
      <w:r w:rsidRPr="00523924">
        <w:rPr>
          <w:rFonts w:ascii="Simplified Arabic" w:hAnsi="Simplified Arabic" w:cs="Simplified Arabic" w:hint="cs"/>
          <w:b/>
          <w:bCs/>
          <w:szCs w:val="32"/>
          <w:rtl/>
          <w:lang w:bidi="ar-DZ"/>
        </w:rPr>
        <w:t>تنمية وعي السكان بالواقع البيئي:</w:t>
      </w:r>
      <w:r>
        <w:rPr>
          <w:rFonts w:ascii="Simplified Arabic" w:hAnsi="Simplified Arabic" w:cs="Simplified Arabic" w:hint="cs"/>
          <w:b/>
          <w:bCs/>
          <w:szCs w:val="32"/>
          <w:rtl/>
          <w:lang w:bidi="ar-DZ"/>
        </w:rPr>
        <w:t xml:space="preserve"> </w:t>
      </w:r>
      <w:r w:rsidRPr="00C91B24">
        <w:rPr>
          <w:rFonts w:ascii="Simplified Arabic" w:hAnsi="Simplified Arabic" w:cs="Simplified Arabic" w:hint="cs"/>
          <w:szCs w:val="32"/>
          <w:rtl/>
          <w:lang w:bidi="ar-DZ"/>
        </w:rPr>
        <w:t>من خلال تعزيز الوعي البيئي بين الأفراد، وحثهم بالمسؤولية البيئية ومشاركتهم بمشاريع حماية البيئة تخطيطً ومتابعتاً وتنفيذ</w:t>
      </w:r>
      <w:r>
        <w:rPr>
          <w:rFonts w:ascii="Simplified Arabic" w:hAnsi="Simplified Arabic" w:cs="Simplified Arabic" w:hint="cs"/>
          <w:szCs w:val="32"/>
          <w:rtl/>
          <w:lang w:bidi="ar-DZ"/>
        </w:rPr>
        <w:t>ا</w:t>
      </w:r>
      <w:r>
        <w:rPr>
          <w:rStyle w:val="Appelnotedebasdep"/>
          <w:rFonts w:ascii="Simplified Arabic" w:hAnsi="Simplified Arabic" w:cs="Simplified Arabic"/>
          <w:szCs w:val="32"/>
          <w:rtl/>
          <w:lang w:bidi="ar-DZ"/>
        </w:rPr>
        <w:footnoteReference w:id="120"/>
      </w:r>
      <w:r w:rsidRPr="00C91B24">
        <w:rPr>
          <w:rFonts w:ascii="Simplified Arabic" w:hAnsi="Simplified Arabic" w:cs="Simplified Arabic" w:hint="cs"/>
          <w:szCs w:val="32"/>
          <w:rtl/>
          <w:lang w:bidi="ar-DZ"/>
        </w:rPr>
        <w:t>.</w:t>
      </w:r>
    </w:p>
    <w:p w:rsidR="007165CF"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szCs w:val="32"/>
          <w:lang w:bidi="ar-DZ"/>
        </w:rPr>
      </w:pPr>
      <w:r>
        <w:rPr>
          <w:rFonts w:ascii="Simplified Arabic" w:hAnsi="Simplified Arabic" w:cs="Simplified Arabic" w:hint="cs"/>
          <w:b/>
          <w:bCs/>
          <w:szCs w:val="32"/>
          <w:rtl/>
          <w:lang w:bidi="ar-DZ"/>
        </w:rPr>
        <w:lastRenderedPageBreak/>
        <w:t>تحديد الحاجيات و أولويات المجتمع:</w:t>
      </w:r>
      <w:r>
        <w:rPr>
          <w:rFonts w:ascii="Simplified Arabic" w:hAnsi="Simplified Arabic" w:cs="Simplified Arabic" w:hint="cs"/>
          <w:szCs w:val="32"/>
          <w:rtl/>
          <w:lang w:bidi="ar-DZ"/>
        </w:rPr>
        <w:t xml:space="preserve"> وهذا بتلاؤم إمكانيات المجتمع و متطلباته، ما يسمح بخلق توازن ما يفعل التنمية الاقتصادية و دحر المشكلات البيئية، و وضع حلول ملائمة. </w:t>
      </w:r>
    </w:p>
    <w:p w:rsidR="007165CF"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szCs w:val="32"/>
          <w:lang w:bidi="ar-DZ"/>
        </w:rPr>
      </w:pPr>
      <w:r>
        <w:rPr>
          <w:rFonts w:ascii="Simplified Arabic" w:hAnsi="Simplified Arabic" w:cs="Simplified Arabic" w:hint="cs"/>
          <w:b/>
          <w:bCs/>
          <w:szCs w:val="32"/>
          <w:rtl/>
          <w:lang w:bidi="ar-DZ"/>
        </w:rPr>
        <w:t>الاستفادة من تكنولوجيا الحديثة و ربطها بما يخدم المجتمع:</w:t>
      </w:r>
      <w:r>
        <w:rPr>
          <w:rFonts w:ascii="Simplified Arabic" w:hAnsi="Simplified Arabic" w:cs="Simplified Arabic" w:hint="cs"/>
          <w:szCs w:val="32"/>
          <w:rtl/>
          <w:lang w:bidi="ar-DZ"/>
        </w:rPr>
        <w:t xml:space="preserve"> عن طريق تسهيل عملية ربط  السكان بالشبكة الانترنت، ما يؤدي إلى توعية والاستفادة من تطورات التكنولوجيا المختلفة و توظيفها في المجال التنموي ما له من أثر في حياة المجتمع و الحفاظ على البيئة</w:t>
      </w:r>
      <w:r>
        <w:rPr>
          <w:rStyle w:val="Appelnotedebasdep"/>
          <w:rFonts w:ascii="Simplified Arabic" w:hAnsi="Simplified Arabic" w:cs="Simplified Arabic"/>
          <w:szCs w:val="32"/>
          <w:rtl/>
          <w:lang w:bidi="ar-DZ"/>
        </w:rPr>
        <w:footnoteReference w:id="121"/>
      </w:r>
      <w:r>
        <w:rPr>
          <w:rFonts w:ascii="Simplified Arabic" w:hAnsi="Simplified Arabic" w:cs="Simplified Arabic" w:hint="cs"/>
          <w:szCs w:val="32"/>
          <w:rtl/>
          <w:lang w:bidi="ar-DZ"/>
        </w:rPr>
        <w:t>.</w:t>
      </w:r>
    </w:p>
    <w:p w:rsidR="007165CF" w:rsidRPr="00506C28" w:rsidRDefault="007165CF" w:rsidP="0092779D">
      <w:pPr>
        <w:pStyle w:val="Paragraphedeliste"/>
        <w:numPr>
          <w:ilvl w:val="0"/>
          <w:numId w:val="10"/>
        </w:numPr>
        <w:autoSpaceDE w:val="0"/>
        <w:autoSpaceDN w:val="0"/>
        <w:bidi/>
        <w:adjustRightInd w:val="0"/>
        <w:spacing w:after="0"/>
        <w:ind w:left="282"/>
        <w:jc w:val="lowKashida"/>
        <w:rPr>
          <w:rFonts w:ascii="Simplified Arabic" w:hAnsi="Simplified Arabic" w:cs="Simplified Arabic"/>
          <w:szCs w:val="32"/>
          <w:lang w:bidi="ar-DZ"/>
        </w:rPr>
      </w:pPr>
      <w:r>
        <w:rPr>
          <w:rFonts w:ascii="Simplified Arabic" w:hAnsi="Simplified Arabic" w:cs="Simplified Arabic" w:hint="cs"/>
          <w:b/>
          <w:bCs/>
          <w:szCs w:val="32"/>
          <w:rtl/>
          <w:lang w:bidi="ar-DZ"/>
        </w:rPr>
        <w:t xml:space="preserve">المحافظة على الاستخدامات المائية: </w:t>
      </w:r>
      <w:r>
        <w:rPr>
          <w:rFonts w:ascii="Simplified Arabic" w:hAnsi="Simplified Arabic" w:cs="Simplified Arabic" w:hint="cs"/>
          <w:szCs w:val="32"/>
          <w:rtl/>
          <w:lang w:bidi="ar-DZ"/>
        </w:rPr>
        <w:t>من خلال تقليل هدر المياه سوى في الزراعة أو الشرب، وإنشاء محطات لتصفية المياه وتحسين شبكات الإمداد بالمياه الصالحة للشرب،</w:t>
      </w:r>
      <w:r>
        <w:rPr>
          <w:rFonts w:ascii="Simplified Arabic" w:hAnsi="Simplified Arabic" w:cs="Simplified Arabic" w:hint="cs"/>
          <w:b/>
          <w:bCs/>
          <w:szCs w:val="32"/>
          <w:rtl/>
          <w:lang w:bidi="ar-DZ"/>
        </w:rPr>
        <w:t xml:space="preserve"> </w:t>
      </w:r>
      <w:r w:rsidRPr="003322F0">
        <w:rPr>
          <w:rFonts w:ascii="Simplified Arabic" w:hAnsi="Simplified Arabic" w:cs="Simplified Arabic" w:hint="cs"/>
          <w:szCs w:val="32"/>
          <w:rtl/>
          <w:lang w:bidi="ar-DZ"/>
        </w:rPr>
        <w:t>وشبكة الصرف الصحي</w:t>
      </w:r>
      <w:r>
        <w:rPr>
          <w:rStyle w:val="Appelnotedebasdep"/>
          <w:rFonts w:ascii="Simplified Arabic" w:hAnsi="Simplified Arabic" w:cs="Simplified Arabic"/>
          <w:szCs w:val="32"/>
          <w:rtl/>
          <w:lang w:bidi="ar-DZ"/>
        </w:rPr>
        <w:footnoteReference w:id="122"/>
      </w:r>
      <w:r w:rsidRPr="003322F0">
        <w:rPr>
          <w:rFonts w:ascii="Simplified Arabic" w:hAnsi="Simplified Arabic" w:cs="Simplified Arabic" w:hint="cs"/>
          <w:szCs w:val="32"/>
          <w:rtl/>
          <w:lang w:bidi="ar-DZ"/>
        </w:rPr>
        <w:t>.</w:t>
      </w:r>
    </w:p>
    <w:p w:rsidR="007165CF" w:rsidRPr="005C3076" w:rsidRDefault="007165CF" w:rsidP="007165CF">
      <w:pPr>
        <w:autoSpaceDE w:val="0"/>
        <w:autoSpaceDN w:val="0"/>
        <w:bidi/>
        <w:adjustRightInd w:val="0"/>
        <w:spacing w:after="0"/>
        <w:jc w:val="lowKashida"/>
        <w:rPr>
          <w:rFonts w:ascii="Simplified Arabic" w:hAnsi="Simplified Arabic" w:cs="Simplified Arabic"/>
          <w:b/>
          <w:bCs/>
          <w:szCs w:val="32"/>
          <w:rtl/>
        </w:rPr>
      </w:pPr>
      <w:r>
        <w:rPr>
          <w:rFonts w:ascii="Simplified Arabic" w:hAnsi="Simplified Arabic" w:cs="Simplified Arabic" w:hint="cs"/>
          <w:b/>
          <w:bCs/>
          <w:szCs w:val="32"/>
          <w:rtl/>
        </w:rPr>
        <w:t xml:space="preserve">المطلب الثالث: الجهود الدولية لمكافحة الفقر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B30B87">
        <w:rPr>
          <w:rFonts w:ascii="Simplified Arabic" w:hAnsi="Simplified Arabic" w:cs="Simplified Arabic"/>
          <w:sz w:val="32"/>
          <w:szCs w:val="32"/>
          <w:rtl/>
          <w:lang w:eastAsia="fr-FR"/>
        </w:rPr>
        <w:t xml:space="preserve">    سعت الهيئات الدولية على رأسها الأمم المتحدة منذ تأسيسها بعد نهاية الحرب العالمية الثانية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لاحتواء</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ظاهرة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الفقر،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حيث</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عمدت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إلى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وضع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خطط</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وبرامج</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إنمائية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متعددة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الأبعاد</w:t>
      </w:r>
      <w:r>
        <w:rPr>
          <w:rFonts w:ascii="Simplified Arabic" w:hAnsi="Simplified Arabic" w:cs="Simplified Arabic" w:hint="cs"/>
          <w:sz w:val="32"/>
          <w:szCs w:val="32"/>
          <w:rtl/>
          <w:lang w:eastAsia="fr-FR"/>
        </w:rPr>
        <w:t xml:space="preserve"> (</w:t>
      </w:r>
      <w:r w:rsidRPr="00B30B87">
        <w:rPr>
          <w:rFonts w:ascii="Simplified Arabic" w:hAnsi="Simplified Arabic" w:cs="Simplified Arabic"/>
          <w:sz w:val="32"/>
          <w:szCs w:val="32"/>
          <w:rtl/>
          <w:lang w:eastAsia="fr-FR"/>
        </w:rPr>
        <w:t>البعد</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الإنساني،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الاقتصادي،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السياسي،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الثقافي،..</w:t>
      </w:r>
      <w:r>
        <w:rPr>
          <w:rFonts w:ascii="Simplified Arabic" w:hAnsi="Simplified Arabic" w:cs="Simplified Arabic" w:hint="cs"/>
          <w:sz w:val="32"/>
          <w:szCs w:val="32"/>
          <w:rtl/>
          <w:lang w:eastAsia="fr-FR"/>
        </w:rPr>
        <w:t>)</w:t>
      </w:r>
      <w:r w:rsidRPr="00B30B87">
        <w:rPr>
          <w:rFonts w:ascii="Simplified Arabic" w:hAnsi="Simplified Arabic" w:cs="Simplified Arabic"/>
          <w:sz w:val="32"/>
          <w:szCs w:val="32"/>
          <w:rtl/>
          <w:lang w:eastAsia="fr-FR"/>
        </w:rPr>
        <w:t xml:space="preserve"> إنطلاقا </w:t>
      </w:r>
      <w:r>
        <w:rPr>
          <w:rFonts w:ascii="Simplified Arabic" w:hAnsi="Simplified Arabic" w:cs="Simplified Arabic" w:hint="cs"/>
          <w:sz w:val="32"/>
          <w:szCs w:val="32"/>
          <w:rtl/>
          <w:lang w:eastAsia="fr-FR"/>
        </w:rPr>
        <w:t>م</w:t>
      </w:r>
      <w:r w:rsidRPr="00B30B87">
        <w:rPr>
          <w:rFonts w:ascii="Simplified Arabic" w:hAnsi="Simplified Arabic" w:cs="Simplified Arabic"/>
          <w:sz w:val="32"/>
          <w:szCs w:val="32"/>
          <w:rtl/>
          <w:lang w:eastAsia="fr-FR"/>
        </w:rPr>
        <w:t>ما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توصلت اليه</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البشرية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أفكار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وإنجازات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علمية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وتطور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تكنولوجي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لمجابهة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هذه</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المشكلة</w:t>
      </w:r>
      <w:r>
        <w:rPr>
          <w:rFonts w:ascii="Simplified Arabic" w:hAnsi="Simplified Arabic" w:cs="Simplified Arabic" w:hint="cs"/>
          <w:szCs w:val="32"/>
          <w:rtl/>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وكان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الهدف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الرئيس</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هذه</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الخطط</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والبرامج، الوصول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إلى</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تقليص</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الهوّة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بين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البلدان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النامية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والبلدان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المتقدمة،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وتوفير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حد</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أدنى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الرفاهية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والعيش</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الكريم</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للطبقات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 xml:space="preserve">الفقيرة، حيث عمدت هذه الأخيرة لوضع أدوات و طرق ناجعة لعلاج الإشكال القائم، وتمثل هذا في تسخير الجهود الدولية للمجابهة الفقر وكان أبرزها؛ برنامج الأمم المتحدة الإنمائي، و </w:t>
      </w:r>
      <w:r w:rsidRPr="00B30B87">
        <w:rPr>
          <w:rFonts w:ascii="Simplified Arabic" w:hAnsi="Simplified Arabic" w:cs="Simplified Arabic" w:hint="cs"/>
          <w:sz w:val="32"/>
          <w:szCs w:val="32"/>
          <w:rtl/>
          <w:lang w:eastAsia="fr-FR"/>
        </w:rPr>
        <w:t>استرات</w:t>
      </w:r>
      <w:r>
        <w:rPr>
          <w:rFonts w:ascii="Simplified Arabic" w:hAnsi="Simplified Arabic" w:cs="Simplified Arabic" w:hint="cs"/>
          <w:sz w:val="32"/>
          <w:szCs w:val="32"/>
          <w:rtl/>
          <w:lang w:eastAsia="fr-FR"/>
        </w:rPr>
        <w:t>ي</w:t>
      </w:r>
      <w:r w:rsidRPr="00B30B87">
        <w:rPr>
          <w:rFonts w:ascii="Simplified Arabic" w:hAnsi="Simplified Arabic" w:cs="Simplified Arabic" w:hint="cs"/>
          <w:sz w:val="32"/>
          <w:szCs w:val="32"/>
          <w:rtl/>
          <w:lang w:eastAsia="fr-FR"/>
        </w:rPr>
        <w:t>جية</w:t>
      </w:r>
      <w:r w:rsidRPr="00B30B87">
        <w:rPr>
          <w:rFonts w:ascii="Simplified Arabic" w:hAnsi="Simplified Arabic" w:cs="Simplified Arabic"/>
          <w:sz w:val="32"/>
          <w:szCs w:val="32"/>
          <w:rtl/>
          <w:lang w:eastAsia="fr-FR"/>
        </w:rPr>
        <w:t xml:space="preserve"> البنك الدولي الذي وضع أهداف سميت بأهداف الألفية لمحاربة الفقر، و منهج صندوق النقد  الدولي  ل</w:t>
      </w:r>
      <w:r>
        <w:rPr>
          <w:rFonts w:ascii="Simplified Arabic" w:hAnsi="Simplified Arabic" w:cs="Simplified Arabic" w:hint="cs"/>
          <w:sz w:val="32"/>
          <w:szCs w:val="32"/>
          <w:rtl/>
          <w:lang w:eastAsia="fr-FR"/>
        </w:rPr>
        <w:t>تقليل من</w:t>
      </w:r>
      <w:r w:rsidRPr="00B30B87">
        <w:rPr>
          <w:rFonts w:ascii="Simplified Arabic" w:hAnsi="Simplified Arabic" w:cs="Simplified Arabic"/>
          <w:sz w:val="32"/>
          <w:szCs w:val="32"/>
          <w:rtl/>
          <w:lang w:eastAsia="fr-FR"/>
        </w:rPr>
        <w:t xml:space="preserve"> الفقر.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p>
    <w:p w:rsidR="007165CF" w:rsidRPr="00B30B87" w:rsidRDefault="007165CF" w:rsidP="007165CF">
      <w:pPr>
        <w:autoSpaceDE w:val="0"/>
        <w:autoSpaceDN w:val="0"/>
        <w:bidi/>
        <w:adjustRightInd w:val="0"/>
        <w:spacing w:after="0"/>
        <w:jc w:val="lowKashida"/>
        <w:rPr>
          <w:rFonts w:ascii="Simplified Arabic" w:hAnsi="Simplified Arabic" w:cs="Simplified Arabic"/>
          <w:b/>
          <w:bCs/>
          <w:sz w:val="32"/>
          <w:szCs w:val="32"/>
          <w:lang w:eastAsia="fr-FR"/>
        </w:rPr>
      </w:pPr>
      <w:r>
        <w:rPr>
          <w:rFonts w:ascii="Simplified Arabic" w:hAnsi="Simplified Arabic" w:cs="Simplified Arabic" w:hint="cs"/>
          <w:b/>
          <w:bCs/>
          <w:sz w:val="32"/>
          <w:szCs w:val="32"/>
          <w:rtl/>
          <w:lang w:eastAsia="fr-FR"/>
        </w:rPr>
        <w:lastRenderedPageBreak/>
        <w:t>أولاً:</w:t>
      </w:r>
      <w:r w:rsidRPr="00B30B87">
        <w:rPr>
          <w:rFonts w:ascii="Simplified Arabic" w:hAnsi="Simplified Arabic" w:cs="Simplified Arabic"/>
          <w:b/>
          <w:bCs/>
          <w:sz w:val="32"/>
          <w:szCs w:val="32"/>
          <w:rtl/>
          <w:lang w:eastAsia="fr-FR"/>
        </w:rPr>
        <w:t xml:space="preserve"> برنامج الأمم المتحدة الإنمائي والفقر </w:t>
      </w:r>
      <w:r w:rsidRPr="00075A27">
        <w:rPr>
          <w:rFonts w:ascii="Simplified Arabic" w:hAnsi="Simplified Arabic" w:cs="Simplified Arabic"/>
          <w:b/>
          <w:bCs/>
          <w:sz w:val="28"/>
          <w:szCs w:val="28"/>
          <w:rtl/>
          <w:lang w:eastAsia="fr-FR"/>
        </w:rPr>
        <w:t>(</w:t>
      </w:r>
      <w:r w:rsidRPr="00075A27">
        <w:rPr>
          <w:rFonts w:ascii="Simplified Arabic" w:hAnsi="Simplified Arabic" w:cs="Simplified Arabic"/>
          <w:b/>
          <w:bCs/>
          <w:sz w:val="28"/>
          <w:szCs w:val="28"/>
          <w:lang w:eastAsia="fr-FR"/>
        </w:rPr>
        <w:t>PNUD</w:t>
      </w:r>
      <w:r w:rsidRPr="00075A27">
        <w:rPr>
          <w:rFonts w:ascii="Simplified Arabic" w:hAnsi="Simplified Arabic" w:cs="Simplified Arabic"/>
          <w:b/>
          <w:bCs/>
          <w:sz w:val="28"/>
          <w:szCs w:val="28"/>
          <w:rtl/>
          <w:lang w:eastAsia="fr-FR"/>
        </w:rPr>
        <w:t>)</w:t>
      </w:r>
    </w:p>
    <w:p w:rsidR="007165CF" w:rsidRPr="00B30B87"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B30B87">
        <w:rPr>
          <w:rFonts w:ascii="Simplified Arabic" w:hAnsi="Simplified Arabic" w:cs="Simplified Arabic"/>
          <w:sz w:val="32"/>
          <w:szCs w:val="32"/>
          <w:rtl/>
          <w:lang w:eastAsia="fr-FR"/>
        </w:rPr>
        <w:t xml:space="preserve"> تعمل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خلال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برامجها وجهودها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التنموية،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وتقارير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التنمية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البشرية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المتتالية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إلى</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رفع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مستوى المعيشة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وتوفير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الظروف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المناسبة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لتحقيق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التقدم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والتنمية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المجالين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الاقتصادي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والاجتماعي</w:t>
      </w:r>
      <w:r>
        <w:rPr>
          <w:rStyle w:val="Appelnotedebasdep"/>
          <w:rFonts w:ascii="Simplified Arabic" w:hAnsi="Simplified Arabic" w:cs="Simplified Arabic"/>
          <w:sz w:val="32"/>
          <w:szCs w:val="32"/>
          <w:rtl/>
          <w:lang w:eastAsia="fr-FR"/>
        </w:rPr>
        <w:footnoteReference w:id="123"/>
      </w:r>
      <w:r w:rsidRPr="00B30B87">
        <w:rPr>
          <w:rFonts w:ascii="Simplified Arabic" w:hAnsi="Simplified Arabic" w:cs="Simplified Arabic"/>
          <w:sz w:val="32"/>
          <w:szCs w:val="32"/>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حيث تقوم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بدور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حاسم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بناء</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توافق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دولي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 xml:space="preserve">الآراء </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حول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أجل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التنمية،</w:t>
      </w:r>
      <w:r w:rsidRPr="00B30B87">
        <w:rPr>
          <w:rFonts w:ascii="Simplified Arabic" w:hAnsi="Simplified Arabic" w:cs="Simplified Arabic"/>
          <w:sz w:val="32"/>
          <w:szCs w:val="32"/>
          <w:rtl/>
          <w:lang w:eastAsia="fr-FR" w:bidi="ar-DZ"/>
        </w:rPr>
        <w:t xml:space="preserve"> </w:t>
      </w:r>
      <w:r>
        <w:rPr>
          <w:rFonts w:ascii="Simplified Arabic" w:hAnsi="Simplified Arabic" w:cs="Simplified Arabic" w:hint="cs"/>
          <w:sz w:val="32"/>
          <w:szCs w:val="32"/>
          <w:rtl/>
          <w:lang w:eastAsia="fr-FR" w:bidi="ar-DZ"/>
        </w:rPr>
        <w:t xml:space="preserve"> </w:t>
      </w:r>
      <w:r w:rsidRPr="00B30B87">
        <w:rPr>
          <w:rFonts w:ascii="Simplified Arabic" w:hAnsi="Simplified Arabic" w:cs="Simplified Arabic"/>
          <w:sz w:val="32"/>
          <w:szCs w:val="32"/>
          <w:rtl/>
          <w:lang w:eastAsia="fr-FR"/>
        </w:rPr>
        <w:t>وابتدا</w:t>
      </w:r>
      <w:r>
        <w:rPr>
          <w:rFonts w:ascii="Simplified Arabic" w:hAnsi="Simplified Arabic" w:cs="Simplified Arabic" w:hint="cs"/>
          <w:sz w:val="32"/>
          <w:szCs w:val="32"/>
          <w:rtl/>
          <w:lang w:eastAsia="fr-FR"/>
        </w:rPr>
        <w:t xml:space="preserve">ء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075A27">
        <w:rPr>
          <w:rFonts w:ascii="Simplified Arabic" w:hAnsi="Simplified Arabic" w:cs="Simplified Arabic"/>
          <w:sz w:val="28"/>
          <w:szCs w:val="28"/>
          <w:lang w:eastAsia="fr-FR"/>
        </w:rPr>
        <w:t>1960</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دعت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الجمعية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العامة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تحديد</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الأولويات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والأهداف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خلال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سلسلة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استرات</w:t>
      </w:r>
      <w:r>
        <w:rPr>
          <w:rFonts w:ascii="Simplified Arabic" w:hAnsi="Simplified Arabic" w:cs="Simplified Arabic" w:hint="cs"/>
          <w:sz w:val="32"/>
          <w:szCs w:val="32"/>
          <w:rtl/>
          <w:lang w:eastAsia="fr-FR"/>
        </w:rPr>
        <w:t>ي</w:t>
      </w:r>
      <w:r w:rsidRPr="00B30B87">
        <w:rPr>
          <w:rFonts w:ascii="Simplified Arabic" w:hAnsi="Simplified Arabic" w:cs="Simplified Arabic"/>
          <w:sz w:val="32"/>
          <w:szCs w:val="32"/>
          <w:rtl/>
          <w:lang w:eastAsia="fr-FR"/>
        </w:rPr>
        <w:t>جيات التنموية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الدولية،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كالتنمية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المستدامة،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والنهوض</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بالمرأة ،</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وحقوق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الإنسان،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وحماية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البيئة،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والحكم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الرشيد؛</w:t>
      </w:r>
      <w:r w:rsidRPr="00B30B87">
        <w:rPr>
          <w:rFonts w:ascii="Simplified Arabic" w:hAnsi="Simplified Arabic" w:cs="Simplified Arabic"/>
          <w:sz w:val="32"/>
          <w:szCs w:val="32"/>
          <w:rtl/>
          <w:lang w:eastAsia="fr-FR" w:bidi="ar-DZ"/>
        </w:rPr>
        <w:t xml:space="preserve"> </w:t>
      </w:r>
      <w:r>
        <w:rPr>
          <w:rFonts w:ascii="Simplified Arabic" w:hAnsi="Simplified Arabic" w:cs="Simplified Arabic" w:hint="cs"/>
          <w:sz w:val="32"/>
          <w:szCs w:val="32"/>
          <w:rtl/>
          <w:lang w:eastAsia="fr-FR" w:bidi="ar-DZ"/>
        </w:rPr>
        <w:t xml:space="preserve">حيث </w:t>
      </w:r>
      <w:r w:rsidRPr="00B30B87">
        <w:rPr>
          <w:rFonts w:ascii="Simplified Arabic" w:hAnsi="Simplified Arabic" w:cs="Simplified Arabic"/>
          <w:sz w:val="32"/>
          <w:szCs w:val="32"/>
          <w:rtl/>
          <w:lang w:eastAsia="fr-FR"/>
        </w:rPr>
        <w:t>تولي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منظمة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من خلال </w:t>
      </w:r>
      <w:r w:rsidRPr="00B30B87">
        <w:rPr>
          <w:rFonts w:ascii="Simplified Arabic" w:hAnsi="Simplified Arabic" w:cs="Simplified Arabic"/>
          <w:sz w:val="32"/>
          <w:szCs w:val="32"/>
          <w:rtl/>
          <w:lang w:eastAsia="fr-FR"/>
        </w:rPr>
        <w:t>وكالات</w:t>
      </w:r>
      <w:r>
        <w:rPr>
          <w:rFonts w:ascii="Simplified Arabic" w:hAnsi="Simplified Arabic" w:cs="Simplified Arabic" w:hint="cs"/>
          <w:sz w:val="32"/>
          <w:szCs w:val="32"/>
          <w:rtl/>
          <w:lang w:eastAsia="fr-FR"/>
        </w:rPr>
        <w:t>ها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المتخصصة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وصناديق</w:t>
      </w:r>
      <w:r>
        <w:rPr>
          <w:rFonts w:ascii="Simplified Arabic" w:hAnsi="Simplified Arabic" w:cs="Simplified Arabic" w:hint="cs"/>
          <w:sz w:val="32"/>
          <w:szCs w:val="32"/>
          <w:rtl/>
          <w:lang w:eastAsia="fr-FR"/>
        </w:rPr>
        <w:t>ها الموجهة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أهمية بالغة و بشتى الطرق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لتحقيق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الأهداف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الاقتصادية</w:t>
      </w:r>
      <w:r>
        <w:rPr>
          <w:rStyle w:val="Appelnotedebasdep"/>
          <w:rFonts w:ascii="Simplified Arabic" w:hAnsi="Simplified Arabic" w:cs="Simplified Arabic"/>
          <w:sz w:val="32"/>
          <w:szCs w:val="32"/>
          <w:rtl/>
          <w:lang w:eastAsia="fr-FR"/>
        </w:rPr>
        <w:footnoteReference w:id="124"/>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والاجتماعية،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 xml:space="preserve"> حيث توفر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هذه</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الوكالات التقنية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المساعدة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وغيرها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أشكال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المساعدة العلمية والعملية للبلدان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جميع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أنحاء</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العالم</w:t>
      </w:r>
      <w:r>
        <w:rPr>
          <w:rStyle w:val="Appelnotedebasdep"/>
          <w:rFonts w:ascii="Simplified Arabic" w:hAnsi="Simplified Arabic" w:cs="Simplified Arabic"/>
          <w:sz w:val="32"/>
          <w:szCs w:val="32"/>
          <w:rtl/>
          <w:lang w:eastAsia="fr-FR"/>
        </w:rPr>
        <w:footnoteReference w:id="125"/>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وضع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السياسات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وتحديد</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المعايير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والمبادئ</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التوجيهية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وتأمين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الدعم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وتعبئة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الأموال،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ففي</w:t>
      </w:r>
      <w:r w:rsidRPr="00075A27">
        <w:rPr>
          <w:rFonts w:ascii="Simplified Arabic" w:hAnsi="Simplified Arabic" w:cs="Simplified Arabic"/>
          <w:sz w:val="28"/>
          <w:szCs w:val="28"/>
          <w:lang w:eastAsia="fr-FR"/>
        </w:rPr>
        <w:t>2001</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قدم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البنك</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الدولي</w:t>
      </w:r>
      <w:r>
        <w:rPr>
          <w:rFonts w:ascii="Simplified Arabic" w:hAnsi="Simplified Arabic" w:cs="Simplified Arabic" w:hint="cs"/>
          <w:sz w:val="32"/>
          <w:szCs w:val="32"/>
          <w:rtl/>
          <w:lang w:eastAsia="fr-FR"/>
        </w:rPr>
        <w:t xml:space="preserve"> </w:t>
      </w:r>
      <w:r w:rsidRPr="00B30B87">
        <w:rPr>
          <w:rFonts w:ascii="Simplified Arabic" w:hAnsi="Simplified Arabic" w:cs="Simplified Arabic"/>
          <w:sz w:val="32"/>
          <w:szCs w:val="32"/>
          <w:rtl/>
          <w:lang w:eastAsia="fr-FR"/>
        </w:rPr>
        <w:t>مثلاً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أكثر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075A27">
        <w:rPr>
          <w:rFonts w:ascii="Simplified Arabic" w:hAnsi="Simplified Arabic" w:cs="Simplified Arabic"/>
          <w:sz w:val="28"/>
          <w:szCs w:val="28"/>
          <w:lang w:eastAsia="fr-FR"/>
        </w:rPr>
        <w:t>17</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بليون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دولار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قروضاً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إنمائية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أكثر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075A27">
        <w:rPr>
          <w:rFonts w:ascii="Simplified Arabic" w:hAnsi="Simplified Arabic" w:cs="Simplified Arabic"/>
          <w:sz w:val="28"/>
          <w:szCs w:val="28"/>
          <w:lang w:eastAsia="fr-FR"/>
        </w:rPr>
        <w:t>100</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بلد</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نام</w:t>
      </w:r>
      <w:r w:rsidRPr="00B30B87">
        <w:rPr>
          <w:rFonts w:ascii="Simplified Arabic" w:hAnsi="Simplified Arabic" w:cs="Simplified Arabic"/>
          <w:sz w:val="32"/>
          <w:szCs w:val="32"/>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B30B87">
        <w:rPr>
          <w:rFonts w:ascii="Simplified Arabic" w:hAnsi="Simplified Arabic" w:cs="Simplified Arabic"/>
          <w:sz w:val="32"/>
          <w:szCs w:val="32"/>
          <w:rtl/>
          <w:lang w:eastAsia="fr-FR"/>
        </w:rPr>
        <w:t>يعتبر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برنامج</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الإنمائي</w:t>
      </w:r>
      <w:r w:rsidRPr="00B30B87">
        <w:rPr>
          <w:rFonts w:ascii="Simplified Arabic" w:hAnsi="Simplified Arabic" w:cs="Simplified Arabic"/>
          <w:sz w:val="32"/>
          <w:szCs w:val="32"/>
          <w:lang w:eastAsia="fr-FR"/>
        </w:rPr>
        <w:t xml:space="preserve"> </w:t>
      </w:r>
      <w:r>
        <w:rPr>
          <w:rFonts w:ascii="Simplified Arabic" w:hAnsi="Simplified Arabic" w:cs="Simplified Arabic" w:hint="cs"/>
          <w:szCs w:val="32"/>
          <w:rtl/>
        </w:rPr>
        <w:t>،</w:t>
      </w:r>
      <w:r w:rsidRPr="00B30B87">
        <w:rPr>
          <w:rFonts w:ascii="Simplified Arabic" w:hAnsi="Simplified Arabic" w:cs="Simplified Arabic"/>
          <w:sz w:val="32"/>
          <w:szCs w:val="32"/>
          <w:rtl/>
          <w:lang w:eastAsia="fr-FR"/>
        </w:rPr>
        <w:t>أكبر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الجهات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لتقديم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المنح</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المخصصة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لأغراض</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التنمية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البشرية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المستدامة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مستوى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العالم</w:t>
      </w:r>
      <w:r>
        <w:rPr>
          <w:rFonts w:ascii="Simplified Arabic" w:hAnsi="Simplified Arabic" w:cs="Simplified Arabic" w:hint="cs"/>
          <w:szCs w:val="32"/>
          <w:rtl/>
        </w:rPr>
        <w:t xml:space="preserve">، </w:t>
      </w:r>
      <w:r w:rsidRPr="00B30B87">
        <w:rPr>
          <w:rFonts w:ascii="Simplified Arabic" w:hAnsi="Simplified Arabic" w:cs="Simplified Arabic"/>
          <w:sz w:val="32"/>
          <w:szCs w:val="32"/>
          <w:rtl/>
          <w:lang w:eastAsia="fr-FR"/>
        </w:rPr>
        <w:t>وهو</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يسهم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بنشاط</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تحقيق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الأهداف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الإنمائية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للألفية،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ومنظمة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للطفولة</w:t>
      </w:r>
      <w:r>
        <w:rPr>
          <w:rFonts w:ascii="Simplified Arabic" w:hAnsi="Simplified Arabic" w:cs="Simplified Arabic" w:hint="cs"/>
          <w:sz w:val="32"/>
          <w:szCs w:val="32"/>
          <w:rtl/>
          <w:lang w:eastAsia="fr-FR"/>
        </w:rPr>
        <w:t xml:space="preserve"> </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UNCEF</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 xml:space="preserve"> </w:t>
      </w:r>
      <w:r w:rsidRPr="00B30B87">
        <w:rPr>
          <w:rFonts w:ascii="Simplified Arabic" w:hAnsi="Simplified Arabic" w:cs="Simplified Arabic"/>
          <w:sz w:val="32"/>
          <w:szCs w:val="32"/>
          <w:rtl/>
          <w:lang w:eastAsia="fr-FR"/>
        </w:rPr>
        <w:t>هي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المؤسسة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الرئيسية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التي</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تعمل</w:t>
      </w:r>
      <w:r w:rsidRPr="00B30B87">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من أجل حماية </w:t>
      </w:r>
      <w:r w:rsidRPr="00B30B87">
        <w:rPr>
          <w:rFonts w:ascii="Simplified Arabic" w:hAnsi="Simplified Arabic" w:cs="Simplified Arabic"/>
          <w:sz w:val="32"/>
          <w:szCs w:val="32"/>
          <w:rtl/>
          <w:lang w:eastAsia="fr-FR"/>
        </w:rPr>
        <w:t>الأطفال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 xml:space="preserve">وعدم استغلالهم </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وتعمل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اليونيسيف</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نحو</w:t>
      </w:r>
      <w:r w:rsidRPr="00B30B87">
        <w:rPr>
          <w:rFonts w:ascii="Simplified Arabic" w:hAnsi="Simplified Arabic" w:cs="Simplified Arabic"/>
          <w:sz w:val="32"/>
          <w:szCs w:val="32"/>
          <w:lang w:eastAsia="fr-FR"/>
        </w:rPr>
        <w:t xml:space="preserve"> </w:t>
      </w:r>
      <w:r w:rsidRPr="00075A27">
        <w:rPr>
          <w:rFonts w:ascii="Simplified Arabic" w:hAnsi="Simplified Arabic" w:cs="Simplified Arabic"/>
          <w:sz w:val="28"/>
          <w:szCs w:val="28"/>
          <w:lang w:eastAsia="fr-FR"/>
        </w:rPr>
        <w:t>160</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بلداً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 تركز برامجها</w:t>
      </w:r>
      <w:r w:rsidRPr="00B30B87">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على </w:t>
      </w:r>
      <w:r w:rsidRPr="00B30B87">
        <w:rPr>
          <w:rFonts w:ascii="Simplified Arabic" w:hAnsi="Simplified Arabic" w:cs="Simplified Arabic"/>
          <w:sz w:val="32"/>
          <w:szCs w:val="32"/>
          <w:rtl/>
          <w:lang w:eastAsia="fr-FR"/>
        </w:rPr>
        <w:t>الرعاية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الصحية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الأولية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والتغذية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والتعليم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الأساسي؛</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كما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هناك</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برامج عديدة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أخرى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تابعة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الحكومات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والمنظمات</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غير</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الحكومية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تحقيق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التنمية</w:t>
      </w:r>
      <w:r>
        <w:rPr>
          <w:rFonts w:ascii="Simplified Arabic" w:hAnsi="Simplified Arabic" w:cs="Simplified Arabic" w:hint="cs"/>
          <w:sz w:val="32"/>
          <w:szCs w:val="32"/>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فبرنامج</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الأغذية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العالمي</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FAO</w:t>
      </w:r>
      <w:r w:rsidRPr="00075A27">
        <w:rPr>
          <w:rFonts w:ascii="Simplified Arabic" w:hAnsi="Simplified Arabic" w:cs="Simplified Arabic" w:hint="cs"/>
          <w:sz w:val="28"/>
          <w:szCs w:val="28"/>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هو</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أكبر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مؤسسة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دولية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لتقديم</w:t>
      </w:r>
      <w:r>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المعونة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الغذائية</w:t>
      </w:r>
      <w:r>
        <w:rPr>
          <w:rFonts w:ascii="Simplified Arabic" w:hAnsi="Simplified Arabic" w:cs="Simplified Arabic" w:hint="cs"/>
          <w:sz w:val="32"/>
          <w:szCs w:val="32"/>
          <w:rtl/>
          <w:lang w:eastAsia="fr-FR" w:bidi="ar-DZ"/>
        </w:rPr>
        <w:t xml:space="preserve">، </w:t>
      </w:r>
      <w:r w:rsidRPr="00B30B87">
        <w:rPr>
          <w:rFonts w:ascii="Simplified Arabic" w:hAnsi="Simplified Arabic" w:cs="Simplified Arabic"/>
          <w:sz w:val="32"/>
          <w:szCs w:val="32"/>
          <w:rtl/>
          <w:lang w:eastAsia="fr-FR"/>
        </w:rPr>
        <w:t>وصندوق</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للسكان</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UNFPA</w:t>
      </w:r>
      <w:r w:rsidRPr="00075A27">
        <w:rPr>
          <w:rFonts w:ascii="Simplified Arabic" w:hAnsi="Simplified Arabic" w:cs="Simplified Arabic" w:hint="cs"/>
          <w:sz w:val="28"/>
          <w:szCs w:val="28"/>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هو</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أكبر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جهة</w:t>
      </w:r>
      <w:r w:rsidRPr="00B30B87">
        <w:rPr>
          <w:rFonts w:ascii="Simplified Arabic" w:hAnsi="Simplified Arabic" w:cs="Simplified Arabic"/>
          <w:sz w:val="32"/>
          <w:szCs w:val="32"/>
          <w:rtl/>
          <w:lang w:eastAsia="fr-FR" w:bidi="ar-DZ"/>
        </w:rPr>
        <w:t xml:space="preserve"> </w:t>
      </w:r>
      <w:r w:rsidRPr="00B30B87">
        <w:rPr>
          <w:rFonts w:ascii="Simplified Arabic" w:hAnsi="Simplified Arabic" w:cs="Simplified Arabic"/>
          <w:sz w:val="32"/>
          <w:szCs w:val="32"/>
          <w:rtl/>
          <w:lang w:eastAsia="fr-FR"/>
        </w:rPr>
        <w:t>د</w:t>
      </w:r>
      <w:r>
        <w:rPr>
          <w:rFonts w:ascii="Simplified Arabic" w:hAnsi="Simplified Arabic" w:cs="Simplified Arabic" w:hint="cs"/>
          <w:sz w:val="32"/>
          <w:szCs w:val="32"/>
          <w:rtl/>
          <w:lang w:eastAsia="fr-FR" w:bidi="ar-DZ"/>
        </w:rPr>
        <w:t>ولية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لتقديم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المساعدة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مجال</w:t>
      </w:r>
      <w:r>
        <w:rPr>
          <w:rFonts w:ascii="Simplified Arabic" w:hAnsi="Simplified Arabic" w:cs="Simplified Arabic" w:hint="cs"/>
          <w:sz w:val="32"/>
          <w:szCs w:val="32"/>
          <w:rtl/>
          <w:lang w:eastAsia="fr-FR" w:bidi="ar-DZ"/>
        </w:rPr>
        <w:t xml:space="preserve">ات </w:t>
      </w:r>
      <w:r>
        <w:rPr>
          <w:rFonts w:ascii="Simplified Arabic" w:hAnsi="Simplified Arabic" w:cs="Simplified Arabic" w:hint="cs"/>
          <w:sz w:val="32"/>
          <w:szCs w:val="32"/>
          <w:rtl/>
          <w:lang w:eastAsia="fr-FR" w:bidi="ar-DZ"/>
        </w:rPr>
        <w:lastRenderedPageBreak/>
        <w:t>تهتم</w:t>
      </w:r>
      <w:r w:rsidRPr="00B30B87">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ب</w:t>
      </w:r>
      <w:r w:rsidRPr="00B30B87">
        <w:rPr>
          <w:rFonts w:ascii="Simplified Arabic" w:hAnsi="Simplified Arabic" w:cs="Simplified Arabic"/>
          <w:sz w:val="32"/>
          <w:szCs w:val="32"/>
          <w:rtl/>
          <w:lang w:eastAsia="fr-FR"/>
        </w:rPr>
        <w:t>السكان</w:t>
      </w:r>
      <w:r>
        <w:rPr>
          <w:rFonts w:ascii="Simplified Arabic" w:hAnsi="Simplified Arabic" w:cs="Simplified Arabic" w:hint="cs"/>
          <w:sz w:val="32"/>
          <w:szCs w:val="32"/>
          <w:rtl/>
          <w:lang w:eastAsia="fr-FR"/>
        </w:rPr>
        <w:t>،</w:t>
      </w:r>
      <w:r>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ويعمل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برنامج</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للبيئة</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UNEP</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 xml:space="preserve"> </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ربوع العالم للحفاظ على المكتسبات البيئية، ولغرض </w:t>
      </w:r>
      <w:r w:rsidRPr="00B30B87">
        <w:rPr>
          <w:rFonts w:ascii="Simplified Arabic" w:hAnsi="Simplified Arabic" w:cs="Simplified Arabic"/>
          <w:sz w:val="32"/>
          <w:szCs w:val="32"/>
          <w:rtl/>
          <w:lang w:eastAsia="fr-FR"/>
        </w:rPr>
        <w:t>زيادة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مشاركة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البلدان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النامية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في</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الاقتصاد</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العالمي</w:t>
      </w:r>
      <w:r>
        <w:rPr>
          <w:rStyle w:val="Appelnotedebasdep"/>
          <w:rFonts w:ascii="Simplified Arabic" w:hAnsi="Simplified Arabic" w:cs="Simplified Arabic"/>
          <w:sz w:val="32"/>
          <w:szCs w:val="32"/>
          <w:rtl/>
          <w:lang w:eastAsia="fr-FR"/>
        </w:rPr>
        <w:footnoteReference w:id="126"/>
      </w:r>
      <w:r w:rsidRPr="00B30B87">
        <w:rPr>
          <w:rFonts w:ascii="Simplified Arabic" w:hAnsi="Simplified Arabic" w:cs="Simplified Arabic"/>
          <w:sz w:val="32"/>
          <w:szCs w:val="32"/>
          <w:rtl/>
          <w:lang w:eastAsia="fr-FR"/>
        </w:rPr>
        <w:t>،</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يعمل</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مؤتمر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الأمم</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المتحدة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للتجارة</w:t>
      </w:r>
      <w:r w:rsidRPr="00B30B87">
        <w:rPr>
          <w:rFonts w:ascii="Simplified Arabic" w:hAnsi="Simplified Arabic" w:cs="Simplified Arabic"/>
          <w:sz w:val="32"/>
          <w:szCs w:val="32"/>
          <w:rtl/>
          <w:lang w:eastAsia="fr-FR" w:bidi="ar-DZ"/>
        </w:rPr>
        <w:t xml:space="preserve"> </w:t>
      </w:r>
      <w:r>
        <w:rPr>
          <w:rFonts w:ascii="Simplified Arabic" w:hAnsi="Simplified Arabic" w:cs="Simplified Arabic" w:hint="cs"/>
          <w:sz w:val="32"/>
          <w:szCs w:val="32"/>
          <w:rtl/>
          <w:lang w:eastAsia="fr-FR" w:bidi="ar-DZ"/>
        </w:rPr>
        <w:t xml:space="preserve"> و التنمية  </w:t>
      </w:r>
      <w:r w:rsidRPr="00075A27">
        <w:rPr>
          <w:rFonts w:ascii="Simplified Arabic" w:hAnsi="Simplified Arabic" w:cs="Simplified Arabic" w:hint="cs"/>
          <w:sz w:val="28"/>
          <w:szCs w:val="28"/>
          <w:rtl/>
          <w:lang w:eastAsia="fr-FR"/>
        </w:rPr>
        <w:t>(</w:t>
      </w:r>
      <w:r w:rsidRPr="00075A27">
        <w:rPr>
          <w:rFonts w:ascii="Simplified Arabic" w:hAnsi="Simplified Arabic" w:cs="Simplified Arabic"/>
          <w:sz w:val="28"/>
          <w:szCs w:val="28"/>
          <w:lang w:eastAsia="fr-FR"/>
        </w:rPr>
        <w:t>UNCTAD</w:t>
      </w:r>
      <w:r w:rsidRPr="00075A27">
        <w:rPr>
          <w:rFonts w:ascii="Simplified Arabic" w:hAnsi="Simplified Arabic" w:cs="Simplified Arabic" w:hint="cs"/>
          <w:sz w:val="28"/>
          <w:szCs w:val="28"/>
          <w:rtl/>
          <w:lang w:eastAsia="fr-FR"/>
        </w:rPr>
        <w:t>)</w:t>
      </w:r>
      <w:r>
        <w:rPr>
          <w:rFonts w:ascii="Simplified Arabic" w:hAnsi="Simplified Arabic" w:cs="Simplified Arabic" w:hint="cs"/>
          <w:sz w:val="32"/>
          <w:szCs w:val="32"/>
          <w:rtl/>
          <w:lang w:eastAsia="fr-FR" w:bidi="ar-DZ"/>
        </w:rPr>
        <w:t xml:space="preserve">  </w:t>
      </w:r>
      <w:r w:rsidRPr="00B30B87">
        <w:rPr>
          <w:rFonts w:ascii="Simplified Arabic" w:hAnsi="Simplified Arabic" w:cs="Simplified Arabic"/>
          <w:sz w:val="32"/>
          <w:szCs w:val="32"/>
          <w:rtl/>
          <w:lang w:eastAsia="fr-FR"/>
        </w:rPr>
        <w:t>على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تشجيع</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التجارة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الدولية</w:t>
      </w:r>
      <w:r>
        <w:rPr>
          <w:rFonts w:ascii="Simplified Arabic" w:hAnsi="Simplified Arabic" w:cs="Simplified Arabic" w:hint="cs"/>
          <w:szCs w:val="32"/>
          <w:rtl/>
        </w:rPr>
        <w:t>،</w:t>
      </w:r>
      <w:r>
        <w:rPr>
          <w:rFonts w:ascii="Simplified Arabic" w:hAnsi="Simplified Arabic" w:cs="Simplified Arabic" w:hint="cs"/>
          <w:sz w:val="32"/>
          <w:szCs w:val="32"/>
          <w:rtl/>
          <w:lang w:eastAsia="fr-FR"/>
        </w:rPr>
        <w:t xml:space="preserve"> و</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مساعدة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البلدان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النامية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على</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تصدير</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منتجاتها</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وذلك</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من</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خلال</w:t>
      </w:r>
      <w:r>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مركز</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التجارة</w:t>
      </w:r>
      <w:r w:rsidRPr="00B30B87">
        <w:rPr>
          <w:rFonts w:ascii="Simplified Arabic" w:hAnsi="Simplified Arabic" w:cs="Simplified Arabic"/>
          <w:sz w:val="32"/>
          <w:szCs w:val="32"/>
          <w:lang w:eastAsia="fr-FR"/>
        </w:rPr>
        <w:t xml:space="preserve"> </w:t>
      </w:r>
      <w:r w:rsidRPr="00B30B87">
        <w:rPr>
          <w:rFonts w:ascii="Simplified Arabic" w:hAnsi="Simplified Arabic" w:cs="Simplified Arabic"/>
          <w:sz w:val="32"/>
          <w:szCs w:val="32"/>
          <w:rtl/>
          <w:lang w:eastAsia="fr-FR"/>
        </w:rPr>
        <w:t>الدولية</w:t>
      </w:r>
      <w:r>
        <w:rPr>
          <w:rFonts w:ascii="Simplified Arabic" w:hAnsi="Simplified Arabic" w:cs="Simplified Arabic" w:hint="cs"/>
          <w:sz w:val="32"/>
          <w:szCs w:val="32"/>
          <w:rtl/>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b/>
          <w:bCs/>
          <w:sz w:val="32"/>
          <w:szCs w:val="32"/>
          <w:rtl/>
          <w:lang w:eastAsia="fr-FR"/>
        </w:rPr>
      </w:pPr>
      <w:r>
        <w:rPr>
          <w:rFonts w:ascii="Simplified Arabic" w:hAnsi="Simplified Arabic" w:cs="Simplified Arabic" w:hint="cs"/>
          <w:b/>
          <w:bCs/>
          <w:sz w:val="32"/>
          <w:szCs w:val="32"/>
          <w:rtl/>
          <w:lang w:eastAsia="fr-FR"/>
        </w:rPr>
        <w:t xml:space="preserve">ثانياً: </w:t>
      </w:r>
      <w:r w:rsidRPr="00DA0FEA">
        <w:rPr>
          <w:rFonts w:ascii="Simplified Arabic" w:hAnsi="Simplified Arabic" w:cs="Simplified Arabic" w:hint="cs"/>
          <w:b/>
          <w:bCs/>
          <w:sz w:val="32"/>
          <w:szCs w:val="32"/>
          <w:rtl/>
          <w:lang w:eastAsia="fr-FR"/>
        </w:rPr>
        <w:t>استراتيجية البنك الدولي في معالجة الفقر</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يعد البنك الدولي متخصص في مجال التنمية، من خلال مؤسستيه : البنك الدولي للإنشاء، والمؤسسة الدولية للتنمية  وكانت أول خطواته إعمار أوربا بعد الحرب العالمية الثانية، و نظراً للتطورات التي عرفها العالم أصبح يركز جهوده  </w:t>
      </w:r>
      <w:r w:rsidRPr="00456FAD">
        <w:rPr>
          <w:rFonts w:ascii="Simplified Arabic" w:hAnsi="Simplified Arabic" w:cs="Simplified Arabic"/>
          <w:sz w:val="32"/>
          <w:szCs w:val="32"/>
          <w:rtl/>
          <w:lang w:eastAsia="fr-FR"/>
        </w:rPr>
        <w:t>على</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تخفيف</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حدة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الفقر</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كهدف</w:t>
      </w:r>
      <w:r w:rsidRPr="00456FAD">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رئيس</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لجميع</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أعماله</w:t>
      </w:r>
      <w:r>
        <w:rPr>
          <w:rFonts w:ascii="Simplified Arabic" w:hAnsi="Simplified Arabic" w:cs="Simplified Arabic" w:hint="cs"/>
          <w:sz w:val="32"/>
          <w:szCs w:val="32"/>
          <w:rtl/>
          <w:lang w:eastAsia="fr-FR"/>
        </w:rPr>
        <w:t>،</w:t>
      </w:r>
      <w:r w:rsidRPr="00456FAD">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معتمداً</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على</w:t>
      </w:r>
      <w:r>
        <w:rPr>
          <w:rFonts w:ascii="Simplified Arabic" w:hAnsi="Simplified Arabic" w:cs="Simplified Arabic" w:hint="cs"/>
          <w:sz w:val="32"/>
          <w:szCs w:val="32"/>
          <w:rtl/>
          <w:lang w:eastAsia="fr-FR" w:bidi="ar-DZ"/>
        </w:rPr>
        <w:t xml:space="preserve"> </w:t>
      </w:r>
      <w:r w:rsidRPr="00456FAD">
        <w:rPr>
          <w:rFonts w:ascii="Simplified Arabic" w:hAnsi="Simplified Arabic" w:cs="Simplified Arabic"/>
          <w:sz w:val="32"/>
          <w:szCs w:val="32"/>
          <w:rtl/>
          <w:lang w:eastAsia="fr-FR"/>
        </w:rPr>
        <w:t>تحقيق</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الأهداف</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الإنمائية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للألفية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التي</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تمت</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الموافقة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عليها</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من</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جانب</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أعضاء</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الأمم</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المتحدة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عام</w:t>
      </w:r>
      <w:r>
        <w:rPr>
          <w:rFonts w:ascii="Simplified Arabic" w:hAnsi="Simplified Arabic" w:cs="Simplified Arabic" w:hint="cs"/>
          <w:sz w:val="32"/>
          <w:szCs w:val="32"/>
          <w:rtl/>
          <w:lang w:eastAsia="fr-FR" w:bidi="ar-DZ"/>
        </w:rPr>
        <w:t xml:space="preserve"> </w:t>
      </w:r>
      <w:r w:rsidRPr="00075A27">
        <w:rPr>
          <w:rFonts w:ascii="Simplified Arabic" w:hAnsi="Simplified Arabic" w:cs="Simplified Arabic" w:hint="cs"/>
          <w:sz w:val="28"/>
          <w:szCs w:val="28"/>
          <w:rtl/>
          <w:lang w:eastAsia="fr-FR" w:bidi="ar-DZ"/>
        </w:rPr>
        <w:t>2000</w:t>
      </w:r>
      <w:r>
        <w:rPr>
          <w:rFonts w:ascii="Simplified Arabic" w:hAnsi="Simplified Arabic" w:cs="Simplified Arabic" w:hint="cs"/>
          <w:sz w:val="32"/>
          <w:szCs w:val="32"/>
          <w:rtl/>
          <w:lang w:eastAsia="fr-FR" w:bidi="ar-DZ"/>
        </w:rPr>
        <w:t xml:space="preserve"> بحلول عام </w:t>
      </w:r>
      <w:r w:rsidRPr="00075A27">
        <w:rPr>
          <w:rFonts w:ascii="Simplified Arabic" w:hAnsi="Simplified Arabic" w:cs="Simplified Arabic" w:hint="cs"/>
          <w:sz w:val="28"/>
          <w:szCs w:val="28"/>
          <w:rtl/>
          <w:lang w:eastAsia="fr-FR" w:bidi="ar-DZ"/>
        </w:rPr>
        <w:t>2015</w:t>
      </w:r>
      <w:r w:rsidRPr="00456FAD">
        <w:rPr>
          <w:rFonts w:ascii="Simplified Arabic" w:hAnsi="Simplified Arabic" w:cs="Simplified Arabic"/>
          <w:sz w:val="32"/>
          <w:szCs w:val="32"/>
          <w:rtl/>
          <w:lang w:eastAsia="fr-FR"/>
        </w:rPr>
        <w:t>،</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والتي</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تستهدف</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تحقيق</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تخفيف</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مستدام</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لحدة</w:t>
      </w:r>
      <w:r w:rsidRPr="00456FAD">
        <w:rPr>
          <w:rFonts w:ascii="Simplified Arabic" w:hAnsi="Simplified Arabic" w:cs="Simplified Arabic"/>
          <w:sz w:val="32"/>
          <w:szCs w:val="32"/>
          <w:lang w:eastAsia="fr-FR"/>
        </w:rPr>
        <w:t xml:space="preserve"> </w:t>
      </w:r>
      <w:r w:rsidRPr="00456FAD">
        <w:rPr>
          <w:rFonts w:ascii="Simplified Arabic" w:hAnsi="Simplified Arabic" w:cs="Simplified Arabic"/>
          <w:sz w:val="32"/>
          <w:szCs w:val="32"/>
          <w:rtl/>
          <w:lang w:eastAsia="fr-FR"/>
        </w:rPr>
        <w:t>الفقر</w:t>
      </w:r>
      <w:r>
        <w:rPr>
          <w:rStyle w:val="Appelnotedebasdep"/>
          <w:rFonts w:ascii="Simplified Arabic" w:hAnsi="Simplified Arabic" w:cs="Simplified Arabic"/>
          <w:sz w:val="32"/>
          <w:szCs w:val="32"/>
          <w:rtl/>
          <w:lang w:eastAsia="fr-FR"/>
        </w:rPr>
        <w:footnoteReference w:id="127"/>
      </w:r>
      <w:r>
        <w:rPr>
          <w:rFonts w:ascii="Simplified Arabic" w:hAnsi="Simplified Arabic" w:cs="Simplified Arabic" w:hint="cs"/>
          <w:sz w:val="32"/>
          <w:szCs w:val="32"/>
          <w:rtl/>
          <w:lang w:eastAsia="fr-FR"/>
        </w:rPr>
        <w:t>؛</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كما</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ساهم</w:t>
      </w:r>
      <w:r>
        <w:rPr>
          <w:rFonts w:ascii="Simplified Arabic" w:hAnsi="Simplified Arabic" w:cs="Simplified Arabic" w:hint="cs"/>
          <w:sz w:val="32"/>
          <w:szCs w:val="32"/>
          <w:rtl/>
          <w:lang w:eastAsia="fr-FR"/>
        </w:rPr>
        <w:t xml:space="preserve"> البنك </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إرساء</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مفهوم</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خط</w:t>
      </w:r>
      <w:r>
        <w:rPr>
          <w:rFonts w:ascii="Simplified Arabic" w:hAnsi="Simplified Arabic" w:cs="Simplified Arabic" w:hint="cs"/>
          <w:sz w:val="32"/>
          <w:szCs w:val="32"/>
          <w:rtl/>
          <w:lang w:eastAsia="fr-FR" w:bidi="ar-DZ"/>
        </w:rPr>
        <w:t xml:space="preserve"> </w:t>
      </w:r>
      <w:r w:rsidRPr="00435593">
        <w:rPr>
          <w:rFonts w:ascii="Simplified Arabic" w:hAnsi="Simplified Arabic" w:cs="Simplified Arabic"/>
          <w:sz w:val="32"/>
          <w:szCs w:val="32"/>
          <w:rtl/>
          <w:lang w:eastAsia="fr-FR"/>
        </w:rPr>
        <w:t>الفقر،</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فقام</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باحتساب</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خطوط</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فقر</w:t>
      </w:r>
      <w:r w:rsidRPr="00435593">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ل</w:t>
      </w:r>
      <w:r w:rsidRPr="00435593">
        <w:rPr>
          <w:rFonts w:ascii="Simplified Arabic" w:hAnsi="Simplified Arabic" w:cs="Simplified Arabic"/>
          <w:sz w:val="32"/>
          <w:szCs w:val="32"/>
          <w:rtl/>
          <w:lang w:eastAsia="fr-FR"/>
        </w:rPr>
        <w:t>عدة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بلدان</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منذ</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عام</w:t>
      </w:r>
      <w:r w:rsidRPr="00435593">
        <w:rPr>
          <w:rFonts w:ascii="Simplified Arabic" w:hAnsi="Simplified Arabic" w:cs="Simplified Arabic"/>
          <w:sz w:val="32"/>
          <w:szCs w:val="32"/>
          <w:lang w:eastAsia="fr-FR"/>
        </w:rPr>
        <w:t xml:space="preserve"> </w:t>
      </w:r>
      <w:r w:rsidRPr="00075A27">
        <w:rPr>
          <w:rFonts w:ascii="Simplified Arabic" w:hAnsi="Simplified Arabic" w:cs="Simplified Arabic"/>
          <w:sz w:val="28"/>
          <w:szCs w:val="28"/>
          <w:lang w:eastAsia="fr-FR"/>
        </w:rPr>
        <w:t>1990</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العام</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الذي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تم</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فيه</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نشر</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تق</w:t>
      </w:r>
      <w:r>
        <w:rPr>
          <w:rFonts w:ascii="Simplified Arabic" w:hAnsi="Simplified Arabic" w:cs="Simplified Arabic" w:hint="cs"/>
          <w:sz w:val="32"/>
          <w:szCs w:val="32"/>
          <w:rtl/>
          <w:lang w:eastAsia="fr-FR"/>
        </w:rPr>
        <w:t>رير</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عن</w:t>
      </w:r>
      <w:r>
        <w:rPr>
          <w:rFonts w:ascii="Simplified Arabic" w:hAnsi="Simplified Arabic" w:cs="Simplified Arabic" w:hint="cs"/>
          <w:sz w:val="32"/>
          <w:szCs w:val="32"/>
          <w:rtl/>
          <w:lang w:eastAsia="fr-FR" w:bidi="ar-DZ"/>
        </w:rPr>
        <w:t xml:space="preserve"> </w:t>
      </w:r>
      <w:r w:rsidRPr="00435593">
        <w:rPr>
          <w:rFonts w:ascii="Simplified Arabic" w:hAnsi="Simplified Arabic" w:cs="Simplified Arabic"/>
          <w:sz w:val="32"/>
          <w:szCs w:val="32"/>
          <w:rtl/>
          <w:lang w:eastAsia="fr-FR"/>
        </w:rPr>
        <w:t>التنمية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العالم</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والذي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خ</w:t>
      </w:r>
      <w:r>
        <w:rPr>
          <w:rFonts w:ascii="Simplified Arabic" w:hAnsi="Simplified Arabic" w:cs="Simplified Arabic" w:hint="cs"/>
          <w:sz w:val="32"/>
          <w:szCs w:val="32"/>
          <w:rtl/>
          <w:lang w:eastAsia="fr-FR"/>
        </w:rPr>
        <w:t>صه</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حول</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القضايا</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الإنمائية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الرئيسة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وعن</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ظاهرة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الفقر</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في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العديد</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من</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البلدان</w:t>
      </w:r>
      <w:r>
        <w:rPr>
          <w:rFonts w:ascii="Simplified Arabic" w:hAnsi="Simplified Arabic" w:cs="Simplified Arabic" w:hint="cs"/>
          <w:sz w:val="32"/>
          <w:szCs w:val="32"/>
          <w:rtl/>
          <w:lang w:eastAsia="fr-FR" w:bidi="ar-DZ"/>
        </w:rPr>
        <w:t xml:space="preserve"> </w:t>
      </w:r>
      <w:r w:rsidRPr="00435593">
        <w:rPr>
          <w:rFonts w:ascii="Simplified Arabic" w:hAnsi="Simplified Arabic" w:cs="Simplified Arabic"/>
          <w:sz w:val="32"/>
          <w:szCs w:val="32"/>
          <w:rtl/>
          <w:lang w:eastAsia="fr-FR"/>
        </w:rPr>
        <w:t>التي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تعاني</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منها،</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مبر</w:t>
      </w:r>
      <w:r>
        <w:rPr>
          <w:rFonts w:ascii="Simplified Arabic" w:hAnsi="Simplified Arabic" w:cs="Simplified Arabic" w:hint="cs"/>
          <w:sz w:val="32"/>
          <w:szCs w:val="32"/>
          <w:rtl/>
          <w:lang w:eastAsia="fr-FR"/>
        </w:rPr>
        <w:t xml:space="preserve">زاً </w:t>
      </w:r>
      <w:r w:rsidRPr="00435593">
        <w:rPr>
          <w:rFonts w:ascii="Simplified Arabic" w:hAnsi="Simplified Arabic" w:cs="Simplified Arabic" w:hint="cs"/>
          <w:sz w:val="32"/>
          <w:szCs w:val="32"/>
          <w:rtl/>
          <w:lang w:eastAsia="fr-FR"/>
        </w:rPr>
        <w:t>الاست</w:t>
      </w:r>
      <w:r>
        <w:rPr>
          <w:rFonts w:ascii="Simplified Arabic" w:hAnsi="Simplified Arabic" w:cs="Simplified Arabic" w:hint="cs"/>
          <w:sz w:val="32"/>
          <w:szCs w:val="32"/>
          <w:rtl/>
          <w:lang w:eastAsia="fr-FR"/>
        </w:rPr>
        <w:t>ر</w:t>
      </w:r>
      <w:r w:rsidRPr="00435593">
        <w:rPr>
          <w:rFonts w:ascii="Simplified Arabic" w:hAnsi="Simplified Arabic" w:cs="Simplified Arabic" w:hint="cs"/>
          <w:sz w:val="32"/>
          <w:szCs w:val="32"/>
          <w:rtl/>
          <w:lang w:eastAsia="fr-FR"/>
        </w:rPr>
        <w:t>ا</w:t>
      </w:r>
      <w:r>
        <w:rPr>
          <w:rFonts w:ascii="Simplified Arabic" w:hAnsi="Simplified Arabic" w:cs="Simplified Arabic" w:hint="cs"/>
          <w:sz w:val="32"/>
          <w:szCs w:val="32"/>
          <w:rtl/>
          <w:lang w:eastAsia="fr-FR"/>
        </w:rPr>
        <w:t>تيجيا</w:t>
      </w:r>
      <w:r>
        <w:rPr>
          <w:rFonts w:ascii="Simplified Arabic" w:hAnsi="Simplified Arabic" w:cs="Simplified Arabic" w:hint="eastAsia"/>
          <w:sz w:val="32"/>
          <w:szCs w:val="32"/>
          <w:rtl/>
          <w:lang w:eastAsia="fr-FR"/>
        </w:rPr>
        <w:t>ت</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و</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الأدوات</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المساعدة</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على</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التخلص</w:t>
      </w:r>
      <w:r w:rsidRPr="00435593">
        <w:rPr>
          <w:rFonts w:ascii="Simplified Arabic" w:hAnsi="Simplified Arabic" w:cs="Simplified Arabic"/>
          <w:sz w:val="32"/>
          <w:szCs w:val="32"/>
          <w:lang w:eastAsia="fr-FR"/>
        </w:rPr>
        <w:t xml:space="preserve"> </w:t>
      </w:r>
      <w:r w:rsidRPr="00435593">
        <w:rPr>
          <w:rFonts w:ascii="Simplified Arabic" w:hAnsi="Simplified Arabic" w:cs="Simplified Arabic"/>
          <w:sz w:val="32"/>
          <w:szCs w:val="32"/>
          <w:rtl/>
          <w:lang w:eastAsia="fr-FR"/>
        </w:rPr>
        <w:t>منها</w:t>
      </w:r>
      <w:r>
        <w:rPr>
          <w:rFonts w:ascii="Simplified Arabic" w:hAnsi="Simplified Arabic" w:cs="Simplified Arabic" w:hint="cs"/>
          <w:sz w:val="32"/>
          <w:szCs w:val="32"/>
          <w:rtl/>
          <w:lang w:eastAsia="fr-FR"/>
        </w:rPr>
        <w:t xml:space="preserve">؛ </w:t>
      </w:r>
      <w:r w:rsidRPr="00D9081B">
        <w:rPr>
          <w:rFonts w:ascii="Simplified Arabic" w:hAnsi="Simplified Arabic" w:cs="Simplified Arabic"/>
          <w:sz w:val="32"/>
          <w:szCs w:val="32"/>
          <w:rtl/>
          <w:lang w:eastAsia="fr-FR"/>
        </w:rPr>
        <w:t>فهو</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يدعم</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عملية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إيجاد</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مناخ</w:t>
      </w:r>
      <w:r>
        <w:rPr>
          <w:rFonts w:ascii="Simplified Arabic" w:hAnsi="Simplified Arabic" w:cs="Simplified Arabic" w:hint="cs"/>
          <w:sz w:val="32"/>
          <w:szCs w:val="32"/>
          <w:rtl/>
          <w:lang w:eastAsia="fr-FR" w:bidi="ar-DZ"/>
        </w:rPr>
        <w:t xml:space="preserve"> </w:t>
      </w:r>
      <w:r w:rsidRPr="00D9081B">
        <w:rPr>
          <w:rFonts w:ascii="Simplified Arabic" w:hAnsi="Simplified Arabic" w:cs="Simplified Arabic"/>
          <w:sz w:val="32"/>
          <w:szCs w:val="32"/>
          <w:rtl/>
          <w:lang w:eastAsia="fr-FR"/>
        </w:rPr>
        <w:t>جيد</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للاستثمار</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عبر</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سياسات</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الاقتصاد</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الكلي</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المست</w:t>
      </w:r>
      <w:r>
        <w:rPr>
          <w:rFonts w:ascii="Simplified Arabic" w:hAnsi="Simplified Arabic" w:cs="Simplified Arabic" w:hint="cs"/>
          <w:sz w:val="32"/>
          <w:szCs w:val="32"/>
          <w:rtl/>
          <w:lang w:eastAsia="fr-FR"/>
        </w:rPr>
        <w:t>قر</w:t>
      </w:r>
      <w:r w:rsidRPr="00D9081B">
        <w:rPr>
          <w:rFonts w:ascii="Simplified Arabic" w:hAnsi="Simplified Arabic" w:cs="Simplified Arabic"/>
          <w:sz w:val="32"/>
          <w:szCs w:val="32"/>
          <w:rtl/>
          <w:lang w:eastAsia="fr-FR"/>
        </w:rPr>
        <w:t>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والبيئة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العالمية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المفتوحة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على</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التجارة،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وحسن</w:t>
      </w:r>
      <w:r>
        <w:rPr>
          <w:rFonts w:ascii="Simplified Arabic" w:hAnsi="Simplified Arabic" w:cs="Simplified Arabic" w:hint="cs"/>
          <w:sz w:val="32"/>
          <w:szCs w:val="32"/>
          <w:rtl/>
          <w:lang w:eastAsia="fr-FR" w:bidi="ar-DZ"/>
        </w:rPr>
        <w:t xml:space="preserve"> </w:t>
      </w:r>
      <w:r w:rsidRPr="00D9081B">
        <w:rPr>
          <w:rFonts w:ascii="Simplified Arabic" w:hAnsi="Simplified Arabic" w:cs="Simplified Arabic"/>
          <w:sz w:val="32"/>
          <w:szCs w:val="32"/>
          <w:rtl/>
          <w:lang w:eastAsia="fr-FR"/>
        </w:rPr>
        <w:t>نظام</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الإدارة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العامة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والمؤسسات</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الخالية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من</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الفساد</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والبيروق</w:t>
      </w:r>
      <w:r>
        <w:rPr>
          <w:rFonts w:ascii="Simplified Arabic" w:hAnsi="Simplified Arabic" w:cs="Simplified Arabic" w:hint="cs"/>
          <w:sz w:val="32"/>
          <w:szCs w:val="32"/>
          <w:rtl/>
          <w:lang w:eastAsia="fr-FR"/>
        </w:rPr>
        <w:t xml:space="preserve">راطية </w:t>
      </w:r>
      <w:r w:rsidRPr="00D9081B">
        <w:rPr>
          <w:rFonts w:ascii="Simplified Arabic" w:hAnsi="Simplified Arabic" w:cs="Simplified Arabic"/>
          <w:sz w:val="32"/>
          <w:szCs w:val="32"/>
          <w:rtl/>
          <w:lang w:eastAsia="fr-FR"/>
        </w:rPr>
        <w:t>والبنية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والهياكل</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الأساسية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ذات</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الجودة</w:t>
      </w:r>
      <w:r>
        <w:rPr>
          <w:rFonts w:ascii="Simplified Arabic" w:hAnsi="Simplified Arabic" w:cs="Simplified Arabic" w:hint="cs"/>
          <w:sz w:val="32"/>
          <w:szCs w:val="32"/>
          <w:rtl/>
          <w:lang w:eastAsia="fr-FR" w:bidi="ar-DZ"/>
        </w:rPr>
        <w:t xml:space="preserve"> </w:t>
      </w:r>
      <w:r w:rsidRPr="00D9081B">
        <w:rPr>
          <w:rFonts w:ascii="Simplified Arabic" w:hAnsi="Simplified Arabic" w:cs="Simplified Arabic"/>
          <w:sz w:val="32"/>
          <w:szCs w:val="32"/>
          <w:rtl/>
          <w:lang w:eastAsia="fr-FR"/>
        </w:rPr>
        <w:t>العالية؛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بالإضافة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إلى</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تعزيز</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النمو</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وخفض</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أعداد</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الفق</w:t>
      </w:r>
      <w:r>
        <w:rPr>
          <w:rFonts w:ascii="Simplified Arabic" w:hAnsi="Simplified Arabic" w:cs="Simplified Arabic" w:hint="cs"/>
          <w:sz w:val="32"/>
          <w:szCs w:val="32"/>
          <w:rtl/>
          <w:lang w:eastAsia="fr-FR"/>
        </w:rPr>
        <w:t>راء</w:t>
      </w:r>
      <w:r w:rsidRPr="00D9081B">
        <w:rPr>
          <w:rFonts w:ascii="Simplified Arabic" w:hAnsi="Simplified Arabic" w:cs="Simplified Arabic"/>
          <w:sz w:val="32"/>
          <w:szCs w:val="32"/>
          <w:rtl/>
          <w:lang w:eastAsia="fr-FR"/>
        </w:rPr>
        <w:t>،</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وفي</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نفس</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w:t>
      </w:r>
      <w:r>
        <w:rPr>
          <w:rFonts w:ascii="Simplified Arabic" w:hAnsi="Simplified Arabic" w:cs="Simplified Arabic" w:hint="cs"/>
          <w:sz w:val="32"/>
          <w:szCs w:val="32"/>
          <w:rtl/>
          <w:lang w:eastAsia="fr-FR"/>
        </w:rPr>
        <w:t>وقت</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يستثمر</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البنك</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في</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زيادة</w:t>
      </w:r>
      <w:r>
        <w:rPr>
          <w:rFonts w:ascii="Simplified Arabic" w:hAnsi="Simplified Arabic" w:cs="Simplified Arabic" w:hint="cs"/>
          <w:sz w:val="32"/>
          <w:szCs w:val="32"/>
          <w:rtl/>
          <w:lang w:eastAsia="fr-FR" w:bidi="ar-DZ"/>
        </w:rPr>
        <w:t xml:space="preserve"> </w:t>
      </w:r>
      <w:r w:rsidRPr="00D9081B">
        <w:rPr>
          <w:rFonts w:ascii="Simplified Arabic" w:hAnsi="Simplified Arabic" w:cs="Simplified Arabic"/>
          <w:sz w:val="32"/>
          <w:szCs w:val="32"/>
          <w:rtl/>
          <w:lang w:eastAsia="fr-FR"/>
        </w:rPr>
        <w:t>فرص</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الأف</w:t>
      </w:r>
      <w:r>
        <w:rPr>
          <w:rFonts w:ascii="Simplified Arabic" w:hAnsi="Simplified Arabic" w:cs="Simplified Arabic" w:hint="cs"/>
          <w:sz w:val="32"/>
          <w:szCs w:val="32"/>
          <w:rtl/>
          <w:lang w:eastAsia="fr-FR"/>
        </w:rPr>
        <w:t>راد</w:t>
      </w:r>
      <w:r w:rsidRPr="00D9081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ب</w:t>
      </w:r>
      <w:r w:rsidRPr="00D9081B">
        <w:rPr>
          <w:rFonts w:ascii="Simplified Arabic" w:hAnsi="Simplified Arabic" w:cs="Simplified Arabic"/>
          <w:sz w:val="32"/>
          <w:szCs w:val="32"/>
          <w:rtl/>
          <w:lang w:eastAsia="fr-FR"/>
        </w:rPr>
        <w:t>المشاركة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في</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الق</w:t>
      </w:r>
      <w:r>
        <w:rPr>
          <w:rFonts w:ascii="Simplified Arabic" w:hAnsi="Simplified Arabic" w:cs="Simplified Arabic" w:hint="cs"/>
          <w:sz w:val="32"/>
          <w:szCs w:val="32"/>
          <w:rtl/>
          <w:lang w:eastAsia="fr-FR"/>
        </w:rPr>
        <w:t xml:space="preserve">رارات </w:t>
      </w:r>
      <w:r w:rsidRPr="00D9081B">
        <w:rPr>
          <w:rFonts w:ascii="Simplified Arabic" w:hAnsi="Simplified Arabic" w:cs="Simplified Arabic"/>
          <w:sz w:val="32"/>
          <w:szCs w:val="32"/>
          <w:rtl/>
          <w:lang w:eastAsia="fr-FR"/>
        </w:rPr>
        <w:t>التي</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تؤثر</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على</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حياتهم</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ورفاهية</w:t>
      </w:r>
      <w:r w:rsidRPr="00D9081B">
        <w:rPr>
          <w:rFonts w:ascii="Simplified Arabic" w:hAnsi="Simplified Arabic" w:cs="Simplified Arabic"/>
          <w:sz w:val="32"/>
          <w:szCs w:val="32"/>
          <w:lang w:eastAsia="fr-FR"/>
        </w:rPr>
        <w:t xml:space="preserve"> </w:t>
      </w:r>
      <w:r w:rsidRPr="00D9081B">
        <w:rPr>
          <w:rFonts w:ascii="Simplified Arabic" w:hAnsi="Simplified Arabic" w:cs="Simplified Arabic"/>
          <w:sz w:val="32"/>
          <w:szCs w:val="32"/>
          <w:rtl/>
          <w:lang w:eastAsia="fr-FR"/>
        </w:rPr>
        <w:t>أسرهم</w:t>
      </w:r>
      <w:r>
        <w:rPr>
          <w:rFonts w:ascii="Simplified Arabic" w:hAnsi="Simplified Arabic" w:cs="Simplified Arabic" w:hint="cs"/>
          <w:sz w:val="32"/>
          <w:szCs w:val="32"/>
          <w:rtl/>
          <w:lang w:eastAsia="fr-FR" w:bidi="ar-DZ"/>
        </w:rPr>
        <w:t>،</w:t>
      </w:r>
      <w:r>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وتمثلت الأهداف الإنمائية لمكافحة الفقر في</w:t>
      </w:r>
      <w:r>
        <w:rPr>
          <w:rStyle w:val="Appelnotedebasdep"/>
          <w:rFonts w:ascii="Simplified Arabic" w:hAnsi="Simplified Arabic" w:cs="Simplified Arabic"/>
          <w:sz w:val="32"/>
          <w:szCs w:val="32"/>
          <w:rtl/>
          <w:lang w:eastAsia="fr-FR"/>
        </w:rPr>
        <w:footnoteReference w:id="128"/>
      </w:r>
      <w:r>
        <w:rPr>
          <w:rFonts w:ascii="Simplified Arabic" w:hAnsi="Simplified Arabic" w:cs="Simplified Arabic" w:hint="cs"/>
          <w:sz w:val="32"/>
          <w:szCs w:val="32"/>
          <w:rtl/>
          <w:lang w:eastAsia="fr-FR"/>
        </w:rPr>
        <w:t xml:space="preserve"> :</w:t>
      </w:r>
    </w:p>
    <w:p w:rsidR="007165CF" w:rsidRPr="003D5D3B" w:rsidRDefault="007165CF" w:rsidP="007165CF">
      <w:pPr>
        <w:autoSpaceDE w:val="0"/>
        <w:autoSpaceDN w:val="0"/>
        <w:bidi/>
        <w:adjustRightInd w:val="0"/>
        <w:spacing w:after="0"/>
        <w:jc w:val="lowKashida"/>
        <w:rPr>
          <w:rFonts w:ascii="Simplified Arabic" w:hAnsi="Simplified Arabic" w:cs="Simplified Arabic"/>
          <w:b/>
          <w:bCs/>
          <w:sz w:val="32"/>
          <w:szCs w:val="32"/>
          <w:rtl/>
          <w:lang w:eastAsia="fr-FR"/>
        </w:rPr>
      </w:pPr>
      <w:r w:rsidRPr="00121285">
        <w:rPr>
          <w:rFonts w:ascii="Simplified Arabic" w:hAnsi="Simplified Arabic" w:cs="Simplified Arabic" w:hint="cs"/>
          <w:b/>
          <w:bCs/>
          <w:sz w:val="32"/>
          <w:szCs w:val="32"/>
          <w:rtl/>
          <w:lang w:eastAsia="fr-FR"/>
        </w:rPr>
        <w:lastRenderedPageBreak/>
        <w:t>الهدف الأول:</w:t>
      </w:r>
      <w:r>
        <w:rPr>
          <w:rFonts w:ascii="Simplified Arabic" w:hAnsi="Simplified Arabic" w:cs="Simplified Arabic" w:hint="cs"/>
          <w:b/>
          <w:bCs/>
          <w:sz w:val="32"/>
          <w:szCs w:val="32"/>
          <w:rtl/>
          <w:lang w:eastAsia="fr-FR"/>
        </w:rPr>
        <w:t xml:space="preserve"> القضاء على الفقر المدقع:  </w:t>
      </w:r>
      <w:r>
        <w:rPr>
          <w:rFonts w:ascii="Simplified Arabic" w:hAnsi="Simplified Arabic" w:cs="Simplified Arabic" w:hint="cs"/>
          <w:sz w:val="32"/>
          <w:szCs w:val="32"/>
          <w:rtl/>
          <w:lang w:eastAsia="fr-FR"/>
        </w:rPr>
        <w:t>بتضافر الجهود من أجل خلق فرص عمل، بالاستثمار في الزراعة، و توسيع شبكات الرعاية الاجتماعية، وتفعيل برامج التغذية الموجهة للأطفال ، وحماية البلدان في حالة حدوث أزمات؛ لغرض تحقيق الهدف يجب إتباع استراتيجي</w:t>
      </w:r>
      <w:r>
        <w:rPr>
          <w:rFonts w:ascii="Simplified Arabic" w:hAnsi="Simplified Arabic" w:cs="Simplified Arabic" w:hint="eastAsia"/>
          <w:sz w:val="32"/>
          <w:szCs w:val="32"/>
          <w:rtl/>
          <w:lang w:eastAsia="fr-FR"/>
        </w:rPr>
        <w:t>ة</w:t>
      </w:r>
      <w:r>
        <w:rPr>
          <w:rFonts w:ascii="Simplified Arabic" w:hAnsi="Simplified Arabic" w:cs="Simplified Arabic" w:hint="cs"/>
          <w:sz w:val="32"/>
          <w:szCs w:val="32"/>
          <w:rtl/>
          <w:lang w:eastAsia="fr-FR"/>
        </w:rPr>
        <w:t xml:space="preserve"> متمثلة في تمويل إنمائي بدون فوائد، ومنح ضمانات للحكومات كمساعدات فنية وخدمة استشارية</w:t>
      </w:r>
      <w:r>
        <w:rPr>
          <w:rStyle w:val="Appelnotedebasdep"/>
          <w:rFonts w:ascii="Simplified Arabic" w:hAnsi="Simplified Arabic" w:cs="Simplified Arabic"/>
          <w:sz w:val="32"/>
          <w:szCs w:val="32"/>
          <w:rtl/>
          <w:lang w:eastAsia="fr-FR"/>
        </w:rPr>
        <w:footnoteReference w:id="129"/>
      </w:r>
      <w:r>
        <w:rPr>
          <w:rFonts w:ascii="Simplified Arabic" w:hAnsi="Simplified Arabic" w:cs="Simplified Arabic" w:hint="cs"/>
          <w:sz w:val="32"/>
          <w:szCs w:val="32"/>
          <w:rtl/>
          <w:lang w:eastAsia="fr-FR"/>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121285">
        <w:rPr>
          <w:rFonts w:ascii="Simplified Arabic" w:hAnsi="Simplified Arabic" w:cs="Simplified Arabic" w:hint="cs"/>
          <w:b/>
          <w:bCs/>
          <w:sz w:val="32"/>
          <w:szCs w:val="32"/>
          <w:rtl/>
          <w:lang w:eastAsia="fr-FR"/>
        </w:rPr>
        <w:t>الهدف ال</w:t>
      </w:r>
      <w:r>
        <w:rPr>
          <w:rFonts w:ascii="Simplified Arabic" w:hAnsi="Simplified Arabic" w:cs="Simplified Arabic" w:hint="cs"/>
          <w:b/>
          <w:bCs/>
          <w:sz w:val="32"/>
          <w:szCs w:val="32"/>
          <w:rtl/>
          <w:lang w:eastAsia="fr-FR"/>
        </w:rPr>
        <w:t>ثاني</w:t>
      </w:r>
      <w:r w:rsidRPr="00121285">
        <w:rPr>
          <w:rFonts w:ascii="Simplified Arabic" w:hAnsi="Simplified Arabic" w:cs="Simplified Arabic" w:hint="cs"/>
          <w:b/>
          <w:bCs/>
          <w:sz w:val="32"/>
          <w:szCs w:val="32"/>
          <w:rtl/>
          <w:lang w:eastAsia="fr-FR"/>
        </w:rPr>
        <w:t>:</w:t>
      </w:r>
      <w:r>
        <w:rPr>
          <w:rFonts w:ascii="Simplified Arabic" w:hAnsi="Simplified Arabic" w:cs="Simplified Arabic" w:hint="cs"/>
          <w:b/>
          <w:bCs/>
          <w:sz w:val="32"/>
          <w:szCs w:val="32"/>
          <w:rtl/>
          <w:lang w:eastAsia="fr-FR"/>
        </w:rPr>
        <w:t xml:space="preserve"> تحقيق تعميم في التعليم الابتدائي: </w:t>
      </w:r>
      <w:r w:rsidRPr="00646BF2">
        <w:rPr>
          <w:rFonts w:ascii="Simplified Arabic" w:hAnsi="Simplified Arabic" w:cs="Simplified Arabic" w:hint="cs"/>
          <w:sz w:val="32"/>
          <w:szCs w:val="32"/>
          <w:rtl/>
          <w:lang w:eastAsia="fr-FR"/>
        </w:rPr>
        <w:t>تتمثل الغاية في توفير كفالة تمكن الأطفال في كل مكان سواء ذكور أو إناث من إتمام المرحلة الابتدائية.</w:t>
      </w:r>
    </w:p>
    <w:p w:rsidR="007165CF" w:rsidRPr="00646BF2"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121285">
        <w:rPr>
          <w:rFonts w:ascii="Simplified Arabic" w:hAnsi="Simplified Arabic" w:cs="Simplified Arabic" w:hint="cs"/>
          <w:b/>
          <w:bCs/>
          <w:sz w:val="32"/>
          <w:szCs w:val="32"/>
          <w:rtl/>
          <w:lang w:eastAsia="fr-FR"/>
        </w:rPr>
        <w:t>الهدف ال</w:t>
      </w:r>
      <w:r>
        <w:rPr>
          <w:rFonts w:ascii="Simplified Arabic" w:hAnsi="Simplified Arabic" w:cs="Simplified Arabic" w:hint="cs"/>
          <w:b/>
          <w:bCs/>
          <w:sz w:val="32"/>
          <w:szCs w:val="32"/>
          <w:rtl/>
          <w:lang w:eastAsia="fr-FR"/>
        </w:rPr>
        <w:t>ثالث</w:t>
      </w:r>
      <w:r w:rsidRPr="00121285">
        <w:rPr>
          <w:rFonts w:ascii="Simplified Arabic" w:hAnsi="Simplified Arabic" w:cs="Simplified Arabic" w:hint="cs"/>
          <w:b/>
          <w:bCs/>
          <w:sz w:val="32"/>
          <w:szCs w:val="32"/>
          <w:rtl/>
          <w:lang w:eastAsia="fr-FR"/>
        </w:rPr>
        <w:t>:</w:t>
      </w:r>
      <w:r>
        <w:rPr>
          <w:rFonts w:ascii="Simplified Arabic" w:hAnsi="Simplified Arabic" w:cs="Simplified Arabic" w:hint="cs"/>
          <w:b/>
          <w:bCs/>
          <w:sz w:val="32"/>
          <w:szCs w:val="32"/>
          <w:rtl/>
          <w:lang w:eastAsia="fr-FR"/>
        </w:rPr>
        <w:t xml:space="preserve"> تعزيز المساواة بين الجنسين وتمكين المرأة: </w:t>
      </w:r>
      <w:r w:rsidRPr="00646BF2">
        <w:rPr>
          <w:rFonts w:ascii="Simplified Arabic" w:hAnsi="Simplified Arabic" w:cs="Simplified Arabic" w:hint="cs"/>
          <w:sz w:val="32"/>
          <w:szCs w:val="32"/>
          <w:rtl/>
          <w:lang w:eastAsia="fr-FR"/>
        </w:rPr>
        <w:t>وتتمثل في إزالة التفاوت بين الجنسين في التعليم حتى الأطوار النهائية،</w:t>
      </w:r>
      <w:r>
        <w:rPr>
          <w:rFonts w:ascii="Simplified Arabic" w:hAnsi="Simplified Arabic" w:cs="Simplified Arabic" w:hint="cs"/>
          <w:sz w:val="32"/>
          <w:szCs w:val="32"/>
          <w:rtl/>
          <w:lang w:eastAsia="fr-FR"/>
        </w:rPr>
        <w:t xml:space="preserve"> ورفع حصة النساء في الأعمال المدفوعة الأجر غير القطاع الزراعي، </w:t>
      </w:r>
      <w:r w:rsidRPr="00646BF2">
        <w:rPr>
          <w:rFonts w:ascii="Simplified Arabic" w:hAnsi="Simplified Arabic" w:cs="Simplified Arabic" w:hint="cs"/>
          <w:sz w:val="32"/>
          <w:szCs w:val="32"/>
          <w:rtl/>
          <w:lang w:eastAsia="fr-FR"/>
        </w:rPr>
        <w:t>وتمكين النساء من المشاركة في البرلمان والمجالس المنتخبة</w:t>
      </w:r>
      <w:r>
        <w:rPr>
          <w:rStyle w:val="Appelnotedebasdep"/>
          <w:rFonts w:ascii="Simplified Arabic" w:hAnsi="Simplified Arabic" w:cs="Simplified Arabic"/>
          <w:sz w:val="32"/>
          <w:szCs w:val="32"/>
          <w:rtl/>
          <w:lang w:eastAsia="fr-FR"/>
        </w:rPr>
        <w:footnoteReference w:id="130"/>
      </w:r>
      <w:r w:rsidRPr="00646BF2">
        <w:rPr>
          <w:rFonts w:ascii="Simplified Arabic" w:hAnsi="Simplified Arabic" w:cs="Simplified Arabic" w:hint="cs"/>
          <w:sz w:val="32"/>
          <w:szCs w:val="32"/>
          <w:rtl/>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646BF2">
        <w:rPr>
          <w:rFonts w:ascii="Simplified Arabic" w:hAnsi="Simplified Arabic" w:cs="Simplified Arabic" w:hint="cs"/>
          <w:b/>
          <w:bCs/>
          <w:sz w:val="32"/>
          <w:szCs w:val="32"/>
          <w:rtl/>
          <w:lang w:eastAsia="fr-FR"/>
        </w:rPr>
        <w:t>الهدف الرابع:</w:t>
      </w:r>
      <w:r>
        <w:rPr>
          <w:rFonts w:ascii="Simplified Arabic" w:hAnsi="Simplified Arabic" w:cs="Simplified Arabic" w:hint="cs"/>
          <w:b/>
          <w:bCs/>
          <w:sz w:val="32"/>
          <w:szCs w:val="32"/>
          <w:rtl/>
          <w:lang w:eastAsia="fr-FR"/>
        </w:rPr>
        <w:t xml:space="preserve"> تخفيض معدل وفيات الأطفال: </w:t>
      </w:r>
      <w:r w:rsidRPr="001270D9">
        <w:rPr>
          <w:rFonts w:ascii="Simplified Arabic" w:hAnsi="Simplified Arabic" w:cs="Simplified Arabic" w:hint="cs"/>
          <w:sz w:val="32"/>
          <w:szCs w:val="32"/>
          <w:rtl/>
          <w:lang w:eastAsia="fr-FR"/>
        </w:rPr>
        <w:t>تخفيض معدلات وفيات الأطفال دون سن الخامسة بمقدار الثلثين، من خلال برامج تعزيز النمو وتدعيم أنظمة الرعاية الصحية.</w:t>
      </w:r>
    </w:p>
    <w:p w:rsidR="007165CF" w:rsidRPr="005272FE"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646BF2">
        <w:rPr>
          <w:rFonts w:ascii="Simplified Arabic" w:hAnsi="Simplified Arabic" w:cs="Simplified Arabic" w:hint="cs"/>
          <w:b/>
          <w:bCs/>
          <w:sz w:val="32"/>
          <w:szCs w:val="32"/>
          <w:rtl/>
          <w:lang w:eastAsia="fr-FR"/>
        </w:rPr>
        <w:t>الهدف ال</w:t>
      </w:r>
      <w:r>
        <w:rPr>
          <w:rFonts w:ascii="Simplified Arabic" w:hAnsi="Simplified Arabic" w:cs="Simplified Arabic" w:hint="cs"/>
          <w:b/>
          <w:bCs/>
          <w:sz w:val="32"/>
          <w:szCs w:val="32"/>
          <w:rtl/>
          <w:lang w:eastAsia="fr-FR"/>
        </w:rPr>
        <w:t>خامس</w:t>
      </w:r>
      <w:r w:rsidRPr="00646BF2">
        <w:rPr>
          <w:rFonts w:ascii="Simplified Arabic" w:hAnsi="Simplified Arabic" w:cs="Simplified Arabic" w:hint="cs"/>
          <w:b/>
          <w:bCs/>
          <w:sz w:val="32"/>
          <w:szCs w:val="32"/>
          <w:rtl/>
          <w:lang w:eastAsia="fr-FR"/>
        </w:rPr>
        <w:t>:</w:t>
      </w:r>
      <w:r>
        <w:rPr>
          <w:rFonts w:ascii="Simplified Arabic" w:hAnsi="Simplified Arabic" w:cs="Simplified Arabic" w:hint="cs"/>
          <w:b/>
          <w:bCs/>
          <w:sz w:val="32"/>
          <w:szCs w:val="32"/>
          <w:rtl/>
          <w:lang w:eastAsia="fr-FR"/>
        </w:rPr>
        <w:t xml:space="preserve"> تحسين الصحة النفاسية: </w:t>
      </w:r>
      <w:r w:rsidRPr="00AD084C">
        <w:rPr>
          <w:rFonts w:ascii="Simplified Arabic" w:hAnsi="Simplified Arabic" w:cs="Simplified Arabic" w:hint="cs"/>
          <w:sz w:val="32"/>
          <w:szCs w:val="32"/>
          <w:rtl/>
          <w:lang w:eastAsia="fr-FR"/>
        </w:rPr>
        <w:t>من خلال تعزيز صحة المرأة</w:t>
      </w:r>
      <w:r>
        <w:rPr>
          <w:rFonts w:ascii="Simplified Arabic" w:hAnsi="Simplified Arabic" w:cs="Simplified Arabic" w:hint="cs"/>
          <w:sz w:val="32"/>
          <w:szCs w:val="32"/>
          <w:rtl/>
          <w:lang w:eastAsia="fr-FR"/>
        </w:rPr>
        <w:t>،</w:t>
      </w:r>
      <w:r w:rsidRPr="00AD084C">
        <w:rPr>
          <w:rFonts w:ascii="Simplified Arabic" w:hAnsi="Simplified Arabic" w:cs="Simplified Arabic" w:hint="cs"/>
          <w:sz w:val="32"/>
          <w:szCs w:val="32"/>
          <w:rtl/>
          <w:lang w:eastAsia="fr-FR"/>
        </w:rPr>
        <w:t xml:space="preserve"> و</w:t>
      </w:r>
      <w:r>
        <w:rPr>
          <w:rFonts w:ascii="Simplified Arabic" w:hAnsi="Simplified Arabic" w:cs="Simplified Arabic" w:hint="cs"/>
          <w:b/>
          <w:bCs/>
          <w:sz w:val="32"/>
          <w:szCs w:val="32"/>
          <w:rtl/>
          <w:lang w:eastAsia="fr-FR"/>
        </w:rPr>
        <w:t xml:space="preserve"> </w:t>
      </w:r>
      <w:r w:rsidRPr="00AD084C">
        <w:rPr>
          <w:rFonts w:ascii="Simplified Arabic" w:hAnsi="Simplified Arabic" w:cs="Simplified Arabic"/>
          <w:sz w:val="32"/>
          <w:szCs w:val="32"/>
          <w:rtl/>
          <w:lang w:eastAsia="fr-FR"/>
        </w:rPr>
        <w:t>تعليم</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الفتيات</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والأولاد</w:t>
      </w:r>
      <w:r w:rsidRPr="00AD084C">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rPr>
        <w:t>ل</w:t>
      </w:r>
      <w:r w:rsidRPr="00AD084C">
        <w:rPr>
          <w:rFonts w:ascii="Simplified Arabic" w:hAnsi="Simplified Arabic" w:cs="Simplified Arabic"/>
          <w:sz w:val="32"/>
          <w:szCs w:val="32"/>
          <w:rtl/>
          <w:lang w:eastAsia="fr-FR"/>
        </w:rPr>
        <w:t>لحد</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من</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حمل</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الم</w:t>
      </w:r>
      <w:r>
        <w:rPr>
          <w:rFonts w:ascii="Simplified Arabic" w:hAnsi="Simplified Arabic" w:cs="Simplified Arabic" w:hint="cs"/>
          <w:sz w:val="32"/>
          <w:szCs w:val="32"/>
          <w:rtl/>
          <w:lang w:eastAsia="fr-FR"/>
        </w:rPr>
        <w:t>راهقات، و</w:t>
      </w:r>
      <w:r w:rsidRPr="00AD084C">
        <w:rPr>
          <w:rFonts w:ascii="Simplified Arabic" w:hAnsi="Simplified Arabic" w:cs="Simplified Arabic"/>
          <w:sz w:val="32"/>
          <w:szCs w:val="32"/>
          <w:rtl/>
          <w:lang w:eastAsia="fr-FR"/>
        </w:rPr>
        <w:t>تحسين</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التغذية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أثناء</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الحمل</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والرضاعة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وتشجيع</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استخدام</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قابلات</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متدربات</w:t>
      </w:r>
      <w:r w:rsidRPr="00AD084C">
        <w:rPr>
          <w:rFonts w:ascii="Simplified Arabic" w:hAnsi="Simplified Arabic" w:cs="Simplified Arabic" w:hint="cs"/>
          <w:sz w:val="32"/>
          <w:szCs w:val="32"/>
          <w:rtl/>
          <w:lang w:eastAsia="fr-FR" w:bidi="ar-DZ"/>
        </w:rPr>
        <w:t xml:space="preserve"> </w:t>
      </w:r>
      <w:r w:rsidRPr="00AD084C">
        <w:rPr>
          <w:rFonts w:ascii="Simplified Arabic" w:hAnsi="Simplified Arabic" w:cs="Simplified Arabic"/>
          <w:sz w:val="32"/>
          <w:szCs w:val="32"/>
          <w:rtl/>
          <w:lang w:eastAsia="fr-FR"/>
        </w:rPr>
        <w:t>أثناء</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الولادة؛</w:t>
      </w:r>
      <w:r>
        <w:rPr>
          <w:rFonts w:ascii="Simplified Arabic" w:hAnsi="Simplified Arabic" w:cs="Simplified Arabic" w:hint="cs"/>
          <w:sz w:val="32"/>
          <w:szCs w:val="32"/>
          <w:rtl/>
          <w:lang w:eastAsia="fr-FR"/>
        </w:rPr>
        <w:t xml:space="preserve"> تتجلى</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hint="cs"/>
          <w:sz w:val="32"/>
          <w:szCs w:val="32"/>
          <w:rtl/>
          <w:lang w:eastAsia="fr-FR"/>
        </w:rPr>
        <w:t>است</w:t>
      </w:r>
      <w:r>
        <w:rPr>
          <w:rFonts w:ascii="Simplified Arabic" w:hAnsi="Simplified Arabic" w:cs="Simplified Arabic" w:hint="cs"/>
          <w:sz w:val="32"/>
          <w:szCs w:val="32"/>
          <w:rtl/>
          <w:lang w:eastAsia="fr-FR"/>
        </w:rPr>
        <w:t xml:space="preserve">راتيجية </w:t>
      </w:r>
      <w:r w:rsidRPr="00AD084C">
        <w:rPr>
          <w:rFonts w:ascii="Simplified Arabic" w:hAnsi="Simplified Arabic" w:cs="Simplified Arabic"/>
          <w:sz w:val="32"/>
          <w:szCs w:val="32"/>
          <w:rtl/>
          <w:lang w:eastAsia="fr-FR"/>
        </w:rPr>
        <w:t>البنك</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المتبعة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للتغلب</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على</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هذا</w:t>
      </w:r>
      <w:r w:rsidRPr="00AD084C">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الإشكال</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هو</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إنشاء</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أنظمة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رعاية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صحية</w:t>
      </w:r>
      <w:r w:rsidRPr="00AD084C">
        <w:rPr>
          <w:rFonts w:ascii="Simplified Arabic" w:hAnsi="Simplified Arabic" w:cs="Simplified Arabic"/>
          <w:sz w:val="32"/>
          <w:szCs w:val="32"/>
          <w:lang w:eastAsia="fr-FR"/>
        </w:rPr>
        <w:t xml:space="preserve"> </w:t>
      </w:r>
      <w:r w:rsidRPr="00AD084C">
        <w:rPr>
          <w:rFonts w:ascii="Simplified Arabic" w:hAnsi="Simplified Arabic" w:cs="Simplified Arabic"/>
          <w:sz w:val="32"/>
          <w:szCs w:val="32"/>
          <w:rtl/>
          <w:lang w:eastAsia="fr-FR"/>
        </w:rPr>
        <w:t>وطنية</w:t>
      </w:r>
      <w:r w:rsidRPr="00AD084C">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تتميز</w:t>
      </w:r>
      <w:r w:rsidRPr="00AD084C">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bidi="ar-DZ"/>
        </w:rPr>
        <w:t>ب</w:t>
      </w:r>
      <w:r w:rsidRPr="00AD084C">
        <w:rPr>
          <w:rFonts w:ascii="Simplified Arabic" w:hAnsi="Simplified Arabic" w:cs="Simplified Arabic"/>
          <w:sz w:val="32"/>
          <w:szCs w:val="32"/>
          <w:rtl/>
          <w:lang w:eastAsia="fr-FR"/>
        </w:rPr>
        <w:t>كفاءة</w:t>
      </w:r>
      <w:r w:rsidRPr="00AD084C">
        <w:rPr>
          <w:rFonts w:ascii="Simplified Arabic" w:hAnsi="Simplified Arabic" w:cs="Simplified Arabic"/>
          <w:sz w:val="32"/>
          <w:szCs w:val="32"/>
          <w:lang w:eastAsia="fr-FR"/>
        </w:rPr>
        <w:t xml:space="preserve"> </w:t>
      </w:r>
      <w:r>
        <w:rPr>
          <w:rFonts w:ascii="Simplified Arabic" w:hAnsi="Simplified Arabic" w:cs="Simplified Arabic"/>
          <w:sz w:val="32"/>
          <w:szCs w:val="32"/>
          <w:rtl/>
          <w:lang w:eastAsia="fr-FR"/>
        </w:rPr>
        <w:t>وفعالية</w:t>
      </w:r>
      <w:r>
        <w:rPr>
          <w:rStyle w:val="Appelnotedebasdep"/>
          <w:rFonts w:ascii="Simplified Arabic" w:hAnsi="Simplified Arabic" w:cs="Simplified Arabic"/>
          <w:sz w:val="32"/>
          <w:szCs w:val="32"/>
          <w:rtl/>
          <w:lang w:eastAsia="fr-FR"/>
        </w:rPr>
        <w:footnoteReference w:id="131"/>
      </w:r>
      <w:r>
        <w:rPr>
          <w:rFonts w:ascii="Simplified Arabic" w:hAnsi="Simplified Arabic" w:cs="Simplified Arabic" w:hint="cs"/>
          <w:sz w:val="32"/>
          <w:szCs w:val="32"/>
          <w:rtl/>
          <w:lang w:eastAsia="fr-FR"/>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6A27A6">
        <w:rPr>
          <w:rFonts w:ascii="Simplified Arabic" w:hAnsi="Simplified Arabic" w:cs="Simplified Arabic" w:hint="cs"/>
          <w:b/>
          <w:bCs/>
          <w:sz w:val="32"/>
          <w:szCs w:val="32"/>
          <w:rtl/>
          <w:lang w:eastAsia="fr-FR"/>
        </w:rPr>
        <w:t xml:space="preserve">الهدف السادس: مكافحة مرض الايدز و الملاريا </w:t>
      </w:r>
      <w:r>
        <w:rPr>
          <w:rFonts w:ascii="Simplified Arabic" w:hAnsi="Simplified Arabic" w:cs="Simplified Arabic" w:hint="cs"/>
          <w:b/>
          <w:bCs/>
          <w:sz w:val="32"/>
          <w:szCs w:val="32"/>
          <w:rtl/>
          <w:lang w:eastAsia="fr-FR"/>
        </w:rPr>
        <w:t xml:space="preserve">و غيرهما من الأمراض: </w:t>
      </w:r>
      <w:r w:rsidRPr="006927D5">
        <w:rPr>
          <w:rFonts w:ascii="Simplified Arabic" w:hAnsi="Simplified Arabic" w:cs="Simplified Arabic" w:hint="cs"/>
          <w:sz w:val="32"/>
          <w:szCs w:val="32"/>
          <w:rtl/>
          <w:lang w:eastAsia="fr-FR"/>
        </w:rPr>
        <w:t>مكافحة</w:t>
      </w:r>
      <w:r w:rsidRPr="006A27A6">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أ</w:t>
      </w:r>
      <w:r w:rsidRPr="006A27A6">
        <w:rPr>
          <w:rFonts w:ascii="Simplified Arabic" w:hAnsi="Simplified Arabic" w:cs="Simplified Arabic"/>
          <w:sz w:val="32"/>
          <w:szCs w:val="32"/>
          <w:rtl/>
          <w:lang w:eastAsia="fr-FR"/>
        </w:rPr>
        <w:t>مرض</w:t>
      </w:r>
      <w:r>
        <w:rPr>
          <w:rFonts w:ascii="Simplified Arabic" w:hAnsi="Simplified Arabic" w:cs="Simplified Arabic" w:hint="cs"/>
          <w:sz w:val="32"/>
          <w:szCs w:val="32"/>
          <w:rtl/>
          <w:lang w:eastAsia="fr-FR"/>
        </w:rPr>
        <w:t xml:space="preserve"> مثل</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الإيدز</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w:t>
      </w:r>
      <w:r>
        <w:rPr>
          <w:rFonts w:ascii="Simplified Arabic" w:hAnsi="Simplified Arabic" w:cs="Simplified Arabic" w:hint="cs"/>
          <w:sz w:val="32"/>
          <w:szCs w:val="32"/>
          <w:rtl/>
          <w:lang w:eastAsia="fr-FR"/>
        </w:rPr>
        <w:t xml:space="preserve"> </w:t>
      </w:r>
      <w:r w:rsidRPr="006A27A6">
        <w:rPr>
          <w:rFonts w:ascii="Simplified Arabic" w:hAnsi="Simplified Arabic" w:cs="Simplified Arabic"/>
          <w:sz w:val="32"/>
          <w:szCs w:val="32"/>
          <w:rtl/>
          <w:lang w:eastAsia="fr-FR"/>
        </w:rPr>
        <w:t>الملاريا</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وغيرهما</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من</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الأم</w:t>
      </w:r>
      <w:r>
        <w:rPr>
          <w:rFonts w:ascii="Simplified Arabic" w:hAnsi="Simplified Arabic" w:cs="Simplified Arabic" w:hint="cs"/>
          <w:sz w:val="32"/>
          <w:szCs w:val="32"/>
          <w:rtl/>
          <w:lang w:eastAsia="fr-FR"/>
        </w:rPr>
        <w:t>راض الفتاكة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عن</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طريق</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زيادة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الخدمات</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الفعالة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للوقاية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والرعاية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والعلاج؛</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تعليم</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hint="cs"/>
          <w:sz w:val="32"/>
          <w:szCs w:val="32"/>
          <w:rtl/>
          <w:lang w:eastAsia="fr-FR"/>
        </w:rPr>
        <w:t>ال</w:t>
      </w:r>
      <w:r>
        <w:rPr>
          <w:rFonts w:ascii="Simplified Arabic" w:hAnsi="Simplified Arabic" w:cs="Simplified Arabic" w:hint="cs"/>
          <w:sz w:val="32"/>
          <w:szCs w:val="32"/>
          <w:rtl/>
          <w:lang w:eastAsia="fr-FR"/>
        </w:rPr>
        <w:t xml:space="preserve">مرأة </w:t>
      </w:r>
      <w:r w:rsidRPr="006A27A6">
        <w:rPr>
          <w:rFonts w:ascii="Simplified Arabic" w:hAnsi="Simplified Arabic" w:cs="Simplified Arabic"/>
          <w:sz w:val="32"/>
          <w:szCs w:val="32"/>
          <w:rtl/>
          <w:lang w:eastAsia="fr-FR"/>
        </w:rPr>
        <w:t>وتمكينها</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وتقديم</w:t>
      </w:r>
      <w:r>
        <w:rPr>
          <w:rFonts w:ascii="Simplified Arabic" w:hAnsi="Simplified Arabic" w:cs="Simplified Arabic" w:hint="cs"/>
          <w:sz w:val="32"/>
          <w:szCs w:val="32"/>
          <w:rtl/>
          <w:lang w:eastAsia="fr-FR" w:bidi="ar-DZ"/>
        </w:rPr>
        <w:t xml:space="preserve"> </w:t>
      </w:r>
      <w:r w:rsidRPr="006A27A6">
        <w:rPr>
          <w:rFonts w:ascii="Simplified Arabic" w:hAnsi="Simplified Arabic" w:cs="Simplified Arabic"/>
          <w:sz w:val="32"/>
          <w:szCs w:val="32"/>
          <w:rtl/>
          <w:lang w:eastAsia="fr-FR"/>
        </w:rPr>
        <w:t>الرعاية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الصحية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أثناء</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الحمل</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وعند</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الولادة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وبعد</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hint="cs"/>
          <w:sz w:val="32"/>
          <w:szCs w:val="32"/>
          <w:rtl/>
          <w:lang w:eastAsia="fr-FR"/>
        </w:rPr>
        <w:lastRenderedPageBreak/>
        <w:t>الولادة</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lang w:eastAsia="fr-FR" w:bidi="ar-DZ"/>
        </w:rPr>
        <w:t xml:space="preserve"> </w:t>
      </w:r>
      <w:r w:rsidRPr="006A27A6">
        <w:rPr>
          <w:rFonts w:ascii="Simplified Arabic" w:hAnsi="Simplified Arabic" w:cs="Simplified Arabic"/>
          <w:sz w:val="32"/>
          <w:szCs w:val="32"/>
          <w:rtl/>
          <w:lang w:eastAsia="fr-FR"/>
        </w:rPr>
        <w:t>أما</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hint="cs"/>
          <w:sz w:val="32"/>
          <w:szCs w:val="32"/>
          <w:rtl/>
          <w:lang w:eastAsia="fr-FR"/>
        </w:rPr>
        <w:t>الاست</w:t>
      </w:r>
      <w:r>
        <w:rPr>
          <w:rFonts w:ascii="Simplified Arabic" w:hAnsi="Simplified Arabic" w:cs="Simplified Arabic" w:hint="cs"/>
          <w:sz w:val="32"/>
          <w:szCs w:val="32"/>
          <w:rtl/>
          <w:lang w:eastAsia="fr-FR"/>
        </w:rPr>
        <w:t xml:space="preserve">راتيجية </w:t>
      </w:r>
      <w:r w:rsidRPr="006A27A6">
        <w:rPr>
          <w:rFonts w:ascii="Simplified Arabic" w:hAnsi="Simplified Arabic" w:cs="Simplified Arabic"/>
          <w:sz w:val="32"/>
          <w:szCs w:val="32"/>
          <w:rtl/>
          <w:lang w:eastAsia="fr-FR"/>
        </w:rPr>
        <w:t>المع</w:t>
      </w:r>
      <w:r>
        <w:rPr>
          <w:rFonts w:ascii="Simplified Arabic" w:hAnsi="Simplified Arabic" w:cs="Simplified Arabic" w:hint="cs"/>
          <w:sz w:val="32"/>
          <w:szCs w:val="32"/>
          <w:rtl/>
          <w:lang w:eastAsia="fr-FR"/>
        </w:rPr>
        <w:t>د</w:t>
      </w:r>
      <w:r w:rsidRPr="006A27A6">
        <w:rPr>
          <w:rFonts w:ascii="Simplified Arabic" w:hAnsi="Simplified Arabic" w:cs="Simplified Arabic"/>
          <w:sz w:val="32"/>
          <w:szCs w:val="32"/>
          <w:rtl/>
          <w:lang w:eastAsia="fr-FR"/>
        </w:rPr>
        <w:t>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لذلك</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فتتمثل</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في</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إنشاء</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أنظمة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صحية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وطنية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أكثر</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قوة</w:t>
      </w:r>
      <w:r>
        <w:rPr>
          <w:rFonts w:ascii="Simplified Arabic" w:hAnsi="Simplified Arabic" w:cs="Simplified Arabic" w:hint="cs"/>
          <w:sz w:val="32"/>
          <w:szCs w:val="32"/>
          <w:rtl/>
          <w:lang w:eastAsia="fr-FR"/>
        </w:rPr>
        <w:t>،</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تحسين</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خدمات</w:t>
      </w:r>
      <w:r>
        <w:rPr>
          <w:rFonts w:ascii="Simplified Arabic" w:hAnsi="Simplified Arabic" w:cs="Simplified Arabic" w:hint="cs"/>
          <w:sz w:val="32"/>
          <w:szCs w:val="32"/>
          <w:rtl/>
          <w:lang w:eastAsia="fr-FR" w:bidi="ar-DZ"/>
        </w:rPr>
        <w:t xml:space="preserve"> </w:t>
      </w:r>
      <w:r w:rsidRPr="006A27A6">
        <w:rPr>
          <w:rFonts w:ascii="Simplified Arabic" w:hAnsi="Simplified Arabic" w:cs="Simplified Arabic"/>
          <w:sz w:val="32"/>
          <w:szCs w:val="32"/>
          <w:rtl/>
          <w:lang w:eastAsia="fr-FR"/>
        </w:rPr>
        <w:t>الصحة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الإنجابية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وصحة</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hint="cs"/>
          <w:sz w:val="32"/>
          <w:szCs w:val="32"/>
          <w:rtl/>
          <w:lang w:eastAsia="fr-FR"/>
        </w:rPr>
        <w:t>الطفل</w:t>
      </w:r>
      <w:r w:rsidRPr="006A27A6">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bidi="ar-DZ"/>
        </w:rPr>
        <w:t>وتنظم</w:t>
      </w:r>
      <w:r w:rsidRPr="006A27A6">
        <w:rPr>
          <w:rFonts w:ascii="Simplified Arabic" w:hAnsi="Simplified Arabic" w:cs="Simplified Arabic"/>
          <w:sz w:val="32"/>
          <w:szCs w:val="32"/>
          <w:lang w:eastAsia="fr-FR"/>
        </w:rPr>
        <w:t xml:space="preserve"> </w:t>
      </w:r>
      <w:r w:rsidRPr="006A27A6">
        <w:rPr>
          <w:rFonts w:ascii="Simplified Arabic" w:hAnsi="Simplified Arabic" w:cs="Simplified Arabic"/>
          <w:sz w:val="32"/>
          <w:szCs w:val="32"/>
          <w:rtl/>
          <w:lang w:eastAsia="fr-FR"/>
        </w:rPr>
        <w:t>الأسر</w:t>
      </w:r>
      <w:r>
        <w:rPr>
          <w:rStyle w:val="Appelnotedebasdep"/>
          <w:rFonts w:ascii="Simplified Arabic" w:hAnsi="Simplified Arabic" w:cs="Simplified Arabic"/>
          <w:sz w:val="32"/>
          <w:szCs w:val="32"/>
          <w:rtl/>
          <w:lang w:eastAsia="fr-FR"/>
        </w:rPr>
        <w:footnoteReference w:id="132"/>
      </w:r>
      <w:r>
        <w:rPr>
          <w:rFonts w:ascii="Simplified Arabic" w:hAnsi="Simplified Arabic" w:cs="Simplified Arabic" w:hint="cs"/>
          <w:sz w:val="32"/>
          <w:szCs w:val="32"/>
          <w:rtl/>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363720">
        <w:rPr>
          <w:rFonts w:ascii="Simplified Arabic" w:hAnsi="Simplified Arabic" w:cs="Simplified Arabic" w:hint="cs"/>
          <w:b/>
          <w:bCs/>
          <w:sz w:val="32"/>
          <w:szCs w:val="32"/>
          <w:rtl/>
          <w:lang w:eastAsia="fr-FR"/>
        </w:rPr>
        <w:t>الهدف السابع : كفالة الاستدامة البيئية بالاستثمار</w:t>
      </w:r>
      <w:r>
        <w:rPr>
          <w:rFonts w:ascii="Simplified Arabic" w:hAnsi="Simplified Arabic" w:cs="Simplified Arabic" w:hint="cs"/>
          <w:b/>
          <w:bCs/>
          <w:sz w:val="32"/>
          <w:szCs w:val="32"/>
          <w:rtl/>
          <w:lang w:eastAsia="fr-FR"/>
        </w:rPr>
        <w:t>:</w:t>
      </w:r>
      <w:r>
        <w:rPr>
          <w:rFonts w:ascii="Simplified Arabic" w:hAnsi="Simplified Arabic" w:cs="Simplified Arabic" w:hint="cs"/>
          <w:sz w:val="32"/>
          <w:szCs w:val="32"/>
          <w:rtl/>
          <w:lang w:eastAsia="fr-FR"/>
        </w:rPr>
        <w:t xml:space="preserve"> من خلال إدماج مبادئ التنمية المستدامة في السياسات والبرامج المحلية والحد من فقدان الموارد البيئية و</w:t>
      </w:r>
      <w:r w:rsidRPr="00363720">
        <w:rPr>
          <w:rFonts w:ascii="Simplified Arabic" w:hAnsi="Simplified Arabic" w:cs="Simplified Arabic"/>
          <w:sz w:val="32"/>
          <w:szCs w:val="32"/>
          <w:rtl/>
          <w:lang w:eastAsia="fr-FR"/>
        </w:rPr>
        <w:t>الاستثمار</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في</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الطاقة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النظيفة؛</w:t>
      </w:r>
      <w:r>
        <w:rPr>
          <w:rFonts w:ascii="Simplified Arabic" w:hAnsi="Simplified Arabic" w:cs="Simplified Arabic" w:hint="cs"/>
          <w:sz w:val="32"/>
          <w:szCs w:val="32"/>
          <w:rtl/>
          <w:lang w:eastAsia="fr-FR"/>
        </w:rPr>
        <w:t xml:space="preserve"> و </w:t>
      </w:r>
      <w:r w:rsidRPr="00363720">
        <w:rPr>
          <w:rFonts w:ascii="Simplified Arabic" w:hAnsi="Simplified Arabic" w:cs="Simplified Arabic"/>
          <w:sz w:val="32"/>
          <w:szCs w:val="32"/>
          <w:rtl/>
          <w:lang w:eastAsia="fr-FR"/>
        </w:rPr>
        <w:t>زيادة</w:t>
      </w:r>
      <w:r>
        <w:rPr>
          <w:rFonts w:ascii="Simplified Arabic" w:hAnsi="Simplified Arabic" w:cs="Simplified Arabic" w:hint="cs"/>
          <w:b/>
          <w:bCs/>
          <w:sz w:val="32"/>
          <w:szCs w:val="32"/>
          <w:rtl/>
          <w:lang w:eastAsia="fr-FR" w:bidi="ar-DZ"/>
        </w:rPr>
        <w:t xml:space="preserve"> </w:t>
      </w:r>
      <w:r w:rsidRPr="00363720">
        <w:rPr>
          <w:rFonts w:ascii="Simplified Arabic" w:hAnsi="Simplified Arabic" w:cs="Simplified Arabic"/>
          <w:sz w:val="32"/>
          <w:szCs w:val="32"/>
          <w:rtl/>
          <w:lang w:eastAsia="fr-FR"/>
        </w:rPr>
        <w:t>إمكانية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الحصول</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على</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خدمات</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الصرف</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الصحي</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وتقديم</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المساعدة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الفنية،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وكذا</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تشجيع</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الحلول</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المستندة</w:t>
      </w:r>
      <w:r>
        <w:rPr>
          <w:rFonts w:ascii="Simplified Arabic" w:hAnsi="Simplified Arabic" w:cs="Simplified Arabic" w:hint="cs"/>
          <w:sz w:val="32"/>
          <w:szCs w:val="32"/>
          <w:rtl/>
          <w:lang w:eastAsia="fr-FR" w:bidi="ar-DZ"/>
        </w:rPr>
        <w:t xml:space="preserve"> </w:t>
      </w:r>
      <w:r w:rsidRPr="00363720">
        <w:rPr>
          <w:rFonts w:ascii="Simplified Arabic" w:hAnsi="Simplified Arabic" w:cs="Simplified Arabic"/>
          <w:sz w:val="32"/>
          <w:szCs w:val="32"/>
          <w:rtl/>
          <w:lang w:eastAsia="fr-FR"/>
        </w:rPr>
        <w:t>إلى</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الأنظمة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الإيكولوجية</w:t>
      </w:r>
      <w:r>
        <w:rPr>
          <w:rFonts w:ascii="Simplified Arabic" w:hAnsi="Simplified Arabic" w:cs="Simplified Arabic" w:hint="cs"/>
          <w:sz w:val="32"/>
          <w:szCs w:val="32"/>
          <w:rtl/>
          <w:lang w:eastAsia="fr-FR"/>
        </w:rPr>
        <w:t>، تتمثل</w:t>
      </w:r>
      <w:r>
        <w:rPr>
          <w:rFonts w:ascii="Simplified Arabic" w:hAnsi="Simplified Arabic" w:cs="Simplified Arabic" w:hint="cs"/>
          <w:sz w:val="32"/>
          <w:szCs w:val="32"/>
          <w:rtl/>
          <w:lang w:eastAsia="fr-FR" w:bidi="ar-DZ"/>
        </w:rPr>
        <w:t xml:space="preserve"> </w:t>
      </w:r>
      <w:r w:rsidRPr="00363720">
        <w:rPr>
          <w:rFonts w:ascii="Simplified Arabic" w:hAnsi="Simplified Arabic" w:cs="Simplified Arabic" w:hint="cs"/>
          <w:sz w:val="32"/>
          <w:szCs w:val="32"/>
          <w:rtl/>
          <w:lang w:eastAsia="fr-FR"/>
        </w:rPr>
        <w:t>است</w:t>
      </w:r>
      <w:r>
        <w:rPr>
          <w:rFonts w:ascii="Simplified Arabic" w:hAnsi="Simplified Arabic" w:cs="Simplified Arabic" w:hint="cs"/>
          <w:sz w:val="32"/>
          <w:szCs w:val="32"/>
          <w:rtl/>
          <w:lang w:eastAsia="fr-FR"/>
        </w:rPr>
        <w:t>راتيجي</w:t>
      </w:r>
      <w:r>
        <w:rPr>
          <w:rFonts w:ascii="Simplified Arabic" w:hAnsi="Simplified Arabic" w:cs="Simplified Arabic" w:hint="eastAsia"/>
          <w:sz w:val="32"/>
          <w:szCs w:val="32"/>
          <w:rtl/>
          <w:lang w:eastAsia="fr-FR"/>
        </w:rPr>
        <w:t>ة</w:t>
      </w:r>
      <w:r>
        <w:rPr>
          <w:rFonts w:ascii="Simplified Arabic" w:hAnsi="Simplified Arabic" w:cs="Simplified Arabic" w:hint="cs"/>
          <w:sz w:val="32"/>
          <w:szCs w:val="32"/>
          <w:rtl/>
          <w:lang w:eastAsia="fr-FR"/>
        </w:rPr>
        <w:t xml:space="preserve"> </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البنك</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لتحقيق</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هذا</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الهدف</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على</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تحسين</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إدارة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الموارد</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المائية</w:t>
      </w:r>
      <w:r w:rsidRPr="00363720">
        <w:rPr>
          <w:rFonts w:ascii="Simplified Arabic" w:hAnsi="Simplified Arabic" w:cs="Simplified Arabic"/>
          <w:sz w:val="32"/>
          <w:szCs w:val="32"/>
          <w:lang w:eastAsia="fr-FR"/>
        </w:rPr>
        <w:t xml:space="preserve"> </w:t>
      </w:r>
      <w:r>
        <w:rPr>
          <w:rStyle w:val="Appelnotedebasdep"/>
          <w:rFonts w:ascii="Simplified Arabic" w:hAnsi="Simplified Arabic" w:cs="Simplified Arabic"/>
          <w:sz w:val="32"/>
          <w:szCs w:val="32"/>
          <w:lang w:eastAsia="fr-FR"/>
        </w:rPr>
        <w:footnoteReference w:id="133"/>
      </w:r>
      <w:r w:rsidRPr="00363720">
        <w:rPr>
          <w:rFonts w:ascii="Simplified Arabic" w:hAnsi="Simplified Arabic" w:cs="Simplified Arabic"/>
          <w:sz w:val="32"/>
          <w:szCs w:val="32"/>
          <w:rtl/>
          <w:lang w:eastAsia="fr-FR"/>
        </w:rPr>
        <w:t>والحد</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من</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الآثار</w:t>
      </w:r>
      <w:r>
        <w:rPr>
          <w:rFonts w:ascii="Simplified Arabic" w:hAnsi="Simplified Arabic" w:cs="Simplified Arabic" w:hint="cs"/>
          <w:sz w:val="32"/>
          <w:szCs w:val="32"/>
          <w:rtl/>
          <w:lang w:eastAsia="fr-FR" w:bidi="ar-DZ"/>
        </w:rPr>
        <w:t xml:space="preserve"> </w:t>
      </w:r>
      <w:r w:rsidRPr="00363720">
        <w:rPr>
          <w:rFonts w:ascii="Simplified Arabic" w:hAnsi="Simplified Arabic" w:cs="Simplified Arabic"/>
          <w:sz w:val="32"/>
          <w:szCs w:val="32"/>
          <w:rtl/>
          <w:lang w:eastAsia="fr-FR"/>
        </w:rPr>
        <w:t>الناجمة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عن</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تقلبات</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المناخ</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وتغيره</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وكذا</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تنمية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المعارف</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الفنية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اللازمة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لتحقيق</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الاستدامة</w:t>
      </w:r>
      <w:r w:rsidRPr="00363720">
        <w:rPr>
          <w:rFonts w:ascii="Simplified Arabic" w:hAnsi="Simplified Arabic" w:cs="Simplified Arabic"/>
          <w:sz w:val="32"/>
          <w:szCs w:val="32"/>
          <w:lang w:eastAsia="fr-FR"/>
        </w:rPr>
        <w:t xml:space="preserve"> </w:t>
      </w:r>
      <w:r w:rsidRPr="00363720">
        <w:rPr>
          <w:rFonts w:ascii="Simplified Arabic" w:hAnsi="Simplified Arabic" w:cs="Simplified Arabic"/>
          <w:sz w:val="32"/>
          <w:szCs w:val="32"/>
          <w:rtl/>
          <w:lang w:eastAsia="fr-FR"/>
        </w:rPr>
        <w:t>البيئية</w:t>
      </w:r>
      <w:r w:rsidRPr="00363720">
        <w:rPr>
          <w:rFonts w:ascii="Simplified Arabic" w:hAnsi="Simplified Arabic" w:cs="Simplified Arabic"/>
          <w:sz w:val="32"/>
          <w:szCs w:val="32"/>
          <w:lang w:eastAsia="fr-FR"/>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sidRPr="00E51FAC">
        <w:rPr>
          <w:rFonts w:ascii="Simplified Arabic" w:hAnsi="Simplified Arabic" w:cs="Simplified Arabic" w:hint="cs"/>
          <w:b/>
          <w:bCs/>
          <w:sz w:val="32"/>
          <w:szCs w:val="32"/>
          <w:rtl/>
          <w:lang w:eastAsia="fr-FR"/>
        </w:rPr>
        <w:t>الهدف الثامن: إقامة شراكة عالمية من أجل التنمية</w:t>
      </w:r>
      <w:r>
        <w:rPr>
          <w:rFonts w:ascii="Simplified Arabic" w:hAnsi="Simplified Arabic" w:cs="Simplified Arabic" w:hint="cs"/>
          <w:b/>
          <w:bCs/>
          <w:sz w:val="32"/>
          <w:szCs w:val="32"/>
          <w:rtl/>
          <w:lang w:eastAsia="fr-FR"/>
        </w:rPr>
        <w:t xml:space="preserve">: </w:t>
      </w:r>
      <w:r>
        <w:rPr>
          <w:rFonts w:ascii="Simplified Arabic" w:hAnsi="Simplified Arabic" w:cs="Simplified Arabic" w:hint="cs"/>
          <w:sz w:val="32"/>
          <w:szCs w:val="32"/>
          <w:rtl/>
          <w:lang w:eastAsia="fr-FR"/>
        </w:rPr>
        <w:t>المضي في إقامة نظام تجاري ومالي يتسم بالانفتاح و التقييد بالقواعد و القابلية للتنبؤ به، والتزام بالحكم و التنمية و تخفيف من وطأة الفقر على الصعيديين المحلي والدولي</w:t>
      </w:r>
      <w:r>
        <w:rPr>
          <w:rStyle w:val="Appelnotedebasdep"/>
          <w:rFonts w:ascii="Simplified Arabic" w:hAnsi="Simplified Arabic" w:cs="Simplified Arabic"/>
          <w:sz w:val="32"/>
          <w:szCs w:val="32"/>
          <w:rtl/>
          <w:lang w:eastAsia="fr-FR"/>
        </w:rPr>
        <w:footnoteReference w:id="134"/>
      </w:r>
      <w:r>
        <w:rPr>
          <w:rFonts w:ascii="Simplified Arabic" w:hAnsi="Simplified Arabic" w:cs="Simplified Arabic" w:hint="cs"/>
          <w:sz w:val="32"/>
          <w:szCs w:val="32"/>
          <w:rtl/>
          <w:lang w:eastAsia="fr-FR"/>
        </w:rPr>
        <w:t xml:space="preserve"> ؛ حيث تتطلب معالجة شاملة لديوان الدول النامية التي أثقلت كاهلها، والتعاون مع القطاع الخاص لإتاحة فوائد نقل التكنولوجيات الحديثة، وإعفاء صادرات الدول أقل نمو من التعريفات الجمركية بدون نظم الحصص.</w:t>
      </w:r>
    </w:p>
    <w:p w:rsidR="007165CF" w:rsidRPr="00013BCF" w:rsidRDefault="007165CF" w:rsidP="007165CF">
      <w:pPr>
        <w:autoSpaceDE w:val="0"/>
        <w:autoSpaceDN w:val="0"/>
        <w:bidi/>
        <w:adjustRightInd w:val="0"/>
        <w:spacing w:after="0"/>
        <w:jc w:val="lowKashida"/>
        <w:rPr>
          <w:rFonts w:ascii="Simplified Arabic" w:hAnsi="Simplified Arabic" w:cs="Simplified Arabic"/>
          <w:b/>
          <w:bCs/>
          <w:sz w:val="32"/>
          <w:szCs w:val="32"/>
          <w:rtl/>
          <w:lang w:eastAsia="fr-FR"/>
        </w:rPr>
      </w:pPr>
      <w:r>
        <w:rPr>
          <w:rFonts w:ascii="Simplified Arabic" w:hAnsi="Simplified Arabic" w:cs="Simplified Arabic" w:hint="cs"/>
          <w:b/>
          <w:bCs/>
          <w:sz w:val="32"/>
          <w:szCs w:val="32"/>
          <w:rtl/>
          <w:lang w:eastAsia="fr-FR"/>
        </w:rPr>
        <w:t xml:space="preserve">ثالثاً: </w:t>
      </w:r>
      <w:r w:rsidRPr="00013BCF">
        <w:rPr>
          <w:rFonts w:ascii="Simplified Arabic" w:hAnsi="Simplified Arabic" w:cs="Simplified Arabic" w:hint="cs"/>
          <w:b/>
          <w:bCs/>
          <w:sz w:val="32"/>
          <w:szCs w:val="32"/>
          <w:rtl/>
          <w:lang w:eastAsia="fr-FR"/>
        </w:rPr>
        <w:t xml:space="preserve">منهج صندوق النقد الدولي لمجابهة الفقر </w:t>
      </w:r>
    </w:p>
    <w:p w:rsidR="007165CF" w:rsidRPr="00FC011F" w:rsidRDefault="007165CF" w:rsidP="007165CF">
      <w:pPr>
        <w:autoSpaceDE w:val="0"/>
        <w:autoSpaceDN w:val="0"/>
        <w:bidi/>
        <w:adjustRightInd w:val="0"/>
        <w:spacing w:after="0"/>
        <w:jc w:val="lowKashida"/>
        <w:rPr>
          <w:rFonts w:ascii="Simplified Arabic" w:hAnsi="Simplified Arabic" w:cs="Simplified Arabic"/>
          <w:sz w:val="32"/>
          <w:szCs w:val="32"/>
          <w:rtl/>
          <w:lang w:eastAsia="fr-FR" w:bidi="ar-DZ"/>
        </w:rPr>
      </w:pPr>
      <w:r w:rsidRPr="005A2318">
        <w:rPr>
          <w:rFonts w:ascii="Simplified Arabic" w:hAnsi="Simplified Arabic" w:cs="Simplified Arabic" w:hint="cs"/>
          <w:sz w:val="32"/>
          <w:szCs w:val="32"/>
          <w:rtl/>
          <w:lang w:eastAsia="fr-FR"/>
        </w:rPr>
        <w:t xml:space="preserve">برغم من أن </w:t>
      </w:r>
      <w:r w:rsidRPr="005A2318">
        <w:rPr>
          <w:rFonts w:ascii="Simplified Arabic" w:hAnsi="Simplified Arabic" w:cs="Simplified Arabic"/>
          <w:sz w:val="32"/>
          <w:szCs w:val="32"/>
          <w:rtl/>
          <w:lang w:eastAsia="fr-FR"/>
        </w:rPr>
        <w:t>صندوق</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النقد</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الدولي</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هو</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مؤسسة</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نقدية،</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وليس</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مؤسسة</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إنمائية</w:t>
      </w:r>
      <w:r>
        <w:rPr>
          <w:rStyle w:val="Appelnotedebasdep"/>
          <w:rFonts w:ascii="Simplified Arabic" w:hAnsi="Simplified Arabic" w:cs="Simplified Arabic"/>
          <w:sz w:val="32"/>
          <w:szCs w:val="32"/>
          <w:rtl/>
          <w:lang w:eastAsia="fr-FR"/>
        </w:rPr>
        <w:footnoteReference w:id="135"/>
      </w:r>
      <w:r w:rsidRPr="005A2318">
        <w:rPr>
          <w:rFonts w:ascii="Simplified Arabic" w:hAnsi="Simplified Arabic" w:cs="Simplified Arabic"/>
          <w:sz w:val="32"/>
          <w:szCs w:val="32"/>
          <w:rtl/>
          <w:lang w:eastAsia="fr-FR"/>
        </w:rPr>
        <w:t>،</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لكنه</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يسهم</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ب</w:t>
      </w:r>
      <w:r w:rsidRPr="005A2318">
        <w:rPr>
          <w:rFonts w:ascii="Simplified Arabic" w:hAnsi="Simplified Arabic" w:cs="Simplified Arabic" w:hint="cs"/>
          <w:sz w:val="32"/>
          <w:szCs w:val="32"/>
          <w:rtl/>
          <w:lang w:eastAsia="fr-FR"/>
        </w:rPr>
        <w:t>شكل</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مهم</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في</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الحد</w:t>
      </w:r>
      <w:r w:rsidRPr="005A2318">
        <w:rPr>
          <w:rFonts w:ascii="Simplified Arabic" w:hAnsi="Simplified Arabic" w:cs="Simplified Arabic" w:hint="cs"/>
          <w:sz w:val="32"/>
          <w:szCs w:val="32"/>
          <w:rtl/>
          <w:lang w:eastAsia="fr-FR" w:bidi="ar-DZ"/>
        </w:rPr>
        <w:t xml:space="preserve"> </w:t>
      </w:r>
      <w:r w:rsidRPr="005A2318">
        <w:rPr>
          <w:rFonts w:ascii="Simplified Arabic" w:hAnsi="Simplified Arabic" w:cs="Simplified Arabic"/>
          <w:sz w:val="32"/>
          <w:szCs w:val="32"/>
          <w:rtl/>
          <w:lang w:eastAsia="fr-FR"/>
        </w:rPr>
        <w:t>من</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الفقر</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في</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sz w:val="32"/>
          <w:szCs w:val="32"/>
          <w:rtl/>
          <w:lang w:eastAsia="fr-FR"/>
        </w:rPr>
        <w:t>بلدانه</w:t>
      </w:r>
      <w:r w:rsidRPr="005A2318">
        <w:rPr>
          <w:rFonts w:ascii="Simplified Arabic" w:hAnsi="Simplified Arabic" w:cs="Simplified Arabic"/>
          <w:sz w:val="32"/>
          <w:szCs w:val="32"/>
          <w:lang w:eastAsia="fr-FR"/>
        </w:rPr>
        <w:t xml:space="preserve"> </w:t>
      </w:r>
      <w:r w:rsidRPr="005A2318">
        <w:rPr>
          <w:rFonts w:ascii="Simplified Arabic" w:hAnsi="Simplified Arabic" w:cs="Simplified Arabic" w:hint="cs"/>
          <w:sz w:val="32"/>
          <w:szCs w:val="32"/>
          <w:rtl/>
          <w:lang w:eastAsia="fr-FR"/>
        </w:rPr>
        <w:t xml:space="preserve">الأعضاء؛ حيث أن صندوق بالشراكة مع البنك الدولي </w:t>
      </w:r>
      <w:r w:rsidRPr="00AF181C">
        <w:rPr>
          <w:rFonts w:ascii="Simplified Arabic" w:hAnsi="Simplified Arabic" w:cs="Simplified Arabic" w:hint="cs"/>
          <w:sz w:val="28"/>
          <w:szCs w:val="28"/>
          <w:rtl/>
          <w:lang w:eastAsia="fr-FR"/>
        </w:rPr>
        <w:t>1996</w:t>
      </w:r>
      <w:r w:rsidRPr="005A2318">
        <w:rPr>
          <w:rFonts w:ascii="Simplified Arabic" w:hAnsi="Simplified Arabic" w:cs="Simplified Arabic" w:hint="cs"/>
          <w:sz w:val="32"/>
          <w:szCs w:val="32"/>
          <w:rtl/>
          <w:lang w:eastAsia="fr-FR"/>
        </w:rPr>
        <w:t xml:space="preserve"> قدم مبادرة </w:t>
      </w:r>
      <w:r>
        <w:rPr>
          <w:rFonts w:ascii="Simplified Arabic" w:hAnsi="Simplified Arabic" w:cs="Simplified Arabic" w:hint="cs"/>
          <w:sz w:val="32"/>
          <w:szCs w:val="32"/>
          <w:rtl/>
          <w:lang w:eastAsia="fr-FR"/>
        </w:rPr>
        <w:t xml:space="preserve"> هيبيك </w:t>
      </w:r>
      <w:r w:rsidRPr="00AF181C">
        <w:rPr>
          <w:rFonts w:ascii="Simplified Arabic" w:hAnsi="Simplified Arabic" w:cs="Simplified Arabic"/>
          <w:sz w:val="28"/>
          <w:szCs w:val="28"/>
          <w:lang w:eastAsia="fr-FR"/>
        </w:rPr>
        <w:t>(HIPC)</w:t>
      </w:r>
      <w:r>
        <w:rPr>
          <w:rFonts w:ascii="Simplified Arabic" w:hAnsi="Simplified Arabic" w:cs="Simplified Arabic" w:hint="cs"/>
          <w:sz w:val="28"/>
          <w:szCs w:val="28"/>
          <w:rtl/>
          <w:lang w:eastAsia="fr-FR"/>
        </w:rPr>
        <w:t xml:space="preserve">  </w:t>
      </w:r>
      <w:r w:rsidRPr="005A2318">
        <w:rPr>
          <w:rFonts w:ascii="Simplified Arabic" w:hAnsi="Simplified Arabic" w:cs="Simplified Arabic" w:hint="cs"/>
          <w:sz w:val="32"/>
          <w:szCs w:val="32"/>
          <w:rtl/>
          <w:lang w:eastAsia="fr-FR" w:bidi="ar-DZ"/>
        </w:rPr>
        <w:t>لخفض أعباء الديون على البلدان الأكثر فقراً</w:t>
      </w:r>
      <w:r>
        <w:rPr>
          <w:rFonts w:ascii="Simplified Arabic" w:hAnsi="Simplified Arabic" w:cs="Simplified Arabic" w:hint="cs"/>
          <w:sz w:val="32"/>
          <w:szCs w:val="32"/>
          <w:rtl/>
          <w:lang w:eastAsia="fr-FR" w:bidi="ar-DZ"/>
        </w:rPr>
        <w:t xml:space="preserve"> لغرض تعزيز و تعافي النمو الاقتصادي والحد من الفقر، فانطلق العمل بها </w:t>
      </w:r>
      <w:r w:rsidRPr="00AF181C">
        <w:rPr>
          <w:rFonts w:ascii="Simplified Arabic" w:hAnsi="Simplified Arabic" w:cs="Simplified Arabic" w:hint="cs"/>
          <w:sz w:val="28"/>
          <w:szCs w:val="28"/>
          <w:rtl/>
          <w:lang w:eastAsia="fr-FR" w:bidi="ar-DZ"/>
        </w:rPr>
        <w:t>2002</w:t>
      </w:r>
      <w:r>
        <w:rPr>
          <w:rFonts w:ascii="Simplified Arabic" w:hAnsi="Simplified Arabic" w:cs="Simplified Arabic" w:hint="cs"/>
          <w:sz w:val="32"/>
          <w:szCs w:val="32"/>
          <w:rtl/>
          <w:lang w:eastAsia="fr-FR" w:bidi="ar-DZ"/>
        </w:rPr>
        <w:t xml:space="preserve">، فالسياسات الرامية للحد من </w:t>
      </w:r>
      <w:r>
        <w:rPr>
          <w:rFonts w:ascii="Simplified Arabic" w:hAnsi="Simplified Arabic" w:cs="Simplified Arabic" w:hint="cs"/>
          <w:sz w:val="32"/>
          <w:szCs w:val="32"/>
          <w:rtl/>
          <w:lang w:eastAsia="fr-FR" w:bidi="ar-DZ"/>
        </w:rPr>
        <w:lastRenderedPageBreak/>
        <w:t>الفقر ينبغي دعمها ليس فقط بتخفيف الأعباء بل زيادة تدفقات مالية عن طريق الإعانات أو الاستثمارات  وتسهيل دخول منتجات الدول الفقيرة إلى البلدان الصناعية بكل حرية.</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eastAsia="fr-FR"/>
        </w:rPr>
      </w:pPr>
      <w:r w:rsidRPr="00FC011F">
        <w:rPr>
          <w:rFonts w:ascii="Simplified Arabic" w:hAnsi="Simplified Arabic" w:cs="Simplified Arabic"/>
          <w:sz w:val="32"/>
          <w:szCs w:val="32"/>
          <w:rtl/>
          <w:lang w:eastAsia="fr-FR"/>
        </w:rPr>
        <w:t>أ</w:t>
      </w:r>
      <w:r>
        <w:rPr>
          <w:rFonts w:ascii="Simplified Arabic" w:hAnsi="Simplified Arabic" w:cs="Simplified Arabic" w:hint="cs"/>
          <w:sz w:val="32"/>
          <w:szCs w:val="32"/>
          <w:rtl/>
          <w:lang w:eastAsia="fr-FR"/>
        </w:rPr>
        <w:t>دت</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هذه</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التسهيلات</w:t>
      </w:r>
      <w:r w:rsidRPr="00FC011F">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الى نتائج </w:t>
      </w:r>
      <w:r w:rsidRPr="00FC011F">
        <w:rPr>
          <w:rFonts w:ascii="Simplified Arabic" w:hAnsi="Simplified Arabic" w:cs="Simplified Arabic"/>
          <w:sz w:val="32"/>
          <w:szCs w:val="32"/>
          <w:rtl/>
          <w:lang w:eastAsia="fr-FR"/>
        </w:rPr>
        <w:t>ملموساً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جهود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التنمية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البلدان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منخفضة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الدخل،</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ولكن</w:t>
      </w:r>
      <w:r>
        <w:rPr>
          <w:rFonts w:ascii="Simplified Arabic" w:hAnsi="Simplified Arabic" w:cs="Simplified Arabic" w:hint="cs"/>
          <w:sz w:val="32"/>
          <w:szCs w:val="32"/>
          <w:rtl/>
          <w:lang w:eastAsia="fr-FR"/>
        </w:rPr>
        <w:t xml:space="preserve"> </w:t>
      </w:r>
      <w:r w:rsidRPr="00FC011F">
        <w:rPr>
          <w:rFonts w:ascii="Simplified Arabic" w:hAnsi="Simplified Arabic" w:cs="Simplified Arabic"/>
          <w:sz w:val="32"/>
          <w:szCs w:val="32"/>
          <w:rtl/>
          <w:lang w:eastAsia="fr-FR"/>
        </w:rPr>
        <w:t>كثي</w:t>
      </w:r>
      <w:r>
        <w:rPr>
          <w:rFonts w:ascii="Simplified Arabic" w:hAnsi="Simplified Arabic" w:cs="Simplified Arabic" w:hint="cs"/>
          <w:sz w:val="32"/>
          <w:szCs w:val="32"/>
          <w:rtl/>
          <w:lang w:eastAsia="fr-FR"/>
        </w:rPr>
        <w:t xml:space="preserve">راً </w:t>
      </w:r>
      <w:r w:rsidRPr="00FC011F">
        <w:rPr>
          <w:rFonts w:ascii="Simplified Arabic" w:hAnsi="Simplified Arabic" w:cs="Simplified Arabic"/>
          <w:sz w:val="32"/>
          <w:szCs w:val="32"/>
          <w:rtl/>
          <w:lang w:eastAsia="fr-FR"/>
        </w:rPr>
        <w:t>من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هذه</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البلدان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لم</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تحقق</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المكاسب</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اللازمة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للوصول</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إلى</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تخفيض</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دائم</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حدة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الفقر</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بالرغم</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w:t>
      </w:r>
      <w:r>
        <w:rPr>
          <w:rFonts w:ascii="Simplified Arabic" w:hAnsi="Simplified Arabic" w:cs="Simplified Arabic" w:hint="cs"/>
          <w:sz w:val="32"/>
          <w:szCs w:val="32"/>
          <w:rtl/>
          <w:lang w:eastAsia="fr-FR" w:bidi="ar-DZ"/>
        </w:rPr>
        <w:t xml:space="preserve"> </w:t>
      </w:r>
      <w:r w:rsidRPr="00FC011F">
        <w:rPr>
          <w:rFonts w:ascii="Simplified Arabic" w:hAnsi="Simplified Arabic" w:cs="Simplified Arabic"/>
          <w:sz w:val="32"/>
          <w:szCs w:val="32"/>
          <w:rtl/>
          <w:lang w:eastAsia="fr-FR"/>
        </w:rPr>
        <w:t>المساعدات</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الكبيرة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المقدمة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صندوق</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النقد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الدولي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ومجتمع</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المانحين</w:t>
      </w:r>
      <w:r>
        <w:rPr>
          <w:rStyle w:val="Appelnotedebasdep"/>
          <w:rFonts w:ascii="Simplified Arabic" w:hAnsi="Simplified Arabic" w:cs="Simplified Arabic"/>
          <w:sz w:val="32"/>
          <w:szCs w:val="32"/>
          <w:rtl/>
          <w:lang w:eastAsia="fr-FR"/>
        </w:rPr>
        <w:footnoteReference w:id="136"/>
      </w:r>
      <w:r>
        <w:rPr>
          <w:rFonts w:ascii="Simplified Arabic" w:hAnsi="Simplified Arabic" w:cs="Simplified Arabic" w:hint="cs"/>
          <w:sz w:val="32"/>
          <w:szCs w:val="32"/>
          <w:rtl/>
          <w:lang w:eastAsia="fr-FR"/>
        </w:rPr>
        <w:t xml:space="preserve">، ما ألزم خبراء الهيئتين  على </w:t>
      </w:r>
      <w:r w:rsidRPr="00FC011F">
        <w:rPr>
          <w:rFonts w:ascii="Simplified Arabic" w:hAnsi="Simplified Arabic" w:cs="Simplified Arabic"/>
          <w:sz w:val="32"/>
          <w:szCs w:val="32"/>
          <w:rtl/>
          <w:lang w:eastAsia="fr-FR"/>
        </w:rPr>
        <w:t>بذل</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المزيد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w:t>
      </w:r>
      <w:r>
        <w:rPr>
          <w:rFonts w:ascii="Simplified Arabic" w:hAnsi="Simplified Arabic" w:cs="Simplified Arabic" w:hint="cs"/>
          <w:sz w:val="32"/>
          <w:szCs w:val="32"/>
          <w:rtl/>
          <w:lang w:eastAsia="fr-FR"/>
        </w:rPr>
        <w:t>بحوث</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هذا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الميدان،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الاجتماع</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السنوي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المشترك</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بين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صندوق</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النقد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الدولي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والبنك</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الدولي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w:t>
      </w:r>
      <w:r>
        <w:rPr>
          <w:rFonts w:ascii="Simplified Arabic" w:hAnsi="Simplified Arabic" w:cs="Simplified Arabic" w:hint="cs"/>
          <w:sz w:val="32"/>
          <w:szCs w:val="32"/>
          <w:rtl/>
          <w:lang w:eastAsia="fr-FR"/>
        </w:rPr>
        <w:t>ف</w:t>
      </w:r>
      <w:r w:rsidRPr="00FC011F">
        <w:rPr>
          <w:rFonts w:ascii="Simplified Arabic" w:hAnsi="Simplified Arabic" w:cs="Simplified Arabic"/>
          <w:sz w:val="32"/>
          <w:szCs w:val="32"/>
          <w:rtl/>
          <w:lang w:eastAsia="fr-FR"/>
        </w:rPr>
        <w:t>ي</w:t>
      </w:r>
      <w:r w:rsidRPr="00FC011F">
        <w:rPr>
          <w:rFonts w:ascii="Simplified Arabic" w:hAnsi="Simplified Arabic" w:cs="Simplified Arabic"/>
          <w:sz w:val="32"/>
          <w:szCs w:val="32"/>
          <w:lang w:eastAsia="fr-FR"/>
        </w:rPr>
        <w:t xml:space="preserve"> 1999</w:t>
      </w:r>
      <w:r>
        <w:rPr>
          <w:rFonts w:ascii="Simplified Arabic" w:hAnsi="Simplified Arabic" w:cs="Simplified Arabic" w:hint="cs"/>
          <w:sz w:val="32"/>
          <w:szCs w:val="32"/>
          <w:rtl/>
          <w:lang w:eastAsia="fr-FR" w:bidi="ar-DZ"/>
        </w:rPr>
        <w:t xml:space="preserve"> </w:t>
      </w:r>
      <w:r w:rsidRPr="00FC011F">
        <w:rPr>
          <w:rFonts w:ascii="Simplified Arabic" w:hAnsi="Simplified Arabic" w:cs="Simplified Arabic"/>
          <w:sz w:val="32"/>
          <w:szCs w:val="32"/>
          <w:rtl/>
          <w:lang w:eastAsia="fr-FR"/>
        </w:rPr>
        <w:t>اعتمد</w:t>
      </w:r>
      <w:r w:rsidRPr="00FC011F">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وزراء </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البلدان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الأعضاء</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منهجاً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جديداً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ينص</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على</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جعل</w:t>
      </w:r>
      <w:r w:rsidRPr="00FC011F">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استراتيجيات </w:t>
      </w:r>
      <w:r w:rsidRPr="00FC011F">
        <w:rPr>
          <w:rFonts w:ascii="Simplified Arabic" w:hAnsi="Simplified Arabic" w:cs="Simplified Arabic"/>
          <w:sz w:val="32"/>
          <w:szCs w:val="32"/>
          <w:rtl/>
          <w:lang w:eastAsia="fr-FR"/>
        </w:rPr>
        <w:t>الحد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الفقر</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الصادرة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عن</w:t>
      </w:r>
      <w:r>
        <w:rPr>
          <w:rFonts w:ascii="Simplified Arabic" w:hAnsi="Simplified Arabic" w:cs="Simplified Arabic" w:hint="cs"/>
          <w:sz w:val="32"/>
          <w:szCs w:val="32"/>
          <w:rtl/>
          <w:lang w:eastAsia="fr-FR" w:bidi="ar-DZ"/>
        </w:rPr>
        <w:t xml:space="preserve"> </w:t>
      </w:r>
      <w:r w:rsidRPr="00FC011F">
        <w:rPr>
          <w:rFonts w:ascii="Simplified Arabic" w:hAnsi="Simplified Arabic" w:cs="Simplified Arabic"/>
          <w:sz w:val="32"/>
          <w:szCs w:val="32"/>
          <w:rtl/>
          <w:lang w:eastAsia="fr-FR"/>
        </w:rPr>
        <w:t>البلدان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ذاتها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هي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الأساس</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الذي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يحكم</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عملية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منح</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القروض</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الميسرة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وتخفيف</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أعباء</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الديون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التي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يوفرها</w:t>
      </w:r>
      <w:r>
        <w:rPr>
          <w:rFonts w:ascii="Simplified Arabic" w:hAnsi="Simplified Arabic" w:cs="Simplified Arabic" w:hint="cs"/>
          <w:sz w:val="32"/>
          <w:szCs w:val="32"/>
          <w:rtl/>
          <w:lang w:eastAsia="fr-FR" w:bidi="ar-DZ"/>
        </w:rPr>
        <w:t xml:space="preserve"> </w:t>
      </w:r>
      <w:r w:rsidRPr="00FC011F">
        <w:rPr>
          <w:rFonts w:ascii="Simplified Arabic" w:hAnsi="Simplified Arabic" w:cs="Simplified Arabic"/>
          <w:sz w:val="32"/>
          <w:szCs w:val="32"/>
          <w:rtl/>
          <w:lang w:eastAsia="fr-FR"/>
        </w:rPr>
        <w:t>الصندوق</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والبنك</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للبلدان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الأعضاء</w:t>
      </w:r>
      <w:r>
        <w:rPr>
          <w:rFonts w:ascii="Simplified Arabic" w:hAnsi="Simplified Arabic" w:cs="Simplified Arabic" w:hint="cs"/>
          <w:sz w:val="32"/>
          <w:szCs w:val="32"/>
          <w:rtl/>
          <w:lang w:eastAsia="fr-FR"/>
        </w:rPr>
        <w:t xml:space="preserve">؛ </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ويجسد</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هذا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الاتجاه</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منهجاً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أكثر</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اعتماداً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من</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ذي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قبل</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على</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البلدان</w:t>
      </w:r>
      <w:r>
        <w:rPr>
          <w:rFonts w:ascii="Simplified Arabic" w:hAnsi="Simplified Arabic" w:cs="Simplified Arabic" w:hint="cs"/>
          <w:sz w:val="32"/>
          <w:szCs w:val="32"/>
          <w:rtl/>
          <w:lang w:eastAsia="fr-FR" w:bidi="ar-DZ"/>
        </w:rPr>
        <w:t xml:space="preserve"> </w:t>
      </w:r>
      <w:r w:rsidRPr="00FC011F">
        <w:rPr>
          <w:rFonts w:ascii="Simplified Arabic" w:hAnsi="Simplified Arabic" w:cs="Simplified Arabic"/>
          <w:sz w:val="32"/>
          <w:szCs w:val="32"/>
          <w:rtl/>
          <w:lang w:eastAsia="fr-FR"/>
        </w:rPr>
        <w:t>الأعضاء</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في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رسم</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الب</w:t>
      </w:r>
      <w:r>
        <w:rPr>
          <w:rFonts w:ascii="Simplified Arabic" w:hAnsi="Simplified Arabic" w:cs="Simplified Arabic" w:hint="cs"/>
          <w:sz w:val="32"/>
          <w:szCs w:val="32"/>
          <w:rtl/>
          <w:lang w:eastAsia="fr-FR"/>
        </w:rPr>
        <w:t xml:space="preserve">رامج </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الاقتصادية</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التي</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يدعمها</w:t>
      </w:r>
      <w:r w:rsidRPr="00FC011F">
        <w:rPr>
          <w:rFonts w:ascii="Simplified Arabic" w:hAnsi="Simplified Arabic" w:cs="Simplified Arabic"/>
          <w:sz w:val="32"/>
          <w:szCs w:val="32"/>
          <w:lang w:eastAsia="fr-FR"/>
        </w:rPr>
        <w:t xml:space="preserve"> </w:t>
      </w:r>
      <w:r w:rsidRPr="00FC011F">
        <w:rPr>
          <w:rFonts w:ascii="Simplified Arabic" w:hAnsi="Simplified Arabic" w:cs="Simplified Arabic"/>
          <w:sz w:val="32"/>
          <w:szCs w:val="32"/>
          <w:rtl/>
          <w:lang w:eastAsia="fr-FR"/>
        </w:rPr>
        <w:t>الصندوق</w:t>
      </w:r>
      <w:r>
        <w:rPr>
          <w:rStyle w:val="Appelnotedebasdep"/>
          <w:rFonts w:ascii="Simplified Arabic" w:hAnsi="Simplified Arabic" w:cs="Simplified Arabic"/>
          <w:sz w:val="32"/>
          <w:szCs w:val="32"/>
          <w:rtl/>
          <w:lang w:eastAsia="fr-FR"/>
        </w:rPr>
        <w:footnoteReference w:id="137"/>
      </w:r>
      <w:r w:rsidRPr="00FC011F">
        <w:rPr>
          <w:rFonts w:ascii="Simplified Arabic" w:hAnsi="Simplified Arabic" w:cs="Simplified Arabic"/>
          <w:sz w:val="32"/>
          <w:szCs w:val="32"/>
          <w:lang w:eastAsia="fr-FR"/>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t>إن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الحد</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الفقر</w:t>
      </w:r>
      <w:r>
        <w:rPr>
          <w:rFonts w:ascii="Simplified Arabic" w:hAnsi="Simplified Arabic" w:cs="Simplified Arabic" w:hint="cs"/>
          <w:sz w:val="32"/>
          <w:szCs w:val="32"/>
          <w:rtl/>
          <w:lang w:eastAsia="fr-FR"/>
        </w:rPr>
        <w:t xml:space="preserve"> يتطلب </w:t>
      </w:r>
      <w:r w:rsidRPr="00B710AB">
        <w:rPr>
          <w:rFonts w:ascii="Simplified Arabic" w:hAnsi="Simplified Arabic" w:cs="Simplified Arabic" w:hint="cs"/>
          <w:sz w:val="32"/>
          <w:szCs w:val="32"/>
          <w:rtl/>
          <w:lang w:eastAsia="fr-FR"/>
        </w:rPr>
        <w:t>أهداف</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مركزة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تضمن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إعطاء</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أولوية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قصوى</w:t>
      </w:r>
      <w:r>
        <w:rPr>
          <w:rFonts w:ascii="Simplified Arabic" w:hAnsi="Simplified Arabic" w:cs="Simplified Arabic" w:hint="cs"/>
          <w:sz w:val="32"/>
          <w:szCs w:val="32"/>
          <w:rtl/>
          <w:lang w:eastAsia="fr-FR" w:bidi="ar-DZ"/>
        </w:rPr>
        <w:t xml:space="preserve"> </w:t>
      </w:r>
      <w:r w:rsidRPr="00B710AB">
        <w:rPr>
          <w:rFonts w:ascii="Simplified Arabic" w:hAnsi="Simplified Arabic" w:cs="Simplified Arabic"/>
          <w:sz w:val="32"/>
          <w:szCs w:val="32"/>
          <w:rtl/>
          <w:lang w:eastAsia="fr-FR"/>
        </w:rPr>
        <w:t>لاحتياجات</w:t>
      </w:r>
      <w:r w:rsidRPr="00B710A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الفقراء ولهذا يتطلب </w:t>
      </w:r>
      <w:r w:rsidRPr="00B710AB">
        <w:rPr>
          <w:rFonts w:ascii="Simplified Arabic" w:hAnsi="Simplified Arabic" w:cs="Simplified Arabic" w:hint="cs"/>
          <w:sz w:val="32"/>
          <w:szCs w:val="32"/>
          <w:rtl/>
          <w:lang w:eastAsia="fr-FR"/>
        </w:rPr>
        <w:t>مشاركة</w:t>
      </w:r>
      <w:r w:rsidRPr="00B710A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المعنيين أنفسهم في</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صياغة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hint="cs"/>
          <w:sz w:val="32"/>
          <w:szCs w:val="32"/>
          <w:rtl/>
          <w:lang w:eastAsia="fr-FR"/>
        </w:rPr>
        <w:t>است</w:t>
      </w:r>
      <w:r>
        <w:rPr>
          <w:rFonts w:ascii="Simplified Arabic" w:hAnsi="Simplified Arabic" w:cs="Simplified Arabic" w:hint="cs"/>
          <w:sz w:val="32"/>
          <w:szCs w:val="32"/>
          <w:rtl/>
          <w:lang w:eastAsia="fr-FR"/>
        </w:rPr>
        <w:t>راتيجية المكافحة</w:t>
      </w:r>
      <w:r w:rsidRPr="00B710AB">
        <w:rPr>
          <w:rFonts w:ascii="Simplified Arabic" w:hAnsi="Simplified Arabic" w:cs="Simplified Arabic"/>
          <w:sz w:val="32"/>
          <w:szCs w:val="32"/>
          <w:rtl/>
          <w:lang w:eastAsia="fr-FR"/>
        </w:rPr>
        <w:t>،</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بما</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في</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ذلك</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مشاركة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عناصر</w:t>
      </w:r>
    </w:p>
    <w:p w:rsidR="007165CF" w:rsidRPr="00B710AB"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المجتمع</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hint="cs"/>
          <w:sz w:val="32"/>
          <w:szCs w:val="32"/>
          <w:rtl/>
          <w:lang w:eastAsia="fr-FR"/>
        </w:rPr>
        <w:t>المدني،</w:t>
      </w:r>
      <w:r w:rsidRPr="00B710A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كما يمكن أن تكون هذه الدول فاعلة وفي </w:t>
      </w:r>
      <w:r w:rsidRPr="00B710AB">
        <w:rPr>
          <w:rFonts w:ascii="Simplified Arabic" w:hAnsi="Simplified Arabic" w:cs="Simplified Arabic"/>
          <w:sz w:val="32"/>
          <w:szCs w:val="32"/>
          <w:rtl/>
          <w:lang w:eastAsia="fr-FR"/>
        </w:rPr>
        <w:t>موقع</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قيادة</w:t>
      </w:r>
      <w:r>
        <w:rPr>
          <w:rFonts w:ascii="Simplified Arabic" w:hAnsi="Simplified Arabic" w:cs="Simplified Arabic" w:hint="cs"/>
          <w:sz w:val="32"/>
          <w:szCs w:val="32"/>
          <w:rtl/>
          <w:lang w:eastAsia="fr-FR"/>
        </w:rPr>
        <w:t xml:space="preserve"> ال</w:t>
      </w:r>
      <w:r w:rsidRPr="00B710AB">
        <w:rPr>
          <w:rFonts w:ascii="Simplified Arabic" w:hAnsi="Simplified Arabic" w:cs="Simplified Arabic"/>
          <w:sz w:val="32"/>
          <w:szCs w:val="32"/>
          <w:rtl/>
          <w:lang w:eastAsia="fr-FR"/>
        </w:rPr>
        <w:t>تسيير</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عملية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التنمية</w:t>
      </w:r>
      <w:r>
        <w:rPr>
          <w:rFonts w:ascii="Simplified Arabic" w:hAnsi="Simplified Arabic" w:cs="Simplified Arabic" w:hint="cs"/>
          <w:sz w:val="32"/>
          <w:szCs w:val="32"/>
          <w:rtl/>
          <w:lang w:eastAsia="fr-FR"/>
        </w:rPr>
        <w:t>،</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ويستند</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هذا</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المنهج</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الجديد</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على</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أساس</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رؤية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واضحة</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المعالم</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وخطة</w:t>
      </w:r>
      <w:r>
        <w:rPr>
          <w:rFonts w:ascii="Simplified Arabic" w:hAnsi="Simplified Arabic" w:cs="Simplified Arabic" w:hint="cs"/>
          <w:sz w:val="32"/>
          <w:szCs w:val="32"/>
          <w:rtl/>
          <w:lang w:eastAsia="fr-FR"/>
        </w:rPr>
        <w:t xml:space="preserve"> محكمة</w:t>
      </w:r>
      <w:r w:rsidRPr="00B710A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تستند إلى</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مبادئ</w:t>
      </w:r>
      <w:r w:rsidRPr="00B710AB">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ضرورية في</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است</w:t>
      </w:r>
      <w:r>
        <w:rPr>
          <w:rFonts w:ascii="Simplified Arabic" w:hAnsi="Simplified Arabic" w:cs="Simplified Arabic" w:hint="cs"/>
          <w:sz w:val="32"/>
          <w:szCs w:val="32"/>
          <w:rtl/>
          <w:lang w:eastAsia="fr-FR"/>
        </w:rPr>
        <w:t>راتيجيات</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الحد</w:t>
      </w:r>
      <w:r>
        <w:rPr>
          <w:rFonts w:ascii="Simplified Arabic" w:hAnsi="Simplified Arabic" w:cs="Simplified Arabic" w:hint="cs"/>
          <w:sz w:val="32"/>
          <w:szCs w:val="32"/>
          <w:rtl/>
          <w:lang w:eastAsia="fr-FR" w:bidi="ar-DZ"/>
        </w:rPr>
        <w:t xml:space="preserve"> </w:t>
      </w:r>
      <w:r w:rsidRPr="00B710AB">
        <w:rPr>
          <w:rFonts w:ascii="Simplified Arabic" w:hAnsi="Simplified Arabic" w:cs="Simplified Arabic"/>
          <w:sz w:val="32"/>
          <w:szCs w:val="32"/>
          <w:rtl/>
          <w:lang w:eastAsia="fr-FR"/>
        </w:rPr>
        <w:t>من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الفقر</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وتتضمن</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هذه</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المبادئ</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ما</w:t>
      </w:r>
      <w:r w:rsidRPr="00B710AB">
        <w:rPr>
          <w:rFonts w:ascii="Simplified Arabic" w:hAnsi="Simplified Arabic" w:cs="Simplified Arabic"/>
          <w:sz w:val="32"/>
          <w:szCs w:val="32"/>
          <w:lang w:eastAsia="fr-FR"/>
        </w:rPr>
        <w:t xml:space="preserve"> </w:t>
      </w:r>
      <w:r w:rsidRPr="00B710AB">
        <w:rPr>
          <w:rFonts w:ascii="Simplified Arabic" w:hAnsi="Simplified Arabic" w:cs="Simplified Arabic"/>
          <w:sz w:val="32"/>
          <w:szCs w:val="32"/>
          <w:rtl/>
          <w:lang w:eastAsia="fr-FR"/>
        </w:rPr>
        <w:t>يلي</w:t>
      </w:r>
      <w:r w:rsidRPr="00B710AB">
        <w:rPr>
          <w:rFonts w:ascii="Simplified Arabic" w:hAnsi="Simplified Arabic" w:cs="Simplified Arabic"/>
          <w:sz w:val="32"/>
          <w:szCs w:val="32"/>
          <w:lang w:eastAsia="fr-FR"/>
        </w:rPr>
        <w:t xml:space="preserve">: </w:t>
      </w:r>
    </w:p>
    <w:p w:rsidR="007165CF" w:rsidRPr="00C52076" w:rsidRDefault="007165CF" w:rsidP="0092779D">
      <w:pPr>
        <w:pStyle w:val="Paragraphedeliste"/>
        <w:numPr>
          <w:ilvl w:val="0"/>
          <w:numId w:val="11"/>
        </w:numPr>
        <w:autoSpaceDE w:val="0"/>
        <w:autoSpaceDN w:val="0"/>
        <w:bidi/>
        <w:adjustRightInd w:val="0"/>
        <w:spacing w:after="0" w:line="240" w:lineRule="auto"/>
        <w:jc w:val="lowKashida"/>
        <w:rPr>
          <w:rFonts w:ascii="Simplified Arabic" w:hAnsi="Simplified Arabic" w:cs="Simplified Arabic"/>
          <w:sz w:val="32"/>
          <w:szCs w:val="32"/>
          <w:lang w:eastAsia="fr-FR"/>
        </w:rPr>
      </w:pPr>
      <w:r w:rsidRPr="00C52076">
        <w:rPr>
          <w:rFonts w:ascii="Simplified Arabic" w:hAnsi="Simplified Arabic" w:cs="Simplified Arabic"/>
          <w:sz w:val="32"/>
          <w:szCs w:val="32"/>
          <w:rtl/>
          <w:lang w:eastAsia="fr-FR"/>
        </w:rPr>
        <w:t>وجود</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منهج</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شامل</w:t>
      </w:r>
      <w:r w:rsidRPr="00C52076">
        <w:rPr>
          <w:rFonts w:ascii="Simplified Arabic" w:hAnsi="Simplified Arabic" w:cs="Simplified Arabic" w:hint="cs"/>
          <w:sz w:val="32"/>
          <w:szCs w:val="32"/>
          <w:rtl/>
          <w:lang w:eastAsia="fr-FR"/>
        </w:rPr>
        <w:t xml:space="preserve"> تنموي</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ورؤية</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واسعة</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لأوضاع</w:t>
      </w:r>
      <w:r w:rsidRPr="00C52076">
        <w:rPr>
          <w:rFonts w:ascii="Simplified Arabic" w:hAnsi="Simplified Arabic" w:cs="Simplified Arabic"/>
          <w:sz w:val="32"/>
          <w:szCs w:val="32"/>
          <w:lang w:eastAsia="fr-FR"/>
        </w:rPr>
        <w:t xml:space="preserve"> </w:t>
      </w:r>
      <w:r w:rsidRPr="00C52076">
        <w:rPr>
          <w:rFonts w:ascii="Simplified Arabic" w:hAnsi="Simplified Arabic" w:cs="Simplified Arabic"/>
          <w:sz w:val="32"/>
          <w:szCs w:val="32"/>
          <w:rtl/>
          <w:lang w:eastAsia="fr-FR"/>
        </w:rPr>
        <w:t>الفقر</w:t>
      </w:r>
      <w:r w:rsidRPr="00C52076">
        <w:rPr>
          <w:rFonts w:ascii="Simplified Arabic" w:hAnsi="Simplified Arabic" w:cs="Simplified Arabic" w:hint="cs"/>
          <w:sz w:val="32"/>
          <w:szCs w:val="32"/>
          <w:rtl/>
          <w:lang w:eastAsia="fr-FR"/>
        </w:rPr>
        <w:t>.</w:t>
      </w:r>
      <w:r w:rsidRPr="00C52076">
        <w:rPr>
          <w:rFonts w:ascii="Simplified Arabic" w:hAnsi="Simplified Arabic" w:cs="Simplified Arabic"/>
          <w:sz w:val="32"/>
          <w:szCs w:val="32"/>
          <w:lang w:eastAsia="fr-FR"/>
        </w:rPr>
        <w:t xml:space="preserve"> </w:t>
      </w:r>
    </w:p>
    <w:p w:rsidR="007165CF" w:rsidRDefault="007165CF" w:rsidP="0092779D">
      <w:pPr>
        <w:pStyle w:val="Paragraphedeliste"/>
        <w:numPr>
          <w:ilvl w:val="0"/>
          <w:numId w:val="11"/>
        </w:numPr>
        <w:autoSpaceDE w:val="0"/>
        <w:autoSpaceDN w:val="0"/>
        <w:bidi/>
        <w:adjustRightInd w:val="0"/>
        <w:spacing w:after="0" w:line="240" w:lineRule="auto"/>
        <w:jc w:val="lowKashida"/>
        <w:rPr>
          <w:rFonts w:ascii="Simplified Arabic" w:hAnsi="Simplified Arabic" w:cs="Simplified Arabic"/>
          <w:sz w:val="32"/>
          <w:szCs w:val="32"/>
          <w:lang w:eastAsia="fr-FR"/>
        </w:rPr>
      </w:pPr>
      <w:r w:rsidRPr="00A10E2A">
        <w:rPr>
          <w:rFonts w:ascii="Simplified Arabic" w:hAnsi="Simplified Arabic" w:cs="Simplified Arabic"/>
          <w:sz w:val="32"/>
          <w:szCs w:val="32"/>
          <w:rtl/>
          <w:lang w:eastAsia="fr-FR"/>
        </w:rPr>
        <w:t>زيادة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مشاركة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الطبقات</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الفقيرة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من</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شأنه</w:t>
      </w:r>
      <w:r>
        <w:rPr>
          <w:rFonts w:ascii="Simplified Arabic" w:hAnsi="Simplified Arabic" w:cs="Simplified Arabic" w:hint="cs"/>
          <w:sz w:val="32"/>
          <w:szCs w:val="32"/>
          <w:rtl/>
          <w:lang w:eastAsia="fr-FR"/>
        </w:rPr>
        <w:t xml:space="preserve"> </w:t>
      </w:r>
      <w:r w:rsidRPr="00A10E2A">
        <w:rPr>
          <w:rFonts w:ascii="Simplified Arabic" w:hAnsi="Simplified Arabic" w:cs="Simplified Arabic"/>
          <w:sz w:val="32"/>
          <w:szCs w:val="32"/>
          <w:rtl/>
          <w:lang w:eastAsia="fr-FR"/>
        </w:rPr>
        <w:t>زيادة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إمكانات</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النمو</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في</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البلدان</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المعنية؛</w:t>
      </w:r>
      <w:r>
        <w:rPr>
          <w:rFonts w:ascii="Simplified Arabic" w:hAnsi="Simplified Arabic" w:cs="Simplified Arabic" w:hint="cs"/>
          <w:sz w:val="32"/>
          <w:szCs w:val="32"/>
          <w:rtl/>
          <w:lang w:eastAsia="fr-FR"/>
        </w:rPr>
        <w:t xml:space="preserve"> وكذلك ما يعطي الرغبة في تحقيق </w:t>
      </w:r>
      <w:r w:rsidRPr="00A10E2A">
        <w:rPr>
          <w:rFonts w:ascii="Simplified Arabic" w:hAnsi="Simplified Arabic" w:cs="Simplified Arabic"/>
          <w:sz w:val="32"/>
          <w:szCs w:val="32"/>
          <w:rtl/>
          <w:lang w:eastAsia="fr-FR"/>
        </w:rPr>
        <w:t>أهداف</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التنمية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والحد</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من</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الفقر،</w:t>
      </w:r>
      <w:r w:rsidRPr="00A10E2A">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نظراً للإقتناع بالمشروع والاستراتيجية المتبعة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لتحقيقه،</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والتوجه</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المعتمد</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في</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تطبيقه</w:t>
      </w:r>
      <w:r>
        <w:rPr>
          <w:rFonts w:ascii="Simplified Arabic" w:hAnsi="Simplified Arabic" w:cs="Simplified Arabic" w:hint="cs"/>
          <w:sz w:val="32"/>
          <w:szCs w:val="32"/>
          <w:rtl/>
          <w:lang w:eastAsia="fr-FR"/>
        </w:rPr>
        <w:t>.</w:t>
      </w:r>
      <w:r w:rsidRPr="00A10E2A">
        <w:rPr>
          <w:rFonts w:ascii="Simplified Arabic" w:hAnsi="Simplified Arabic" w:cs="Simplified Arabic" w:hint="cs"/>
          <w:sz w:val="32"/>
          <w:szCs w:val="32"/>
          <w:rtl/>
          <w:lang w:eastAsia="fr-FR" w:bidi="ar-DZ"/>
        </w:rPr>
        <w:t xml:space="preserve"> </w:t>
      </w:r>
    </w:p>
    <w:p w:rsidR="007165CF" w:rsidRDefault="007165CF" w:rsidP="0092779D">
      <w:pPr>
        <w:pStyle w:val="Paragraphedeliste"/>
        <w:numPr>
          <w:ilvl w:val="0"/>
          <w:numId w:val="11"/>
        </w:numPr>
        <w:autoSpaceDE w:val="0"/>
        <w:autoSpaceDN w:val="0"/>
        <w:bidi/>
        <w:adjustRightInd w:val="0"/>
        <w:spacing w:after="0" w:line="240" w:lineRule="auto"/>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t xml:space="preserve">أولوية تعاون </w:t>
      </w:r>
      <w:r w:rsidRPr="00A10E2A">
        <w:rPr>
          <w:rFonts w:ascii="Simplified Arabic" w:hAnsi="Simplified Arabic" w:cs="Simplified Arabic"/>
          <w:sz w:val="32"/>
          <w:szCs w:val="32"/>
          <w:rtl/>
          <w:lang w:eastAsia="fr-FR"/>
        </w:rPr>
        <w:t>الدوائر</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الإنمائية</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تعاوناً</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وثيقاً</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في</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هذا</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الميدان</w:t>
      </w:r>
      <w:r>
        <w:rPr>
          <w:rFonts w:ascii="Simplified Arabic" w:hAnsi="Simplified Arabic" w:cs="Simplified Arabic" w:hint="cs"/>
          <w:sz w:val="32"/>
          <w:szCs w:val="32"/>
          <w:rtl/>
          <w:lang w:eastAsia="fr-FR"/>
        </w:rPr>
        <w:t>.</w:t>
      </w:r>
    </w:p>
    <w:p w:rsidR="007165CF" w:rsidRDefault="007165CF" w:rsidP="0092779D">
      <w:pPr>
        <w:pStyle w:val="Paragraphedeliste"/>
        <w:numPr>
          <w:ilvl w:val="0"/>
          <w:numId w:val="11"/>
        </w:numPr>
        <w:autoSpaceDE w:val="0"/>
        <w:autoSpaceDN w:val="0"/>
        <w:bidi/>
        <w:adjustRightInd w:val="0"/>
        <w:spacing w:after="0" w:line="240" w:lineRule="auto"/>
        <w:jc w:val="lowKashida"/>
        <w:rPr>
          <w:rFonts w:ascii="Simplified Arabic" w:hAnsi="Simplified Arabic" w:cs="Simplified Arabic"/>
          <w:sz w:val="32"/>
          <w:szCs w:val="32"/>
          <w:lang w:eastAsia="fr-FR"/>
        </w:rPr>
      </w:pPr>
      <w:r>
        <w:rPr>
          <w:rFonts w:ascii="Simplified Arabic" w:hAnsi="Simplified Arabic" w:cs="Simplified Arabic" w:hint="cs"/>
          <w:sz w:val="32"/>
          <w:szCs w:val="32"/>
          <w:rtl/>
          <w:lang w:eastAsia="fr-FR"/>
        </w:rPr>
        <w:t>أولوية</w:t>
      </w:r>
      <w:r w:rsidRPr="00A10E2A">
        <w:rPr>
          <w:rFonts w:ascii="Simplified Arabic" w:hAnsi="Simplified Arabic" w:cs="Simplified Arabic" w:hint="cs"/>
          <w:sz w:val="32"/>
          <w:szCs w:val="32"/>
          <w:rtl/>
          <w:lang w:eastAsia="fr-FR" w:bidi="ar-DZ"/>
        </w:rPr>
        <w:t xml:space="preserve"> </w:t>
      </w:r>
      <w:r w:rsidRPr="00A10E2A">
        <w:rPr>
          <w:rFonts w:ascii="Simplified Arabic" w:hAnsi="Simplified Arabic" w:cs="Simplified Arabic"/>
          <w:sz w:val="32"/>
          <w:szCs w:val="32"/>
          <w:rtl/>
          <w:lang w:eastAsia="fr-FR"/>
        </w:rPr>
        <w:t>التركيز</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بشكل</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واضح</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على</w:t>
      </w:r>
      <w:r w:rsidRPr="00A10E2A">
        <w:rPr>
          <w:rFonts w:ascii="Simplified Arabic" w:hAnsi="Simplified Arabic" w:cs="Simplified Arabic"/>
          <w:sz w:val="32"/>
          <w:szCs w:val="32"/>
          <w:lang w:eastAsia="fr-FR"/>
        </w:rPr>
        <w:t xml:space="preserve"> </w:t>
      </w:r>
      <w:r w:rsidRPr="00A10E2A">
        <w:rPr>
          <w:rFonts w:ascii="Simplified Arabic" w:hAnsi="Simplified Arabic" w:cs="Simplified Arabic"/>
          <w:sz w:val="32"/>
          <w:szCs w:val="32"/>
          <w:rtl/>
          <w:lang w:eastAsia="fr-FR"/>
        </w:rPr>
        <w:t>النتائج</w:t>
      </w:r>
      <w:r>
        <w:rPr>
          <w:rFonts w:ascii="Simplified Arabic" w:hAnsi="Simplified Arabic" w:cs="Simplified Arabic" w:hint="cs"/>
          <w:sz w:val="32"/>
          <w:szCs w:val="32"/>
          <w:rtl/>
          <w:lang w:eastAsia="fr-FR"/>
        </w:rPr>
        <w:t xml:space="preserve"> ووضع الحلول البديلة</w:t>
      </w:r>
      <w:r w:rsidRPr="00A10E2A">
        <w:rPr>
          <w:rFonts w:ascii="Simplified Arabic" w:hAnsi="Simplified Arabic" w:cs="Simplified Arabic"/>
          <w:sz w:val="32"/>
          <w:szCs w:val="32"/>
          <w:lang w:eastAsia="fr-FR"/>
        </w:rPr>
        <w:t>.</w:t>
      </w:r>
      <w:r>
        <w:rPr>
          <w:rFonts w:ascii="Simplified Arabic" w:hAnsi="Simplified Arabic" w:cs="Simplified Arabic" w:hint="cs"/>
          <w:sz w:val="32"/>
          <w:szCs w:val="32"/>
          <w:rtl/>
          <w:lang w:eastAsia="fr-FR"/>
        </w:rPr>
        <w:t xml:space="preserve"> </w:t>
      </w:r>
    </w:p>
    <w:p w:rsidR="007165CF" w:rsidRPr="00E34EB8" w:rsidRDefault="007165CF" w:rsidP="007165CF">
      <w:pPr>
        <w:bidi/>
        <w:spacing w:after="0"/>
        <w:jc w:val="lowKashida"/>
        <w:rPr>
          <w:rFonts w:ascii="Simplified Arabic" w:hAnsi="Simplified Arabic" w:cs="Simplified Arabic"/>
          <w:b/>
          <w:bCs/>
          <w:sz w:val="32"/>
          <w:szCs w:val="32"/>
          <w:rtl/>
          <w:lang w:bidi="ar-DZ"/>
        </w:rPr>
      </w:pPr>
      <w:r w:rsidRPr="00E34EB8">
        <w:rPr>
          <w:rFonts w:ascii="Simplified Arabic" w:hAnsi="Simplified Arabic" w:cs="Simplified Arabic"/>
          <w:b/>
          <w:bCs/>
          <w:sz w:val="32"/>
          <w:szCs w:val="32"/>
          <w:rtl/>
          <w:lang w:bidi="ar-DZ"/>
        </w:rPr>
        <w:lastRenderedPageBreak/>
        <w:t>المبحث الثاني: الزكاة كأداة لمحاربة الفقر</w:t>
      </w:r>
    </w:p>
    <w:p w:rsidR="007165CF" w:rsidRPr="00E34EB8" w:rsidRDefault="007165CF" w:rsidP="007165CF">
      <w:pPr>
        <w:bidi/>
        <w:spacing w:after="0"/>
        <w:jc w:val="lowKashida"/>
        <w:rPr>
          <w:rFonts w:ascii="Simplified Arabic" w:hAnsi="Simplified Arabic" w:cs="Simplified Arabic"/>
          <w:sz w:val="32"/>
          <w:szCs w:val="32"/>
          <w:rtl/>
          <w:lang w:bidi="ar-DZ"/>
        </w:rPr>
      </w:pPr>
      <w:r w:rsidRPr="00E34EB8">
        <w:rPr>
          <w:rFonts w:ascii="Simplified Arabic" w:hAnsi="Simplified Arabic" w:cs="Simplified Arabic"/>
          <w:sz w:val="32"/>
          <w:szCs w:val="32"/>
          <w:rtl/>
          <w:lang w:bidi="ar-DZ"/>
        </w:rPr>
        <w:t xml:space="preserve">   يندرج استعمال الزكاة كأداة رئيسية لمحاربة الفقر في إطار سياسة اقتصادية موسعة لإعادة توزيع الدخل في المجتمعات </w:t>
      </w:r>
      <w:r w:rsidRPr="00E34EB8">
        <w:rPr>
          <w:rFonts w:ascii="Simplified Arabic" w:hAnsi="Simplified Arabic" w:cs="Simplified Arabic" w:hint="cs"/>
          <w:sz w:val="32"/>
          <w:szCs w:val="32"/>
          <w:rtl/>
          <w:lang w:bidi="ar-DZ"/>
        </w:rPr>
        <w:t>الإسلامية،</w:t>
      </w:r>
      <w:r w:rsidRPr="00E34EB8">
        <w:rPr>
          <w:rFonts w:ascii="Simplified Arabic" w:hAnsi="Simplified Arabic" w:cs="Simplified Arabic"/>
          <w:sz w:val="32"/>
          <w:szCs w:val="32"/>
          <w:rtl/>
          <w:lang w:bidi="ar-DZ"/>
        </w:rPr>
        <w:t xml:space="preserve"> ولهذا يتطلب الأمر نمط محكم </w:t>
      </w:r>
      <w:r w:rsidRPr="00E34EB8">
        <w:rPr>
          <w:rFonts w:ascii="Simplified Arabic" w:hAnsi="Simplified Arabic" w:cs="Simplified Arabic" w:hint="cs"/>
          <w:sz w:val="32"/>
          <w:szCs w:val="32"/>
          <w:rtl/>
          <w:lang w:bidi="ar-DZ"/>
        </w:rPr>
        <w:t>التنظيم،</w:t>
      </w:r>
      <w:r w:rsidRPr="00E34EB8">
        <w:rPr>
          <w:rFonts w:ascii="Simplified Arabic" w:hAnsi="Simplified Arabic" w:cs="Simplified Arabic"/>
          <w:sz w:val="32"/>
          <w:szCs w:val="32"/>
          <w:rtl/>
          <w:lang w:bidi="ar-DZ"/>
        </w:rPr>
        <w:t xml:space="preserve"> معبرا عنه بمؤشرات واضحة </w:t>
      </w:r>
      <w:r w:rsidRPr="00E34EB8">
        <w:rPr>
          <w:rFonts w:ascii="Simplified Arabic" w:hAnsi="Simplified Arabic" w:cs="Simplified Arabic" w:hint="cs"/>
          <w:sz w:val="32"/>
          <w:szCs w:val="32"/>
          <w:rtl/>
          <w:lang w:bidi="ar-DZ"/>
        </w:rPr>
        <w:t>المعالم،</w:t>
      </w:r>
      <w:r w:rsidRPr="00E34EB8">
        <w:rPr>
          <w:rFonts w:ascii="Simplified Arabic" w:hAnsi="Simplified Arabic" w:cs="Simplified Arabic"/>
          <w:sz w:val="32"/>
          <w:szCs w:val="32"/>
          <w:rtl/>
          <w:lang w:bidi="ar-DZ"/>
        </w:rPr>
        <w:t xml:space="preserve"> فالزكاة يتضح دورها في محاربة الفقر جلياً في تحقيق معدلات في </w:t>
      </w:r>
      <w:r w:rsidRPr="00E34EB8">
        <w:rPr>
          <w:rFonts w:ascii="Simplified Arabic" w:hAnsi="Simplified Arabic" w:cs="Simplified Arabic" w:hint="cs"/>
          <w:sz w:val="32"/>
          <w:szCs w:val="32"/>
          <w:rtl/>
          <w:lang w:bidi="ar-DZ"/>
        </w:rPr>
        <w:t>الن</w:t>
      </w:r>
      <w:r>
        <w:rPr>
          <w:rFonts w:ascii="Simplified Arabic" w:hAnsi="Simplified Arabic" w:cs="Simplified Arabic" w:hint="cs"/>
          <w:sz w:val="32"/>
          <w:szCs w:val="32"/>
          <w:rtl/>
          <w:lang w:bidi="ar-DZ"/>
        </w:rPr>
        <w:t xml:space="preserve">مو والتنمية، </w:t>
      </w:r>
      <w:r w:rsidRPr="00E34EB8">
        <w:rPr>
          <w:rFonts w:ascii="Simplified Arabic" w:hAnsi="Simplified Arabic" w:cs="Simplified Arabic"/>
          <w:sz w:val="32"/>
          <w:szCs w:val="32"/>
          <w:rtl/>
          <w:lang w:bidi="ar-DZ"/>
        </w:rPr>
        <w:t>فهي تؤثر في العملية الإنتاجية وترشيد الاستهلاك</w:t>
      </w:r>
      <w:r>
        <w:rPr>
          <w:rFonts w:ascii="Simplified Arabic" w:hAnsi="Simplified Arabic" w:cs="Simplified Arabic" w:hint="cs"/>
          <w:sz w:val="32"/>
          <w:szCs w:val="32"/>
          <w:rtl/>
          <w:lang w:eastAsia="fr-FR"/>
        </w:rPr>
        <w:t>،</w:t>
      </w:r>
      <w:r w:rsidRPr="00E34EB8">
        <w:rPr>
          <w:rFonts w:ascii="Simplified Arabic" w:hAnsi="Simplified Arabic" w:cs="Simplified Arabic"/>
          <w:sz w:val="32"/>
          <w:szCs w:val="32"/>
          <w:rtl/>
          <w:lang w:bidi="ar-DZ"/>
        </w:rPr>
        <w:t xml:space="preserve"> وتتميز بكونها لها أثار نقدية مالية </w:t>
      </w:r>
      <w:r w:rsidRPr="00E34EB8">
        <w:rPr>
          <w:rFonts w:ascii="Simplified Arabic" w:hAnsi="Simplified Arabic" w:cs="Simplified Arabic" w:hint="cs"/>
          <w:sz w:val="32"/>
          <w:szCs w:val="32"/>
          <w:rtl/>
          <w:lang w:bidi="ar-DZ"/>
        </w:rPr>
        <w:t>واقتصادية واجتماعية</w:t>
      </w:r>
      <w:r w:rsidRPr="00E34EB8">
        <w:rPr>
          <w:rFonts w:ascii="Simplified Arabic" w:hAnsi="Simplified Arabic" w:cs="Simplified Arabic"/>
          <w:sz w:val="32"/>
          <w:szCs w:val="32"/>
          <w:rtl/>
          <w:lang w:bidi="ar-DZ"/>
        </w:rPr>
        <w:t xml:space="preserve"> يمكن أن توضيحها كالآتي:  </w:t>
      </w:r>
    </w:p>
    <w:p w:rsidR="007165CF" w:rsidRPr="00E34EB8" w:rsidRDefault="007165CF" w:rsidP="007165CF">
      <w:pPr>
        <w:bidi/>
        <w:spacing w:after="0"/>
        <w:jc w:val="lowKashida"/>
        <w:rPr>
          <w:rFonts w:ascii="Simplified Arabic" w:hAnsi="Simplified Arabic" w:cs="Simplified Arabic"/>
          <w:b/>
          <w:bCs/>
          <w:sz w:val="32"/>
          <w:szCs w:val="32"/>
          <w:rtl/>
          <w:lang w:bidi="ar-DZ"/>
        </w:rPr>
      </w:pPr>
      <w:r w:rsidRPr="00E34EB8">
        <w:rPr>
          <w:rFonts w:ascii="Simplified Arabic" w:hAnsi="Simplified Arabic" w:cs="Simplified Arabic"/>
          <w:b/>
          <w:bCs/>
          <w:sz w:val="32"/>
          <w:szCs w:val="32"/>
          <w:rtl/>
          <w:lang w:bidi="ar-DZ"/>
        </w:rPr>
        <w:t xml:space="preserve">المطلب </w:t>
      </w:r>
      <w:r w:rsidRPr="00E34EB8">
        <w:rPr>
          <w:rFonts w:ascii="Simplified Arabic" w:hAnsi="Simplified Arabic" w:cs="Simplified Arabic" w:hint="cs"/>
          <w:b/>
          <w:bCs/>
          <w:sz w:val="32"/>
          <w:szCs w:val="32"/>
          <w:rtl/>
          <w:lang w:bidi="ar-DZ"/>
        </w:rPr>
        <w:t>الأول:</w:t>
      </w:r>
      <w:r w:rsidRPr="00E34EB8">
        <w:rPr>
          <w:rFonts w:ascii="Simplified Arabic" w:hAnsi="Simplified Arabic" w:cs="Simplified Arabic"/>
          <w:b/>
          <w:bCs/>
          <w:sz w:val="32"/>
          <w:szCs w:val="32"/>
          <w:rtl/>
          <w:lang w:bidi="ar-DZ"/>
        </w:rPr>
        <w:t xml:space="preserve"> الآثار النقدية </w:t>
      </w:r>
      <w:r w:rsidRPr="00E34EB8">
        <w:rPr>
          <w:rFonts w:ascii="Simplified Arabic" w:hAnsi="Simplified Arabic" w:cs="Simplified Arabic" w:hint="cs"/>
          <w:b/>
          <w:bCs/>
          <w:sz w:val="32"/>
          <w:szCs w:val="32"/>
          <w:rtl/>
          <w:lang w:bidi="ar-DZ"/>
        </w:rPr>
        <w:t>والمالية للزكاة</w:t>
      </w:r>
    </w:p>
    <w:p w:rsidR="007165CF" w:rsidRPr="00E34EB8" w:rsidRDefault="007165CF" w:rsidP="007165CF">
      <w:pPr>
        <w:bidi/>
        <w:spacing w:after="0"/>
        <w:jc w:val="lowKashida"/>
        <w:rPr>
          <w:rFonts w:ascii="Simplified Arabic" w:hAnsi="Simplified Arabic" w:cs="Simplified Arabic"/>
          <w:b/>
          <w:bCs/>
          <w:sz w:val="32"/>
          <w:szCs w:val="32"/>
          <w:rtl/>
          <w:lang w:bidi="ar-DZ"/>
        </w:rPr>
      </w:pPr>
      <w:r w:rsidRPr="00E34EB8">
        <w:rPr>
          <w:rFonts w:ascii="Simplified Arabic" w:hAnsi="Simplified Arabic" w:cs="Simplified Arabic"/>
          <w:b/>
          <w:bCs/>
          <w:sz w:val="32"/>
          <w:szCs w:val="32"/>
          <w:rtl/>
          <w:lang w:bidi="ar-DZ"/>
        </w:rPr>
        <w:t xml:space="preserve">أولاً: الأثر النقدي: </w:t>
      </w:r>
    </w:p>
    <w:p w:rsidR="007165CF" w:rsidRPr="00E34EB8" w:rsidRDefault="007165CF" w:rsidP="007165CF">
      <w:pPr>
        <w:autoSpaceDE w:val="0"/>
        <w:autoSpaceDN w:val="0"/>
        <w:bidi/>
        <w:adjustRightInd w:val="0"/>
        <w:spacing w:after="0"/>
        <w:jc w:val="lowKashida"/>
        <w:rPr>
          <w:rFonts w:ascii="Simplified Arabic" w:hAnsi="Simplified Arabic" w:cs="Simplified Arabic"/>
          <w:sz w:val="32"/>
          <w:szCs w:val="32"/>
        </w:rPr>
      </w:pPr>
      <w:r w:rsidRPr="00E34EB8">
        <w:rPr>
          <w:rFonts w:ascii="Simplified Arabic" w:hAnsi="Simplified Arabic" w:cs="Simplified Arabic"/>
          <w:sz w:val="32"/>
          <w:szCs w:val="32"/>
          <w:rtl/>
        </w:rPr>
        <w:t>الزكاة لها دوراً</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 xml:space="preserve">محورياً في عملية التنمية نظراً للموارد المالية التي تستقطبها بشكل دوري  </w:t>
      </w:r>
      <w:r>
        <w:rPr>
          <w:rFonts w:ascii="Simplified Arabic" w:hAnsi="Simplified Arabic" w:cs="Simplified Arabic" w:hint="cs"/>
          <w:sz w:val="32"/>
          <w:szCs w:val="32"/>
          <w:rtl/>
        </w:rPr>
        <w:t xml:space="preserve"> </w:t>
      </w:r>
      <w:r w:rsidRPr="00E34EB8">
        <w:rPr>
          <w:rFonts w:ascii="Simplified Arabic" w:hAnsi="Simplified Arabic" w:cs="Simplified Arabic"/>
          <w:sz w:val="32"/>
          <w:szCs w:val="32"/>
          <w:rtl/>
        </w:rPr>
        <w:t>في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الدول</w:t>
      </w:r>
      <w:r w:rsidRPr="00E34EB8">
        <w:rPr>
          <w:rFonts w:ascii="Simplified Arabic" w:hAnsi="Simplified Arabic" w:cs="Simplified Arabic"/>
          <w:sz w:val="32"/>
          <w:szCs w:val="32"/>
        </w:rPr>
        <w:t xml:space="preserve"> </w:t>
      </w:r>
      <w:r w:rsidRPr="00E34EB8">
        <w:rPr>
          <w:rFonts w:ascii="Simplified Arabic" w:hAnsi="Simplified Arabic" w:cs="Simplified Arabic" w:hint="cs"/>
          <w:sz w:val="32"/>
          <w:szCs w:val="32"/>
          <w:rtl/>
        </w:rPr>
        <w:t>الإسلامية</w:t>
      </w:r>
      <w:r w:rsidRPr="00E34EB8">
        <w:rPr>
          <w:rFonts w:ascii="Simplified Arabic" w:hAnsi="Simplified Arabic" w:cs="Simplified Arabic"/>
          <w:sz w:val="32"/>
          <w:szCs w:val="32"/>
          <w:rtl/>
        </w:rPr>
        <w:t>، إن السبيل الوحيد لتنمية</w:t>
      </w:r>
      <w:r>
        <w:rPr>
          <w:rFonts w:ascii="Simplified Arabic" w:hAnsi="Simplified Arabic" w:cs="Simplified Arabic"/>
          <w:sz w:val="32"/>
          <w:szCs w:val="32"/>
          <w:rtl/>
        </w:rPr>
        <w:t xml:space="preserve"> النقود هو استثماره وعدم اكتناز</w:t>
      </w:r>
      <w:r w:rsidRPr="00E34EB8">
        <w:rPr>
          <w:rFonts w:ascii="Simplified Arabic" w:hAnsi="Simplified Arabic" w:cs="Simplified Arabic"/>
          <w:sz w:val="32"/>
          <w:szCs w:val="32"/>
          <w:rtl/>
        </w:rPr>
        <w:t xml:space="preserve">، وهذا من خلال مشاريع إنتاجية </w:t>
      </w:r>
      <w:r w:rsidRPr="00E34EB8">
        <w:rPr>
          <w:rFonts w:ascii="Simplified Arabic" w:hAnsi="Simplified Arabic" w:cs="Simplified Arabic" w:hint="cs"/>
          <w:sz w:val="32"/>
          <w:szCs w:val="32"/>
          <w:rtl/>
        </w:rPr>
        <w:t>تخلق القيمة</w:t>
      </w:r>
      <w:r w:rsidRPr="00E34EB8">
        <w:rPr>
          <w:rFonts w:ascii="Simplified Arabic" w:hAnsi="Simplified Arabic" w:cs="Simplified Arabic"/>
          <w:sz w:val="32"/>
          <w:szCs w:val="32"/>
          <w:rtl/>
        </w:rPr>
        <w:t xml:space="preserve"> المضافة ما يؤدي إلى تدفق الثروة النقدية </w:t>
      </w:r>
      <w:r w:rsidRPr="00E34EB8">
        <w:rPr>
          <w:rFonts w:ascii="Simplified Arabic" w:hAnsi="Simplified Arabic" w:cs="Simplified Arabic" w:hint="cs"/>
          <w:sz w:val="32"/>
          <w:szCs w:val="32"/>
          <w:rtl/>
        </w:rPr>
        <w:t>وتداولها ما</w:t>
      </w:r>
      <w:r w:rsidRPr="00E34EB8">
        <w:rPr>
          <w:rFonts w:ascii="Simplified Arabic" w:hAnsi="Simplified Arabic" w:cs="Simplified Arabic"/>
          <w:sz w:val="32"/>
          <w:szCs w:val="32"/>
          <w:rtl/>
        </w:rPr>
        <w:t xml:space="preserve"> يقوي </w:t>
      </w:r>
      <w:r w:rsidRPr="00E34EB8">
        <w:rPr>
          <w:rFonts w:ascii="Simplified Arabic" w:hAnsi="Simplified Arabic" w:cs="Simplified Arabic" w:hint="cs"/>
          <w:sz w:val="32"/>
          <w:szCs w:val="32"/>
          <w:rtl/>
        </w:rPr>
        <w:t>الطلب ويكثر</w:t>
      </w:r>
      <w:r w:rsidRPr="00E34EB8">
        <w:rPr>
          <w:rFonts w:ascii="Simplified Arabic" w:hAnsi="Simplified Arabic" w:cs="Simplified Arabic"/>
          <w:sz w:val="32"/>
          <w:szCs w:val="32"/>
          <w:rtl/>
        </w:rPr>
        <w:t xml:space="preserve"> العرض ما يتح لمنتجي السلع إلى زيادة الإنتاج وبالتالي زيادة وتيرة التنمية</w:t>
      </w:r>
      <w:r>
        <w:rPr>
          <w:rStyle w:val="Appelnotedebasdep"/>
          <w:rFonts w:ascii="Simplified Arabic" w:hAnsi="Simplified Arabic" w:cs="Simplified Arabic"/>
          <w:sz w:val="32"/>
          <w:szCs w:val="32"/>
          <w:rtl/>
        </w:rPr>
        <w:footnoteReference w:id="138"/>
      </w:r>
      <w:r w:rsidRPr="00E34EB8">
        <w:rPr>
          <w:rFonts w:ascii="Simplified Arabic" w:hAnsi="Simplified Arabic" w:cs="Simplified Arabic"/>
          <w:sz w:val="32"/>
          <w:szCs w:val="32"/>
          <w:rtl/>
        </w:rPr>
        <w:t xml:space="preserve"> ما ينجر عنه انخفاض في معدلات التضخم، كما توفر الزكاة </w:t>
      </w:r>
      <w:r w:rsidRPr="00E34EB8">
        <w:rPr>
          <w:rFonts w:ascii="Simplified Arabic" w:hAnsi="Simplified Arabic" w:cs="Simplified Arabic" w:hint="cs"/>
          <w:sz w:val="32"/>
          <w:szCs w:val="32"/>
          <w:rtl/>
        </w:rPr>
        <w:t>أيضا</w:t>
      </w:r>
      <w:r w:rsidRPr="00E34EB8">
        <w:rPr>
          <w:rFonts w:ascii="Simplified Arabic" w:hAnsi="Simplified Arabic" w:cs="Simplified Arabic"/>
          <w:sz w:val="32"/>
          <w:szCs w:val="32"/>
          <w:rtl/>
        </w:rPr>
        <w:t xml:space="preserve"> </w:t>
      </w:r>
      <w:r w:rsidRPr="00E34EB8">
        <w:rPr>
          <w:rFonts w:ascii="Simplified Arabic" w:hAnsi="Simplified Arabic" w:cs="Simplified Arabic" w:hint="cs"/>
          <w:sz w:val="32"/>
          <w:szCs w:val="32"/>
          <w:rtl/>
        </w:rPr>
        <w:t>آليات</w:t>
      </w:r>
      <w:r w:rsidRPr="00E34EB8">
        <w:rPr>
          <w:rFonts w:ascii="Simplified Arabic" w:hAnsi="Simplified Arabic" w:cs="Simplified Arabic"/>
          <w:sz w:val="32"/>
          <w:szCs w:val="32"/>
          <w:rtl/>
        </w:rPr>
        <w:t xml:space="preserve"> للقضاء على التضخم من خلال ما يلي:</w:t>
      </w:r>
    </w:p>
    <w:p w:rsidR="007165CF" w:rsidRPr="00E34EB8" w:rsidRDefault="007165CF" w:rsidP="0092779D">
      <w:pPr>
        <w:numPr>
          <w:ilvl w:val="0"/>
          <w:numId w:val="12"/>
        </w:numPr>
        <w:autoSpaceDE w:val="0"/>
        <w:autoSpaceDN w:val="0"/>
        <w:bidi/>
        <w:adjustRightInd w:val="0"/>
        <w:spacing w:after="0"/>
        <w:ind w:left="283"/>
        <w:jc w:val="lowKashida"/>
        <w:rPr>
          <w:rFonts w:ascii="Simplified Arabic" w:hAnsi="Simplified Arabic" w:cs="Simplified Arabic"/>
          <w:sz w:val="32"/>
          <w:szCs w:val="32"/>
        </w:rPr>
      </w:pPr>
      <w:r w:rsidRPr="00E34EB8">
        <w:rPr>
          <w:rFonts w:ascii="Simplified Arabic" w:hAnsi="Simplified Arabic" w:cs="Simplified Arabic"/>
          <w:sz w:val="32"/>
          <w:szCs w:val="32"/>
          <w:rtl/>
        </w:rPr>
        <w:t>تطبيق</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الزكاة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يضمن</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حد</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الكفاية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ل</w:t>
      </w:r>
      <w:r w:rsidRPr="00E34EB8">
        <w:rPr>
          <w:rFonts w:ascii="Simplified Arabic" w:hAnsi="Simplified Arabic" w:cs="Simplified Arabic"/>
          <w:sz w:val="32"/>
          <w:szCs w:val="32"/>
          <w:rtl/>
          <w:lang w:bidi="ar-DZ"/>
        </w:rPr>
        <w:t>ج</w:t>
      </w:r>
      <w:r w:rsidRPr="00E34EB8">
        <w:rPr>
          <w:rFonts w:ascii="Simplified Arabic" w:hAnsi="Simplified Arabic" w:cs="Simplified Arabic"/>
          <w:sz w:val="32"/>
          <w:szCs w:val="32"/>
          <w:rtl/>
        </w:rPr>
        <w:t>ميع</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أفراد</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المجتمع،</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ويقبل</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المجتمع</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بصفة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عامة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على</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السلع الأساسية،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وبالتالي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يحول</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هذا</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دون</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ارتفاع</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مستويات</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الطلب</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على</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الاستهلاك</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الكمالي</w:t>
      </w:r>
      <w:r w:rsidRPr="00E34EB8">
        <w:rPr>
          <w:rFonts w:ascii="Simplified Arabic" w:hAnsi="Simplified Arabic" w:cs="Simplified Arabic"/>
          <w:sz w:val="32"/>
          <w:szCs w:val="32"/>
        </w:rPr>
        <w:t>.</w:t>
      </w:r>
    </w:p>
    <w:p w:rsidR="007165CF" w:rsidRPr="00E34EB8" w:rsidRDefault="007165CF" w:rsidP="0092779D">
      <w:pPr>
        <w:numPr>
          <w:ilvl w:val="0"/>
          <w:numId w:val="12"/>
        </w:numPr>
        <w:autoSpaceDE w:val="0"/>
        <w:autoSpaceDN w:val="0"/>
        <w:bidi/>
        <w:adjustRightInd w:val="0"/>
        <w:spacing w:after="0"/>
        <w:ind w:left="425" w:hanging="502"/>
        <w:jc w:val="lowKashida"/>
        <w:rPr>
          <w:rFonts w:ascii="Simplified Arabic" w:hAnsi="Simplified Arabic" w:cs="Simplified Arabic"/>
          <w:sz w:val="32"/>
          <w:szCs w:val="32"/>
        </w:rPr>
      </w:pPr>
      <w:r>
        <w:rPr>
          <w:rFonts w:ascii="Simplified Arabic" w:hAnsi="Simplified Arabic" w:cs="Simplified Arabic" w:hint="cs"/>
          <w:sz w:val="32"/>
          <w:szCs w:val="32"/>
          <w:rtl/>
        </w:rPr>
        <w:t>توفر</w:t>
      </w:r>
      <w:r w:rsidRPr="00E34EB8">
        <w:rPr>
          <w:rFonts w:ascii="Simplified Arabic" w:hAnsi="Simplified Arabic" w:cs="Simplified Arabic"/>
          <w:sz w:val="32"/>
          <w:szCs w:val="32"/>
          <w:rtl/>
        </w:rPr>
        <w:t xml:space="preserve"> كمية الزكاة النقد اللازم للتبادل دون لجوء السلطات النقدية لعمليات الإصدار النقدي.</w:t>
      </w:r>
    </w:p>
    <w:p w:rsidR="007165CF" w:rsidRPr="00E34EB8" w:rsidRDefault="007165CF" w:rsidP="0092779D">
      <w:pPr>
        <w:numPr>
          <w:ilvl w:val="0"/>
          <w:numId w:val="12"/>
        </w:numPr>
        <w:autoSpaceDE w:val="0"/>
        <w:autoSpaceDN w:val="0"/>
        <w:bidi/>
        <w:adjustRightInd w:val="0"/>
        <w:spacing w:after="0"/>
        <w:ind w:left="425" w:hanging="502"/>
        <w:jc w:val="lowKashida"/>
        <w:rPr>
          <w:rFonts w:ascii="Simplified Arabic" w:hAnsi="Simplified Arabic" w:cs="Simplified Arabic"/>
          <w:sz w:val="32"/>
          <w:szCs w:val="32"/>
        </w:rPr>
      </w:pPr>
      <w:r w:rsidRPr="00E34EB8">
        <w:rPr>
          <w:rFonts w:ascii="Simplified Arabic" w:hAnsi="Simplified Arabic" w:cs="Simplified Arabic"/>
          <w:sz w:val="32"/>
          <w:szCs w:val="32"/>
          <w:rtl/>
        </w:rPr>
        <w:t xml:space="preserve">توفر الزكاة تدفق نقدي للمصارف ما يؤدي إلى بروز أدوت مالية </w:t>
      </w:r>
      <w:r w:rsidRPr="00E34EB8">
        <w:rPr>
          <w:rFonts w:ascii="Simplified Arabic" w:hAnsi="Simplified Arabic" w:cs="Simplified Arabic" w:hint="cs"/>
          <w:sz w:val="32"/>
          <w:szCs w:val="32"/>
          <w:rtl/>
        </w:rPr>
        <w:t>و رؤوس</w:t>
      </w:r>
      <w:r w:rsidRPr="00E34EB8">
        <w:rPr>
          <w:rFonts w:ascii="Simplified Arabic" w:hAnsi="Simplified Arabic" w:cs="Simplified Arabic"/>
          <w:sz w:val="32"/>
          <w:szCs w:val="32"/>
          <w:rtl/>
        </w:rPr>
        <w:t xml:space="preserve"> الأموال الإنتاجية </w:t>
      </w:r>
      <w:r w:rsidRPr="00E34EB8">
        <w:rPr>
          <w:rFonts w:ascii="Simplified Arabic" w:hAnsi="Simplified Arabic" w:cs="Simplified Arabic" w:hint="cs"/>
          <w:sz w:val="32"/>
          <w:szCs w:val="32"/>
          <w:rtl/>
        </w:rPr>
        <w:t>اللازمة</w:t>
      </w:r>
      <w:r>
        <w:rPr>
          <w:rFonts w:ascii="Simplified Arabic" w:hAnsi="Simplified Arabic" w:cs="Simplified Arabic" w:hint="cs"/>
          <w:sz w:val="32"/>
          <w:szCs w:val="32"/>
          <w:rtl/>
          <w:lang w:eastAsia="fr-FR"/>
        </w:rPr>
        <w:t>،</w:t>
      </w:r>
      <w:r w:rsidRPr="00E34EB8">
        <w:rPr>
          <w:rFonts w:ascii="Simplified Arabic" w:hAnsi="Simplified Arabic" w:cs="Simplified Arabic" w:hint="cs"/>
          <w:sz w:val="32"/>
          <w:szCs w:val="32"/>
          <w:rtl/>
        </w:rPr>
        <w:t xml:space="preserve"> ما</w:t>
      </w:r>
      <w:r w:rsidRPr="00E34EB8">
        <w:rPr>
          <w:rFonts w:ascii="Simplified Arabic" w:hAnsi="Simplified Arabic" w:cs="Simplified Arabic"/>
          <w:sz w:val="32"/>
          <w:szCs w:val="32"/>
          <w:rtl/>
        </w:rPr>
        <w:t xml:space="preserve"> يعطي زيادة في الإنتاج </w:t>
      </w:r>
      <w:r>
        <w:rPr>
          <w:rFonts w:ascii="Simplified Arabic" w:hAnsi="Simplified Arabic" w:cs="Simplified Arabic" w:hint="cs"/>
          <w:sz w:val="32"/>
          <w:szCs w:val="32"/>
          <w:rtl/>
        </w:rPr>
        <w:t>على</w:t>
      </w:r>
      <w:r w:rsidRPr="00E34EB8">
        <w:rPr>
          <w:rFonts w:ascii="Simplified Arabic" w:hAnsi="Simplified Arabic" w:cs="Simplified Arabic"/>
          <w:sz w:val="32"/>
          <w:szCs w:val="32"/>
          <w:rtl/>
        </w:rPr>
        <w:t xml:space="preserve"> المدى الطويل ويقابله طلب متنامي، لا يترتب عليه حدوث تضخم</w:t>
      </w:r>
      <w:r>
        <w:rPr>
          <w:rStyle w:val="Appelnotedebasdep"/>
          <w:rFonts w:ascii="Simplified Arabic" w:hAnsi="Simplified Arabic" w:cs="Simplified Arabic"/>
          <w:sz w:val="32"/>
          <w:szCs w:val="32"/>
          <w:rtl/>
        </w:rPr>
        <w:footnoteReference w:id="139"/>
      </w:r>
      <w:r w:rsidRPr="00E34EB8">
        <w:rPr>
          <w:rFonts w:ascii="Simplified Arabic" w:hAnsi="Simplified Arabic" w:cs="Simplified Arabic"/>
          <w:sz w:val="32"/>
          <w:szCs w:val="32"/>
          <w:rtl/>
        </w:rPr>
        <w:t xml:space="preserve">. </w:t>
      </w:r>
    </w:p>
    <w:p w:rsidR="007165CF" w:rsidRPr="00E34EB8" w:rsidRDefault="007165CF" w:rsidP="0092779D">
      <w:pPr>
        <w:numPr>
          <w:ilvl w:val="0"/>
          <w:numId w:val="12"/>
        </w:numPr>
        <w:autoSpaceDE w:val="0"/>
        <w:autoSpaceDN w:val="0"/>
        <w:bidi/>
        <w:adjustRightInd w:val="0"/>
        <w:spacing w:after="0"/>
        <w:ind w:left="425" w:hanging="502"/>
        <w:jc w:val="lowKashida"/>
        <w:rPr>
          <w:rFonts w:ascii="Simplified Arabic" w:hAnsi="Simplified Arabic" w:cs="Simplified Arabic"/>
          <w:sz w:val="32"/>
          <w:szCs w:val="32"/>
        </w:rPr>
      </w:pPr>
      <w:r w:rsidRPr="00E34EB8">
        <w:rPr>
          <w:rFonts w:ascii="Simplified Arabic" w:hAnsi="Simplified Arabic" w:cs="Simplified Arabic"/>
          <w:sz w:val="32"/>
          <w:szCs w:val="32"/>
          <w:rtl/>
        </w:rPr>
        <w:lastRenderedPageBreak/>
        <w:t>تحافظ الزكاة على قيمة النقود الشرائية من خلال توزيع الزكاة العينية في صورة زكاة الزرع والثمار والماشية.</w:t>
      </w:r>
    </w:p>
    <w:p w:rsidR="007165CF" w:rsidRPr="00E34EB8"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34EB8">
        <w:rPr>
          <w:rFonts w:ascii="Simplified Arabic" w:hAnsi="Simplified Arabic" w:cs="Simplified Arabic"/>
          <w:sz w:val="32"/>
          <w:szCs w:val="32"/>
          <w:rtl/>
        </w:rPr>
        <w:t>كما</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تعمل</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الزكاة</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على</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تنظيم</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عرض</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النقود،</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فإنه</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في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ظل</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اقتصاد</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 xml:space="preserve">لا يتعامل </w:t>
      </w:r>
      <w:r w:rsidRPr="00E34EB8">
        <w:rPr>
          <w:rFonts w:ascii="Simplified Arabic" w:hAnsi="Simplified Arabic" w:cs="Simplified Arabic" w:hint="cs"/>
          <w:sz w:val="32"/>
          <w:szCs w:val="32"/>
          <w:rtl/>
        </w:rPr>
        <w:t>بالرباء</w:t>
      </w:r>
      <w:r w:rsidRPr="00E34EB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34EB8">
        <w:rPr>
          <w:rFonts w:ascii="Simplified Arabic" w:hAnsi="Simplified Arabic" w:cs="Simplified Arabic"/>
          <w:sz w:val="32"/>
          <w:szCs w:val="32"/>
          <w:rtl/>
        </w:rPr>
        <w:t xml:space="preserve">فهي </w:t>
      </w:r>
      <w:r>
        <w:rPr>
          <w:rFonts w:ascii="Simplified Arabic" w:hAnsi="Simplified Arabic" w:cs="Simplified Arabic" w:hint="cs"/>
          <w:sz w:val="32"/>
          <w:szCs w:val="32"/>
          <w:rtl/>
        </w:rPr>
        <w:t>ت</w:t>
      </w:r>
      <w:r w:rsidRPr="00E34EB8">
        <w:rPr>
          <w:rFonts w:ascii="Simplified Arabic" w:hAnsi="Simplified Arabic" w:cs="Simplified Arabic"/>
          <w:sz w:val="32"/>
          <w:szCs w:val="32"/>
          <w:rtl/>
        </w:rPr>
        <w:t xml:space="preserve">أخذ من أرصدة نقدية معطلة إلى أرصدة نقدية مستمرة فتؤدي إلى دوران حقيقي للمال ما يزيد من الإنتاج، كذلك تنوع وعاء </w:t>
      </w:r>
      <w:r w:rsidRPr="00E34EB8">
        <w:rPr>
          <w:rFonts w:ascii="Simplified Arabic" w:hAnsi="Simplified Arabic" w:cs="Simplified Arabic" w:hint="cs"/>
          <w:sz w:val="32"/>
          <w:szCs w:val="32"/>
          <w:rtl/>
        </w:rPr>
        <w:t>الزكاة يعطي</w:t>
      </w:r>
      <w:r w:rsidRPr="00E34EB8">
        <w:rPr>
          <w:rFonts w:ascii="Simplified Arabic" w:hAnsi="Simplified Arabic" w:cs="Simplified Arabic"/>
          <w:sz w:val="32"/>
          <w:szCs w:val="32"/>
          <w:rtl/>
        </w:rPr>
        <w:t xml:space="preserve"> حركة للثروة كاملاً وليس فقط على القيمة فتأخذ عينية من أنعام و زرع وثمار و معادن؛ فهي في هذه الحالة لا تتعرض للهزات وتدهور </w:t>
      </w:r>
      <w:r w:rsidRPr="00E34EB8">
        <w:rPr>
          <w:rFonts w:ascii="Simplified Arabic" w:hAnsi="Simplified Arabic" w:cs="Simplified Arabic" w:hint="cs"/>
          <w:sz w:val="32"/>
          <w:szCs w:val="32"/>
          <w:rtl/>
        </w:rPr>
        <w:t>كالنقود.</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sidRPr="00E34EB8">
        <w:rPr>
          <w:rFonts w:ascii="Simplified Arabic" w:hAnsi="Simplified Arabic" w:cs="Simplified Arabic"/>
          <w:sz w:val="32"/>
          <w:szCs w:val="32"/>
          <w:rtl/>
        </w:rPr>
        <w:t xml:space="preserve"> فغياب الزكاة واعتماد سعر الفائدة  قد يؤدي بالمدخرين والمؤسسات إلى حجب الأرصدة النقدية عن النشاط بحجة عدم كفاية سعر الفائدة المتداول  ما يتسبب في  ارتفاع أسعار الفائدة  </w:t>
      </w:r>
      <w:r w:rsidRPr="00E34EB8">
        <w:rPr>
          <w:rFonts w:ascii="Simplified Arabic" w:hAnsi="Simplified Arabic" w:cs="Simplified Arabic" w:hint="cs"/>
          <w:sz w:val="32"/>
          <w:szCs w:val="32"/>
          <w:rtl/>
        </w:rPr>
        <w:t>إلى</w:t>
      </w:r>
      <w:r w:rsidRPr="00E34EB8">
        <w:rPr>
          <w:rFonts w:ascii="Simplified Arabic" w:hAnsi="Simplified Arabic" w:cs="Simplified Arabic"/>
          <w:sz w:val="32"/>
          <w:szCs w:val="32"/>
          <w:rtl/>
        </w:rPr>
        <w:t xml:space="preserve"> مستويات قياسية ما يتسبب في حدوث فجوة انكماشية في الاستثمار الكلي، ما يتطلب من السلطات النقدية للتدخل و زيادة عرض النقود بإصدار جديد فتزيد الكتلة النقدية</w:t>
      </w:r>
      <w:r>
        <w:rPr>
          <w:rFonts w:ascii="Simplified Arabic" w:hAnsi="Simplified Arabic" w:cs="Simplified Arabic" w:hint="cs"/>
          <w:sz w:val="32"/>
          <w:szCs w:val="32"/>
          <w:rtl/>
        </w:rPr>
        <w:t xml:space="preserve"> </w:t>
      </w:r>
      <w:r w:rsidRPr="00E34EB8">
        <w:rPr>
          <w:rFonts w:ascii="Simplified Arabic" w:hAnsi="Simplified Arabic" w:cs="Simplified Arabic"/>
          <w:sz w:val="32"/>
          <w:szCs w:val="32"/>
          <w:rtl/>
        </w:rPr>
        <w:t>في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الاقتصاد</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عن</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المستوى</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الحقيقي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للنشاط</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الاقتصادي</w:t>
      </w:r>
      <w:r>
        <w:rPr>
          <w:rFonts w:ascii="Simplified Arabic" w:hAnsi="Simplified Arabic" w:cs="Simplified Arabic" w:hint="cs"/>
          <w:sz w:val="32"/>
          <w:szCs w:val="32"/>
          <w:rtl/>
          <w:lang w:eastAsia="fr-FR"/>
        </w:rPr>
        <w:t>،</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الأمر</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الذي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ينعكس</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في</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ارتفاع</w:t>
      </w:r>
      <w:r w:rsidRPr="00E34EB8">
        <w:rPr>
          <w:rFonts w:ascii="Simplified Arabic" w:hAnsi="Simplified Arabic" w:cs="Simplified Arabic"/>
          <w:sz w:val="32"/>
          <w:szCs w:val="32"/>
        </w:rPr>
        <w:t xml:space="preserve"> </w:t>
      </w:r>
      <w:r w:rsidRPr="00E34EB8">
        <w:rPr>
          <w:rFonts w:ascii="Simplified Arabic" w:hAnsi="Simplified Arabic" w:cs="Simplified Arabic"/>
          <w:sz w:val="32"/>
          <w:szCs w:val="32"/>
          <w:rtl/>
        </w:rPr>
        <w:t>المستوى</w:t>
      </w:r>
      <w:r w:rsidRPr="00E34EB8">
        <w:rPr>
          <w:rFonts w:ascii="Simplified Arabic" w:hAnsi="Simplified Arabic" w:cs="Simplified Arabic"/>
          <w:sz w:val="32"/>
          <w:szCs w:val="32"/>
          <w:rtl/>
          <w:lang w:bidi="ar-DZ"/>
        </w:rPr>
        <w:t xml:space="preserve"> </w:t>
      </w:r>
      <w:r w:rsidRPr="00E34EB8">
        <w:rPr>
          <w:rFonts w:ascii="Simplified Arabic" w:hAnsi="Simplified Arabic" w:cs="Simplified Arabic"/>
          <w:sz w:val="32"/>
          <w:szCs w:val="32"/>
          <w:rtl/>
        </w:rPr>
        <w:t>العام</w:t>
      </w:r>
      <w:r w:rsidRPr="00E34EB8">
        <w:rPr>
          <w:rFonts w:ascii="Simplified Arabic" w:hAnsi="Simplified Arabic" w:cs="Simplified Arabic"/>
          <w:sz w:val="32"/>
          <w:szCs w:val="32"/>
        </w:rPr>
        <w:t xml:space="preserve"> </w:t>
      </w:r>
      <w:r>
        <w:rPr>
          <w:rFonts w:ascii="Simplified Arabic" w:hAnsi="Simplified Arabic" w:cs="Simplified Arabic"/>
          <w:sz w:val="32"/>
          <w:szCs w:val="32"/>
          <w:rtl/>
        </w:rPr>
        <w:t>للأسعار</w:t>
      </w:r>
      <w:r w:rsidRPr="00E34EB8">
        <w:rPr>
          <w:rFonts w:ascii="Simplified Arabic" w:hAnsi="Simplified Arabic" w:cs="Simplified Arabic"/>
          <w:sz w:val="32"/>
          <w:szCs w:val="32"/>
          <w:rtl/>
        </w:rPr>
        <w:t>؛ ومنه يمكننا الجزم أن الزكاة أداة تنظم وتصحح عرض النقود في الاقتصاد الوطني</w:t>
      </w:r>
      <w:r>
        <w:rPr>
          <w:rStyle w:val="Appelnotedebasdep"/>
          <w:rFonts w:ascii="Simplified Arabic" w:hAnsi="Simplified Arabic" w:cs="Simplified Arabic"/>
          <w:sz w:val="32"/>
          <w:szCs w:val="32"/>
          <w:rtl/>
        </w:rPr>
        <w:footnoteReference w:id="140"/>
      </w:r>
      <w:r w:rsidRPr="00E34EB8">
        <w:rPr>
          <w:rFonts w:ascii="Simplified Arabic" w:hAnsi="Simplified Arabic" w:cs="Simplified Arabic"/>
          <w:sz w:val="32"/>
          <w:szCs w:val="32"/>
          <w:rtl/>
        </w:rPr>
        <w:t>.</w:t>
      </w:r>
    </w:p>
    <w:p w:rsidR="007165CF" w:rsidRPr="001D36BA" w:rsidRDefault="007165CF" w:rsidP="007165CF">
      <w:pPr>
        <w:autoSpaceDE w:val="0"/>
        <w:autoSpaceDN w:val="0"/>
        <w:bidi/>
        <w:adjustRightInd w:val="0"/>
        <w:spacing w:after="0"/>
        <w:jc w:val="lowKashida"/>
        <w:rPr>
          <w:rFonts w:ascii="Simplified Arabic" w:hAnsi="Simplified Arabic" w:cs="Simplified Arabic"/>
          <w:b/>
          <w:bCs/>
          <w:sz w:val="32"/>
          <w:szCs w:val="32"/>
          <w:rtl/>
        </w:rPr>
      </w:pPr>
      <w:r w:rsidRPr="001D36BA">
        <w:rPr>
          <w:rFonts w:ascii="Simplified Arabic" w:hAnsi="Simplified Arabic" w:cs="Simplified Arabic" w:hint="cs"/>
          <w:b/>
          <w:bCs/>
          <w:sz w:val="32"/>
          <w:szCs w:val="32"/>
          <w:rtl/>
        </w:rPr>
        <w:t xml:space="preserve">الشكل رقم </w:t>
      </w:r>
      <w:r w:rsidRPr="005272FE">
        <w:rPr>
          <w:rFonts w:ascii="Simplified Arabic" w:hAnsi="Simplified Arabic" w:cs="Simplified Arabic" w:hint="cs"/>
          <w:b/>
          <w:bCs/>
          <w:sz w:val="28"/>
          <w:szCs w:val="28"/>
          <w:rtl/>
        </w:rPr>
        <w:t>(2-5)</w:t>
      </w:r>
      <w:r w:rsidRPr="001D36BA">
        <w:rPr>
          <w:rFonts w:ascii="Simplified Arabic" w:hAnsi="Simplified Arabic" w:cs="Simplified Arabic" w:hint="cs"/>
          <w:b/>
          <w:bCs/>
          <w:sz w:val="32"/>
          <w:szCs w:val="32"/>
          <w:rtl/>
        </w:rPr>
        <w:t xml:space="preserve"> يمثل أثر أدوات الزكاة النقدية في الحالات الاقتصادية الممكنة</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Simplified Arabic" w:hAnsi="Simplified Arabic" w:cs="Simplified Arabic" w:hint="cs"/>
          <w:noProof/>
          <w:sz w:val="32"/>
          <w:szCs w:val="32"/>
          <w:rtl/>
          <w:lang w:eastAsia="fr-FR"/>
        </w:rPr>
        <w:drawing>
          <wp:inline distT="0" distB="0" distL="0" distR="0" wp14:anchorId="653588A5" wp14:editId="51C81987">
            <wp:extent cx="5486400" cy="2592125"/>
            <wp:effectExtent l="0" t="19050" r="0" b="55880"/>
            <wp:docPr id="159"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165CF" w:rsidRPr="0056050B" w:rsidRDefault="007165CF" w:rsidP="007165CF">
      <w:pPr>
        <w:autoSpaceDE w:val="0"/>
        <w:autoSpaceDN w:val="0"/>
        <w:bidi/>
        <w:adjustRightInd w:val="0"/>
        <w:spacing w:after="0"/>
        <w:jc w:val="lowKashida"/>
        <w:rPr>
          <w:rFonts w:ascii="Simplified Arabic" w:hAnsi="Simplified Arabic" w:cs="Simplified Arabic"/>
          <w:b/>
          <w:bCs/>
          <w:rtl/>
        </w:rPr>
      </w:pPr>
      <w:r w:rsidRPr="0056050B">
        <w:rPr>
          <w:rFonts w:ascii="Simplified Arabic" w:hAnsi="Simplified Arabic" w:cs="Simplified Arabic" w:hint="cs"/>
          <w:b/>
          <w:bCs/>
          <w:rtl/>
        </w:rPr>
        <w:t xml:space="preserve">المصدر: صالح صالحي المنهج التنموي البديل في الاقتصاد الإسلامي، دار الفجر للنشر والتوزيع، </w:t>
      </w:r>
      <w:r w:rsidRPr="0056050B">
        <w:rPr>
          <w:rFonts w:ascii="Simplified Arabic" w:hAnsi="Simplified Arabic" w:cs="Simplified Arabic" w:hint="eastAsia"/>
          <w:b/>
          <w:bCs/>
          <w:rtl/>
        </w:rPr>
        <w:t>ط</w:t>
      </w:r>
      <w:r w:rsidRPr="0056050B">
        <w:rPr>
          <w:rFonts w:ascii="Simplified Arabic" w:hAnsi="Simplified Arabic" w:cs="Simplified Arabic" w:hint="cs"/>
          <w:b/>
          <w:bCs/>
          <w:rtl/>
        </w:rPr>
        <w:t>1، القاهرة، ص 529.</w:t>
      </w:r>
    </w:p>
    <w:p w:rsidR="007165CF" w:rsidRPr="00E34EB8" w:rsidRDefault="007165CF" w:rsidP="007165CF">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ثانيا</w:t>
      </w:r>
      <w:r w:rsidRPr="00E34EB8">
        <w:rPr>
          <w:rFonts w:ascii="Simplified Arabic" w:hAnsi="Simplified Arabic" w:cs="Simplified Arabic"/>
          <w:b/>
          <w:bCs/>
          <w:sz w:val="32"/>
          <w:szCs w:val="32"/>
          <w:rtl/>
          <w:lang w:bidi="ar-DZ"/>
        </w:rPr>
        <w:t xml:space="preserve">ً: الأثر </w:t>
      </w:r>
      <w:r w:rsidRPr="00E34EB8">
        <w:rPr>
          <w:rFonts w:ascii="Simplified Arabic" w:hAnsi="Simplified Arabic" w:cs="Simplified Arabic" w:hint="cs"/>
          <w:b/>
          <w:bCs/>
          <w:sz w:val="32"/>
          <w:szCs w:val="32"/>
          <w:rtl/>
          <w:lang w:bidi="ar-DZ"/>
        </w:rPr>
        <w:t>ال</w:t>
      </w:r>
      <w:r>
        <w:rPr>
          <w:rFonts w:ascii="Simplified Arabic" w:hAnsi="Simplified Arabic" w:cs="Simplified Arabic" w:hint="cs"/>
          <w:b/>
          <w:bCs/>
          <w:sz w:val="32"/>
          <w:szCs w:val="32"/>
          <w:rtl/>
          <w:lang w:bidi="ar-DZ"/>
        </w:rPr>
        <w:t>مالي:</w:t>
      </w:r>
      <w:r w:rsidRPr="00E34EB8">
        <w:rPr>
          <w:rFonts w:ascii="Simplified Arabic" w:hAnsi="Simplified Arabic" w:cs="Simplified Arabic"/>
          <w:b/>
          <w:bCs/>
          <w:sz w:val="32"/>
          <w:szCs w:val="32"/>
          <w:rtl/>
          <w:lang w:bidi="ar-DZ"/>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تعتبر </w:t>
      </w:r>
      <w:r w:rsidRPr="00004F63">
        <w:rPr>
          <w:rFonts w:ascii="Simplified Arabic" w:hAnsi="Simplified Arabic" w:cs="Simplified Arabic"/>
          <w:sz w:val="32"/>
          <w:szCs w:val="32"/>
          <w:rtl/>
        </w:rPr>
        <w:t>الزكاة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أداة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مالية</w:t>
      </w:r>
      <w:r>
        <w:rPr>
          <w:rFonts w:ascii="Simplified Arabic" w:hAnsi="Simplified Arabic" w:cs="Simplified Arabic" w:hint="cs"/>
          <w:sz w:val="32"/>
          <w:szCs w:val="32"/>
          <w:rtl/>
        </w:rPr>
        <w:t xml:space="preserve"> مكملة </w:t>
      </w:r>
      <w:r w:rsidRPr="00004F63">
        <w:rPr>
          <w:rFonts w:ascii="Simplified Arabic" w:hAnsi="Simplified Arabic" w:cs="Simplified Arabic"/>
          <w:sz w:val="32"/>
          <w:szCs w:val="32"/>
          <w:rtl/>
        </w:rPr>
        <w:t>لأدوات</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السياسة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النقدية،</w:t>
      </w:r>
      <w:r w:rsidRPr="00004F63">
        <w:rPr>
          <w:rFonts w:ascii="Simplified Arabic" w:hAnsi="Simplified Arabic" w:cs="Simplified Arabic"/>
          <w:sz w:val="32"/>
          <w:szCs w:val="32"/>
        </w:rPr>
        <w:t xml:space="preserve"> </w:t>
      </w:r>
      <w:r>
        <w:rPr>
          <w:rFonts w:ascii="Simplified Arabic" w:hAnsi="Simplified Arabic" w:cs="Simplified Arabic" w:hint="cs"/>
          <w:sz w:val="32"/>
          <w:szCs w:val="32"/>
          <w:rtl/>
        </w:rPr>
        <w:t>و</w:t>
      </w:r>
      <w:r w:rsidRPr="00004F63">
        <w:rPr>
          <w:rFonts w:ascii="Simplified Arabic" w:hAnsi="Simplified Arabic" w:cs="Simplified Arabic"/>
          <w:sz w:val="32"/>
          <w:szCs w:val="32"/>
        </w:rPr>
        <w:t xml:space="preserve"> </w:t>
      </w:r>
      <w:r>
        <w:rPr>
          <w:rFonts w:ascii="Simplified Arabic" w:hAnsi="Simplified Arabic" w:cs="Simplified Arabic" w:hint="cs"/>
          <w:sz w:val="32"/>
          <w:szCs w:val="32"/>
          <w:rtl/>
        </w:rPr>
        <w:t>م</w:t>
      </w:r>
      <w:r w:rsidRPr="00004F63">
        <w:rPr>
          <w:rFonts w:ascii="Simplified Arabic" w:hAnsi="Simplified Arabic" w:cs="Simplified Arabic"/>
          <w:sz w:val="32"/>
          <w:szCs w:val="32"/>
          <w:rtl/>
        </w:rPr>
        <w:t>ساعدة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على</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التخفيف</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من</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حدة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الاضطرابات</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النقدية في</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حال</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تحقيق</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الاستقرار</w:t>
      </w:r>
      <w:r>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النقدي،</w:t>
      </w:r>
      <w:r>
        <w:rPr>
          <w:rFonts w:ascii="Simplified Arabic" w:hAnsi="Simplified Arabic" w:cs="Simplified Arabic"/>
          <w:sz w:val="32"/>
          <w:szCs w:val="32"/>
        </w:rPr>
        <w:t xml:space="preserve"> </w:t>
      </w:r>
      <w:r w:rsidRPr="00004F63">
        <w:rPr>
          <w:rFonts w:ascii="Simplified Arabic" w:hAnsi="Simplified Arabic" w:cs="Simplified Arabic"/>
          <w:sz w:val="32"/>
          <w:szCs w:val="32"/>
          <w:rtl/>
        </w:rPr>
        <w:t>ويتوقف</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ذلك</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الدور</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على</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طرق</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تحصيل</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الإيرادات</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من</w:t>
      </w:r>
      <w:r w:rsidRPr="00004F63">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وعاء الزكاة </w:t>
      </w:r>
      <w:r>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المتنوعة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سواء</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كانت</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أصولا</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رأسمالية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أو</w:t>
      </w:r>
      <w:r w:rsidRPr="00004F63">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أصول عينية؛ </w:t>
      </w:r>
      <w:r w:rsidRPr="00004F63">
        <w:rPr>
          <w:rFonts w:ascii="Simplified Arabic" w:hAnsi="Simplified Arabic" w:cs="Simplified Arabic"/>
          <w:sz w:val="32"/>
          <w:szCs w:val="32"/>
          <w:rtl/>
        </w:rPr>
        <w:t>وبالتالي</w:t>
      </w:r>
      <w:r>
        <w:rPr>
          <w:rFonts w:ascii="Simplified Arabic" w:hAnsi="Simplified Arabic" w:cs="Simplified Arabic"/>
          <w:sz w:val="32"/>
          <w:szCs w:val="32"/>
        </w:rPr>
        <w:t xml:space="preserve"> </w:t>
      </w:r>
      <w:r w:rsidRPr="00004F63">
        <w:rPr>
          <w:rFonts w:ascii="Simplified Arabic" w:hAnsi="Simplified Arabic" w:cs="Simplified Arabic"/>
          <w:sz w:val="32"/>
          <w:szCs w:val="32"/>
          <w:rtl/>
        </w:rPr>
        <w:t>تنموا</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حصيلة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الزكاة</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وتتجدد</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بنمو</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وتطور</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النشاط</w:t>
      </w:r>
      <w:r w:rsidRPr="00004F63">
        <w:rPr>
          <w:rFonts w:ascii="Simplified Arabic" w:hAnsi="Simplified Arabic" w:cs="Simplified Arabic"/>
          <w:sz w:val="32"/>
          <w:szCs w:val="32"/>
        </w:rPr>
        <w:t xml:space="preserve"> </w:t>
      </w:r>
      <w:r w:rsidRPr="00004F63">
        <w:rPr>
          <w:rFonts w:ascii="Simplified Arabic" w:hAnsi="Simplified Arabic" w:cs="Simplified Arabic"/>
          <w:sz w:val="32"/>
          <w:szCs w:val="32"/>
          <w:rtl/>
        </w:rPr>
        <w:t>الاقتصادي</w:t>
      </w:r>
      <w:r>
        <w:rPr>
          <w:rFonts w:ascii="Simplified Arabic" w:hAnsi="Simplified Arabic" w:cs="Simplified Arabic" w:hint="cs"/>
          <w:sz w:val="32"/>
          <w:szCs w:val="32"/>
          <w:rtl/>
        </w:rPr>
        <w:t xml:space="preserve">؛ </w:t>
      </w:r>
      <w:r w:rsidRPr="001675F4">
        <w:rPr>
          <w:rFonts w:ascii="Simplified Arabic" w:hAnsi="Simplified Arabic" w:cs="Simplified Arabic"/>
          <w:sz w:val="32"/>
          <w:szCs w:val="32"/>
          <w:rtl/>
        </w:rPr>
        <w:t>تعد</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الزكاة</w:t>
      </w:r>
      <w:r w:rsidRPr="001675F4">
        <w:rPr>
          <w:rFonts w:ascii="Simplified Arabic" w:hAnsi="Simplified Arabic" w:cs="Simplified Arabic"/>
          <w:sz w:val="32"/>
          <w:szCs w:val="32"/>
        </w:rPr>
        <w:t xml:space="preserve"> </w:t>
      </w:r>
      <w:r>
        <w:rPr>
          <w:rStyle w:val="Appelnotedebasdep"/>
          <w:rFonts w:ascii="Simplified Arabic" w:hAnsi="Simplified Arabic" w:cs="Simplified Arabic"/>
          <w:sz w:val="32"/>
          <w:szCs w:val="32"/>
        </w:rPr>
        <w:footnoteReference w:id="141"/>
      </w:r>
      <w:r w:rsidRPr="001675F4">
        <w:rPr>
          <w:rFonts w:ascii="Simplified Arabic" w:hAnsi="Simplified Arabic" w:cs="Simplified Arabic"/>
          <w:sz w:val="32"/>
          <w:szCs w:val="32"/>
          <w:rtl/>
        </w:rPr>
        <w:t>ضريبة</w:t>
      </w:r>
      <w:r w:rsidRPr="001675F4">
        <w:rPr>
          <w:rFonts w:ascii="Simplified Arabic" w:hAnsi="Simplified Arabic" w:cs="Simplified Arabic"/>
          <w:sz w:val="32"/>
          <w:szCs w:val="32"/>
        </w:rPr>
        <w:t xml:space="preserve"> </w:t>
      </w:r>
      <w:r>
        <w:rPr>
          <w:rFonts w:ascii="Simplified Arabic" w:hAnsi="Simplified Arabic" w:cs="Simplified Arabic" w:hint="cs"/>
          <w:sz w:val="32"/>
          <w:szCs w:val="32"/>
          <w:rtl/>
        </w:rPr>
        <w:t>تتصف بال</w:t>
      </w:r>
      <w:r w:rsidRPr="001675F4">
        <w:rPr>
          <w:rFonts w:ascii="Simplified Arabic" w:hAnsi="Simplified Arabic" w:cs="Simplified Arabic"/>
          <w:sz w:val="32"/>
          <w:szCs w:val="32"/>
          <w:rtl/>
        </w:rPr>
        <w:t>عدل</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Pr>
          <w:rFonts w:ascii="Simplified Arabic" w:hAnsi="Simplified Arabic" w:cs="Simplified Arabic" w:hint="cs"/>
          <w:sz w:val="32"/>
          <w:szCs w:val="32"/>
          <w:rtl/>
        </w:rPr>
        <w:t>ال</w:t>
      </w:r>
      <w:r w:rsidRPr="001675F4">
        <w:rPr>
          <w:rFonts w:ascii="Simplified Arabic" w:hAnsi="Simplified Arabic" w:cs="Simplified Arabic"/>
          <w:sz w:val="32"/>
          <w:szCs w:val="32"/>
          <w:rtl/>
        </w:rPr>
        <w:t>ناجح</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بحكم</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طابعها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w:t>
      </w:r>
      <w:r>
        <w:rPr>
          <w:rFonts w:ascii="Simplified Arabic" w:hAnsi="Simplified Arabic" w:cs="Simplified Arabic" w:hint="cs"/>
          <w:sz w:val="32"/>
          <w:szCs w:val="32"/>
          <w:rtl/>
        </w:rPr>
        <w:t>ديني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المقدس</w:t>
      </w:r>
      <w:r>
        <w:rPr>
          <w:rFonts w:ascii="Simplified Arabic" w:hAnsi="Simplified Arabic" w:cs="Simplified Arabic" w:hint="cs"/>
          <w:sz w:val="32"/>
          <w:szCs w:val="32"/>
          <w:rtl/>
          <w:lang w:bidi="ar-DZ"/>
        </w:rPr>
        <w:t xml:space="preserve"> 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التي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يدفعها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صاحبها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مطبقا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لفرضياتها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طالبا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لأجرها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بتالي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فهي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تمثل</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موردا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ماليا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إيرادا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كليا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يصرف</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لمواجهة</w:t>
      </w:r>
      <w:r>
        <w:rPr>
          <w:rFonts w:ascii="Simplified Arabic" w:hAnsi="Simplified Arabic" w:cs="Simplified Arabic" w:hint="cs"/>
          <w:sz w:val="32"/>
          <w:szCs w:val="32"/>
          <w:rtl/>
        </w:rPr>
        <w:t xml:space="preserve"> </w:t>
      </w:r>
      <w:r w:rsidRPr="001675F4">
        <w:rPr>
          <w:rFonts w:ascii="Simplified Arabic" w:hAnsi="Simplified Arabic" w:cs="Simplified Arabic"/>
          <w:sz w:val="32"/>
          <w:szCs w:val="32"/>
          <w:rtl/>
        </w:rPr>
        <w:t>الفقر</w:t>
      </w:r>
      <w:r>
        <w:rPr>
          <w:rFonts w:ascii="Simplified Arabic" w:hAnsi="Simplified Arabic" w:cs="Simplified Arabic" w:hint="cs"/>
          <w:sz w:val="32"/>
          <w:szCs w:val="32"/>
          <w:rtl/>
          <w:lang w:eastAsia="fr-FR"/>
        </w:rPr>
        <w:t>،</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تمكن</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الأفراد</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من</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إشباع</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حاجياتهم</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هي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بحكم</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طابعها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الشمولي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الدائم</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تعتبر</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أداة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بيد</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الدولة</w:t>
      </w:r>
      <w:r>
        <w:rPr>
          <w:rFonts w:ascii="Simplified Arabic" w:hAnsi="Simplified Arabic" w:cs="Simplified Arabic" w:hint="cs"/>
          <w:sz w:val="32"/>
          <w:szCs w:val="32"/>
          <w:rtl/>
          <w:lang w:bidi="ar-DZ"/>
        </w:rPr>
        <w:t xml:space="preserve"> </w:t>
      </w:r>
      <w:r w:rsidRPr="001675F4">
        <w:rPr>
          <w:rFonts w:ascii="Simplified Arabic" w:hAnsi="Simplified Arabic" w:cs="Simplified Arabic"/>
          <w:sz w:val="32"/>
          <w:szCs w:val="32"/>
          <w:rtl/>
        </w:rPr>
        <w:t>لمواجهة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العجز</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المالي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الأزمات</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الاقتصادية</w:t>
      </w:r>
      <w:r>
        <w:rPr>
          <w:rFonts w:ascii="Simplified Arabic" w:hAnsi="Simplified Arabic" w:cs="Simplified Arabic" w:hint="cs"/>
          <w:sz w:val="32"/>
          <w:szCs w:val="32"/>
          <w:rtl/>
        </w:rPr>
        <w:t xml:space="preserve"> </w:t>
      </w:r>
      <w:r w:rsidRPr="001675F4">
        <w:rPr>
          <w:rFonts w:ascii="Simplified Arabic" w:hAnsi="Simplified Arabic" w:cs="Simplified Arabic"/>
          <w:sz w:val="32"/>
          <w:szCs w:val="32"/>
          <w:rtl/>
        </w:rPr>
        <w:t>دون</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w:t>
      </w:r>
      <w:r>
        <w:rPr>
          <w:rFonts w:ascii="Simplified Arabic" w:hAnsi="Simplified Arabic" w:cs="Simplified Arabic" w:hint="cs"/>
          <w:sz w:val="32"/>
          <w:szCs w:val="32"/>
          <w:rtl/>
        </w:rPr>
        <w:t xml:space="preserve">للجوء </w:t>
      </w:r>
      <w:r w:rsidRPr="001675F4">
        <w:rPr>
          <w:rFonts w:ascii="Simplified Arabic" w:hAnsi="Simplified Arabic" w:cs="Simplified Arabic"/>
          <w:sz w:val="32"/>
          <w:szCs w:val="32"/>
          <w:rtl/>
        </w:rPr>
        <w:t>إلى</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تخفيض</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النفقات</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العامة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التي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هي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ضرورية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لمكافحة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الفقر</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زيادة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النمو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تحقيق</w:t>
      </w:r>
      <w:r>
        <w:rPr>
          <w:rFonts w:ascii="Simplified Arabic" w:hAnsi="Simplified Arabic" w:cs="Simplified Arabic" w:hint="cs"/>
          <w:sz w:val="32"/>
          <w:szCs w:val="32"/>
          <w:rtl/>
          <w:lang w:bidi="ar-DZ"/>
        </w:rPr>
        <w:t xml:space="preserve"> </w:t>
      </w:r>
      <w:r w:rsidRPr="001675F4">
        <w:rPr>
          <w:rFonts w:ascii="Simplified Arabic" w:hAnsi="Simplified Arabic" w:cs="Simplified Arabic"/>
          <w:sz w:val="32"/>
          <w:szCs w:val="32"/>
          <w:rtl/>
        </w:rPr>
        <w:t>التنمية</w:t>
      </w:r>
      <w:r w:rsidRPr="001675F4">
        <w:rPr>
          <w:rFonts w:ascii="Simplified Arabic" w:hAnsi="Simplified Arabic" w:cs="Simplified Arabic"/>
          <w:sz w:val="32"/>
          <w:szCs w:val="32"/>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sidRPr="001675F4">
        <w:rPr>
          <w:rFonts w:ascii="Simplified Arabic" w:hAnsi="Simplified Arabic" w:cs="Simplified Arabic"/>
          <w:sz w:val="32"/>
          <w:szCs w:val="32"/>
          <w:rtl/>
        </w:rPr>
        <w:t>كما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تعتبر</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الزكاة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أداة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مهمة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في</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السياسة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المالية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رغم</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أنه</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لا</w:t>
      </w:r>
      <w:r w:rsidRPr="001675F4">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يمكن تغيير </w:t>
      </w:r>
      <w:r w:rsidRPr="001675F4">
        <w:rPr>
          <w:rFonts w:ascii="Simplified Arabic" w:hAnsi="Simplified Arabic" w:cs="Simplified Arabic"/>
          <w:sz w:val="32"/>
          <w:szCs w:val="32"/>
          <w:rtl/>
        </w:rPr>
        <w:t>نصبها</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و</w:t>
      </w:r>
      <w:r>
        <w:rPr>
          <w:rFonts w:ascii="Simplified Arabic" w:hAnsi="Simplified Arabic" w:cs="Simplified Arabic" w:hint="cs"/>
          <w:sz w:val="32"/>
          <w:szCs w:val="32"/>
          <w:rtl/>
        </w:rPr>
        <w:t>صرفها</w:t>
      </w:r>
      <w:r>
        <w:rPr>
          <w:rFonts w:ascii="Simplified Arabic" w:hAnsi="Simplified Arabic" w:cs="Simplified Arabic" w:hint="cs"/>
          <w:sz w:val="32"/>
          <w:szCs w:val="32"/>
          <w:rtl/>
          <w:lang w:bidi="ar-DZ"/>
        </w:rPr>
        <w:t xml:space="preserve"> </w:t>
      </w:r>
      <w:r w:rsidRPr="001675F4">
        <w:rPr>
          <w:rFonts w:ascii="Simplified Arabic" w:hAnsi="Simplified Arabic" w:cs="Simplified Arabic"/>
          <w:sz w:val="32"/>
          <w:szCs w:val="32"/>
          <w:rtl/>
        </w:rPr>
        <w:t>لعدة</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اعتبارات</w:t>
      </w:r>
      <w:r w:rsidRPr="001675F4">
        <w:rPr>
          <w:rFonts w:ascii="Simplified Arabic" w:hAnsi="Simplified Arabic" w:cs="Simplified Arabic"/>
          <w:sz w:val="32"/>
          <w:szCs w:val="32"/>
        </w:rPr>
        <w:t xml:space="preserve"> </w:t>
      </w:r>
      <w:r w:rsidRPr="001675F4">
        <w:rPr>
          <w:rFonts w:ascii="Simplified Arabic" w:hAnsi="Simplified Arabic" w:cs="Simplified Arabic"/>
          <w:sz w:val="32"/>
          <w:szCs w:val="32"/>
          <w:rtl/>
        </w:rPr>
        <w:t>منها</w:t>
      </w:r>
      <w:r>
        <w:rPr>
          <w:rStyle w:val="Appelnotedebasdep"/>
          <w:rFonts w:ascii="Simplified Arabic" w:hAnsi="Simplified Arabic" w:cs="Simplified Arabic"/>
          <w:sz w:val="32"/>
          <w:szCs w:val="32"/>
          <w:rtl/>
        </w:rPr>
        <w:footnoteReference w:id="142"/>
      </w:r>
      <w:r w:rsidRPr="001675F4">
        <w:rPr>
          <w:rFonts w:ascii="Simplified Arabic" w:hAnsi="Simplified Arabic" w:cs="Simplified Arabic"/>
          <w:sz w:val="32"/>
          <w:szCs w:val="32"/>
        </w:rPr>
        <w:t>:</w:t>
      </w:r>
    </w:p>
    <w:p w:rsidR="007165CF" w:rsidRDefault="007165CF" w:rsidP="0092779D">
      <w:pPr>
        <w:numPr>
          <w:ilvl w:val="0"/>
          <w:numId w:val="13"/>
        </w:numPr>
        <w:autoSpaceDE w:val="0"/>
        <w:autoSpaceDN w:val="0"/>
        <w:bidi/>
        <w:adjustRightInd w:val="0"/>
        <w:spacing w:after="0"/>
        <w:ind w:left="283"/>
        <w:jc w:val="lowKashida"/>
        <w:rPr>
          <w:rFonts w:ascii="Simplified Arabic" w:hAnsi="Simplified Arabic" w:cs="Simplified Arabic"/>
          <w:sz w:val="32"/>
          <w:szCs w:val="32"/>
        </w:rPr>
      </w:pPr>
      <w:r>
        <w:rPr>
          <w:rFonts w:ascii="Simplified Arabic" w:hAnsi="Simplified Arabic" w:cs="Simplified Arabic" w:hint="cs"/>
          <w:sz w:val="32"/>
          <w:szCs w:val="32"/>
          <w:rtl/>
        </w:rPr>
        <w:t>إنها تجبى من الأموال الدائرة في النشاط الاقتصادي وهي معفية من الأصول الثابتة ما يجعل نصابها مختلف حسب طبيعة النشاط الاقتصادي.</w:t>
      </w:r>
    </w:p>
    <w:p w:rsidR="007165CF" w:rsidRDefault="007165CF" w:rsidP="0092779D">
      <w:pPr>
        <w:numPr>
          <w:ilvl w:val="0"/>
          <w:numId w:val="13"/>
        </w:numPr>
        <w:autoSpaceDE w:val="0"/>
        <w:autoSpaceDN w:val="0"/>
        <w:bidi/>
        <w:adjustRightInd w:val="0"/>
        <w:spacing w:after="0"/>
        <w:ind w:left="283"/>
        <w:jc w:val="lowKashida"/>
        <w:rPr>
          <w:rFonts w:ascii="Simplified Arabic" w:hAnsi="Simplified Arabic" w:cs="Simplified Arabic"/>
          <w:sz w:val="32"/>
          <w:szCs w:val="32"/>
        </w:rPr>
      </w:pPr>
      <w:r>
        <w:rPr>
          <w:rFonts w:ascii="Simplified Arabic" w:hAnsi="Simplified Arabic" w:cs="Simplified Arabic" w:hint="cs"/>
          <w:sz w:val="32"/>
          <w:szCs w:val="32"/>
          <w:rtl/>
        </w:rPr>
        <w:t>يجوز تعجيلها عند حاجة الأمة لها، وكذلك يجوز تأجيلها عند الضرورة كانحباس المطر كما أمر الخليفة عمر ابن الخطاب عند الرمادة</w:t>
      </w:r>
      <w:r>
        <w:rPr>
          <w:rStyle w:val="Appelnotedebasdep"/>
          <w:rFonts w:ascii="Simplified Arabic" w:hAnsi="Simplified Arabic" w:cs="Simplified Arabic"/>
          <w:sz w:val="32"/>
          <w:szCs w:val="32"/>
          <w:rtl/>
        </w:rPr>
        <w:footnoteReference w:id="143"/>
      </w:r>
      <w:r>
        <w:rPr>
          <w:rFonts w:ascii="Simplified Arabic" w:hAnsi="Simplified Arabic" w:cs="Simplified Arabic" w:hint="cs"/>
          <w:sz w:val="32"/>
          <w:szCs w:val="32"/>
          <w:rtl/>
        </w:rPr>
        <w:t>.</w:t>
      </w:r>
    </w:p>
    <w:p w:rsidR="007165CF" w:rsidRPr="00055018" w:rsidRDefault="007165CF" w:rsidP="0092779D">
      <w:pPr>
        <w:numPr>
          <w:ilvl w:val="0"/>
          <w:numId w:val="13"/>
        </w:numPr>
        <w:autoSpaceDE w:val="0"/>
        <w:autoSpaceDN w:val="0"/>
        <w:bidi/>
        <w:adjustRightInd w:val="0"/>
        <w:spacing w:after="0"/>
        <w:ind w:left="283"/>
        <w:jc w:val="lowKashida"/>
        <w:rPr>
          <w:rFonts w:ascii="Simplified Arabic" w:hAnsi="Simplified Arabic" w:cs="Simplified Arabic"/>
          <w:sz w:val="32"/>
          <w:szCs w:val="32"/>
          <w:rtl/>
        </w:rPr>
      </w:pPr>
      <w:r>
        <w:rPr>
          <w:rFonts w:ascii="Simplified Arabic" w:hAnsi="Simplified Arabic" w:cs="Simplified Arabic" w:hint="cs"/>
          <w:sz w:val="32"/>
          <w:szCs w:val="32"/>
          <w:rtl/>
        </w:rPr>
        <w:t>يمكن استخدام حصيلة الزكاة كسياسة مالية تقديرية، حيث تعتبر كأداة استقرار ذاتي وتعكس الحالة الاقتصادية السائدة</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rPr>
        <w:t xml:space="preserve"> وتتأثر بحالة النشاط الاقتصادي فهي تزيد وتنقص حسب تقلبات </w:t>
      </w:r>
      <w:r>
        <w:rPr>
          <w:rFonts w:ascii="Simplified Arabic" w:hAnsi="Simplified Arabic" w:cs="Simplified Arabic" w:hint="cs"/>
          <w:sz w:val="32"/>
          <w:szCs w:val="32"/>
          <w:rtl/>
        </w:rPr>
        <w:lastRenderedPageBreak/>
        <w:t xml:space="preserve">الدخل؛ </w:t>
      </w:r>
      <w:r w:rsidRPr="00055018">
        <w:rPr>
          <w:rFonts w:ascii="Simplified Arabic" w:hAnsi="Simplified Arabic" w:cs="Simplified Arabic"/>
          <w:sz w:val="32"/>
          <w:szCs w:val="32"/>
          <w:rtl/>
        </w:rPr>
        <w:t>تدفع</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الزكاة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w:t>
      </w:r>
      <w:r w:rsidRPr="00055018">
        <w:rPr>
          <w:rFonts w:ascii="Simplified Arabic" w:hAnsi="Simplified Arabic" w:cs="Simplified Arabic" w:hint="cs"/>
          <w:sz w:val="32"/>
          <w:szCs w:val="32"/>
          <w:rtl/>
        </w:rPr>
        <w:t xml:space="preserve">مداخيل </w:t>
      </w:r>
      <w:r w:rsidRPr="00055018">
        <w:rPr>
          <w:rFonts w:ascii="Simplified Arabic" w:hAnsi="Simplified Arabic" w:cs="Simplified Arabic"/>
          <w:sz w:val="32"/>
          <w:szCs w:val="32"/>
          <w:rtl/>
        </w:rPr>
        <w:t>النقدية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للفقراء</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والمساكين، في</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حالة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الكساد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فتزيد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من</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ال</w:t>
      </w:r>
      <w:r w:rsidRPr="00055018">
        <w:rPr>
          <w:rFonts w:ascii="Simplified Arabic" w:hAnsi="Simplified Arabic" w:cs="Simplified Arabic"/>
          <w:sz w:val="32"/>
          <w:szCs w:val="32"/>
          <w:rtl/>
        </w:rPr>
        <w:t>طلب</w:t>
      </w:r>
      <w:r w:rsidRPr="00055018">
        <w:rPr>
          <w:rFonts w:ascii="Simplified Arabic" w:hAnsi="Simplified Arabic" w:cs="Simplified Arabic" w:hint="cs"/>
          <w:sz w:val="32"/>
          <w:szCs w:val="32"/>
          <w:rtl/>
        </w:rPr>
        <w:t xml:space="preserve"> </w:t>
      </w:r>
      <w:r w:rsidRPr="00055018">
        <w:rPr>
          <w:rFonts w:ascii="Simplified Arabic" w:hAnsi="Simplified Arabic" w:cs="Simplified Arabic"/>
          <w:sz w:val="32"/>
          <w:szCs w:val="32"/>
          <w:rtl/>
        </w:rPr>
        <w:t>الاستهلاكي،</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وي</w:t>
      </w:r>
      <w:r w:rsidRPr="00055018">
        <w:rPr>
          <w:rFonts w:ascii="Simplified Arabic" w:hAnsi="Simplified Arabic" w:cs="Simplified Arabic" w:hint="cs"/>
          <w:sz w:val="32"/>
          <w:szCs w:val="32"/>
          <w:rtl/>
        </w:rPr>
        <w:t xml:space="preserve">دفع </w:t>
      </w:r>
      <w:r w:rsidRPr="00055018">
        <w:rPr>
          <w:rFonts w:ascii="Simplified Arabic" w:hAnsi="Simplified Arabic" w:cs="Simplified Arabic"/>
          <w:sz w:val="32"/>
          <w:szCs w:val="32"/>
          <w:rtl/>
        </w:rPr>
        <w:t>الطلب</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ل</w:t>
      </w:r>
      <w:r w:rsidRPr="00055018">
        <w:rPr>
          <w:rFonts w:ascii="Simplified Arabic" w:hAnsi="Simplified Arabic" w:cs="Simplified Arabic" w:hint="cs"/>
          <w:sz w:val="32"/>
          <w:szCs w:val="32"/>
          <w:rtl/>
        </w:rPr>
        <w:t>خلق</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إ</w:t>
      </w:r>
      <w:r w:rsidRPr="00055018">
        <w:rPr>
          <w:rFonts w:ascii="Simplified Arabic" w:hAnsi="Simplified Arabic" w:cs="Simplified Arabic"/>
          <w:sz w:val="32"/>
          <w:szCs w:val="32"/>
          <w:rtl/>
        </w:rPr>
        <w:t>نتاج</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جديد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ذلك</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ي</w:t>
      </w:r>
      <w:r w:rsidRPr="00055018">
        <w:rPr>
          <w:rFonts w:ascii="Simplified Arabic" w:hAnsi="Simplified Arabic" w:cs="Simplified Arabic"/>
          <w:sz w:val="32"/>
          <w:szCs w:val="32"/>
          <w:rtl/>
        </w:rPr>
        <w:t>شجع</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ا</w:t>
      </w:r>
      <w:r w:rsidRPr="00055018">
        <w:rPr>
          <w:rFonts w:ascii="Simplified Arabic" w:hAnsi="Simplified Arabic" w:cs="Simplified Arabic"/>
          <w:sz w:val="32"/>
          <w:szCs w:val="32"/>
          <w:rtl/>
        </w:rPr>
        <w:t>لاستثمار،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أما</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دافعي</w:t>
      </w:r>
      <w:r w:rsidRPr="00055018">
        <w:rPr>
          <w:rFonts w:ascii="Simplified Arabic" w:hAnsi="Simplified Arabic" w:cs="Simplified Arabic" w:hint="cs"/>
          <w:sz w:val="32"/>
          <w:szCs w:val="32"/>
          <w:rtl/>
        </w:rPr>
        <w:t xml:space="preserve"> الزكاة  </w:t>
      </w:r>
      <w:r w:rsidRPr="00055018">
        <w:rPr>
          <w:rFonts w:ascii="Simplified Arabic" w:hAnsi="Simplified Arabic" w:cs="Simplified Arabic"/>
          <w:sz w:val="32"/>
          <w:szCs w:val="32"/>
          <w:rtl/>
        </w:rPr>
        <w:t>يضطرون</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لاستثمار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أموالهم</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حتى</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لا</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تأكلها</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الزكاة</w:t>
      </w:r>
      <w:r w:rsidRPr="00055018">
        <w:rPr>
          <w:rFonts w:ascii="Simplified Arabic" w:hAnsi="Simplified Arabic" w:cs="Simplified Arabic" w:hint="cs"/>
          <w:sz w:val="32"/>
          <w:szCs w:val="32"/>
          <w:rtl/>
        </w:rPr>
        <w:t xml:space="preserve"> ؛ و </w:t>
      </w:r>
      <w:r w:rsidRPr="00055018">
        <w:rPr>
          <w:rFonts w:ascii="Simplified Arabic" w:hAnsi="Simplified Arabic" w:cs="Simplified Arabic"/>
          <w:sz w:val="32"/>
          <w:szCs w:val="32"/>
          <w:rtl/>
        </w:rPr>
        <w:t>في</w:t>
      </w:r>
      <w:r w:rsidRPr="00055018">
        <w:rPr>
          <w:rFonts w:ascii="Simplified Arabic" w:hAnsi="Simplified Arabic" w:cs="Simplified Arabic" w:hint="cs"/>
          <w:sz w:val="32"/>
          <w:szCs w:val="32"/>
          <w:rtl/>
          <w:lang w:bidi="ar-DZ"/>
        </w:rPr>
        <w:t xml:space="preserve"> </w:t>
      </w:r>
      <w:r w:rsidRPr="00055018">
        <w:rPr>
          <w:rFonts w:ascii="Simplified Arabic" w:hAnsi="Simplified Arabic" w:cs="Simplified Arabic"/>
          <w:sz w:val="32"/>
          <w:szCs w:val="32"/>
          <w:rtl/>
        </w:rPr>
        <w:t>حالة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التضخم</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فإنه</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يفضل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أن</w:t>
      </w:r>
      <w:r w:rsidRPr="00055018">
        <w:rPr>
          <w:rFonts w:ascii="Simplified Arabic" w:hAnsi="Simplified Arabic" w:cs="Simplified Arabic"/>
          <w:sz w:val="32"/>
          <w:szCs w:val="32"/>
        </w:rPr>
        <w:t xml:space="preserve"> </w:t>
      </w:r>
      <w:r>
        <w:rPr>
          <w:rFonts w:ascii="Simplified Arabic" w:hAnsi="Simplified Arabic" w:cs="Simplified Arabic" w:hint="cs"/>
          <w:sz w:val="32"/>
          <w:szCs w:val="32"/>
          <w:rtl/>
        </w:rPr>
        <w:t>تؤخذ</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عينا</w:t>
      </w:r>
      <w:r w:rsidRPr="00055018">
        <w:rPr>
          <w:rFonts w:ascii="Simplified Arabic" w:hAnsi="Simplified Arabic" w:cs="Simplified Arabic" w:hint="cs"/>
          <w:sz w:val="32"/>
          <w:szCs w:val="32"/>
          <w:rtl/>
        </w:rPr>
        <w:t>ً</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وتوزع</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عينا</w:t>
      </w:r>
      <w:r w:rsidRPr="00055018">
        <w:rPr>
          <w:rFonts w:ascii="Simplified Arabic" w:hAnsi="Simplified Arabic" w:cs="Simplified Arabic" w:hint="cs"/>
          <w:sz w:val="32"/>
          <w:szCs w:val="32"/>
          <w:rtl/>
        </w:rPr>
        <w:t>ً</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وهذا</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شأنه</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يقلل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حدة</w:t>
      </w:r>
      <w:r w:rsidRPr="00055018">
        <w:rPr>
          <w:rFonts w:ascii="Simplified Arabic" w:hAnsi="Simplified Arabic" w:cs="Simplified Arabic" w:hint="cs"/>
          <w:sz w:val="32"/>
          <w:szCs w:val="32"/>
          <w:rtl/>
        </w:rPr>
        <w:t xml:space="preserve"> الزيادة في</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الأسعار،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أو</w:t>
      </w:r>
      <w:r w:rsidRPr="00055018">
        <w:rPr>
          <w:rFonts w:ascii="Simplified Arabic" w:hAnsi="Simplified Arabic" w:cs="Simplified Arabic" w:hint="cs"/>
          <w:sz w:val="32"/>
          <w:szCs w:val="32"/>
          <w:rtl/>
          <w:lang w:bidi="ar-DZ"/>
        </w:rPr>
        <w:t xml:space="preserve"> </w:t>
      </w:r>
      <w:r w:rsidRPr="00055018">
        <w:rPr>
          <w:rFonts w:ascii="Simplified Arabic" w:hAnsi="Simplified Arabic" w:cs="Simplified Arabic"/>
          <w:sz w:val="32"/>
          <w:szCs w:val="32"/>
          <w:rtl/>
        </w:rPr>
        <w:t>اللجوء</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إلى</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تأجيل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الزكاة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بهدف</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الحد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الإنفاق</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الاستهلاكي</w:t>
      </w:r>
      <w:r>
        <w:rPr>
          <w:rFonts w:ascii="Simplified Arabic" w:hAnsi="Simplified Arabic" w:cs="Simplified Arabic" w:hint="cs"/>
          <w:sz w:val="32"/>
          <w:szCs w:val="32"/>
          <w:rtl/>
          <w:lang w:eastAsia="fr-FR"/>
        </w:rPr>
        <w:t xml:space="preserve">، </w:t>
      </w:r>
      <w:r w:rsidRPr="00055018">
        <w:rPr>
          <w:rFonts w:ascii="Simplified Arabic" w:hAnsi="Simplified Arabic" w:cs="Simplified Arabic"/>
          <w:sz w:val="32"/>
          <w:szCs w:val="32"/>
          <w:rtl/>
        </w:rPr>
        <w:t>كما</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أن</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الزكاة</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تجعل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قرار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الادخار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وقرار</w:t>
      </w:r>
      <w:r w:rsidRPr="00055018">
        <w:rPr>
          <w:rFonts w:ascii="Simplified Arabic" w:hAnsi="Simplified Arabic" w:cs="Simplified Arabic" w:hint="cs"/>
          <w:sz w:val="32"/>
          <w:szCs w:val="32"/>
          <w:rtl/>
          <w:lang w:bidi="ar-DZ"/>
        </w:rPr>
        <w:t xml:space="preserve"> </w:t>
      </w:r>
      <w:r w:rsidRPr="00055018">
        <w:rPr>
          <w:rFonts w:ascii="Simplified Arabic" w:hAnsi="Simplified Arabic" w:cs="Simplified Arabic"/>
          <w:sz w:val="32"/>
          <w:szCs w:val="32"/>
          <w:rtl/>
        </w:rPr>
        <w:t>الاستثمار</w:t>
      </w:r>
      <w:r w:rsidRPr="00055018">
        <w:rPr>
          <w:rFonts w:ascii="Simplified Arabic" w:hAnsi="Simplified Arabic" w:cs="Simplified Arabic"/>
          <w:sz w:val="32"/>
          <w:szCs w:val="32"/>
        </w:rPr>
        <w:t xml:space="preserve"> </w:t>
      </w:r>
      <w:r w:rsidRPr="00055018">
        <w:rPr>
          <w:rFonts w:ascii="Simplified Arabic" w:hAnsi="Simplified Arabic" w:cs="Simplified Arabic" w:hint="cs"/>
          <w:sz w:val="32"/>
          <w:szCs w:val="32"/>
          <w:rtl/>
        </w:rPr>
        <w:t xml:space="preserve">متناسقين </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باعتبار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صاحب</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الدخل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هو</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الذي</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يتخذ</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قرار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الادخار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و</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الاستثمار</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عند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مقارنة</w:t>
      </w:r>
      <w:r w:rsidRPr="00055018">
        <w:rPr>
          <w:rFonts w:ascii="Simplified Arabic" w:hAnsi="Simplified Arabic" w:cs="Simplified Arabic" w:hint="cs"/>
          <w:sz w:val="32"/>
          <w:szCs w:val="32"/>
          <w:rtl/>
          <w:lang w:bidi="ar-DZ"/>
        </w:rPr>
        <w:t xml:space="preserve"> </w:t>
      </w:r>
      <w:r w:rsidRPr="00055018">
        <w:rPr>
          <w:rFonts w:ascii="Simplified Arabic" w:hAnsi="Simplified Arabic" w:cs="Simplified Arabic"/>
          <w:sz w:val="32"/>
          <w:szCs w:val="32"/>
          <w:rtl/>
        </w:rPr>
        <w:t>معدل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العائد</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بمعدل</w:t>
      </w:r>
      <w:r w:rsidRPr="00055018">
        <w:rPr>
          <w:rFonts w:ascii="Simplified Arabic" w:hAnsi="Simplified Arabic" w:cs="Simplified Arabic"/>
          <w:sz w:val="32"/>
          <w:szCs w:val="32"/>
        </w:rPr>
        <w:t xml:space="preserve"> </w:t>
      </w:r>
      <w:r w:rsidRPr="00055018">
        <w:rPr>
          <w:rFonts w:ascii="Simplified Arabic" w:hAnsi="Simplified Arabic" w:cs="Simplified Arabic"/>
          <w:sz w:val="32"/>
          <w:szCs w:val="32"/>
          <w:rtl/>
        </w:rPr>
        <w:t>الزكاة</w:t>
      </w:r>
      <w:r>
        <w:rPr>
          <w:rFonts w:ascii="Simplified Arabic" w:hAnsi="Simplified Arabic" w:cs="Simplified Arabic" w:hint="cs"/>
          <w:sz w:val="32"/>
          <w:szCs w:val="32"/>
          <w:rtl/>
          <w:lang w:eastAsia="fr-FR"/>
        </w:rPr>
        <w:t>،</w:t>
      </w:r>
      <w:r w:rsidRPr="00055018">
        <w:rPr>
          <w:rFonts w:ascii="Simplified Arabic" w:hAnsi="Simplified Arabic" w:cs="Simplified Arabic" w:hint="cs"/>
          <w:sz w:val="32"/>
          <w:szCs w:val="32"/>
          <w:rtl/>
        </w:rPr>
        <w:t xml:space="preserve"> وهذا ما يعطي استقرار في الدول ذات التعامل إسلامي</w:t>
      </w:r>
      <w:r>
        <w:rPr>
          <w:rStyle w:val="Appelnotedebasdep"/>
          <w:rFonts w:ascii="Simplified Arabic" w:hAnsi="Simplified Arabic" w:cs="Simplified Arabic"/>
          <w:sz w:val="32"/>
          <w:szCs w:val="32"/>
          <w:rtl/>
        </w:rPr>
        <w:footnoteReference w:id="144"/>
      </w:r>
      <w:r w:rsidRPr="00055018">
        <w:rPr>
          <w:rFonts w:ascii="Simplified Arabic" w:hAnsi="Simplified Arabic" w:cs="Simplified Arabic" w:hint="cs"/>
          <w:sz w:val="32"/>
          <w:szCs w:val="32"/>
          <w:rtl/>
        </w:rPr>
        <w:t>.</w:t>
      </w:r>
    </w:p>
    <w:p w:rsidR="007165CF" w:rsidRPr="00E34EB8" w:rsidRDefault="007165CF" w:rsidP="007165CF">
      <w:pPr>
        <w:bidi/>
        <w:spacing w:after="0"/>
        <w:jc w:val="lowKashida"/>
        <w:rPr>
          <w:rFonts w:ascii="Simplified Arabic" w:hAnsi="Simplified Arabic" w:cs="Simplified Arabic"/>
          <w:b/>
          <w:bCs/>
          <w:sz w:val="32"/>
          <w:szCs w:val="32"/>
          <w:rtl/>
          <w:lang w:bidi="ar-DZ"/>
        </w:rPr>
      </w:pPr>
      <w:r w:rsidRPr="00E34EB8">
        <w:rPr>
          <w:rFonts w:ascii="Simplified Arabic" w:hAnsi="Simplified Arabic" w:cs="Simplified Arabic"/>
          <w:b/>
          <w:bCs/>
          <w:sz w:val="32"/>
          <w:szCs w:val="32"/>
          <w:rtl/>
          <w:lang w:bidi="ar-DZ"/>
        </w:rPr>
        <w:t xml:space="preserve">المطلب </w:t>
      </w:r>
      <w:r w:rsidRPr="00E34EB8">
        <w:rPr>
          <w:rFonts w:ascii="Simplified Arabic" w:hAnsi="Simplified Arabic" w:cs="Simplified Arabic" w:hint="cs"/>
          <w:b/>
          <w:bCs/>
          <w:sz w:val="32"/>
          <w:szCs w:val="32"/>
          <w:rtl/>
          <w:lang w:bidi="ar-DZ"/>
        </w:rPr>
        <w:t>ال</w:t>
      </w:r>
      <w:r>
        <w:rPr>
          <w:rFonts w:ascii="Simplified Arabic" w:hAnsi="Simplified Arabic" w:cs="Simplified Arabic" w:hint="cs"/>
          <w:b/>
          <w:bCs/>
          <w:sz w:val="32"/>
          <w:szCs w:val="32"/>
          <w:rtl/>
          <w:lang w:bidi="ar-DZ"/>
        </w:rPr>
        <w:t>ثاني</w:t>
      </w:r>
      <w:r w:rsidRPr="00E34EB8">
        <w:rPr>
          <w:rFonts w:ascii="Simplified Arabic" w:hAnsi="Simplified Arabic" w:cs="Simplified Arabic" w:hint="cs"/>
          <w:b/>
          <w:bCs/>
          <w:sz w:val="32"/>
          <w:szCs w:val="32"/>
          <w:rtl/>
          <w:lang w:bidi="ar-DZ"/>
        </w:rPr>
        <w:t>:</w:t>
      </w:r>
      <w:r w:rsidRPr="00E34EB8">
        <w:rPr>
          <w:rFonts w:ascii="Simplified Arabic" w:hAnsi="Simplified Arabic" w:cs="Simplified Arabic"/>
          <w:b/>
          <w:bCs/>
          <w:sz w:val="32"/>
          <w:szCs w:val="32"/>
          <w:rtl/>
          <w:lang w:bidi="ar-DZ"/>
        </w:rPr>
        <w:t xml:space="preserve"> الآثار ال</w:t>
      </w:r>
      <w:r>
        <w:rPr>
          <w:rFonts w:ascii="Simplified Arabic" w:hAnsi="Simplified Arabic" w:cs="Simplified Arabic" w:hint="cs"/>
          <w:b/>
          <w:bCs/>
          <w:sz w:val="32"/>
          <w:szCs w:val="32"/>
          <w:rtl/>
          <w:lang w:bidi="ar-DZ"/>
        </w:rPr>
        <w:t xml:space="preserve">اجتماعية </w:t>
      </w:r>
      <w:r w:rsidRPr="00E34EB8">
        <w:rPr>
          <w:rFonts w:ascii="Simplified Arabic" w:hAnsi="Simplified Arabic" w:cs="Simplified Arabic"/>
          <w:b/>
          <w:bCs/>
          <w:sz w:val="32"/>
          <w:szCs w:val="32"/>
          <w:rtl/>
          <w:lang w:bidi="ar-DZ"/>
        </w:rPr>
        <w:t>للزكاة</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TraditionalArabic" w:cs="TraditionalArabic" w:hint="cs"/>
          <w:sz w:val="32"/>
          <w:szCs w:val="32"/>
          <w:rtl/>
          <w:lang w:bidi="ar-DZ"/>
        </w:rPr>
        <w:t xml:space="preserve">       </w:t>
      </w:r>
      <w:r w:rsidRPr="007A4F8E">
        <w:rPr>
          <w:rFonts w:ascii="Simplified Arabic" w:hAnsi="Simplified Arabic" w:cs="Simplified Arabic"/>
          <w:sz w:val="32"/>
          <w:szCs w:val="32"/>
          <w:rtl/>
          <w:lang w:bidi="ar-DZ"/>
        </w:rPr>
        <w:t xml:space="preserve">تحسن </w:t>
      </w:r>
      <w:r w:rsidRPr="007A4F8E">
        <w:rPr>
          <w:rFonts w:ascii="Simplified Arabic" w:hAnsi="Simplified Arabic" w:cs="Simplified Arabic" w:hint="cs"/>
          <w:sz w:val="32"/>
          <w:szCs w:val="32"/>
          <w:rtl/>
          <w:lang w:bidi="ar-DZ"/>
        </w:rPr>
        <w:t>أموال الزكاة</w:t>
      </w:r>
      <w:r w:rsidRPr="007A4F8E">
        <w:rPr>
          <w:rFonts w:ascii="Simplified Arabic" w:hAnsi="Simplified Arabic" w:cs="Simplified Arabic"/>
          <w:sz w:val="32"/>
          <w:szCs w:val="32"/>
          <w:rtl/>
          <w:lang w:bidi="ar-DZ"/>
        </w:rPr>
        <w:t xml:space="preserve"> </w:t>
      </w:r>
      <w:r w:rsidRPr="007A4F8E">
        <w:rPr>
          <w:rFonts w:ascii="Simplified Arabic" w:hAnsi="Simplified Arabic" w:cs="Simplified Arabic"/>
          <w:sz w:val="32"/>
          <w:szCs w:val="32"/>
          <w:rtl/>
        </w:rPr>
        <w:t>الجوانب</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الاجتماعية</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للإنسان</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عن</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طريق</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التقليل</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من</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حدة</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الفقر</w:t>
      </w:r>
      <w:r>
        <w:rPr>
          <w:rFonts w:ascii="Simplified Arabic" w:hAnsi="Simplified Arabic" w:cs="Simplified Arabic" w:hint="cs"/>
          <w:sz w:val="32"/>
          <w:szCs w:val="32"/>
          <w:rtl/>
        </w:rPr>
        <w:t xml:space="preserve"> </w:t>
      </w:r>
      <w:r w:rsidRPr="007A4F8E">
        <w:rPr>
          <w:rFonts w:ascii="Simplified Arabic" w:hAnsi="Simplified Arabic" w:cs="Simplified Arabic" w:hint="cs"/>
          <w:sz w:val="32"/>
          <w:szCs w:val="32"/>
          <w:rtl/>
        </w:rPr>
        <w:t>ومحاربة</w:t>
      </w:r>
      <w:r w:rsidRPr="007A4F8E">
        <w:rPr>
          <w:rFonts w:ascii="Simplified Arabic" w:hAnsi="Simplified Arabic" w:cs="Simplified Arabic"/>
          <w:sz w:val="32"/>
          <w:szCs w:val="32"/>
        </w:rPr>
        <w:t xml:space="preserve"> </w:t>
      </w:r>
      <w:r w:rsidRPr="007A4F8E">
        <w:rPr>
          <w:rFonts w:ascii="Simplified Arabic" w:hAnsi="Simplified Arabic" w:cs="Simplified Arabic" w:hint="cs"/>
          <w:sz w:val="32"/>
          <w:szCs w:val="32"/>
          <w:rtl/>
        </w:rPr>
        <w:t>البطالة</w:t>
      </w:r>
      <w:r>
        <w:rPr>
          <w:rFonts w:ascii="Simplified Arabic" w:hAnsi="Simplified Arabic" w:cs="Simplified Arabic" w:hint="cs"/>
          <w:sz w:val="32"/>
          <w:szCs w:val="32"/>
          <w:rtl/>
          <w:lang w:eastAsia="fr-FR"/>
        </w:rPr>
        <w:t>،</w:t>
      </w:r>
      <w:r w:rsidRPr="007A4F8E">
        <w:rPr>
          <w:rFonts w:ascii="Simplified Arabic" w:hAnsi="Simplified Arabic" w:cs="Simplified Arabic"/>
          <w:sz w:val="32"/>
          <w:szCs w:val="32"/>
          <w:rtl/>
          <w:lang w:bidi="ar-DZ"/>
        </w:rPr>
        <w:t xml:space="preserve"> </w:t>
      </w:r>
      <w:r w:rsidRPr="007A4F8E">
        <w:rPr>
          <w:rFonts w:ascii="Simplified Arabic" w:hAnsi="Simplified Arabic" w:cs="Simplified Arabic" w:hint="cs"/>
          <w:sz w:val="32"/>
          <w:szCs w:val="32"/>
          <w:rtl/>
        </w:rPr>
        <w:t>وتحقيق</w:t>
      </w:r>
      <w:r w:rsidRPr="007A4F8E">
        <w:rPr>
          <w:rFonts w:ascii="Simplified Arabic" w:hAnsi="Simplified Arabic" w:cs="Simplified Arabic"/>
          <w:sz w:val="32"/>
          <w:szCs w:val="32"/>
        </w:rPr>
        <w:t xml:space="preserve"> </w:t>
      </w:r>
      <w:r w:rsidRPr="007A4F8E">
        <w:rPr>
          <w:rFonts w:ascii="Simplified Arabic" w:hAnsi="Simplified Arabic" w:cs="Simplified Arabic" w:hint="cs"/>
          <w:sz w:val="32"/>
          <w:szCs w:val="32"/>
          <w:rtl/>
        </w:rPr>
        <w:t>المودة</w:t>
      </w:r>
      <w:r w:rsidRPr="007A4F8E">
        <w:rPr>
          <w:rFonts w:ascii="Simplified Arabic" w:hAnsi="Simplified Arabic" w:cs="Simplified Arabic"/>
          <w:sz w:val="32"/>
          <w:szCs w:val="32"/>
          <w:rtl/>
        </w:rPr>
        <w:t xml:space="preserve"> </w:t>
      </w:r>
      <w:r w:rsidRPr="007A4F8E">
        <w:rPr>
          <w:rFonts w:ascii="Simplified Arabic" w:hAnsi="Simplified Arabic" w:cs="Simplified Arabic" w:hint="cs"/>
          <w:sz w:val="32"/>
          <w:szCs w:val="32"/>
          <w:rtl/>
        </w:rPr>
        <w:t>الت</w:t>
      </w:r>
      <w:r>
        <w:rPr>
          <w:rFonts w:ascii="Simplified Arabic" w:hAnsi="Simplified Arabic" w:cs="Simplified Arabic" w:hint="cs"/>
          <w:sz w:val="32"/>
          <w:szCs w:val="32"/>
          <w:rtl/>
        </w:rPr>
        <w:t>آ</w:t>
      </w:r>
      <w:r w:rsidRPr="007A4F8E">
        <w:rPr>
          <w:rFonts w:ascii="Simplified Arabic" w:hAnsi="Simplified Arabic" w:cs="Simplified Arabic" w:hint="cs"/>
          <w:sz w:val="32"/>
          <w:szCs w:val="32"/>
          <w:rtl/>
        </w:rPr>
        <w:t xml:space="preserve">لف </w:t>
      </w:r>
      <w:r w:rsidRPr="007A4F8E">
        <w:rPr>
          <w:rFonts w:ascii="Simplified Arabic" w:hAnsi="Simplified Arabic" w:cs="Simplified Arabic"/>
          <w:sz w:val="32"/>
          <w:szCs w:val="32"/>
          <w:rtl/>
        </w:rPr>
        <w:t>بين</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أفراد</w:t>
      </w:r>
      <w:r w:rsidRPr="007A4F8E">
        <w:rPr>
          <w:rFonts w:ascii="Simplified Arabic" w:hAnsi="Simplified Arabic" w:cs="Simplified Arabic"/>
          <w:sz w:val="32"/>
          <w:szCs w:val="32"/>
        </w:rPr>
        <w:t xml:space="preserve"> </w:t>
      </w:r>
      <w:r w:rsidRPr="007A4F8E">
        <w:rPr>
          <w:rFonts w:ascii="Simplified Arabic" w:hAnsi="Simplified Arabic" w:cs="Simplified Arabic" w:hint="cs"/>
          <w:sz w:val="32"/>
          <w:szCs w:val="32"/>
          <w:rtl/>
        </w:rPr>
        <w:t>ا</w:t>
      </w:r>
      <w:r w:rsidRPr="007A4F8E">
        <w:rPr>
          <w:rFonts w:ascii="Simplified Arabic" w:eastAsia="MingLiU_HKSCS" w:hAnsi="Simplified Arabic" w:cs="Simplified Arabic" w:hint="cs"/>
          <w:sz w:val="32"/>
          <w:szCs w:val="32"/>
          <w:rtl/>
        </w:rPr>
        <w:t xml:space="preserve">لمجتمع </w:t>
      </w:r>
      <w:r w:rsidRPr="007A4F8E">
        <w:rPr>
          <w:rFonts w:ascii="Simplified Arabic" w:hAnsi="Simplified Arabic" w:cs="Simplified Arabic"/>
          <w:sz w:val="32"/>
          <w:szCs w:val="32"/>
          <w:rtl/>
        </w:rPr>
        <w:t>وإرساء العدالة</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في</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توزيع</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الدخول</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والثروات</w:t>
      </w:r>
      <w:r>
        <w:rPr>
          <w:rFonts w:ascii="Simplified Arabic" w:hAnsi="Simplified Arabic" w:cs="Simplified Arabic" w:hint="cs"/>
          <w:sz w:val="32"/>
          <w:szCs w:val="32"/>
          <w:rtl/>
          <w:lang w:eastAsia="fr-FR"/>
        </w:rPr>
        <w:t>،</w:t>
      </w:r>
      <w:r w:rsidRPr="007A4F8E">
        <w:rPr>
          <w:rFonts w:ascii="Simplified Arabic" w:hAnsi="Simplified Arabic" w:cs="Simplified Arabic"/>
          <w:sz w:val="32"/>
          <w:szCs w:val="32"/>
        </w:rPr>
        <w:t xml:space="preserve"> </w:t>
      </w:r>
      <w:r w:rsidRPr="007A4F8E">
        <w:rPr>
          <w:rFonts w:ascii="Simplified Arabic" w:hAnsi="Simplified Arabic" w:cs="Simplified Arabic" w:hint="cs"/>
          <w:sz w:val="32"/>
          <w:szCs w:val="32"/>
          <w:rtl/>
        </w:rPr>
        <w:t>وتتجلى صور</w:t>
      </w:r>
      <w:r w:rsidRPr="007A4F8E">
        <w:rPr>
          <w:rFonts w:ascii="Simplified Arabic" w:hAnsi="Simplified Arabic" w:cs="Simplified Arabic"/>
          <w:sz w:val="32"/>
          <w:szCs w:val="32"/>
          <w:rtl/>
        </w:rPr>
        <w:t xml:space="preserve"> الزكاة</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كأداة</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لتحسين</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الوضع</w:t>
      </w:r>
      <w:r w:rsidRPr="007A4F8E">
        <w:rPr>
          <w:rFonts w:ascii="Simplified Arabic" w:hAnsi="Simplified Arabic" w:cs="Simplified Arabic"/>
          <w:sz w:val="32"/>
          <w:szCs w:val="32"/>
          <w:rtl/>
          <w:lang w:bidi="ar-DZ"/>
        </w:rPr>
        <w:t xml:space="preserve"> </w:t>
      </w:r>
      <w:r w:rsidRPr="007A4F8E">
        <w:rPr>
          <w:rFonts w:ascii="Simplified Arabic" w:hAnsi="Simplified Arabic" w:cs="Simplified Arabic"/>
          <w:sz w:val="32"/>
          <w:szCs w:val="32"/>
          <w:rtl/>
        </w:rPr>
        <w:t>الاجتماعي</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في</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العالم</w:t>
      </w:r>
      <w:r w:rsidRPr="007A4F8E">
        <w:rPr>
          <w:rFonts w:ascii="Simplified Arabic" w:hAnsi="Simplified Arabic" w:cs="Simplified Arabic"/>
          <w:sz w:val="32"/>
          <w:szCs w:val="32"/>
        </w:rPr>
        <w:t xml:space="preserve"> </w:t>
      </w:r>
      <w:r w:rsidRPr="007A4F8E">
        <w:rPr>
          <w:rFonts w:ascii="Simplified Arabic" w:hAnsi="Simplified Arabic" w:cs="Simplified Arabic"/>
          <w:sz w:val="32"/>
          <w:szCs w:val="32"/>
          <w:rtl/>
        </w:rPr>
        <w:t>الإسلامي كما يلي:</w:t>
      </w:r>
    </w:p>
    <w:p w:rsidR="007165CF" w:rsidRPr="008D5B16" w:rsidRDefault="007165CF" w:rsidP="007165CF">
      <w:pPr>
        <w:autoSpaceDE w:val="0"/>
        <w:autoSpaceDN w:val="0"/>
        <w:bidi/>
        <w:adjustRightInd w:val="0"/>
        <w:spacing w:after="0"/>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أولا</w:t>
      </w:r>
      <w:r w:rsidRPr="00B84144">
        <w:rPr>
          <w:rFonts w:ascii="Simplified Arabic" w:hAnsi="Simplified Arabic" w:cs="Simplified Arabic" w:hint="cs"/>
          <w:b/>
          <w:bCs/>
          <w:sz w:val="32"/>
          <w:szCs w:val="32"/>
          <w:rtl/>
        </w:rPr>
        <w:t>ً: محاربة الفقر</w:t>
      </w:r>
      <w:r>
        <w:rPr>
          <w:rFonts w:ascii="Simplified Arabic" w:hAnsi="Simplified Arabic" w:cs="Simplified Arabic" w:hint="cs"/>
          <w:b/>
          <w:bCs/>
          <w:sz w:val="32"/>
          <w:szCs w:val="32"/>
          <w:rtl/>
        </w:rPr>
        <w:t>:</w:t>
      </w:r>
      <w:r>
        <w:rPr>
          <w:rFonts w:ascii="TraditionalArabic" w:cs="TraditionalArabic" w:hint="cs"/>
          <w:sz w:val="32"/>
          <w:szCs w:val="32"/>
          <w:rtl/>
        </w:rPr>
        <w:t xml:space="preserve"> يعالج</w:t>
      </w:r>
      <w:r w:rsidRPr="008209A8">
        <w:rPr>
          <w:rFonts w:ascii="Simplified Arabic" w:hAnsi="Simplified Arabic" w:cs="Simplified Arabic"/>
          <w:sz w:val="32"/>
          <w:szCs w:val="32"/>
        </w:rPr>
        <w:t xml:space="preserve"> </w:t>
      </w:r>
      <w:r w:rsidRPr="008209A8">
        <w:rPr>
          <w:rFonts w:ascii="Simplified Arabic" w:hAnsi="Simplified Arabic" w:cs="Simplified Arabic" w:hint="cs"/>
          <w:sz w:val="32"/>
          <w:szCs w:val="32"/>
          <w:rtl/>
        </w:rPr>
        <w:t xml:space="preserve">الإسلام </w:t>
      </w:r>
      <w:r w:rsidRPr="008209A8">
        <w:rPr>
          <w:rFonts w:ascii="Simplified Arabic" w:hAnsi="Simplified Arabic" w:cs="Simplified Arabic"/>
          <w:sz w:val="32"/>
          <w:szCs w:val="32"/>
          <w:rtl/>
        </w:rPr>
        <w:t xml:space="preserve">الفقر بمسؤولية نظراً </w:t>
      </w:r>
      <w:r w:rsidRPr="008209A8">
        <w:rPr>
          <w:rFonts w:ascii="Simplified Arabic" w:hAnsi="Simplified Arabic" w:cs="Simplified Arabic" w:hint="cs"/>
          <w:sz w:val="32"/>
          <w:szCs w:val="32"/>
          <w:rtl/>
        </w:rPr>
        <w:t>لكونها آفة اجتماعية</w:t>
      </w:r>
      <w:r w:rsidRPr="008209A8">
        <w:rPr>
          <w:rFonts w:ascii="Simplified Arabic" w:hAnsi="Simplified Arabic" w:cs="Simplified Arabic"/>
          <w:sz w:val="32"/>
          <w:szCs w:val="32"/>
          <w:rtl/>
        </w:rPr>
        <w:t>،</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تفتن</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المرء</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في</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دينه،</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وكرامته،</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 xml:space="preserve">وهي ملقاة على عاتق </w:t>
      </w:r>
      <w:r w:rsidRPr="008209A8">
        <w:rPr>
          <w:rFonts w:ascii="Simplified Arabic" w:hAnsi="Simplified Arabic" w:cs="Simplified Arabic" w:hint="cs"/>
          <w:sz w:val="32"/>
          <w:szCs w:val="32"/>
          <w:rtl/>
        </w:rPr>
        <w:t xml:space="preserve">الجميع </w:t>
      </w:r>
      <w:r w:rsidRPr="008209A8">
        <w:rPr>
          <w:rFonts w:ascii="Simplified Arabic" w:hAnsi="Simplified Arabic" w:cs="Simplified Arabic"/>
          <w:sz w:val="32"/>
          <w:szCs w:val="32"/>
          <w:rtl/>
        </w:rPr>
        <w:t>من</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مؤسسات</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و</w:t>
      </w:r>
      <w:r w:rsidRPr="008209A8">
        <w:rPr>
          <w:rFonts w:ascii="Simplified Arabic" w:hAnsi="Simplified Arabic" w:cs="Simplified Arabic"/>
          <w:sz w:val="32"/>
          <w:szCs w:val="32"/>
        </w:rPr>
        <w:t xml:space="preserve"> </w:t>
      </w:r>
      <w:r>
        <w:rPr>
          <w:rFonts w:ascii="Simplified Arabic" w:hAnsi="Simplified Arabic" w:cs="Simplified Arabic" w:hint="cs"/>
          <w:sz w:val="32"/>
          <w:szCs w:val="32"/>
          <w:rtl/>
        </w:rPr>
        <w:t>افراد</w:t>
      </w:r>
      <w:r w:rsidRPr="008209A8">
        <w:rPr>
          <w:rFonts w:ascii="Simplified Arabic" w:hAnsi="Simplified Arabic" w:cs="Simplified Arabic"/>
          <w:sz w:val="32"/>
          <w:szCs w:val="32"/>
          <w:rtl/>
        </w:rPr>
        <w:t>،</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 xml:space="preserve">و </w:t>
      </w:r>
      <w:r>
        <w:rPr>
          <w:rFonts w:ascii="Simplified Arabic" w:hAnsi="Simplified Arabic" w:cs="Simplified Arabic" w:hint="cs"/>
          <w:sz w:val="32"/>
          <w:szCs w:val="32"/>
          <w:rtl/>
        </w:rPr>
        <w:t>تستهدف</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الزكاة</w:t>
      </w:r>
      <w:r w:rsidRPr="008209A8">
        <w:rPr>
          <w:rFonts w:ascii="Simplified Arabic" w:hAnsi="Simplified Arabic" w:cs="Simplified Arabic"/>
          <w:sz w:val="32"/>
          <w:szCs w:val="32"/>
        </w:rPr>
        <w:t xml:space="preserve"> </w:t>
      </w:r>
      <w:r w:rsidRPr="008209A8">
        <w:rPr>
          <w:rFonts w:ascii="Simplified Arabic" w:hAnsi="Simplified Arabic" w:cs="Simplified Arabic" w:hint="cs"/>
          <w:sz w:val="32"/>
          <w:szCs w:val="32"/>
          <w:rtl/>
        </w:rPr>
        <w:t>الفقراء</w:t>
      </w:r>
      <w:r>
        <w:rPr>
          <w:rStyle w:val="Appelnotedebasdep"/>
          <w:rFonts w:ascii="Simplified Arabic" w:hAnsi="Simplified Arabic" w:cs="Simplified Arabic"/>
          <w:sz w:val="32"/>
          <w:szCs w:val="32"/>
          <w:rtl/>
        </w:rPr>
        <w:footnoteReference w:id="145"/>
      </w:r>
      <w:r w:rsidRPr="008209A8">
        <w:rPr>
          <w:rFonts w:ascii="Simplified Arabic" w:hAnsi="Simplified Arabic" w:cs="Simplified Arabic" w:hint="cs"/>
          <w:sz w:val="32"/>
          <w:szCs w:val="32"/>
          <w:rtl/>
          <w:lang w:bidi="ar-DZ"/>
        </w:rPr>
        <w:t xml:space="preserve"> </w:t>
      </w:r>
      <w:r w:rsidRPr="008209A8">
        <w:rPr>
          <w:rFonts w:ascii="Simplified Arabic" w:hAnsi="Simplified Arabic" w:cs="Simplified Arabic" w:hint="cs"/>
          <w:sz w:val="32"/>
          <w:szCs w:val="32"/>
          <w:rtl/>
        </w:rPr>
        <w:t>ومن</w:t>
      </w:r>
      <w:r w:rsidRPr="008209A8">
        <w:rPr>
          <w:rFonts w:ascii="Simplified Arabic" w:hAnsi="Simplified Arabic" w:cs="Simplified Arabic"/>
          <w:sz w:val="32"/>
          <w:szCs w:val="32"/>
          <w:rtl/>
        </w:rPr>
        <w:t xml:space="preserve"> هم بحاج</w:t>
      </w:r>
      <w:r>
        <w:rPr>
          <w:rFonts w:ascii="Simplified Arabic" w:hAnsi="Simplified Arabic" w:cs="Simplified Arabic" w:hint="cs"/>
          <w:sz w:val="32"/>
          <w:szCs w:val="32"/>
          <w:rtl/>
        </w:rPr>
        <w:t>ة</w:t>
      </w:r>
      <w:r w:rsidRPr="008209A8">
        <w:rPr>
          <w:rFonts w:ascii="Simplified Arabic" w:hAnsi="Simplified Arabic" w:cs="Simplified Arabic"/>
          <w:sz w:val="32"/>
          <w:szCs w:val="32"/>
          <w:rtl/>
        </w:rPr>
        <w:t xml:space="preserve"> إليها تحديدا،</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ويتم</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صرفها</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بنا</w:t>
      </w:r>
      <w:r>
        <w:rPr>
          <w:rFonts w:ascii="Simplified Arabic" w:hAnsi="Simplified Arabic" w:cs="Simplified Arabic" w:hint="cs"/>
          <w:sz w:val="32"/>
          <w:szCs w:val="32"/>
          <w:rtl/>
        </w:rPr>
        <w:t xml:space="preserve">ء </w:t>
      </w:r>
      <w:r w:rsidRPr="008209A8">
        <w:rPr>
          <w:rFonts w:ascii="Simplified Arabic" w:hAnsi="Simplified Arabic" w:cs="Simplified Arabic"/>
          <w:sz w:val="32"/>
          <w:szCs w:val="32"/>
          <w:rtl/>
        </w:rPr>
        <w:t>على</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البحث</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الفعلي</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لحالة</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المحتاج</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بعكس</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برامج</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التنمية</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الاجتماعية</w:t>
      </w:r>
      <w:r w:rsidRPr="008209A8">
        <w:rPr>
          <w:rFonts w:ascii="Simplified Arabic" w:hAnsi="Simplified Arabic" w:cs="Simplified Arabic"/>
          <w:sz w:val="32"/>
          <w:szCs w:val="32"/>
        </w:rPr>
        <w:t xml:space="preserve"> </w:t>
      </w:r>
      <w:r w:rsidRPr="008209A8">
        <w:rPr>
          <w:rFonts w:ascii="Simplified Arabic" w:hAnsi="Simplified Arabic" w:cs="Simplified Arabic"/>
          <w:sz w:val="32"/>
          <w:szCs w:val="32"/>
          <w:rtl/>
        </w:rPr>
        <w:t>والاقتصادية</w:t>
      </w:r>
      <w:r w:rsidRPr="008209A8">
        <w:rPr>
          <w:rFonts w:ascii="Simplified Arabic" w:hAnsi="Simplified Arabic" w:cs="Simplified Arabic"/>
          <w:sz w:val="32"/>
          <w:szCs w:val="32"/>
          <w:rtl/>
          <w:lang w:bidi="ar-DZ"/>
        </w:rPr>
        <w:t xml:space="preserve"> </w:t>
      </w:r>
      <w:r w:rsidRPr="008209A8">
        <w:rPr>
          <w:rFonts w:ascii="Simplified Arabic" w:hAnsi="Simplified Arabic" w:cs="Simplified Arabic"/>
          <w:sz w:val="32"/>
          <w:szCs w:val="32"/>
          <w:rtl/>
        </w:rPr>
        <w:t>الأخرى</w:t>
      </w:r>
      <w:r>
        <w:rPr>
          <w:rFonts w:ascii="Simplified Arabic" w:hAnsi="Simplified Arabic" w:cs="Simplified Arabic" w:hint="cs"/>
          <w:sz w:val="32"/>
          <w:szCs w:val="32"/>
          <w:rtl/>
        </w:rPr>
        <w:t>.</w:t>
      </w:r>
      <w:r w:rsidRPr="008209A8">
        <w:rPr>
          <w:rFonts w:ascii="Simplified Arabic" w:hAnsi="Simplified Arabic" w:cs="Simplified Arabic"/>
          <w:sz w:val="32"/>
          <w:szCs w:val="32"/>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497482">
        <w:rPr>
          <w:rFonts w:ascii="Simplified Arabic" w:hAnsi="Simplified Arabic" w:cs="Simplified Arabic"/>
          <w:sz w:val="32"/>
          <w:szCs w:val="32"/>
          <w:rtl/>
        </w:rPr>
        <w:t>تعتبر الزكاة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من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أفضل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أنواع</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العلاج</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لظاهرة الفقر</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حيث</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تساهم</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بالقضاء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عليه و تجنب أضراره ونتائجه</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فتضمن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للعاجز</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عيشا</w:t>
      </w:r>
      <w:r w:rsidRPr="00497482">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كريما</w:t>
      </w:r>
      <w:r>
        <w:rPr>
          <w:rFonts w:ascii="Simplified Arabic" w:hAnsi="Simplified Arabic" w:cs="Simplified Arabic" w:hint="cs"/>
          <w:sz w:val="32"/>
          <w:szCs w:val="32"/>
          <w:rtl/>
          <w:lang w:eastAsia="fr-FR"/>
        </w:rPr>
        <w:t>،</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تقضي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عن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الغارم</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دينه</w:t>
      </w:r>
      <w:r>
        <w:rPr>
          <w:rFonts w:ascii="Simplified Arabic" w:hAnsi="Simplified Arabic" w:cs="Simplified Arabic" w:hint="cs"/>
          <w:sz w:val="32"/>
          <w:szCs w:val="32"/>
          <w:rtl/>
          <w:lang w:eastAsia="fr-FR"/>
        </w:rPr>
        <w:t xml:space="preserve">، </w:t>
      </w:r>
      <w:r w:rsidRPr="00497482">
        <w:rPr>
          <w:rFonts w:ascii="Simplified Arabic" w:hAnsi="Simplified Arabic" w:cs="Simplified Arabic"/>
          <w:sz w:val="32"/>
          <w:szCs w:val="32"/>
          <w:rtl/>
        </w:rPr>
        <w:t>وتحمل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ابن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السبيل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إلى</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أهله</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ووطنه</w:t>
      </w:r>
      <w:r>
        <w:rPr>
          <w:rStyle w:val="Appelnotedebasdep"/>
          <w:rFonts w:ascii="Simplified Arabic" w:hAnsi="Simplified Arabic" w:cs="Simplified Arabic"/>
          <w:sz w:val="32"/>
          <w:szCs w:val="32"/>
          <w:rtl/>
        </w:rPr>
        <w:footnoteReference w:id="146"/>
      </w:r>
      <w:r>
        <w:rPr>
          <w:rFonts w:ascii="Simplified Arabic" w:hAnsi="Simplified Arabic" w:cs="Simplified Arabic" w:hint="cs"/>
          <w:sz w:val="32"/>
          <w:szCs w:val="32"/>
          <w:rtl/>
        </w:rPr>
        <w:t>؛</w:t>
      </w:r>
      <w:r>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وعليه</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يمكن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القول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الزكاة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هي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أداة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توازن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اجتماعي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المجتمع</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المسلم</w:t>
      </w:r>
      <w:r>
        <w:rPr>
          <w:rFonts w:ascii="Simplified Arabic" w:hAnsi="Simplified Arabic" w:cs="Simplified Arabic" w:hint="cs"/>
          <w:sz w:val="32"/>
          <w:szCs w:val="32"/>
          <w:rtl/>
          <w:lang w:eastAsia="fr-FR"/>
        </w:rPr>
        <w:t>،</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فهي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أخذ</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من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الأغنياء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إعطاء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إلى</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المحتاجين، فنظام</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الزكاة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يمكنه</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يخلق</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 xml:space="preserve"> التوازن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الاجتماعي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بين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الغني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والفقير،</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بين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من</w:t>
      </w:r>
      <w:r w:rsidRPr="00497482">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يملك</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ومن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لا</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يملك،</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فالزكاة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هي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 xml:space="preserve">تكليف إلزامي </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ديني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lastRenderedPageBreak/>
        <w:t>ومالي،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فهي تأخذ صيغة  إعادة توزتع مداخيل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وثروات</w:t>
      </w:r>
      <w:r w:rsidRPr="00497482">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الأغنياء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إلى</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الفقراء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والمحتاجين،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وقد</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أوجبت</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الشريعة</w:t>
      </w:r>
      <w:r w:rsidRPr="00497482">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فصل</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الزكاة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تما</w:t>
      </w:r>
      <w:r>
        <w:rPr>
          <w:rFonts w:ascii="Simplified Arabic" w:hAnsi="Simplified Arabic" w:cs="Simplified Arabic" w:hint="cs"/>
          <w:sz w:val="32"/>
          <w:szCs w:val="32"/>
          <w:rtl/>
        </w:rPr>
        <w:t>ما</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عن</w:t>
      </w:r>
      <w:r w:rsidRPr="00497482">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ميزانية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الدولة</w:t>
      </w:r>
      <w:r w:rsidRPr="00497482">
        <w:rPr>
          <w:rFonts w:ascii="Simplified Arabic" w:hAnsi="Simplified Arabic" w:cs="Simplified Arabic"/>
          <w:sz w:val="32"/>
          <w:szCs w:val="32"/>
        </w:rPr>
        <w:t xml:space="preserve"> </w:t>
      </w:r>
      <w:r>
        <w:rPr>
          <w:rFonts w:ascii="Simplified Arabic" w:hAnsi="Simplified Arabic" w:cs="Simplified Arabic" w:hint="cs"/>
          <w:sz w:val="32"/>
          <w:szCs w:val="32"/>
          <w:rtl/>
        </w:rPr>
        <w:t>حفظاً على أهلها وهم</w:t>
      </w:r>
      <w:r w:rsidRPr="00497482">
        <w:rPr>
          <w:rFonts w:ascii="Simplified Arabic" w:hAnsi="Simplified Arabic" w:cs="Simplified Arabic"/>
          <w:sz w:val="32"/>
          <w:szCs w:val="32"/>
        </w:rPr>
        <w:t xml:space="preserve"> </w:t>
      </w:r>
      <w:r>
        <w:rPr>
          <w:rFonts w:ascii="Simplified Arabic" w:hAnsi="Simplified Arabic" w:cs="Simplified Arabic" w:hint="cs"/>
          <w:sz w:val="32"/>
          <w:szCs w:val="32"/>
          <w:rtl/>
        </w:rPr>
        <w:t>ا</w:t>
      </w:r>
      <w:r w:rsidRPr="00497482">
        <w:rPr>
          <w:rFonts w:ascii="Simplified Arabic" w:hAnsi="Simplified Arabic" w:cs="Simplified Arabic"/>
          <w:sz w:val="32"/>
          <w:szCs w:val="32"/>
          <w:rtl/>
        </w:rPr>
        <w:t>لفقراء</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والمساكين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والأصناف</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الثمانية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الأخرى</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المذكورة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في</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القرآن</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الكريم،</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وهي</w:t>
      </w:r>
      <w:r w:rsidRPr="00497482">
        <w:rPr>
          <w:rFonts w:ascii="Simplified Arabic" w:hAnsi="Simplified Arabic" w:cs="Simplified Arabic"/>
          <w:sz w:val="32"/>
          <w:szCs w:val="32"/>
          <w:rtl/>
          <w:lang w:bidi="ar-DZ"/>
        </w:rPr>
        <w:t xml:space="preserve"> </w:t>
      </w:r>
      <w:r w:rsidRPr="00497482">
        <w:rPr>
          <w:rFonts w:ascii="Simplified Arabic" w:hAnsi="Simplified Arabic" w:cs="Simplified Arabic"/>
          <w:sz w:val="32"/>
          <w:szCs w:val="32"/>
          <w:rtl/>
        </w:rPr>
        <w:t>أداة</w:t>
      </w:r>
      <w:r>
        <w:rPr>
          <w:rFonts w:ascii="Simplified Arabic" w:hAnsi="Simplified Arabic" w:cs="Simplified Arabic" w:hint="cs"/>
          <w:sz w:val="32"/>
          <w:szCs w:val="32"/>
          <w:rtl/>
        </w:rPr>
        <w:t xml:space="preserve"> نموذجية فعالة </w:t>
      </w:r>
      <w:r w:rsidRPr="00497482">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لمحاربة التفاوت و </w:t>
      </w:r>
      <w:r w:rsidRPr="00497482">
        <w:rPr>
          <w:rFonts w:ascii="Simplified Arabic" w:hAnsi="Simplified Arabic" w:cs="Simplified Arabic"/>
          <w:sz w:val="32"/>
          <w:szCs w:val="32"/>
          <w:rtl/>
        </w:rPr>
        <w:t>مكافحة</w:t>
      </w:r>
      <w:r w:rsidRPr="00497482">
        <w:rPr>
          <w:rFonts w:ascii="Simplified Arabic" w:hAnsi="Simplified Arabic" w:cs="Simplified Arabic"/>
          <w:sz w:val="32"/>
          <w:szCs w:val="32"/>
        </w:rPr>
        <w:t xml:space="preserve"> </w:t>
      </w:r>
      <w:r w:rsidRPr="00497482">
        <w:rPr>
          <w:rFonts w:ascii="Simplified Arabic" w:hAnsi="Simplified Arabic" w:cs="Simplified Arabic"/>
          <w:sz w:val="32"/>
          <w:szCs w:val="32"/>
          <w:rtl/>
        </w:rPr>
        <w:t>الفق</w:t>
      </w:r>
      <w:r>
        <w:rPr>
          <w:rFonts w:ascii="Simplified Arabic" w:hAnsi="Simplified Arabic" w:cs="Simplified Arabic" w:hint="cs"/>
          <w:sz w:val="32"/>
          <w:szCs w:val="32"/>
          <w:rtl/>
          <w:lang w:bidi="ar-DZ"/>
        </w:rPr>
        <w:t>ر</w:t>
      </w:r>
      <w:r>
        <w:rPr>
          <w:rFonts w:ascii="Simplified Arabic" w:hAnsi="Simplified Arabic" w:cs="Simplified Arabic" w:hint="cs"/>
          <w:sz w:val="32"/>
          <w:szCs w:val="32"/>
          <w:rtl/>
        </w:rPr>
        <w:t>.</w:t>
      </w:r>
      <w:r w:rsidRPr="00497482">
        <w:rPr>
          <w:rFonts w:ascii="Simplified Arabic" w:hAnsi="Simplified Arabic" w:cs="Simplified Arabic"/>
          <w:sz w:val="32"/>
          <w:szCs w:val="32"/>
        </w:rPr>
        <w:t xml:space="preserve"> </w:t>
      </w:r>
    </w:p>
    <w:p w:rsidR="007165CF" w:rsidRPr="008D5B16" w:rsidRDefault="007165CF" w:rsidP="007165CF">
      <w:pPr>
        <w:autoSpaceDE w:val="0"/>
        <w:autoSpaceDN w:val="0"/>
        <w:bidi/>
        <w:adjustRightInd w:val="0"/>
        <w:spacing w:after="0"/>
        <w:jc w:val="lowKashida"/>
        <w:rPr>
          <w:rFonts w:ascii="SimplifiedArabic" w:cs="SimplifiedArabic"/>
          <w:b/>
          <w:bCs/>
          <w:sz w:val="32"/>
          <w:szCs w:val="32"/>
          <w:rtl/>
        </w:rPr>
      </w:pPr>
      <w:r w:rsidRPr="001107DE">
        <w:rPr>
          <w:rFonts w:ascii="Simplified Arabic" w:hAnsi="Simplified Arabic" w:cs="Simplified Arabic"/>
          <w:b/>
          <w:bCs/>
          <w:sz w:val="32"/>
          <w:szCs w:val="32"/>
          <w:rtl/>
        </w:rPr>
        <w:t>ثانياً</w:t>
      </w:r>
      <w:r w:rsidRPr="001107DE">
        <w:rPr>
          <w:rFonts w:ascii="SimplifiedArabic" w:cs="SimplifiedArabic" w:hint="cs"/>
          <w:b/>
          <w:bCs/>
          <w:sz w:val="32"/>
          <w:szCs w:val="32"/>
          <w:rtl/>
        </w:rPr>
        <w:t>:</w:t>
      </w:r>
      <w:r>
        <w:rPr>
          <w:rFonts w:ascii="SimplifiedArabic" w:cs="SimplifiedArabic" w:hint="cs"/>
          <w:b/>
          <w:bCs/>
          <w:sz w:val="32"/>
          <w:szCs w:val="32"/>
          <w:rtl/>
        </w:rPr>
        <w:t xml:space="preserve"> عدالة توزيع الدخل والثروة: </w:t>
      </w:r>
      <w:r>
        <w:rPr>
          <w:rFonts w:ascii="Simplified Arabic" w:hAnsi="Simplified Arabic" w:cs="Simplified Arabic" w:hint="cs"/>
          <w:sz w:val="32"/>
          <w:szCs w:val="32"/>
          <w:rtl/>
        </w:rPr>
        <w:t>يحث الدين الحنيف على عدم تكديس الأموال أو ثروة بيد فئة معينة ، فالزكاة تعمل على دفع عجلة دوران المال فتستفيد الطبقة الفقيرة من إعادة توزيع الدخل والثروة</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rPr>
        <w:t xml:space="preserve"> هذا ما يؤدي إلى تضييق الهوة بين طبقات المجتمع، و يشجع على إزدهار الحياة الاقتصادية وبالتالي الزكاة تساهم في تضييق هوة الفقر، </w:t>
      </w:r>
      <w:r w:rsidRPr="00113DDF">
        <w:rPr>
          <w:rFonts w:ascii="Simplified Arabic" w:hAnsi="Simplified Arabic" w:cs="Simplified Arabic"/>
          <w:sz w:val="32"/>
          <w:szCs w:val="32"/>
          <w:rtl/>
        </w:rPr>
        <w:t>ولعل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أسباب</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نجاح</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نظام</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الزكاة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أنه</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يعالج</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اختلال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التوازن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في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توزيع</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الثروة،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ويقرب</w:t>
      </w:r>
      <w:r>
        <w:rPr>
          <w:rFonts w:ascii="Simplified Arabic" w:hAnsi="Simplified Arabic" w:cs="Simplified Arabic" w:hint="cs"/>
          <w:sz w:val="32"/>
          <w:szCs w:val="32"/>
          <w:rtl/>
          <w:lang w:bidi="ar-DZ"/>
        </w:rPr>
        <w:t xml:space="preserve"> </w:t>
      </w:r>
      <w:r w:rsidRPr="00113DDF">
        <w:rPr>
          <w:rFonts w:ascii="Simplified Arabic" w:hAnsi="Simplified Arabic" w:cs="Simplified Arabic"/>
          <w:sz w:val="32"/>
          <w:szCs w:val="32"/>
          <w:rtl/>
        </w:rPr>
        <w:t>الفوارق</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بين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الطبقات،</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وي</w:t>
      </w:r>
      <w:r>
        <w:rPr>
          <w:rFonts w:ascii="Simplified Arabic" w:hAnsi="Simplified Arabic" w:cs="Simplified Arabic" w:hint="cs"/>
          <w:sz w:val="32"/>
          <w:szCs w:val="32"/>
          <w:rtl/>
        </w:rPr>
        <w:t xml:space="preserve">شجع </w:t>
      </w:r>
      <w:r w:rsidRPr="00113DDF">
        <w:rPr>
          <w:rFonts w:ascii="Simplified Arabic" w:hAnsi="Simplified Arabic" w:cs="Simplified Arabic"/>
          <w:sz w:val="32"/>
          <w:szCs w:val="32"/>
          <w:rtl/>
        </w:rPr>
        <w:t>على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استثمار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الأموال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الاكتناز</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w:t>
      </w:r>
      <w:r>
        <w:rPr>
          <w:rFonts w:ascii="Simplified Arabic" w:hAnsi="Simplified Arabic" w:cs="Simplified Arabic" w:hint="cs"/>
          <w:sz w:val="32"/>
          <w:szCs w:val="32"/>
          <w:rtl/>
        </w:rPr>
        <w:t xml:space="preserve">محاربة </w:t>
      </w:r>
      <w:r w:rsidRPr="00113DDF">
        <w:rPr>
          <w:rFonts w:ascii="Simplified Arabic" w:hAnsi="Simplified Arabic" w:cs="Simplified Arabic"/>
          <w:sz w:val="32"/>
          <w:szCs w:val="32"/>
          <w:rtl/>
        </w:rPr>
        <w:t>الربا</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ومن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شأن</w:t>
      </w:r>
      <w:r>
        <w:rPr>
          <w:rFonts w:ascii="Simplified Arabic" w:hAnsi="Simplified Arabic" w:cs="Simplified Arabic" w:hint="cs"/>
          <w:sz w:val="32"/>
          <w:szCs w:val="32"/>
          <w:rtl/>
        </w:rPr>
        <w:t xml:space="preserve"> هذا</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يقلل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التفاوت</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الطبقي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وأن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w:t>
      </w:r>
      <w:r>
        <w:rPr>
          <w:rFonts w:ascii="Simplified Arabic" w:hAnsi="Simplified Arabic" w:cs="Simplified Arabic" w:hint="cs"/>
          <w:sz w:val="32"/>
          <w:szCs w:val="32"/>
          <w:rtl/>
        </w:rPr>
        <w:t>زرع</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الأمن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والطمأنينة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في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المجتمع</w:t>
      </w:r>
      <w:r w:rsidRPr="00113DDF">
        <w:rPr>
          <w:rFonts w:ascii="Simplified Arabic" w:hAnsi="Simplified Arabic" w:cs="Simplified Arabic"/>
          <w:sz w:val="32"/>
          <w:szCs w:val="32"/>
        </w:rPr>
        <w:t xml:space="preserve"> </w:t>
      </w:r>
      <w:r>
        <w:rPr>
          <w:rFonts w:ascii="Simplified Arabic" w:hAnsi="Simplified Arabic" w:cs="Simplified Arabic" w:hint="cs"/>
          <w:sz w:val="32"/>
          <w:szCs w:val="32"/>
          <w:rtl/>
        </w:rPr>
        <w:t>.</w:t>
      </w:r>
    </w:p>
    <w:p w:rsidR="007165CF" w:rsidRDefault="007165CF" w:rsidP="007165CF">
      <w:pPr>
        <w:autoSpaceDE w:val="0"/>
        <w:autoSpaceDN w:val="0"/>
        <w:bidi/>
        <w:adjustRightInd w:val="0"/>
        <w:spacing w:after="0"/>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926214">
        <w:rPr>
          <w:rFonts w:ascii="Simplified Arabic" w:hAnsi="Simplified Arabic" w:cs="Simplified Arabic" w:hint="cs"/>
          <w:b/>
          <w:bCs/>
          <w:sz w:val="32"/>
          <w:szCs w:val="32"/>
          <w:rtl/>
        </w:rPr>
        <w:t>ثا</w:t>
      </w:r>
      <w:r>
        <w:rPr>
          <w:rFonts w:ascii="Simplified Arabic" w:hAnsi="Simplified Arabic" w:cs="Simplified Arabic" w:hint="cs"/>
          <w:b/>
          <w:bCs/>
          <w:sz w:val="32"/>
          <w:szCs w:val="32"/>
          <w:rtl/>
        </w:rPr>
        <w:t>لثا</w:t>
      </w:r>
      <w:r w:rsidRPr="00926214">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محاربة البطالة والحث على العمل: </w:t>
      </w:r>
      <w:r w:rsidRPr="00E471A7">
        <w:rPr>
          <w:rFonts w:ascii="Simplified Arabic" w:hAnsi="Simplified Arabic" w:cs="Simplified Arabic"/>
          <w:sz w:val="32"/>
          <w:szCs w:val="32"/>
          <w:rtl/>
        </w:rPr>
        <w:t>عظم الإسلام العمل واعتبره عبادة حيث قال تعالى</w:t>
      </w:r>
    </w:p>
    <w:p w:rsidR="007165CF" w:rsidRPr="008D5B16" w:rsidRDefault="007165CF" w:rsidP="007165CF">
      <w:pPr>
        <w:autoSpaceDE w:val="0"/>
        <w:autoSpaceDN w:val="0"/>
        <w:bidi/>
        <w:adjustRightInd w:val="0"/>
        <w:spacing w:after="0"/>
        <w:jc w:val="lowKashida"/>
        <w:rPr>
          <w:rFonts w:ascii="Simplified Arabic" w:hAnsi="Simplified Arabic" w:cs="Simplified Arabic"/>
          <w:b/>
          <w:bCs/>
          <w:sz w:val="32"/>
          <w:szCs w:val="32"/>
          <w:rtl/>
        </w:rPr>
      </w:pPr>
      <w:r w:rsidRPr="00E471A7">
        <w:rPr>
          <w:rFonts w:ascii="Simplified Arabic" w:hAnsi="Simplified Arabic" w:cs="Simplified Arabic"/>
          <w:sz w:val="32"/>
          <w:szCs w:val="32"/>
          <w:rtl/>
        </w:rPr>
        <w:t xml:space="preserve"> </w:t>
      </w:r>
      <w:r w:rsidRPr="006B2DAB">
        <w:rPr>
          <w:rFonts w:ascii="Andalus" w:hAnsi="Andalus" w:cs="Andalus"/>
          <w:b/>
          <w:bCs/>
          <w:sz w:val="32"/>
          <w:szCs w:val="32"/>
          <w:rtl/>
        </w:rPr>
        <w:t xml:space="preserve">" </w:t>
      </w:r>
      <w:r w:rsidRPr="006B2DAB">
        <w:rPr>
          <w:rStyle w:val="ayaasheader"/>
          <w:rFonts w:ascii="Andalus" w:hAnsi="Andalus" w:cs="Andalus"/>
          <w:sz w:val="32"/>
          <w:szCs w:val="32"/>
          <w:rtl/>
        </w:rPr>
        <w:t xml:space="preserve">فَإِذَا قُضِيَتِ ٱلصَّلَوٰةُ فَٱنتَشِرُواْ فِى ٱلْأَرْضِ وَٱبْتَغُواْ مِن فَضْلِ ٱللَّهِ وَٱذْكُرُواْ ٱللَّهَ كَثِيرًا لَّعَلَّكُمْ تُفْلِحُونَ </w:t>
      </w:r>
      <w:r w:rsidRPr="006B2DAB">
        <w:rPr>
          <w:rFonts w:ascii="Andalus" w:hAnsi="Andalus" w:cs="Andalus"/>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w:t>
      </w:r>
      <w:r w:rsidRPr="00190D3C">
        <w:rPr>
          <w:rFonts w:ascii="Simplified Arabic" w:hAnsi="Simplified Arabic" w:cs="Simplified Arabic" w:hint="cs"/>
          <w:sz w:val="32"/>
          <w:szCs w:val="32"/>
          <w:u w:val="single"/>
          <w:rtl/>
        </w:rPr>
        <w:t>الجمعة الآية "</w:t>
      </w:r>
      <w:r w:rsidRPr="001952C3">
        <w:rPr>
          <w:rFonts w:ascii="Simplified Arabic" w:hAnsi="Simplified Arabic" w:cs="Simplified Arabic" w:hint="cs"/>
          <w:sz w:val="28"/>
          <w:szCs w:val="28"/>
          <w:u w:val="single"/>
          <w:rtl/>
        </w:rPr>
        <w:t>10</w:t>
      </w:r>
      <w:r>
        <w:rPr>
          <w:rFonts w:ascii="Simplified Arabic" w:hAnsi="Simplified Arabic" w:cs="Simplified Arabic" w:hint="cs"/>
          <w:sz w:val="32"/>
          <w:szCs w:val="32"/>
          <w:rtl/>
        </w:rPr>
        <w:t xml:space="preserve"> ) </w:t>
      </w:r>
      <w:r w:rsidRPr="001D08FD">
        <w:rPr>
          <w:rFonts w:ascii="Simplified Arabic" w:hAnsi="Simplified Arabic" w:cs="Simplified Arabic"/>
          <w:sz w:val="32"/>
          <w:szCs w:val="32"/>
          <w:rtl/>
        </w:rPr>
        <w:t>الزكاة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تسعي</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إلى</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معالجة</w:t>
      </w:r>
      <w:r>
        <w:rPr>
          <w:rFonts w:ascii="Simplified Arabic" w:hAnsi="Simplified Arabic" w:cs="Simplified Arabic" w:hint="cs"/>
          <w:sz w:val="32"/>
          <w:szCs w:val="32"/>
          <w:rtl/>
        </w:rPr>
        <w:t xml:space="preserve"> ظاهرة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البطالة</w:t>
      </w:r>
      <w:r>
        <w:rPr>
          <w:rFonts w:ascii="Simplified Arabic" w:hAnsi="Simplified Arabic" w:cs="Simplified Arabic" w:hint="cs"/>
          <w:sz w:val="32"/>
          <w:szCs w:val="32"/>
          <w:rtl/>
        </w:rPr>
        <w:t xml:space="preserve"> حيث أصبحت</w:t>
      </w:r>
      <w:r w:rsidRPr="001D08FD">
        <w:rPr>
          <w:rFonts w:ascii="Simplified Arabic" w:hAnsi="Simplified Arabic" w:cs="Simplified Arabic"/>
          <w:sz w:val="32"/>
          <w:szCs w:val="32"/>
          <w:rtl/>
        </w:rPr>
        <w:t xml:space="preserve"> </w:t>
      </w:r>
      <w:r w:rsidRPr="00E33993">
        <w:rPr>
          <w:rFonts w:ascii="SimplifiedArabic" w:cs="SimplifiedArabic" w:hint="cs"/>
          <w:sz w:val="32"/>
          <w:szCs w:val="32"/>
          <w:rtl/>
        </w:rPr>
        <w:t>تشكل</w:t>
      </w:r>
      <w:r w:rsidRPr="00E33993">
        <w:rPr>
          <w:rFonts w:ascii="SimplifiedArabic" w:cs="SimplifiedArabic"/>
          <w:sz w:val="32"/>
          <w:szCs w:val="32"/>
        </w:rPr>
        <w:t xml:space="preserve"> </w:t>
      </w:r>
      <w:r w:rsidRPr="00E33993">
        <w:rPr>
          <w:rFonts w:ascii="SimplifiedArabic" w:cs="SimplifiedArabic" w:hint="cs"/>
          <w:sz w:val="32"/>
          <w:szCs w:val="32"/>
          <w:rtl/>
        </w:rPr>
        <w:t>معضلة</w:t>
      </w:r>
      <w:r w:rsidRPr="00E33993">
        <w:rPr>
          <w:rFonts w:ascii="SimplifiedArabic" w:cs="SimplifiedArabic"/>
          <w:sz w:val="32"/>
          <w:szCs w:val="32"/>
        </w:rPr>
        <w:t xml:space="preserve"> </w:t>
      </w:r>
      <w:r w:rsidRPr="00E33993">
        <w:rPr>
          <w:rFonts w:ascii="SimplifiedArabic" w:cs="SimplifiedArabic" w:hint="cs"/>
          <w:sz w:val="32"/>
          <w:szCs w:val="32"/>
          <w:rtl/>
        </w:rPr>
        <w:t>اقتصادية</w:t>
      </w:r>
      <w:r w:rsidRPr="00E33993">
        <w:rPr>
          <w:rFonts w:ascii="SimplifiedArabic" w:cs="SimplifiedArabic"/>
          <w:sz w:val="32"/>
          <w:szCs w:val="32"/>
        </w:rPr>
        <w:t xml:space="preserve"> </w:t>
      </w:r>
      <w:r w:rsidRPr="00E33993">
        <w:rPr>
          <w:rFonts w:ascii="SimplifiedArabic" w:cs="SimplifiedArabic" w:hint="cs"/>
          <w:sz w:val="32"/>
          <w:szCs w:val="32"/>
          <w:rtl/>
        </w:rPr>
        <w:t>و</w:t>
      </w:r>
      <w:r w:rsidRPr="00E33993">
        <w:rPr>
          <w:rFonts w:ascii="SimplifiedArabic" w:cs="SimplifiedArabic"/>
          <w:sz w:val="32"/>
          <w:szCs w:val="32"/>
        </w:rPr>
        <w:t xml:space="preserve"> </w:t>
      </w:r>
      <w:r w:rsidRPr="00E33993">
        <w:rPr>
          <w:rFonts w:ascii="SimplifiedArabic" w:cs="SimplifiedArabic" w:hint="cs"/>
          <w:sz w:val="32"/>
          <w:szCs w:val="32"/>
          <w:rtl/>
        </w:rPr>
        <w:t>اجتماعية</w:t>
      </w:r>
      <w:r>
        <w:rPr>
          <w:rStyle w:val="Appelnotedebasdep"/>
          <w:rFonts w:ascii="SimplifiedArabic" w:cs="SimplifiedArabic"/>
          <w:sz w:val="32"/>
          <w:szCs w:val="32"/>
          <w:rtl/>
        </w:rPr>
        <w:footnoteReference w:id="147"/>
      </w:r>
      <w:r>
        <w:rPr>
          <w:rFonts w:ascii="Simplified Arabic" w:hAnsi="Simplified Arabic" w:cs="Simplified Arabic" w:hint="cs"/>
          <w:sz w:val="32"/>
          <w:szCs w:val="32"/>
          <w:rtl/>
        </w:rPr>
        <w:t>، ولذلك توجب</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توفير</w:t>
      </w:r>
      <w:r>
        <w:rPr>
          <w:rFonts w:ascii="Simplified Arabic" w:hAnsi="Simplified Arabic" w:cs="Simplified Arabic" w:hint="cs"/>
          <w:sz w:val="32"/>
          <w:szCs w:val="32"/>
          <w:rtl/>
        </w:rPr>
        <w:t xml:space="preserve"> للفقير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ما</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يحتاجه</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1D08FD">
        <w:rPr>
          <w:rFonts w:ascii="Simplified Arabic" w:hAnsi="Simplified Arabic" w:cs="Simplified Arabic"/>
          <w:sz w:val="32"/>
          <w:szCs w:val="32"/>
          <w:rtl/>
        </w:rPr>
        <w:t>و</w:t>
      </w:r>
      <w:r>
        <w:rPr>
          <w:rFonts w:ascii="Simplified Arabic" w:hAnsi="Simplified Arabic" w:cs="Simplified Arabic" w:hint="cs"/>
          <w:sz w:val="32"/>
          <w:szCs w:val="32"/>
          <w:rtl/>
        </w:rPr>
        <w:t xml:space="preserve"> العمل على </w:t>
      </w:r>
      <w:r w:rsidRPr="001D08FD">
        <w:rPr>
          <w:rFonts w:ascii="Simplified Arabic" w:hAnsi="Simplified Arabic" w:cs="Simplified Arabic"/>
          <w:sz w:val="32"/>
          <w:szCs w:val="32"/>
          <w:rtl/>
        </w:rPr>
        <w:t>تمكين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أهل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حرف</w:t>
      </w:r>
      <w:r>
        <w:rPr>
          <w:rFonts w:ascii="Simplified Arabic" w:hAnsi="Simplified Arabic" w:cs="Simplified Arabic" w:hint="cs"/>
          <w:sz w:val="32"/>
          <w:szCs w:val="32"/>
          <w:rtl/>
        </w:rPr>
        <w:t xml:space="preserve"> </w:t>
      </w:r>
      <w:r w:rsidRPr="001D08FD">
        <w:rPr>
          <w:rFonts w:ascii="Simplified Arabic" w:hAnsi="Simplified Arabic" w:cs="Simplified Arabic"/>
          <w:sz w:val="32"/>
          <w:szCs w:val="32"/>
          <w:rtl/>
        </w:rPr>
        <w:t>أو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تجار</w:t>
      </w:r>
      <w:r>
        <w:rPr>
          <w:rFonts w:ascii="Simplified Arabic" w:hAnsi="Simplified Arabic" w:cs="Simplified Arabic" w:hint="cs"/>
          <w:sz w:val="32"/>
          <w:szCs w:val="32"/>
          <w:rtl/>
        </w:rPr>
        <w:t xml:space="preserve"> </w:t>
      </w:r>
      <w:r w:rsidRPr="001D08FD">
        <w:rPr>
          <w:rFonts w:ascii="Simplified Arabic" w:hAnsi="Simplified Arabic" w:cs="Simplified Arabic"/>
          <w:sz w:val="32"/>
          <w:szCs w:val="32"/>
          <w:rtl/>
        </w:rPr>
        <w:t>فيتم</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توفير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لهم</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جميع</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الوسائل</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المالية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والمادية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اللازمة</w:t>
      </w:r>
      <w:r>
        <w:rPr>
          <w:rFonts w:ascii="Simplified Arabic" w:hAnsi="Simplified Arabic" w:cs="Simplified Arabic" w:hint="cs"/>
          <w:sz w:val="32"/>
          <w:szCs w:val="32"/>
          <w:rtl/>
        </w:rPr>
        <w:t>؛</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أما</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بالنسبة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للعاجزين</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الغير قادرين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على</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مزاولة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أية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مهنة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يعطي</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لهم</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قدر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حاجاتهم</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لمدة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سنة</w:t>
      </w:r>
      <w:r>
        <w:rPr>
          <w:rFonts w:ascii="Simplified Arabic" w:hAnsi="Simplified Arabic" w:cs="Simplified Arabic" w:hint="cs"/>
          <w:sz w:val="32"/>
          <w:szCs w:val="32"/>
          <w:rtl/>
        </w:rPr>
        <w:t>،</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أما</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بالنسبة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للبطالة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الاختيارية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فهؤلاء</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ليس</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لهم</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حق من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مال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الزكاة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فليس</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كل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فقير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مسكين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يستحق</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يأخذ</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من</w:t>
      </w:r>
      <w:r>
        <w:rPr>
          <w:rFonts w:ascii="Simplified Arabic" w:hAnsi="Simplified Arabic" w:cs="Simplified Arabic" w:hint="cs"/>
          <w:sz w:val="32"/>
          <w:szCs w:val="32"/>
          <w:rtl/>
        </w:rPr>
        <w:t>ه</w:t>
      </w:r>
      <w:r w:rsidRPr="001D08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1D08FD">
        <w:rPr>
          <w:rFonts w:ascii="Simplified Arabic" w:hAnsi="Simplified Arabic" w:cs="Simplified Arabic"/>
          <w:sz w:val="32"/>
          <w:szCs w:val="32"/>
          <w:rtl/>
        </w:rPr>
        <w:t>فالفقير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العاطل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عن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العمل،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وهو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قادر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عليه</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لا</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يحق</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له</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من</w:t>
      </w:r>
      <w:r>
        <w:rPr>
          <w:rFonts w:ascii="Simplified Arabic" w:hAnsi="Simplified Arabic" w:cs="Simplified Arabic" w:hint="cs"/>
          <w:sz w:val="32"/>
          <w:szCs w:val="32"/>
          <w:rtl/>
        </w:rPr>
        <w:t xml:space="preserve"> مال </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الزكاة، أما</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ا</w:t>
      </w:r>
      <w:r w:rsidRPr="001D08FD">
        <w:rPr>
          <w:rFonts w:ascii="Simplified Arabic" w:hAnsi="Simplified Arabic" w:cs="Simplified Arabic"/>
          <w:sz w:val="32"/>
          <w:szCs w:val="32"/>
          <w:rtl/>
        </w:rPr>
        <w:t>لبطالة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الاحتكاكية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التي</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يتعرض ل</w:t>
      </w:r>
      <w:r w:rsidRPr="001D08FD">
        <w:rPr>
          <w:rFonts w:ascii="Simplified Arabic" w:hAnsi="Simplified Arabic" w:cs="Simplified Arabic"/>
          <w:sz w:val="32"/>
          <w:szCs w:val="32"/>
          <w:rtl/>
        </w:rPr>
        <w:t>ها</w:t>
      </w:r>
      <w:r w:rsidRPr="001D08FD">
        <w:rPr>
          <w:rFonts w:ascii="Simplified Arabic" w:hAnsi="Simplified Arabic" w:cs="Simplified Arabic"/>
          <w:sz w:val="32"/>
          <w:szCs w:val="32"/>
        </w:rPr>
        <w:t xml:space="preserve"> </w:t>
      </w:r>
      <w:r>
        <w:rPr>
          <w:rFonts w:ascii="Simplified Arabic" w:hAnsi="Simplified Arabic" w:cs="Simplified Arabic"/>
          <w:sz w:val="32"/>
          <w:szCs w:val="32"/>
          <w:rtl/>
        </w:rPr>
        <w:t>ا</w:t>
      </w:r>
      <w:r w:rsidRPr="001D08FD">
        <w:rPr>
          <w:rFonts w:ascii="Simplified Arabic" w:hAnsi="Simplified Arabic" w:cs="Simplified Arabic"/>
          <w:sz w:val="32"/>
          <w:szCs w:val="32"/>
          <w:rtl/>
        </w:rPr>
        <w:t>قتصاد</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البلدان </w:t>
      </w:r>
      <w:r w:rsidRPr="001D08FD">
        <w:rPr>
          <w:rFonts w:ascii="Simplified Arabic" w:hAnsi="Simplified Arabic" w:cs="Simplified Arabic"/>
          <w:sz w:val="32"/>
          <w:szCs w:val="32"/>
          <w:rtl/>
        </w:rPr>
        <w:t>المتقدمة،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والتي</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ترجع</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إلى</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انخفاض</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مستوي</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الطلب</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الفعلي،</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فإن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تطبيق</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الزكاة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يترتب</w:t>
      </w:r>
      <w:r w:rsidRPr="001D08FD">
        <w:rPr>
          <w:rFonts w:ascii="Simplified Arabic" w:hAnsi="Simplified Arabic" w:cs="Simplified Arabic"/>
          <w:sz w:val="32"/>
          <w:szCs w:val="32"/>
        </w:rPr>
        <w:t xml:space="preserve"> </w:t>
      </w:r>
      <w:r>
        <w:rPr>
          <w:rFonts w:ascii="Simplified Arabic" w:hAnsi="Simplified Arabic" w:cs="Simplified Arabic"/>
          <w:sz w:val="32"/>
          <w:szCs w:val="32"/>
          <w:rtl/>
        </w:rPr>
        <w:t>عل</w:t>
      </w:r>
      <w:r>
        <w:rPr>
          <w:rFonts w:ascii="Simplified Arabic" w:hAnsi="Simplified Arabic" w:cs="Simplified Arabic" w:hint="cs"/>
          <w:sz w:val="32"/>
          <w:szCs w:val="32"/>
          <w:rtl/>
        </w:rPr>
        <w:t>يه</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توف</w:t>
      </w:r>
      <w:r>
        <w:rPr>
          <w:rFonts w:ascii="Simplified Arabic" w:hAnsi="Simplified Arabic" w:cs="Simplified Arabic" w:hint="cs"/>
          <w:sz w:val="32"/>
          <w:szCs w:val="32"/>
          <w:rtl/>
        </w:rPr>
        <w:t>ي</w:t>
      </w:r>
      <w:r w:rsidRPr="001D08FD">
        <w:rPr>
          <w:rFonts w:ascii="Simplified Arabic" w:hAnsi="Simplified Arabic" w:cs="Simplified Arabic"/>
          <w:sz w:val="32"/>
          <w:szCs w:val="32"/>
          <w:rtl/>
        </w:rPr>
        <w:t>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قدر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أكبر</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من</w:t>
      </w:r>
      <w:r w:rsidRPr="001D08FD">
        <w:rPr>
          <w:rFonts w:ascii="Simplified Arabic" w:hAnsi="Simplified Arabic" w:cs="Simplified Arabic"/>
          <w:sz w:val="32"/>
          <w:szCs w:val="32"/>
          <w:rtl/>
          <w:lang w:bidi="ar-DZ"/>
        </w:rPr>
        <w:t xml:space="preserve"> </w:t>
      </w:r>
      <w:r w:rsidRPr="001D08FD">
        <w:rPr>
          <w:rFonts w:ascii="Simplified Arabic" w:hAnsi="Simplified Arabic" w:cs="Simplified Arabic"/>
          <w:sz w:val="32"/>
          <w:szCs w:val="32"/>
          <w:rtl/>
        </w:rPr>
        <w:t>الاستثمارات،</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بالتالي</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زيادة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فرص</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التوظيف</w:t>
      </w:r>
      <w:r w:rsidRPr="00C2666D">
        <w:rPr>
          <w:rFonts w:ascii="Simplified Arabic" w:hAnsi="Simplified Arabic" w:cs="Simplified Arabic"/>
          <w:sz w:val="32"/>
          <w:szCs w:val="32"/>
          <w:rtl/>
        </w:rPr>
        <w:t xml:space="preserve"> </w:t>
      </w:r>
      <w:r w:rsidRPr="001D08FD">
        <w:rPr>
          <w:rFonts w:ascii="Simplified Arabic" w:hAnsi="Simplified Arabic" w:cs="Simplified Arabic"/>
          <w:sz w:val="32"/>
          <w:szCs w:val="32"/>
          <w:rtl/>
        </w:rPr>
        <w:t>و التشغيل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مما</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يؤدي</w:t>
      </w:r>
      <w:r w:rsidRPr="001D08FD">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إلى </w:t>
      </w:r>
      <w:r w:rsidRPr="001D08FD">
        <w:rPr>
          <w:rFonts w:ascii="Simplified Arabic" w:hAnsi="Simplified Arabic" w:cs="Simplified Arabic"/>
          <w:sz w:val="32"/>
          <w:szCs w:val="32"/>
          <w:rtl/>
        </w:rPr>
        <w:t>تخفيض</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نسبة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البطالة</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تشغيل</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العاطلين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و</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من</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ثم</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تق</w:t>
      </w:r>
      <w:r>
        <w:rPr>
          <w:rFonts w:ascii="Simplified Arabic" w:hAnsi="Simplified Arabic" w:cs="Simplified Arabic" w:hint="cs"/>
          <w:sz w:val="32"/>
          <w:szCs w:val="32"/>
          <w:rtl/>
        </w:rPr>
        <w:t>ليص</w:t>
      </w:r>
      <w:r w:rsidRPr="001D08FD">
        <w:rPr>
          <w:rFonts w:ascii="Simplified Arabic" w:hAnsi="Simplified Arabic" w:cs="Simplified Arabic"/>
          <w:sz w:val="32"/>
          <w:szCs w:val="32"/>
        </w:rPr>
        <w:t xml:space="preserve"> </w:t>
      </w:r>
      <w:r w:rsidRPr="001D08FD">
        <w:rPr>
          <w:rFonts w:ascii="Simplified Arabic" w:hAnsi="Simplified Arabic" w:cs="Simplified Arabic"/>
          <w:sz w:val="32"/>
          <w:szCs w:val="32"/>
          <w:rtl/>
        </w:rPr>
        <w:t>حجم</w:t>
      </w:r>
      <w:r>
        <w:rPr>
          <w:rFonts w:ascii="Simplified Arabic" w:hAnsi="Simplified Arabic" w:cs="Simplified Arabic" w:hint="cs"/>
          <w:sz w:val="32"/>
          <w:szCs w:val="32"/>
          <w:rtl/>
        </w:rPr>
        <w:t xml:space="preserve"> الفقر.</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sidRPr="001D08FD">
        <w:rPr>
          <w:rFonts w:ascii="Simplified Arabic" w:hAnsi="Simplified Arabic" w:cs="Simplified Arabic"/>
          <w:sz w:val="32"/>
          <w:szCs w:val="32"/>
        </w:rPr>
        <w:lastRenderedPageBreak/>
        <w:t xml:space="preserve"> </w:t>
      </w:r>
      <w:r w:rsidRPr="00DF4DF6">
        <w:rPr>
          <w:rFonts w:ascii="Simplified Arabic" w:hAnsi="Simplified Arabic" w:cs="Simplified Arabic"/>
          <w:sz w:val="32"/>
          <w:szCs w:val="32"/>
          <w:rtl/>
        </w:rPr>
        <w:t>كما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للزكاة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أثر</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مباشر</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تقليص</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معدل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البطالة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عن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طريق</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تعيين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العاملين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عليها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الذين</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سخرهم </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الله</w:t>
      </w:r>
      <w:r>
        <w:rPr>
          <w:rFonts w:ascii="Simplified Arabic" w:hAnsi="Simplified Arabic" w:cs="Simplified Arabic" w:hint="cs"/>
          <w:sz w:val="32"/>
          <w:szCs w:val="32"/>
          <w:rtl/>
          <w:lang w:bidi="ar-DZ"/>
        </w:rPr>
        <w:t xml:space="preserve"> </w:t>
      </w:r>
      <w:r w:rsidRPr="00DF4DF6">
        <w:rPr>
          <w:rFonts w:ascii="Simplified Arabic" w:hAnsi="Simplified Arabic" w:cs="Simplified Arabic"/>
          <w:sz w:val="32"/>
          <w:szCs w:val="32"/>
          <w:rtl/>
        </w:rPr>
        <w:t>تعالى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كتابه</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الكريم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حصر</w:t>
      </w:r>
      <w:r>
        <w:rPr>
          <w:rFonts w:ascii="Simplified Arabic" w:hAnsi="Simplified Arabic" w:cs="Simplified Arabic" w:hint="cs"/>
          <w:sz w:val="32"/>
          <w:szCs w:val="32"/>
          <w:rtl/>
        </w:rPr>
        <w:t xml:space="preserve">ا </w:t>
      </w:r>
      <w:r w:rsidRPr="00DF4DF6">
        <w:rPr>
          <w:rFonts w:ascii="Simplified Arabic" w:hAnsi="Simplified Arabic" w:cs="Simplified Arabic"/>
          <w:sz w:val="32"/>
          <w:szCs w:val="32"/>
          <w:rtl/>
        </w:rPr>
        <w:t>،</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وهؤلاء</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يشكلون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جهاز</w:t>
      </w:r>
      <w:r>
        <w:rPr>
          <w:rFonts w:ascii="Simplified Arabic" w:hAnsi="Simplified Arabic" w:cs="Simplified Arabic" w:hint="cs"/>
          <w:sz w:val="32"/>
          <w:szCs w:val="32"/>
          <w:rtl/>
        </w:rPr>
        <w:t xml:space="preserve"> </w:t>
      </w:r>
      <w:r w:rsidRPr="00DF4DF6">
        <w:rPr>
          <w:rFonts w:ascii="Simplified Arabic" w:hAnsi="Simplified Arabic" w:cs="Simplified Arabic"/>
          <w:sz w:val="32"/>
          <w:szCs w:val="32"/>
          <w:rtl/>
        </w:rPr>
        <w:t>متكاملا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الجزاء</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وأهل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الاختصاص</w:t>
      </w:r>
      <w:r>
        <w:rPr>
          <w:rFonts w:ascii="Simplified Arabic" w:hAnsi="Simplified Arabic" w:cs="Simplified Arabic" w:hint="cs"/>
          <w:sz w:val="32"/>
          <w:szCs w:val="32"/>
          <w:rtl/>
          <w:lang w:bidi="ar-DZ"/>
        </w:rPr>
        <w:t xml:space="preserve"> </w:t>
      </w:r>
      <w:r w:rsidRPr="00DF4DF6">
        <w:rPr>
          <w:rFonts w:ascii="Simplified Arabic" w:hAnsi="Simplified Arabic" w:cs="Simplified Arabic"/>
          <w:sz w:val="32"/>
          <w:szCs w:val="32"/>
          <w:rtl/>
        </w:rPr>
        <w:t>ومساعديهم</w:t>
      </w:r>
      <w:r>
        <w:rPr>
          <w:rFonts w:ascii="Simplified Arabic" w:hAnsi="Simplified Arabic" w:cs="Simplified Arabic" w:hint="cs"/>
          <w:sz w:val="32"/>
          <w:szCs w:val="32"/>
          <w:rtl/>
        </w:rPr>
        <w:t>،</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فحتى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يقوم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هذا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الجهاز</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بمهمته</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على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أحسن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يرام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بد</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أن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يكون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له</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فروع</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منتشرة عبر ربوع الدولة</w:t>
      </w:r>
      <w:r w:rsidRPr="00F9399C">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بالإضافة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تنظيمه</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الإداري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المحكم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الذي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يشكل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إدارة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إحصاء</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للأفراد</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الذين</w:t>
      </w:r>
      <w:r>
        <w:rPr>
          <w:rFonts w:ascii="Simplified Arabic" w:hAnsi="Simplified Arabic" w:cs="Simplified Arabic" w:hint="cs"/>
          <w:sz w:val="32"/>
          <w:szCs w:val="32"/>
          <w:rtl/>
          <w:lang w:bidi="ar-DZ"/>
        </w:rPr>
        <w:t xml:space="preserve"> </w:t>
      </w:r>
      <w:r w:rsidRPr="00DF4DF6">
        <w:rPr>
          <w:rFonts w:ascii="Simplified Arabic" w:hAnsi="Simplified Arabic" w:cs="Simplified Arabic"/>
          <w:sz w:val="32"/>
          <w:szCs w:val="32"/>
          <w:rtl/>
        </w:rPr>
        <w:t>تجمع</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منهم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الزكاة</w:t>
      </w:r>
      <w:r>
        <w:rPr>
          <w:rFonts w:ascii="Simplified Arabic" w:hAnsi="Simplified Arabic" w:cs="Simplified Arabic" w:hint="cs"/>
          <w:sz w:val="32"/>
          <w:szCs w:val="32"/>
          <w:rtl/>
          <w:lang w:eastAsia="fr-FR"/>
        </w:rPr>
        <w:t xml:space="preserve">، </w:t>
      </w:r>
      <w:r w:rsidRPr="00DF4DF6">
        <w:rPr>
          <w:rFonts w:ascii="Simplified Arabic" w:hAnsi="Simplified Arabic" w:cs="Simplified Arabic"/>
          <w:sz w:val="32"/>
          <w:szCs w:val="32"/>
          <w:rtl/>
        </w:rPr>
        <w:t>وإدارة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إحصاء</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الأفراد</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الذين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تدفع</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لهم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الزكاة</w:t>
      </w:r>
      <w:r>
        <w:rPr>
          <w:rFonts w:ascii="Simplified Arabic" w:hAnsi="Simplified Arabic" w:cs="Simplified Arabic" w:hint="cs"/>
          <w:sz w:val="32"/>
          <w:szCs w:val="32"/>
          <w:rtl/>
        </w:rPr>
        <w:t>،</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فسهم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العاملين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عليها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مصارف</w:t>
      </w:r>
      <w:r>
        <w:rPr>
          <w:rFonts w:ascii="Simplified Arabic" w:hAnsi="Simplified Arabic" w:cs="Simplified Arabic" w:hint="cs"/>
          <w:sz w:val="32"/>
          <w:szCs w:val="32"/>
          <w:rtl/>
          <w:lang w:bidi="ar-DZ"/>
        </w:rPr>
        <w:t xml:space="preserve"> </w:t>
      </w:r>
      <w:r w:rsidRPr="00DF4DF6">
        <w:rPr>
          <w:rFonts w:ascii="Simplified Arabic" w:hAnsi="Simplified Arabic" w:cs="Simplified Arabic"/>
          <w:sz w:val="32"/>
          <w:szCs w:val="32"/>
          <w:rtl/>
        </w:rPr>
        <w:t>الزكاة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يفتح</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بابا</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لفرص</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العمل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الحقيقية،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خلال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عملهم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في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الزكاة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ومن</w:t>
      </w:r>
      <w:r>
        <w:rPr>
          <w:rFonts w:ascii="Simplified Arabic" w:hAnsi="Simplified Arabic" w:cs="Simplified Arabic" w:hint="cs"/>
          <w:sz w:val="32"/>
          <w:szCs w:val="32"/>
          <w:rtl/>
        </w:rPr>
        <w:t>ها</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يتم</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تمويل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رواتبهم</w:t>
      </w:r>
      <w:r>
        <w:rPr>
          <w:rStyle w:val="Appelnotedebasdep"/>
          <w:rFonts w:ascii="Simplified Arabic" w:hAnsi="Simplified Arabic" w:cs="Simplified Arabic"/>
          <w:sz w:val="32"/>
          <w:szCs w:val="32"/>
          <w:rtl/>
        </w:rPr>
        <w:footnoteReference w:id="148"/>
      </w:r>
      <w:r>
        <w:rPr>
          <w:rFonts w:ascii="Simplified Arabic" w:hAnsi="Simplified Arabic" w:cs="Simplified Arabic" w:hint="cs"/>
          <w:sz w:val="32"/>
          <w:szCs w:val="32"/>
          <w:rtl/>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rPr>
        <w:t>ت</w:t>
      </w:r>
      <w:r w:rsidRPr="00DF4DF6">
        <w:rPr>
          <w:rFonts w:ascii="Simplified Arabic" w:hAnsi="Simplified Arabic" w:cs="Simplified Arabic"/>
          <w:sz w:val="32"/>
          <w:szCs w:val="32"/>
          <w:rtl/>
        </w:rPr>
        <w:t>عمل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صناديق</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الزكاة</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على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مساعدة</w:t>
      </w:r>
      <w:r>
        <w:rPr>
          <w:rFonts w:ascii="Simplified Arabic" w:hAnsi="Simplified Arabic" w:cs="Simplified Arabic" w:hint="cs"/>
          <w:sz w:val="32"/>
          <w:szCs w:val="32"/>
          <w:rtl/>
          <w:lang w:bidi="ar-DZ"/>
        </w:rPr>
        <w:t xml:space="preserve"> صغار المستثمرين ومؤسسات </w:t>
      </w:r>
      <w:r w:rsidRPr="00DF4DF6">
        <w:rPr>
          <w:rFonts w:ascii="Simplified Arabic" w:hAnsi="Simplified Arabic" w:cs="Simplified Arabic"/>
          <w:sz w:val="32"/>
          <w:szCs w:val="32"/>
          <w:rtl/>
        </w:rPr>
        <w:t>الشباب</w:t>
      </w:r>
      <w:r w:rsidRPr="00DF4DF6">
        <w:rPr>
          <w:rFonts w:ascii="Simplified Arabic" w:hAnsi="Simplified Arabic" w:cs="Simplified Arabic"/>
          <w:sz w:val="32"/>
          <w:szCs w:val="32"/>
        </w:rPr>
        <w:t xml:space="preserve"> </w:t>
      </w:r>
      <w:r w:rsidRPr="00DF4DF6">
        <w:rPr>
          <w:rFonts w:ascii="Simplified Arabic" w:hAnsi="Simplified Arabic" w:cs="Simplified Arabic" w:hint="cs"/>
          <w:sz w:val="32"/>
          <w:szCs w:val="32"/>
          <w:rtl/>
        </w:rPr>
        <w:t>والحرفين</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بفكهم من </w:t>
      </w:r>
      <w:r w:rsidRPr="00DF4DF6">
        <w:rPr>
          <w:rFonts w:ascii="Simplified Arabic" w:hAnsi="Simplified Arabic" w:cs="Simplified Arabic"/>
          <w:sz w:val="32"/>
          <w:szCs w:val="32"/>
          <w:rtl/>
        </w:rPr>
        <w:t>الفقر</w:t>
      </w:r>
      <w:r w:rsidRPr="00DF4DF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وفتح مجال الشغل أمامهم، كما يستفيد من الزكاة الغارمين وهم أصحاب الديون والذين هم أصحاب رؤوس الأموال الذين كانوا يوظفون اليد العاملة ويدفعون الزكاة، فبفضل سهم الغارمين </w:t>
      </w:r>
      <w:r w:rsidRPr="00DF4DF6">
        <w:rPr>
          <w:rFonts w:ascii="Simplified Arabic" w:hAnsi="Simplified Arabic" w:cs="Simplified Arabic" w:hint="cs"/>
          <w:sz w:val="32"/>
          <w:szCs w:val="32"/>
          <w:rtl/>
        </w:rPr>
        <w:t>تس</w:t>
      </w:r>
      <w:r>
        <w:rPr>
          <w:rFonts w:ascii="Simplified Arabic" w:hAnsi="Simplified Arabic" w:cs="Simplified Arabic" w:hint="cs"/>
          <w:sz w:val="32"/>
          <w:szCs w:val="32"/>
          <w:rtl/>
        </w:rPr>
        <w:t>تغل</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الطاقات</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العاطلة</w:t>
      </w:r>
      <w:r>
        <w:rPr>
          <w:rFonts w:ascii="Simplified Arabic" w:hAnsi="Simplified Arabic" w:cs="Simplified Arabic" w:hint="cs"/>
          <w:sz w:val="32"/>
          <w:szCs w:val="32"/>
          <w:rtl/>
          <w:lang w:bidi="ar-DZ"/>
        </w:rPr>
        <w:t xml:space="preserve"> </w:t>
      </w:r>
      <w:r w:rsidRPr="00DF4DF6">
        <w:rPr>
          <w:rFonts w:ascii="Simplified Arabic" w:hAnsi="Simplified Arabic" w:cs="Simplified Arabic"/>
          <w:sz w:val="32"/>
          <w:szCs w:val="32"/>
          <w:rtl/>
        </w:rPr>
        <w:t>إلى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طاقات</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منتجة،</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الأمر</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الذي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يؤدي</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إلى</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إنعاش</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الاقتصاد</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والحد</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من</w:t>
      </w:r>
      <w:r w:rsidRPr="00DF4DF6">
        <w:rPr>
          <w:rFonts w:ascii="Simplified Arabic" w:hAnsi="Simplified Arabic" w:cs="Simplified Arabic"/>
          <w:sz w:val="32"/>
          <w:szCs w:val="32"/>
        </w:rPr>
        <w:t xml:space="preserve"> </w:t>
      </w:r>
      <w:r w:rsidRPr="00DF4DF6">
        <w:rPr>
          <w:rFonts w:ascii="Simplified Arabic" w:hAnsi="Simplified Arabic" w:cs="Simplified Arabic"/>
          <w:sz w:val="32"/>
          <w:szCs w:val="32"/>
          <w:rtl/>
        </w:rPr>
        <w:t>ركوده</w:t>
      </w:r>
      <w:r>
        <w:rPr>
          <w:rStyle w:val="Appelnotedebasdep"/>
          <w:rFonts w:ascii="Simplified Arabic" w:hAnsi="Simplified Arabic" w:cs="Simplified Arabic"/>
          <w:sz w:val="32"/>
          <w:szCs w:val="32"/>
          <w:rtl/>
        </w:rPr>
        <w:footnoteReference w:id="149"/>
      </w:r>
      <w:r w:rsidRPr="00DF4DF6">
        <w:rPr>
          <w:rFonts w:ascii="Simplified Arabic" w:hAnsi="Simplified Arabic" w:cs="Simplified Arabic"/>
          <w:sz w:val="32"/>
          <w:szCs w:val="32"/>
        </w:rPr>
        <w:t>.</w:t>
      </w:r>
    </w:p>
    <w:p w:rsidR="007165CF" w:rsidRDefault="007165CF" w:rsidP="007165CF">
      <w:pPr>
        <w:bidi/>
        <w:spacing w:after="0"/>
        <w:jc w:val="lowKashida"/>
        <w:rPr>
          <w:rFonts w:ascii="Simplified Arabic" w:hAnsi="Simplified Arabic" w:cs="Simplified Arabic"/>
          <w:sz w:val="32"/>
          <w:szCs w:val="32"/>
          <w:rtl/>
        </w:rPr>
      </w:pPr>
      <w:r>
        <w:rPr>
          <w:rFonts w:ascii="Simplified Arabic" w:hAnsi="Simplified Arabic" w:cs="Simplified Arabic" w:hint="cs"/>
          <w:b/>
          <w:bCs/>
          <w:sz w:val="32"/>
          <w:szCs w:val="32"/>
          <w:rtl/>
          <w:lang w:bidi="ar-DZ"/>
        </w:rPr>
        <w:t>رابع</w:t>
      </w:r>
      <w:r w:rsidRPr="009A59BC">
        <w:rPr>
          <w:rFonts w:ascii="Simplified Arabic" w:hAnsi="Simplified Arabic" w:cs="Simplified Arabic" w:hint="cs"/>
          <w:b/>
          <w:bCs/>
          <w:sz w:val="32"/>
          <w:szCs w:val="32"/>
          <w:rtl/>
          <w:lang w:bidi="ar-DZ"/>
        </w:rPr>
        <w:t>اً:</w:t>
      </w:r>
      <w:r>
        <w:rPr>
          <w:rFonts w:ascii="Simplified Arabic" w:hAnsi="Simplified Arabic" w:cs="Simplified Arabic" w:hint="cs"/>
          <w:b/>
          <w:bCs/>
          <w:sz w:val="32"/>
          <w:szCs w:val="32"/>
          <w:rtl/>
          <w:lang w:bidi="ar-DZ"/>
        </w:rPr>
        <w:t xml:space="preserve"> الزكاة كقناة تكافل اجتماعي: </w:t>
      </w:r>
      <w:r>
        <w:rPr>
          <w:rFonts w:ascii="Simplified Arabic" w:hAnsi="Simplified Arabic" w:cs="Simplified Arabic" w:hint="cs"/>
          <w:sz w:val="32"/>
          <w:szCs w:val="32"/>
          <w:rtl/>
        </w:rPr>
        <w:t>تعتبر الزكاة قناة تكافل اجتماعي من خلال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نظام</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المساعدات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الاجتماعية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العامة،</w:t>
      </w:r>
      <w:r>
        <w:rPr>
          <w:rFonts w:ascii="Simplified Arabic" w:hAnsi="Simplified Arabic" w:cs="Simplified Arabic" w:hint="cs"/>
          <w:sz w:val="32"/>
          <w:szCs w:val="32"/>
          <w:rtl/>
        </w:rPr>
        <w:t xml:space="preserve"> حيث</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تقوم مؤسسة الزكاة </w:t>
      </w:r>
      <w:r w:rsidRPr="001A51A8">
        <w:rPr>
          <w:rFonts w:ascii="Simplified Arabic" w:hAnsi="Simplified Arabic" w:cs="Simplified Arabic"/>
          <w:sz w:val="32"/>
          <w:szCs w:val="32"/>
          <w:rtl/>
        </w:rPr>
        <w:t>بمقتضاها</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ب</w:t>
      </w:r>
      <w:r w:rsidRPr="001A51A8">
        <w:rPr>
          <w:rFonts w:ascii="Simplified Arabic" w:hAnsi="Simplified Arabic" w:cs="Simplified Arabic"/>
          <w:sz w:val="32"/>
          <w:szCs w:val="32"/>
          <w:rtl/>
        </w:rPr>
        <w:t>مساعدات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نقدية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أو</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عينية،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لفئات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المحتاجين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المجتمع</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الذين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ليس</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لهم</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مورد</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رزق</w:t>
      </w:r>
      <w:r>
        <w:rPr>
          <w:rFonts w:ascii="Simplified Arabic" w:hAnsi="Simplified Arabic" w:cs="Simplified Arabic" w:hint="cs"/>
          <w:sz w:val="32"/>
          <w:szCs w:val="32"/>
          <w:rtl/>
        </w:rPr>
        <w:t>؛</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إلا</w:t>
      </w:r>
      <w:r>
        <w:rPr>
          <w:rFonts w:ascii="Simplified Arabic" w:hAnsi="Simplified Arabic" w:cs="Simplified Arabic" w:hint="cs"/>
          <w:sz w:val="32"/>
          <w:szCs w:val="32"/>
          <w:rtl/>
          <w:lang w:bidi="ar-DZ"/>
        </w:rPr>
        <w:t xml:space="preserve"> </w:t>
      </w:r>
      <w:r w:rsidRPr="001A51A8">
        <w:rPr>
          <w:rFonts w:ascii="Simplified Arabic" w:hAnsi="Simplified Arabic" w:cs="Simplified Arabic"/>
          <w:sz w:val="32"/>
          <w:szCs w:val="32"/>
          <w:rtl/>
        </w:rPr>
        <w:t>أن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نظرة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w:t>
      </w:r>
      <w:r>
        <w:rPr>
          <w:rFonts w:ascii="Simplified Arabic" w:hAnsi="Simplified Arabic" w:cs="Simplified Arabic" w:hint="cs"/>
          <w:sz w:val="32"/>
          <w:szCs w:val="32"/>
          <w:rtl/>
        </w:rPr>
        <w:t>لدين الحنيف</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w:t>
      </w:r>
      <w:r>
        <w:rPr>
          <w:rFonts w:ascii="Simplified Arabic" w:hAnsi="Simplified Arabic" w:cs="Simplified Arabic" w:hint="cs"/>
          <w:sz w:val="32"/>
          <w:szCs w:val="32"/>
          <w:rtl/>
        </w:rPr>
        <w:t>شمل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بكثير،</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حيث</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أنه</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ي</w:t>
      </w:r>
      <w:r>
        <w:rPr>
          <w:rFonts w:ascii="Simplified Arabic" w:hAnsi="Simplified Arabic" w:cs="Simplified Arabic" w:hint="cs"/>
          <w:sz w:val="32"/>
          <w:szCs w:val="32"/>
          <w:rtl/>
        </w:rPr>
        <w:t>تسع</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ل</w:t>
      </w:r>
      <w:r w:rsidRPr="001A51A8">
        <w:rPr>
          <w:rFonts w:ascii="Simplified Arabic" w:hAnsi="Simplified Arabic" w:cs="Simplified Arabic"/>
          <w:sz w:val="32"/>
          <w:szCs w:val="32"/>
          <w:rtl/>
        </w:rPr>
        <w:t>لنواحي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المادية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طعام</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ودواء</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w:t>
      </w:r>
      <w:r>
        <w:rPr>
          <w:rFonts w:ascii="Simplified Arabic" w:hAnsi="Simplified Arabic" w:cs="Simplified Arabic" w:hint="cs"/>
          <w:sz w:val="32"/>
          <w:szCs w:val="32"/>
          <w:rtl/>
        </w:rPr>
        <w:t>إيواء</w:t>
      </w:r>
      <w:r w:rsidRPr="001A51A8">
        <w:rPr>
          <w:rFonts w:ascii="Simplified Arabic" w:hAnsi="Simplified Arabic" w:cs="Simplified Arabic"/>
          <w:sz w:val="32"/>
          <w:szCs w:val="32"/>
          <w:rtl/>
        </w:rPr>
        <w:t>،</w:t>
      </w:r>
      <w:r>
        <w:rPr>
          <w:rFonts w:ascii="Simplified Arabic" w:hAnsi="Simplified Arabic" w:cs="Simplified Arabic" w:hint="cs"/>
          <w:sz w:val="32"/>
          <w:szCs w:val="32"/>
          <w:rtl/>
          <w:lang w:bidi="ar-DZ"/>
        </w:rPr>
        <w:t xml:space="preserve"> </w:t>
      </w:r>
      <w:r w:rsidRPr="001A51A8">
        <w:rPr>
          <w:rFonts w:ascii="Simplified Arabic" w:hAnsi="Simplified Arabic" w:cs="Simplified Arabic"/>
          <w:sz w:val="32"/>
          <w:szCs w:val="32"/>
          <w:rtl/>
        </w:rPr>
        <w:t>والنواحي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الأخرى</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العلمية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والسياسية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والاقتصادية</w:t>
      </w:r>
      <w:r w:rsidRPr="00811D55">
        <w:rPr>
          <w:rFonts w:ascii="Simplified Arabic" w:hAnsi="Simplified Arabic" w:cs="Simplified Arabic"/>
          <w:sz w:val="32"/>
          <w:szCs w:val="32"/>
          <w:rtl/>
        </w:rPr>
        <w:t xml:space="preserve"> </w:t>
      </w:r>
      <w:r w:rsidRPr="001A51A8">
        <w:rPr>
          <w:rFonts w:ascii="Simplified Arabic" w:hAnsi="Simplified Arabic" w:cs="Simplified Arabic"/>
          <w:sz w:val="32"/>
          <w:szCs w:val="32"/>
          <w:rtl/>
        </w:rPr>
        <w:t>والأخلاقية</w:t>
      </w:r>
      <w:r>
        <w:rPr>
          <w:rStyle w:val="Appelnotedebasdep"/>
          <w:rFonts w:ascii="Simplified Arabic" w:hAnsi="Simplified Arabic" w:cs="Simplified Arabic"/>
          <w:sz w:val="32"/>
          <w:szCs w:val="32"/>
          <w:rtl/>
        </w:rPr>
        <w:footnoteReference w:id="150"/>
      </w:r>
      <w:r w:rsidRPr="001A51A8">
        <w:rPr>
          <w:rFonts w:ascii="Simplified Arabic" w:hAnsi="Simplified Arabic" w:cs="Simplified Arabic"/>
          <w:sz w:val="32"/>
          <w:szCs w:val="32"/>
          <w:rtl/>
        </w:rPr>
        <w:t>،</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ولتحقيق</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الضمان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الاجتماعي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الإسلام</w:t>
      </w:r>
      <w:r>
        <w:rPr>
          <w:rFonts w:ascii="Simplified Arabic" w:hAnsi="Simplified Arabic" w:cs="Simplified Arabic" w:hint="cs"/>
          <w:sz w:val="32"/>
          <w:szCs w:val="32"/>
          <w:rtl/>
          <w:lang w:bidi="ar-DZ"/>
        </w:rPr>
        <w:t xml:space="preserve"> </w:t>
      </w:r>
      <w:r w:rsidRPr="001A51A8">
        <w:rPr>
          <w:rFonts w:ascii="Simplified Arabic" w:hAnsi="Simplified Arabic" w:cs="Simplified Arabic"/>
          <w:sz w:val="32"/>
          <w:szCs w:val="32"/>
          <w:rtl/>
        </w:rPr>
        <w:t>تقتضي</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ال</w:t>
      </w:r>
      <w:r w:rsidRPr="001A51A8">
        <w:rPr>
          <w:rFonts w:ascii="Simplified Arabic" w:hAnsi="Simplified Arabic" w:cs="Simplified Arabic"/>
          <w:sz w:val="32"/>
          <w:szCs w:val="32"/>
          <w:rtl/>
        </w:rPr>
        <w:t>ضروريات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حفظ</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الدين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والنسل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والمال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والعقل</w:t>
      </w:r>
      <w:r>
        <w:rPr>
          <w:rFonts w:ascii="Simplified Arabic" w:hAnsi="Simplified Arabic" w:cs="Simplified Arabic" w:hint="cs"/>
          <w:sz w:val="32"/>
          <w:szCs w:val="32"/>
          <w:rtl/>
        </w:rPr>
        <w:t xml:space="preserve"> فتسعى إلى </w:t>
      </w:r>
      <w:r w:rsidRPr="001A51A8">
        <w:rPr>
          <w:rFonts w:ascii="Simplified Arabic" w:hAnsi="Simplified Arabic" w:cs="Simplified Arabic"/>
          <w:sz w:val="32"/>
          <w:szCs w:val="32"/>
          <w:rtl/>
        </w:rPr>
        <w:t>توفير</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الحرية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لكافة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الأفراد</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المجتمع</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ذلك</w:t>
      </w:r>
      <w:r>
        <w:rPr>
          <w:rFonts w:ascii="Simplified Arabic" w:hAnsi="Simplified Arabic" w:cs="Simplified Arabic" w:hint="cs"/>
          <w:sz w:val="32"/>
          <w:szCs w:val="32"/>
          <w:rtl/>
          <w:lang w:bidi="ar-DZ"/>
        </w:rPr>
        <w:t xml:space="preserve"> </w:t>
      </w:r>
      <w:r w:rsidRPr="001A51A8">
        <w:rPr>
          <w:rFonts w:ascii="Simplified Arabic" w:hAnsi="Simplified Arabic" w:cs="Simplified Arabic"/>
          <w:sz w:val="32"/>
          <w:szCs w:val="32"/>
          <w:rtl/>
        </w:rPr>
        <w:t>تنص</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الآية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على</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فك</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الرقاب</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ومعناه</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تحرير</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النفوس</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الاستعباد</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والعبودية</w:t>
      </w:r>
      <w:r>
        <w:rPr>
          <w:rFonts w:ascii="Simplified Arabic" w:hAnsi="Simplified Arabic" w:cs="Simplified Arabic" w:hint="cs"/>
          <w:sz w:val="32"/>
          <w:szCs w:val="32"/>
          <w:rtl/>
        </w:rPr>
        <w:t xml:space="preserve">، و </w:t>
      </w:r>
      <w:r>
        <w:rPr>
          <w:rFonts w:ascii="Simplified Arabic" w:hAnsi="Simplified Arabic" w:cs="Simplified Arabic" w:hint="cs"/>
          <w:sz w:val="32"/>
          <w:szCs w:val="32"/>
          <w:rtl/>
        </w:rPr>
        <w:lastRenderedPageBreak/>
        <w:t xml:space="preserve">زرع التآخي والاتحاد </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الأفراد</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أجل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تحقيق</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منافع</w:t>
      </w:r>
      <w:r w:rsidRPr="00811D55">
        <w:rPr>
          <w:rFonts w:ascii="Simplified Arabic" w:hAnsi="Simplified Arabic" w:cs="Simplified Arabic"/>
          <w:sz w:val="32"/>
          <w:szCs w:val="32"/>
          <w:rtl/>
        </w:rPr>
        <w:t xml:space="preserve"> </w:t>
      </w:r>
      <w:r w:rsidRPr="001A51A8">
        <w:rPr>
          <w:rFonts w:ascii="Simplified Arabic" w:hAnsi="Simplified Arabic" w:cs="Simplified Arabic"/>
          <w:sz w:val="32"/>
          <w:szCs w:val="32"/>
          <w:rtl/>
        </w:rPr>
        <w:t>للمجتمع</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من</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خلال استغلال ال</w:t>
      </w:r>
      <w:r w:rsidRPr="001A51A8">
        <w:rPr>
          <w:rFonts w:ascii="Simplified Arabic" w:hAnsi="Simplified Arabic" w:cs="Simplified Arabic"/>
          <w:sz w:val="32"/>
          <w:szCs w:val="32"/>
          <w:rtl/>
        </w:rPr>
        <w:t>طاق</w:t>
      </w:r>
      <w:r>
        <w:rPr>
          <w:rFonts w:ascii="Simplified Arabic" w:hAnsi="Simplified Arabic" w:cs="Simplified Arabic" w:hint="cs"/>
          <w:sz w:val="32"/>
          <w:szCs w:val="32"/>
          <w:rtl/>
        </w:rPr>
        <w:t xml:space="preserve">ات لفعل </w:t>
      </w:r>
      <w:r w:rsidRPr="001A51A8">
        <w:rPr>
          <w:rFonts w:ascii="Simplified Arabic" w:hAnsi="Simplified Arabic" w:cs="Simplified Arabic"/>
          <w:sz w:val="32"/>
          <w:szCs w:val="32"/>
          <w:rtl/>
        </w:rPr>
        <w:t>الخير</w:t>
      </w:r>
      <w:r>
        <w:rPr>
          <w:rFonts w:ascii="Simplified Arabic" w:hAnsi="Simplified Arabic" w:cs="Simplified Arabic" w:hint="cs"/>
          <w:sz w:val="32"/>
          <w:szCs w:val="32"/>
          <w:rtl/>
        </w:rPr>
        <w:t xml:space="preserve"> في</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مختلف</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العمليات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الاجتماعية،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فواجب</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الجماعة</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أن</w:t>
      </w:r>
      <w:r w:rsidRPr="001A51A8">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تدعم و </w:t>
      </w:r>
      <w:r w:rsidRPr="001A51A8">
        <w:rPr>
          <w:rFonts w:ascii="Simplified Arabic" w:hAnsi="Simplified Arabic" w:cs="Simplified Arabic"/>
          <w:sz w:val="32"/>
          <w:szCs w:val="32"/>
          <w:rtl/>
        </w:rPr>
        <w:t>تكفل</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طاقات</w:t>
      </w:r>
      <w:r w:rsidRPr="001A51A8">
        <w:rPr>
          <w:rFonts w:ascii="Simplified Arabic" w:hAnsi="Simplified Arabic" w:cs="Simplified Arabic"/>
          <w:sz w:val="32"/>
          <w:szCs w:val="32"/>
        </w:rPr>
        <w:t xml:space="preserve"> </w:t>
      </w:r>
      <w:r w:rsidRPr="001A51A8">
        <w:rPr>
          <w:rFonts w:ascii="Simplified Arabic" w:hAnsi="Simplified Arabic" w:cs="Simplified Arabic"/>
          <w:sz w:val="32"/>
          <w:szCs w:val="32"/>
          <w:rtl/>
        </w:rPr>
        <w:t>أفرادها</w:t>
      </w:r>
    </w:p>
    <w:p w:rsidR="007165CF" w:rsidRPr="008D5B16" w:rsidRDefault="007165CF" w:rsidP="007165CF">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rPr>
        <w:t xml:space="preserve"> و</w:t>
      </w:r>
      <w:r w:rsidRPr="001A51A8">
        <w:rPr>
          <w:rFonts w:ascii="Simplified Arabic" w:hAnsi="Simplified Arabic" w:cs="Simplified Arabic"/>
          <w:sz w:val="32"/>
          <w:szCs w:val="32"/>
          <w:rtl/>
        </w:rPr>
        <w:t>لا</w:t>
      </w:r>
      <w:r>
        <w:rPr>
          <w:rFonts w:ascii="Simplified Arabic" w:hAnsi="Simplified Arabic" w:cs="Simplified Arabic" w:hint="cs"/>
          <w:sz w:val="32"/>
          <w:szCs w:val="32"/>
          <w:rtl/>
        </w:rPr>
        <w:t xml:space="preserve"> يتأتى هذا إلا من خلال دعم مالي للتحفيز على الخير ودحر الفقر، إن </w:t>
      </w:r>
      <w:r w:rsidRPr="001A51A8">
        <w:rPr>
          <w:rFonts w:ascii="Simplified Arabic" w:hAnsi="Simplified Arabic" w:cs="Simplified Arabic"/>
          <w:sz w:val="32"/>
          <w:szCs w:val="32"/>
          <w:rtl/>
        </w:rPr>
        <w:t>قوله</w:t>
      </w:r>
      <w:r>
        <w:rPr>
          <w:rFonts w:ascii="Simplified Arabic" w:hAnsi="Simplified Arabic" w:cs="Simplified Arabic" w:hint="cs"/>
          <w:sz w:val="32"/>
          <w:szCs w:val="32"/>
          <w:rtl/>
        </w:rPr>
        <w:t xml:space="preserve"> تعالى " </w:t>
      </w:r>
      <w:r w:rsidRPr="006B2DAB">
        <w:rPr>
          <w:rStyle w:val="ayaasheader"/>
          <w:rFonts w:ascii="Andalus" w:hAnsi="Andalus" w:cs="Andalus"/>
          <w:sz w:val="32"/>
          <w:szCs w:val="32"/>
          <w:rtl/>
        </w:rPr>
        <w:t xml:space="preserve">خُذْ مِنْ أَمْوَٰلِهِمْ صَدَقَةً تُطَهِّرُهُمْ وَتُزَكِّيهِم بِهَا وَصَلِّ عَلَيْهِمْ  </w:t>
      </w:r>
      <w:r w:rsidRPr="006B2DAB">
        <w:rPr>
          <w:rStyle w:val="ayaasheader"/>
          <w:rFonts w:ascii="Andalus" w:hAnsi="Andalus" w:cs="Andalus" w:hint="cs"/>
          <w:sz w:val="32"/>
          <w:szCs w:val="32"/>
          <w:rtl/>
        </w:rPr>
        <w:t>إِنَّ</w:t>
      </w:r>
      <w:r w:rsidRPr="006B2DAB">
        <w:rPr>
          <w:rStyle w:val="ayaasheader"/>
          <w:rFonts w:ascii="Andalus" w:hAnsi="Andalus" w:cs="Andalus"/>
          <w:sz w:val="32"/>
          <w:szCs w:val="32"/>
          <w:rtl/>
        </w:rPr>
        <w:t xml:space="preserve"> </w:t>
      </w:r>
      <w:r w:rsidRPr="006B2DAB">
        <w:rPr>
          <w:rStyle w:val="ayaasheader"/>
          <w:rFonts w:ascii="Andalus" w:hAnsi="Andalus" w:cs="Andalus" w:hint="cs"/>
          <w:sz w:val="32"/>
          <w:szCs w:val="32"/>
          <w:rtl/>
        </w:rPr>
        <w:t>صَلَوٰتَكَ</w:t>
      </w:r>
      <w:r w:rsidRPr="006B2DAB">
        <w:rPr>
          <w:rStyle w:val="ayaasheader"/>
          <w:rFonts w:ascii="Andalus" w:hAnsi="Andalus" w:cs="Andalus"/>
          <w:sz w:val="32"/>
          <w:szCs w:val="32"/>
          <w:rtl/>
        </w:rPr>
        <w:t xml:space="preserve"> </w:t>
      </w:r>
      <w:r w:rsidRPr="006B2DAB">
        <w:rPr>
          <w:rStyle w:val="ayaasheader"/>
          <w:rFonts w:ascii="Andalus" w:hAnsi="Andalus" w:cs="Andalus" w:hint="cs"/>
          <w:sz w:val="32"/>
          <w:szCs w:val="32"/>
          <w:rtl/>
        </w:rPr>
        <w:t>سَكَنٌ</w:t>
      </w:r>
      <w:r w:rsidRPr="006B2DAB">
        <w:rPr>
          <w:rStyle w:val="ayaasheader"/>
          <w:rFonts w:ascii="Andalus" w:hAnsi="Andalus" w:cs="Andalus"/>
          <w:sz w:val="32"/>
          <w:szCs w:val="32"/>
          <w:rtl/>
        </w:rPr>
        <w:t xml:space="preserve"> لَّهُمْ  </w:t>
      </w:r>
      <w:r w:rsidRPr="006B2DAB">
        <w:rPr>
          <w:rStyle w:val="ayaasheader"/>
          <w:rFonts w:ascii="Andalus" w:hAnsi="Andalus" w:cs="Andalus" w:hint="cs"/>
          <w:sz w:val="32"/>
          <w:szCs w:val="32"/>
          <w:rtl/>
        </w:rPr>
        <w:t>وَٱللَّهُ</w:t>
      </w:r>
      <w:r w:rsidRPr="006B2DAB">
        <w:rPr>
          <w:rStyle w:val="ayaasheader"/>
          <w:rFonts w:ascii="Andalus" w:hAnsi="Andalus" w:cs="Andalus"/>
          <w:sz w:val="32"/>
          <w:szCs w:val="32"/>
          <w:rtl/>
        </w:rPr>
        <w:t xml:space="preserve"> </w:t>
      </w:r>
      <w:r w:rsidRPr="006B2DAB">
        <w:rPr>
          <w:rStyle w:val="ayaasheader"/>
          <w:rFonts w:ascii="Andalus" w:hAnsi="Andalus" w:cs="Andalus" w:hint="cs"/>
          <w:sz w:val="32"/>
          <w:szCs w:val="32"/>
          <w:rtl/>
        </w:rPr>
        <w:t>سَمِيعٌ</w:t>
      </w:r>
      <w:r w:rsidRPr="006B2DAB">
        <w:rPr>
          <w:rStyle w:val="ayaasheader"/>
          <w:rFonts w:ascii="Andalus" w:hAnsi="Andalus" w:cs="Andalus"/>
          <w:sz w:val="32"/>
          <w:szCs w:val="32"/>
          <w:rtl/>
        </w:rPr>
        <w:t xml:space="preserve"> </w:t>
      </w:r>
      <w:r w:rsidRPr="006B2DAB">
        <w:rPr>
          <w:rStyle w:val="ayaasheader"/>
          <w:rFonts w:ascii="Andalus" w:hAnsi="Andalus" w:cs="Andalus" w:hint="cs"/>
          <w:sz w:val="32"/>
          <w:szCs w:val="32"/>
          <w:rtl/>
        </w:rPr>
        <w:t>عَلِيمٌ</w:t>
      </w:r>
      <w:r w:rsidRPr="006B2DAB">
        <w:rPr>
          <w:rStyle w:val="ayaasheader"/>
          <w:rFonts w:ascii="Andalus" w:hAnsi="Andalus" w:cs="Andalus"/>
          <w:sz w:val="32"/>
          <w:szCs w:val="32"/>
          <w:rtl/>
        </w:rPr>
        <w:t xml:space="preserve"> </w:t>
      </w:r>
      <w:r>
        <w:rPr>
          <w:rFonts w:ascii="Simplified Arabic" w:hAnsi="Simplified Arabic" w:cs="Simplified Arabic" w:hint="cs"/>
          <w:b/>
          <w:bCs/>
          <w:sz w:val="32"/>
          <w:szCs w:val="32"/>
          <w:rtl/>
        </w:rPr>
        <w:t>"</w:t>
      </w:r>
      <w:r w:rsidRPr="00F36EBD">
        <w:rPr>
          <w:rFonts w:ascii="Simplified Arabic" w:hAnsi="Simplified Arabic" w:cs="Simplified Arabic"/>
          <w:sz w:val="32"/>
          <w:szCs w:val="32"/>
          <w:rtl/>
        </w:rPr>
        <w:t xml:space="preserve"> </w:t>
      </w:r>
      <w:r w:rsidRPr="00045915">
        <w:rPr>
          <w:rFonts w:ascii="Simplified Arabic" w:hAnsi="Simplified Arabic" w:cs="Simplified Arabic" w:hint="cs"/>
          <w:sz w:val="32"/>
          <w:szCs w:val="32"/>
          <w:rtl/>
        </w:rPr>
        <w:t>(</w:t>
      </w:r>
      <w:r w:rsidRPr="00F91277">
        <w:rPr>
          <w:rFonts w:ascii="Simplified Arabic" w:hAnsi="Simplified Arabic" w:cs="Simplified Arabic" w:hint="cs"/>
          <w:sz w:val="32"/>
          <w:szCs w:val="32"/>
          <w:u w:val="single"/>
          <w:rtl/>
        </w:rPr>
        <w:t xml:space="preserve">سورة التوبة الآية </w:t>
      </w:r>
      <w:r w:rsidRPr="00F91277">
        <w:rPr>
          <w:rFonts w:ascii="Simplified Arabic" w:hAnsi="Simplified Arabic" w:cs="Simplified Arabic" w:hint="cs"/>
          <w:sz w:val="28"/>
          <w:szCs w:val="28"/>
          <w:u w:val="single"/>
          <w:rtl/>
        </w:rPr>
        <w:t>103</w:t>
      </w:r>
      <w:r w:rsidRPr="00045915">
        <w:rPr>
          <w:rFonts w:ascii="Simplified Arabic" w:hAnsi="Simplified Arabic" w:cs="Simplified Arabic" w:hint="cs"/>
          <w:sz w:val="32"/>
          <w:szCs w:val="32"/>
          <w:rtl/>
        </w:rPr>
        <w:t xml:space="preserve">) </w:t>
      </w:r>
      <w:r w:rsidRPr="00F36EBD">
        <w:rPr>
          <w:rFonts w:ascii="Simplified Arabic" w:hAnsi="Simplified Arabic" w:cs="Simplified Arabic"/>
          <w:sz w:val="32"/>
          <w:szCs w:val="32"/>
          <w:rtl/>
        </w:rPr>
        <w:t>حماية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العقائد</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والتعاليم</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التي</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نزلت</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لتطهير</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مبادئ</w:t>
      </w:r>
      <w:r w:rsidRPr="00F36EBD">
        <w:rPr>
          <w:rFonts w:ascii="Simplified Arabic" w:hAnsi="Simplified Arabic" w:cs="Simplified Arabic"/>
          <w:sz w:val="32"/>
          <w:szCs w:val="32"/>
          <w:rtl/>
          <w:lang w:bidi="ar-DZ"/>
        </w:rPr>
        <w:t xml:space="preserve"> </w:t>
      </w:r>
      <w:r w:rsidRPr="00F36EBD">
        <w:rPr>
          <w:rFonts w:ascii="Simplified Arabic" w:hAnsi="Simplified Arabic" w:cs="Simplified Arabic"/>
          <w:sz w:val="32"/>
          <w:szCs w:val="32"/>
          <w:rtl/>
        </w:rPr>
        <w:t>الفطرة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في</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الإنسان</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وخاصة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تلك</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المتعلقة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بأحكام</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الصلة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بالله</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سبحانه</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وتعالى</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وترشيد</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الفرد</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بغايته</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في</w:t>
      </w:r>
      <w:r w:rsidRPr="00F36EBD">
        <w:rPr>
          <w:rFonts w:ascii="Simplified Arabic" w:hAnsi="Simplified Arabic" w:cs="Simplified Arabic"/>
          <w:sz w:val="32"/>
          <w:szCs w:val="32"/>
          <w:rtl/>
          <w:lang w:bidi="ar-DZ"/>
        </w:rPr>
        <w:t xml:space="preserve"> </w:t>
      </w:r>
      <w:r w:rsidRPr="00F36EBD">
        <w:rPr>
          <w:rFonts w:ascii="Simplified Arabic" w:hAnsi="Simplified Arabic" w:cs="Simplified Arabic"/>
          <w:sz w:val="32"/>
          <w:szCs w:val="32"/>
          <w:rtl/>
        </w:rPr>
        <w:t>الحياة</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وبمصيره</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في</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اليوم</w:t>
      </w:r>
      <w:r w:rsidRPr="00F36EBD">
        <w:rPr>
          <w:rFonts w:ascii="Simplified Arabic" w:hAnsi="Simplified Arabic" w:cs="Simplified Arabic"/>
          <w:sz w:val="32"/>
          <w:szCs w:val="32"/>
        </w:rPr>
        <w:t xml:space="preserve"> </w:t>
      </w:r>
      <w:r w:rsidRPr="00F36EBD">
        <w:rPr>
          <w:rFonts w:ascii="Simplified Arabic" w:hAnsi="Simplified Arabic" w:cs="Simplified Arabic"/>
          <w:sz w:val="32"/>
          <w:szCs w:val="32"/>
          <w:rtl/>
        </w:rPr>
        <w:t>الآخر</w:t>
      </w:r>
      <w:r>
        <w:rPr>
          <w:rStyle w:val="Appelnotedebasdep"/>
          <w:rFonts w:ascii="Simplified Arabic" w:hAnsi="Simplified Arabic" w:cs="Simplified Arabic"/>
          <w:sz w:val="32"/>
          <w:szCs w:val="32"/>
          <w:rtl/>
        </w:rPr>
        <w:footnoteReference w:id="151"/>
      </w:r>
      <w:r>
        <w:rPr>
          <w:rFonts w:ascii="Simplified Arabic" w:hAnsi="Simplified Arabic" w:cs="Simplified Arabic" w:hint="cs"/>
          <w:sz w:val="32"/>
          <w:szCs w:val="32"/>
          <w:rtl/>
        </w:rPr>
        <w:t>.</w:t>
      </w:r>
      <w:r w:rsidRPr="00F36EBD">
        <w:rPr>
          <w:rFonts w:ascii="Simplified Arabic" w:hAnsi="Simplified Arabic" w:cs="Simplified Arabic"/>
          <w:sz w:val="32"/>
          <w:szCs w:val="32"/>
          <w:rtl/>
        </w:rPr>
        <w:t xml:space="preserve"> </w:t>
      </w:r>
    </w:p>
    <w:p w:rsidR="007165CF" w:rsidRPr="008D5B16" w:rsidRDefault="007165CF" w:rsidP="007165CF">
      <w:pPr>
        <w:autoSpaceDE w:val="0"/>
        <w:autoSpaceDN w:val="0"/>
        <w:bidi/>
        <w:adjustRightInd w:val="0"/>
        <w:spacing w:after="0"/>
        <w:jc w:val="lowKashida"/>
        <w:rPr>
          <w:rFonts w:ascii="Simplified Arabic" w:hAnsi="Simplified Arabic" w:cs="Simplified Arabic"/>
          <w:b/>
          <w:bCs/>
          <w:sz w:val="32"/>
          <w:szCs w:val="32"/>
        </w:rPr>
      </w:pPr>
      <w:r w:rsidRPr="00C606C0">
        <w:rPr>
          <w:rFonts w:ascii="Simplified Arabic" w:hAnsi="Simplified Arabic" w:cs="Simplified Arabic" w:hint="cs"/>
          <w:b/>
          <w:bCs/>
          <w:sz w:val="32"/>
          <w:szCs w:val="32"/>
          <w:rtl/>
        </w:rPr>
        <w:t>خامساً:</w:t>
      </w:r>
      <w:r>
        <w:rPr>
          <w:rFonts w:ascii="Simplified Arabic" w:hAnsi="Simplified Arabic" w:cs="Simplified Arabic" w:hint="cs"/>
          <w:b/>
          <w:bCs/>
          <w:sz w:val="32"/>
          <w:szCs w:val="32"/>
          <w:rtl/>
        </w:rPr>
        <w:t xml:space="preserve"> توفير بيئية استثمارية ملائمة: </w:t>
      </w:r>
      <w:r>
        <w:rPr>
          <w:rFonts w:ascii="Simplified Arabic" w:hAnsi="Simplified Arabic" w:cs="Simplified Arabic" w:hint="cs"/>
          <w:sz w:val="32"/>
          <w:szCs w:val="32"/>
          <w:rtl/>
        </w:rPr>
        <w:t>إ</w:t>
      </w:r>
      <w:r w:rsidRPr="00113DDF">
        <w:rPr>
          <w:rFonts w:ascii="Simplified Arabic" w:hAnsi="Simplified Arabic" w:cs="Simplified Arabic"/>
          <w:sz w:val="32"/>
          <w:szCs w:val="32"/>
          <w:rtl/>
        </w:rPr>
        <w:t>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أهم</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العوامل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المساعدة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على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نمو</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الاقتصاد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w:t>
      </w:r>
      <w:r>
        <w:rPr>
          <w:rFonts w:ascii="Simplified Arabic" w:hAnsi="Simplified Arabic" w:cs="Simplified Arabic" w:hint="cs"/>
          <w:sz w:val="32"/>
          <w:szCs w:val="32"/>
          <w:rtl/>
        </w:rPr>
        <w:t xml:space="preserve"> ا</w:t>
      </w:r>
      <w:r w:rsidRPr="00113DDF">
        <w:rPr>
          <w:rFonts w:ascii="Simplified Arabic" w:hAnsi="Simplified Arabic" w:cs="Simplified Arabic" w:hint="cs"/>
          <w:sz w:val="32"/>
          <w:szCs w:val="32"/>
          <w:rtl/>
        </w:rPr>
        <w:t>ستمراريته</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هو</w:t>
      </w:r>
      <w:r w:rsidRPr="00113DDF">
        <w:rPr>
          <w:rFonts w:ascii="Simplified Arabic" w:hAnsi="Simplified Arabic" w:cs="Simplified Arabic"/>
          <w:sz w:val="32"/>
          <w:szCs w:val="32"/>
        </w:rPr>
        <w:t xml:space="preserve"> </w:t>
      </w:r>
      <w:r>
        <w:rPr>
          <w:rFonts w:ascii="Simplified Arabic" w:hAnsi="Simplified Arabic" w:cs="Simplified Arabic" w:hint="cs"/>
          <w:sz w:val="32"/>
          <w:szCs w:val="32"/>
          <w:rtl/>
        </w:rPr>
        <w:t>توفير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الأمن</w:t>
      </w:r>
      <w:r>
        <w:rPr>
          <w:rFonts w:ascii="Simplified Arabic" w:hAnsi="Simplified Arabic" w:cs="Simplified Arabic" w:hint="cs"/>
          <w:sz w:val="32"/>
          <w:szCs w:val="32"/>
          <w:rtl/>
        </w:rPr>
        <w:t xml:space="preserve">، </w:t>
      </w:r>
      <w:r w:rsidRPr="00113DDF">
        <w:rPr>
          <w:rFonts w:ascii="Simplified Arabic" w:hAnsi="Simplified Arabic" w:cs="Simplified Arabic"/>
          <w:sz w:val="32"/>
          <w:szCs w:val="32"/>
          <w:rtl/>
        </w:rPr>
        <w:t>الأمر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الذي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يؤدي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إلى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وجود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مناخ</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ملائم</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للتنمية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الاقتصادية،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ولذلك</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نجد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الزكاة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قد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اعتنت</w:t>
      </w:r>
      <w:r>
        <w:rPr>
          <w:rFonts w:ascii="Simplified Arabic" w:hAnsi="Simplified Arabic" w:cs="Simplified Arabic" w:hint="cs"/>
          <w:sz w:val="32"/>
          <w:szCs w:val="32"/>
          <w:rtl/>
          <w:lang w:bidi="ar-DZ"/>
        </w:rPr>
        <w:t xml:space="preserve"> </w:t>
      </w:r>
      <w:r w:rsidRPr="00113DDF">
        <w:rPr>
          <w:rFonts w:ascii="Simplified Arabic" w:hAnsi="Simplified Arabic" w:cs="Simplified Arabic"/>
          <w:sz w:val="32"/>
          <w:szCs w:val="32"/>
          <w:rtl/>
        </w:rPr>
        <w:t>بهذا</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الجانب</w:t>
      </w:r>
      <w:r w:rsidRPr="00113DDF">
        <w:rPr>
          <w:rFonts w:ascii="Simplified Arabic" w:hAnsi="Simplified Arabic" w:cs="Simplified Arabic"/>
          <w:sz w:val="32"/>
          <w:szCs w:val="32"/>
        </w:rPr>
        <w:t xml:space="preserve"> </w:t>
      </w:r>
      <w:r>
        <w:rPr>
          <w:rFonts w:ascii="Simplified Arabic" w:hAnsi="Simplified Arabic" w:cs="Simplified Arabic" w:hint="cs"/>
          <w:sz w:val="32"/>
          <w:szCs w:val="32"/>
          <w:rtl/>
        </w:rPr>
        <w:t>و</w:t>
      </w:r>
      <w:r w:rsidRPr="00113DDF">
        <w:rPr>
          <w:rFonts w:ascii="Simplified Arabic" w:hAnsi="Simplified Arabic" w:cs="Simplified Arabic"/>
          <w:sz w:val="32"/>
          <w:szCs w:val="32"/>
          <w:rtl/>
        </w:rPr>
        <w:t>خصص</w:t>
      </w:r>
      <w:r>
        <w:rPr>
          <w:rFonts w:ascii="Simplified Arabic" w:hAnsi="Simplified Arabic" w:cs="Simplified Arabic" w:hint="cs"/>
          <w:sz w:val="32"/>
          <w:szCs w:val="32"/>
          <w:rtl/>
        </w:rPr>
        <w:t>ت</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له</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سهم</w:t>
      </w:r>
      <w:r>
        <w:rPr>
          <w:rFonts w:ascii="Simplified Arabic" w:hAnsi="Simplified Arabic" w:cs="Simplified Arabic" w:hint="cs"/>
          <w:sz w:val="32"/>
          <w:szCs w:val="32"/>
          <w:rtl/>
        </w:rPr>
        <w:t xml:space="preserve"> وهو </w:t>
      </w:r>
      <w:r w:rsidRPr="00113DDF">
        <w:rPr>
          <w:rFonts w:ascii="Simplified Arabic" w:hAnsi="Simplified Arabic" w:cs="Simplified Arabic"/>
          <w:sz w:val="32"/>
          <w:szCs w:val="32"/>
        </w:rPr>
        <w:t>"</w:t>
      </w:r>
      <w:r w:rsidRPr="00113DDF">
        <w:rPr>
          <w:rFonts w:ascii="Simplified Arabic" w:hAnsi="Simplified Arabic" w:cs="Simplified Arabic"/>
          <w:sz w:val="32"/>
          <w:szCs w:val="32"/>
          <w:rtl/>
        </w:rPr>
        <w:t>في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سبيل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الله</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ويعني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في</w:t>
      </w:r>
      <w:r>
        <w:rPr>
          <w:rFonts w:ascii="Simplified Arabic" w:hAnsi="Simplified Arabic" w:cs="Simplified Arabic" w:hint="cs"/>
          <w:sz w:val="32"/>
          <w:szCs w:val="32"/>
          <w:rtl/>
          <w:lang w:bidi="ar-DZ"/>
        </w:rPr>
        <w:t xml:space="preserve"> </w:t>
      </w:r>
      <w:r w:rsidRPr="00113DDF">
        <w:rPr>
          <w:rFonts w:ascii="Simplified Arabic" w:hAnsi="Simplified Arabic" w:cs="Simplified Arabic"/>
          <w:sz w:val="32"/>
          <w:szCs w:val="32"/>
          <w:rtl/>
        </w:rPr>
        <w:t>سبيل</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الله</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مجالات</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شتى،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غير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الدفاع</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عن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الوطن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والأمة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يأتي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في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الدرجة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الأولى،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وهذا</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يتضح</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جليا</w:t>
      </w:r>
      <w:r>
        <w:rPr>
          <w:rFonts w:ascii="Simplified Arabic" w:hAnsi="Simplified Arabic" w:cs="Simplified Arabic" w:hint="cs"/>
          <w:sz w:val="32"/>
          <w:szCs w:val="32"/>
          <w:rtl/>
          <w:lang w:bidi="ar-DZ"/>
        </w:rPr>
        <w:t xml:space="preserve"> </w:t>
      </w:r>
      <w:r w:rsidRPr="00113DDF">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sidRPr="00113DDF">
        <w:rPr>
          <w:rFonts w:ascii="Simplified Arabic" w:hAnsi="Simplified Arabic" w:cs="Simplified Arabic"/>
          <w:sz w:val="32"/>
          <w:szCs w:val="32"/>
          <w:rtl/>
        </w:rPr>
        <w:t>قوله</w:t>
      </w:r>
      <w:r w:rsidRPr="00113DDF">
        <w:rPr>
          <w:rFonts w:ascii="Simplified Arabic" w:hAnsi="Simplified Arabic" w:cs="Simplified Arabic"/>
          <w:sz w:val="32"/>
          <w:szCs w:val="32"/>
        </w:rPr>
        <w:t xml:space="preserve"> </w:t>
      </w:r>
      <w:r w:rsidRPr="00113DDF">
        <w:rPr>
          <w:rFonts w:ascii="Simplified Arabic" w:hAnsi="Simplified Arabic" w:cs="Simplified Arabic" w:hint="cs"/>
          <w:sz w:val="32"/>
          <w:szCs w:val="32"/>
          <w:rtl/>
        </w:rPr>
        <w:t>تعالى</w:t>
      </w:r>
      <w:r>
        <w:rPr>
          <w:rFonts w:ascii="Simplified Arabic" w:hAnsi="Simplified Arabic" w:cs="Simplified Arabic" w:hint="cs"/>
          <w:b/>
          <w:bCs/>
          <w:sz w:val="32"/>
          <w:szCs w:val="32"/>
          <w:rtl/>
        </w:rPr>
        <w:t xml:space="preserve"> "</w:t>
      </w:r>
      <w:r w:rsidRPr="004C59D5">
        <w:rPr>
          <w:rStyle w:val="Titre1Car"/>
          <w:rFonts w:eastAsiaTheme="minorHAnsi"/>
          <w:b w:val="0"/>
          <w:bCs w:val="0"/>
          <w:rtl/>
        </w:rPr>
        <w:t xml:space="preserve"> </w:t>
      </w:r>
      <w:r w:rsidRPr="004C59D5">
        <w:rPr>
          <w:rStyle w:val="hgkelc"/>
          <w:rFonts w:ascii="Andalus" w:hAnsi="Andalus" w:cs="Andalus"/>
          <w:sz w:val="32"/>
          <w:szCs w:val="32"/>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Pr>
          <w:rFonts w:ascii="Simplified Arabic" w:hAnsi="Simplified Arabic" w:cs="Simplified Arabic" w:hint="cs"/>
          <w:b/>
          <w:bCs/>
          <w:sz w:val="32"/>
          <w:szCs w:val="32"/>
          <w:rtl/>
        </w:rPr>
        <w:t xml:space="preserve"> "</w:t>
      </w:r>
      <w:r w:rsidRPr="00190D3C">
        <w:rPr>
          <w:rFonts w:ascii="Simplified Arabic" w:hAnsi="Simplified Arabic" w:cs="Simplified Arabic" w:hint="cs"/>
          <w:b/>
          <w:bCs/>
          <w:sz w:val="32"/>
          <w:szCs w:val="32"/>
          <w:rtl/>
          <w:lang w:bidi="ar-DZ"/>
        </w:rPr>
        <w:t xml:space="preserve"> </w:t>
      </w:r>
      <w:r w:rsidRPr="00045915">
        <w:rPr>
          <w:rFonts w:ascii="Simplified Arabic" w:hAnsi="Simplified Arabic" w:cs="Simplified Arabic" w:hint="cs"/>
          <w:sz w:val="32"/>
          <w:szCs w:val="32"/>
          <w:rtl/>
          <w:lang w:bidi="ar-DZ"/>
        </w:rPr>
        <w:t>(</w:t>
      </w:r>
      <w:r w:rsidRPr="00F91277">
        <w:rPr>
          <w:rFonts w:ascii="Simplified Arabic" w:hAnsi="Simplified Arabic" w:cs="Simplified Arabic" w:hint="cs"/>
          <w:sz w:val="32"/>
          <w:szCs w:val="32"/>
          <w:u w:val="single"/>
          <w:rtl/>
          <w:lang w:bidi="ar-DZ"/>
        </w:rPr>
        <w:t xml:space="preserve">سورة الأنفال الآية </w:t>
      </w:r>
      <w:r w:rsidRPr="00F91277">
        <w:rPr>
          <w:rFonts w:ascii="Simplified Arabic" w:hAnsi="Simplified Arabic" w:cs="Simplified Arabic" w:hint="cs"/>
          <w:sz w:val="28"/>
          <w:szCs w:val="28"/>
          <w:u w:val="single"/>
          <w:rtl/>
          <w:lang w:bidi="ar-DZ"/>
        </w:rPr>
        <w:t>60</w:t>
      </w:r>
      <w:r w:rsidRPr="00045915">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هذا ما يوفر بيئة مستقطبة </w:t>
      </w:r>
      <w:r>
        <w:rPr>
          <w:rFonts w:ascii="Simplified Arabic" w:hAnsi="Simplified Arabic" w:cs="Simplified Arabic" w:hint="cs"/>
          <w:sz w:val="32"/>
          <w:szCs w:val="32"/>
          <w:rtl/>
        </w:rPr>
        <w:t>و</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ملائم</w:t>
      </w:r>
      <w:r>
        <w:rPr>
          <w:rFonts w:ascii="Simplified Arabic" w:hAnsi="Simplified Arabic" w:cs="Simplified Arabic" w:hint="cs"/>
          <w:sz w:val="32"/>
          <w:szCs w:val="32"/>
          <w:rtl/>
        </w:rPr>
        <w:t>ة</w:t>
      </w:r>
      <w:r w:rsidRPr="00113DDF">
        <w:rPr>
          <w:rFonts w:ascii="Simplified Arabic" w:hAnsi="Simplified Arabic" w:cs="Simplified Arabic"/>
          <w:sz w:val="32"/>
          <w:szCs w:val="32"/>
        </w:rPr>
        <w:t xml:space="preserve"> </w:t>
      </w:r>
      <w:r>
        <w:rPr>
          <w:rFonts w:ascii="Simplified Arabic" w:hAnsi="Simplified Arabic" w:cs="Simplified Arabic" w:hint="cs"/>
          <w:sz w:val="32"/>
          <w:szCs w:val="32"/>
          <w:rtl/>
        </w:rPr>
        <w:t>لمناخ ا</w:t>
      </w:r>
      <w:r w:rsidRPr="00113DDF">
        <w:rPr>
          <w:rFonts w:ascii="Simplified Arabic" w:hAnsi="Simplified Arabic" w:cs="Simplified Arabic"/>
          <w:sz w:val="32"/>
          <w:szCs w:val="32"/>
          <w:rtl/>
        </w:rPr>
        <w:t>لاستثمار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بشتى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أنواعه</w:t>
      </w:r>
      <w:r>
        <w:rPr>
          <w:rFonts w:ascii="Simplified Arabic" w:hAnsi="Simplified Arabic" w:cs="Simplified Arabic" w:hint="cs"/>
          <w:sz w:val="32"/>
          <w:szCs w:val="32"/>
          <w:rtl/>
        </w:rPr>
        <w:t xml:space="preserve"> </w:t>
      </w:r>
      <w:r w:rsidRPr="00113DDF">
        <w:rPr>
          <w:rFonts w:ascii="Simplified Arabic" w:hAnsi="Simplified Arabic" w:cs="Simplified Arabic"/>
          <w:sz w:val="32"/>
          <w:szCs w:val="32"/>
          <w:rtl/>
        </w:rPr>
        <w:t>الأمر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الذي</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يساعد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على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النمو</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المتزايد</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للاقتصاد</w:t>
      </w:r>
      <w:r>
        <w:rPr>
          <w:rFonts w:ascii="Simplified Arabic" w:hAnsi="Simplified Arabic" w:cs="Simplified Arabic" w:hint="cs"/>
          <w:sz w:val="32"/>
          <w:szCs w:val="32"/>
          <w:rtl/>
          <w:lang w:eastAsia="fr-FR"/>
        </w:rPr>
        <w:t>،</w:t>
      </w:r>
      <w:r>
        <w:rPr>
          <w:rFonts w:ascii="Simplified Arabic" w:hAnsi="Simplified Arabic" w:cs="Simplified Arabic" w:hint="cs"/>
          <w:sz w:val="32"/>
          <w:szCs w:val="32"/>
          <w:rtl/>
          <w:lang w:bidi="ar-DZ"/>
        </w:rPr>
        <w:t xml:space="preserve"> </w:t>
      </w:r>
      <w:r w:rsidRPr="00113DDF">
        <w:rPr>
          <w:rFonts w:ascii="Simplified Arabic" w:hAnsi="Simplified Arabic" w:cs="Simplified Arabic"/>
          <w:sz w:val="32"/>
          <w:szCs w:val="32"/>
          <w:rtl/>
        </w:rPr>
        <w:t>نتيجة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الاستقرار</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والطمأنينة</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لدى</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مجموع</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المستثمرين</w:t>
      </w:r>
      <w:r>
        <w:rPr>
          <w:rFonts w:ascii="Simplified Arabic" w:hAnsi="Simplified Arabic" w:cs="Simplified Arabic" w:hint="cs"/>
          <w:sz w:val="32"/>
          <w:szCs w:val="32"/>
          <w:rtl/>
          <w:lang w:eastAsia="fr-FR"/>
        </w:rPr>
        <w:t>،</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الذين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يوظفون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أموالهم</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وهم</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يشعرون</w:t>
      </w:r>
      <w:r w:rsidRPr="00113DDF">
        <w:rPr>
          <w:rFonts w:ascii="Simplified Arabic" w:hAnsi="Simplified Arabic" w:cs="Simplified Arabic"/>
          <w:sz w:val="32"/>
          <w:szCs w:val="32"/>
        </w:rPr>
        <w:t xml:space="preserve"> </w:t>
      </w:r>
      <w:r w:rsidRPr="00113DDF">
        <w:rPr>
          <w:rFonts w:ascii="Simplified Arabic" w:hAnsi="Simplified Arabic" w:cs="Simplified Arabic"/>
          <w:sz w:val="32"/>
          <w:szCs w:val="32"/>
          <w:rtl/>
        </w:rPr>
        <w:t>بسلامتها</w:t>
      </w:r>
      <w:r>
        <w:rPr>
          <w:rFonts w:ascii="Simplified Arabic" w:hAnsi="Simplified Arabic" w:cs="Simplified Arabic" w:hint="cs"/>
          <w:sz w:val="32"/>
          <w:szCs w:val="32"/>
          <w:rtl/>
        </w:rPr>
        <w:t>.</w:t>
      </w:r>
      <w:r>
        <w:rPr>
          <w:rFonts w:ascii="Simplified Arabic" w:hAnsi="Simplified Arabic" w:cs="Simplified Arabic" w:hint="cs"/>
          <w:sz w:val="32"/>
          <w:szCs w:val="32"/>
          <w:rtl/>
          <w:lang w:bidi="ar-DZ"/>
        </w:rPr>
        <w:t xml:space="preserve"> </w:t>
      </w:r>
    </w:p>
    <w:p w:rsidR="007165CF" w:rsidRPr="00755849" w:rsidRDefault="007165CF" w:rsidP="007165CF">
      <w:pPr>
        <w:autoSpaceDE w:val="0"/>
        <w:autoSpaceDN w:val="0"/>
        <w:bidi/>
        <w:adjustRightInd w:val="0"/>
        <w:spacing w:after="0"/>
        <w:jc w:val="lowKashida"/>
        <w:rPr>
          <w:rFonts w:ascii="Simplified Arabic" w:hAnsi="Simplified Arabic" w:cs="Simplified Arabic"/>
          <w:b/>
          <w:bCs/>
          <w:sz w:val="32"/>
          <w:szCs w:val="32"/>
          <w:rtl/>
        </w:rPr>
      </w:pPr>
      <w:r w:rsidRPr="00755849">
        <w:rPr>
          <w:rFonts w:ascii="Simplified Arabic" w:hAnsi="Simplified Arabic" w:cs="Simplified Arabic" w:hint="cs"/>
          <w:b/>
          <w:bCs/>
          <w:sz w:val="32"/>
          <w:szCs w:val="32"/>
          <w:rtl/>
        </w:rPr>
        <w:t>المطلب الثالث: الآثار الاقتصادية للزكاة</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bidi="ar-DZ"/>
        </w:rPr>
      </w:pPr>
      <w:r w:rsidRPr="00F72C06">
        <w:rPr>
          <w:rFonts w:ascii="Simplified Arabic" w:hAnsi="Simplified Arabic" w:cs="Simplified Arabic" w:hint="cs"/>
          <w:sz w:val="32"/>
          <w:szCs w:val="32"/>
          <w:rtl/>
          <w:lang w:bidi="ar-DZ"/>
        </w:rPr>
        <w:t>تعتبر الزكاة محرك أساسي للنشاط الاقتصادي فهي التي توفر المورد المالي، وتؤثر على السلوك الاستهلاكي، والنمط الإنتاجي، وتساعد على دفع رؤوس الأموال للاستثمار وعدم اكتنازها</w:t>
      </w:r>
      <w:r>
        <w:rPr>
          <w:rFonts w:ascii="Simplified Arabic" w:hAnsi="Simplified Arabic" w:cs="Simplified Arabic" w:hint="cs"/>
          <w:sz w:val="32"/>
          <w:szCs w:val="32"/>
          <w:rtl/>
          <w:lang w:bidi="ar-DZ"/>
        </w:rPr>
        <w:t>، ويتضح أثر الزكاة اقتصاديا كما يلي:</w:t>
      </w:r>
    </w:p>
    <w:p w:rsidR="007165CF" w:rsidRDefault="007165CF" w:rsidP="007165CF">
      <w:pPr>
        <w:autoSpaceDE w:val="0"/>
        <w:autoSpaceDN w:val="0"/>
        <w:bidi/>
        <w:adjustRightInd w:val="0"/>
        <w:spacing w:after="0"/>
        <w:ind w:left="140"/>
        <w:jc w:val="lowKashida"/>
        <w:rPr>
          <w:rFonts w:ascii="Simplified Arabic" w:hAnsi="Simplified Arabic" w:cs="Simplified Arabic"/>
          <w:sz w:val="32"/>
          <w:szCs w:val="32"/>
        </w:rPr>
      </w:pPr>
      <w:r>
        <w:rPr>
          <w:rFonts w:ascii="Simplified Arabic" w:hAnsi="Simplified Arabic" w:cs="Simplified Arabic" w:hint="cs"/>
          <w:b/>
          <w:bCs/>
          <w:sz w:val="32"/>
          <w:szCs w:val="32"/>
          <w:rtl/>
          <w:lang w:bidi="ar-DZ"/>
        </w:rPr>
        <w:lastRenderedPageBreak/>
        <w:t>أولاً:</w:t>
      </w:r>
      <w:r w:rsidRPr="007A353C">
        <w:rPr>
          <w:rFonts w:ascii="Simplified Arabic" w:hAnsi="Simplified Arabic" w:cs="Simplified Arabic" w:hint="cs"/>
          <w:b/>
          <w:bCs/>
          <w:sz w:val="32"/>
          <w:szCs w:val="32"/>
          <w:rtl/>
          <w:lang w:bidi="ar-DZ"/>
        </w:rPr>
        <w:t xml:space="preserve"> الزكاة كمورد مالي للتمويل التنمية</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rPr>
        <w:t xml:space="preserve">  يكمن دور</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الزكاة</w:t>
      </w:r>
      <w:r w:rsidRPr="007A353C">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في اعتبارها كمورد مالي </w:t>
      </w:r>
      <w:r w:rsidRPr="007A353C">
        <w:rPr>
          <w:rFonts w:ascii="Simplified Arabic" w:hAnsi="Simplified Arabic" w:cs="Simplified Arabic"/>
          <w:sz w:val="32"/>
          <w:szCs w:val="32"/>
          <w:rtl/>
        </w:rPr>
        <w:t>لتمويل</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التنمية</w:t>
      </w:r>
      <w:r w:rsidRPr="007A353C">
        <w:rPr>
          <w:rFonts w:ascii="Simplified Arabic" w:hAnsi="Simplified Arabic" w:cs="Simplified Arabic"/>
          <w:sz w:val="32"/>
          <w:szCs w:val="32"/>
        </w:rPr>
        <w:t xml:space="preserve"> </w:t>
      </w:r>
      <w:r>
        <w:rPr>
          <w:rFonts w:ascii="Simplified Arabic" w:hAnsi="Simplified Arabic" w:cs="Simplified Arabic" w:hint="cs"/>
          <w:sz w:val="32"/>
          <w:szCs w:val="32"/>
          <w:rtl/>
        </w:rPr>
        <w:t>حيث</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تستقطب</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جز</w:t>
      </w:r>
      <w:r>
        <w:rPr>
          <w:rFonts w:ascii="Simplified Arabic" w:hAnsi="Simplified Arabic" w:cs="Simplified Arabic" w:hint="cs"/>
          <w:sz w:val="32"/>
          <w:szCs w:val="32"/>
          <w:rtl/>
        </w:rPr>
        <w:t>ء</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هاما</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من</w:t>
      </w:r>
      <w:r w:rsidRPr="007A353C">
        <w:rPr>
          <w:rFonts w:ascii="Simplified Arabic" w:hAnsi="Simplified Arabic" w:cs="Simplified Arabic"/>
          <w:sz w:val="32"/>
          <w:szCs w:val="32"/>
        </w:rPr>
        <w:t xml:space="preserve"> </w:t>
      </w:r>
      <w:r>
        <w:rPr>
          <w:rFonts w:ascii="Simplified Arabic" w:hAnsi="Simplified Arabic" w:cs="Simplified Arabic" w:hint="cs"/>
          <w:sz w:val="32"/>
          <w:szCs w:val="32"/>
          <w:rtl/>
        </w:rPr>
        <w:t>السيولة المالية</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بشكل</w:t>
      </w:r>
      <w:r>
        <w:rPr>
          <w:rFonts w:ascii="Simplified Arabic" w:hAnsi="Simplified Arabic" w:cs="Simplified Arabic" w:hint="cs"/>
          <w:sz w:val="32"/>
          <w:szCs w:val="32"/>
          <w:rtl/>
          <w:lang w:bidi="ar-DZ"/>
        </w:rPr>
        <w:t xml:space="preserve"> </w:t>
      </w:r>
      <w:r w:rsidRPr="007A353C">
        <w:rPr>
          <w:rFonts w:ascii="Simplified Arabic" w:hAnsi="Simplified Arabic" w:cs="Simplified Arabic"/>
          <w:sz w:val="32"/>
          <w:szCs w:val="32"/>
          <w:rtl/>
        </w:rPr>
        <w:t>دائم</w:t>
      </w:r>
      <w:r w:rsidRPr="007A353C">
        <w:rPr>
          <w:rFonts w:ascii="Simplified Arabic" w:hAnsi="Simplified Arabic" w:cs="Simplified Arabic"/>
          <w:sz w:val="32"/>
          <w:szCs w:val="32"/>
        </w:rPr>
        <w:t xml:space="preserve"> </w:t>
      </w:r>
      <w:r w:rsidRPr="007A353C">
        <w:rPr>
          <w:rFonts w:ascii="Simplified Arabic" w:hAnsi="Simplified Arabic" w:cs="Simplified Arabic"/>
          <w:sz w:val="32"/>
          <w:szCs w:val="32"/>
          <w:rtl/>
        </w:rPr>
        <w:t>ومتجدد،</w:t>
      </w:r>
      <w:r>
        <w:rPr>
          <w:rFonts w:ascii="Simplified Arabic" w:hAnsi="Simplified Arabic" w:cs="Simplified Arabic" w:hint="cs"/>
          <w:sz w:val="32"/>
          <w:szCs w:val="32"/>
          <w:rtl/>
        </w:rPr>
        <w:t xml:space="preserve"> حيث يتراوح ما بي</w:t>
      </w:r>
      <w:r>
        <w:rPr>
          <w:rFonts w:ascii="Simplified Arabic" w:hAnsi="Simplified Arabic" w:cs="Simplified Arabic" w:hint="eastAsia"/>
          <w:sz w:val="32"/>
          <w:szCs w:val="32"/>
          <w:rtl/>
        </w:rPr>
        <w:t>ن</w:t>
      </w:r>
      <w:r>
        <w:rPr>
          <w:rFonts w:ascii="Simplified Arabic" w:hAnsi="Simplified Arabic" w:cs="Simplified Arabic" w:hint="cs"/>
          <w:sz w:val="32"/>
          <w:szCs w:val="32"/>
          <w:rtl/>
        </w:rPr>
        <w:t xml:space="preserve"> </w:t>
      </w:r>
      <w:r w:rsidRPr="00C22074">
        <w:rPr>
          <w:rFonts w:ascii="Simplified Arabic" w:hAnsi="Simplified Arabic" w:cs="Simplified Arabic" w:hint="cs"/>
          <w:sz w:val="28"/>
          <w:szCs w:val="28"/>
          <w:rtl/>
        </w:rPr>
        <w:t>7</w:t>
      </w:r>
      <w:r w:rsidRPr="00C22074">
        <w:rPr>
          <w:rFonts w:ascii="Simplified Arabic" w:hAnsi="Simplified Arabic" w:cs="Simplified Arabic"/>
          <w:sz w:val="28"/>
          <w:szCs w:val="28"/>
        </w:rPr>
        <w:t>%</w:t>
      </w:r>
      <w:r>
        <w:rPr>
          <w:rFonts w:ascii="Simplified Arabic" w:hAnsi="Simplified Arabic" w:cs="Simplified Arabic" w:hint="cs"/>
          <w:sz w:val="32"/>
          <w:szCs w:val="32"/>
          <w:rtl/>
        </w:rPr>
        <w:t xml:space="preserve"> إلى </w:t>
      </w:r>
      <w:r w:rsidRPr="00C22074">
        <w:rPr>
          <w:rFonts w:ascii="Simplified Arabic" w:hAnsi="Simplified Arabic" w:cs="Simplified Arabic" w:hint="cs"/>
          <w:sz w:val="28"/>
          <w:szCs w:val="28"/>
          <w:rtl/>
        </w:rPr>
        <w:t>14</w:t>
      </w:r>
      <w:r w:rsidRPr="00C22074">
        <w:rPr>
          <w:rFonts w:ascii="Simplified Arabic" w:hAnsi="Simplified Arabic" w:cs="Simplified Arabic"/>
          <w:sz w:val="28"/>
          <w:szCs w:val="28"/>
        </w:rPr>
        <w:t>%</w:t>
      </w:r>
      <w:r w:rsidRPr="00C22074">
        <w:rPr>
          <w:rFonts w:ascii="Simplified Arabic" w:hAnsi="Simplified Arabic" w:cs="Simplified Arabic" w:hint="cs"/>
          <w:sz w:val="28"/>
          <w:szCs w:val="28"/>
          <w:rtl/>
        </w:rPr>
        <w:t xml:space="preserve"> </w:t>
      </w:r>
      <w:r>
        <w:rPr>
          <w:rFonts w:ascii="Simplified Arabic" w:hAnsi="Simplified Arabic" w:cs="Simplified Arabic" w:hint="cs"/>
          <w:sz w:val="32"/>
          <w:szCs w:val="32"/>
          <w:rtl/>
        </w:rPr>
        <w:t xml:space="preserve">من الدخل القومي في الدول ذات النشاط الاقتصادي المتوسط، ويزيد على ذلك في الدول ذات النشاط الاقتصادي الكثيف، إن ارتفاع الإيرادات الزكوية يزيد من حجم التمويل </w:t>
      </w:r>
    </w:p>
    <w:p w:rsidR="007165CF" w:rsidRPr="00C22074" w:rsidRDefault="007165CF" w:rsidP="007165CF">
      <w:pPr>
        <w:autoSpaceDE w:val="0"/>
        <w:autoSpaceDN w:val="0"/>
        <w:bidi/>
        <w:adjustRightInd w:val="0"/>
        <w:spacing w:after="0"/>
        <w:ind w:left="140"/>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rPr>
        <w:t>للاستثمارات المختلفة في البلدان الإسلامية، وهذا ما يعود بالنفع على اقتصاد الدولة وعلى  أفرادها، كذلك تدفق أموال الزكاة يعطي الأمان للحالة العامة للاقتصاد و يقلل من الاضطرابا</w:t>
      </w:r>
      <w:r>
        <w:rPr>
          <w:rFonts w:ascii="Simplified Arabic" w:hAnsi="Simplified Arabic" w:cs="Simplified Arabic" w:hint="eastAsia"/>
          <w:sz w:val="32"/>
          <w:szCs w:val="32"/>
          <w:rtl/>
        </w:rPr>
        <w:t>ت</w:t>
      </w:r>
      <w:r>
        <w:rPr>
          <w:rFonts w:ascii="Simplified Arabic" w:hAnsi="Simplified Arabic" w:cs="Simplified Arabic" w:hint="cs"/>
          <w:sz w:val="32"/>
          <w:szCs w:val="32"/>
          <w:rtl/>
        </w:rPr>
        <w:t xml:space="preserve"> المالية والاقتصادية</w:t>
      </w:r>
      <w:r>
        <w:rPr>
          <w:rStyle w:val="Appelnotedebasdep"/>
          <w:rFonts w:ascii="Simplified Arabic" w:hAnsi="Simplified Arabic" w:cs="Simplified Arabic"/>
          <w:sz w:val="32"/>
          <w:szCs w:val="32"/>
          <w:rtl/>
        </w:rPr>
        <w:footnoteReference w:id="152"/>
      </w:r>
      <w:r>
        <w:rPr>
          <w:rFonts w:ascii="Simplified Arabic" w:hAnsi="Simplified Arabic" w:cs="Simplified Arabic" w:hint="cs"/>
          <w:sz w:val="32"/>
          <w:szCs w:val="32"/>
          <w:rtl/>
        </w:rPr>
        <w:t xml:space="preserve">. </w:t>
      </w:r>
    </w:p>
    <w:p w:rsidR="007165CF" w:rsidRPr="00C22074" w:rsidRDefault="007165CF" w:rsidP="007165CF">
      <w:pPr>
        <w:autoSpaceDE w:val="0"/>
        <w:autoSpaceDN w:val="0"/>
        <w:bidi/>
        <w:adjustRightInd w:val="0"/>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w:t>
      </w:r>
      <w:r w:rsidRPr="00D704CB">
        <w:rPr>
          <w:rFonts w:ascii="Simplified Arabic" w:hAnsi="Simplified Arabic" w:cs="Simplified Arabic" w:hint="cs"/>
          <w:b/>
          <w:bCs/>
          <w:sz w:val="32"/>
          <w:szCs w:val="32"/>
          <w:rtl/>
          <w:lang w:bidi="ar-DZ"/>
        </w:rPr>
        <w:t xml:space="preserve"> أثر الزكاة على الاقتصاد الوطني</w:t>
      </w:r>
      <w:r>
        <w:rPr>
          <w:rFonts w:ascii="Simplified Arabic" w:hAnsi="Simplified Arabic" w:cs="Simplified Arabic" w:hint="cs"/>
          <w:b/>
          <w:bCs/>
          <w:sz w:val="32"/>
          <w:szCs w:val="32"/>
          <w:rtl/>
          <w:lang w:bidi="ar-DZ"/>
        </w:rPr>
        <w:t xml:space="preserve">: </w:t>
      </w:r>
      <w:r w:rsidRPr="003F0A4E">
        <w:rPr>
          <w:rFonts w:ascii="Simplified Arabic" w:hAnsi="Simplified Arabic" w:cs="Simplified Arabic"/>
          <w:sz w:val="32"/>
          <w:szCs w:val="32"/>
          <w:rtl/>
        </w:rPr>
        <w:t>تساهم</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الزكاة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في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زيادة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حصيلة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الدخل</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الوطني</w:t>
      </w:r>
      <w:r w:rsidRPr="003F0A4E">
        <w:rPr>
          <w:rFonts w:ascii="Simplified Arabic" w:hAnsi="Simplified Arabic" w:cs="Simplified Arabic"/>
          <w:sz w:val="32"/>
          <w:szCs w:val="32"/>
        </w:rPr>
        <w:t xml:space="preserve"> </w:t>
      </w:r>
      <w:r w:rsidRPr="003F0A4E">
        <w:rPr>
          <w:rFonts w:ascii="Simplified Arabic" w:hAnsi="Simplified Arabic" w:cs="Simplified Arabic" w:hint="cs"/>
          <w:sz w:val="32"/>
          <w:szCs w:val="32"/>
          <w:rtl/>
        </w:rPr>
        <w:t>و بتالي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زيادة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متوسط</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نصيب</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الفرد</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منه،</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وذلك</w:t>
      </w:r>
      <w:r>
        <w:rPr>
          <w:rFonts w:ascii="Simplified Arabic" w:hAnsi="Simplified Arabic" w:cs="Simplified Arabic" w:hint="cs"/>
          <w:b/>
          <w:bCs/>
          <w:sz w:val="32"/>
          <w:szCs w:val="32"/>
          <w:rtl/>
          <w:lang w:bidi="ar-DZ"/>
        </w:rPr>
        <w:t xml:space="preserve"> </w:t>
      </w:r>
      <w:r w:rsidRPr="003F0A4E">
        <w:rPr>
          <w:rFonts w:ascii="Simplified Arabic" w:hAnsi="Simplified Arabic" w:cs="Simplified Arabic"/>
          <w:sz w:val="32"/>
          <w:szCs w:val="32"/>
          <w:rtl/>
        </w:rPr>
        <w:t>لأن</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أي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زيادة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في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الاستثمار</w:t>
      </w:r>
      <w:r w:rsidRPr="003F0A4E">
        <w:rPr>
          <w:rFonts w:ascii="Simplified Arabic" w:hAnsi="Simplified Arabic" w:cs="Simplified Arabic" w:hint="cs"/>
          <w:sz w:val="32"/>
          <w:szCs w:val="32"/>
          <w:rtl/>
        </w:rPr>
        <w:t xml:space="preserve"> حتماً</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تؤدي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إلى</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زيادة</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في</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الدخل</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بمقدار</w:t>
      </w:r>
      <w:r w:rsidRPr="003F0A4E">
        <w:rPr>
          <w:rFonts w:ascii="Simplified Arabic" w:hAnsi="Simplified Arabic" w:cs="Simplified Arabic" w:hint="cs"/>
          <w:sz w:val="32"/>
          <w:szCs w:val="32"/>
          <w:rtl/>
        </w:rPr>
        <w:t xml:space="preserve">  يزيد على رأس المال المستثمر،</w:t>
      </w:r>
      <w:r w:rsidRPr="003F0A4E">
        <w:rPr>
          <w:rFonts w:ascii="Simplified Arabic" w:hAnsi="Simplified Arabic" w:cs="Simplified Arabic"/>
          <w:sz w:val="32"/>
          <w:szCs w:val="32"/>
        </w:rPr>
        <w:t xml:space="preserve"> </w:t>
      </w:r>
      <w:r w:rsidRPr="003F0A4E">
        <w:rPr>
          <w:rFonts w:ascii="Simplified Arabic" w:hAnsi="Simplified Arabic" w:cs="Simplified Arabic"/>
          <w:sz w:val="32"/>
          <w:szCs w:val="32"/>
          <w:rtl/>
        </w:rPr>
        <w:t>و</w:t>
      </w:r>
      <w:r w:rsidRPr="003F0A4E">
        <w:rPr>
          <w:rFonts w:ascii="Simplified Arabic" w:hAnsi="Simplified Arabic" w:cs="Simplified Arabic" w:hint="cs"/>
          <w:sz w:val="32"/>
          <w:szCs w:val="32"/>
          <w:rtl/>
        </w:rPr>
        <w:t>هذا ما يسمى بمضاعف الاستثمار العام ، وهو جزء من مضاعف الزكاة</w:t>
      </w:r>
      <w:r>
        <w:rPr>
          <w:rStyle w:val="Appelnotedebasdep"/>
          <w:rFonts w:ascii="Simplified Arabic" w:hAnsi="Simplified Arabic" w:cs="Simplified Arabic"/>
          <w:sz w:val="32"/>
          <w:szCs w:val="32"/>
          <w:rtl/>
        </w:rPr>
        <w:footnoteReference w:id="153"/>
      </w:r>
      <w:r w:rsidRPr="003F0A4E">
        <w:rPr>
          <w:rFonts w:ascii="Simplified Arabic" w:hAnsi="Simplified Arabic" w:cs="Simplified Arabic" w:hint="cs"/>
          <w:sz w:val="32"/>
          <w:szCs w:val="32"/>
          <w:rtl/>
        </w:rPr>
        <w:t xml:space="preserve">. </w:t>
      </w:r>
    </w:p>
    <w:p w:rsidR="007165CF" w:rsidRDefault="007165CF" w:rsidP="007165CF">
      <w:pPr>
        <w:autoSpaceDE w:val="0"/>
        <w:autoSpaceDN w:val="0"/>
        <w:bidi/>
        <w:adjustRightInd w:val="0"/>
        <w:spacing w:after="0"/>
        <w:jc w:val="lowKashida"/>
        <w:rPr>
          <w:rFonts w:ascii="Simplified Arabic" w:hAnsi="Simplified Arabic" w:cs="Simplified Arabic"/>
          <w:sz w:val="32"/>
          <w:szCs w:val="32"/>
        </w:rPr>
      </w:pPr>
      <w:r>
        <w:rPr>
          <w:rFonts w:ascii="Simplified Arabic" w:hAnsi="Simplified Arabic" w:cs="Simplified Arabic" w:hint="cs"/>
          <w:b/>
          <w:bCs/>
          <w:sz w:val="32"/>
          <w:szCs w:val="32"/>
          <w:rtl/>
        </w:rPr>
        <w:t xml:space="preserve">ثالثاً: </w:t>
      </w:r>
      <w:r w:rsidRPr="00D704CB">
        <w:rPr>
          <w:rFonts w:ascii="Simplified Arabic" w:hAnsi="Simplified Arabic" w:cs="Simplified Arabic" w:hint="cs"/>
          <w:b/>
          <w:bCs/>
          <w:sz w:val="32"/>
          <w:szCs w:val="32"/>
          <w:rtl/>
        </w:rPr>
        <w:t>أثر الزكاة على الاقتصاد الكلي</w:t>
      </w:r>
      <w:r>
        <w:rPr>
          <w:rFonts w:ascii="Simplified Arabic" w:hAnsi="Simplified Arabic" w:cs="Simplified Arabic" w:hint="cs"/>
          <w:b/>
          <w:bCs/>
          <w:sz w:val="32"/>
          <w:szCs w:val="32"/>
          <w:rtl/>
        </w:rPr>
        <w:t>:</w:t>
      </w:r>
      <w:r w:rsidRPr="00D704CB">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F238C6">
        <w:rPr>
          <w:rFonts w:ascii="Simplified Arabic" w:hAnsi="Simplified Arabic" w:cs="Simplified Arabic" w:hint="cs"/>
          <w:sz w:val="32"/>
          <w:szCs w:val="32"/>
          <w:rtl/>
        </w:rPr>
        <w:t>تقوم الفئات الأشد فقر ب</w:t>
      </w:r>
      <w:r>
        <w:rPr>
          <w:rFonts w:ascii="Simplified Arabic" w:hAnsi="Simplified Arabic" w:cs="Simplified Arabic" w:hint="cs"/>
          <w:sz w:val="32"/>
          <w:szCs w:val="32"/>
          <w:rtl/>
        </w:rPr>
        <w:t>إنفاق دخلها كاملا مع زكاة أيضاً</w:t>
      </w:r>
      <w:r w:rsidRPr="00F238C6">
        <w:rPr>
          <w:rFonts w:ascii="Simplified Arabic" w:hAnsi="Simplified Arabic" w:cs="Simplified Arabic" w:hint="cs"/>
          <w:sz w:val="32"/>
          <w:szCs w:val="32"/>
          <w:rtl/>
        </w:rPr>
        <w:t xml:space="preserve"> لآن ميلها الاستهلاكي يميل إلى الواحد، ما يؤدي إلى زيادة الطلب الكلي، وتؤدي زيادة الطلب في فترة قصيرة إلى ارتفاع الأسعار نظراً لعد</w:t>
      </w:r>
      <w:r>
        <w:rPr>
          <w:rFonts w:ascii="Simplified Arabic" w:hAnsi="Simplified Arabic" w:cs="Simplified Arabic" w:hint="cs"/>
          <w:sz w:val="32"/>
          <w:szCs w:val="32"/>
          <w:rtl/>
        </w:rPr>
        <w:t>م</w:t>
      </w:r>
      <w:r w:rsidRPr="00F238C6">
        <w:rPr>
          <w:rFonts w:ascii="Simplified Arabic" w:hAnsi="Simplified Arabic" w:cs="Simplified Arabic" w:hint="cs"/>
          <w:sz w:val="32"/>
          <w:szCs w:val="32"/>
          <w:rtl/>
        </w:rPr>
        <w:t xml:space="preserve"> تحقق حالة التوظيف الكامل، وفق رأي الكلاسيك، ما يعطي حافز للمنتجين على زيادة الإنتاج من السلع الواسعة الاستهلاك لتلبية الطلب المتنامي  من أجل تغطية النقص و زيادة الأرباح ما يتطلب زيادة الطلب على عوامل الإنتاج؛ إن هذه السلسلة  تكون لها نتائج حتمية على مستوى الاقتصاد الكلي تتمثل في تراجع معدلات البطالة و زيادة الأجور وبالتالي تقلل من فجوة الفقر</w:t>
      </w:r>
      <w:r>
        <w:rPr>
          <w:rStyle w:val="Appelnotedebasdep"/>
          <w:rFonts w:ascii="Simplified Arabic" w:hAnsi="Simplified Arabic" w:cs="Simplified Arabic"/>
          <w:sz w:val="32"/>
          <w:szCs w:val="32"/>
          <w:rtl/>
        </w:rPr>
        <w:footnoteReference w:id="154"/>
      </w:r>
      <w:r>
        <w:rPr>
          <w:rFonts w:ascii="Simplified Arabic" w:hAnsi="Simplified Arabic" w:cs="Simplified Arabic" w:hint="cs"/>
          <w:sz w:val="32"/>
          <w:szCs w:val="32"/>
          <w:rtl/>
        </w:rPr>
        <w:t xml:space="preserve"> كما هو موضح في الشكل الموالي:</w:t>
      </w:r>
    </w:p>
    <w:p w:rsidR="007165CF" w:rsidRDefault="007165CF" w:rsidP="007165CF">
      <w:pPr>
        <w:autoSpaceDE w:val="0"/>
        <w:autoSpaceDN w:val="0"/>
        <w:bidi/>
        <w:adjustRightInd w:val="0"/>
        <w:spacing w:after="0"/>
        <w:jc w:val="lowKashida"/>
        <w:rPr>
          <w:rFonts w:ascii="Simplified Arabic" w:hAnsi="Simplified Arabic" w:cs="Simplified Arabic"/>
          <w:b/>
          <w:bCs/>
          <w:sz w:val="32"/>
          <w:szCs w:val="32"/>
          <w:rtl/>
        </w:rPr>
      </w:pPr>
    </w:p>
    <w:p w:rsidR="007165CF" w:rsidRDefault="007165CF" w:rsidP="007165CF">
      <w:pPr>
        <w:autoSpaceDE w:val="0"/>
        <w:autoSpaceDN w:val="0"/>
        <w:bidi/>
        <w:adjustRightInd w:val="0"/>
        <w:spacing w:after="0"/>
        <w:jc w:val="lowKashida"/>
        <w:rPr>
          <w:rFonts w:ascii="Simplified Arabic" w:hAnsi="Simplified Arabic" w:cs="Simplified Arabic"/>
          <w:b/>
          <w:bCs/>
          <w:sz w:val="32"/>
          <w:szCs w:val="32"/>
          <w:rtl/>
        </w:rPr>
      </w:pPr>
      <w:r w:rsidRPr="00031465">
        <w:rPr>
          <w:rFonts w:ascii="Simplified Arabic" w:hAnsi="Simplified Arabic" w:cs="Simplified Arabic" w:hint="cs"/>
          <w:b/>
          <w:bCs/>
          <w:sz w:val="32"/>
          <w:szCs w:val="32"/>
          <w:rtl/>
        </w:rPr>
        <w:lastRenderedPageBreak/>
        <w:t xml:space="preserve">الشكل رقم </w:t>
      </w:r>
      <w:r w:rsidRPr="009E4911">
        <w:rPr>
          <w:rFonts w:ascii="Simplified Arabic" w:hAnsi="Simplified Arabic" w:cs="Simplified Arabic" w:hint="cs"/>
          <w:b/>
          <w:bCs/>
          <w:sz w:val="28"/>
          <w:szCs w:val="28"/>
          <w:rtl/>
        </w:rPr>
        <w:t>(2-6)</w:t>
      </w:r>
      <w:r w:rsidRPr="00031465">
        <w:rPr>
          <w:rFonts w:ascii="Simplified Arabic" w:hAnsi="Simplified Arabic" w:cs="Simplified Arabic" w:hint="cs"/>
          <w:b/>
          <w:bCs/>
          <w:sz w:val="32"/>
          <w:szCs w:val="32"/>
          <w:rtl/>
        </w:rPr>
        <w:t xml:space="preserve"> يمثل أثر تدفق أموال الزكاة في الاقتصاد الكلي</w:t>
      </w:r>
    </w:p>
    <w:p w:rsidR="007165CF" w:rsidRPr="00267231" w:rsidRDefault="007165CF" w:rsidP="007165CF">
      <w:pPr>
        <w:autoSpaceDE w:val="0"/>
        <w:autoSpaceDN w:val="0"/>
        <w:bidi/>
        <w:adjustRightInd w:val="0"/>
        <w:spacing w:after="0"/>
        <w:jc w:val="lowKashida"/>
        <w:rPr>
          <w:rFonts w:ascii="Simplified Arabic" w:hAnsi="Simplified Arabic" w:cs="Simplified Arabic"/>
          <w:b/>
          <w:bCs/>
          <w:sz w:val="32"/>
          <w:szCs w:val="32"/>
          <w:rtl/>
        </w:rPr>
      </w:pPr>
      <w:r>
        <w:rPr>
          <w:rFonts w:ascii="Simplified Arabic" w:hAnsi="Simplified Arabic" w:cs="Simplified Arabic"/>
          <w:b/>
          <w:bCs/>
          <w:noProof/>
          <w:sz w:val="32"/>
          <w:szCs w:val="32"/>
          <w:rtl/>
          <w:lang w:eastAsia="fr-FR"/>
        </w:rPr>
        <w:drawing>
          <wp:inline distT="0" distB="0" distL="0" distR="0" wp14:anchorId="048825FD" wp14:editId="76261B7F">
            <wp:extent cx="5836257" cy="2918129"/>
            <wp:effectExtent l="0" t="0" r="0" b="15875"/>
            <wp:docPr id="160"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165CF" w:rsidRPr="0056050B" w:rsidRDefault="007165CF" w:rsidP="007165CF">
      <w:pPr>
        <w:bidi/>
        <w:spacing w:after="0"/>
        <w:jc w:val="lowKashida"/>
        <w:rPr>
          <w:rFonts w:ascii="Simplified Arabic" w:hAnsi="Simplified Arabic" w:cs="Simplified Arabic"/>
          <w:b/>
          <w:bCs/>
          <w:rtl/>
          <w:lang w:eastAsia="fr-FR"/>
        </w:rPr>
      </w:pPr>
      <w:r w:rsidRPr="0056050B">
        <w:rPr>
          <w:rFonts w:ascii="Simplified Arabic" w:hAnsi="Simplified Arabic" w:cs="Simplified Arabic" w:hint="cs"/>
          <w:b/>
          <w:bCs/>
          <w:rtl/>
          <w:lang w:eastAsia="fr-FR"/>
        </w:rPr>
        <w:t>المصدر: من إعداد الباحث</w:t>
      </w:r>
    </w:p>
    <w:p w:rsidR="007165CF" w:rsidRDefault="007165CF" w:rsidP="007165CF">
      <w:pPr>
        <w:autoSpaceDE w:val="0"/>
        <w:autoSpaceDN w:val="0"/>
        <w:bidi/>
        <w:adjustRightInd w:val="0"/>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خلال الشكل الآتي يتضح لنا أن الاقتصاد الكلي يعرف ازدهار جرى زيادة مداخيل وثروة الأغنياء فترتفع عائدات الزكاة، ما يؤدي إلى اتساع وعاء الزكاة وزيادة المستفيدي</w:t>
      </w:r>
      <w:r>
        <w:rPr>
          <w:rFonts w:ascii="Simplified Arabic" w:hAnsi="Simplified Arabic" w:cs="Simplified Arabic" w:hint="eastAsia"/>
          <w:sz w:val="32"/>
          <w:szCs w:val="32"/>
          <w:rtl/>
          <w:lang w:bidi="ar-DZ"/>
        </w:rPr>
        <w:t>ن</w:t>
      </w:r>
      <w:r>
        <w:rPr>
          <w:rFonts w:ascii="Simplified Arabic" w:hAnsi="Simplified Arabic" w:cs="Simplified Arabic" w:hint="cs"/>
          <w:sz w:val="32"/>
          <w:szCs w:val="32"/>
          <w:rtl/>
          <w:lang w:bidi="ar-DZ"/>
        </w:rPr>
        <w:t xml:space="preserve"> من أموال الزكاة الموزعة ما ينتج عنه ارتفاع في القدرة الشرائية، أي ارتفاع الطلب على السلع والخدمات ما يؤدي بالمنتجين إلى توسع في الإنتاج و زيادة الاستثمار في رأس المال، وبالتالي زيادة الطلب على العمالة و امتصاص البطالة.</w:t>
      </w:r>
    </w:p>
    <w:p w:rsidR="007165CF" w:rsidRPr="003B04C4" w:rsidRDefault="007165CF" w:rsidP="007165CF">
      <w:pPr>
        <w:autoSpaceDE w:val="0"/>
        <w:autoSpaceDN w:val="0"/>
        <w:bidi/>
        <w:adjustRightInd w:val="0"/>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رابعاً : </w:t>
      </w:r>
      <w:r w:rsidRPr="00D704CB">
        <w:rPr>
          <w:rFonts w:ascii="Simplified Arabic" w:hAnsi="Simplified Arabic" w:cs="Simplified Arabic" w:hint="cs"/>
          <w:b/>
          <w:bCs/>
          <w:sz w:val="32"/>
          <w:szCs w:val="32"/>
          <w:rtl/>
          <w:lang w:bidi="ar-DZ"/>
        </w:rPr>
        <w:t>أثر الزكاة على الاستهلاك</w:t>
      </w:r>
      <w:r>
        <w:rPr>
          <w:rFonts w:ascii="Simplified Arabic" w:hAnsi="Simplified Arabic" w:cs="Simplified Arabic" w:hint="cs"/>
          <w:b/>
          <w:bCs/>
          <w:sz w:val="32"/>
          <w:szCs w:val="32"/>
          <w:rtl/>
          <w:lang w:bidi="ar-DZ"/>
        </w:rPr>
        <w:t xml:space="preserve"> </w:t>
      </w:r>
      <w:r w:rsidRPr="00C708FB">
        <w:rPr>
          <w:rFonts w:ascii="Simplified Arabic" w:hAnsi="Simplified Arabic" w:cs="Simplified Arabic" w:hint="cs"/>
          <w:sz w:val="32"/>
          <w:szCs w:val="32"/>
          <w:rtl/>
        </w:rPr>
        <w:t>يستهلك الفرد معظم دخله أو جزء منه من أجل تلبية احتياجاته سلعية و</w:t>
      </w:r>
      <w:r>
        <w:rPr>
          <w:rFonts w:ascii="Simplified Arabic" w:hAnsi="Simplified Arabic" w:cs="Simplified Arabic" w:hint="cs"/>
          <w:sz w:val="32"/>
          <w:szCs w:val="32"/>
          <w:rtl/>
        </w:rPr>
        <w:t xml:space="preserve"> </w:t>
      </w:r>
      <w:r w:rsidRPr="00C708FB">
        <w:rPr>
          <w:rFonts w:ascii="Simplified Arabic" w:hAnsi="Simplified Arabic" w:cs="Simplified Arabic" w:hint="cs"/>
          <w:sz w:val="32"/>
          <w:szCs w:val="32"/>
          <w:rtl/>
        </w:rPr>
        <w:t xml:space="preserve">خدماتية </w:t>
      </w:r>
      <w:r>
        <w:rPr>
          <w:rFonts w:ascii="Simplified Arabic" w:hAnsi="Simplified Arabic" w:cs="Simplified Arabic" w:hint="cs"/>
          <w:sz w:val="32"/>
          <w:szCs w:val="32"/>
          <w:rtl/>
        </w:rPr>
        <w:t xml:space="preserve">و التي </w:t>
      </w:r>
      <w:r w:rsidRPr="00C708FB">
        <w:rPr>
          <w:rFonts w:ascii="Simplified Arabic" w:hAnsi="Simplified Arabic" w:cs="Simplified Arabic" w:hint="cs"/>
          <w:sz w:val="32"/>
          <w:szCs w:val="32"/>
          <w:rtl/>
        </w:rPr>
        <w:t>تحدد وفق طبيعته و أولويته معتمداً على قواعد و مبادئ أساسية،  وفق</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نظم</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ا</w:t>
      </w:r>
      <w:r w:rsidRPr="00C708FB">
        <w:rPr>
          <w:rFonts w:ascii="Simplified Arabic" w:hAnsi="Simplified Arabic" w:cs="Simplified Arabic"/>
          <w:sz w:val="32"/>
          <w:szCs w:val="32"/>
          <w:rtl/>
        </w:rPr>
        <w:t>قتصادي</w:t>
      </w:r>
      <w:r w:rsidRPr="00C708FB">
        <w:rPr>
          <w:rFonts w:ascii="Simplified Arabic" w:hAnsi="Simplified Arabic" w:cs="Simplified Arabic" w:hint="cs"/>
          <w:sz w:val="32"/>
          <w:szCs w:val="32"/>
          <w:rtl/>
        </w:rPr>
        <w:t>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الإسلامي</w:t>
      </w:r>
      <w:r w:rsidRPr="00C708FB">
        <w:rPr>
          <w:rFonts w:ascii="Simplified Arabic" w:hAnsi="Simplified Arabic" w:cs="Simplified Arabic" w:hint="cs"/>
          <w:sz w:val="32"/>
          <w:szCs w:val="32"/>
          <w:rtl/>
        </w:rPr>
        <w:t>ة</w:t>
      </w:r>
      <w:r w:rsidRPr="00C708FB">
        <w:rPr>
          <w:rFonts w:ascii="Simplified Arabic" w:hAnsi="Simplified Arabic" w:cs="Simplified Arabic"/>
          <w:sz w:val="32"/>
          <w:szCs w:val="32"/>
          <w:rtl/>
        </w:rPr>
        <w:t>،</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 xml:space="preserve">حيث </w:t>
      </w:r>
      <w:r w:rsidRPr="00C708FB">
        <w:rPr>
          <w:rFonts w:ascii="Simplified Arabic" w:hAnsi="Simplified Arabic" w:cs="Simplified Arabic"/>
          <w:sz w:val="32"/>
          <w:szCs w:val="32"/>
          <w:rtl/>
        </w:rPr>
        <w:t>تساهم</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الزكاة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باعتبارها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أحد</w:t>
      </w:r>
      <w:r w:rsidRPr="00C708FB">
        <w:rPr>
          <w:rFonts w:ascii="Simplified Arabic" w:hAnsi="Simplified Arabic" w:cs="Simplified Arabic" w:hint="cs"/>
          <w:sz w:val="32"/>
          <w:szCs w:val="32"/>
          <w:rtl/>
        </w:rPr>
        <w:t xml:space="preserve"> </w:t>
      </w:r>
      <w:r w:rsidRPr="00C708FB">
        <w:rPr>
          <w:rFonts w:ascii="Simplified Arabic" w:hAnsi="Simplified Arabic" w:cs="Simplified Arabic" w:hint="cs"/>
          <w:sz w:val="32"/>
          <w:szCs w:val="32"/>
          <w:rtl/>
          <w:lang w:bidi="ar-DZ"/>
        </w:rPr>
        <w:t xml:space="preserve">أهم </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أدوات</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السياسة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المالية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في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الحد</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من</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تذبذب</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الطلب</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الكلي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الاستهلاكي</w:t>
      </w:r>
      <w:r>
        <w:rPr>
          <w:rFonts w:ascii="Simplified Arabic" w:hAnsi="Simplified Arabic" w:cs="Simplified Arabic" w:hint="cs"/>
          <w:sz w:val="32"/>
          <w:szCs w:val="32"/>
          <w:rtl/>
        </w:rPr>
        <w:t xml:space="preserve">، </w:t>
      </w:r>
      <w:r w:rsidRPr="00C708FB">
        <w:rPr>
          <w:rFonts w:ascii="Simplified Arabic" w:hAnsi="Simplified Arabic" w:cs="Simplified Arabic" w:hint="cs"/>
          <w:sz w:val="32"/>
          <w:szCs w:val="32"/>
          <w:rtl/>
        </w:rPr>
        <w:t>فتوزيع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الزكاة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مستحقيها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يؤدي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إلى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خلق</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قوة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شرائية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جديدة</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تتمتع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بميل</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استهلاكي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مرتفع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لكون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هذه</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الفئة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في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حاجة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دائم</w:t>
      </w:r>
      <w:r>
        <w:rPr>
          <w:rFonts w:ascii="Simplified Arabic" w:hAnsi="Simplified Arabic" w:cs="Simplified Arabic" w:hint="cs"/>
          <w:sz w:val="32"/>
          <w:szCs w:val="32"/>
          <w:rtl/>
        </w:rPr>
        <w:t>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إلى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إشباع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رغباتها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الضرورية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مما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يرفع</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مستوى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الإنفاق</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لديها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بقاء</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الفئة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التي</w:t>
      </w:r>
      <w:r w:rsidRPr="00C708FB">
        <w:rPr>
          <w:rFonts w:ascii="Simplified Arabic" w:hAnsi="Simplified Arabic" w:cs="Simplified Arabic"/>
          <w:sz w:val="32"/>
          <w:szCs w:val="32"/>
        </w:rPr>
        <w:t xml:space="preserve"> </w:t>
      </w:r>
      <w:r>
        <w:rPr>
          <w:rFonts w:ascii="Simplified Arabic" w:hAnsi="Simplified Arabic" w:cs="Simplified Arabic" w:hint="cs"/>
          <w:sz w:val="32"/>
          <w:szCs w:val="32"/>
          <w:rtl/>
        </w:rPr>
        <w:t>تؤ</w:t>
      </w:r>
      <w:r w:rsidRPr="00C708FB">
        <w:rPr>
          <w:rFonts w:ascii="Simplified Arabic" w:hAnsi="Simplified Arabic" w:cs="Simplified Arabic"/>
          <w:sz w:val="32"/>
          <w:szCs w:val="32"/>
          <w:rtl/>
        </w:rPr>
        <w:t>خذ</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منها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أموال</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الزكاة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محافظة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معدلات</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استهلاكها</w:t>
      </w:r>
      <w:r>
        <w:rPr>
          <w:rStyle w:val="Appelnotedebasdep"/>
          <w:rFonts w:ascii="Simplified Arabic" w:hAnsi="Simplified Arabic" w:cs="Simplified Arabic"/>
          <w:sz w:val="32"/>
          <w:szCs w:val="32"/>
          <w:rtl/>
        </w:rPr>
        <w:footnoteReference w:id="155"/>
      </w:r>
      <w:r w:rsidRPr="00C708FB">
        <w:rPr>
          <w:rFonts w:ascii="Simplified Arabic" w:hAnsi="Simplified Arabic" w:cs="Simplified Arabic"/>
          <w:sz w:val="32"/>
          <w:szCs w:val="32"/>
          <w:rtl/>
        </w:rPr>
        <w:t>،</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إن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هذا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الاختلاف</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في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الميل</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الحدي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lastRenderedPageBreak/>
        <w:t>الاستهلاكي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لدى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مستلمي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حصيلة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الزكاة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و</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الدافعين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لها</w:t>
      </w:r>
      <w:r w:rsidRPr="00C708FB">
        <w:rPr>
          <w:rFonts w:ascii="Simplified Arabic" w:hAnsi="Simplified Arabic" w:cs="Simplified Arabic" w:hint="cs"/>
          <w:sz w:val="32"/>
          <w:szCs w:val="32"/>
          <w:rtl/>
        </w:rPr>
        <w:t xml:space="preserve"> </w:t>
      </w:r>
      <w:r w:rsidRPr="00C708FB">
        <w:rPr>
          <w:rFonts w:ascii="Simplified Arabic" w:hAnsi="Simplified Arabic" w:cs="Simplified Arabic"/>
          <w:sz w:val="32"/>
          <w:szCs w:val="32"/>
          <w:rtl/>
        </w:rPr>
        <w:t>من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شأنه</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التأثير</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على</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الإنفاق</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الكلي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و</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منه</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دالة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بالمعادلة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التالية</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 xml:space="preserve"> </w:t>
      </w:r>
      <w:r w:rsidRPr="00C22074">
        <w:rPr>
          <w:rFonts w:ascii="Simplified Arabic" w:hAnsi="Simplified Arabic" w:cs="Simplified Arabic"/>
          <w:sz w:val="28"/>
          <w:szCs w:val="28"/>
        </w:rPr>
        <w:t>C = C</w:t>
      </w:r>
      <w:r w:rsidRPr="00C22074">
        <w:rPr>
          <w:rFonts w:ascii="Simplified Arabic" w:hAnsi="Simplified Arabic" w:cs="Simplified Arabic"/>
          <w:sz w:val="28"/>
          <w:szCs w:val="28"/>
          <w:vertAlign w:val="subscript"/>
        </w:rPr>
        <w:t>0</w:t>
      </w:r>
      <w:r w:rsidRPr="00C22074">
        <w:rPr>
          <w:rFonts w:ascii="Simplified Arabic" w:hAnsi="Simplified Arabic" w:cs="Simplified Arabic"/>
          <w:sz w:val="28"/>
          <w:szCs w:val="28"/>
        </w:rPr>
        <w:t>+by</w:t>
      </w:r>
      <w:r w:rsidRPr="00C22074">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فطالما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أن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المجتمع</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الإسلامي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يتخطى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مرحلة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حد</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الكفاية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حيث</w:t>
      </w:r>
      <w:r w:rsidRPr="00C708FB">
        <w:rPr>
          <w:rFonts w:ascii="Simplified Arabic" w:hAnsi="Simplified Arabic" w:cs="Simplified Arabic"/>
          <w:sz w:val="32"/>
          <w:szCs w:val="32"/>
        </w:rPr>
        <w:t xml:space="preserve"> </w:t>
      </w:r>
      <w:r w:rsidRPr="00C22074">
        <w:rPr>
          <w:rFonts w:ascii="Simplified Arabic" w:hAnsi="Simplified Arabic" w:cs="Simplified Arabic"/>
          <w:sz w:val="28"/>
          <w:szCs w:val="28"/>
        </w:rPr>
        <w:t>C</w:t>
      </w:r>
      <w:r w:rsidRPr="00C708FB">
        <w:rPr>
          <w:rFonts w:ascii="Simplified Arabic" w:hAnsi="Simplified Arabic" w:cs="Simplified Arabic"/>
          <w:sz w:val="32"/>
          <w:szCs w:val="32"/>
        </w:rPr>
        <w:t xml:space="preserve"> </w:t>
      </w:r>
      <w:r w:rsidRPr="00C708FB">
        <w:rPr>
          <w:rFonts w:ascii="Simplified Arabic" w:hAnsi="Simplified Arabic" w:cs="Simplified Arabic" w:hint="cs"/>
          <w:sz w:val="32"/>
          <w:szCs w:val="32"/>
          <w:rtl/>
        </w:rPr>
        <w:t xml:space="preserve">: </w:t>
      </w:r>
      <w:r w:rsidRPr="00C708FB">
        <w:rPr>
          <w:rFonts w:ascii="Simplified Arabic" w:hAnsi="Simplified Arabic" w:cs="Simplified Arabic" w:hint="cs"/>
          <w:sz w:val="32"/>
          <w:szCs w:val="32"/>
          <w:rtl/>
          <w:lang w:bidi="ar-DZ"/>
        </w:rPr>
        <w:t>حجم</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الاتفاق</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عند</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مستوى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الكفاف</w:t>
      </w:r>
      <w:r w:rsidRPr="00C708FB">
        <w:rPr>
          <w:rFonts w:ascii="Simplified Arabic" w:hAnsi="Simplified Arabic" w:cs="Simplified Arabic" w:hint="cs"/>
          <w:sz w:val="32"/>
          <w:szCs w:val="32"/>
          <w:rtl/>
        </w:rPr>
        <w:t>،</w:t>
      </w:r>
      <w:r w:rsidRPr="00C708FB">
        <w:rPr>
          <w:rFonts w:ascii="Simplified Arabic" w:hAnsi="Simplified Arabic" w:cs="Simplified Arabic" w:hint="cs"/>
          <w:sz w:val="32"/>
          <w:szCs w:val="32"/>
          <w:rtl/>
          <w:lang w:bidi="ar-DZ"/>
        </w:rPr>
        <w:t xml:space="preserve"> </w:t>
      </w:r>
      <w:r w:rsidRPr="00C22074">
        <w:rPr>
          <w:rFonts w:ascii="Simplified Arabic" w:hAnsi="Simplified Arabic" w:cs="Simplified Arabic"/>
          <w:sz w:val="28"/>
          <w:szCs w:val="28"/>
        </w:rPr>
        <w:t>: b</w:t>
      </w:r>
      <w:r w:rsidRPr="00C708FB">
        <w:rPr>
          <w:rFonts w:ascii="Simplified Arabic" w:hAnsi="Simplified Arabic" w:cs="Simplified Arabic"/>
          <w:sz w:val="32"/>
          <w:szCs w:val="32"/>
          <w:rtl/>
        </w:rPr>
        <w:t xml:space="preserve"> أثر</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التغير</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في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الدخل</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تحت</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التصرف</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على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و</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يعبر</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عنه</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بيانيا</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بانحدار</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دالة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و</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يكون</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الدخل</w:t>
      </w:r>
      <w:r w:rsidRPr="00C708FB">
        <w:rPr>
          <w:rFonts w:ascii="Simplified Arabic" w:hAnsi="Simplified Arabic" w:cs="Simplified Arabic"/>
          <w:sz w:val="32"/>
          <w:szCs w:val="32"/>
        </w:rPr>
        <w:t xml:space="preserve"> </w:t>
      </w:r>
      <w:r w:rsidRPr="00C22074">
        <w:rPr>
          <w:rFonts w:ascii="Simplified Arabic" w:hAnsi="Simplified Arabic" w:cs="Simplified Arabic"/>
          <w:sz w:val="28"/>
          <w:szCs w:val="28"/>
        </w:rPr>
        <w:t>Y</w:t>
      </w:r>
      <w:r w:rsidRPr="00C708FB">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و </w:t>
      </w:r>
      <w:r w:rsidRPr="00C708FB">
        <w:rPr>
          <w:rFonts w:ascii="Simplified Arabic" w:hAnsi="Simplified Arabic" w:cs="Simplified Arabic"/>
          <w:sz w:val="32"/>
          <w:szCs w:val="32"/>
          <w:rtl/>
        </w:rPr>
        <w:t>الاستهلاك</w:t>
      </w:r>
      <w:r w:rsidRPr="00C708FB">
        <w:rPr>
          <w:rFonts w:ascii="Simplified Arabic" w:hAnsi="Simplified Arabic" w:cs="Simplified Arabic"/>
          <w:sz w:val="32"/>
          <w:szCs w:val="32"/>
        </w:rPr>
        <w:t xml:space="preserve"> </w:t>
      </w:r>
      <w:r w:rsidRPr="00C22074">
        <w:rPr>
          <w:rFonts w:ascii="Simplified Arabic" w:hAnsi="Simplified Arabic" w:cs="Simplified Arabic"/>
          <w:sz w:val="28"/>
          <w:szCs w:val="28"/>
        </w:rPr>
        <w:t>C</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ذو</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قيمة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موجبة</w:t>
      </w:r>
      <w:r w:rsidRPr="00C708FB">
        <w:rPr>
          <w:rFonts w:ascii="Simplified Arabic" w:hAnsi="Simplified Arabic" w:cs="Simplified Arabic" w:hint="cs"/>
          <w:sz w:val="32"/>
          <w:szCs w:val="32"/>
          <w:rtl/>
          <w:lang w:bidi="ar-DZ"/>
        </w:rPr>
        <w:t xml:space="preserve"> </w:t>
      </w:r>
      <w:r w:rsidRPr="00C708FB">
        <w:rPr>
          <w:rFonts w:ascii="Simplified Arabic" w:hAnsi="Simplified Arabic" w:cs="Simplified Arabic"/>
          <w:sz w:val="32"/>
          <w:szCs w:val="32"/>
          <w:rtl/>
        </w:rPr>
        <w:t>و</w:t>
      </w:r>
      <w:r w:rsidRPr="00C708FB">
        <w:rPr>
          <w:rFonts w:ascii="Simplified Arabic" w:hAnsi="Simplified Arabic" w:cs="Simplified Arabic" w:hint="cs"/>
          <w:sz w:val="32"/>
          <w:szCs w:val="32"/>
          <w:rtl/>
        </w:rPr>
        <w:t xml:space="preserve">منه </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تكون</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دالة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الاستهلاك</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خطية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موجبة</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في</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مستوى</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الدخل</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تحت</w:t>
      </w:r>
      <w:r w:rsidRPr="00C708FB">
        <w:rPr>
          <w:rFonts w:ascii="Simplified Arabic" w:hAnsi="Simplified Arabic" w:cs="Simplified Arabic"/>
          <w:sz w:val="32"/>
          <w:szCs w:val="32"/>
        </w:rPr>
        <w:t xml:space="preserve"> </w:t>
      </w:r>
      <w:r w:rsidRPr="00C708FB">
        <w:rPr>
          <w:rFonts w:ascii="Simplified Arabic" w:hAnsi="Simplified Arabic" w:cs="Simplified Arabic"/>
          <w:sz w:val="32"/>
          <w:szCs w:val="32"/>
          <w:rtl/>
        </w:rPr>
        <w:t>التصرف</w:t>
      </w:r>
      <w:r>
        <w:rPr>
          <w:rFonts w:ascii="Simplified Arabic" w:hAnsi="Simplified Arabic" w:cs="Simplified Arabic" w:hint="cs"/>
          <w:sz w:val="32"/>
          <w:szCs w:val="32"/>
          <w:rtl/>
        </w:rPr>
        <w:t>.</w:t>
      </w:r>
    </w:p>
    <w:p w:rsidR="007165CF" w:rsidRPr="00C22074" w:rsidRDefault="007165CF" w:rsidP="007165CF">
      <w:pPr>
        <w:bidi/>
        <w:spacing w:after="0"/>
        <w:ind w:left="-1"/>
        <w:jc w:val="lowKashida"/>
        <w:rPr>
          <w:rFonts w:ascii="Simplified Arabic" w:hAnsi="Simplified Arabic" w:cs="Simplified Arabic"/>
          <w:b/>
          <w:bCs/>
          <w:sz w:val="32"/>
          <w:szCs w:val="32"/>
          <w:lang w:eastAsia="fr-FR" w:bidi="ar-DZ"/>
        </w:rPr>
      </w:pPr>
      <w:r w:rsidRPr="0054231C">
        <w:rPr>
          <w:rFonts w:ascii="Simplified Arabic" w:hAnsi="Simplified Arabic" w:cs="Simplified Arabic" w:hint="cs"/>
          <w:b/>
          <w:bCs/>
          <w:sz w:val="32"/>
          <w:szCs w:val="32"/>
          <w:rtl/>
          <w:lang w:eastAsia="fr-FR" w:bidi="ar-DZ"/>
        </w:rPr>
        <w:t>خامساً:</w:t>
      </w:r>
      <w:r>
        <w:rPr>
          <w:rFonts w:ascii="Simplified Arabic" w:hAnsi="Simplified Arabic" w:cs="Simplified Arabic" w:hint="cs"/>
          <w:b/>
          <w:bCs/>
          <w:sz w:val="32"/>
          <w:szCs w:val="32"/>
          <w:rtl/>
          <w:lang w:eastAsia="fr-FR" w:bidi="ar-DZ"/>
        </w:rPr>
        <w:t xml:space="preserve"> أثر الزكاة على الاستثمار </w:t>
      </w:r>
      <w:r>
        <w:rPr>
          <w:rFonts w:ascii="Simplified Arabic" w:hAnsi="Simplified Arabic" w:cs="Simplified Arabic" w:hint="cs"/>
          <w:sz w:val="32"/>
          <w:szCs w:val="32"/>
          <w:rtl/>
        </w:rPr>
        <w:t xml:space="preserve">حفز الدين الإسلامي أصحاب الأموال وحثهم على دفعها للنشاط الاقتصادي وعدم اكتنازها، حيث قال الرسول صلى الله عليه وسلم </w:t>
      </w:r>
      <w:r w:rsidRPr="00F91277">
        <w:rPr>
          <w:rFonts w:ascii="Simplified Arabic" w:hAnsi="Simplified Arabic" w:cs="Simplified Arabic" w:hint="cs"/>
          <w:sz w:val="32"/>
          <w:szCs w:val="32"/>
          <w:rtl/>
        </w:rPr>
        <w:t>"</w:t>
      </w:r>
      <w:r w:rsidRPr="00F91277">
        <w:rPr>
          <w:rtl/>
        </w:rPr>
        <w:t xml:space="preserve"> </w:t>
      </w:r>
      <w:r w:rsidRPr="00F91277">
        <w:rPr>
          <w:rFonts w:ascii="Andalus" w:hAnsi="Andalus" w:cs="Andalus"/>
          <w:sz w:val="32"/>
          <w:szCs w:val="32"/>
          <w:rtl/>
        </w:rPr>
        <w:t>اتَّجِرُوا فِي أَمْوَالِ الْيَتَامَى لَا تَأْكُلُهَا الزَّكَاةُ</w:t>
      </w:r>
      <w:r w:rsidRPr="00F91277">
        <w:rPr>
          <w:rFonts w:ascii="Andalus" w:hAnsi="Andalus" w:cs="Andalus"/>
          <w:b/>
          <w:bCs/>
          <w:sz w:val="32"/>
          <w:szCs w:val="32"/>
          <w:rtl/>
        </w:rPr>
        <w:t xml:space="preserve"> </w:t>
      </w:r>
      <w:r w:rsidRPr="00F91277">
        <w:rPr>
          <w:rFonts w:ascii="Simplified Arabic" w:hAnsi="Simplified Arabic" w:cs="Simplified Arabic" w:hint="cs"/>
          <w:sz w:val="32"/>
          <w:szCs w:val="32"/>
          <w:rtl/>
        </w:rPr>
        <w:t>"</w:t>
      </w:r>
      <w:r>
        <w:rPr>
          <w:rFonts w:ascii="Simplified Arabic" w:hAnsi="Simplified Arabic" w:cs="Simplified Arabic" w:hint="cs"/>
          <w:b/>
          <w:bCs/>
          <w:sz w:val="32"/>
          <w:szCs w:val="32"/>
          <w:rtl/>
        </w:rPr>
        <w:t xml:space="preserve"> </w:t>
      </w:r>
      <w:r w:rsidRPr="00AD0907">
        <w:rPr>
          <w:rFonts w:ascii="Simplified Arabic" w:hAnsi="Simplified Arabic" w:cs="Simplified Arabic" w:hint="cs"/>
          <w:sz w:val="32"/>
          <w:szCs w:val="32"/>
          <w:rtl/>
        </w:rPr>
        <w:t>حيث</w:t>
      </w:r>
      <w:r>
        <w:rPr>
          <w:rFonts w:ascii="Simplified Arabic" w:hAnsi="Simplified Arabic" w:cs="Simplified Arabic" w:hint="cs"/>
          <w:sz w:val="32"/>
          <w:szCs w:val="32"/>
          <w:rtl/>
        </w:rPr>
        <w:t xml:space="preserve"> أن الاستثمار يكون في الأصول الإنتاجية</w:t>
      </w:r>
      <w:r>
        <w:rPr>
          <w:rStyle w:val="Appelnotedebasdep"/>
          <w:rFonts w:ascii="Simplified Arabic" w:hAnsi="Simplified Arabic" w:cs="Simplified Arabic"/>
          <w:sz w:val="32"/>
          <w:szCs w:val="32"/>
          <w:rtl/>
        </w:rPr>
        <w:footnoteReference w:id="156"/>
      </w:r>
      <w:r>
        <w:rPr>
          <w:rFonts w:ascii="Simplified Arabic" w:hAnsi="Simplified Arabic" w:cs="Simplified Arabic" w:hint="cs"/>
          <w:sz w:val="32"/>
          <w:szCs w:val="32"/>
          <w:rtl/>
        </w:rPr>
        <w:t xml:space="preserve"> وهي تحتفظ بقيمة رأس المال في صورة قوة شرائية حقيقية، وتفادي تأكله في حالة بقاءه راكد، والجدول الآتي يبسط عملية اكتناز الأموال المكتنزة والغير مستغلة</w:t>
      </w:r>
      <w:r>
        <w:rPr>
          <w:rStyle w:val="Appelnotedebasdep"/>
          <w:rFonts w:ascii="Simplified Arabic" w:hAnsi="Simplified Arabic" w:cs="Simplified Arabic"/>
          <w:sz w:val="32"/>
          <w:szCs w:val="32"/>
          <w:rtl/>
        </w:rPr>
        <w:footnoteReference w:id="157"/>
      </w:r>
      <w:r>
        <w:rPr>
          <w:rFonts w:ascii="Simplified Arabic" w:hAnsi="Simplified Arabic" w:cs="Simplified Arabic" w:hint="cs"/>
          <w:sz w:val="32"/>
          <w:szCs w:val="32"/>
          <w:rtl/>
        </w:rPr>
        <w:t xml:space="preserve"> .</w:t>
      </w:r>
    </w:p>
    <w:p w:rsidR="007165CF" w:rsidRPr="00FB5145" w:rsidRDefault="007165CF" w:rsidP="007165CF">
      <w:pPr>
        <w:autoSpaceDE w:val="0"/>
        <w:autoSpaceDN w:val="0"/>
        <w:bidi/>
        <w:adjustRightInd w:val="0"/>
        <w:spacing w:after="0"/>
        <w:jc w:val="lowKashida"/>
        <w:rPr>
          <w:rFonts w:ascii="Simplified Arabic" w:hAnsi="Simplified Arabic" w:cs="Simplified Arabic"/>
          <w:b/>
          <w:bCs/>
          <w:sz w:val="32"/>
          <w:szCs w:val="32"/>
          <w:rtl/>
        </w:rPr>
      </w:pPr>
      <w:r w:rsidRPr="00FB5145">
        <w:rPr>
          <w:rFonts w:ascii="Simplified Arabic" w:hAnsi="Simplified Arabic" w:cs="Simplified Arabic" w:hint="cs"/>
          <w:b/>
          <w:bCs/>
          <w:sz w:val="32"/>
          <w:szCs w:val="32"/>
          <w:rtl/>
        </w:rPr>
        <w:t>الجدول رقم (</w:t>
      </w:r>
      <w:r>
        <w:rPr>
          <w:rFonts w:ascii="Simplified Arabic" w:hAnsi="Simplified Arabic" w:cs="Simplified Arabic" w:hint="cs"/>
          <w:b/>
          <w:bCs/>
          <w:sz w:val="32"/>
          <w:szCs w:val="32"/>
          <w:rtl/>
        </w:rPr>
        <w:t>2-3</w:t>
      </w:r>
      <w:r w:rsidRPr="00FB5145">
        <w:rPr>
          <w:rFonts w:ascii="Simplified Arabic" w:hAnsi="Simplified Arabic" w:cs="Simplified Arabic" w:hint="cs"/>
          <w:b/>
          <w:bCs/>
          <w:sz w:val="32"/>
          <w:szCs w:val="32"/>
          <w:rtl/>
        </w:rPr>
        <w:t xml:space="preserve">) يمثل صورة تأكل الأموال المكتنزة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6916"/>
      </w:tblGrid>
      <w:tr w:rsidR="007165CF" w:rsidRPr="007165CF" w:rsidTr="007165CF">
        <w:tc>
          <w:tcPr>
            <w:tcW w:w="2517" w:type="dxa"/>
          </w:tcPr>
          <w:p w:rsidR="007165CF" w:rsidRPr="007165CF" w:rsidRDefault="007165CF" w:rsidP="007165CF">
            <w:pPr>
              <w:bidi/>
              <w:jc w:val="lowKashida"/>
              <w:rPr>
                <w:rFonts w:ascii="Simplified Arabic" w:hAnsi="Simplified Arabic" w:cs="Simplified Arabic"/>
                <w:color w:val="000000" w:themeColor="text1"/>
                <w:sz w:val="28"/>
                <w:szCs w:val="28"/>
                <w:rtl/>
              </w:rPr>
            </w:pPr>
            <w:r w:rsidRPr="007165CF">
              <w:rPr>
                <w:rFonts w:ascii="Simplified Arabic" w:hAnsi="Simplified Arabic" w:cs="Simplified Arabic" w:hint="cs"/>
                <w:color w:val="000000" w:themeColor="text1"/>
                <w:sz w:val="28"/>
                <w:szCs w:val="28"/>
                <w:rtl/>
              </w:rPr>
              <w:t>السنوات</w:t>
            </w:r>
          </w:p>
        </w:tc>
        <w:tc>
          <w:tcPr>
            <w:tcW w:w="7261" w:type="dxa"/>
          </w:tcPr>
          <w:p w:rsidR="007165CF" w:rsidRPr="007165CF" w:rsidRDefault="007165CF" w:rsidP="007165CF">
            <w:pPr>
              <w:bidi/>
              <w:jc w:val="lowKashida"/>
              <w:rPr>
                <w:rFonts w:ascii="Simplified Arabic" w:hAnsi="Simplified Arabic" w:cs="Simplified Arabic"/>
                <w:color w:val="000000" w:themeColor="text1"/>
                <w:sz w:val="28"/>
                <w:szCs w:val="28"/>
                <w:rtl/>
              </w:rPr>
            </w:pPr>
            <w:r w:rsidRPr="007165CF">
              <w:rPr>
                <w:rFonts w:ascii="Simplified Arabic" w:hAnsi="Simplified Arabic" w:cs="Simplified Arabic" w:hint="cs"/>
                <w:color w:val="000000" w:themeColor="text1"/>
                <w:sz w:val="28"/>
                <w:szCs w:val="28"/>
                <w:rtl/>
              </w:rPr>
              <w:t>حجم ما تأكله الزكاة من المال المكتنز</w:t>
            </w:r>
          </w:p>
        </w:tc>
      </w:tr>
      <w:tr w:rsidR="007165CF" w:rsidRPr="007165CF" w:rsidTr="007165CF">
        <w:tc>
          <w:tcPr>
            <w:tcW w:w="2517" w:type="dxa"/>
          </w:tcPr>
          <w:p w:rsidR="007165CF" w:rsidRPr="007165CF" w:rsidRDefault="007165CF" w:rsidP="007165CF">
            <w:pPr>
              <w:bidi/>
              <w:jc w:val="lowKashida"/>
              <w:rPr>
                <w:rFonts w:ascii="Simplified Arabic" w:hAnsi="Simplified Arabic" w:cs="Simplified Arabic"/>
                <w:sz w:val="28"/>
                <w:szCs w:val="28"/>
                <w:rtl/>
              </w:rPr>
            </w:pPr>
            <w:r w:rsidRPr="007165CF">
              <w:rPr>
                <w:rFonts w:ascii="Simplified Arabic" w:hAnsi="Simplified Arabic" w:cs="Simplified Arabic" w:hint="cs"/>
                <w:sz w:val="28"/>
                <w:szCs w:val="28"/>
                <w:rtl/>
              </w:rPr>
              <w:t>أقل من 5 سنوات</w:t>
            </w:r>
          </w:p>
        </w:tc>
        <w:tc>
          <w:tcPr>
            <w:tcW w:w="7261" w:type="dxa"/>
          </w:tcPr>
          <w:p w:rsidR="007165CF" w:rsidRPr="007165CF" w:rsidRDefault="007165CF" w:rsidP="007165CF">
            <w:pPr>
              <w:bidi/>
              <w:jc w:val="lowKashida"/>
              <w:rPr>
                <w:rFonts w:ascii="Simplified Arabic" w:hAnsi="Simplified Arabic" w:cs="Simplified Arabic"/>
                <w:b/>
                <w:bCs/>
                <w:sz w:val="28"/>
                <w:szCs w:val="28"/>
              </w:rPr>
            </w:pPr>
            <w:r w:rsidRPr="007165CF">
              <w:rPr>
                <w:rFonts w:ascii="Simplified Arabic" w:hAnsi="Simplified Arabic" w:cs="Simplified Arabic" w:hint="cs"/>
                <w:b/>
                <w:bCs/>
                <w:sz w:val="28"/>
                <w:szCs w:val="28"/>
                <w:rtl/>
              </w:rPr>
              <w:t>10</w:t>
            </w:r>
            <w:r w:rsidRPr="007165CF">
              <w:rPr>
                <w:rFonts w:ascii="Simplified Arabic" w:hAnsi="Simplified Arabic" w:cs="Simplified Arabic"/>
                <w:b/>
                <w:bCs/>
                <w:sz w:val="28"/>
                <w:szCs w:val="28"/>
              </w:rPr>
              <w:t>%</w:t>
            </w:r>
          </w:p>
        </w:tc>
      </w:tr>
      <w:tr w:rsidR="007165CF" w:rsidRPr="007165CF" w:rsidTr="007165CF">
        <w:tc>
          <w:tcPr>
            <w:tcW w:w="2517" w:type="dxa"/>
          </w:tcPr>
          <w:p w:rsidR="007165CF" w:rsidRPr="007165CF" w:rsidRDefault="007165CF" w:rsidP="007165CF">
            <w:pPr>
              <w:bidi/>
              <w:jc w:val="lowKashida"/>
              <w:rPr>
                <w:rFonts w:ascii="Simplified Arabic" w:hAnsi="Simplified Arabic" w:cs="Simplified Arabic"/>
                <w:sz w:val="28"/>
                <w:szCs w:val="28"/>
                <w:rtl/>
              </w:rPr>
            </w:pPr>
            <w:r w:rsidRPr="007165CF">
              <w:rPr>
                <w:rFonts w:ascii="Simplified Arabic" w:hAnsi="Simplified Arabic" w:cs="Simplified Arabic" w:hint="cs"/>
                <w:sz w:val="28"/>
                <w:szCs w:val="28"/>
                <w:rtl/>
              </w:rPr>
              <w:t>أقل من 12 سنة</w:t>
            </w:r>
          </w:p>
        </w:tc>
        <w:tc>
          <w:tcPr>
            <w:tcW w:w="7261" w:type="dxa"/>
          </w:tcPr>
          <w:p w:rsidR="007165CF" w:rsidRPr="007165CF" w:rsidRDefault="007165CF" w:rsidP="007165CF">
            <w:pPr>
              <w:bidi/>
              <w:jc w:val="lowKashida"/>
              <w:rPr>
                <w:rFonts w:ascii="Simplified Arabic" w:hAnsi="Simplified Arabic" w:cs="Simplified Arabic"/>
                <w:b/>
                <w:bCs/>
                <w:sz w:val="28"/>
                <w:szCs w:val="28"/>
              </w:rPr>
            </w:pPr>
            <w:r w:rsidRPr="007165CF">
              <w:rPr>
                <w:rFonts w:ascii="Simplified Arabic" w:hAnsi="Simplified Arabic" w:cs="Simplified Arabic" w:hint="cs"/>
                <w:b/>
                <w:bCs/>
                <w:sz w:val="28"/>
                <w:szCs w:val="28"/>
                <w:rtl/>
              </w:rPr>
              <w:t>25</w:t>
            </w:r>
            <w:r w:rsidRPr="007165CF">
              <w:rPr>
                <w:rFonts w:ascii="Simplified Arabic" w:hAnsi="Simplified Arabic" w:cs="Simplified Arabic"/>
                <w:b/>
                <w:bCs/>
                <w:sz w:val="28"/>
                <w:szCs w:val="28"/>
              </w:rPr>
              <w:t>%</w:t>
            </w:r>
          </w:p>
        </w:tc>
      </w:tr>
      <w:tr w:rsidR="007165CF" w:rsidRPr="007165CF" w:rsidTr="007165CF">
        <w:tc>
          <w:tcPr>
            <w:tcW w:w="2517" w:type="dxa"/>
          </w:tcPr>
          <w:p w:rsidR="007165CF" w:rsidRPr="007165CF" w:rsidRDefault="007165CF" w:rsidP="007165CF">
            <w:pPr>
              <w:bidi/>
              <w:jc w:val="lowKashida"/>
              <w:rPr>
                <w:rFonts w:ascii="Simplified Arabic" w:hAnsi="Simplified Arabic" w:cs="Simplified Arabic"/>
                <w:sz w:val="28"/>
                <w:szCs w:val="28"/>
                <w:rtl/>
              </w:rPr>
            </w:pPr>
            <w:r w:rsidRPr="007165CF">
              <w:rPr>
                <w:rFonts w:ascii="Simplified Arabic" w:hAnsi="Simplified Arabic" w:cs="Simplified Arabic" w:hint="cs"/>
                <w:sz w:val="28"/>
                <w:szCs w:val="28"/>
                <w:rtl/>
              </w:rPr>
              <w:t>أقل من 28 سنة</w:t>
            </w:r>
          </w:p>
        </w:tc>
        <w:tc>
          <w:tcPr>
            <w:tcW w:w="7261" w:type="dxa"/>
          </w:tcPr>
          <w:p w:rsidR="007165CF" w:rsidRPr="007165CF" w:rsidRDefault="007165CF" w:rsidP="007165CF">
            <w:pPr>
              <w:bidi/>
              <w:jc w:val="lowKashida"/>
              <w:rPr>
                <w:rFonts w:ascii="Simplified Arabic" w:hAnsi="Simplified Arabic" w:cs="Simplified Arabic"/>
                <w:b/>
                <w:bCs/>
                <w:sz w:val="28"/>
                <w:szCs w:val="28"/>
              </w:rPr>
            </w:pPr>
            <w:r w:rsidRPr="007165CF">
              <w:rPr>
                <w:rFonts w:ascii="Simplified Arabic" w:hAnsi="Simplified Arabic" w:cs="Simplified Arabic" w:hint="cs"/>
                <w:b/>
                <w:bCs/>
                <w:sz w:val="28"/>
                <w:szCs w:val="28"/>
                <w:rtl/>
              </w:rPr>
              <w:t>50</w:t>
            </w:r>
            <w:r w:rsidRPr="007165CF">
              <w:rPr>
                <w:rFonts w:ascii="Simplified Arabic" w:hAnsi="Simplified Arabic" w:cs="Simplified Arabic"/>
                <w:b/>
                <w:bCs/>
                <w:sz w:val="28"/>
                <w:szCs w:val="28"/>
              </w:rPr>
              <w:t>%</w:t>
            </w:r>
          </w:p>
        </w:tc>
      </w:tr>
      <w:tr w:rsidR="007165CF" w:rsidRPr="007165CF" w:rsidTr="007165CF">
        <w:tc>
          <w:tcPr>
            <w:tcW w:w="2517" w:type="dxa"/>
          </w:tcPr>
          <w:p w:rsidR="007165CF" w:rsidRPr="007165CF" w:rsidRDefault="007165CF" w:rsidP="007165CF">
            <w:pPr>
              <w:bidi/>
              <w:jc w:val="lowKashida"/>
              <w:rPr>
                <w:rFonts w:ascii="Simplified Arabic" w:hAnsi="Simplified Arabic" w:cs="Simplified Arabic"/>
                <w:sz w:val="28"/>
                <w:szCs w:val="28"/>
                <w:rtl/>
              </w:rPr>
            </w:pPr>
            <w:r w:rsidRPr="007165CF">
              <w:rPr>
                <w:rFonts w:ascii="Simplified Arabic" w:hAnsi="Simplified Arabic" w:cs="Simplified Arabic" w:hint="cs"/>
                <w:sz w:val="28"/>
                <w:szCs w:val="28"/>
                <w:rtl/>
              </w:rPr>
              <w:t>أقل من 55 سنة</w:t>
            </w:r>
          </w:p>
        </w:tc>
        <w:tc>
          <w:tcPr>
            <w:tcW w:w="7261" w:type="dxa"/>
          </w:tcPr>
          <w:p w:rsidR="007165CF" w:rsidRPr="007165CF" w:rsidRDefault="007165CF" w:rsidP="007165CF">
            <w:pPr>
              <w:bidi/>
              <w:jc w:val="lowKashida"/>
              <w:rPr>
                <w:rFonts w:ascii="Simplified Arabic" w:hAnsi="Simplified Arabic" w:cs="Simplified Arabic"/>
                <w:b/>
                <w:bCs/>
                <w:sz w:val="28"/>
                <w:szCs w:val="28"/>
              </w:rPr>
            </w:pPr>
            <w:r w:rsidRPr="007165CF">
              <w:rPr>
                <w:rFonts w:ascii="Simplified Arabic" w:hAnsi="Simplified Arabic" w:cs="Simplified Arabic" w:hint="cs"/>
                <w:b/>
                <w:bCs/>
                <w:sz w:val="28"/>
                <w:szCs w:val="28"/>
                <w:rtl/>
              </w:rPr>
              <w:t>75</w:t>
            </w:r>
            <w:r w:rsidRPr="007165CF">
              <w:rPr>
                <w:rFonts w:ascii="Simplified Arabic" w:hAnsi="Simplified Arabic" w:cs="Simplified Arabic"/>
                <w:b/>
                <w:bCs/>
                <w:sz w:val="28"/>
                <w:szCs w:val="28"/>
              </w:rPr>
              <w:t>%</w:t>
            </w:r>
          </w:p>
        </w:tc>
      </w:tr>
      <w:tr w:rsidR="007165CF" w:rsidRPr="007165CF" w:rsidTr="007165CF">
        <w:tc>
          <w:tcPr>
            <w:tcW w:w="2517" w:type="dxa"/>
          </w:tcPr>
          <w:p w:rsidR="007165CF" w:rsidRPr="007165CF" w:rsidRDefault="007165CF" w:rsidP="007165CF">
            <w:pPr>
              <w:bidi/>
              <w:jc w:val="lowKashida"/>
              <w:rPr>
                <w:rFonts w:ascii="Simplified Arabic" w:hAnsi="Simplified Arabic" w:cs="Simplified Arabic"/>
                <w:sz w:val="28"/>
                <w:szCs w:val="28"/>
                <w:rtl/>
              </w:rPr>
            </w:pPr>
            <w:r w:rsidRPr="007165CF">
              <w:rPr>
                <w:rFonts w:ascii="Simplified Arabic" w:hAnsi="Simplified Arabic" w:cs="Simplified Arabic" w:hint="cs"/>
                <w:sz w:val="28"/>
                <w:szCs w:val="28"/>
                <w:rtl/>
              </w:rPr>
              <w:t>أقل من 100 سنة</w:t>
            </w:r>
          </w:p>
        </w:tc>
        <w:tc>
          <w:tcPr>
            <w:tcW w:w="7261" w:type="dxa"/>
          </w:tcPr>
          <w:p w:rsidR="007165CF" w:rsidRPr="007165CF" w:rsidRDefault="007165CF" w:rsidP="007165CF">
            <w:pPr>
              <w:bidi/>
              <w:jc w:val="lowKashida"/>
              <w:rPr>
                <w:rFonts w:ascii="Simplified Arabic" w:hAnsi="Simplified Arabic" w:cs="Simplified Arabic"/>
                <w:b/>
                <w:bCs/>
                <w:sz w:val="28"/>
                <w:szCs w:val="28"/>
              </w:rPr>
            </w:pPr>
            <w:r w:rsidRPr="007165CF">
              <w:rPr>
                <w:rFonts w:ascii="Simplified Arabic" w:hAnsi="Simplified Arabic" w:cs="Simplified Arabic" w:hint="cs"/>
                <w:b/>
                <w:bCs/>
                <w:sz w:val="28"/>
                <w:szCs w:val="28"/>
                <w:rtl/>
              </w:rPr>
              <w:t>100</w:t>
            </w:r>
            <w:r w:rsidRPr="007165CF">
              <w:rPr>
                <w:rFonts w:ascii="Simplified Arabic" w:hAnsi="Simplified Arabic" w:cs="Simplified Arabic"/>
                <w:b/>
                <w:bCs/>
                <w:sz w:val="28"/>
                <w:szCs w:val="28"/>
              </w:rPr>
              <w:t>%</w:t>
            </w:r>
          </w:p>
        </w:tc>
      </w:tr>
    </w:tbl>
    <w:p w:rsidR="007165CF" w:rsidRPr="00A87B8D" w:rsidRDefault="007165CF" w:rsidP="007165CF">
      <w:pPr>
        <w:bidi/>
        <w:spacing w:after="0"/>
        <w:ind w:left="-1"/>
        <w:jc w:val="lowKashida"/>
        <w:rPr>
          <w:rFonts w:ascii="Simplified Arabic" w:hAnsi="Simplified Arabic" w:cs="Simplified Arabic"/>
          <w:b/>
          <w:bCs/>
          <w:rtl/>
          <w:lang w:eastAsia="fr-FR"/>
        </w:rPr>
      </w:pPr>
      <w:r w:rsidRPr="00A87B8D">
        <w:rPr>
          <w:rFonts w:ascii="Simplified Arabic" w:hAnsi="Simplified Arabic" w:cs="Simplified Arabic" w:hint="cs"/>
          <w:b/>
          <w:bCs/>
          <w:rtl/>
          <w:lang w:eastAsia="fr-FR"/>
        </w:rPr>
        <w:t xml:space="preserve">المصدر: منذر قحف، </w:t>
      </w:r>
      <w:r w:rsidRPr="00A87B8D">
        <w:rPr>
          <w:rFonts w:ascii="Simplified Arabic" w:hAnsi="Simplified Arabic" w:cs="Simplified Arabic"/>
          <w:b/>
          <w:bCs/>
          <w:rtl/>
          <w:lang w:eastAsia="fr-FR"/>
        </w:rPr>
        <w:t>(</w:t>
      </w:r>
      <w:r w:rsidRPr="00A87B8D">
        <w:rPr>
          <w:rFonts w:ascii="Simplified Arabic" w:hAnsi="Simplified Arabic" w:cs="Simplified Arabic" w:hint="cs"/>
          <w:b/>
          <w:bCs/>
          <w:rtl/>
          <w:lang w:eastAsia="fr-FR"/>
        </w:rPr>
        <w:t>1979)، الاقتصا</w:t>
      </w:r>
      <w:r w:rsidRPr="00A87B8D">
        <w:rPr>
          <w:rFonts w:ascii="Simplified Arabic" w:hAnsi="Simplified Arabic" w:cs="Simplified Arabic" w:hint="eastAsia"/>
          <w:b/>
          <w:bCs/>
          <w:rtl/>
          <w:lang w:eastAsia="fr-FR"/>
        </w:rPr>
        <w:t>د</w:t>
      </w:r>
      <w:r w:rsidRPr="00A87B8D">
        <w:rPr>
          <w:rFonts w:ascii="Simplified Arabic" w:hAnsi="Simplified Arabic" w:cs="Simplified Arabic" w:hint="cs"/>
          <w:b/>
          <w:bCs/>
          <w:rtl/>
          <w:lang w:eastAsia="fr-FR"/>
        </w:rPr>
        <w:t xml:space="preserve"> الإسلامي، دار القلم، ط1، الكويت ،118.</w:t>
      </w:r>
    </w:p>
    <w:p w:rsidR="007165CF" w:rsidRDefault="007165CF" w:rsidP="007165CF">
      <w:pPr>
        <w:bidi/>
        <w:spacing w:after="0"/>
        <w:ind w:left="-1"/>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lastRenderedPageBreak/>
        <w:t>الزكاة تعتبر كأداة فعال لدفع الأموال المكتنزة والثروات المعطلة للمشاركة في الإنتاج، وزيادة  القدرات الاستثمارية، وتنمية وتوجيه تراكم رأسمال كما هو موضح في الشكل الآتي.</w:t>
      </w:r>
    </w:p>
    <w:p w:rsidR="007165CF" w:rsidRPr="00190D3C" w:rsidRDefault="007165CF" w:rsidP="007165CF">
      <w:pPr>
        <w:bidi/>
        <w:spacing w:after="0"/>
        <w:jc w:val="lowKashida"/>
        <w:rPr>
          <w:rFonts w:ascii="Simplified Arabic" w:hAnsi="Simplified Arabic" w:cs="Simplified Arabic"/>
          <w:b/>
          <w:bCs/>
          <w:sz w:val="32"/>
          <w:szCs w:val="32"/>
          <w:rtl/>
          <w:lang w:eastAsia="fr-FR" w:bidi="ar-DZ"/>
        </w:rPr>
      </w:pPr>
      <w:r w:rsidRPr="00190D3C">
        <w:rPr>
          <w:rFonts w:ascii="Simplified Arabic" w:hAnsi="Simplified Arabic" w:cs="Simplified Arabic" w:hint="cs"/>
          <w:b/>
          <w:bCs/>
          <w:sz w:val="32"/>
          <w:szCs w:val="32"/>
          <w:rtl/>
          <w:lang w:eastAsia="fr-FR" w:bidi="ar-DZ"/>
        </w:rPr>
        <w:t xml:space="preserve">الشكل رقم </w:t>
      </w:r>
      <w:r w:rsidRPr="009E4911">
        <w:rPr>
          <w:rFonts w:ascii="Simplified Arabic" w:hAnsi="Simplified Arabic" w:cs="Simplified Arabic" w:hint="cs"/>
          <w:b/>
          <w:bCs/>
          <w:sz w:val="28"/>
          <w:szCs w:val="28"/>
          <w:rtl/>
          <w:lang w:eastAsia="fr-FR" w:bidi="ar-DZ"/>
        </w:rPr>
        <w:t>(2-7)</w:t>
      </w:r>
      <w:r w:rsidRPr="00190D3C">
        <w:rPr>
          <w:rFonts w:ascii="Simplified Arabic" w:hAnsi="Simplified Arabic" w:cs="Simplified Arabic" w:hint="cs"/>
          <w:b/>
          <w:bCs/>
          <w:sz w:val="32"/>
          <w:szCs w:val="32"/>
          <w:rtl/>
          <w:lang w:eastAsia="fr-FR" w:bidi="ar-DZ"/>
        </w:rPr>
        <w:t xml:space="preserve"> يوضح دور الزكاة في دفع الأموال للاستثمار والإنتاج.</w:t>
      </w:r>
    </w:p>
    <w:p w:rsidR="007165CF" w:rsidRDefault="007165CF" w:rsidP="007165CF">
      <w:pPr>
        <w:bidi/>
        <w:spacing w:after="0"/>
        <w:ind w:left="-1"/>
        <w:jc w:val="lowKashida"/>
        <w:rPr>
          <w:rFonts w:ascii="Simplified Arabic" w:hAnsi="Simplified Arabic" w:cs="Simplified Arabic"/>
          <w:sz w:val="32"/>
          <w:szCs w:val="32"/>
          <w:rtl/>
          <w:lang w:eastAsia="fr-FR" w:bidi="ar-DZ"/>
        </w:rPr>
      </w:pPr>
      <w:r w:rsidRPr="00C300AE">
        <w:rPr>
          <w:rFonts w:ascii="Simplified Arabic" w:hAnsi="Simplified Arabic" w:cs="Simplified Arabic" w:hint="cs"/>
          <w:noProof/>
          <w:color w:val="FFFFFF"/>
          <w:sz w:val="32"/>
          <w:szCs w:val="32"/>
          <w:rtl/>
          <w:lang w:eastAsia="fr-FR"/>
        </w:rPr>
        <w:drawing>
          <wp:inline distT="0" distB="0" distL="0" distR="0" wp14:anchorId="2EF9C702" wp14:editId="3F54528C">
            <wp:extent cx="6074796" cy="2154803"/>
            <wp:effectExtent l="0" t="57150" r="0" b="36195"/>
            <wp:docPr id="161"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Pr>
          <w:rFonts w:ascii="Simplified Arabic" w:hAnsi="Simplified Arabic" w:cs="Simplified Arabic" w:hint="cs"/>
          <w:sz w:val="32"/>
          <w:szCs w:val="32"/>
          <w:rtl/>
          <w:lang w:eastAsia="fr-FR" w:bidi="ar-DZ"/>
        </w:rPr>
        <w:t xml:space="preserve">  </w:t>
      </w:r>
    </w:p>
    <w:p w:rsidR="007165CF" w:rsidRPr="00190D3C" w:rsidRDefault="007165CF" w:rsidP="007165CF">
      <w:pPr>
        <w:bidi/>
        <w:spacing w:after="0"/>
        <w:jc w:val="lowKashida"/>
        <w:rPr>
          <w:rFonts w:ascii="Simplified Arabic" w:hAnsi="Simplified Arabic" w:cs="Simplified Arabic"/>
          <w:b/>
          <w:bCs/>
          <w:rtl/>
          <w:lang w:eastAsia="fr-FR" w:bidi="ar-DZ"/>
        </w:rPr>
      </w:pPr>
      <w:r w:rsidRPr="00A87B8D">
        <w:rPr>
          <w:rFonts w:ascii="Simplified Arabic" w:hAnsi="Simplified Arabic" w:cs="Simplified Arabic" w:hint="cs"/>
          <w:b/>
          <w:bCs/>
          <w:rtl/>
          <w:lang w:eastAsia="fr-FR" w:bidi="ar-DZ"/>
        </w:rPr>
        <w:t xml:space="preserve">المصدر: من إعداد الطالب </w:t>
      </w:r>
    </w:p>
    <w:p w:rsidR="007165CF" w:rsidRDefault="007165CF" w:rsidP="007165CF">
      <w:pPr>
        <w:bidi/>
        <w:spacing w:after="0"/>
        <w:jc w:val="lowKashida"/>
        <w:rPr>
          <w:rFonts w:ascii="Simplified Arabic" w:hAnsi="Simplified Arabic" w:cs="Simplified Arabic"/>
          <w:sz w:val="32"/>
          <w:szCs w:val="32"/>
          <w:rtl/>
          <w:lang w:eastAsia="fr-FR" w:bidi="ar-DZ"/>
        </w:rPr>
      </w:pPr>
      <w:r w:rsidRPr="009C4AC7">
        <w:rPr>
          <w:rFonts w:ascii="Simplified Arabic" w:hAnsi="Simplified Arabic" w:cs="Simplified Arabic" w:hint="cs"/>
          <w:sz w:val="32"/>
          <w:szCs w:val="32"/>
          <w:rtl/>
          <w:lang w:eastAsia="fr-FR" w:bidi="ar-DZ"/>
        </w:rPr>
        <w:t>من خلال الرسم يتضح لنا مدى مساهمة الزكاة في تمويل الاستثم</w:t>
      </w:r>
      <w:r>
        <w:rPr>
          <w:rFonts w:ascii="Simplified Arabic" w:hAnsi="Simplified Arabic" w:cs="Simplified Arabic" w:hint="cs"/>
          <w:sz w:val="32"/>
          <w:szCs w:val="32"/>
          <w:rtl/>
          <w:lang w:eastAsia="fr-FR" w:bidi="ar-DZ"/>
        </w:rPr>
        <w:t>ار و دفع عجلة النمو الاقتصادي، فمستحقي الزكاة سينفقون حصتهم من الزكاة على سد احتياجاتهم الاستهلاكية، وبالتالي تخلق قوة شرائية متعددة الأذواق ما يؤدي إلى زيادة الطلب على السلع و الخدمات، ما يفتح المجال أمام استثمارات جديدة، أما في حالة الاكتناز فهي حالة سلبية يتأكل من خلالها رأس المال كما هو موضح في الجدول السابق ولا يتم الاستفادة من رأس المال ويفقد أصله جرى الزكاة.</w:t>
      </w:r>
    </w:p>
    <w:p w:rsidR="001446EE" w:rsidRDefault="001446EE" w:rsidP="001446EE">
      <w:pPr>
        <w:bidi/>
        <w:spacing w:after="0"/>
        <w:jc w:val="lowKashida"/>
        <w:rPr>
          <w:rFonts w:ascii="Simplified Arabic" w:hAnsi="Simplified Arabic" w:cs="Simplified Arabic"/>
          <w:sz w:val="32"/>
          <w:szCs w:val="32"/>
          <w:lang w:eastAsia="fr-FR" w:bidi="ar-DZ"/>
        </w:rPr>
      </w:pPr>
    </w:p>
    <w:p w:rsidR="001446EE" w:rsidRDefault="001446EE" w:rsidP="001446EE">
      <w:pPr>
        <w:bidi/>
        <w:spacing w:after="0"/>
        <w:jc w:val="lowKashida"/>
        <w:rPr>
          <w:rFonts w:ascii="Simplified Arabic" w:hAnsi="Simplified Arabic" w:cs="Simplified Arabic"/>
          <w:sz w:val="32"/>
          <w:szCs w:val="32"/>
          <w:lang w:eastAsia="fr-FR" w:bidi="ar-DZ"/>
        </w:rPr>
      </w:pPr>
    </w:p>
    <w:p w:rsidR="001446EE" w:rsidRDefault="001446EE" w:rsidP="001446EE">
      <w:pPr>
        <w:bidi/>
        <w:spacing w:after="0"/>
        <w:jc w:val="lowKashida"/>
        <w:rPr>
          <w:rFonts w:ascii="Simplified Arabic" w:hAnsi="Simplified Arabic" w:cs="Simplified Arabic"/>
          <w:sz w:val="32"/>
          <w:szCs w:val="32"/>
          <w:lang w:eastAsia="fr-FR" w:bidi="ar-DZ"/>
        </w:rPr>
      </w:pPr>
    </w:p>
    <w:p w:rsidR="001446EE" w:rsidRDefault="001446EE" w:rsidP="001446EE">
      <w:pPr>
        <w:bidi/>
        <w:spacing w:after="0"/>
        <w:jc w:val="lowKashida"/>
        <w:rPr>
          <w:rFonts w:ascii="Simplified Arabic" w:hAnsi="Simplified Arabic" w:cs="Simplified Arabic"/>
          <w:sz w:val="32"/>
          <w:szCs w:val="32"/>
          <w:lang w:eastAsia="fr-FR" w:bidi="ar-DZ"/>
        </w:rPr>
      </w:pPr>
    </w:p>
    <w:p w:rsidR="001446EE" w:rsidRDefault="001446EE" w:rsidP="001446EE">
      <w:pPr>
        <w:bidi/>
        <w:spacing w:after="0"/>
        <w:jc w:val="lowKashida"/>
        <w:rPr>
          <w:rFonts w:ascii="Simplified Arabic" w:hAnsi="Simplified Arabic" w:cs="Simplified Arabic"/>
          <w:sz w:val="32"/>
          <w:szCs w:val="32"/>
          <w:lang w:eastAsia="fr-FR" w:bidi="ar-DZ"/>
        </w:rPr>
      </w:pPr>
    </w:p>
    <w:p w:rsidR="001446EE" w:rsidRDefault="001446EE" w:rsidP="001446EE">
      <w:pPr>
        <w:bidi/>
        <w:spacing w:after="0"/>
        <w:jc w:val="lowKashida"/>
        <w:rPr>
          <w:rFonts w:ascii="Simplified Arabic" w:hAnsi="Simplified Arabic" w:cs="Simplified Arabic"/>
          <w:sz w:val="32"/>
          <w:szCs w:val="32"/>
          <w:lang w:eastAsia="fr-FR" w:bidi="ar-DZ"/>
        </w:rPr>
      </w:pPr>
    </w:p>
    <w:p w:rsidR="007165CF" w:rsidRPr="001446EE" w:rsidRDefault="007165CF" w:rsidP="001446EE">
      <w:pPr>
        <w:bidi/>
        <w:spacing w:after="0"/>
        <w:jc w:val="lowKashida"/>
        <w:rPr>
          <w:rFonts w:ascii="Simplified Arabic" w:hAnsi="Simplified Arabic" w:cs="Simplified Arabic"/>
          <w:sz w:val="32"/>
          <w:szCs w:val="32"/>
          <w:rtl/>
          <w:lang w:eastAsia="fr-FR" w:bidi="ar-DZ"/>
        </w:rPr>
      </w:pPr>
      <w:r w:rsidRPr="00B27D4C">
        <w:rPr>
          <w:rFonts w:ascii="Simplified Arabic" w:hAnsi="Simplified Arabic" w:cs="Simplified Arabic" w:hint="cs"/>
          <w:b/>
          <w:bCs/>
          <w:sz w:val="32"/>
          <w:szCs w:val="32"/>
          <w:rtl/>
          <w:lang w:eastAsia="fr-FR" w:bidi="ar-DZ"/>
        </w:rPr>
        <w:t>المبحث الثالث: النماذج الدولية الرائدة في محاربة الفقر</w:t>
      </w:r>
    </w:p>
    <w:p w:rsidR="007165CF" w:rsidRDefault="007165CF" w:rsidP="007165CF">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lastRenderedPageBreak/>
        <w:t xml:space="preserve">   إن نجاح بعض الدول في مكافحة الفقر، يجعل</w:t>
      </w:r>
      <w:r w:rsidRPr="000F306E">
        <w:rPr>
          <w:rFonts w:ascii="Simplified Arabic" w:hAnsi="Simplified Arabic" w:cs="Simplified Arabic" w:hint="cs"/>
          <w:sz w:val="32"/>
          <w:szCs w:val="32"/>
          <w:rtl/>
          <w:lang w:eastAsia="fr-FR" w:bidi="ar-DZ"/>
        </w:rPr>
        <w:t xml:space="preserve"> من الضروري</w:t>
      </w:r>
      <w:r>
        <w:rPr>
          <w:rFonts w:ascii="Simplified Arabic" w:hAnsi="Simplified Arabic" w:cs="Simplified Arabic" w:hint="cs"/>
          <w:sz w:val="32"/>
          <w:szCs w:val="32"/>
          <w:rtl/>
          <w:lang w:eastAsia="fr-FR" w:bidi="ar-DZ"/>
        </w:rPr>
        <w:t xml:space="preserve"> دراسة و بحث سبل النجاح والآليات المتبعة في ذلك، ولعل أهم هذه التجارب التجربة الماليزية وكذلك التجربة الصينية والبنغالية، وكيف حصل تغير جذري في التركيبة الاقتصادية، وتداعياته على باقي القطاعات، فكان الأثر بالغ الأهمية في جميع مفاصل الدولة، مما أدى بهذه الدول الى تصنيفها رائدة في مجال مكافحة الفقر.</w:t>
      </w:r>
    </w:p>
    <w:p w:rsidR="007165CF" w:rsidRDefault="007165CF" w:rsidP="007165CF">
      <w:pPr>
        <w:bidi/>
        <w:spacing w:after="0"/>
        <w:jc w:val="lowKashida"/>
        <w:rPr>
          <w:rFonts w:ascii="Simplified Arabic" w:hAnsi="Simplified Arabic" w:cs="Simplified Arabic"/>
          <w:b/>
          <w:bCs/>
          <w:sz w:val="32"/>
          <w:szCs w:val="32"/>
          <w:rtl/>
          <w:lang w:eastAsia="fr-FR" w:bidi="ar-DZ"/>
        </w:rPr>
      </w:pPr>
      <w:r w:rsidRPr="009F7CB4">
        <w:rPr>
          <w:rFonts w:ascii="Simplified Arabic" w:hAnsi="Simplified Arabic" w:cs="Simplified Arabic" w:hint="cs"/>
          <w:b/>
          <w:bCs/>
          <w:sz w:val="32"/>
          <w:szCs w:val="32"/>
          <w:rtl/>
          <w:lang w:eastAsia="fr-FR" w:bidi="ar-DZ"/>
        </w:rPr>
        <w:t>المطلب الأول:</w:t>
      </w:r>
      <w:r>
        <w:rPr>
          <w:rFonts w:ascii="Simplified Arabic" w:hAnsi="Simplified Arabic" w:cs="Simplified Arabic" w:hint="cs"/>
          <w:b/>
          <w:bCs/>
          <w:sz w:val="32"/>
          <w:szCs w:val="32"/>
          <w:rtl/>
          <w:lang w:eastAsia="fr-FR" w:bidi="ar-DZ"/>
        </w:rPr>
        <w:t xml:space="preserve"> النموذج الماليزي في مكافحة الفقر</w:t>
      </w:r>
    </w:p>
    <w:p w:rsidR="007165CF" w:rsidRDefault="007165CF" w:rsidP="007165CF">
      <w:pPr>
        <w:bidi/>
        <w:spacing w:after="0"/>
        <w:jc w:val="lowKashida"/>
        <w:rPr>
          <w:rFonts w:ascii="Simplified Arabic" w:hAnsi="Simplified Arabic" w:cs="Simplified Arabic"/>
          <w:sz w:val="32"/>
          <w:szCs w:val="32"/>
          <w:rtl/>
          <w:lang w:eastAsia="fr-FR" w:bidi="ar-DZ"/>
        </w:rPr>
      </w:pPr>
      <w:r w:rsidRPr="009F7CB4">
        <w:rPr>
          <w:rFonts w:ascii="Simplified Arabic" w:hAnsi="Simplified Arabic" w:cs="Simplified Arabic" w:hint="cs"/>
          <w:sz w:val="32"/>
          <w:szCs w:val="32"/>
          <w:rtl/>
          <w:lang w:eastAsia="fr-FR" w:bidi="ar-DZ"/>
        </w:rPr>
        <w:t xml:space="preserve">تعتبر </w:t>
      </w:r>
      <w:r>
        <w:rPr>
          <w:rFonts w:ascii="Simplified Arabic" w:hAnsi="Simplified Arabic" w:cs="Simplified Arabic" w:hint="cs"/>
          <w:sz w:val="32"/>
          <w:szCs w:val="32"/>
          <w:rtl/>
          <w:lang w:eastAsia="fr-FR" w:bidi="ar-DZ"/>
        </w:rPr>
        <w:t>التجربة ال</w:t>
      </w:r>
      <w:r w:rsidRPr="009F7CB4">
        <w:rPr>
          <w:rFonts w:ascii="Simplified Arabic" w:hAnsi="Simplified Arabic" w:cs="Simplified Arabic" w:hint="cs"/>
          <w:sz w:val="32"/>
          <w:szCs w:val="32"/>
          <w:rtl/>
          <w:lang w:eastAsia="fr-FR" w:bidi="ar-DZ"/>
        </w:rPr>
        <w:t>ماليزي</w:t>
      </w:r>
      <w:r>
        <w:rPr>
          <w:rFonts w:ascii="Simplified Arabic" w:hAnsi="Simplified Arabic" w:cs="Simplified Arabic" w:hint="cs"/>
          <w:sz w:val="32"/>
          <w:szCs w:val="32"/>
          <w:rtl/>
          <w:lang w:eastAsia="fr-FR" w:bidi="ar-DZ"/>
        </w:rPr>
        <w:t>ة</w:t>
      </w:r>
      <w:r w:rsidRPr="009F7CB4">
        <w:rPr>
          <w:rFonts w:ascii="Simplified Arabic" w:hAnsi="Simplified Arabic" w:cs="Simplified Arabic" w:hint="cs"/>
          <w:sz w:val="32"/>
          <w:szCs w:val="32"/>
          <w:rtl/>
          <w:lang w:eastAsia="fr-FR" w:bidi="ar-DZ"/>
        </w:rPr>
        <w:t xml:space="preserve"> من </w:t>
      </w:r>
      <w:r>
        <w:rPr>
          <w:rFonts w:ascii="Simplified Arabic" w:hAnsi="Simplified Arabic" w:cs="Simplified Arabic" w:hint="cs"/>
          <w:sz w:val="32"/>
          <w:szCs w:val="32"/>
          <w:rtl/>
          <w:lang w:eastAsia="fr-FR" w:bidi="ar-DZ"/>
        </w:rPr>
        <w:t>التجارب أكثر تميز بالنظر للنجاح على المستوى الدولي مقارنتا بباقي الدول النامية، حيث سجلت أرقاما قياسية في معدلات التنمية ما جعلها من أكثر الاقتصاديا</w:t>
      </w:r>
      <w:r>
        <w:rPr>
          <w:rFonts w:ascii="Simplified Arabic" w:hAnsi="Simplified Arabic" w:cs="Simplified Arabic" w:hint="eastAsia"/>
          <w:sz w:val="32"/>
          <w:szCs w:val="32"/>
          <w:rtl/>
          <w:lang w:eastAsia="fr-FR" w:bidi="ar-DZ"/>
        </w:rPr>
        <w:t>ت</w:t>
      </w:r>
      <w:r>
        <w:rPr>
          <w:rFonts w:ascii="Simplified Arabic" w:hAnsi="Simplified Arabic" w:cs="Simplified Arabic" w:hint="cs"/>
          <w:sz w:val="32"/>
          <w:szCs w:val="32"/>
          <w:rtl/>
          <w:lang w:eastAsia="fr-FR" w:bidi="ar-DZ"/>
        </w:rPr>
        <w:t xml:space="preserve"> نمواً وتطوراً. </w:t>
      </w:r>
    </w:p>
    <w:p w:rsidR="007165CF" w:rsidRPr="003B04C4" w:rsidRDefault="007165CF" w:rsidP="007165CF">
      <w:pPr>
        <w:bidi/>
        <w:spacing w:after="0"/>
        <w:jc w:val="lowKashida"/>
        <w:rPr>
          <w:rFonts w:ascii="Simplified Arabic" w:hAnsi="Simplified Arabic" w:cs="Simplified Arabic"/>
          <w:b/>
          <w:bCs/>
          <w:szCs w:val="32"/>
          <w:rtl/>
          <w:lang w:bidi="ar-DZ"/>
        </w:rPr>
      </w:pPr>
      <w:r w:rsidRPr="001D76B4">
        <w:rPr>
          <w:rFonts w:ascii="Simplified Arabic" w:hAnsi="Simplified Arabic" w:cs="Simplified Arabic" w:hint="cs"/>
          <w:b/>
          <w:bCs/>
          <w:sz w:val="32"/>
          <w:szCs w:val="32"/>
          <w:rtl/>
          <w:lang w:eastAsia="fr-FR" w:bidi="ar-DZ"/>
        </w:rPr>
        <w:t>أولاً:</w:t>
      </w:r>
      <w:r>
        <w:rPr>
          <w:rFonts w:ascii="Simplified Arabic" w:hAnsi="Simplified Arabic" w:cs="Simplified Arabic" w:hint="cs"/>
          <w:b/>
          <w:bCs/>
          <w:sz w:val="32"/>
          <w:szCs w:val="32"/>
          <w:rtl/>
          <w:lang w:eastAsia="fr-FR" w:bidi="ar-DZ"/>
        </w:rPr>
        <w:t xml:space="preserve"> </w:t>
      </w:r>
      <w:r w:rsidRPr="002A117E">
        <w:rPr>
          <w:rFonts w:ascii="Simplified Arabic" w:hAnsi="Simplified Arabic" w:cs="Simplified Arabic" w:hint="cs"/>
          <w:b/>
          <w:bCs/>
          <w:szCs w:val="32"/>
          <w:rtl/>
          <w:lang w:bidi="ar-DZ"/>
        </w:rPr>
        <w:t>الركائز الأساسية للتنمية الماليزية</w:t>
      </w:r>
      <w:r>
        <w:rPr>
          <w:rFonts w:ascii="Simplified Arabic" w:hAnsi="Simplified Arabic" w:cs="Simplified Arabic" w:hint="cs"/>
          <w:b/>
          <w:bCs/>
          <w:szCs w:val="32"/>
          <w:rtl/>
          <w:lang w:bidi="ar-DZ"/>
        </w:rPr>
        <w:t xml:space="preserve"> </w:t>
      </w:r>
      <w:r>
        <w:rPr>
          <w:rFonts w:ascii="Simplified Arabic" w:hAnsi="Simplified Arabic" w:cs="Simplified Arabic" w:hint="cs"/>
          <w:szCs w:val="32"/>
          <w:rtl/>
          <w:lang w:bidi="ar-DZ"/>
        </w:rPr>
        <w:t>تتبع الحكومة الماليزية من خلال رئيس حكومتها "مهاتير محمد" على عملية تنمية شاملة، يكون دور القطاع الخاص</w:t>
      </w:r>
      <w:r>
        <w:rPr>
          <w:rStyle w:val="Appelnotedebasdep"/>
          <w:rFonts w:ascii="Simplified Arabic" w:hAnsi="Simplified Arabic" w:cs="Simplified Arabic"/>
          <w:szCs w:val="32"/>
          <w:rtl/>
          <w:lang w:bidi="ar-DZ"/>
        </w:rPr>
        <w:footnoteReference w:id="158"/>
      </w:r>
      <w:r>
        <w:rPr>
          <w:rFonts w:ascii="Simplified Arabic" w:hAnsi="Simplified Arabic" w:cs="Simplified Arabic" w:hint="cs"/>
          <w:szCs w:val="32"/>
          <w:rtl/>
          <w:lang w:bidi="ar-DZ"/>
        </w:rPr>
        <w:t xml:space="preserve"> فيها فعال حيث يشارك في عملية التنمية الاقتصادية والسياسية، بهدف دفع عجلة النمو، وهذا من خلال سن قوانين ولوائح منظمة للنشاط الاقتصادي، ولضمان عملية التنمية بصورة صحيحة و ناجحة تقوم الدولة بمرافقة وتوجيه القطاع الخاص؛ حيث قامت هذه الأخيرة بالاستفادة من التجارب التنموية الخارجية الناجحة، فتوجهت شرقاً نحو اليابان بغرض محكأة النموذج والاحتكاك به ونقل الخبرات</w:t>
      </w:r>
      <w:r>
        <w:rPr>
          <w:rStyle w:val="Appelnotedebasdep"/>
          <w:rFonts w:ascii="Simplified Arabic" w:hAnsi="Simplified Arabic" w:cs="Simplified Arabic"/>
          <w:szCs w:val="32"/>
          <w:rtl/>
          <w:lang w:bidi="ar-DZ"/>
        </w:rPr>
        <w:footnoteReference w:id="159"/>
      </w:r>
      <w:r>
        <w:rPr>
          <w:rFonts w:ascii="Simplified Arabic" w:hAnsi="Simplified Arabic" w:cs="Simplified Arabic" w:hint="cs"/>
          <w:szCs w:val="32"/>
          <w:rtl/>
          <w:lang w:bidi="ar-DZ"/>
        </w:rPr>
        <w:t xml:space="preserve"> الى ماليزيا وهذا بإرسال بعثات لليابان ودول أخرى في كافة المجالات لوضع ركائز حقيقة  لبناء وترميم مختلف القطاعات من بوابة الشراكة مع الشركات اليابانية وفتح لها فروع في ماليزيا؛ وتبلورت الركائز الأساسية للتنمية الماليزية فيما يلي</w:t>
      </w:r>
      <w:r>
        <w:rPr>
          <w:rStyle w:val="Appelnotedebasdep"/>
          <w:rFonts w:ascii="Simplified Arabic" w:hAnsi="Simplified Arabic" w:cs="Simplified Arabic"/>
          <w:szCs w:val="32"/>
          <w:rtl/>
          <w:lang w:bidi="ar-DZ"/>
        </w:rPr>
        <w:footnoteReference w:id="160"/>
      </w:r>
      <w:r>
        <w:rPr>
          <w:rFonts w:ascii="Simplified Arabic" w:hAnsi="Simplified Arabic" w:cs="Simplified Arabic" w:hint="cs"/>
          <w:szCs w:val="32"/>
          <w:rtl/>
          <w:lang w:bidi="ar-DZ"/>
        </w:rPr>
        <w:t>:</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lastRenderedPageBreak/>
        <w:t>مساندة واضحة من الحكومة للقطاع الخاص و إعطاءه دور أساسي ومهم في عملية التنمية.</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تهيئة المناخ للعملية التنموية من خلال تخطيط اقتصادي نموذجي واضح المعالم.</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وضع سياسة التصنيع كأولوية لغرض التحول من تصدير السلع الخام إلى سلع مصنعة.</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 xml:space="preserve"> تخفيض معدلات البطالة والفقر.</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تكوين العمالة وتحويلها إلى عمالة ماهرة تتحلى بالكفأة.</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تحفيز وتعبئة المدخرات الأجنبية لغرض تحويلها إلى استثمارات في شتى القطاعات.</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رفع نصيب الفرد من الناتج المحلي.</w:t>
      </w:r>
    </w:p>
    <w:p w:rsidR="007165CF" w:rsidRDefault="007165CF" w:rsidP="0092779D">
      <w:pPr>
        <w:numPr>
          <w:ilvl w:val="0"/>
          <w:numId w:val="15"/>
        </w:numPr>
        <w:bidi/>
        <w:spacing w:after="0"/>
        <w:ind w:left="282"/>
        <w:jc w:val="lowKashida"/>
        <w:rPr>
          <w:rFonts w:ascii="Simplified Arabic" w:hAnsi="Simplified Arabic" w:cs="Simplified Arabic"/>
          <w:szCs w:val="32"/>
          <w:lang w:bidi="ar-DZ"/>
        </w:rPr>
      </w:pPr>
      <w:r>
        <w:rPr>
          <w:rFonts w:ascii="Simplified Arabic" w:hAnsi="Simplified Arabic" w:cs="Simplified Arabic" w:hint="cs"/>
          <w:szCs w:val="32"/>
          <w:rtl/>
          <w:lang w:bidi="ar-DZ"/>
        </w:rPr>
        <w:t>تنمية الصادرات الزراعية وخلق ميزة تنافسية للمنتجات الماليزية.</w:t>
      </w:r>
    </w:p>
    <w:p w:rsidR="007165CF" w:rsidRDefault="007165CF" w:rsidP="007165CF">
      <w:pPr>
        <w:bidi/>
        <w:spacing w:after="0"/>
        <w:ind w:left="-78"/>
        <w:jc w:val="lowKashida"/>
        <w:rPr>
          <w:rFonts w:ascii="Simplified Arabic" w:hAnsi="Simplified Arabic" w:cs="Simplified Arabic"/>
          <w:szCs w:val="32"/>
          <w:rtl/>
          <w:lang w:bidi="ar-DZ"/>
        </w:rPr>
      </w:pPr>
      <w:r>
        <w:rPr>
          <w:rFonts w:ascii="Simplified Arabic" w:hAnsi="Simplified Arabic" w:cs="Simplified Arabic" w:hint="cs"/>
          <w:szCs w:val="32"/>
          <w:rtl/>
          <w:lang w:bidi="ar-DZ"/>
        </w:rPr>
        <w:t>- وضع رؤية استراتيجي</w:t>
      </w:r>
      <w:r>
        <w:rPr>
          <w:rFonts w:ascii="Simplified Arabic" w:hAnsi="Simplified Arabic" w:cs="Simplified Arabic" w:hint="eastAsia"/>
          <w:szCs w:val="32"/>
          <w:rtl/>
          <w:lang w:bidi="ar-DZ"/>
        </w:rPr>
        <w:t>ة</w:t>
      </w:r>
      <w:r>
        <w:rPr>
          <w:rFonts w:ascii="Simplified Arabic" w:hAnsi="Simplified Arabic" w:cs="Simplified Arabic" w:hint="cs"/>
          <w:szCs w:val="32"/>
          <w:rtl/>
          <w:lang w:bidi="ar-DZ"/>
        </w:rPr>
        <w:t xml:space="preserve"> واضحة المعالم محددة الأهداف حتى عام </w:t>
      </w:r>
      <w:r w:rsidRPr="00316C56">
        <w:rPr>
          <w:rFonts w:ascii="Simplified Arabic" w:hAnsi="Simplified Arabic" w:cs="Simplified Arabic" w:hint="cs"/>
          <w:sz w:val="28"/>
          <w:szCs w:val="28"/>
          <w:rtl/>
          <w:lang w:bidi="ar-DZ"/>
        </w:rPr>
        <w:t>2020</w:t>
      </w:r>
      <w:r>
        <w:rPr>
          <w:rFonts w:ascii="Simplified Arabic" w:hAnsi="Simplified Arabic" w:cs="Simplified Arabic" w:hint="cs"/>
          <w:szCs w:val="32"/>
          <w:rtl/>
          <w:lang w:bidi="ar-DZ"/>
        </w:rPr>
        <w:t>.</w:t>
      </w:r>
    </w:p>
    <w:p w:rsidR="007165CF" w:rsidRDefault="007165CF" w:rsidP="007165CF">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b/>
          <w:bCs/>
          <w:sz w:val="32"/>
          <w:szCs w:val="32"/>
          <w:rtl/>
          <w:lang w:eastAsia="fr-FR" w:bidi="ar-DZ"/>
        </w:rPr>
        <w:t xml:space="preserve">ثانياً: سياسات التنموية الماليزية </w:t>
      </w:r>
      <w:r w:rsidRPr="00747668">
        <w:rPr>
          <w:rFonts w:ascii="Simplified Arabic" w:hAnsi="Simplified Arabic" w:cs="Simplified Arabic" w:hint="cs"/>
          <w:sz w:val="32"/>
          <w:szCs w:val="32"/>
          <w:rtl/>
          <w:lang w:eastAsia="fr-FR" w:bidi="ar-DZ"/>
        </w:rPr>
        <w:t>عمدت</w:t>
      </w:r>
      <w:r>
        <w:rPr>
          <w:rFonts w:ascii="Simplified Arabic" w:hAnsi="Simplified Arabic" w:cs="Simplified Arabic" w:hint="cs"/>
          <w:sz w:val="32"/>
          <w:szCs w:val="32"/>
          <w:rtl/>
          <w:lang w:eastAsia="fr-FR" w:bidi="ar-DZ"/>
        </w:rPr>
        <w:t xml:space="preserve"> الحكومة الماليزية إلى اتبع مجموعة من سياسات التنموية منذ استقلالها عن الاستعمار البريطاني، حيث كانت تهدف إلى إعادة هيكلة تركيبة المجتمع الماليزي المتعدد العرقيات، وتصحيح الإختلالات الاقتصادية، لغرض وضع معالم اقتصاد دولة صلب مبني على التوزيع العادل للثروات، والقضاء على التفاوت والبطالة والفقر من خلال مايلي: </w:t>
      </w:r>
    </w:p>
    <w:p w:rsidR="007165CF" w:rsidRPr="00DD48F0" w:rsidRDefault="007165CF" w:rsidP="0092779D">
      <w:pPr>
        <w:pStyle w:val="Paragraphedeliste"/>
        <w:numPr>
          <w:ilvl w:val="0"/>
          <w:numId w:val="14"/>
        </w:numPr>
        <w:bidi/>
        <w:spacing w:after="0"/>
        <w:ind w:left="282" w:hanging="142"/>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معالجة إختلالات التوازن بين فئات المجتمع الماليزي: </w:t>
      </w:r>
      <w:r w:rsidRPr="008D5B16">
        <w:rPr>
          <w:rFonts w:ascii="Simplified Arabic" w:hAnsi="Simplified Arabic" w:cs="Simplified Arabic" w:hint="cs"/>
          <w:sz w:val="32"/>
          <w:szCs w:val="32"/>
          <w:rtl/>
          <w:lang w:eastAsia="fr-FR" w:bidi="ar-DZ"/>
        </w:rPr>
        <w:t>قامت الحكومة بإلزامية مشاركة المالاويي</w:t>
      </w:r>
      <w:r w:rsidRPr="008D5B16">
        <w:rPr>
          <w:rFonts w:ascii="Simplified Arabic" w:hAnsi="Simplified Arabic" w:cs="Simplified Arabic" w:hint="eastAsia"/>
          <w:sz w:val="32"/>
          <w:szCs w:val="32"/>
          <w:rtl/>
          <w:lang w:eastAsia="fr-FR" w:bidi="ar-DZ"/>
        </w:rPr>
        <w:t>ن</w:t>
      </w:r>
      <w:r w:rsidRPr="008D5B16">
        <w:rPr>
          <w:rFonts w:ascii="Simplified Arabic" w:hAnsi="Simplified Arabic" w:cs="Simplified Arabic" w:hint="cs"/>
          <w:sz w:val="32"/>
          <w:szCs w:val="32"/>
          <w:rtl/>
          <w:lang w:eastAsia="fr-FR" w:bidi="ar-DZ"/>
        </w:rPr>
        <w:t xml:space="preserve"> "السكان الأصليين" في النشاط الاقتصادي الذي كان مسيطر عليه من طرف الصينيي</w:t>
      </w:r>
      <w:r w:rsidRPr="008D5B16">
        <w:rPr>
          <w:rFonts w:ascii="Simplified Arabic" w:hAnsi="Simplified Arabic" w:cs="Simplified Arabic" w:hint="eastAsia"/>
          <w:sz w:val="32"/>
          <w:szCs w:val="32"/>
          <w:rtl/>
          <w:lang w:eastAsia="fr-FR" w:bidi="ar-DZ"/>
        </w:rPr>
        <w:t>ن</w:t>
      </w:r>
      <w:r w:rsidRPr="008D5B16">
        <w:rPr>
          <w:rFonts w:ascii="Simplified Arabic" w:hAnsi="Simplified Arabic" w:cs="Simplified Arabic" w:hint="cs"/>
          <w:sz w:val="32"/>
          <w:szCs w:val="32"/>
          <w:rtl/>
          <w:lang w:eastAsia="fr-FR" w:bidi="ar-DZ"/>
        </w:rPr>
        <w:t>، و ذلك لغرض الارتقاء بهم اقتصادياً و تعليمياً ومهنياً و إدارياً؛ و كذلك تضييق الهوة بين أفراد المجتمع من خلال صياغة برامج تمويلية</w:t>
      </w:r>
      <w:r>
        <w:rPr>
          <w:rStyle w:val="Appelnotedebasdep"/>
          <w:rFonts w:ascii="Simplified Arabic" w:hAnsi="Simplified Arabic" w:cs="Simplified Arabic"/>
          <w:sz w:val="32"/>
          <w:szCs w:val="32"/>
          <w:rtl/>
          <w:lang w:eastAsia="fr-FR" w:bidi="ar-DZ"/>
        </w:rPr>
        <w:footnoteReference w:id="161"/>
      </w:r>
      <w:r w:rsidRPr="008D5B16">
        <w:rPr>
          <w:rFonts w:ascii="Simplified Arabic" w:hAnsi="Simplified Arabic" w:cs="Simplified Arabic" w:hint="cs"/>
          <w:sz w:val="32"/>
          <w:szCs w:val="32"/>
          <w:rtl/>
          <w:lang w:eastAsia="fr-FR" w:bidi="ar-DZ"/>
        </w:rPr>
        <w:t xml:space="preserve">، مثل برنامج "أمانة أسهم البوميبترا" </w:t>
      </w:r>
      <w:r w:rsidRPr="008D5B16">
        <w:rPr>
          <w:rFonts w:ascii="Simplified Arabic" w:hAnsi="Simplified Arabic" w:cs="Simplified Arabic"/>
          <w:sz w:val="32"/>
          <w:szCs w:val="32"/>
          <w:rtl/>
          <w:lang w:eastAsia="fr-FR"/>
        </w:rPr>
        <w:t>وهو</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برنامج</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غير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حكومي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تنفذه</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مجموعة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المنظمات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الأهلية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الوطنية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الولايات</w:t>
      </w:r>
      <w:r w:rsidRPr="008D5B16">
        <w:rPr>
          <w:rFonts w:ascii="Simplified Arabic" w:hAnsi="Simplified Arabic" w:cs="Simplified Arabic" w:hint="cs"/>
          <w:sz w:val="32"/>
          <w:szCs w:val="32"/>
          <w:rtl/>
          <w:lang w:eastAsia="fr-FR" w:bidi="ar-DZ"/>
        </w:rPr>
        <w:t xml:space="preserve"> </w:t>
      </w:r>
      <w:r w:rsidRPr="008D5B16">
        <w:rPr>
          <w:rFonts w:ascii="Simplified Arabic" w:hAnsi="Simplified Arabic" w:cs="Simplified Arabic"/>
          <w:sz w:val="32"/>
          <w:szCs w:val="32"/>
          <w:rtl/>
          <w:lang w:eastAsia="fr-FR"/>
        </w:rPr>
        <w:t>المختلفة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ويهدف</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إلى</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تقليل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الفقر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المدقع</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عن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طريق</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زيادة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دخول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الأسر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الأشد</w:t>
      </w:r>
      <w:r w:rsidRPr="008D5B16">
        <w:rPr>
          <w:rFonts w:ascii="Simplified Arabic" w:hAnsi="Simplified Arabic" w:cs="Simplified Arabic" w:hint="cs"/>
          <w:sz w:val="32"/>
          <w:szCs w:val="32"/>
          <w:rtl/>
          <w:lang w:eastAsia="fr-FR"/>
        </w:rPr>
        <w:t xml:space="preserve"> </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فقر،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وتقديم</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lastRenderedPageBreak/>
        <w:t>قروض</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بدون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فوائد</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للفقراء،</w:t>
      </w:r>
      <w:r w:rsidRPr="008D5B16">
        <w:rPr>
          <w:rFonts w:ascii="Simplified Arabic" w:hAnsi="Simplified Arabic" w:cs="Simplified Arabic"/>
          <w:sz w:val="32"/>
          <w:szCs w:val="32"/>
          <w:rtl/>
          <w:lang w:eastAsia="fr-FR" w:bidi="ar-DZ"/>
        </w:rPr>
        <w:t xml:space="preserve"> </w:t>
      </w:r>
      <w:r w:rsidRPr="008D5B16">
        <w:rPr>
          <w:rFonts w:ascii="Simplified Arabic" w:hAnsi="Simplified Arabic" w:cs="Simplified Arabic"/>
          <w:sz w:val="32"/>
          <w:szCs w:val="32"/>
          <w:rtl/>
          <w:lang w:eastAsia="fr-FR"/>
        </w:rPr>
        <w:t>وتقدم</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الحكومة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جانبها</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قروضاً</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للبرنامج</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بدون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فوائد</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أجل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تمويل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مشروعاته</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للفقراء</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مجال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الزراعة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ومشروعات</w:t>
      </w:r>
      <w:r w:rsidRPr="008D5B16">
        <w:rPr>
          <w:rFonts w:ascii="Simplified Arabic" w:hAnsi="Simplified Arabic" w:cs="Simplified Arabic"/>
          <w:sz w:val="32"/>
          <w:szCs w:val="32"/>
          <w:rtl/>
          <w:lang w:eastAsia="fr-FR" w:bidi="ar-DZ"/>
        </w:rPr>
        <w:t xml:space="preserve"> </w:t>
      </w:r>
      <w:r w:rsidRPr="008D5B16">
        <w:rPr>
          <w:rFonts w:ascii="Simplified Arabic" w:hAnsi="Simplified Arabic" w:cs="Simplified Arabic"/>
          <w:sz w:val="32"/>
          <w:szCs w:val="32"/>
          <w:rtl/>
          <w:lang w:eastAsia="fr-FR"/>
        </w:rPr>
        <w:t>الأعمال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الصغيرة</w:t>
      </w:r>
      <w:r>
        <w:rPr>
          <w:rStyle w:val="Appelnotedebasdep"/>
          <w:rFonts w:ascii="Simplified Arabic" w:hAnsi="Simplified Arabic" w:cs="Simplified Arabic"/>
          <w:sz w:val="32"/>
          <w:szCs w:val="32"/>
          <w:rtl/>
          <w:lang w:eastAsia="fr-FR"/>
        </w:rPr>
        <w:footnoteReference w:id="162"/>
      </w:r>
      <w:r w:rsidRPr="008D5B16">
        <w:rPr>
          <w:rFonts w:ascii="Simplified Arabic" w:hAnsi="Simplified Arabic" w:cs="Simplified Arabic" w:hint="cs"/>
          <w:sz w:val="32"/>
          <w:szCs w:val="32"/>
          <w:rtl/>
          <w:lang w:eastAsia="fr-FR"/>
        </w:rPr>
        <w:t>.</w:t>
      </w:r>
    </w:p>
    <w:p w:rsidR="007165CF" w:rsidRPr="008D5B16" w:rsidRDefault="007165CF" w:rsidP="0092779D">
      <w:pPr>
        <w:pStyle w:val="Paragraphedeliste"/>
        <w:numPr>
          <w:ilvl w:val="0"/>
          <w:numId w:val="14"/>
        </w:numPr>
        <w:bidi/>
        <w:spacing w:after="0"/>
        <w:ind w:left="282" w:hanging="142"/>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صياغة برامج تنموية للآسر الأكثر فقراً: </w:t>
      </w:r>
      <w:r w:rsidRPr="008D5B16">
        <w:rPr>
          <w:rFonts w:ascii="Simplified Arabic" w:hAnsi="Simplified Arabic" w:cs="Simplified Arabic" w:hint="cs"/>
          <w:sz w:val="32"/>
          <w:szCs w:val="32"/>
          <w:rtl/>
          <w:lang w:eastAsia="fr-FR"/>
        </w:rPr>
        <w:t>سعت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الحكومة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الماليزية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w:t>
      </w:r>
      <w:r w:rsidRPr="008D5B16">
        <w:rPr>
          <w:rFonts w:ascii="Simplified Arabic" w:hAnsi="Simplified Arabic" w:cs="Simplified Arabic" w:hint="cs"/>
          <w:sz w:val="32"/>
          <w:szCs w:val="32"/>
          <w:rtl/>
          <w:lang w:eastAsia="fr-FR"/>
        </w:rPr>
        <w:t>مساعدة ا</w:t>
      </w:r>
      <w:r w:rsidRPr="008D5B16">
        <w:rPr>
          <w:rFonts w:ascii="Simplified Arabic" w:hAnsi="Simplified Arabic" w:cs="Simplified Arabic"/>
          <w:sz w:val="32"/>
          <w:szCs w:val="32"/>
          <w:rtl/>
          <w:lang w:eastAsia="fr-FR"/>
        </w:rPr>
        <w:t>لفقراء،</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فق</w:t>
      </w:r>
      <w:r w:rsidRPr="008D5B16">
        <w:rPr>
          <w:rFonts w:ascii="Simplified Arabic" w:hAnsi="Simplified Arabic" w:cs="Simplified Arabic" w:hint="cs"/>
          <w:sz w:val="32"/>
          <w:szCs w:val="32"/>
          <w:rtl/>
          <w:lang w:eastAsia="fr-FR"/>
        </w:rPr>
        <w:t>امت ب</w:t>
      </w:r>
      <w:r w:rsidRPr="008D5B16">
        <w:rPr>
          <w:rFonts w:ascii="Simplified Arabic" w:hAnsi="Simplified Arabic" w:cs="Simplified Arabic"/>
          <w:sz w:val="32"/>
          <w:szCs w:val="32"/>
          <w:rtl/>
          <w:lang w:eastAsia="fr-FR"/>
        </w:rPr>
        <w:t>تأسيس</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صندوق</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لدعم</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الفقراء</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hint="cs"/>
          <w:sz w:val="32"/>
          <w:szCs w:val="32"/>
          <w:rtl/>
          <w:lang w:eastAsia="fr-FR"/>
        </w:rPr>
        <w:t>جرى أ</w:t>
      </w:r>
      <w:r w:rsidRPr="008D5B16">
        <w:rPr>
          <w:rFonts w:ascii="Simplified Arabic" w:hAnsi="Simplified Arabic" w:cs="Simplified Arabic"/>
          <w:sz w:val="32"/>
          <w:szCs w:val="32"/>
          <w:rtl/>
          <w:lang w:eastAsia="fr-FR"/>
        </w:rPr>
        <w:t>زمة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العملات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الآسيوية</w:t>
      </w:r>
      <w:r w:rsidRPr="004F265C">
        <w:rPr>
          <w:rFonts w:ascii="Simplified Arabic" w:hAnsi="Simplified Arabic" w:cs="Simplified Arabic"/>
          <w:sz w:val="28"/>
          <w:szCs w:val="28"/>
          <w:lang w:eastAsia="fr-FR"/>
        </w:rPr>
        <w:t>1997</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وحدد</w:t>
      </w:r>
      <w:r w:rsidRPr="008D5B16">
        <w:rPr>
          <w:rFonts w:ascii="Simplified Arabic" w:hAnsi="Simplified Arabic" w:cs="Simplified Arabic" w:hint="cs"/>
          <w:sz w:val="32"/>
          <w:szCs w:val="32"/>
          <w:rtl/>
          <w:lang w:eastAsia="fr-FR"/>
        </w:rPr>
        <w:t>ت لها</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اعتمادها</w:t>
      </w:r>
      <w:r w:rsidRPr="008D5B16">
        <w:rPr>
          <w:rFonts w:ascii="Simplified Arabic" w:hAnsi="Simplified Arabic" w:cs="Simplified Arabic" w:hint="cs"/>
          <w:sz w:val="32"/>
          <w:szCs w:val="32"/>
          <w:rtl/>
          <w:lang w:eastAsia="fr-FR"/>
        </w:rPr>
        <w:t xml:space="preserve"> </w:t>
      </w:r>
      <w:r w:rsidRPr="008D5B16">
        <w:rPr>
          <w:rFonts w:ascii="Simplified Arabic" w:hAnsi="Simplified Arabic" w:cs="Simplified Arabic"/>
          <w:sz w:val="32"/>
          <w:szCs w:val="32"/>
          <w:rtl/>
          <w:lang w:eastAsia="fr-FR"/>
        </w:rPr>
        <w:t>في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الموارنة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العامة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للدولة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سنوي</w:t>
      </w:r>
      <w:r w:rsidRPr="008D5B16">
        <w:rPr>
          <w:rFonts w:ascii="Simplified Arabic" w:hAnsi="Simplified Arabic" w:cs="Simplified Arabic" w:hint="cs"/>
          <w:sz w:val="32"/>
          <w:szCs w:val="32"/>
          <w:rtl/>
          <w:lang w:eastAsia="fr-FR"/>
        </w:rPr>
        <w:t>ا</w:t>
      </w:r>
      <w:r w:rsidRPr="008D5B16">
        <w:rPr>
          <w:rFonts w:ascii="Simplified Arabic" w:hAnsi="Simplified Arabic" w:cs="Simplified Arabic"/>
          <w:sz w:val="32"/>
          <w:szCs w:val="32"/>
          <w:rtl/>
          <w:lang w:eastAsia="fr-FR"/>
        </w:rPr>
        <w:t>،</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hint="cs"/>
          <w:sz w:val="32"/>
          <w:szCs w:val="32"/>
          <w:rtl/>
          <w:lang w:eastAsia="fr-FR"/>
        </w:rPr>
        <w:t>ب</w:t>
      </w:r>
      <w:r w:rsidRPr="008D5B16">
        <w:rPr>
          <w:rFonts w:ascii="Simplified Arabic" w:hAnsi="Simplified Arabic" w:cs="Simplified Arabic"/>
          <w:sz w:val="32"/>
          <w:szCs w:val="32"/>
          <w:rtl/>
          <w:lang w:eastAsia="fr-FR"/>
        </w:rPr>
        <w:t>رغم</w:t>
      </w:r>
      <w:r w:rsidRPr="008D5B16">
        <w:rPr>
          <w:rFonts w:ascii="Simplified Arabic" w:hAnsi="Simplified Arabic" w:cs="Simplified Arabic" w:hint="cs"/>
          <w:sz w:val="32"/>
          <w:szCs w:val="32"/>
          <w:rtl/>
          <w:lang w:eastAsia="fr-FR"/>
        </w:rPr>
        <w:t xml:space="preserve"> من سياسة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تخفيض</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الإنفاق</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الحكومي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عقب</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الأزمة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المالية</w:t>
      </w:r>
      <w:r w:rsidRPr="008D5B16">
        <w:rPr>
          <w:rFonts w:ascii="Simplified Arabic" w:hAnsi="Simplified Arabic" w:cs="Simplified Arabic" w:hint="cs"/>
          <w:sz w:val="32"/>
          <w:szCs w:val="32"/>
          <w:rtl/>
          <w:lang w:eastAsia="fr-FR"/>
        </w:rPr>
        <w:t xml:space="preserve"> </w:t>
      </w:r>
      <w:r w:rsidRPr="008D5B16">
        <w:rPr>
          <w:rFonts w:ascii="Simplified Arabic" w:hAnsi="Simplified Arabic" w:cs="Simplified Arabic"/>
          <w:sz w:val="32"/>
          <w:szCs w:val="32"/>
          <w:rtl/>
          <w:lang w:eastAsia="fr-FR"/>
        </w:rPr>
        <w:t>وتباطؤ</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الاقتصاد</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العالمي،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وذلك</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لصالح</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مشروعات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اجتماعية</w:t>
      </w:r>
      <w:r>
        <w:rPr>
          <w:rStyle w:val="Appelnotedebasdep"/>
          <w:rFonts w:ascii="Simplified Arabic" w:hAnsi="Simplified Arabic" w:cs="Simplified Arabic"/>
          <w:sz w:val="32"/>
          <w:szCs w:val="32"/>
          <w:rtl/>
          <w:lang w:eastAsia="fr-FR"/>
        </w:rPr>
        <w:footnoteReference w:id="163"/>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موجهة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لتطوير</w:t>
      </w:r>
      <w:r w:rsidRPr="008D5B16">
        <w:rPr>
          <w:rFonts w:ascii="Simplified Arabic" w:hAnsi="Simplified Arabic" w:cs="Simplified Arabic" w:hint="cs"/>
          <w:sz w:val="32"/>
          <w:szCs w:val="32"/>
          <w:rtl/>
          <w:lang w:eastAsia="fr-FR"/>
        </w:rPr>
        <w:t xml:space="preserve"> سكان </w:t>
      </w:r>
      <w:r w:rsidRPr="008D5B16">
        <w:rPr>
          <w:rFonts w:ascii="Simplified Arabic" w:hAnsi="Simplified Arabic" w:cs="Simplified Arabic"/>
          <w:sz w:val="32"/>
          <w:szCs w:val="32"/>
          <w:rtl/>
          <w:lang w:eastAsia="fr-FR"/>
        </w:rPr>
        <w:t>الأرياف</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والأنشطة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الزراعية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الخاصة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hint="cs"/>
          <w:sz w:val="32"/>
          <w:szCs w:val="32"/>
          <w:rtl/>
          <w:lang w:eastAsia="fr-FR"/>
        </w:rPr>
        <w:t>بهم</w:t>
      </w:r>
      <w:r>
        <w:rPr>
          <w:rStyle w:val="Appelnotedebasdep"/>
          <w:rFonts w:ascii="Simplified Arabic" w:hAnsi="Simplified Arabic" w:cs="Simplified Arabic"/>
          <w:sz w:val="32"/>
          <w:szCs w:val="32"/>
          <w:rtl/>
          <w:lang w:eastAsia="fr-FR"/>
        </w:rPr>
        <w:footnoteReference w:id="164"/>
      </w:r>
      <w:r w:rsidRPr="008D5B16">
        <w:rPr>
          <w:rFonts w:ascii="Simplified Arabic" w:hAnsi="Simplified Arabic" w:cs="Simplified Arabic"/>
          <w:sz w:val="32"/>
          <w:szCs w:val="32"/>
          <w:lang w:eastAsia="fr-FR"/>
        </w:rPr>
        <w:t>.</w:t>
      </w:r>
    </w:p>
    <w:p w:rsidR="007165CF" w:rsidRPr="008D5B16" w:rsidRDefault="007165CF" w:rsidP="0092779D">
      <w:pPr>
        <w:pStyle w:val="Paragraphedeliste"/>
        <w:numPr>
          <w:ilvl w:val="0"/>
          <w:numId w:val="14"/>
        </w:numPr>
        <w:bidi/>
        <w:spacing w:after="0"/>
        <w:ind w:left="282" w:hanging="142"/>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الاعتماد على سياسة مالية مرنة: </w:t>
      </w:r>
      <w:r w:rsidRPr="008D5B16">
        <w:rPr>
          <w:rFonts w:ascii="Simplified Arabic" w:hAnsi="Simplified Arabic" w:cs="Simplified Arabic"/>
          <w:sz w:val="32"/>
          <w:szCs w:val="32"/>
          <w:rtl/>
          <w:lang w:eastAsia="fr-FR"/>
        </w:rPr>
        <w:t xml:space="preserve">اتخذت الحكومة الماليزية سياسة مالية مرنة </w:t>
      </w:r>
      <w:r w:rsidRPr="008D5B16">
        <w:rPr>
          <w:rFonts w:ascii="Simplified Arabic" w:hAnsi="Simplified Arabic" w:cs="Simplified Arabic" w:hint="cs"/>
          <w:sz w:val="32"/>
          <w:szCs w:val="32"/>
          <w:rtl/>
          <w:lang w:eastAsia="fr-FR"/>
        </w:rPr>
        <w:t>من خلال تشجيع المواطنين المسلمين على دفع الزكاة لصندوق الزكاة القومي</w:t>
      </w:r>
      <w:r>
        <w:rPr>
          <w:rStyle w:val="Appelnotedebasdep"/>
          <w:rFonts w:ascii="Simplified Arabic" w:hAnsi="Simplified Arabic" w:cs="Simplified Arabic"/>
          <w:sz w:val="32"/>
          <w:szCs w:val="32"/>
          <w:rtl/>
          <w:lang w:eastAsia="fr-FR"/>
        </w:rPr>
        <w:footnoteReference w:id="165"/>
      </w:r>
      <w:r w:rsidRPr="008D5B16">
        <w:rPr>
          <w:rFonts w:ascii="Simplified Arabic" w:hAnsi="Simplified Arabic" w:cs="Simplified Arabic" w:hint="cs"/>
          <w:sz w:val="32"/>
          <w:szCs w:val="32"/>
          <w:rtl/>
          <w:lang w:eastAsia="fr-FR"/>
        </w:rPr>
        <w:t xml:space="preserve">، والذي تشرف عليه هيئة الشؤون الإسلامية؛ و تحفيز لهم يتم تخفيض الضرائب مع الآخذ بعين الاعتبار مبدأ التصاعدية في الضريبة على الدخل، انطلاقاً من الحد الأدنى للدخل المقدر بـ  </w:t>
      </w:r>
      <w:r w:rsidRPr="008D5B16">
        <w:rPr>
          <w:rFonts w:ascii="Simplified Arabic" w:hAnsi="Simplified Arabic" w:cs="Simplified Arabic" w:hint="cs"/>
          <w:sz w:val="28"/>
          <w:szCs w:val="28"/>
          <w:rtl/>
          <w:lang w:eastAsia="fr-FR"/>
        </w:rPr>
        <w:t>628</w:t>
      </w:r>
      <w:r w:rsidRPr="008D5B16">
        <w:rPr>
          <w:rFonts w:ascii="Simplified Arabic" w:hAnsi="Simplified Arabic" w:cs="Simplified Arabic" w:hint="cs"/>
          <w:sz w:val="32"/>
          <w:szCs w:val="32"/>
          <w:rtl/>
          <w:lang w:eastAsia="fr-FR"/>
        </w:rPr>
        <w:t xml:space="preserve"> دولار أمريكي شهرياً بعد خصم المساهمة في صندوق التأمينات، و أقساط التأمين الصحي و نفقات التعليم، ما يعطي للضريبة بعد اجتماعي يستفيد منه الفقراء و يساهم في تخفيض الفقر و يقلص الفوارق الاجتماعية</w:t>
      </w:r>
      <w:r>
        <w:rPr>
          <w:rStyle w:val="Appelnotedebasdep"/>
          <w:rFonts w:ascii="Simplified Arabic" w:hAnsi="Simplified Arabic" w:cs="Simplified Arabic"/>
          <w:sz w:val="32"/>
          <w:szCs w:val="32"/>
          <w:rtl/>
          <w:lang w:eastAsia="fr-FR"/>
        </w:rPr>
        <w:footnoteReference w:id="166"/>
      </w:r>
      <w:r w:rsidRPr="008D5B16">
        <w:rPr>
          <w:rFonts w:ascii="Simplified Arabic" w:hAnsi="Simplified Arabic" w:cs="Simplified Arabic" w:hint="cs"/>
          <w:sz w:val="32"/>
          <w:szCs w:val="32"/>
          <w:rtl/>
          <w:lang w:eastAsia="fr-FR"/>
        </w:rPr>
        <w:t xml:space="preserve">.   </w:t>
      </w:r>
    </w:p>
    <w:p w:rsidR="007165CF" w:rsidRDefault="007165CF" w:rsidP="0092779D">
      <w:pPr>
        <w:pStyle w:val="Paragraphedeliste"/>
        <w:numPr>
          <w:ilvl w:val="0"/>
          <w:numId w:val="14"/>
        </w:numPr>
        <w:autoSpaceDE w:val="0"/>
        <w:autoSpaceDN w:val="0"/>
        <w:bidi/>
        <w:adjustRightInd w:val="0"/>
        <w:spacing w:after="0"/>
        <w:ind w:left="282" w:hanging="142"/>
        <w:jc w:val="lowKashida"/>
        <w:rPr>
          <w:rFonts w:ascii="Simplified Arabic" w:hAnsi="Simplified Arabic" w:cs="Simplified Arabic"/>
          <w:sz w:val="32"/>
          <w:szCs w:val="32"/>
          <w:lang w:eastAsia="fr-FR"/>
        </w:rPr>
      </w:pPr>
      <w:r w:rsidRPr="008D5B16">
        <w:rPr>
          <w:rFonts w:ascii="Simplified Arabic" w:hAnsi="Simplified Arabic" w:cs="Simplified Arabic" w:hint="cs"/>
          <w:b/>
          <w:bCs/>
          <w:sz w:val="32"/>
          <w:szCs w:val="32"/>
          <w:rtl/>
          <w:lang w:eastAsia="fr-FR" w:bidi="ar-DZ"/>
        </w:rPr>
        <w:t xml:space="preserve">توفير مرافق أساسية في المناطق النائية: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خلال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توفير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مرافق</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النقل</w:t>
      </w:r>
      <w:r w:rsidRPr="008D5B16">
        <w:rPr>
          <w:rFonts w:ascii="Simplified Arabic" w:hAnsi="Simplified Arabic" w:cs="Simplified Arabic"/>
          <w:sz w:val="32"/>
          <w:szCs w:val="32"/>
          <w:rtl/>
          <w:lang w:eastAsia="fr-FR" w:bidi="ar-DZ"/>
        </w:rPr>
        <w:t xml:space="preserve"> </w:t>
      </w:r>
      <w:r w:rsidRPr="008D5B16">
        <w:rPr>
          <w:rFonts w:ascii="Simplified Arabic" w:hAnsi="Simplified Arabic" w:cs="Simplified Arabic"/>
          <w:sz w:val="32"/>
          <w:szCs w:val="32"/>
          <w:rtl/>
          <w:lang w:eastAsia="fr-FR"/>
        </w:rPr>
        <w:t>والاتصالات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السلكية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واللاسلكية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والمدارس</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والخدمات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الصحية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والكهرباء،</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وقد</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نجحت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الحكومة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توسيع</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قاعدة</w:t>
      </w:r>
      <w:r w:rsidRPr="008D5B16">
        <w:rPr>
          <w:rFonts w:ascii="Simplified Arabic" w:hAnsi="Simplified Arabic" w:cs="Simplified Arabic"/>
          <w:sz w:val="32"/>
          <w:szCs w:val="32"/>
          <w:rtl/>
          <w:lang w:eastAsia="fr-FR" w:bidi="ar-DZ"/>
        </w:rPr>
        <w:t xml:space="preserve"> </w:t>
      </w:r>
      <w:r w:rsidRPr="008D5B16">
        <w:rPr>
          <w:rFonts w:ascii="Simplified Arabic" w:hAnsi="Simplified Arabic" w:cs="Simplified Arabic"/>
          <w:sz w:val="32"/>
          <w:szCs w:val="32"/>
          <w:rtl/>
          <w:lang w:eastAsia="fr-FR"/>
        </w:rPr>
        <w:t>الخدمات</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الأساسية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المناطق</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السكنية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الفقيرة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بالحضر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في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إطار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hint="cs"/>
          <w:sz w:val="32"/>
          <w:szCs w:val="32"/>
          <w:rtl/>
          <w:lang w:eastAsia="fr-FR"/>
        </w:rPr>
        <w:t>استراتيجية</w:t>
      </w:r>
      <w:r>
        <w:rPr>
          <w:rFonts w:ascii="Simplified Arabic" w:hAnsi="Simplified Arabic" w:cs="Simplified Arabic" w:hint="cs"/>
          <w:sz w:val="32"/>
          <w:szCs w:val="32"/>
          <w:rtl/>
          <w:lang w:eastAsia="fr-FR"/>
        </w:rPr>
        <w:t xml:space="preserve"> 2020.</w:t>
      </w:r>
    </w:p>
    <w:p w:rsidR="007165CF" w:rsidRPr="008D5B16" w:rsidRDefault="007165CF" w:rsidP="0092779D">
      <w:pPr>
        <w:pStyle w:val="Paragraphedeliste"/>
        <w:numPr>
          <w:ilvl w:val="0"/>
          <w:numId w:val="14"/>
        </w:numPr>
        <w:bidi/>
        <w:spacing w:after="0"/>
        <w:ind w:left="282" w:hanging="142"/>
        <w:jc w:val="lowKashida"/>
        <w:rPr>
          <w:rFonts w:ascii="Simplified Arabic" w:hAnsi="Simplified Arabic" w:cs="Simplified Arabic"/>
          <w:b/>
          <w:bCs/>
          <w:sz w:val="32"/>
          <w:szCs w:val="32"/>
          <w:lang w:eastAsia="fr-FR" w:bidi="ar-DZ"/>
        </w:rPr>
      </w:pPr>
      <w:r w:rsidRPr="00FF1D85">
        <w:rPr>
          <w:rFonts w:ascii="Simplified Arabic" w:hAnsi="Simplified Arabic" w:cs="Simplified Arabic" w:hint="cs"/>
          <w:b/>
          <w:bCs/>
          <w:sz w:val="32"/>
          <w:szCs w:val="32"/>
          <w:rtl/>
          <w:lang w:eastAsia="fr-FR" w:bidi="ar-DZ"/>
        </w:rPr>
        <w:lastRenderedPageBreak/>
        <w:t>الاعتماد على مبدأ التنمية القومية</w:t>
      </w:r>
      <w:r>
        <w:rPr>
          <w:rFonts w:ascii="Simplified Arabic" w:hAnsi="Simplified Arabic" w:cs="Simplified Arabic" w:hint="cs"/>
          <w:b/>
          <w:bCs/>
          <w:sz w:val="32"/>
          <w:szCs w:val="32"/>
          <w:rtl/>
          <w:lang w:eastAsia="fr-FR" w:bidi="ar-DZ"/>
        </w:rPr>
        <w:t xml:space="preserve">: </w:t>
      </w:r>
      <w:r w:rsidRPr="008D5B16">
        <w:rPr>
          <w:rFonts w:ascii="Simplified Arabic" w:hAnsi="Simplified Arabic" w:cs="Simplified Arabic" w:hint="cs"/>
          <w:sz w:val="32"/>
          <w:szCs w:val="32"/>
          <w:rtl/>
          <w:lang w:eastAsia="fr-FR" w:bidi="ar-DZ"/>
        </w:rPr>
        <w:t xml:space="preserve">تعتمد الحكومة على تنمية القومية المالاوية بدون المساس بمكتسبات القوميات الأخرى حيث صاغت استراتيجية </w:t>
      </w:r>
      <w:r w:rsidRPr="008D5B16">
        <w:rPr>
          <w:rFonts w:ascii="Simplified Arabic" w:hAnsi="Simplified Arabic" w:cs="Simplified Arabic"/>
          <w:sz w:val="32"/>
          <w:szCs w:val="32"/>
          <w:rtl/>
          <w:lang w:eastAsia="fr-FR"/>
        </w:rPr>
        <w:t>الجديدة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للتنمية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أجل</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القضاء</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على</w:t>
      </w:r>
      <w:r w:rsidRPr="008D5B16">
        <w:rPr>
          <w:rFonts w:ascii="Simplified Arabic" w:hAnsi="Simplified Arabic" w:cs="Simplified Arabic" w:hint="cs"/>
          <w:sz w:val="32"/>
          <w:szCs w:val="32"/>
          <w:rtl/>
          <w:lang w:eastAsia="fr-FR" w:bidi="ar-DZ"/>
        </w:rPr>
        <w:t xml:space="preserve"> </w:t>
      </w:r>
      <w:r w:rsidRPr="008D5B16">
        <w:rPr>
          <w:rFonts w:ascii="Simplified Arabic" w:hAnsi="Simplified Arabic" w:cs="Simplified Arabic"/>
          <w:sz w:val="32"/>
          <w:szCs w:val="32"/>
          <w:rtl/>
          <w:lang w:eastAsia="fr-FR"/>
        </w:rPr>
        <w:t>الفقر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hint="cs"/>
          <w:sz w:val="32"/>
          <w:szCs w:val="32"/>
          <w:rtl/>
          <w:lang w:eastAsia="fr-FR"/>
        </w:rPr>
        <w:t>تتضمن</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أربعة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عناصر</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رئيسية</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وهي</w:t>
      </w:r>
      <w:r w:rsidRPr="008D5B16">
        <w:rPr>
          <w:rFonts w:ascii="Simplified Arabic" w:hAnsi="Simplified Arabic" w:cs="Simplified Arabic"/>
          <w:sz w:val="32"/>
          <w:szCs w:val="32"/>
          <w:lang w:eastAsia="fr-FR"/>
        </w:rPr>
        <w:t xml:space="preserve"> </w:t>
      </w:r>
      <w:r w:rsidRPr="008D5B16">
        <w:rPr>
          <w:rFonts w:ascii="Simplified Arabic" w:hAnsi="Simplified Arabic" w:cs="Simplified Arabic"/>
          <w:sz w:val="32"/>
          <w:szCs w:val="32"/>
          <w:rtl/>
          <w:lang w:eastAsia="fr-FR"/>
        </w:rPr>
        <w:t>كالآتي</w:t>
      </w:r>
      <w:r>
        <w:rPr>
          <w:rStyle w:val="Appelnotedebasdep"/>
          <w:rFonts w:ascii="Simplified Arabic" w:hAnsi="Simplified Arabic" w:cs="Simplified Arabic"/>
          <w:sz w:val="32"/>
          <w:szCs w:val="32"/>
          <w:rtl/>
          <w:lang w:eastAsia="fr-FR"/>
        </w:rPr>
        <w:footnoteReference w:id="167"/>
      </w:r>
      <w:r w:rsidRPr="008D5B16">
        <w:rPr>
          <w:rFonts w:ascii="Simplified Arabic" w:hAnsi="Simplified Arabic" w:cs="Simplified Arabic"/>
          <w:sz w:val="32"/>
          <w:szCs w:val="32"/>
          <w:lang w:eastAsia="fr-FR"/>
        </w:rPr>
        <w:t xml:space="preserve">  :</w:t>
      </w:r>
    </w:p>
    <w:p w:rsidR="007165CF" w:rsidRPr="00FF1D85"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hint="cs"/>
          <w:sz w:val="32"/>
          <w:szCs w:val="32"/>
          <w:rtl/>
          <w:lang w:eastAsia="fr-FR"/>
        </w:rPr>
        <w:t xml:space="preserve"> </w:t>
      </w:r>
      <w:r w:rsidRPr="00FF1D85">
        <w:rPr>
          <w:rFonts w:ascii="Simplified Arabic" w:hAnsi="Simplified Arabic" w:cs="Simplified Arabic"/>
          <w:sz w:val="32"/>
          <w:szCs w:val="32"/>
          <w:rtl/>
          <w:lang w:eastAsia="fr-FR"/>
        </w:rPr>
        <w:t>القيام</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بعملية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إصلاح</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ز</w:t>
      </w:r>
      <w:r w:rsidRPr="00FF1D85">
        <w:rPr>
          <w:rFonts w:ascii="Simplified Arabic" w:hAnsi="Simplified Arabic" w:cs="Simplified Arabic" w:hint="cs"/>
          <w:sz w:val="32"/>
          <w:szCs w:val="32"/>
          <w:rtl/>
          <w:lang w:eastAsia="fr-FR"/>
        </w:rPr>
        <w:t>راعي</w:t>
      </w:r>
      <w:r w:rsidRPr="00FF1D85">
        <w:rPr>
          <w:rFonts w:ascii="Simplified Arabic" w:hAnsi="Simplified Arabic" w:cs="Simplified Arabic"/>
          <w:sz w:val="32"/>
          <w:szCs w:val="32"/>
          <w:rtl/>
          <w:lang w:eastAsia="fr-FR"/>
        </w:rPr>
        <w:t>،</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والعمل</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على</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دعم</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صغار</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ملاك</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الأ</w:t>
      </w:r>
      <w:r w:rsidRPr="00FF1D85">
        <w:rPr>
          <w:rFonts w:ascii="Simplified Arabic" w:hAnsi="Simplified Arabic" w:cs="Simplified Arabic" w:hint="cs"/>
          <w:sz w:val="32"/>
          <w:szCs w:val="32"/>
          <w:rtl/>
          <w:lang w:eastAsia="fr-FR"/>
        </w:rPr>
        <w:t>راضي الز</w:t>
      </w:r>
      <w:r w:rsidRPr="00FF1D85">
        <w:rPr>
          <w:rFonts w:ascii="Simplified Arabic" w:hAnsi="Simplified Arabic" w:cs="Simplified Arabic"/>
          <w:sz w:val="32"/>
          <w:szCs w:val="32"/>
          <w:rtl/>
          <w:lang w:eastAsia="fr-FR"/>
        </w:rPr>
        <w:t>ر</w:t>
      </w:r>
      <w:r w:rsidRPr="00FF1D85">
        <w:rPr>
          <w:rFonts w:ascii="Simplified Arabic" w:hAnsi="Simplified Arabic" w:cs="Simplified Arabic" w:hint="cs"/>
          <w:sz w:val="32"/>
          <w:szCs w:val="32"/>
          <w:rtl/>
          <w:lang w:eastAsia="fr-FR"/>
        </w:rPr>
        <w:t>ا</w:t>
      </w:r>
      <w:r w:rsidRPr="00FF1D85">
        <w:rPr>
          <w:rFonts w:ascii="Simplified Arabic" w:hAnsi="Simplified Arabic" w:cs="Simplified Arabic"/>
          <w:sz w:val="32"/>
          <w:szCs w:val="32"/>
          <w:rtl/>
          <w:lang w:eastAsia="fr-FR"/>
        </w:rPr>
        <w:t>عية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hint="cs"/>
          <w:sz w:val="32"/>
          <w:szCs w:val="32"/>
          <w:rtl/>
          <w:lang w:eastAsia="fr-FR"/>
        </w:rPr>
        <w:t>للفقراء</w:t>
      </w:r>
      <w:r w:rsidRPr="00FF1D85">
        <w:rPr>
          <w:rFonts w:ascii="Simplified Arabic" w:hAnsi="Simplified Arabic" w:cs="Simplified Arabic"/>
          <w:sz w:val="32"/>
          <w:szCs w:val="32"/>
          <w:lang w:eastAsia="fr-FR"/>
        </w:rPr>
        <w:t>.</w:t>
      </w:r>
    </w:p>
    <w:p w:rsidR="007165CF" w:rsidRPr="00FF1D85"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sidRPr="00FF1D85">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 </w:t>
      </w:r>
      <w:r w:rsidRPr="00FF1D85">
        <w:rPr>
          <w:rFonts w:ascii="Simplified Arabic" w:hAnsi="Simplified Arabic" w:cs="Simplified Arabic"/>
          <w:sz w:val="32"/>
          <w:szCs w:val="32"/>
          <w:rtl/>
          <w:lang w:eastAsia="fr-FR"/>
        </w:rPr>
        <w:t>الإس</w:t>
      </w:r>
      <w:r w:rsidRPr="00FF1D85">
        <w:rPr>
          <w:rFonts w:ascii="Simplified Arabic" w:hAnsi="Simplified Arabic" w:cs="Simplified Arabic" w:hint="cs"/>
          <w:sz w:val="32"/>
          <w:szCs w:val="32"/>
          <w:rtl/>
          <w:lang w:eastAsia="fr-FR"/>
        </w:rPr>
        <w:t xml:space="preserve">راع </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في</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عملية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التصنيع</w:t>
      </w:r>
      <w:r w:rsidRPr="00FF1D85">
        <w:rPr>
          <w:rFonts w:ascii="Simplified Arabic" w:hAnsi="Simplified Arabic" w:cs="Simplified Arabic"/>
          <w:sz w:val="32"/>
          <w:szCs w:val="32"/>
          <w:lang w:eastAsia="fr-FR"/>
        </w:rPr>
        <w:t>.</w:t>
      </w:r>
    </w:p>
    <w:p w:rsidR="007165CF" w:rsidRPr="00FF1D85" w:rsidRDefault="007165CF" w:rsidP="007165CF">
      <w:pPr>
        <w:autoSpaceDE w:val="0"/>
        <w:autoSpaceDN w:val="0"/>
        <w:bidi/>
        <w:adjustRightInd w:val="0"/>
        <w:spacing w:after="0"/>
        <w:jc w:val="lowKashida"/>
        <w:rPr>
          <w:rFonts w:ascii="Simplified Arabic" w:hAnsi="Simplified Arabic" w:cs="Simplified Arabic"/>
          <w:sz w:val="32"/>
          <w:szCs w:val="32"/>
          <w:lang w:eastAsia="fr-FR"/>
        </w:rPr>
      </w:pPr>
      <w:r w:rsidRPr="00FF1D85">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 </w:t>
      </w:r>
      <w:r w:rsidRPr="00FF1D85">
        <w:rPr>
          <w:rFonts w:ascii="Simplified Arabic" w:hAnsi="Simplified Arabic" w:cs="Simplified Arabic"/>
          <w:sz w:val="32"/>
          <w:szCs w:val="32"/>
          <w:rtl/>
          <w:lang w:eastAsia="fr-FR"/>
        </w:rPr>
        <w:t>إعادة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توجيه</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وزيادة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الجهود</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التعليمية</w:t>
      </w:r>
      <w:r w:rsidRPr="00FF1D85">
        <w:rPr>
          <w:rFonts w:ascii="Simplified Arabic" w:hAnsi="Simplified Arabic" w:cs="Simplified Arabic"/>
          <w:sz w:val="32"/>
          <w:szCs w:val="32"/>
          <w:lang w:eastAsia="fr-FR"/>
        </w:rPr>
        <w:t xml:space="preserve"> </w:t>
      </w:r>
      <w:r w:rsidRPr="00FF1D85">
        <w:rPr>
          <w:rFonts w:ascii="Simplified Arabic" w:hAnsi="Simplified Arabic" w:cs="Simplified Arabic"/>
          <w:sz w:val="32"/>
          <w:szCs w:val="32"/>
          <w:rtl/>
          <w:lang w:eastAsia="fr-FR"/>
        </w:rPr>
        <w:t>خاصة</w:t>
      </w:r>
      <w:r>
        <w:rPr>
          <w:rFonts w:ascii="Simplified Arabic" w:hAnsi="Simplified Arabic" w:cs="Simplified Arabic" w:hint="cs"/>
          <w:sz w:val="32"/>
          <w:szCs w:val="32"/>
          <w:rtl/>
          <w:lang w:eastAsia="fr-FR"/>
        </w:rPr>
        <w:t xml:space="preserve"> بالفقراء.</w:t>
      </w:r>
    </w:p>
    <w:p w:rsidR="007165CF" w:rsidRPr="003B04C4" w:rsidRDefault="007165CF" w:rsidP="007165CF">
      <w:pPr>
        <w:bidi/>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sz w:val="32"/>
          <w:szCs w:val="32"/>
          <w:rtl/>
          <w:lang w:eastAsia="fr-FR" w:bidi="ar-DZ"/>
        </w:rPr>
        <w:t xml:space="preserve">ثالثاً: تقييم التجربة الماليزية </w:t>
      </w:r>
      <w:r w:rsidRPr="00EC0ECF">
        <w:rPr>
          <w:rFonts w:ascii="Simplified Arabic" w:hAnsi="Simplified Arabic" w:cs="Simplified Arabic" w:hint="cs"/>
          <w:sz w:val="32"/>
          <w:szCs w:val="32"/>
          <w:rtl/>
          <w:lang w:eastAsia="fr-FR" w:bidi="ar-DZ"/>
        </w:rPr>
        <w:t xml:space="preserve">قضت ماليزيا </w:t>
      </w:r>
      <w:r>
        <w:rPr>
          <w:rFonts w:ascii="Simplified Arabic" w:hAnsi="Simplified Arabic" w:cs="Simplified Arabic" w:hint="cs"/>
          <w:sz w:val="32"/>
          <w:szCs w:val="32"/>
          <w:rtl/>
          <w:lang w:eastAsia="fr-FR" w:bidi="ar-DZ"/>
        </w:rPr>
        <w:t xml:space="preserve">شوط كبير في القضاء على الفقر من خلال نجاعة برامجها التنموية و السياسات المنتهجة لذلك، فبعدما كانت نسبة الفقر تقدر بـ </w:t>
      </w:r>
      <w:r w:rsidRPr="00316C56">
        <w:rPr>
          <w:rFonts w:ascii="Simplified Arabic" w:hAnsi="Simplified Arabic" w:cs="Simplified Arabic" w:hint="cs"/>
          <w:sz w:val="28"/>
          <w:szCs w:val="28"/>
          <w:rtl/>
          <w:lang w:eastAsia="fr-FR" w:bidi="ar-DZ"/>
        </w:rPr>
        <w:t>52.4</w:t>
      </w:r>
      <w:r w:rsidRPr="00316C56">
        <w:rPr>
          <w:rFonts w:ascii="Simplified Arabic" w:hAnsi="Simplified Arabic" w:cs="Simplified Arabic"/>
          <w:sz w:val="28"/>
          <w:szCs w:val="28"/>
          <w:lang w:eastAsia="fr-FR" w:bidi="ar-DZ"/>
        </w:rPr>
        <w:t xml:space="preserve"> %</w:t>
      </w:r>
      <w:r>
        <w:rPr>
          <w:rFonts w:ascii="Simplified Arabic" w:hAnsi="Simplified Arabic" w:cs="Simplified Arabic" w:hint="cs"/>
          <w:sz w:val="32"/>
          <w:szCs w:val="32"/>
          <w:rtl/>
          <w:lang w:eastAsia="fr-FR" w:bidi="ar-DZ"/>
        </w:rPr>
        <w:t xml:space="preserve">سنة </w:t>
      </w:r>
      <w:r w:rsidRPr="00316C56">
        <w:rPr>
          <w:rFonts w:ascii="Simplified Arabic" w:hAnsi="Simplified Arabic" w:cs="Simplified Arabic" w:hint="cs"/>
          <w:sz w:val="28"/>
          <w:szCs w:val="28"/>
          <w:rtl/>
          <w:lang w:eastAsia="fr-FR" w:bidi="ar-DZ"/>
        </w:rPr>
        <w:t>1970</w:t>
      </w:r>
      <w:r>
        <w:rPr>
          <w:rFonts w:ascii="Simplified Arabic" w:hAnsi="Simplified Arabic" w:cs="Simplified Arabic" w:hint="cs"/>
          <w:sz w:val="32"/>
          <w:szCs w:val="32"/>
          <w:rtl/>
          <w:lang w:eastAsia="fr-FR" w:bidi="ar-DZ"/>
        </w:rPr>
        <w:t xml:space="preserve">، انخفضت إلى </w:t>
      </w:r>
      <w:r w:rsidRPr="00316C56">
        <w:rPr>
          <w:rFonts w:ascii="Simplified Arabic" w:hAnsi="Simplified Arabic" w:cs="Simplified Arabic" w:hint="cs"/>
          <w:sz w:val="28"/>
          <w:szCs w:val="28"/>
          <w:rtl/>
          <w:lang w:eastAsia="fr-FR" w:bidi="ar-DZ"/>
        </w:rPr>
        <w:t xml:space="preserve">1.7 </w:t>
      </w:r>
      <w:r w:rsidRPr="00316C56">
        <w:rPr>
          <w:rFonts w:ascii="Simplified Arabic" w:hAnsi="Simplified Arabic" w:cs="Simplified Arabic"/>
          <w:sz w:val="28"/>
          <w:szCs w:val="28"/>
          <w:lang w:eastAsia="fr-FR" w:bidi="ar-DZ"/>
        </w:rPr>
        <w:t>%</w:t>
      </w:r>
      <w:r w:rsidRPr="00316C56">
        <w:rPr>
          <w:rFonts w:ascii="Simplified Arabic" w:hAnsi="Simplified Arabic" w:cs="Simplified Arabic" w:hint="cs"/>
          <w:sz w:val="28"/>
          <w:szCs w:val="28"/>
          <w:rtl/>
          <w:lang w:eastAsia="fr-FR" w:bidi="ar-DZ"/>
        </w:rPr>
        <w:t xml:space="preserve">  </w:t>
      </w:r>
      <w:r>
        <w:rPr>
          <w:rFonts w:ascii="Simplified Arabic" w:hAnsi="Simplified Arabic" w:cs="Simplified Arabic" w:hint="cs"/>
          <w:sz w:val="32"/>
          <w:szCs w:val="32"/>
          <w:rtl/>
          <w:lang w:eastAsia="fr-FR" w:bidi="ar-DZ"/>
        </w:rPr>
        <w:t xml:space="preserve">في </w:t>
      </w:r>
      <w:r w:rsidRPr="00316C56">
        <w:rPr>
          <w:rFonts w:ascii="Simplified Arabic" w:hAnsi="Simplified Arabic" w:cs="Simplified Arabic" w:hint="cs"/>
          <w:sz w:val="28"/>
          <w:szCs w:val="28"/>
          <w:rtl/>
          <w:lang w:eastAsia="fr-FR" w:bidi="ar-DZ"/>
        </w:rPr>
        <w:t>2012</w:t>
      </w:r>
      <w:r>
        <w:rPr>
          <w:rFonts w:ascii="Simplified Arabic" w:hAnsi="Simplified Arabic" w:cs="Simplified Arabic" w:hint="cs"/>
          <w:sz w:val="32"/>
          <w:szCs w:val="32"/>
          <w:rtl/>
          <w:lang w:eastAsia="fr-FR" w:bidi="ar-DZ"/>
        </w:rPr>
        <w:t xml:space="preserve"> ، كذلك انخفض مؤشر الفقر المدقع من </w:t>
      </w:r>
      <w:r w:rsidRPr="00316C56">
        <w:rPr>
          <w:rFonts w:ascii="Simplified Arabic" w:hAnsi="Simplified Arabic" w:cs="Simplified Arabic" w:hint="cs"/>
          <w:sz w:val="28"/>
          <w:szCs w:val="28"/>
          <w:rtl/>
          <w:lang w:eastAsia="fr-FR" w:bidi="ar-DZ"/>
        </w:rPr>
        <w:t xml:space="preserve">3.9 </w:t>
      </w:r>
      <w:r w:rsidRPr="00316C56">
        <w:rPr>
          <w:rFonts w:ascii="Simplified Arabic" w:hAnsi="Simplified Arabic" w:cs="Simplified Arabic"/>
          <w:sz w:val="28"/>
          <w:szCs w:val="28"/>
          <w:lang w:eastAsia="fr-FR" w:bidi="ar-DZ"/>
        </w:rPr>
        <w:t>%</w:t>
      </w:r>
      <w:r w:rsidRPr="00316C56">
        <w:rPr>
          <w:rFonts w:ascii="Simplified Arabic" w:hAnsi="Simplified Arabic" w:cs="Simplified Arabic" w:hint="cs"/>
          <w:sz w:val="28"/>
          <w:szCs w:val="28"/>
          <w:rtl/>
          <w:lang w:eastAsia="fr-FR" w:bidi="ar-DZ"/>
        </w:rPr>
        <w:t xml:space="preserve"> </w:t>
      </w:r>
      <w:r>
        <w:rPr>
          <w:rFonts w:ascii="Simplified Arabic" w:hAnsi="Simplified Arabic" w:cs="Simplified Arabic" w:hint="cs"/>
          <w:sz w:val="32"/>
          <w:szCs w:val="32"/>
          <w:rtl/>
          <w:lang w:eastAsia="fr-FR" w:bidi="ar-DZ"/>
        </w:rPr>
        <w:t xml:space="preserve">سنة </w:t>
      </w:r>
      <w:r w:rsidRPr="00316C56">
        <w:rPr>
          <w:rFonts w:ascii="Simplified Arabic" w:hAnsi="Simplified Arabic" w:cs="Simplified Arabic" w:hint="cs"/>
          <w:sz w:val="28"/>
          <w:szCs w:val="28"/>
          <w:rtl/>
          <w:lang w:eastAsia="fr-FR" w:bidi="ar-DZ"/>
        </w:rPr>
        <w:t>1995</w:t>
      </w:r>
      <w:r>
        <w:rPr>
          <w:rFonts w:ascii="Simplified Arabic" w:hAnsi="Simplified Arabic" w:cs="Simplified Arabic" w:hint="cs"/>
          <w:sz w:val="32"/>
          <w:szCs w:val="32"/>
          <w:rtl/>
          <w:lang w:eastAsia="fr-FR" w:bidi="ar-DZ"/>
        </w:rPr>
        <w:t xml:space="preserve"> إلى </w:t>
      </w:r>
      <w:r w:rsidRPr="00316C56">
        <w:rPr>
          <w:rFonts w:ascii="Simplified Arabic" w:hAnsi="Simplified Arabic" w:cs="Simplified Arabic" w:hint="cs"/>
          <w:sz w:val="28"/>
          <w:szCs w:val="28"/>
          <w:rtl/>
          <w:lang w:eastAsia="fr-FR" w:bidi="ar-DZ"/>
        </w:rPr>
        <w:t xml:space="preserve">0.3 </w:t>
      </w:r>
      <w:r w:rsidRPr="00316C56">
        <w:rPr>
          <w:rFonts w:ascii="Simplified Arabic" w:hAnsi="Simplified Arabic" w:cs="Simplified Arabic"/>
          <w:sz w:val="28"/>
          <w:szCs w:val="28"/>
          <w:lang w:eastAsia="fr-FR" w:bidi="ar-DZ"/>
        </w:rPr>
        <w:t>%</w:t>
      </w:r>
      <w:r w:rsidRPr="00316C56">
        <w:rPr>
          <w:rFonts w:ascii="Simplified Arabic" w:hAnsi="Simplified Arabic" w:cs="Simplified Arabic" w:hint="cs"/>
          <w:sz w:val="28"/>
          <w:szCs w:val="28"/>
          <w:rtl/>
          <w:lang w:eastAsia="fr-FR" w:bidi="ar-DZ"/>
        </w:rPr>
        <w:t xml:space="preserve"> </w:t>
      </w:r>
      <w:r>
        <w:rPr>
          <w:rFonts w:ascii="Simplified Arabic" w:hAnsi="Simplified Arabic" w:cs="Simplified Arabic" w:hint="cs"/>
          <w:sz w:val="32"/>
          <w:szCs w:val="32"/>
          <w:rtl/>
          <w:lang w:eastAsia="fr-FR" w:bidi="ar-DZ"/>
        </w:rPr>
        <w:t xml:space="preserve">سنة </w:t>
      </w:r>
      <w:r w:rsidRPr="00316C56">
        <w:rPr>
          <w:rFonts w:ascii="Simplified Arabic" w:hAnsi="Simplified Arabic" w:cs="Simplified Arabic" w:hint="cs"/>
          <w:sz w:val="28"/>
          <w:szCs w:val="28"/>
          <w:rtl/>
          <w:lang w:eastAsia="fr-FR" w:bidi="ar-DZ"/>
        </w:rPr>
        <w:t>2010</w:t>
      </w:r>
      <w:r>
        <w:rPr>
          <w:rFonts w:ascii="Simplified Arabic" w:hAnsi="Simplified Arabic" w:cs="Simplified Arabic" w:hint="cs"/>
          <w:sz w:val="32"/>
          <w:szCs w:val="32"/>
          <w:rtl/>
          <w:lang w:eastAsia="fr-FR" w:bidi="ar-DZ"/>
        </w:rPr>
        <w:t xml:space="preserve">، أنظر الملحق رقم </w:t>
      </w:r>
      <w:r w:rsidRPr="00316C56">
        <w:rPr>
          <w:rFonts w:ascii="Simplified Arabic" w:hAnsi="Simplified Arabic" w:cs="Simplified Arabic" w:hint="cs"/>
          <w:sz w:val="28"/>
          <w:szCs w:val="28"/>
          <w:rtl/>
          <w:lang w:eastAsia="fr-FR" w:bidi="ar-DZ"/>
        </w:rPr>
        <w:t>(</w:t>
      </w:r>
      <w:r>
        <w:rPr>
          <w:rFonts w:ascii="Simplified Arabic" w:hAnsi="Simplified Arabic" w:cs="Simplified Arabic" w:hint="cs"/>
          <w:sz w:val="28"/>
          <w:szCs w:val="28"/>
          <w:rtl/>
          <w:lang w:eastAsia="fr-FR" w:bidi="ar-DZ"/>
        </w:rPr>
        <w:t>02</w:t>
      </w:r>
      <w:r w:rsidRPr="00316C56">
        <w:rPr>
          <w:rFonts w:ascii="Simplified Arabic" w:hAnsi="Simplified Arabic" w:cs="Simplified Arabic" w:hint="cs"/>
          <w:sz w:val="28"/>
          <w:szCs w:val="28"/>
          <w:rtl/>
          <w:lang w:eastAsia="fr-FR" w:bidi="ar-DZ"/>
        </w:rPr>
        <w:t>)</w:t>
      </w:r>
      <w:r>
        <w:rPr>
          <w:rFonts w:ascii="Simplified Arabic" w:hAnsi="Simplified Arabic" w:cs="Simplified Arabic" w:hint="cs"/>
          <w:sz w:val="32"/>
          <w:szCs w:val="32"/>
          <w:rtl/>
          <w:lang w:eastAsia="fr-FR" w:bidi="ar-DZ"/>
        </w:rPr>
        <w:t xml:space="preserve">. </w:t>
      </w:r>
    </w:p>
    <w:p w:rsidR="007165CF" w:rsidRDefault="007165CF" w:rsidP="007165CF">
      <w:pPr>
        <w:bidi/>
        <w:spacing w:after="0" w:line="240" w:lineRule="auto"/>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يمكن الحكم أن ماليزيا نموذج ناجح في محاربة الفقر وهذا راجع بقدر كبير على رؤية مهاتير محمد الذي استطاع تطبيق هذا النموذج وفق معالم واضحة معتمداً على الآليات الآتية: </w:t>
      </w:r>
    </w:p>
    <w:p w:rsidR="007165CF" w:rsidRPr="00C41E3E" w:rsidRDefault="007165CF" w:rsidP="0092779D">
      <w:pPr>
        <w:pStyle w:val="Paragraphedeliste"/>
        <w:numPr>
          <w:ilvl w:val="0"/>
          <w:numId w:val="16"/>
        </w:numPr>
        <w:bidi/>
        <w:spacing w:after="0" w:line="240" w:lineRule="auto"/>
        <w:ind w:left="282"/>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توفير </w:t>
      </w:r>
      <w:r w:rsidRPr="00C41E3E">
        <w:rPr>
          <w:rFonts w:ascii="Simplified Arabic" w:hAnsi="Simplified Arabic" w:cs="Simplified Arabic" w:hint="cs"/>
          <w:b/>
          <w:bCs/>
          <w:sz w:val="32"/>
          <w:szCs w:val="32"/>
          <w:rtl/>
          <w:lang w:eastAsia="fr-FR" w:bidi="ar-DZ"/>
        </w:rPr>
        <w:t>مناخ سياسي</w:t>
      </w:r>
      <w:r>
        <w:rPr>
          <w:rFonts w:ascii="Simplified Arabic" w:hAnsi="Simplified Arabic" w:cs="Simplified Arabic" w:hint="cs"/>
          <w:b/>
          <w:bCs/>
          <w:sz w:val="32"/>
          <w:szCs w:val="32"/>
          <w:rtl/>
          <w:lang w:eastAsia="fr-FR" w:bidi="ar-DZ"/>
        </w:rPr>
        <w:t xml:space="preserve"> ملائم</w:t>
      </w:r>
      <w:r w:rsidRPr="00C41E3E">
        <w:rPr>
          <w:rFonts w:ascii="Simplified Arabic" w:hAnsi="Simplified Arabic" w:cs="Simplified Arabic" w:hint="cs"/>
          <w:b/>
          <w:bCs/>
          <w:sz w:val="32"/>
          <w:szCs w:val="32"/>
          <w:rtl/>
          <w:lang w:eastAsia="fr-FR" w:bidi="ar-DZ"/>
        </w:rPr>
        <w:t>:</w:t>
      </w:r>
      <w:r>
        <w:rPr>
          <w:rFonts w:ascii="Simplified Arabic" w:hAnsi="Simplified Arabic" w:cs="Simplified Arabic" w:hint="cs"/>
          <w:b/>
          <w:bCs/>
          <w:sz w:val="32"/>
          <w:szCs w:val="32"/>
          <w:rtl/>
          <w:lang w:eastAsia="fr-FR" w:bidi="ar-DZ"/>
        </w:rPr>
        <w:t xml:space="preserve"> </w:t>
      </w:r>
      <w:r w:rsidRPr="00C41E3E">
        <w:rPr>
          <w:rFonts w:ascii="Simplified Arabic" w:hAnsi="Simplified Arabic" w:cs="Simplified Arabic" w:hint="cs"/>
          <w:sz w:val="32"/>
          <w:szCs w:val="32"/>
          <w:rtl/>
          <w:lang w:eastAsia="fr-FR" w:bidi="ar-DZ"/>
        </w:rPr>
        <w:t>إن المناخ السياسي يوفر</w:t>
      </w:r>
      <w:r>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sz w:val="32"/>
          <w:szCs w:val="32"/>
          <w:rtl/>
          <w:lang w:eastAsia="fr-FR" w:bidi="ar-DZ"/>
        </w:rPr>
        <w:t xml:space="preserve">بيئة مستقرة تساعد دفع عملية التنمية، و يجعل المحيط الاقتصادي يتميز بالوضوح والدقة هذا ما يخلق ثقة في ألأفراد و المتعاملين الاقتصاديين. </w:t>
      </w:r>
    </w:p>
    <w:p w:rsidR="007165CF" w:rsidRPr="00B1637F" w:rsidRDefault="007165CF" w:rsidP="0092779D">
      <w:pPr>
        <w:pStyle w:val="Paragraphedeliste"/>
        <w:numPr>
          <w:ilvl w:val="0"/>
          <w:numId w:val="16"/>
        </w:numPr>
        <w:bidi/>
        <w:spacing w:after="0" w:line="240" w:lineRule="auto"/>
        <w:ind w:left="282"/>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تحديد الأولويات بدقة متناهية: </w:t>
      </w:r>
      <w:r>
        <w:rPr>
          <w:rFonts w:ascii="Simplified Arabic" w:hAnsi="Simplified Arabic" w:cs="Simplified Arabic" w:hint="cs"/>
          <w:sz w:val="32"/>
          <w:szCs w:val="32"/>
          <w:rtl/>
          <w:lang w:eastAsia="fr-FR" w:bidi="ar-DZ"/>
        </w:rPr>
        <w:t>كانت أولوية الحكومة الماليزية واضحة بدقة من خلال السياسة الوطنية الممزوجة بين القطاع الحكومي والقطاع الخاص، ما يؤدي إلى حرية اقتصادية تساعد المنافسة و تحقيق الأهداف المسطرة.</w:t>
      </w:r>
    </w:p>
    <w:p w:rsidR="007165CF" w:rsidRDefault="007165CF" w:rsidP="0092779D">
      <w:pPr>
        <w:pStyle w:val="Paragraphedeliste"/>
        <w:numPr>
          <w:ilvl w:val="0"/>
          <w:numId w:val="16"/>
        </w:numPr>
        <w:bidi/>
        <w:spacing w:after="0" w:line="240" w:lineRule="auto"/>
        <w:ind w:left="282"/>
        <w:jc w:val="lowKashida"/>
        <w:rPr>
          <w:rFonts w:ascii="Simplified Arabic" w:hAnsi="Simplified Arabic" w:cs="Simplified Arabic"/>
          <w:sz w:val="32"/>
          <w:szCs w:val="32"/>
          <w:lang w:eastAsia="fr-FR" w:bidi="ar-DZ"/>
        </w:rPr>
      </w:pPr>
      <w:r w:rsidRPr="00B1637F">
        <w:rPr>
          <w:rFonts w:ascii="Simplified Arabic" w:hAnsi="Simplified Arabic" w:cs="Simplified Arabic" w:hint="cs"/>
          <w:b/>
          <w:bCs/>
          <w:sz w:val="32"/>
          <w:szCs w:val="32"/>
          <w:rtl/>
          <w:lang w:eastAsia="fr-FR" w:bidi="ar-DZ"/>
        </w:rPr>
        <w:t xml:space="preserve">المشاركة الشعبية: </w:t>
      </w:r>
      <w:r w:rsidRPr="00B1637F">
        <w:rPr>
          <w:rFonts w:ascii="Simplified Arabic" w:hAnsi="Simplified Arabic" w:cs="Simplified Arabic" w:hint="cs"/>
          <w:sz w:val="32"/>
          <w:szCs w:val="32"/>
          <w:rtl/>
          <w:lang w:eastAsia="fr-FR" w:bidi="ar-DZ"/>
        </w:rPr>
        <w:t xml:space="preserve">يتجلى </w:t>
      </w:r>
      <w:r>
        <w:rPr>
          <w:rFonts w:ascii="Simplified Arabic" w:hAnsi="Simplified Arabic" w:cs="Simplified Arabic" w:hint="cs"/>
          <w:sz w:val="32"/>
          <w:szCs w:val="32"/>
          <w:rtl/>
          <w:lang w:eastAsia="fr-FR" w:bidi="ar-DZ"/>
        </w:rPr>
        <w:t>هذا</w:t>
      </w:r>
      <w:r w:rsidRPr="00B1637F">
        <w:rPr>
          <w:rFonts w:ascii="Simplified Arabic" w:hAnsi="Simplified Arabic" w:cs="Simplified Arabic" w:hint="cs"/>
          <w:sz w:val="32"/>
          <w:szCs w:val="32"/>
          <w:rtl/>
          <w:lang w:eastAsia="fr-FR" w:bidi="ar-DZ"/>
        </w:rPr>
        <w:t xml:space="preserve"> جلياً</w:t>
      </w:r>
      <w:r>
        <w:rPr>
          <w:rFonts w:ascii="Simplified Arabic" w:hAnsi="Simplified Arabic" w:cs="Simplified Arabic" w:hint="cs"/>
          <w:sz w:val="32"/>
          <w:szCs w:val="32"/>
          <w:rtl/>
          <w:lang w:eastAsia="fr-FR" w:bidi="ar-DZ"/>
        </w:rPr>
        <w:t xml:space="preserve"> في مكانة مؤسسات المجتمع المدني و دورها في المشاركة الفعّالة في الحكم و المسائل العامة، ما يساهم في خلق نظام حكم عادل يمتز بتوزيع عادل للمداخيل بين أفراد المجتمع و توزيع سلطة الحكم من خلال اللامركزية.</w:t>
      </w:r>
    </w:p>
    <w:p w:rsidR="007165CF" w:rsidRDefault="007165CF" w:rsidP="0092779D">
      <w:pPr>
        <w:pStyle w:val="Paragraphedeliste"/>
        <w:numPr>
          <w:ilvl w:val="0"/>
          <w:numId w:val="16"/>
        </w:numPr>
        <w:bidi/>
        <w:spacing w:after="0" w:line="240" w:lineRule="auto"/>
        <w:ind w:left="282"/>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lastRenderedPageBreak/>
        <w:t>الاعتماد على الذات:</w:t>
      </w:r>
      <w:r>
        <w:rPr>
          <w:rFonts w:ascii="Simplified Arabic" w:hAnsi="Simplified Arabic" w:cs="Simplified Arabic" w:hint="cs"/>
          <w:sz w:val="32"/>
          <w:szCs w:val="32"/>
          <w:rtl/>
          <w:lang w:eastAsia="fr-FR" w:bidi="ar-DZ"/>
        </w:rPr>
        <w:t xml:space="preserve"> راهنة ماليزيا في تجسيد استراتيجيته</w:t>
      </w:r>
      <w:r>
        <w:rPr>
          <w:rFonts w:ascii="Simplified Arabic" w:hAnsi="Simplified Arabic" w:cs="Simplified Arabic" w:hint="eastAsia"/>
          <w:sz w:val="32"/>
          <w:szCs w:val="32"/>
          <w:rtl/>
          <w:lang w:eastAsia="fr-FR" w:bidi="ar-DZ"/>
        </w:rPr>
        <w:t>ا</w:t>
      </w:r>
      <w:r>
        <w:rPr>
          <w:rFonts w:ascii="Simplified Arabic" w:hAnsi="Simplified Arabic" w:cs="Simplified Arabic" w:hint="cs"/>
          <w:sz w:val="32"/>
          <w:szCs w:val="32"/>
          <w:rtl/>
          <w:lang w:eastAsia="fr-FR" w:bidi="ar-DZ"/>
        </w:rPr>
        <w:t xml:space="preserve"> باعتمادها على السكان الأصليين المالاويي</w:t>
      </w:r>
      <w:r>
        <w:rPr>
          <w:rFonts w:ascii="Simplified Arabic" w:hAnsi="Simplified Arabic" w:cs="Simplified Arabic" w:hint="eastAsia"/>
          <w:sz w:val="32"/>
          <w:szCs w:val="32"/>
          <w:rtl/>
          <w:lang w:eastAsia="fr-FR" w:bidi="ar-DZ"/>
        </w:rPr>
        <w:t>ن</w:t>
      </w:r>
      <w:r>
        <w:rPr>
          <w:rFonts w:ascii="Simplified Arabic" w:hAnsi="Simplified Arabic" w:cs="Simplified Arabic" w:hint="cs"/>
          <w:sz w:val="32"/>
          <w:szCs w:val="32"/>
          <w:rtl/>
          <w:lang w:eastAsia="fr-FR" w:bidi="ar-DZ"/>
        </w:rPr>
        <w:t>، حيث سعت إلى تعليمهم وتكوينهم واستثمرت في رأسمال المادي والبشري، ما يولد إحساس بالمسؤولية اتجاه القضايا الحساسة.</w:t>
      </w:r>
    </w:p>
    <w:p w:rsidR="007165CF" w:rsidRDefault="007165CF" w:rsidP="0092779D">
      <w:pPr>
        <w:pStyle w:val="Paragraphedeliste"/>
        <w:numPr>
          <w:ilvl w:val="0"/>
          <w:numId w:val="16"/>
        </w:numPr>
        <w:bidi/>
        <w:spacing w:after="0" w:line="240" w:lineRule="auto"/>
        <w:ind w:left="282"/>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 xml:space="preserve">توفير بيئة حاضنة لتجسيد المشاريع: </w:t>
      </w:r>
      <w:r>
        <w:rPr>
          <w:rFonts w:ascii="Simplified Arabic" w:hAnsi="Simplified Arabic" w:cs="Simplified Arabic" w:hint="cs"/>
          <w:sz w:val="32"/>
          <w:szCs w:val="32"/>
          <w:rtl/>
          <w:lang w:eastAsia="fr-FR" w:bidi="ar-DZ"/>
        </w:rPr>
        <w:t>تعتبر تجربة صندوق الزكاة الماليزي نموذج نجاح</w:t>
      </w:r>
      <w:r>
        <w:rPr>
          <w:rStyle w:val="Appelnotedebasdep"/>
          <w:rFonts w:ascii="Simplified Arabic" w:hAnsi="Simplified Arabic" w:cs="Simplified Arabic"/>
          <w:sz w:val="32"/>
          <w:szCs w:val="32"/>
          <w:rtl/>
          <w:lang w:eastAsia="fr-FR" w:bidi="ar-DZ"/>
        </w:rPr>
        <w:footnoteReference w:id="168"/>
      </w:r>
      <w:r>
        <w:rPr>
          <w:rFonts w:ascii="Simplified Arabic" w:hAnsi="Simplified Arabic" w:cs="Simplified Arabic" w:hint="cs"/>
          <w:sz w:val="32"/>
          <w:szCs w:val="32"/>
          <w:rtl/>
          <w:lang w:eastAsia="fr-FR" w:bidi="ar-DZ"/>
        </w:rPr>
        <w:t xml:space="preserve"> لتجسيد المشاريع وفق رؤية شرعية تتناسب مع البيئة الماليزية للحد من الفقر و محاربته، كذلك مؤسسة أمانة اختيار، و مؤسسة مرا، ومؤسسة فلدا، كان لها الدور البارز لإقراض الفقراء من أجل تحقيق مشاريع، و تحسين دخولهم</w:t>
      </w:r>
      <w:r>
        <w:rPr>
          <w:rStyle w:val="Appelnotedebasdep"/>
          <w:rFonts w:ascii="Simplified Arabic" w:hAnsi="Simplified Arabic" w:cs="Simplified Arabic"/>
          <w:sz w:val="32"/>
          <w:szCs w:val="32"/>
          <w:rtl/>
          <w:lang w:eastAsia="fr-FR" w:bidi="ar-DZ"/>
        </w:rPr>
        <w:footnoteReference w:id="169"/>
      </w:r>
      <w:r>
        <w:rPr>
          <w:rFonts w:ascii="Simplified Arabic" w:hAnsi="Simplified Arabic" w:cs="Simplified Arabic" w:hint="cs"/>
          <w:sz w:val="32"/>
          <w:szCs w:val="32"/>
          <w:rtl/>
          <w:lang w:eastAsia="fr-FR" w:bidi="ar-DZ"/>
        </w:rPr>
        <w:t>.</w:t>
      </w:r>
    </w:p>
    <w:p w:rsidR="007165CF" w:rsidRPr="00DF4C4D" w:rsidRDefault="007165CF" w:rsidP="007165CF">
      <w:pPr>
        <w:bidi/>
        <w:spacing w:after="0"/>
        <w:jc w:val="lowKashida"/>
        <w:rPr>
          <w:rFonts w:ascii="Simplified Arabic" w:hAnsi="Simplified Arabic" w:cs="Simplified Arabic"/>
          <w:b/>
          <w:bCs/>
          <w:sz w:val="32"/>
          <w:szCs w:val="32"/>
          <w:lang w:eastAsia="fr-FR" w:bidi="ar-DZ"/>
        </w:rPr>
      </w:pPr>
      <w:r w:rsidRPr="00DF4C4D">
        <w:rPr>
          <w:rFonts w:ascii="Simplified Arabic" w:hAnsi="Simplified Arabic" w:cs="Simplified Arabic" w:hint="cs"/>
          <w:b/>
          <w:bCs/>
          <w:sz w:val="32"/>
          <w:szCs w:val="32"/>
          <w:rtl/>
          <w:lang w:eastAsia="fr-FR" w:bidi="ar-DZ"/>
        </w:rPr>
        <w:t xml:space="preserve">المطلب الثاني: التجربة البنغالية في محاربة الفقر </w:t>
      </w:r>
    </w:p>
    <w:p w:rsidR="007165CF" w:rsidRPr="008D5B16" w:rsidRDefault="007165CF" w:rsidP="007165CF">
      <w:pPr>
        <w:bidi/>
        <w:spacing w:after="0"/>
        <w:jc w:val="lowKashida"/>
        <w:rPr>
          <w:rFonts w:ascii="Simplified Arabic" w:hAnsi="Simplified Arabic" w:cs="Simplified Arabic"/>
          <w:sz w:val="32"/>
          <w:szCs w:val="32"/>
          <w:rtl/>
          <w:lang w:eastAsia="fr-FR" w:bidi="ar-DZ"/>
        </w:rPr>
      </w:pPr>
      <w:r w:rsidRPr="008D5B16">
        <w:rPr>
          <w:rFonts w:ascii="Simplified Arabic" w:hAnsi="Simplified Arabic" w:cs="Simplified Arabic" w:hint="cs"/>
          <w:sz w:val="32"/>
          <w:szCs w:val="32"/>
          <w:rtl/>
          <w:lang w:eastAsia="fr-FR" w:bidi="ar-DZ"/>
        </w:rPr>
        <w:t>وضعت بنغلادش تجربة سعت من خلالها الى مكافحة الفقر، فركزت بالأساس على التقرب من الفقراء في حد أنفسهم وجعلهم مشاركين في صياغة وتنفيذ وتقييم سياسات مكافحة الفقر</w:t>
      </w:r>
      <w:r>
        <w:rPr>
          <w:rFonts w:ascii="Simplified Arabic" w:hAnsi="Simplified Arabic" w:cs="Simplified Arabic" w:hint="cs"/>
          <w:sz w:val="32"/>
          <w:szCs w:val="32"/>
          <w:rtl/>
          <w:lang w:eastAsia="fr-FR" w:bidi="ar-DZ"/>
        </w:rPr>
        <w:t>،</w:t>
      </w:r>
      <w:r w:rsidRPr="008D5B16">
        <w:rPr>
          <w:rFonts w:ascii="Simplified Arabic" w:hAnsi="Simplified Arabic" w:cs="Simplified Arabic" w:hint="cs"/>
          <w:sz w:val="32"/>
          <w:szCs w:val="32"/>
          <w:rtl/>
          <w:lang w:eastAsia="fr-FR" w:bidi="ar-DZ"/>
        </w:rPr>
        <w:t xml:space="preserve"> هذه ما أعطاها طابع ذو خصوصية تنموية يحتدا به، حيث قامت بإنشاء "بنك غرامين" يهتم بتمويل مشاريع الفقراء وفق نمط تنموي يمكن توضيحه كالآتي:  </w:t>
      </w:r>
    </w:p>
    <w:p w:rsidR="007165CF" w:rsidRPr="003B04C4" w:rsidRDefault="007165CF" w:rsidP="007165CF">
      <w:pPr>
        <w:pStyle w:val="Paragraphedeliste"/>
        <w:bidi/>
        <w:spacing w:after="0"/>
        <w:ind w:left="282"/>
        <w:jc w:val="lowKashida"/>
        <w:rPr>
          <w:rFonts w:ascii="Simplified Arabic" w:hAnsi="Simplified Arabic" w:cs="Simplified Arabic"/>
          <w:b/>
          <w:bCs/>
          <w:sz w:val="32"/>
          <w:szCs w:val="32"/>
          <w:rtl/>
          <w:lang w:eastAsia="fr-FR" w:bidi="ar-DZ"/>
        </w:rPr>
      </w:pPr>
      <w:r w:rsidRPr="00AA4DB9">
        <w:rPr>
          <w:rFonts w:ascii="Simplified Arabic" w:hAnsi="Simplified Arabic" w:cs="Simplified Arabic" w:hint="cs"/>
          <w:b/>
          <w:bCs/>
          <w:sz w:val="32"/>
          <w:szCs w:val="32"/>
          <w:rtl/>
          <w:lang w:eastAsia="fr-FR" w:bidi="ar-DZ"/>
        </w:rPr>
        <w:t>أولاً:</w:t>
      </w:r>
      <w:r>
        <w:rPr>
          <w:rFonts w:ascii="Simplified Arabic" w:hAnsi="Simplified Arabic" w:cs="Simplified Arabic" w:hint="cs"/>
          <w:b/>
          <w:bCs/>
          <w:sz w:val="32"/>
          <w:szCs w:val="32"/>
          <w:rtl/>
          <w:lang w:eastAsia="fr-FR" w:bidi="ar-DZ"/>
        </w:rPr>
        <w:t xml:space="preserve"> ماهية "بنك غرامين": </w:t>
      </w:r>
      <w:r w:rsidRPr="003B04C4">
        <w:rPr>
          <w:rFonts w:ascii="Simplified Arabic" w:hAnsi="Simplified Arabic" w:cs="Simplified Arabic" w:hint="cs"/>
          <w:sz w:val="32"/>
          <w:szCs w:val="32"/>
          <w:rtl/>
          <w:lang w:eastAsia="fr-FR" w:bidi="ar-DZ"/>
        </w:rPr>
        <w:t xml:space="preserve">بعد المجاعة التي حلت بالبنغلادش عام </w:t>
      </w:r>
      <w:r w:rsidRPr="003B04C4">
        <w:rPr>
          <w:rFonts w:ascii="Simplified Arabic" w:hAnsi="Simplified Arabic" w:cs="Simplified Arabic" w:hint="cs"/>
          <w:sz w:val="28"/>
          <w:szCs w:val="28"/>
          <w:rtl/>
          <w:lang w:eastAsia="fr-FR" w:bidi="ar-DZ"/>
        </w:rPr>
        <w:t>1974</w:t>
      </w:r>
      <w:r w:rsidRPr="003B04C4">
        <w:rPr>
          <w:rFonts w:ascii="Simplified Arabic" w:hAnsi="Simplified Arabic" w:cs="Simplified Arabic" w:hint="cs"/>
          <w:sz w:val="32"/>
          <w:szCs w:val="32"/>
          <w:rtl/>
          <w:lang w:eastAsia="fr-FR" w:bidi="ar-DZ"/>
        </w:rPr>
        <w:t>، وما خلفته من معاناة، حيث قام أستاذ الاقتصاد "محمد يونس" بالتفكير في الخروج من الازمة وتمويل الفقراء في مشاريعهم، وحثهم على العمل لغرض تحسين أوضاعهم فتجسدت فكرة إنشاء بنك</w:t>
      </w:r>
      <w:r>
        <w:rPr>
          <w:rFonts w:ascii="Simplified Arabic" w:hAnsi="Simplified Arabic" w:cs="Simplified Arabic" w:hint="cs"/>
          <w:sz w:val="32"/>
          <w:szCs w:val="32"/>
          <w:rtl/>
          <w:lang w:eastAsia="fr-FR" w:bidi="ar-DZ"/>
        </w:rPr>
        <w:t xml:space="preserve"> </w:t>
      </w:r>
      <w:r w:rsidRPr="003B04C4">
        <w:rPr>
          <w:rFonts w:ascii="Simplified Arabic" w:hAnsi="Simplified Arabic" w:cs="Simplified Arabic" w:hint="cs"/>
          <w:sz w:val="32"/>
          <w:szCs w:val="32"/>
          <w:rtl/>
          <w:lang w:eastAsia="fr-FR" w:bidi="ar-DZ"/>
        </w:rPr>
        <w:t>يتسم بنظام يصلح لخدمة الفقراء، فكان بنك القرية او "بنك غرامين" هو السبيل لذلك من خلال مبادئه ومميزاته وأهدافه</w:t>
      </w:r>
      <w:r>
        <w:rPr>
          <w:rStyle w:val="Appelnotedebasdep"/>
          <w:rFonts w:ascii="Simplified Arabic" w:hAnsi="Simplified Arabic" w:cs="Simplified Arabic"/>
          <w:sz w:val="32"/>
          <w:szCs w:val="32"/>
          <w:rtl/>
          <w:lang w:eastAsia="fr-FR" w:bidi="ar-DZ"/>
        </w:rPr>
        <w:footnoteReference w:id="170"/>
      </w:r>
      <w:r w:rsidRPr="003B04C4">
        <w:rPr>
          <w:rFonts w:ascii="Simplified Arabic" w:hAnsi="Simplified Arabic" w:cs="Simplified Arabic" w:hint="cs"/>
          <w:sz w:val="32"/>
          <w:szCs w:val="32"/>
          <w:rtl/>
          <w:lang w:eastAsia="fr-FR" w:bidi="ar-DZ"/>
        </w:rPr>
        <w:t xml:space="preserve">. </w:t>
      </w:r>
    </w:p>
    <w:p w:rsidR="007165CF" w:rsidRPr="00E24841" w:rsidRDefault="007165CF" w:rsidP="0092779D">
      <w:pPr>
        <w:pStyle w:val="Paragraphedeliste"/>
        <w:numPr>
          <w:ilvl w:val="0"/>
          <w:numId w:val="17"/>
        </w:numPr>
        <w:bidi/>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sz w:val="32"/>
          <w:szCs w:val="32"/>
          <w:rtl/>
          <w:lang w:eastAsia="fr-FR" w:bidi="ar-DZ"/>
        </w:rPr>
        <w:t xml:space="preserve"> </w:t>
      </w:r>
      <w:r w:rsidRPr="00580866">
        <w:rPr>
          <w:rFonts w:ascii="Simplified Arabic" w:hAnsi="Simplified Arabic" w:cs="Simplified Arabic" w:hint="cs"/>
          <w:b/>
          <w:bCs/>
          <w:sz w:val="32"/>
          <w:szCs w:val="32"/>
          <w:rtl/>
          <w:lang w:eastAsia="fr-FR" w:bidi="ar-DZ"/>
        </w:rPr>
        <w:t>مبادئ بنك الفقراء:</w:t>
      </w:r>
      <w:r>
        <w:rPr>
          <w:rFonts w:ascii="Simplified Arabic" w:hAnsi="Simplified Arabic" w:cs="Simplified Arabic" w:hint="cs"/>
          <w:b/>
          <w:bCs/>
          <w:sz w:val="32"/>
          <w:szCs w:val="32"/>
          <w:rtl/>
          <w:lang w:eastAsia="fr-FR" w:bidi="ar-DZ"/>
        </w:rPr>
        <w:t xml:space="preserve"> </w:t>
      </w:r>
      <w:r w:rsidRPr="00E24841">
        <w:rPr>
          <w:rFonts w:ascii="Simplified Arabic" w:hAnsi="Simplified Arabic" w:cs="Simplified Arabic" w:hint="cs"/>
          <w:sz w:val="32"/>
          <w:szCs w:val="32"/>
          <w:rtl/>
          <w:lang w:eastAsia="fr-FR" w:bidi="ar-DZ"/>
        </w:rPr>
        <w:t>يضع بنك الفقراء خمس مبادئ أساسية كمرجعية وهي:</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t xml:space="preserve">الانتشار العميق: </w:t>
      </w:r>
      <w:r w:rsidRPr="002F706B">
        <w:rPr>
          <w:rFonts w:ascii="Simplified Arabic" w:hAnsi="Simplified Arabic" w:cs="Simplified Arabic" w:hint="cs"/>
          <w:sz w:val="32"/>
          <w:szCs w:val="32"/>
          <w:rtl/>
          <w:lang w:eastAsia="fr-FR" w:bidi="ar-DZ"/>
        </w:rPr>
        <w:t>يسعى البنك الى الشمولية والانتشار وللإلمام والوصول الى أكبر شريحة من الفقراء.</w:t>
      </w:r>
      <w:r w:rsidRPr="002F706B">
        <w:rPr>
          <w:rFonts w:ascii="Simplified Arabic" w:hAnsi="Simplified Arabic" w:cs="Simplified Arabic" w:hint="cs"/>
          <w:b/>
          <w:bCs/>
          <w:sz w:val="32"/>
          <w:szCs w:val="32"/>
          <w:rtl/>
          <w:lang w:eastAsia="fr-FR" w:bidi="ar-DZ"/>
        </w:rPr>
        <w:t xml:space="preserve"> </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lastRenderedPageBreak/>
        <w:t xml:space="preserve">الاستدامة: </w:t>
      </w:r>
      <w:r w:rsidRPr="002F706B">
        <w:rPr>
          <w:rFonts w:ascii="Simplified Arabic" w:hAnsi="Simplified Arabic" w:cs="Simplified Arabic" w:hint="cs"/>
          <w:sz w:val="32"/>
          <w:szCs w:val="32"/>
          <w:rtl/>
          <w:lang w:eastAsia="fr-FR" w:bidi="ar-DZ"/>
        </w:rPr>
        <w:t>يضع البنك خدمة العملاء على المدى الطويل في جميع الحالات من تغطية تكاليف والتغيرات المستجدة كالتضخم وغيرها.</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b/>
          <w:bCs/>
          <w:sz w:val="32"/>
          <w:szCs w:val="32"/>
          <w:rtl/>
          <w:lang w:eastAsia="fr-FR" w:bidi="ar-DZ"/>
        </w:rPr>
        <w:t xml:space="preserve">التركيز على العميل: </w:t>
      </w:r>
      <w:r w:rsidRPr="002F706B">
        <w:rPr>
          <w:rFonts w:ascii="Simplified Arabic" w:hAnsi="Simplified Arabic" w:cs="Simplified Arabic" w:hint="cs"/>
          <w:sz w:val="32"/>
          <w:szCs w:val="32"/>
          <w:rtl/>
          <w:lang w:eastAsia="fr-FR" w:bidi="ar-DZ"/>
        </w:rPr>
        <w:t>تعد قيمة العميل من أهم الثوابت لدى البنك</w:t>
      </w:r>
      <w:r>
        <w:rPr>
          <w:rFonts w:ascii="Simplified Arabic" w:hAnsi="Simplified Arabic" w:cs="Simplified Arabic" w:hint="cs"/>
          <w:sz w:val="32"/>
          <w:szCs w:val="32"/>
          <w:rtl/>
          <w:lang w:eastAsia="fr-FR" w:bidi="ar-DZ"/>
        </w:rPr>
        <w:t>،</w:t>
      </w:r>
      <w:r w:rsidRPr="002F706B">
        <w:rPr>
          <w:rFonts w:ascii="Simplified Arabic" w:hAnsi="Simplified Arabic" w:cs="Simplified Arabic" w:hint="cs"/>
          <w:sz w:val="32"/>
          <w:szCs w:val="32"/>
          <w:rtl/>
          <w:lang w:eastAsia="fr-FR" w:bidi="ar-DZ"/>
        </w:rPr>
        <w:t xml:space="preserve"> ويتضح ذلك في تقديم نوعية الخدمة بأقل تكلفة ممكنة ومشاركتهم في اتخاذ القرار</w:t>
      </w:r>
      <w:r>
        <w:rPr>
          <w:rFonts w:ascii="Simplified Arabic" w:hAnsi="Simplified Arabic" w:cs="Simplified Arabic" w:hint="cs"/>
          <w:sz w:val="32"/>
          <w:szCs w:val="32"/>
          <w:rtl/>
          <w:lang w:eastAsia="fr-FR" w:bidi="ar-DZ"/>
        </w:rPr>
        <w:t>،</w:t>
      </w:r>
      <w:r w:rsidRPr="002F706B">
        <w:rPr>
          <w:rFonts w:ascii="Simplified Arabic" w:hAnsi="Simplified Arabic" w:cs="Simplified Arabic" w:hint="cs"/>
          <w:sz w:val="32"/>
          <w:szCs w:val="32"/>
          <w:rtl/>
          <w:lang w:eastAsia="fr-FR" w:bidi="ar-DZ"/>
        </w:rPr>
        <w:t xml:space="preserve"> وبالتالي تكون الخدمات موجهة وفق الطلب</w:t>
      </w:r>
      <w:r>
        <w:rPr>
          <w:rStyle w:val="Appelnotedebasdep"/>
          <w:rFonts w:ascii="Simplified Arabic" w:hAnsi="Simplified Arabic" w:cs="Simplified Arabic"/>
          <w:sz w:val="32"/>
          <w:szCs w:val="32"/>
          <w:rtl/>
          <w:lang w:eastAsia="fr-FR" w:bidi="ar-DZ"/>
        </w:rPr>
        <w:footnoteReference w:id="171"/>
      </w:r>
      <w:r w:rsidRPr="002F706B">
        <w:rPr>
          <w:rFonts w:ascii="Simplified Arabic" w:hAnsi="Simplified Arabic" w:cs="Simplified Arabic" w:hint="cs"/>
          <w:sz w:val="32"/>
          <w:szCs w:val="32"/>
          <w:rtl/>
          <w:lang w:eastAsia="fr-FR" w:bidi="ar-DZ"/>
        </w:rPr>
        <w:t>.</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b/>
          <w:bCs/>
          <w:sz w:val="32"/>
          <w:szCs w:val="32"/>
          <w:rtl/>
          <w:lang w:eastAsia="fr-FR" w:bidi="ar-DZ"/>
        </w:rPr>
        <w:t>زرع ثقافة الابداع:</w:t>
      </w:r>
      <w:r w:rsidRPr="002F706B">
        <w:rPr>
          <w:rFonts w:ascii="Simplified Arabic" w:hAnsi="Simplified Arabic" w:cs="Simplified Arabic" w:hint="cs"/>
          <w:sz w:val="32"/>
          <w:szCs w:val="32"/>
          <w:rtl/>
          <w:lang w:eastAsia="fr-FR" w:bidi="ar-DZ"/>
        </w:rPr>
        <w:t xml:space="preserve"> تطمح مؤسسات البنك لزرع ثقافة الابداع المتبادل ما بينها و</w:t>
      </w:r>
      <w:r>
        <w:rPr>
          <w:rFonts w:ascii="Simplified Arabic" w:hAnsi="Simplified Arabic" w:cs="Simplified Arabic" w:hint="cs"/>
          <w:sz w:val="32"/>
          <w:szCs w:val="32"/>
          <w:rtl/>
          <w:lang w:eastAsia="fr-FR" w:bidi="ar-DZ"/>
        </w:rPr>
        <w:t>بين</w:t>
      </w:r>
      <w:r w:rsidRPr="002F706B">
        <w:rPr>
          <w:rFonts w:ascii="Simplified Arabic" w:hAnsi="Simplified Arabic" w:cs="Simplified Arabic" w:hint="cs"/>
          <w:sz w:val="32"/>
          <w:szCs w:val="32"/>
          <w:rtl/>
          <w:lang w:eastAsia="fr-FR" w:bidi="ar-DZ"/>
        </w:rPr>
        <w:t xml:space="preserve"> الفقراء، بطريقة تتسم بالكفاءة من خلال تشجيع المشاريع الرائدة.</w:t>
      </w:r>
    </w:p>
    <w:p w:rsidR="007165CF" w:rsidRPr="00D712CB" w:rsidRDefault="007165CF" w:rsidP="007165CF">
      <w:pPr>
        <w:bidi/>
        <w:spacing w:after="0"/>
        <w:jc w:val="lowKashida"/>
        <w:rPr>
          <w:rFonts w:ascii="Simplified Arabic" w:hAnsi="Simplified Arabic" w:cs="Simplified Arabic"/>
          <w:b/>
          <w:bCs/>
          <w:sz w:val="32"/>
          <w:szCs w:val="32"/>
          <w:lang w:eastAsia="fr-FR" w:bidi="ar-DZ"/>
        </w:rPr>
      </w:pPr>
      <w:r w:rsidRPr="00D712CB">
        <w:rPr>
          <w:rFonts w:ascii="Simplified Arabic" w:hAnsi="Simplified Arabic" w:cs="Simplified Arabic" w:hint="cs"/>
          <w:b/>
          <w:bCs/>
          <w:sz w:val="28"/>
          <w:szCs w:val="28"/>
          <w:rtl/>
          <w:lang w:eastAsia="fr-FR" w:bidi="ar-DZ"/>
        </w:rPr>
        <w:t>2</w:t>
      </w:r>
      <w:r>
        <w:rPr>
          <w:rFonts w:ascii="Simplified Arabic" w:hAnsi="Simplified Arabic" w:cs="Simplified Arabic" w:hint="cs"/>
          <w:b/>
          <w:bCs/>
          <w:sz w:val="32"/>
          <w:szCs w:val="32"/>
          <w:rtl/>
          <w:lang w:eastAsia="fr-FR" w:bidi="ar-DZ"/>
        </w:rPr>
        <w:t xml:space="preserve">- </w:t>
      </w:r>
      <w:r w:rsidRPr="00D712CB">
        <w:rPr>
          <w:rFonts w:ascii="Simplified Arabic" w:hAnsi="Simplified Arabic" w:cs="Simplified Arabic" w:hint="cs"/>
          <w:b/>
          <w:bCs/>
          <w:sz w:val="32"/>
          <w:szCs w:val="32"/>
          <w:rtl/>
          <w:lang w:eastAsia="fr-FR" w:bidi="ar-DZ"/>
        </w:rPr>
        <w:t xml:space="preserve">مميزات بنك الفقراء: </w:t>
      </w:r>
      <w:r w:rsidRPr="00D712CB">
        <w:rPr>
          <w:rFonts w:ascii="Simplified Arabic" w:hAnsi="Simplified Arabic" w:cs="Simplified Arabic" w:hint="cs"/>
          <w:sz w:val="32"/>
          <w:szCs w:val="32"/>
          <w:rtl/>
          <w:lang w:eastAsia="fr-FR" w:bidi="ar-DZ"/>
        </w:rPr>
        <w:t>يتميز "بنك غرامين" بمميزات وخصائص تختلف تماماً على البنوك التقليدية نذكر منها ما يل</w:t>
      </w:r>
      <w:r w:rsidRPr="00D712CB">
        <w:rPr>
          <w:rFonts w:ascii="Simplified Arabic" w:hAnsi="Simplified Arabic" w:cs="Simplified Arabic" w:hint="eastAsia"/>
          <w:sz w:val="32"/>
          <w:szCs w:val="32"/>
          <w:rtl/>
          <w:lang w:eastAsia="fr-FR" w:bidi="ar-DZ"/>
        </w:rPr>
        <w:t>ي</w:t>
      </w:r>
      <w:r>
        <w:rPr>
          <w:rStyle w:val="Appelnotedebasdep"/>
          <w:rFonts w:ascii="Simplified Arabic" w:hAnsi="Simplified Arabic" w:cs="Simplified Arabic"/>
          <w:sz w:val="32"/>
          <w:szCs w:val="32"/>
          <w:rtl/>
          <w:lang w:eastAsia="fr-FR" w:bidi="ar-DZ"/>
        </w:rPr>
        <w:footnoteReference w:id="172"/>
      </w:r>
      <w:r w:rsidRPr="00D712CB">
        <w:rPr>
          <w:rFonts w:ascii="Simplified Arabic" w:hAnsi="Simplified Arabic" w:cs="Simplified Arabic" w:hint="cs"/>
          <w:sz w:val="32"/>
          <w:szCs w:val="32"/>
          <w:rtl/>
          <w:lang w:eastAsia="fr-FR" w:bidi="ar-DZ"/>
        </w:rPr>
        <w:t>:</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t xml:space="preserve">مشروع اقتصادي بأهداف اجتماعية: </w:t>
      </w:r>
      <w:r w:rsidRPr="002F706B">
        <w:rPr>
          <w:rFonts w:ascii="Simplified Arabic" w:hAnsi="Simplified Arabic" w:cs="Simplified Arabic" w:hint="cs"/>
          <w:sz w:val="32"/>
          <w:szCs w:val="32"/>
          <w:rtl/>
          <w:lang w:eastAsia="fr-FR" w:bidi="ar-DZ"/>
        </w:rPr>
        <w:t>حيث يقوم بالإقراض للمشاريع الاستثمارية سواءً كانت فردية مدرة للدخل أو استثمارا</w:t>
      </w:r>
      <w:r w:rsidRPr="002F706B">
        <w:rPr>
          <w:rFonts w:ascii="Simplified Arabic" w:hAnsi="Simplified Arabic" w:cs="Simplified Arabic" w:hint="eastAsia"/>
          <w:sz w:val="32"/>
          <w:szCs w:val="32"/>
          <w:rtl/>
          <w:lang w:eastAsia="fr-FR" w:bidi="ar-DZ"/>
        </w:rPr>
        <w:t>ت</w:t>
      </w:r>
      <w:r w:rsidRPr="002F706B">
        <w:rPr>
          <w:rFonts w:ascii="Simplified Arabic" w:hAnsi="Simplified Arabic" w:cs="Simplified Arabic" w:hint="cs"/>
          <w:sz w:val="32"/>
          <w:szCs w:val="32"/>
          <w:rtl/>
          <w:lang w:eastAsia="fr-FR" w:bidi="ar-DZ"/>
        </w:rPr>
        <w:t xml:space="preserve"> مشتركة</w:t>
      </w:r>
      <w:r w:rsidRPr="002F706B">
        <w:rPr>
          <w:rFonts w:ascii="Simplified Arabic" w:hAnsi="Simplified Arabic" w:cs="Simplified Arabic" w:hint="cs"/>
          <w:b/>
          <w:bCs/>
          <w:sz w:val="32"/>
          <w:szCs w:val="32"/>
          <w:rtl/>
          <w:lang w:eastAsia="fr-FR" w:bidi="ar-DZ"/>
        </w:rPr>
        <w:t xml:space="preserve"> </w:t>
      </w:r>
      <w:r w:rsidRPr="002F706B">
        <w:rPr>
          <w:rFonts w:ascii="Simplified Arabic" w:hAnsi="Simplified Arabic" w:cs="Simplified Arabic" w:hint="cs"/>
          <w:sz w:val="32"/>
          <w:szCs w:val="32"/>
          <w:rtl/>
          <w:lang w:eastAsia="fr-FR" w:bidi="ar-DZ"/>
        </w:rPr>
        <w:t xml:space="preserve">بمستويات مختلفة، ويحرص البنك على التنمية الفكرية والاجتماعية للعملاء حيث يتجلى هذا من خلال امتلاك الفقراء لنسبة </w:t>
      </w:r>
      <w:r w:rsidRPr="003B04C4">
        <w:rPr>
          <w:rFonts w:ascii="Simplified Arabic" w:hAnsi="Simplified Arabic" w:cs="Simplified Arabic" w:hint="cs"/>
          <w:sz w:val="28"/>
          <w:szCs w:val="28"/>
          <w:rtl/>
          <w:lang w:eastAsia="fr-FR" w:bidi="ar-DZ"/>
        </w:rPr>
        <w:t>94</w:t>
      </w:r>
      <w:r w:rsidRPr="003B04C4">
        <w:rPr>
          <w:rFonts w:ascii="Simplified Arabic" w:hAnsi="Simplified Arabic" w:cs="Simplified Arabic"/>
          <w:sz w:val="28"/>
          <w:szCs w:val="28"/>
          <w:lang w:eastAsia="fr-FR" w:bidi="ar-DZ"/>
        </w:rPr>
        <w:t>%</w:t>
      </w:r>
      <w:r w:rsidRPr="002F706B">
        <w:rPr>
          <w:rFonts w:ascii="Simplified Arabic" w:hAnsi="Simplified Arabic" w:cs="Simplified Arabic" w:hint="cs"/>
          <w:sz w:val="32"/>
          <w:szCs w:val="32"/>
          <w:rtl/>
          <w:lang w:eastAsia="fr-FR" w:bidi="ar-DZ"/>
        </w:rPr>
        <w:t xml:space="preserve"> من أسهم البنك، ويمثلون </w:t>
      </w:r>
      <w:r w:rsidRPr="003B04C4">
        <w:rPr>
          <w:rFonts w:ascii="Simplified Arabic" w:hAnsi="Simplified Arabic" w:cs="Simplified Arabic" w:hint="cs"/>
          <w:sz w:val="28"/>
          <w:szCs w:val="28"/>
          <w:rtl/>
          <w:lang w:eastAsia="fr-FR" w:bidi="ar-DZ"/>
        </w:rPr>
        <w:t>9</w:t>
      </w:r>
      <w:r w:rsidRPr="002F706B">
        <w:rPr>
          <w:rFonts w:ascii="Simplified Arabic" w:hAnsi="Simplified Arabic" w:cs="Simplified Arabic" w:hint="cs"/>
          <w:sz w:val="32"/>
          <w:szCs w:val="32"/>
          <w:rtl/>
          <w:lang w:eastAsia="fr-FR" w:bidi="ar-DZ"/>
        </w:rPr>
        <w:t xml:space="preserve"> من أصل </w:t>
      </w:r>
      <w:r w:rsidRPr="003B04C4">
        <w:rPr>
          <w:rFonts w:ascii="Simplified Arabic" w:hAnsi="Simplified Arabic" w:cs="Simplified Arabic" w:hint="cs"/>
          <w:sz w:val="28"/>
          <w:szCs w:val="28"/>
          <w:rtl/>
          <w:lang w:eastAsia="fr-FR" w:bidi="ar-DZ"/>
        </w:rPr>
        <w:t>13</w:t>
      </w:r>
      <w:r w:rsidRPr="002F706B">
        <w:rPr>
          <w:rFonts w:ascii="Simplified Arabic" w:hAnsi="Simplified Arabic" w:cs="Simplified Arabic" w:hint="cs"/>
          <w:sz w:val="32"/>
          <w:szCs w:val="32"/>
          <w:rtl/>
          <w:lang w:eastAsia="fr-FR" w:bidi="ar-DZ"/>
        </w:rPr>
        <w:t xml:space="preserve"> عضو.</w:t>
      </w:r>
    </w:p>
    <w:p w:rsidR="007165CF" w:rsidRPr="007165CF"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t xml:space="preserve">أولوية محاربة الفقر: </w:t>
      </w:r>
      <w:r w:rsidRPr="002F706B">
        <w:rPr>
          <w:rFonts w:ascii="Simplified Arabic" w:hAnsi="Simplified Arabic" w:cs="Simplified Arabic" w:hint="cs"/>
          <w:sz w:val="32"/>
          <w:szCs w:val="32"/>
          <w:rtl/>
          <w:lang w:eastAsia="fr-FR" w:bidi="ar-DZ"/>
        </w:rPr>
        <w:t xml:space="preserve">سعى البنك منذ تأسيسه سنة </w:t>
      </w:r>
      <w:r w:rsidRPr="003B04C4">
        <w:rPr>
          <w:rFonts w:ascii="Simplified Arabic" w:hAnsi="Simplified Arabic" w:cs="Simplified Arabic" w:hint="cs"/>
          <w:sz w:val="28"/>
          <w:szCs w:val="28"/>
          <w:rtl/>
          <w:lang w:eastAsia="fr-FR" w:bidi="ar-DZ"/>
        </w:rPr>
        <w:t>1976</w:t>
      </w:r>
      <w:r w:rsidRPr="002F706B">
        <w:rPr>
          <w:rFonts w:ascii="Simplified Arabic" w:hAnsi="Simplified Arabic" w:cs="Simplified Arabic" w:hint="cs"/>
          <w:sz w:val="32"/>
          <w:szCs w:val="32"/>
          <w:rtl/>
          <w:lang w:eastAsia="fr-FR" w:bidi="ar-DZ"/>
        </w:rPr>
        <w:t xml:space="preserve"> الى محاربة الفقر من خلال مشاركة الفقراء او مساعدتهم لتمكينهم من ممارسات نشاطات تعود عليهم بدخل يسد فجوة العوز والحاجة</w:t>
      </w:r>
      <w:r>
        <w:rPr>
          <w:rStyle w:val="Appelnotedebasdep"/>
          <w:rFonts w:ascii="Simplified Arabic" w:hAnsi="Simplified Arabic" w:cs="Simplified Arabic"/>
          <w:sz w:val="32"/>
          <w:szCs w:val="32"/>
          <w:rtl/>
          <w:lang w:eastAsia="fr-FR" w:bidi="ar-DZ"/>
        </w:rPr>
        <w:footnoteReference w:id="173"/>
      </w:r>
      <w:r w:rsidRPr="002F706B">
        <w:rPr>
          <w:rFonts w:ascii="Simplified Arabic" w:hAnsi="Simplified Arabic" w:cs="Simplified Arabic" w:hint="cs"/>
          <w:sz w:val="32"/>
          <w:szCs w:val="32"/>
          <w:rtl/>
          <w:lang w:eastAsia="fr-FR" w:bidi="ar-DZ"/>
        </w:rPr>
        <w:t>.</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t xml:space="preserve">النساء قوة عاملة: </w:t>
      </w:r>
      <w:r w:rsidRPr="002F706B">
        <w:rPr>
          <w:rFonts w:ascii="Simplified Arabic" w:hAnsi="Simplified Arabic" w:cs="Simplified Arabic" w:hint="cs"/>
          <w:sz w:val="32"/>
          <w:szCs w:val="32"/>
          <w:rtl/>
          <w:lang w:eastAsia="fr-FR" w:bidi="ar-DZ"/>
        </w:rPr>
        <w:t xml:space="preserve">يرى البنك ان النساء هن من يتحملن عبء الاسر الفقيرة، وفي نفس الوقت هن طاقة غير مستغلة، ومورد اقتصادي غير مستثمر وعليه يجب تصحيح </w:t>
      </w:r>
      <w:r w:rsidRPr="002F706B">
        <w:rPr>
          <w:rFonts w:ascii="Simplified Arabic" w:hAnsi="Simplified Arabic" w:cs="Simplified Arabic" w:hint="cs"/>
          <w:sz w:val="32"/>
          <w:szCs w:val="32"/>
          <w:rtl/>
          <w:lang w:eastAsia="fr-FR" w:bidi="ar-DZ"/>
        </w:rPr>
        <w:lastRenderedPageBreak/>
        <w:t>الوضع؛ من خلال إتاحة الفرص للنساء الريفيات لتجسيد مشاريعهم، ما يدر عليهم دخل يساعدهم في إعالة اسرهم.</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sidRPr="002F706B">
        <w:rPr>
          <w:rFonts w:ascii="Simplified Arabic" w:hAnsi="Simplified Arabic" w:cs="Simplified Arabic" w:hint="cs"/>
          <w:b/>
          <w:bCs/>
          <w:sz w:val="32"/>
          <w:szCs w:val="32"/>
          <w:rtl/>
          <w:lang w:eastAsia="fr-FR" w:bidi="ar-DZ"/>
        </w:rPr>
        <w:t>خلق مناخ يتبنا الأفكار الجديدة:</w:t>
      </w:r>
      <w:r w:rsidRPr="002F706B">
        <w:rPr>
          <w:rFonts w:ascii="Simplified Arabic" w:hAnsi="Simplified Arabic" w:cs="Simplified Arabic" w:hint="cs"/>
          <w:sz w:val="32"/>
          <w:szCs w:val="32"/>
          <w:rtl/>
          <w:lang w:eastAsia="fr-FR" w:bidi="ar-DZ"/>
        </w:rPr>
        <w:t xml:space="preserve"> يشجع البنك دوماً أصحاب الأفكار الجديدة ويحث على تطبيقها في حالة النجاح، ولا تعتبر كفشل في حالة عدم تجسيدها.  </w:t>
      </w:r>
    </w:p>
    <w:p w:rsidR="007165CF" w:rsidRPr="00D712CB" w:rsidRDefault="007165CF" w:rsidP="007165CF">
      <w:pPr>
        <w:bidi/>
        <w:spacing w:after="0"/>
        <w:jc w:val="lowKashida"/>
        <w:rPr>
          <w:rFonts w:ascii="Simplified Arabic" w:hAnsi="Simplified Arabic" w:cs="Simplified Arabic"/>
          <w:sz w:val="32"/>
          <w:szCs w:val="32"/>
          <w:lang w:eastAsia="fr-FR" w:bidi="ar-DZ"/>
        </w:rPr>
      </w:pPr>
      <w:r w:rsidRPr="00D712CB">
        <w:rPr>
          <w:rFonts w:ascii="Simplified Arabic" w:hAnsi="Simplified Arabic" w:cs="Simplified Arabic" w:hint="cs"/>
          <w:b/>
          <w:bCs/>
          <w:sz w:val="28"/>
          <w:szCs w:val="28"/>
          <w:rtl/>
          <w:lang w:eastAsia="fr-FR" w:bidi="ar-DZ"/>
        </w:rPr>
        <w:t>3</w:t>
      </w:r>
      <w:r>
        <w:rPr>
          <w:rFonts w:ascii="Simplified Arabic" w:hAnsi="Simplified Arabic" w:cs="Simplified Arabic" w:hint="cs"/>
          <w:b/>
          <w:bCs/>
          <w:sz w:val="32"/>
          <w:szCs w:val="32"/>
          <w:rtl/>
          <w:lang w:eastAsia="fr-FR" w:bidi="ar-DZ"/>
        </w:rPr>
        <w:t xml:space="preserve">- </w:t>
      </w:r>
      <w:r w:rsidRPr="00D712CB">
        <w:rPr>
          <w:rFonts w:ascii="Simplified Arabic" w:hAnsi="Simplified Arabic" w:cs="Simplified Arabic" w:hint="cs"/>
          <w:b/>
          <w:bCs/>
          <w:sz w:val="32"/>
          <w:szCs w:val="32"/>
          <w:rtl/>
          <w:lang w:eastAsia="fr-FR" w:bidi="ar-DZ"/>
        </w:rPr>
        <w:t xml:space="preserve">أهداف بنك الفقراء: </w:t>
      </w:r>
      <w:r w:rsidRPr="00D712CB">
        <w:rPr>
          <w:rFonts w:ascii="Simplified Arabic" w:hAnsi="Simplified Arabic" w:cs="Simplified Arabic" w:hint="cs"/>
          <w:sz w:val="32"/>
          <w:szCs w:val="32"/>
          <w:rtl/>
          <w:lang w:eastAsia="fr-FR" w:bidi="ar-DZ"/>
        </w:rPr>
        <w:t>يهدف بنك الفقراء الى جملة من العناصر تتمثل فيما يلي</w:t>
      </w:r>
      <w:r>
        <w:rPr>
          <w:rStyle w:val="Appelnotedebasdep"/>
          <w:rFonts w:ascii="Simplified Arabic" w:hAnsi="Simplified Arabic" w:cs="Simplified Arabic"/>
          <w:sz w:val="32"/>
          <w:szCs w:val="32"/>
          <w:rtl/>
          <w:lang w:eastAsia="fr-FR" w:bidi="ar-DZ"/>
        </w:rPr>
        <w:footnoteReference w:id="174"/>
      </w:r>
      <w:r w:rsidRPr="00D712CB">
        <w:rPr>
          <w:rFonts w:ascii="Simplified Arabic" w:hAnsi="Simplified Arabic" w:cs="Simplified Arabic" w:hint="cs"/>
          <w:sz w:val="32"/>
          <w:szCs w:val="32"/>
          <w:rtl/>
          <w:lang w:eastAsia="fr-FR" w:bidi="ar-DZ"/>
        </w:rPr>
        <w:t>:</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sz w:val="32"/>
          <w:szCs w:val="32"/>
          <w:rtl/>
          <w:lang w:eastAsia="fr-FR" w:bidi="ar-DZ"/>
        </w:rPr>
        <w:t>القضاء على استغلال الفقراء، وإيجاد فرص للعمل الحر لشريحة من العاطلين.</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sz w:val="32"/>
          <w:szCs w:val="32"/>
          <w:rtl/>
          <w:lang w:eastAsia="fr-FR" w:bidi="ar-DZ"/>
        </w:rPr>
        <w:t>دمج الفئات الهشة من المجتمع في نموذج اقتصادي مؤسستي، يستمدون منه قوتهم، ويمكنهم من خلق بيئة اجتماعية وسياسية مبنية على الدعم المتبادل.</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sz w:val="32"/>
          <w:szCs w:val="32"/>
          <w:rtl/>
          <w:lang w:eastAsia="fr-FR" w:bidi="ar-DZ"/>
        </w:rPr>
        <w:t>تسهيل الخدمات المالية للفقراء، ومساعدتهم على الاعتماد على الذات.</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sidRPr="002F706B">
        <w:rPr>
          <w:rFonts w:ascii="Simplified Arabic" w:hAnsi="Simplified Arabic" w:cs="Simplified Arabic" w:hint="cs"/>
          <w:sz w:val="32"/>
          <w:szCs w:val="32"/>
          <w:rtl/>
          <w:lang w:eastAsia="fr-FR" w:bidi="ar-DZ"/>
        </w:rPr>
        <w:t>تغيير فكرة الحلق</w:t>
      </w:r>
      <w:r>
        <w:rPr>
          <w:rFonts w:ascii="Simplified Arabic" w:hAnsi="Simplified Arabic" w:cs="Simplified Arabic" w:hint="cs"/>
          <w:sz w:val="32"/>
          <w:szCs w:val="32"/>
          <w:rtl/>
          <w:lang w:eastAsia="fr-FR" w:bidi="ar-DZ"/>
        </w:rPr>
        <w:t>ة</w:t>
      </w:r>
      <w:r w:rsidRPr="002F706B">
        <w:rPr>
          <w:rFonts w:ascii="Simplified Arabic" w:hAnsi="Simplified Arabic" w:cs="Simplified Arabic" w:hint="cs"/>
          <w:sz w:val="32"/>
          <w:szCs w:val="32"/>
          <w:rtl/>
          <w:lang w:eastAsia="fr-FR" w:bidi="ar-DZ"/>
        </w:rPr>
        <w:t xml:space="preserve"> المفرغة للفقر: دخل قليل-مدخرات قليلة -استثمار قليل، الى مفهوم عكسي ذو نسق متصاعد، دخل كبير- ائتمان اكبر </w:t>
      </w:r>
      <w:r w:rsidRPr="002F706B">
        <w:rPr>
          <w:rFonts w:ascii="Simplified Arabic" w:hAnsi="Simplified Arabic" w:cs="Simplified Arabic"/>
          <w:sz w:val="32"/>
          <w:szCs w:val="32"/>
          <w:rtl/>
          <w:lang w:eastAsia="fr-FR" w:bidi="ar-DZ"/>
        </w:rPr>
        <w:t>–</w:t>
      </w:r>
      <w:r w:rsidRPr="002F706B">
        <w:rPr>
          <w:rFonts w:ascii="Simplified Arabic" w:hAnsi="Simplified Arabic" w:cs="Simplified Arabic" w:hint="cs"/>
          <w:sz w:val="32"/>
          <w:szCs w:val="32"/>
          <w:rtl/>
          <w:lang w:eastAsia="fr-FR" w:bidi="ar-DZ"/>
        </w:rPr>
        <w:t xml:space="preserve"> مزيد من الاستثمار ومنه زيادة في الدخل.</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b/>
          <w:bCs/>
          <w:sz w:val="32"/>
          <w:szCs w:val="32"/>
          <w:rtl/>
          <w:lang w:eastAsia="fr-FR" w:bidi="ar-DZ"/>
        </w:rPr>
        <w:t>ثانياً:</w:t>
      </w:r>
      <w:r w:rsidRPr="00AA4DB9">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b/>
          <w:bCs/>
          <w:sz w:val="32"/>
          <w:szCs w:val="32"/>
          <w:rtl/>
          <w:lang w:eastAsia="fr-FR" w:bidi="ar-DZ"/>
        </w:rPr>
        <w:t xml:space="preserve">السياسة التنموية "لبنك غرامين": </w:t>
      </w:r>
      <w:r w:rsidRPr="00D712CB">
        <w:rPr>
          <w:rFonts w:ascii="Simplified Arabic" w:hAnsi="Simplified Arabic" w:cs="Simplified Arabic" w:hint="cs"/>
          <w:sz w:val="32"/>
          <w:szCs w:val="32"/>
          <w:rtl/>
          <w:lang w:eastAsia="fr-FR" w:bidi="ar-DZ"/>
        </w:rPr>
        <w:t>أنشئ "بنك غرامين" لتوفير المجال لشريحة واسعة من الفقراء للتقرب وتمويل مشاريعهم، بنموذج يختلف على طرق تمويل البنوك التقليدية التي يعجز الكثيرين على تلبية متطلباتها؛ حيث وضع بنك "غرامين" نموذج تنموي لمكافحة ظاهرة الفقر، يعتمد على التكامل ما بين الجوانب التنظيمية والاقتصادية والاجتماعية.</w:t>
      </w:r>
    </w:p>
    <w:p w:rsidR="007165CF" w:rsidRDefault="007165CF" w:rsidP="007165CF">
      <w:pPr>
        <w:pStyle w:val="Paragraphedeliste"/>
        <w:bidi/>
        <w:spacing w:after="0"/>
        <w:ind w:left="282"/>
        <w:jc w:val="lowKashida"/>
        <w:rPr>
          <w:rFonts w:ascii="Simplified Arabic" w:hAnsi="Simplified Arabic" w:cs="Simplified Arabic"/>
          <w:b/>
          <w:bCs/>
          <w:sz w:val="32"/>
          <w:szCs w:val="32"/>
          <w:rtl/>
          <w:lang w:eastAsia="fr-FR" w:bidi="ar-DZ"/>
        </w:rPr>
      </w:pPr>
    </w:p>
    <w:p w:rsidR="007165CF" w:rsidRPr="00D712CB" w:rsidRDefault="007165CF" w:rsidP="007165CF">
      <w:pPr>
        <w:pStyle w:val="Paragraphedeliste"/>
        <w:bidi/>
        <w:spacing w:after="0"/>
        <w:ind w:left="282"/>
        <w:jc w:val="lowKashida"/>
        <w:rPr>
          <w:rFonts w:ascii="Simplified Arabic" w:hAnsi="Simplified Arabic" w:cs="Simplified Arabic"/>
          <w:b/>
          <w:bCs/>
          <w:sz w:val="32"/>
          <w:szCs w:val="32"/>
          <w:rtl/>
          <w:lang w:eastAsia="fr-FR" w:bidi="ar-DZ"/>
        </w:rPr>
      </w:pPr>
    </w:p>
    <w:p w:rsidR="007165CF" w:rsidRPr="00DC2C82" w:rsidRDefault="007165CF" w:rsidP="007165CF">
      <w:pPr>
        <w:bidi/>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sz w:val="32"/>
          <w:szCs w:val="32"/>
          <w:rtl/>
          <w:lang w:eastAsia="fr-FR" w:bidi="ar-DZ"/>
        </w:rPr>
        <w:lastRenderedPageBreak/>
        <w:t xml:space="preserve">1- </w:t>
      </w:r>
      <w:r w:rsidRPr="00DC2C82">
        <w:rPr>
          <w:rFonts w:ascii="Simplified Arabic" w:hAnsi="Simplified Arabic" w:cs="Simplified Arabic" w:hint="cs"/>
          <w:b/>
          <w:bCs/>
          <w:sz w:val="32"/>
          <w:szCs w:val="32"/>
          <w:rtl/>
          <w:lang w:eastAsia="fr-FR" w:bidi="ar-DZ"/>
        </w:rPr>
        <w:t xml:space="preserve">الجانب التنظيمي المساند: </w:t>
      </w:r>
      <w:r w:rsidRPr="00DC2C82">
        <w:rPr>
          <w:rFonts w:ascii="Simplified Arabic" w:hAnsi="Simplified Arabic" w:cs="Simplified Arabic" w:hint="cs"/>
          <w:sz w:val="32"/>
          <w:szCs w:val="32"/>
          <w:rtl/>
          <w:lang w:eastAsia="fr-FR" w:bidi="ar-DZ"/>
        </w:rPr>
        <w:t>وضع "بنك غرامين" شبكة علاقات اجتماعية تنظيمية تُبنى على الدعم المتبادل وتزرع الثقة بين جميع الأطراف، وتهدف الى كسب القوة في مجابهة التحديات</w:t>
      </w:r>
      <w:r>
        <w:rPr>
          <w:rStyle w:val="Appelnotedebasdep"/>
          <w:rFonts w:ascii="Simplified Arabic" w:hAnsi="Simplified Arabic" w:cs="Simplified Arabic"/>
          <w:sz w:val="32"/>
          <w:szCs w:val="32"/>
          <w:rtl/>
          <w:lang w:eastAsia="fr-FR" w:bidi="ar-DZ"/>
        </w:rPr>
        <w:footnoteReference w:id="175"/>
      </w:r>
      <w:r w:rsidRPr="00DC2C82">
        <w:rPr>
          <w:rFonts w:ascii="Simplified Arabic" w:hAnsi="Simplified Arabic" w:cs="Simplified Arabic" w:hint="cs"/>
          <w:sz w:val="32"/>
          <w:szCs w:val="32"/>
          <w:rtl/>
          <w:lang w:eastAsia="fr-FR" w:bidi="ar-DZ"/>
        </w:rPr>
        <w:t>، وتكمن هذه التنظيمات في تقسيم الأدوار ودقة المهام كما هو مبين في الجدول:</w:t>
      </w:r>
    </w:p>
    <w:p w:rsidR="007165CF" w:rsidRDefault="007165CF" w:rsidP="007165CF">
      <w:pPr>
        <w:bidi/>
        <w:spacing w:after="0"/>
        <w:ind w:left="282"/>
        <w:jc w:val="lowKashida"/>
        <w:rPr>
          <w:rFonts w:ascii="Simplified Arabic" w:hAnsi="Simplified Arabic" w:cs="Simplified Arabic"/>
          <w:b/>
          <w:bCs/>
          <w:sz w:val="32"/>
          <w:szCs w:val="32"/>
          <w:rtl/>
          <w:lang w:eastAsia="fr-FR" w:bidi="ar-DZ"/>
        </w:rPr>
      </w:pPr>
      <w:r w:rsidRPr="00E25762">
        <w:rPr>
          <w:rFonts w:ascii="Simplified Arabic" w:hAnsi="Simplified Arabic" w:cs="Simplified Arabic" w:hint="cs"/>
          <w:b/>
          <w:bCs/>
          <w:sz w:val="32"/>
          <w:szCs w:val="32"/>
          <w:rtl/>
          <w:lang w:eastAsia="fr-FR" w:bidi="ar-DZ"/>
        </w:rPr>
        <w:t xml:space="preserve">الجدول رقم </w:t>
      </w:r>
      <w:r>
        <w:rPr>
          <w:rFonts w:ascii="Simplified Arabic" w:hAnsi="Simplified Arabic" w:cs="Simplified Arabic" w:hint="cs"/>
          <w:b/>
          <w:bCs/>
          <w:sz w:val="32"/>
          <w:szCs w:val="32"/>
          <w:rtl/>
          <w:lang w:eastAsia="fr-FR" w:bidi="ar-DZ"/>
        </w:rPr>
        <w:t>(</w:t>
      </w:r>
      <w:r w:rsidRPr="00D712CB">
        <w:rPr>
          <w:rFonts w:ascii="Simplified Arabic" w:hAnsi="Simplified Arabic" w:cs="Simplified Arabic" w:hint="cs"/>
          <w:b/>
          <w:bCs/>
          <w:sz w:val="28"/>
          <w:szCs w:val="28"/>
          <w:rtl/>
          <w:lang w:eastAsia="fr-FR" w:bidi="ar-DZ"/>
        </w:rPr>
        <w:t>2-4</w:t>
      </w:r>
      <w:r>
        <w:rPr>
          <w:rFonts w:ascii="Simplified Arabic" w:hAnsi="Simplified Arabic" w:cs="Simplified Arabic" w:hint="cs"/>
          <w:b/>
          <w:bCs/>
          <w:sz w:val="32"/>
          <w:szCs w:val="32"/>
          <w:rtl/>
          <w:lang w:eastAsia="fr-FR" w:bidi="ar-DZ"/>
        </w:rPr>
        <w:t>)</w:t>
      </w:r>
      <w:r w:rsidRPr="00E25762">
        <w:rPr>
          <w:rFonts w:ascii="Simplified Arabic" w:hAnsi="Simplified Arabic" w:cs="Simplified Arabic" w:hint="cs"/>
          <w:b/>
          <w:bCs/>
          <w:sz w:val="32"/>
          <w:szCs w:val="32"/>
          <w:rtl/>
          <w:lang w:eastAsia="fr-FR" w:bidi="ar-DZ"/>
        </w:rPr>
        <w:t xml:space="preserve"> يبين الوحدات التنظيمية "لبنك غرامين"</w:t>
      </w:r>
    </w:p>
    <w:tbl>
      <w:tblPr>
        <w:bidiVisual/>
        <w:tblW w:w="0" w:type="auto"/>
        <w:tblLook w:val="04A0" w:firstRow="1" w:lastRow="0" w:firstColumn="1" w:lastColumn="0" w:noHBand="0" w:noVBand="1"/>
      </w:tblPr>
      <w:tblGrid>
        <w:gridCol w:w="2196"/>
        <w:gridCol w:w="7148"/>
      </w:tblGrid>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الوحدة</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الخصائص</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 xml:space="preserve">المجموعة </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تتكون المجموعة من 5 أفراد، يجمعهم تقارب في السن والسكن وحتى الفكر، ويستبعد التقارب العائلي.</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المركز</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يتكون المركز من 6 الى 8 مجموعات وهو خط التماس بين موظفي البنك والمقترضين.</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الفرع</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يمثل الوحدة البنائية الأساسية في تنظيم الموظفين، يتكون الفرع من 60 مركزاً أي 360 الى 480 مجموعة ويعمل في فرع البنك 9 موظفين منهم 6 ميدانيين، حيث يشرف كل موظف منهم على 10 مراكز.</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مكتب المنطقة</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مُخول له تسيير 10 فروع ويعمل به 6 موظفين.</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مكتب القطاع</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يشرف في المتوسط على 9 مناطق ويعمل به 35 موظف.</w:t>
            </w:r>
          </w:p>
        </w:tc>
      </w:tr>
      <w:tr w:rsidR="007165CF" w:rsidRPr="007165CF" w:rsidTr="007165CF">
        <w:tc>
          <w:tcPr>
            <w:tcW w:w="2234"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مكتب الرئيس</w:t>
            </w:r>
          </w:p>
        </w:tc>
        <w:tc>
          <w:tcPr>
            <w:tcW w:w="7338" w:type="dxa"/>
            <w:tcBorders>
              <w:top w:val="single" w:sz="4" w:space="0" w:color="auto"/>
              <w:left w:val="single" w:sz="4" w:space="0" w:color="auto"/>
              <w:bottom w:val="single" w:sz="4" w:space="0" w:color="auto"/>
              <w:right w:val="single" w:sz="4" w:space="0" w:color="auto"/>
            </w:tcBorders>
          </w:tcPr>
          <w:p w:rsidR="007165CF" w:rsidRPr="007165CF" w:rsidRDefault="007165CF" w:rsidP="007165CF">
            <w:pPr>
              <w:bidi/>
              <w:jc w:val="lowKashida"/>
              <w:rPr>
                <w:rFonts w:ascii="Simplified Arabic" w:hAnsi="Simplified Arabic" w:cs="Simplified Arabic"/>
                <w:b/>
                <w:bCs/>
                <w:color w:val="000000" w:themeColor="text1"/>
                <w:sz w:val="28"/>
                <w:szCs w:val="28"/>
                <w:rtl/>
                <w:lang w:bidi="ar-DZ"/>
              </w:rPr>
            </w:pPr>
            <w:r w:rsidRPr="007165CF">
              <w:rPr>
                <w:rFonts w:ascii="Simplified Arabic" w:hAnsi="Simplified Arabic" w:cs="Simplified Arabic" w:hint="cs"/>
                <w:b/>
                <w:bCs/>
                <w:color w:val="000000" w:themeColor="text1"/>
                <w:sz w:val="28"/>
                <w:szCs w:val="28"/>
                <w:rtl/>
                <w:lang w:bidi="ar-DZ"/>
              </w:rPr>
              <w:t>يشرف على مكاتب القطاعات.</w:t>
            </w:r>
          </w:p>
        </w:tc>
      </w:tr>
    </w:tbl>
    <w:p w:rsidR="007165CF" w:rsidRDefault="007165CF" w:rsidP="007165CF">
      <w:pPr>
        <w:bidi/>
        <w:spacing w:after="0"/>
        <w:ind w:left="282"/>
        <w:jc w:val="lowKashida"/>
        <w:rPr>
          <w:rFonts w:ascii="Simplified Arabic" w:hAnsi="Simplified Arabic" w:cs="Simplified Arabic"/>
          <w:b/>
          <w:bCs/>
          <w:rtl/>
          <w:lang w:eastAsia="fr-FR" w:bidi="ar-DZ"/>
        </w:rPr>
      </w:pPr>
      <w:r w:rsidRPr="002F706B">
        <w:rPr>
          <w:rFonts w:ascii="Simplified Arabic" w:hAnsi="Simplified Arabic" w:cs="Simplified Arabic" w:hint="cs"/>
          <w:b/>
          <w:bCs/>
          <w:rtl/>
          <w:lang w:eastAsia="fr-FR" w:bidi="ar-DZ"/>
        </w:rPr>
        <w:t xml:space="preserve">المصدر: مجدي سعيد، </w:t>
      </w:r>
      <w:r w:rsidRPr="002F706B">
        <w:rPr>
          <w:rFonts w:ascii="Simplified Arabic" w:hAnsi="Simplified Arabic" w:cs="Simplified Arabic"/>
          <w:b/>
          <w:bCs/>
          <w:rtl/>
          <w:lang w:eastAsia="fr-FR" w:bidi="ar-DZ"/>
        </w:rPr>
        <w:t>(</w:t>
      </w:r>
      <w:r w:rsidRPr="002F706B">
        <w:rPr>
          <w:rFonts w:ascii="Simplified Arabic" w:hAnsi="Simplified Arabic" w:cs="Simplified Arabic" w:hint="cs"/>
          <w:b/>
          <w:bCs/>
          <w:rtl/>
          <w:lang w:eastAsia="fr-FR" w:bidi="ar-DZ"/>
        </w:rPr>
        <w:t xml:space="preserve">2007)، تجربة بنك الفقراء، الدار العربية للعلوم، ناشرون، بيروت لبنان، </w:t>
      </w:r>
      <w:r w:rsidRPr="002F706B">
        <w:rPr>
          <w:rFonts w:ascii="Simplified Arabic" w:hAnsi="Simplified Arabic" w:cs="Simplified Arabic" w:hint="eastAsia"/>
          <w:b/>
          <w:bCs/>
          <w:rtl/>
          <w:lang w:eastAsia="fr-FR" w:bidi="ar-DZ"/>
        </w:rPr>
        <w:t>ط</w:t>
      </w:r>
      <w:r w:rsidRPr="002F706B">
        <w:rPr>
          <w:rFonts w:ascii="Simplified Arabic" w:hAnsi="Simplified Arabic" w:cs="Simplified Arabic" w:hint="cs"/>
          <w:b/>
          <w:bCs/>
          <w:rtl/>
          <w:lang w:eastAsia="fr-FR" w:bidi="ar-DZ"/>
        </w:rPr>
        <w:t>2، ص 117.</w:t>
      </w:r>
    </w:p>
    <w:p w:rsidR="007165CF" w:rsidRPr="008D5B16" w:rsidRDefault="007165CF" w:rsidP="007165CF">
      <w:pPr>
        <w:bidi/>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rtl/>
          <w:lang w:eastAsia="fr-FR" w:bidi="ar-DZ"/>
        </w:rPr>
        <w:t xml:space="preserve">2- </w:t>
      </w:r>
      <w:r w:rsidRPr="008D5B16">
        <w:rPr>
          <w:rFonts w:ascii="Simplified Arabic" w:hAnsi="Simplified Arabic" w:cs="Simplified Arabic" w:hint="cs"/>
          <w:b/>
          <w:bCs/>
          <w:sz w:val="32"/>
          <w:szCs w:val="32"/>
          <w:rtl/>
          <w:lang w:eastAsia="fr-FR" w:bidi="ar-DZ"/>
        </w:rPr>
        <w:t xml:space="preserve">نمط التنموي الاقتصادي: </w:t>
      </w:r>
      <w:r w:rsidRPr="008D5B16">
        <w:rPr>
          <w:rFonts w:ascii="Simplified Arabic" w:hAnsi="Simplified Arabic" w:cs="Simplified Arabic" w:hint="cs"/>
          <w:sz w:val="32"/>
          <w:szCs w:val="32"/>
          <w:rtl/>
          <w:lang w:eastAsia="fr-FR" w:bidi="ar-DZ"/>
        </w:rPr>
        <w:t>يتخذ النمط الاقتصادي في البنك عدة صيغ أهمها</w:t>
      </w:r>
      <w:r>
        <w:rPr>
          <w:rStyle w:val="Appelnotedebasdep"/>
          <w:rFonts w:ascii="Simplified Arabic" w:hAnsi="Simplified Arabic" w:cs="Simplified Arabic"/>
          <w:sz w:val="32"/>
          <w:szCs w:val="32"/>
          <w:rtl/>
          <w:lang w:eastAsia="fr-FR" w:bidi="ar-DZ"/>
        </w:rPr>
        <w:footnoteReference w:id="176"/>
      </w:r>
      <w:r w:rsidRPr="008D5B16">
        <w:rPr>
          <w:rFonts w:ascii="Simplified Arabic" w:hAnsi="Simplified Arabic" w:cs="Simplified Arabic" w:hint="cs"/>
          <w:sz w:val="32"/>
          <w:szCs w:val="32"/>
          <w:rtl/>
          <w:lang w:eastAsia="fr-FR" w:bidi="ar-DZ"/>
        </w:rPr>
        <w:t>:</w:t>
      </w:r>
    </w:p>
    <w:p w:rsidR="007165CF" w:rsidRPr="007165CF" w:rsidRDefault="007165CF" w:rsidP="007165CF">
      <w:p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 xml:space="preserve">- </w:t>
      </w:r>
      <w:r w:rsidRPr="00DC2C82">
        <w:rPr>
          <w:rFonts w:ascii="Simplified Arabic" w:hAnsi="Simplified Arabic" w:cs="Simplified Arabic" w:hint="cs"/>
          <w:b/>
          <w:bCs/>
          <w:sz w:val="32"/>
          <w:szCs w:val="32"/>
          <w:rtl/>
          <w:lang w:eastAsia="fr-FR" w:bidi="ar-DZ"/>
        </w:rPr>
        <w:t xml:space="preserve">قروض الاستثمار الفردي: </w:t>
      </w:r>
      <w:r w:rsidRPr="00DC2C82">
        <w:rPr>
          <w:rFonts w:ascii="Simplified Arabic" w:hAnsi="Simplified Arabic" w:cs="Simplified Arabic" w:hint="cs"/>
          <w:sz w:val="32"/>
          <w:szCs w:val="32"/>
          <w:rtl/>
          <w:lang w:eastAsia="fr-FR" w:bidi="ar-DZ"/>
        </w:rPr>
        <w:t>بلغ عدد المقترضين</w:t>
      </w:r>
      <w:r w:rsidRPr="00DC2C82">
        <w:rPr>
          <w:rFonts w:ascii="Simplified Arabic" w:hAnsi="Simplified Arabic" w:cs="Simplified Arabic" w:hint="cs"/>
          <w:b/>
          <w:bCs/>
          <w:sz w:val="32"/>
          <w:szCs w:val="32"/>
          <w:rtl/>
          <w:lang w:eastAsia="fr-FR" w:bidi="ar-DZ"/>
        </w:rPr>
        <w:t xml:space="preserve"> </w:t>
      </w:r>
      <w:r w:rsidRPr="00DC2C82">
        <w:rPr>
          <w:rFonts w:ascii="Simplified Arabic" w:hAnsi="Simplified Arabic" w:cs="Simplified Arabic" w:hint="cs"/>
          <w:sz w:val="32"/>
          <w:szCs w:val="32"/>
          <w:rtl/>
          <w:lang w:eastAsia="fr-FR" w:bidi="ar-DZ"/>
        </w:rPr>
        <w:t xml:space="preserve">من البنك في </w:t>
      </w:r>
      <w:r w:rsidRPr="00316C56">
        <w:rPr>
          <w:rFonts w:ascii="Simplified Arabic" w:hAnsi="Simplified Arabic" w:cs="Simplified Arabic" w:hint="cs"/>
          <w:sz w:val="28"/>
          <w:szCs w:val="28"/>
          <w:rtl/>
          <w:lang w:eastAsia="fr-FR" w:bidi="ar-DZ"/>
        </w:rPr>
        <w:t>2013</w:t>
      </w:r>
      <w:r w:rsidRPr="00DC2C82">
        <w:rPr>
          <w:rFonts w:ascii="Simplified Arabic" w:hAnsi="Simplified Arabic" w:cs="Simplified Arabic" w:hint="cs"/>
          <w:sz w:val="32"/>
          <w:szCs w:val="32"/>
          <w:rtl/>
          <w:lang w:eastAsia="fr-FR" w:bidi="ar-DZ"/>
        </w:rPr>
        <w:t xml:space="preserve"> حوالي </w:t>
      </w:r>
      <w:r w:rsidRPr="00316C56">
        <w:rPr>
          <w:rFonts w:ascii="Simplified Arabic" w:hAnsi="Simplified Arabic" w:cs="Simplified Arabic" w:hint="cs"/>
          <w:sz w:val="28"/>
          <w:szCs w:val="28"/>
          <w:rtl/>
          <w:lang w:eastAsia="fr-FR" w:bidi="ar-DZ"/>
        </w:rPr>
        <w:t>8.41</w:t>
      </w:r>
      <w:r w:rsidRPr="00DC2C82">
        <w:rPr>
          <w:rFonts w:ascii="Simplified Arabic" w:hAnsi="Simplified Arabic" w:cs="Simplified Arabic" w:hint="cs"/>
          <w:sz w:val="32"/>
          <w:szCs w:val="32"/>
          <w:rtl/>
          <w:lang w:eastAsia="fr-FR" w:bidi="ar-DZ"/>
        </w:rPr>
        <w:t xml:space="preserve"> مليون مقترض مقسمين على حوالي </w:t>
      </w:r>
      <w:r w:rsidRPr="00316C56">
        <w:rPr>
          <w:rFonts w:ascii="Simplified Arabic" w:hAnsi="Simplified Arabic" w:cs="Simplified Arabic" w:hint="cs"/>
          <w:sz w:val="28"/>
          <w:szCs w:val="28"/>
          <w:rtl/>
          <w:lang w:eastAsia="fr-FR" w:bidi="ar-DZ"/>
        </w:rPr>
        <w:t>2567</w:t>
      </w:r>
      <w:r w:rsidRPr="00DC2C82">
        <w:rPr>
          <w:rFonts w:ascii="Simplified Arabic" w:hAnsi="Simplified Arabic" w:cs="Simplified Arabic" w:hint="cs"/>
          <w:sz w:val="32"/>
          <w:szCs w:val="32"/>
          <w:rtl/>
          <w:lang w:eastAsia="fr-FR" w:bidi="ar-DZ"/>
        </w:rPr>
        <w:t xml:space="preserve"> فرع، تعمل في أكثر من </w:t>
      </w:r>
      <w:r w:rsidRPr="00316C56">
        <w:rPr>
          <w:rFonts w:ascii="Simplified Arabic" w:hAnsi="Simplified Arabic" w:cs="Simplified Arabic" w:hint="cs"/>
          <w:sz w:val="28"/>
          <w:szCs w:val="28"/>
          <w:rtl/>
          <w:lang w:eastAsia="fr-FR" w:bidi="ar-DZ"/>
        </w:rPr>
        <w:t>81386</w:t>
      </w:r>
      <w:r w:rsidRPr="00DC2C82">
        <w:rPr>
          <w:rFonts w:ascii="Simplified Arabic" w:hAnsi="Simplified Arabic" w:cs="Simplified Arabic" w:hint="cs"/>
          <w:sz w:val="32"/>
          <w:szCs w:val="32"/>
          <w:rtl/>
          <w:lang w:eastAsia="fr-FR" w:bidi="ar-DZ"/>
        </w:rPr>
        <w:t xml:space="preserve"> قرية، حيث يعمل به </w:t>
      </w:r>
      <w:r w:rsidRPr="00316C56">
        <w:rPr>
          <w:rFonts w:ascii="Simplified Arabic" w:hAnsi="Simplified Arabic" w:cs="Simplified Arabic" w:hint="cs"/>
          <w:sz w:val="28"/>
          <w:szCs w:val="28"/>
          <w:rtl/>
          <w:lang w:eastAsia="fr-FR" w:bidi="ar-DZ"/>
        </w:rPr>
        <w:lastRenderedPageBreak/>
        <w:t>22128</w:t>
      </w:r>
      <w:r w:rsidRPr="00DC2C82">
        <w:rPr>
          <w:rFonts w:ascii="Simplified Arabic" w:hAnsi="Simplified Arabic" w:cs="Simplified Arabic" w:hint="cs"/>
          <w:sz w:val="32"/>
          <w:szCs w:val="32"/>
          <w:rtl/>
          <w:lang w:eastAsia="fr-FR" w:bidi="ar-DZ"/>
        </w:rPr>
        <w:t xml:space="preserve"> موظف، هذا ما يوضح حجم التنمية التي احداثها هذا النوع من القروض، ما أدى الى تحسن حياة </w:t>
      </w:r>
      <w:r w:rsidRPr="00316C56">
        <w:rPr>
          <w:rFonts w:ascii="Simplified Arabic" w:hAnsi="Simplified Arabic" w:cs="Simplified Arabic" w:hint="cs"/>
          <w:sz w:val="28"/>
          <w:szCs w:val="28"/>
          <w:rtl/>
          <w:lang w:eastAsia="fr-FR" w:bidi="ar-DZ"/>
        </w:rPr>
        <w:t>50</w:t>
      </w:r>
      <w:r w:rsidRPr="00316C56">
        <w:rPr>
          <w:rFonts w:ascii="Simplified Arabic" w:hAnsi="Simplified Arabic" w:cs="Simplified Arabic"/>
          <w:sz w:val="28"/>
          <w:szCs w:val="28"/>
          <w:lang w:eastAsia="fr-FR" w:bidi="ar-DZ"/>
        </w:rPr>
        <w:t>%</w:t>
      </w:r>
      <w:r w:rsidRPr="00DC2C82">
        <w:rPr>
          <w:rFonts w:ascii="Simplified Arabic" w:hAnsi="Simplified Arabic" w:cs="Simplified Arabic" w:hint="cs"/>
          <w:sz w:val="32"/>
          <w:szCs w:val="32"/>
          <w:rtl/>
          <w:lang w:eastAsia="fr-FR" w:bidi="ar-DZ"/>
        </w:rPr>
        <w:t xml:space="preserve"> من سكان الأرياف والقرى.</w:t>
      </w:r>
    </w:p>
    <w:p w:rsidR="007165CF" w:rsidRPr="00DC2C82" w:rsidRDefault="007165CF" w:rsidP="007165CF">
      <w:p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 </w:t>
      </w:r>
      <w:r w:rsidRPr="00DC2C82">
        <w:rPr>
          <w:rFonts w:ascii="Simplified Arabic" w:hAnsi="Simplified Arabic" w:cs="Simplified Arabic" w:hint="cs"/>
          <w:b/>
          <w:bCs/>
          <w:sz w:val="32"/>
          <w:szCs w:val="32"/>
          <w:rtl/>
          <w:lang w:eastAsia="fr-FR" w:bidi="ar-DZ"/>
        </w:rPr>
        <w:t xml:space="preserve">صناديق الادخار المختلفة: </w:t>
      </w:r>
      <w:r w:rsidRPr="00DC2C82">
        <w:rPr>
          <w:rFonts w:ascii="Simplified Arabic" w:hAnsi="Simplified Arabic" w:cs="Simplified Arabic" w:hint="cs"/>
          <w:sz w:val="32"/>
          <w:szCs w:val="32"/>
          <w:rtl/>
          <w:lang w:eastAsia="fr-FR" w:bidi="ar-DZ"/>
        </w:rPr>
        <w:t>هناك العديد من العديد من الصناديق لتمويل التنمية الاقتصادية منها:</w:t>
      </w:r>
    </w:p>
    <w:p w:rsidR="007165CF" w:rsidRPr="00DC2C82" w:rsidRDefault="007165CF" w:rsidP="007165CF">
      <w:p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أ - </w:t>
      </w:r>
      <w:r w:rsidRPr="00DC2C82">
        <w:rPr>
          <w:rFonts w:ascii="Simplified Arabic" w:hAnsi="Simplified Arabic" w:cs="Simplified Arabic" w:hint="cs"/>
          <w:b/>
          <w:bCs/>
          <w:sz w:val="32"/>
          <w:szCs w:val="32"/>
          <w:rtl/>
          <w:lang w:eastAsia="fr-FR" w:bidi="ar-DZ"/>
        </w:rPr>
        <w:t>صندوق ادخار المجموعة:</w:t>
      </w:r>
      <w:r w:rsidRPr="00DC2C82">
        <w:rPr>
          <w:rFonts w:ascii="Simplified Arabic" w:hAnsi="Simplified Arabic" w:cs="Simplified Arabic" w:hint="cs"/>
          <w:sz w:val="32"/>
          <w:szCs w:val="32"/>
          <w:rtl/>
          <w:lang w:eastAsia="fr-FR" w:bidi="ar-DZ"/>
        </w:rPr>
        <w:t xml:space="preserve"> يتصف بصفة الإجبارية حيث يلزم كل عضو من أعضاء المجموعة بالاشتراك، ويعتمد سداد الاشتراك من أسبوع التدريب ويستمر سداد الأقساط الأسبوعية والمقدرة بـ: 2 تكا، وتدخر في حساب خاص وتدير رصيده المجموعة بمبدأ الإجماع. </w:t>
      </w:r>
    </w:p>
    <w:p w:rsidR="007165CF" w:rsidRPr="00DC2C82" w:rsidRDefault="007165CF" w:rsidP="007165CF">
      <w:p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 xml:space="preserve">ب - </w:t>
      </w:r>
      <w:r w:rsidRPr="00DC2C82">
        <w:rPr>
          <w:rFonts w:ascii="Simplified Arabic" w:hAnsi="Simplified Arabic" w:cs="Simplified Arabic" w:hint="cs"/>
          <w:b/>
          <w:bCs/>
          <w:sz w:val="32"/>
          <w:szCs w:val="32"/>
          <w:rtl/>
          <w:lang w:eastAsia="fr-FR" w:bidi="ar-DZ"/>
        </w:rPr>
        <w:t xml:space="preserve">صندوق الطوارئ: </w:t>
      </w:r>
      <w:r w:rsidRPr="00DC2C82">
        <w:rPr>
          <w:rFonts w:ascii="Simplified Arabic" w:hAnsi="Simplified Arabic" w:cs="Simplified Arabic" w:hint="cs"/>
          <w:sz w:val="32"/>
          <w:szCs w:val="32"/>
          <w:rtl/>
          <w:lang w:eastAsia="fr-FR" w:bidi="ar-DZ"/>
        </w:rPr>
        <w:t xml:space="preserve">وهو صيغة تأمينية لغرض مجابهة حالات العجز والتعثر والوفاة وغيرها من الحوادث، وتتكون موارد الصندوق من الرسم الاجباري الذي يدفعه المستفيد والمحدد بنسبة </w:t>
      </w:r>
      <w:r w:rsidRPr="00316C56">
        <w:rPr>
          <w:rFonts w:ascii="Simplified Arabic" w:hAnsi="Simplified Arabic" w:cs="Simplified Arabic" w:hint="cs"/>
          <w:sz w:val="28"/>
          <w:szCs w:val="28"/>
          <w:rtl/>
          <w:lang w:eastAsia="fr-FR" w:bidi="ar-DZ"/>
        </w:rPr>
        <w:t>5</w:t>
      </w:r>
      <w:r w:rsidRPr="00DC2C82">
        <w:rPr>
          <w:rFonts w:ascii="Simplified Arabic" w:hAnsi="Simplified Arabic" w:cs="Simplified Arabic" w:hint="cs"/>
          <w:sz w:val="32"/>
          <w:szCs w:val="32"/>
          <w:rtl/>
          <w:lang w:eastAsia="fr-FR" w:bidi="ar-DZ"/>
        </w:rPr>
        <w:t xml:space="preserve"> في الألف من قيمة القرض التي تزيد عن ألف تكا.</w:t>
      </w:r>
    </w:p>
    <w:p w:rsidR="007165CF" w:rsidRPr="00DC2C82" w:rsidRDefault="007165CF" w:rsidP="007165CF">
      <w:p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ج - </w:t>
      </w:r>
      <w:r w:rsidRPr="00DC2C82">
        <w:rPr>
          <w:rFonts w:ascii="Simplified Arabic" w:hAnsi="Simplified Arabic" w:cs="Simplified Arabic" w:hint="cs"/>
          <w:b/>
          <w:bCs/>
          <w:sz w:val="32"/>
          <w:szCs w:val="32"/>
          <w:rtl/>
          <w:lang w:eastAsia="fr-FR" w:bidi="ar-DZ"/>
        </w:rPr>
        <w:t xml:space="preserve">صناديق أخرى: </w:t>
      </w:r>
      <w:r w:rsidRPr="00DC2C82">
        <w:rPr>
          <w:rFonts w:ascii="Simplified Arabic" w:hAnsi="Simplified Arabic" w:cs="Simplified Arabic" w:hint="cs"/>
          <w:sz w:val="32"/>
          <w:szCs w:val="32"/>
          <w:rtl/>
          <w:lang w:eastAsia="fr-FR" w:bidi="ar-DZ"/>
        </w:rPr>
        <w:t xml:space="preserve">تم إنشاء صناديق أخرى مثل صندوق الادخار الخاصة يأخذ طابع الاختيارية حيث يساهم فيه العضو بمبلغ يتراوح ما بين </w:t>
      </w:r>
      <w:r w:rsidRPr="00DC2C82">
        <w:rPr>
          <w:rFonts w:ascii="Simplified Arabic" w:hAnsi="Simplified Arabic" w:cs="Simplified Arabic" w:hint="cs"/>
          <w:sz w:val="28"/>
          <w:szCs w:val="28"/>
          <w:rtl/>
          <w:lang w:eastAsia="fr-FR" w:bidi="ar-DZ"/>
        </w:rPr>
        <w:t>(1-5)</w:t>
      </w:r>
      <w:r w:rsidRPr="00DC2C82">
        <w:rPr>
          <w:rFonts w:ascii="Simplified Arabic" w:hAnsi="Simplified Arabic" w:cs="Simplified Arabic" w:hint="cs"/>
          <w:sz w:val="32"/>
          <w:szCs w:val="32"/>
          <w:rtl/>
          <w:lang w:eastAsia="fr-FR" w:bidi="ar-DZ"/>
        </w:rPr>
        <w:t xml:space="preserve"> تكا أسبوعيا، من أجل إنشاء مشروع مشترك ويساهم البنك بقرض لا يتعدى </w:t>
      </w:r>
      <w:r w:rsidRPr="00DC2C82">
        <w:rPr>
          <w:rFonts w:ascii="Simplified Arabic" w:hAnsi="Simplified Arabic" w:cs="Simplified Arabic" w:hint="cs"/>
          <w:sz w:val="28"/>
          <w:szCs w:val="28"/>
          <w:rtl/>
          <w:lang w:eastAsia="fr-FR" w:bidi="ar-DZ"/>
        </w:rPr>
        <w:t>10</w:t>
      </w:r>
      <w:r w:rsidRPr="00DC2C82">
        <w:rPr>
          <w:rFonts w:ascii="Simplified Arabic" w:hAnsi="Simplified Arabic" w:cs="Simplified Arabic" w:hint="cs"/>
          <w:sz w:val="32"/>
          <w:szCs w:val="32"/>
          <w:rtl/>
          <w:lang w:eastAsia="fr-FR" w:bidi="ar-DZ"/>
        </w:rPr>
        <w:t xml:space="preserve"> أمثال المدخرات، ويتحمل الأعضاء أقساط السداد بصفة متساوية، ومع مرور الزمن تكبر تلك المشروعات وتكون لها عائد اقتصادي يساهم في دفع عجلة التنمية؛ وصندوق رفاهية الأطفال حيث يسعى الى تقديم خدمات للأطفال من خلال تمويل مؤسسات تعليمة ترفيهي</w:t>
      </w:r>
      <w:r w:rsidRPr="00DC2C82">
        <w:rPr>
          <w:rFonts w:ascii="Simplified Arabic" w:hAnsi="Simplified Arabic" w:cs="Simplified Arabic" w:hint="eastAsia"/>
          <w:sz w:val="32"/>
          <w:szCs w:val="32"/>
          <w:rtl/>
          <w:lang w:eastAsia="fr-FR" w:bidi="ar-DZ"/>
        </w:rPr>
        <w:t>ة</w:t>
      </w:r>
      <w:r w:rsidRPr="00DC2C82">
        <w:rPr>
          <w:rFonts w:ascii="Simplified Arabic" w:hAnsi="Simplified Arabic" w:cs="Simplified Arabic" w:hint="cs"/>
          <w:sz w:val="32"/>
          <w:szCs w:val="32"/>
          <w:rtl/>
          <w:lang w:eastAsia="fr-FR" w:bidi="ar-DZ"/>
        </w:rPr>
        <w:t xml:space="preserve"> مختصة في هذا المجال</w:t>
      </w:r>
      <w:r>
        <w:rPr>
          <w:rStyle w:val="Appelnotedebasdep"/>
          <w:rFonts w:ascii="Simplified Arabic" w:hAnsi="Simplified Arabic" w:cs="Simplified Arabic"/>
          <w:sz w:val="32"/>
          <w:szCs w:val="32"/>
          <w:rtl/>
          <w:lang w:eastAsia="fr-FR" w:bidi="ar-DZ"/>
        </w:rPr>
        <w:footnoteReference w:id="177"/>
      </w:r>
      <w:r w:rsidRPr="00DC2C82">
        <w:rPr>
          <w:rFonts w:ascii="Simplified Arabic" w:hAnsi="Simplified Arabic" w:cs="Simplified Arabic" w:hint="cs"/>
          <w:sz w:val="32"/>
          <w:szCs w:val="32"/>
          <w:rtl/>
          <w:lang w:eastAsia="fr-FR" w:bidi="ar-DZ"/>
        </w:rPr>
        <w:t>.</w:t>
      </w:r>
    </w:p>
    <w:p w:rsidR="007165CF" w:rsidRPr="00560AC2" w:rsidRDefault="007165CF" w:rsidP="007165CF">
      <w:pPr>
        <w:bidi/>
        <w:spacing w:after="0"/>
        <w:jc w:val="lowKashida"/>
        <w:rPr>
          <w:rFonts w:ascii="Simplified Arabic" w:hAnsi="Simplified Arabic" w:cs="Simplified Arabic"/>
          <w:b/>
          <w:bCs/>
          <w:sz w:val="32"/>
          <w:szCs w:val="32"/>
          <w:rtl/>
          <w:lang w:eastAsia="fr-FR" w:bidi="ar-DZ"/>
        </w:rPr>
      </w:pPr>
      <w:r>
        <w:rPr>
          <w:rFonts w:ascii="Simplified Arabic" w:hAnsi="Simplified Arabic" w:cs="Simplified Arabic" w:hint="cs"/>
          <w:b/>
          <w:bCs/>
          <w:sz w:val="32"/>
          <w:szCs w:val="32"/>
          <w:rtl/>
          <w:lang w:eastAsia="fr-FR" w:bidi="ar-DZ"/>
        </w:rPr>
        <w:t xml:space="preserve">3- </w:t>
      </w:r>
      <w:r w:rsidRPr="00560AC2">
        <w:rPr>
          <w:rFonts w:ascii="Simplified Arabic" w:hAnsi="Simplified Arabic" w:cs="Simplified Arabic" w:hint="cs"/>
          <w:b/>
          <w:bCs/>
          <w:sz w:val="32"/>
          <w:szCs w:val="32"/>
          <w:rtl/>
          <w:lang w:eastAsia="fr-FR" w:bidi="ar-DZ"/>
        </w:rPr>
        <w:t xml:space="preserve">نمط التنموي الاجتماعي: </w:t>
      </w:r>
      <w:r w:rsidRPr="00560AC2">
        <w:rPr>
          <w:rFonts w:ascii="Simplified Arabic" w:hAnsi="Simplified Arabic" w:cs="Simplified Arabic" w:hint="cs"/>
          <w:sz w:val="32"/>
          <w:szCs w:val="32"/>
          <w:rtl/>
          <w:lang w:eastAsia="fr-FR" w:bidi="ar-DZ"/>
        </w:rPr>
        <w:t xml:space="preserve">يركز البنك على خلق شبكة علاقات اجتماعية مترامية الأطراف من خلال بناء تنظيمات اجتماعية (المجموعة </w:t>
      </w:r>
      <w:r w:rsidRPr="00560AC2">
        <w:rPr>
          <w:rFonts w:ascii="Simplified Arabic" w:hAnsi="Simplified Arabic" w:cs="Simplified Arabic"/>
          <w:sz w:val="32"/>
          <w:szCs w:val="32"/>
          <w:rtl/>
          <w:lang w:eastAsia="fr-FR" w:bidi="ar-DZ"/>
        </w:rPr>
        <w:t>–</w:t>
      </w:r>
      <w:r w:rsidRPr="00560AC2">
        <w:rPr>
          <w:rFonts w:ascii="Simplified Arabic" w:hAnsi="Simplified Arabic" w:cs="Simplified Arabic" w:hint="cs"/>
          <w:sz w:val="32"/>
          <w:szCs w:val="32"/>
          <w:rtl/>
          <w:lang w:eastAsia="fr-FR" w:bidi="ar-DZ"/>
        </w:rPr>
        <w:t xml:space="preserve"> المركز) تقوم على مبدأ الثقة المتبادلة كقاعدة أساسية بدلاً من ضمانات البنكية، حيث تعتبر نسبة سداد القروض </w:t>
      </w:r>
      <w:r w:rsidRPr="00316C56">
        <w:rPr>
          <w:rFonts w:ascii="Simplified Arabic" w:hAnsi="Simplified Arabic" w:cs="Simplified Arabic" w:hint="cs"/>
          <w:sz w:val="28"/>
          <w:szCs w:val="28"/>
          <w:rtl/>
          <w:lang w:eastAsia="fr-FR" w:bidi="ar-DZ"/>
        </w:rPr>
        <w:t>98</w:t>
      </w:r>
      <w:r w:rsidRPr="00316C56">
        <w:rPr>
          <w:rFonts w:ascii="Simplified Arabic" w:hAnsi="Simplified Arabic" w:cs="Simplified Arabic"/>
          <w:sz w:val="28"/>
          <w:szCs w:val="28"/>
          <w:lang w:eastAsia="fr-FR" w:bidi="ar-DZ"/>
        </w:rPr>
        <w:t>%</w:t>
      </w:r>
      <w:r w:rsidRPr="00560AC2">
        <w:rPr>
          <w:rFonts w:ascii="Simplified Arabic" w:hAnsi="Simplified Arabic" w:cs="Simplified Arabic" w:hint="cs"/>
          <w:sz w:val="32"/>
          <w:szCs w:val="32"/>
          <w:rtl/>
          <w:lang w:eastAsia="fr-FR" w:bidi="ar-DZ"/>
        </w:rPr>
        <w:t xml:space="preserve"> كدليل على متانة </w:t>
      </w:r>
      <w:r w:rsidRPr="00560AC2">
        <w:rPr>
          <w:rFonts w:ascii="Simplified Arabic" w:hAnsi="Simplified Arabic" w:cs="Simplified Arabic" w:hint="cs"/>
          <w:sz w:val="32"/>
          <w:szCs w:val="32"/>
          <w:rtl/>
          <w:lang w:eastAsia="fr-FR" w:bidi="ar-DZ"/>
        </w:rPr>
        <w:lastRenderedPageBreak/>
        <w:t>ونجاح هذه العلاقات الاجتماعية</w:t>
      </w:r>
      <w:r>
        <w:rPr>
          <w:rStyle w:val="Appelnotedebasdep"/>
          <w:rFonts w:ascii="Simplified Arabic" w:hAnsi="Simplified Arabic" w:cs="Simplified Arabic"/>
          <w:sz w:val="32"/>
          <w:szCs w:val="32"/>
          <w:rtl/>
          <w:lang w:eastAsia="fr-FR" w:bidi="ar-DZ"/>
        </w:rPr>
        <w:footnoteReference w:id="178"/>
      </w:r>
      <w:r w:rsidRPr="00560AC2">
        <w:rPr>
          <w:rFonts w:ascii="Simplified Arabic" w:hAnsi="Simplified Arabic" w:cs="Simplified Arabic" w:hint="cs"/>
          <w:sz w:val="32"/>
          <w:szCs w:val="32"/>
          <w:rtl/>
          <w:lang w:eastAsia="fr-FR" w:bidi="ar-DZ"/>
        </w:rPr>
        <w:t>؛ كذلك يسعى البنك الى تحسين نوعية الحياة من خلال أربع ما يلي</w:t>
      </w:r>
      <w:r>
        <w:rPr>
          <w:rStyle w:val="Appelnotedebasdep"/>
          <w:rFonts w:ascii="Simplified Arabic" w:hAnsi="Simplified Arabic" w:cs="Simplified Arabic"/>
          <w:sz w:val="32"/>
          <w:szCs w:val="32"/>
          <w:rtl/>
          <w:lang w:eastAsia="fr-FR" w:bidi="ar-DZ"/>
        </w:rPr>
        <w:footnoteReference w:id="179"/>
      </w:r>
      <w:r w:rsidRPr="00560AC2">
        <w:rPr>
          <w:rFonts w:ascii="Simplified Arabic" w:hAnsi="Simplified Arabic" w:cs="Simplified Arabic" w:hint="cs"/>
          <w:sz w:val="32"/>
          <w:szCs w:val="32"/>
          <w:rtl/>
          <w:lang w:eastAsia="fr-FR" w:bidi="ar-DZ"/>
        </w:rPr>
        <w:t>:</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العمل على</w:t>
      </w:r>
      <w:r w:rsidRPr="00FB600C">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b/>
          <w:bCs/>
          <w:sz w:val="32"/>
          <w:szCs w:val="32"/>
          <w:rtl/>
          <w:lang w:eastAsia="fr-FR" w:bidi="ar-DZ"/>
        </w:rPr>
        <w:t>جودة التعليم</w:t>
      </w:r>
      <w:r w:rsidRPr="00FB600C">
        <w:rPr>
          <w:rFonts w:ascii="Simplified Arabic" w:hAnsi="Simplified Arabic" w:cs="Simplified Arabic" w:hint="cs"/>
          <w:b/>
          <w:bCs/>
          <w:sz w:val="32"/>
          <w:szCs w:val="32"/>
          <w:rtl/>
          <w:lang w:eastAsia="fr-FR" w:bidi="ar-DZ"/>
        </w:rPr>
        <w:t>:</w:t>
      </w:r>
      <w:r>
        <w:rPr>
          <w:rFonts w:ascii="Simplified Arabic" w:hAnsi="Simplified Arabic" w:cs="Simplified Arabic" w:hint="cs"/>
          <w:b/>
          <w:bCs/>
          <w:sz w:val="32"/>
          <w:szCs w:val="32"/>
          <w:rtl/>
          <w:lang w:eastAsia="fr-FR" w:bidi="ar-DZ"/>
        </w:rPr>
        <w:t xml:space="preserve"> </w:t>
      </w:r>
      <w:r w:rsidRPr="00773AEB">
        <w:rPr>
          <w:rFonts w:ascii="Simplified Arabic" w:hAnsi="Simplified Arabic" w:cs="Simplified Arabic" w:hint="cs"/>
          <w:sz w:val="32"/>
          <w:szCs w:val="32"/>
          <w:rtl/>
          <w:lang w:eastAsia="fr-FR" w:bidi="ar-DZ"/>
        </w:rPr>
        <w:t xml:space="preserve">تتجلى صور هذا العمل </w:t>
      </w:r>
      <w:r>
        <w:rPr>
          <w:rFonts w:ascii="Simplified Arabic" w:hAnsi="Simplified Arabic" w:cs="Simplified Arabic" w:hint="cs"/>
          <w:sz w:val="32"/>
          <w:szCs w:val="32"/>
          <w:rtl/>
          <w:lang w:eastAsia="fr-FR" w:bidi="ar-DZ"/>
        </w:rPr>
        <w:t xml:space="preserve">من خلال إجبارية المشاركة في صندوق رفاهية الأطفال انطلاقا من المستوى الثاني، ويساهم العضو فيه بمبلغ </w:t>
      </w:r>
      <w:r w:rsidRPr="008675E6">
        <w:rPr>
          <w:rFonts w:ascii="Simplified Arabic" w:hAnsi="Simplified Arabic" w:cs="Simplified Arabic" w:hint="cs"/>
          <w:sz w:val="28"/>
          <w:szCs w:val="28"/>
          <w:rtl/>
          <w:lang w:eastAsia="fr-FR" w:bidi="ar-DZ"/>
        </w:rPr>
        <w:t>01</w:t>
      </w:r>
      <w:r>
        <w:rPr>
          <w:rFonts w:ascii="Simplified Arabic" w:hAnsi="Simplified Arabic" w:cs="Simplified Arabic" w:hint="cs"/>
          <w:sz w:val="32"/>
          <w:szCs w:val="32"/>
          <w:rtl/>
          <w:lang w:eastAsia="fr-FR" w:bidi="ar-DZ"/>
        </w:rPr>
        <w:t xml:space="preserve"> تكا أسبوعيا، حيث توجه موارد الصندوق لغرض بناء وتجهيز إحدى مدارس القرى لتعليم الأطفال.</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 xml:space="preserve">تحسين المستوى الصحي: </w:t>
      </w:r>
      <w:r w:rsidRPr="007165CF">
        <w:rPr>
          <w:rFonts w:ascii="Simplified Arabic" w:hAnsi="Simplified Arabic" w:cs="Simplified Arabic" w:hint="cs"/>
          <w:sz w:val="32"/>
          <w:szCs w:val="32"/>
          <w:rtl/>
          <w:lang w:eastAsia="fr-FR" w:bidi="ar-DZ"/>
        </w:rPr>
        <w:t>تم وضع برنامج غرامين الصحي والذي تسييره مؤسسة غرامين ترست، ويهدف الى تحسين الرعاية الصحية للفقراء، ومرافقتهم في نشر الوعي الصحي، من خلال برامج وقائية توجيهية.</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تحسين نوعية السكن:</w:t>
      </w:r>
      <w:r w:rsidRPr="007165CF">
        <w:rPr>
          <w:rFonts w:ascii="Simplified Arabic" w:hAnsi="Simplified Arabic" w:cs="Simplified Arabic" w:hint="cs"/>
          <w:sz w:val="32"/>
          <w:szCs w:val="32"/>
          <w:rtl/>
          <w:lang w:eastAsia="fr-FR" w:bidi="ar-DZ"/>
        </w:rPr>
        <w:t xml:space="preserve"> قام البنك بصياغة ثلاث مستويات متباينة لتغطية قروض السكن حسب عدد سنوات العضوية التي تأخذ كمرجعية</w:t>
      </w:r>
      <w:r>
        <w:rPr>
          <w:rStyle w:val="Appelnotedebasdep"/>
          <w:rFonts w:ascii="Simplified Arabic" w:hAnsi="Simplified Arabic" w:cs="Simplified Arabic"/>
          <w:sz w:val="32"/>
          <w:szCs w:val="32"/>
          <w:rtl/>
          <w:lang w:eastAsia="fr-FR" w:bidi="ar-DZ"/>
        </w:rPr>
        <w:footnoteReference w:id="180"/>
      </w:r>
      <w:r w:rsidRPr="007165CF">
        <w:rPr>
          <w:rFonts w:ascii="Simplified Arabic" w:hAnsi="Simplified Arabic" w:cs="Simplified Arabic" w:hint="cs"/>
          <w:sz w:val="32"/>
          <w:szCs w:val="32"/>
          <w:rtl/>
          <w:lang w:eastAsia="fr-FR" w:bidi="ar-DZ"/>
        </w:rPr>
        <w:t>:</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 xml:space="preserve">المستوى الاول: </w:t>
      </w:r>
      <w:r w:rsidRPr="007165CF">
        <w:rPr>
          <w:rFonts w:ascii="Simplified Arabic" w:hAnsi="Simplified Arabic" w:cs="Simplified Arabic" w:hint="cs"/>
          <w:sz w:val="32"/>
          <w:szCs w:val="32"/>
          <w:rtl/>
          <w:lang w:eastAsia="fr-FR" w:bidi="ar-DZ"/>
        </w:rPr>
        <w:t xml:space="preserve">بعد عامين من العضوية </w:t>
      </w:r>
      <w:r w:rsidRPr="007165CF">
        <w:rPr>
          <w:rFonts w:ascii="Simplified Arabic" w:hAnsi="Simplified Arabic" w:cs="Simplified Arabic" w:hint="cs"/>
          <w:b/>
          <w:bCs/>
          <w:sz w:val="32"/>
          <w:szCs w:val="32"/>
          <w:rtl/>
          <w:lang w:eastAsia="fr-FR" w:bidi="ar-DZ"/>
        </w:rPr>
        <w:t xml:space="preserve"> </w:t>
      </w:r>
      <w:r w:rsidRPr="007165CF">
        <w:rPr>
          <w:rFonts w:ascii="Simplified Arabic" w:hAnsi="Simplified Arabic" w:cs="Simplified Arabic" w:hint="cs"/>
          <w:sz w:val="32"/>
          <w:szCs w:val="32"/>
          <w:rtl/>
          <w:lang w:eastAsia="fr-FR" w:bidi="ar-DZ"/>
        </w:rPr>
        <w:t xml:space="preserve">يحق للعضو الحصول على مبلغ يتراوح بين </w:t>
      </w:r>
      <w:r w:rsidRPr="007165CF">
        <w:rPr>
          <w:rFonts w:ascii="Simplified Arabic" w:hAnsi="Simplified Arabic" w:cs="Simplified Arabic" w:hint="cs"/>
          <w:sz w:val="28"/>
          <w:szCs w:val="28"/>
          <w:rtl/>
          <w:lang w:eastAsia="fr-FR" w:bidi="ar-DZ"/>
        </w:rPr>
        <w:t>(650-750)</w:t>
      </w:r>
      <w:r w:rsidRPr="007165CF">
        <w:rPr>
          <w:rFonts w:ascii="Simplified Arabic" w:hAnsi="Simplified Arabic" w:cs="Simplified Arabic" w:hint="cs"/>
          <w:sz w:val="32"/>
          <w:szCs w:val="32"/>
          <w:rtl/>
          <w:lang w:eastAsia="fr-FR" w:bidi="ar-DZ"/>
        </w:rPr>
        <w:t xml:space="preserve"> تكا لإصلاح مسكنه. </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المستوى الثاني:</w:t>
      </w:r>
      <w:r w:rsidRPr="007165CF">
        <w:rPr>
          <w:rFonts w:ascii="Simplified Arabic" w:hAnsi="Simplified Arabic" w:cs="Simplified Arabic" w:hint="cs"/>
          <w:sz w:val="32"/>
          <w:szCs w:val="32"/>
          <w:rtl/>
          <w:lang w:eastAsia="fr-FR" w:bidi="ar-DZ"/>
        </w:rPr>
        <w:t xml:space="preserve"> بعد ثلاث سنوات من العضوية</w:t>
      </w:r>
      <w:r w:rsidRPr="007165CF">
        <w:rPr>
          <w:rFonts w:ascii="Simplified Arabic" w:hAnsi="Simplified Arabic" w:cs="Simplified Arabic" w:hint="cs"/>
          <w:b/>
          <w:bCs/>
          <w:sz w:val="32"/>
          <w:szCs w:val="32"/>
          <w:rtl/>
          <w:lang w:eastAsia="fr-FR" w:bidi="ar-DZ"/>
        </w:rPr>
        <w:t xml:space="preserve"> </w:t>
      </w:r>
      <w:r w:rsidRPr="007165CF">
        <w:rPr>
          <w:rFonts w:ascii="Simplified Arabic" w:hAnsi="Simplified Arabic" w:cs="Simplified Arabic" w:hint="cs"/>
          <w:sz w:val="32"/>
          <w:szCs w:val="32"/>
          <w:rtl/>
          <w:lang w:eastAsia="fr-FR" w:bidi="ar-DZ"/>
        </w:rPr>
        <w:t xml:space="preserve">يخول للعضو الحصول على قرض يصل حتى </w:t>
      </w:r>
      <w:r w:rsidRPr="007165CF">
        <w:rPr>
          <w:rFonts w:ascii="Simplified Arabic" w:hAnsi="Simplified Arabic" w:cs="Simplified Arabic" w:hint="cs"/>
          <w:sz w:val="28"/>
          <w:szCs w:val="28"/>
          <w:rtl/>
          <w:lang w:eastAsia="fr-FR" w:bidi="ar-DZ"/>
        </w:rPr>
        <w:t>10</w:t>
      </w:r>
      <w:r w:rsidRPr="007165CF">
        <w:rPr>
          <w:rFonts w:ascii="Simplified Arabic" w:hAnsi="Simplified Arabic" w:cs="Simplified Arabic" w:hint="cs"/>
          <w:sz w:val="32"/>
          <w:szCs w:val="32"/>
          <w:rtl/>
          <w:lang w:eastAsia="fr-FR" w:bidi="ar-DZ"/>
        </w:rPr>
        <w:t xml:space="preserve"> الاف تكا، ويحصل ضمنه على مرحاض صحي وأربع أعمدة.</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 xml:space="preserve">المستوى الثالث: </w:t>
      </w:r>
      <w:r w:rsidRPr="007165CF">
        <w:rPr>
          <w:rFonts w:ascii="Simplified Arabic" w:hAnsi="Simplified Arabic" w:cs="Simplified Arabic" w:hint="cs"/>
          <w:sz w:val="32"/>
          <w:szCs w:val="32"/>
          <w:rtl/>
          <w:lang w:eastAsia="fr-FR" w:bidi="ar-DZ"/>
        </w:rPr>
        <w:t>يشترط فيه عضوية تفوق الخمس سنوات، تبلغ قيمة القرض بين (</w:t>
      </w:r>
      <w:r w:rsidRPr="007165CF">
        <w:rPr>
          <w:rFonts w:ascii="Simplified Arabic" w:hAnsi="Simplified Arabic" w:cs="Simplified Arabic" w:hint="cs"/>
          <w:sz w:val="28"/>
          <w:szCs w:val="28"/>
          <w:rtl/>
          <w:lang w:eastAsia="fr-FR" w:bidi="ar-DZ"/>
        </w:rPr>
        <w:t>13</w:t>
      </w:r>
      <w:r w:rsidRPr="007165CF">
        <w:rPr>
          <w:rFonts w:ascii="Simplified Arabic" w:hAnsi="Simplified Arabic" w:cs="Simplified Arabic" w:hint="cs"/>
          <w:sz w:val="32"/>
          <w:szCs w:val="32"/>
          <w:rtl/>
          <w:lang w:eastAsia="fr-FR" w:bidi="ar-DZ"/>
        </w:rPr>
        <w:t xml:space="preserve"> الى </w:t>
      </w:r>
      <w:r w:rsidRPr="007165CF">
        <w:rPr>
          <w:rFonts w:ascii="Simplified Arabic" w:hAnsi="Simplified Arabic" w:cs="Simplified Arabic" w:hint="cs"/>
          <w:sz w:val="28"/>
          <w:szCs w:val="28"/>
          <w:rtl/>
          <w:lang w:eastAsia="fr-FR" w:bidi="ar-DZ"/>
        </w:rPr>
        <w:t>25</w:t>
      </w:r>
      <w:r w:rsidRPr="007165CF">
        <w:rPr>
          <w:rFonts w:ascii="Simplified Arabic" w:hAnsi="Simplified Arabic" w:cs="Simplified Arabic" w:hint="cs"/>
          <w:sz w:val="32"/>
          <w:szCs w:val="32"/>
          <w:rtl/>
          <w:lang w:eastAsia="fr-FR" w:bidi="ar-DZ"/>
        </w:rPr>
        <w:t>) ألف تكا، ويشمل القرض مرحاض صحي وعدد من الاعمدة، وتسدد هذه القروض عبر أقساط أسبوعية لا تتعد العشر سنوات.</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b/>
          <w:bCs/>
          <w:sz w:val="32"/>
          <w:szCs w:val="32"/>
          <w:rtl/>
          <w:lang w:eastAsia="fr-FR" w:bidi="ar-DZ"/>
        </w:rPr>
        <w:t xml:space="preserve">برنامج إعادة التأهيل بعد الكوارث: </w:t>
      </w:r>
      <w:r w:rsidRPr="007165CF">
        <w:rPr>
          <w:rFonts w:ascii="Simplified Arabic" w:hAnsi="Simplified Arabic" w:cs="Simplified Arabic" w:hint="cs"/>
          <w:sz w:val="32"/>
          <w:szCs w:val="32"/>
          <w:rtl/>
          <w:lang w:eastAsia="fr-FR" w:bidi="ar-DZ"/>
        </w:rPr>
        <w:t>يسعى هذا البرنامج الى مساعدة الفقراء والمعوزين في حالة حدوث كوارث أدت الى تضرر مشاريعهم من خلال:</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sz w:val="32"/>
          <w:szCs w:val="32"/>
          <w:rtl/>
          <w:lang w:eastAsia="fr-FR" w:bidi="ar-DZ"/>
        </w:rPr>
        <w:lastRenderedPageBreak/>
        <w:t>تأمين الاحتياجات الغذائية الأساسية من خلال قرض للمخزون الغذائي بقيمة (</w:t>
      </w:r>
      <w:r w:rsidRPr="007165CF">
        <w:rPr>
          <w:rFonts w:ascii="Simplified Arabic" w:hAnsi="Simplified Arabic" w:cs="Simplified Arabic" w:hint="cs"/>
          <w:sz w:val="28"/>
          <w:szCs w:val="28"/>
          <w:rtl/>
          <w:lang w:eastAsia="fr-FR" w:bidi="ar-DZ"/>
        </w:rPr>
        <w:t>300</w:t>
      </w:r>
      <w:r w:rsidRPr="007165CF">
        <w:rPr>
          <w:rFonts w:ascii="Simplified Arabic" w:hAnsi="Simplified Arabic" w:cs="Simplified Arabic" w:hint="cs"/>
          <w:sz w:val="32"/>
          <w:szCs w:val="32"/>
          <w:rtl/>
          <w:lang w:eastAsia="fr-FR" w:bidi="ar-DZ"/>
        </w:rPr>
        <w:t>-</w:t>
      </w:r>
      <w:r w:rsidRPr="007165CF">
        <w:rPr>
          <w:rFonts w:ascii="Simplified Arabic" w:hAnsi="Simplified Arabic" w:cs="Simplified Arabic" w:hint="cs"/>
          <w:sz w:val="28"/>
          <w:szCs w:val="28"/>
          <w:rtl/>
          <w:lang w:eastAsia="fr-FR" w:bidi="ar-DZ"/>
        </w:rPr>
        <w:t>500</w:t>
      </w:r>
      <w:r w:rsidRPr="007165CF">
        <w:rPr>
          <w:rFonts w:ascii="Simplified Arabic" w:hAnsi="Simplified Arabic" w:cs="Simplified Arabic" w:hint="cs"/>
          <w:sz w:val="32"/>
          <w:szCs w:val="32"/>
          <w:rtl/>
          <w:lang w:eastAsia="fr-FR" w:bidi="ar-DZ"/>
        </w:rPr>
        <w:t>) تكا تسدد في اقساط اسبوعية.</w:t>
      </w:r>
    </w:p>
    <w:p w:rsid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lang w:eastAsia="fr-FR" w:bidi="ar-DZ"/>
        </w:rPr>
      </w:pPr>
      <w:r w:rsidRPr="007165CF">
        <w:rPr>
          <w:rFonts w:ascii="Simplified Arabic" w:hAnsi="Simplified Arabic" w:cs="Simplified Arabic" w:hint="cs"/>
          <w:sz w:val="32"/>
          <w:szCs w:val="32"/>
          <w:rtl/>
          <w:lang w:eastAsia="fr-FR" w:bidi="ar-DZ"/>
        </w:rPr>
        <w:t xml:space="preserve">قروض لاستعادة رؤوس الأموال تصل الى </w:t>
      </w:r>
      <w:r w:rsidRPr="007165CF">
        <w:rPr>
          <w:rFonts w:ascii="Simplified Arabic" w:hAnsi="Simplified Arabic" w:cs="Simplified Arabic" w:hint="cs"/>
          <w:sz w:val="28"/>
          <w:szCs w:val="28"/>
          <w:rtl/>
          <w:lang w:eastAsia="fr-FR" w:bidi="ar-DZ"/>
        </w:rPr>
        <w:t>2000</w:t>
      </w:r>
      <w:r w:rsidRPr="007165CF">
        <w:rPr>
          <w:rFonts w:ascii="Simplified Arabic" w:hAnsi="Simplified Arabic" w:cs="Simplified Arabic" w:hint="cs"/>
          <w:sz w:val="32"/>
          <w:szCs w:val="32"/>
          <w:rtl/>
          <w:lang w:eastAsia="fr-FR" w:bidi="ar-DZ"/>
        </w:rPr>
        <w:t xml:space="preserve"> تكا للعضو مع تجميد المصاريف على القروض المتعثرة، حيث من حق العضو تحديد قيمة القرض الذي يمكن سداده الآ يقل على </w:t>
      </w:r>
      <w:r w:rsidRPr="007165CF">
        <w:rPr>
          <w:rFonts w:ascii="Simplified Arabic" w:hAnsi="Simplified Arabic" w:cs="Simplified Arabic" w:hint="cs"/>
          <w:sz w:val="28"/>
          <w:szCs w:val="28"/>
          <w:rtl/>
          <w:lang w:eastAsia="fr-FR" w:bidi="ar-DZ"/>
        </w:rPr>
        <w:t>10</w:t>
      </w:r>
      <w:r w:rsidRPr="007165CF">
        <w:rPr>
          <w:rFonts w:ascii="Simplified Arabic" w:hAnsi="Simplified Arabic" w:cs="Simplified Arabic" w:hint="cs"/>
          <w:sz w:val="32"/>
          <w:szCs w:val="32"/>
          <w:rtl/>
          <w:lang w:eastAsia="fr-FR" w:bidi="ar-DZ"/>
        </w:rPr>
        <w:t>تكا  في اسبوع.</w:t>
      </w:r>
    </w:p>
    <w:p w:rsidR="007165CF" w:rsidRPr="007165CF" w:rsidRDefault="007165CF" w:rsidP="0092779D">
      <w:pPr>
        <w:pStyle w:val="Paragraphedeliste"/>
        <w:numPr>
          <w:ilvl w:val="0"/>
          <w:numId w:val="16"/>
        </w:numPr>
        <w:bidi/>
        <w:spacing w:after="0"/>
        <w:ind w:left="423"/>
        <w:jc w:val="lowKashida"/>
        <w:rPr>
          <w:rFonts w:ascii="Simplified Arabic" w:hAnsi="Simplified Arabic" w:cs="Simplified Arabic"/>
          <w:sz w:val="32"/>
          <w:szCs w:val="32"/>
          <w:rtl/>
          <w:lang w:eastAsia="fr-FR" w:bidi="ar-DZ"/>
        </w:rPr>
      </w:pPr>
      <w:r w:rsidRPr="007165CF">
        <w:rPr>
          <w:rFonts w:ascii="Simplified Arabic" w:hAnsi="Simplified Arabic" w:cs="Simplified Arabic" w:hint="cs"/>
          <w:sz w:val="32"/>
          <w:szCs w:val="32"/>
          <w:rtl/>
          <w:lang w:eastAsia="fr-FR" w:bidi="ar-DZ"/>
        </w:rPr>
        <w:t xml:space="preserve">دمج الأعضاء في ورشة عمل لمدة </w:t>
      </w:r>
      <w:r w:rsidRPr="007165CF">
        <w:rPr>
          <w:rFonts w:ascii="Simplified Arabic" w:hAnsi="Simplified Arabic" w:cs="Simplified Arabic" w:hint="cs"/>
          <w:sz w:val="28"/>
          <w:szCs w:val="28"/>
          <w:rtl/>
          <w:lang w:eastAsia="fr-FR" w:bidi="ar-DZ"/>
        </w:rPr>
        <w:t>10</w:t>
      </w:r>
      <w:r w:rsidRPr="007165CF">
        <w:rPr>
          <w:rFonts w:ascii="Simplified Arabic" w:hAnsi="Simplified Arabic" w:cs="Simplified Arabic" w:hint="cs"/>
          <w:sz w:val="32"/>
          <w:szCs w:val="32"/>
          <w:rtl/>
          <w:lang w:eastAsia="fr-FR" w:bidi="ar-DZ"/>
        </w:rPr>
        <w:t xml:space="preserve"> أيام لغرض إعادة تكوين المجموعات وتوضيح نظم وقواعد البنك، وكذلك لاستعادة الأرضي الزراعية، والثروة الحيوانية، والآلات الري والزراعة.</w:t>
      </w:r>
    </w:p>
    <w:p w:rsidR="007165CF" w:rsidRDefault="007165CF" w:rsidP="007165CF">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b/>
          <w:bCs/>
          <w:sz w:val="32"/>
          <w:szCs w:val="32"/>
          <w:rtl/>
          <w:lang w:eastAsia="fr-FR" w:bidi="ar-DZ"/>
        </w:rPr>
        <w:t>ثالثاً: تقييم التجربة البنغالية في محاربة الفقر "بن</w:t>
      </w:r>
      <w:r>
        <w:rPr>
          <w:rFonts w:ascii="Simplified Arabic" w:hAnsi="Simplified Arabic" w:cs="Simplified Arabic" w:hint="eastAsia"/>
          <w:b/>
          <w:bCs/>
          <w:sz w:val="32"/>
          <w:szCs w:val="32"/>
          <w:rtl/>
          <w:lang w:eastAsia="fr-FR" w:bidi="ar-DZ"/>
        </w:rPr>
        <w:t>ك</w:t>
      </w:r>
      <w:r>
        <w:rPr>
          <w:rFonts w:ascii="Simplified Arabic" w:hAnsi="Simplified Arabic" w:cs="Simplified Arabic" w:hint="cs"/>
          <w:b/>
          <w:bCs/>
          <w:sz w:val="32"/>
          <w:szCs w:val="32"/>
          <w:rtl/>
          <w:lang w:eastAsia="fr-FR" w:bidi="ar-DZ"/>
        </w:rPr>
        <w:t xml:space="preserve"> غرامين"</w:t>
      </w:r>
      <w:r>
        <w:rPr>
          <w:rFonts w:ascii="Simplified Arabic" w:hAnsi="Simplified Arabic" w:cs="Simplified Arabic"/>
          <w:b/>
          <w:bCs/>
          <w:sz w:val="32"/>
          <w:szCs w:val="32"/>
          <w:lang w:eastAsia="fr-FR" w:bidi="ar-DZ"/>
        </w:rPr>
        <w:t xml:space="preserve"> </w:t>
      </w:r>
      <w:r>
        <w:rPr>
          <w:rFonts w:ascii="Simplified Arabic" w:hAnsi="Simplified Arabic" w:cs="Simplified Arabic" w:hint="cs"/>
          <w:sz w:val="32"/>
          <w:szCs w:val="32"/>
          <w:rtl/>
          <w:lang w:eastAsia="fr-FR" w:bidi="ar-DZ"/>
        </w:rPr>
        <w:t>نجح بنك الفقراء إتاحة الفرصة للفقراء، وتوفير لهم خدمات مصرفية أثر اتباع منهجية مبتكرة لا تعتمد على الضمانات الملزمة بها البنوك التقليدية، كما ساهم في مشاركة المرأة في الحياة الاقتصادية، ما كان له الأثر البارز في زيادة دخل الاسر الفقيرة، وكذلك زرع روح التضامن والتكافل بين أفراد المجتمع الواحد في إطار عمل مؤسسي محكم، هذا ما أشاد به البنك الدولي وكان أثره جلي، من خلال تجاوز الملايين من البنغاليين لعتبة الفقر، ما أدى بهذه التجربة الى تصنيفها نموذج تنموي يقتدى به الدول النامية، و فيما يلي أهم إيجابيات و سلبيات التجربة البنغالية في محاربة الفقر</w:t>
      </w:r>
      <w:r>
        <w:rPr>
          <w:rStyle w:val="Appelnotedebasdep"/>
          <w:rFonts w:ascii="Simplified Arabic" w:hAnsi="Simplified Arabic" w:cs="Simplified Arabic"/>
          <w:sz w:val="32"/>
          <w:szCs w:val="32"/>
          <w:rtl/>
          <w:lang w:eastAsia="fr-FR" w:bidi="ar-DZ"/>
        </w:rPr>
        <w:footnoteReference w:id="181"/>
      </w:r>
      <w:r>
        <w:rPr>
          <w:rFonts w:ascii="Simplified Arabic" w:hAnsi="Simplified Arabic" w:cs="Simplified Arabic" w:hint="cs"/>
          <w:sz w:val="32"/>
          <w:szCs w:val="32"/>
          <w:rtl/>
          <w:lang w:eastAsia="fr-FR" w:bidi="ar-DZ"/>
        </w:rPr>
        <w:t>:</w:t>
      </w:r>
    </w:p>
    <w:p w:rsidR="007165CF" w:rsidRPr="00B84DB4" w:rsidRDefault="007165CF" w:rsidP="0092779D">
      <w:pPr>
        <w:pStyle w:val="Paragraphedeliste"/>
        <w:numPr>
          <w:ilvl w:val="0"/>
          <w:numId w:val="18"/>
        </w:numPr>
        <w:bidi/>
        <w:spacing w:after="0"/>
        <w:jc w:val="lowKashida"/>
        <w:rPr>
          <w:rFonts w:ascii="Simplified Arabic" w:hAnsi="Simplified Arabic" w:cs="Simplified Arabic"/>
          <w:b/>
          <w:bCs/>
          <w:sz w:val="32"/>
          <w:szCs w:val="32"/>
          <w:rtl/>
          <w:lang w:eastAsia="fr-FR" w:bidi="ar-DZ"/>
        </w:rPr>
      </w:pPr>
      <w:r w:rsidRPr="00B84DB4">
        <w:rPr>
          <w:rFonts w:ascii="Simplified Arabic" w:hAnsi="Simplified Arabic" w:cs="Simplified Arabic" w:hint="cs"/>
          <w:b/>
          <w:bCs/>
          <w:sz w:val="32"/>
          <w:szCs w:val="32"/>
          <w:rtl/>
          <w:lang w:eastAsia="fr-FR" w:bidi="ar-DZ"/>
        </w:rPr>
        <w:t xml:space="preserve"> إيجابيات التجربة البنغالية:</w:t>
      </w:r>
    </w:p>
    <w:p w:rsidR="007165CF" w:rsidRPr="008675E6" w:rsidRDefault="007165CF" w:rsidP="0092779D">
      <w:pPr>
        <w:pStyle w:val="Paragraphedeliste"/>
        <w:numPr>
          <w:ilvl w:val="0"/>
          <w:numId w:val="16"/>
        </w:num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b/>
          <w:bCs/>
          <w:sz w:val="32"/>
          <w:szCs w:val="32"/>
          <w:rtl/>
          <w:lang w:eastAsia="fr-FR" w:bidi="ar-DZ"/>
        </w:rPr>
        <w:t>زيادة الدخل:</w:t>
      </w:r>
      <w:r>
        <w:rPr>
          <w:rFonts w:ascii="Simplified Arabic" w:hAnsi="Simplified Arabic" w:cs="Simplified Arabic" w:hint="cs"/>
          <w:sz w:val="32"/>
          <w:szCs w:val="32"/>
          <w:rtl/>
          <w:lang w:eastAsia="fr-FR" w:bidi="ar-DZ"/>
        </w:rPr>
        <w:t xml:space="preserve"> أدت برامج تمويل مشاريع التنموية الى زيادة الدخل وبالتالي التقليل من الفقر، </w:t>
      </w:r>
      <w:r w:rsidRPr="008675E6">
        <w:rPr>
          <w:rFonts w:ascii="Simplified Arabic" w:hAnsi="Simplified Arabic" w:cs="Simplified Arabic" w:hint="cs"/>
          <w:sz w:val="32"/>
          <w:szCs w:val="32"/>
          <w:rtl/>
          <w:lang w:eastAsia="fr-FR" w:bidi="ar-DZ"/>
        </w:rPr>
        <w:t>حيث يميل المقترضون الى زيادة دخولهم مع مرور الزمن، فعندما تتلاش</w:t>
      </w:r>
      <w:r w:rsidRPr="008675E6">
        <w:rPr>
          <w:rFonts w:ascii="Simplified Arabic" w:hAnsi="Simplified Arabic" w:cs="Simplified Arabic" w:hint="eastAsia"/>
          <w:sz w:val="32"/>
          <w:szCs w:val="32"/>
          <w:rtl/>
          <w:lang w:eastAsia="fr-FR" w:bidi="ar-DZ"/>
        </w:rPr>
        <w:t>ى</w:t>
      </w:r>
      <w:r w:rsidRPr="008675E6">
        <w:rPr>
          <w:rFonts w:ascii="Simplified Arabic" w:hAnsi="Simplified Arabic" w:cs="Simplified Arabic" w:hint="cs"/>
          <w:sz w:val="32"/>
          <w:szCs w:val="32"/>
          <w:rtl/>
          <w:lang w:eastAsia="fr-FR" w:bidi="ar-DZ"/>
        </w:rPr>
        <w:t xml:space="preserve"> الحلقة المفرغة للفقر، يبدأ الفقراء في تحقيق دخول ثابت، مما يؤدي بالكثير منهم للاستثما</w:t>
      </w:r>
      <w:r w:rsidRPr="008675E6">
        <w:rPr>
          <w:rFonts w:ascii="Simplified Arabic" w:hAnsi="Simplified Arabic" w:cs="Simplified Arabic" w:hint="eastAsia"/>
          <w:sz w:val="32"/>
          <w:szCs w:val="32"/>
          <w:rtl/>
          <w:lang w:eastAsia="fr-FR" w:bidi="ar-DZ"/>
        </w:rPr>
        <w:t>ر</w:t>
      </w:r>
      <w:r w:rsidRPr="008675E6">
        <w:rPr>
          <w:rFonts w:ascii="Simplified Arabic" w:hAnsi="Simplified Arabic" w:cs="Simplified Arabic" w:hint="cs"/>
          <w:sz w:val="32"/>
          <w:szCs w:val="32"/>
          <w:rtl/>
          <w:lang w:eastAsia="fr-FR" w:bidi="ar-DZ"/>
        </w:rPr>
        <w:t xml:space="preserve"> ما يدر عليهم تعظيم للربح، حيث أنه حسب تقديرات "بنك غرامين" بعد أربع سنوات فقط تمكن </w:t>
      </w:r>
      <w:r w:rsidRPr="008675E6">
        <w:rPr>
          <w:rFonts w:ascii="Simplified Arabic" w:hAnsi="Simplified Arabic" w:cs="Simplified Arabic" w:hint="cs"/>
          <w:sz w:val="28"/>
          <w:szCs w:val="28"/>
          <w:rtl/>
          <w:lang w:eastAsia="fr-FR" w:bidi="ar-DZ"/>
        </w:rPr>
        <w:t>21</w:t>
      </w:r>
      <w:r w:rsidRPr="008675E6">
        <w:rPr>
          <w:rFonts w:ascii="Simplified Arabic" w:hAnsi="Simplified Arabic" w:cs="Simplified Arabic"/>
          <w:sz w:val="28"/>
          <w:szCs w:val="28"/>
          <w:lang w:eastAsia="fr-FR" w:bidi="ar-DZ"/>
        </w:rPr>
        <w:t>%</w:t>
      </w:r>
      <w:r w:rsidRPr="008675E6">
        <w:rPr>
          <w:rFonts w:ascii="Simplified Arabic" w:hAnsi="Simplified Arabic" w:cs="Simplified Arabic" w:hint="cs"/>
          <w:sz w:val="32"/>
          <w:szCs w:val="32"/>
          <w:rtl/>
          <w:lang w:eastAsia="fr-FR" w:bidi="ar-DZ"/>
        </w:rPr>
        <w:t xml:space="preserve"> من أعضاء برامج البنك من الخروج من دائرة الفقر.</w:t>
      </w:r>
    </w:p>
    <w:p w:rsidR="007165CF" w:rsidRPr="008675E6"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lastRenderedPageBreak/>
        <w:t xml:space="preserve">زيادة الاستهلاك: </w:t>
      </w:r>
      <w:r>
        <w:rPr>
          <w:rFonts w:ascii="Simplified Arabic" w:hAnsi="Simplified Arabic" w:cs="Simplified Arabic" w:hint="cs"/>
          <w:sz w:val="32"/>
          <w:szCs w:val="32"/>
          <w:rtl/>
          <w:lang w:eastAsia="fr-FR" w:bidi="ar-DZ"/>
        </w:rPr>
        <w:t xml:space="preserve">تمكن الفقراء من تحسين إنفاقهم، واستدامة هذه الزيادة تمكن الاسر من </w:t>
      </w:r>
      <w:r w:rsidRPr="008675E6">
        <w:rPr>
          <w:rFonts w:ascii="Simplified Arabic" w:hAnsi="Simplified Arabic" w:cs="Simplified Arabic" w:hint="cs"/>
          <w:sz w:val="32"/>
          <w:szCs w:val="32"/>
          <w:rtl/>
          <w:lang w:eastAsia="fr-FR" w:bidi="ar-DZ"/>
        </w:rPr>
        <w:t xml:space="preserve">حياة أفضل، بنمط استهلاكي متصاعد، حيث أنه أثبتت دراسة في بنغلاديش أن كل </w:t>
      </w:r>
      <w:r w:rsidRPr="008675E6">
        <w:rPr>
          <w:rFonts w:ascii="Simplified Arabic" w:hAnsi="Simplified Arabic" w:cs="Simplified Arabic" w:hint="cs"/>
          <w:sz w:val="28"/>
          <w:szCs w:val="28"/>
          <w:rtl/>
          <w:lang w:eastAsia="fr-FR" w:bidi="ar-DZ"/>
        </w:rPr>
        <w:t>100</w:t>
      </w:r>
      <w:r w:rsidRPr="008675E6">
        <w:rPr>
          <w:rFonts w:ascii="Simplified Arabic" w:hAnsi="Simplified Arabic" w:cs="Simplified Arabic" w:hint="cs"/>
          <w:sz w:val="32"/>
          <w:szCs w:val="32"/>
          <w:rtl/>
          <w:lang w:eastAsia="fr-FR" w:bidi="ar-DZ"/>
        </w:rPr>
        <w:t xml:space="preserve"> تاكا اقرضت لامرأة قابلها ارتفاع في معدل الاستهلاك بـ </w:t>
      </w:r>
      <w:r w:rsidRPr="008675E6">
        <w:rPr>
          <w:rFonts w:ascii="Simplified Arabic" w:hAnsi="Simplified Arabic" w:cs="Simplified Arabic" w:hint="cs"/>
          <w:sz w:val="28"/>
          <w:szCs w:val="28"/>
          <w:rtl/>
          <w:lang w:eastAsia="fr-FR" w:bidi="ar-DZ"/>
        </w:rPr>
        <w:t>18</w:t>
      </w:r>
      <w:r w:rsidRPr="008675E6">
        <w:rPr>
          <w:rFonts w:ascii="Simplified Arabic" w:hAnsi="Simplified Arabic" w:cs="Simplified Arabic" w:hint="cs"/>
          <w:sz w:val="32"/>
          <w:szCs w:val="32"/>
          <w:rtl/>
          <w:lang w:eastAsia="fr-FR" w:bidi="ar-DZ"/>
        </w:rPr>
        <w:t xml:space="preserve"> تاكا. </w:t>
      </w:r>
    </w:p>
    <w:p w:rsidR="007165CF" w:rsidRPr="00B268A3"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التقليل من تأثيرات الازمات:</w:t>
      </w:r>
      <w:r>
        <w:rPr>
          <w:rFonts w:ascii="Simplified Arabic" w:hAnsi="Simplified Arabic" w:cs="Simplified Arabic" w:hint="cs"/>
          <w:sz w:val="32"/>
          <w:szCs w:val="32"/>
          <w:rtl/>
          <w:lang w:eastAsia="fr-FR" w:bidi="ar-DZ"/>
        </w:rPr>
        <w:t xml:space="preserve"> من خلال تأمين الفقراء أنفسهم من الازمات المالية عن طريق امتلاك الأصول، وتعدد مصادر الدخل وفق برامج القروض المصغرة الموجهة للفقراء، هذا ما يقلل من هوة الازمة خاصاً في الأرياف التي دائما ما تتعرض فيها محاصيل الفلاحين للفقدان جرى الفيضانات خصوصاً.</w:t>
      </w:r>
    </w:p>
    <w:p w:rsidR="007165CF" w:rsidRPr="002F706B"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b/>
          <w:bCs/>
          <w:sz w:val="32"/>
          <w:szCs w:val="32"/>
          <w:rtl/>
          <w:lang w:eastAsia="fr-FR" w:bidi="ar-DZ"/>
        </w:rPr>
        <w:t xml:space="preserve">تكون تجمعات إنتاجية صغيرة: </w:t>
      </w:r>
      <w:r>
        <w:rPr>
          <w:rFonts w:ascii="Simplified Arabic" w:hAnsi="Simplified Arabic" w:cs="Simplified Arabic" w:hint="cs"/>
          <w:sz w:val="32"/>
          <w:szCs w:val="32"/>
          <w:rtl/>
          <w:lang w:eastAsia="fr-FR" w:bidi="ar-DZ"/>
        </w:rPr>
        <w:t>إن البرامج التنموية تتيح تكوين تجمعات من صناعات حرفية واحدة قريبة من بعضها البعض، حيث تمكن القرويين من المشاركة وتبادل الخبرات في مجالاتهم، وكذلك تساهم هذه التجمعات في انتاج كميات هائلة من نفس السلع، بأسعر تنافسية.</w:t>
      </w:r>
    </w:p>
    <w:p w:rsidR="007165CF" w:rsidRDefault="007165CF" w:rsidP="007165CF">
      <w:pPr>
        <w:bidi/>
        <w:spacing w:after="0"/>
        <w:ind w:left="360"/>
        <w:jc w:val="lowKashida"/>
        <w:rPr>
          <w:rFonts w:ascii="Simplified Arabic" w:hAnsi="Simplified Arabic" w:cs="Simplified Arabic"/>
          <w:sz w:val="32"/>
          <w:szCs w:val="32"/>
          <w:rtl/>
          <w:lang w:eastAsia="fr-FR" w:bidi="ar-DZ"/>
        </w:rPr>
      </w:pPr>
      <w:r w:rsidRPr="00DE5CA1">
        <w:rPr>
          <w:rFonts w:ascii="Simplified Arabic" w:hAnsi="Simplified Arabic" w:cs="Simplified Arabic" w:hint="cs"/>
          <w:b/>
          <w:bCs/>
          <w:sz w:val="32"/>
          <w:szCs w:val="32"/>
          <w:rtl/>
          <w:lang w:eastAsia="fr-FR" w:bidi="ar-DZ"/>
        </w:rPr>
        <w:t>2-</w:t>
      </w:r>
      <w:r>
        <w:rPr>
          <w:rFonts w:ascii="Simplified Arabic" w:hAnsi="Simplified Arabic" w:cs="Simplified Arabic" w:hint="cs"/>
          <w:b/>
          <w:bCs/>
          <w:sz w:val="32"/>
          <w:szCs w:val="32"/>
          <w:rtl/>
          <w:lang w:eastAsia="fr-FR" w:bidi="ar-DZ"/>
        </w:rPr>
        <w:t xml:space="preserve"> </w:t>
      </w:r>
      <w:r>
        <w:rPr>
          <w:rFonts w:ascii="Simplified Arabic" w:hAnsi="Simplified Arabic" w:cs="Simplified Arabic"/>
          <w:b/>
          <w:bCs/>
          <w:sz w:val="32"/>
          <w:szCs w:val="32"/>
          <w:rtl/>
          <w:lang w:eastAsia="fr-FR" w:bidi="ar-DZ"/>
        </w:rPr>
        <w:t>سلبيات</w:t>
      </w:r>
      <w:r w:rsidRPr="00DE5CA1">
        <w:rPr>
          <w:rFonts w:ascii="Simplified Arabic" w:hAnsi="Simplified Arabic" w:cs="Simplified Arabic" w:hint="cs"/>
          <w:b/>
          <w:bCs/>
          <w:sz w:val="32"/>
          <w:szCs w:val="32"/>
          <w:rtl/>
          <w:lang w:eastAsia="fr-FR" w:bidi="ar-DZ"/>
        </w:rPr>
        <w:t xml:space="preserve"> التجربة </w:t>
      </w:r>
      <w:r>
        <w:rPr>
          <w:rFonts w:ascii="Simplified Arabic" w:hAnsi="Simplified Arabic" w:cs="Simplified Arabic" w:hint="cs"/>
          <w:b/>
          <w:bCs/>
          <w:sz w:val="32"/>
          <w:szCs w:val="32"/>
          <w:rtl/>
          <w:lang w:eastAsia="fr-FR" w:bidi="ar-DZ"/>
        </w:rPr>
        <w:t>ا</w:t>
      </w:r>
      <w:r w:rsidRPr="00DE5CA1">
        <w:rPr>
          <w:rFonts w:ascii="Simplified Arabic" w:hAnsi="Simplified Arabic" w:cs="Simplified Arabic" w:hint="cs"/>
          <w:b/>
          <w:bCs/>
          <w:sz w:val="32"/>
          <w:szCs w:val="32"/>
          <w:rtl/>
          <w:lang w:eastAsia="fr-FR" w:bidi="ar-DZ"/>
        </w:rPr>
        <w:t xml:space="preserve">لبنغالية </w:t>
      </w:r>
      <w:r>
        <w:rPr>
          <w:rFonts w:ascii="Simplified Arabic" w:hAnsi="Simplified Arabic" w:cs="Simplified Arabic" w:hint="cs"/>
          <w:b/>
          <w:bCs/>
          <w:sz w:val="32"/>
          <w:szCs w:val="32"/>
          <w:rtl/>
          <w:lang w:eastAsia="fr-FR" w:bidi="ar-DZ"/>
        </w:rPr>
        <w:t xml:space="preserve">: </w:t>
      </w:r>
      <w:r w:rsidRPr="00D22D27">
        <w:rPr>
          <w:rFonts w:ascii="Simplified Arabic" w:hAnsi="Simplified Arabic" w:cs="Simplified Arabic" w:hint="cs"/>
          <w:sz w:val="32"/>
          <w:szCs w:val="32"/>
          <w:rtl/>
          <w:lang w:eastAsia="fr-FR" w:bidi="ar-DZ"/>
        </w:rPr>
        <w:t>إن النجاح</w:t>
      </w:r>
      <w:r>
        <w:rPr>
          <w:rFonts w:ascii="Simplified Arabic" w:hAnsi="Simplified Arabic" w:cs="Simplified Arabic" w:hint="cs"/>
          <w:sz w:val="32"/>
          <w:szCs w:val="32"/>
          <w:rtl/>
          <w:lang w:eastAsia="fr-FR" w:bidi="ar-DZ"/>
        </w:rPr>
        <w:t xml:space="preserve"> الذي حققه بنك الفقراء وإخراج الكثيرين من دائرة الفقر، والحد من انتشار الظاهرة، غير أنه لم تخلو من السلبيات المنبثقة اغلبها من نظام الرأسمالي، و المتمثلة في الإقراض الربوي، والتركيز على الجانب النسوي أكثر من الرجال، ضف الى ذلك التدخل في الشؤون الخاصة من خلال التزام بتحديد النسل؛ ويمكن توضيح هذه وغيرها السلبيات بأكثر تحليل كما يلي</w:t>
      </w:r>
      <w:r>
        <w:rPr>
          <w:rStyle w:val="Appelnotedebasdep"/>
          <w:rFonts w:ascii="Simplified Arabic" w:hAnsi="Simplified Arabic" w:cs="Simplified Arabic"/>
          <w:sz w:val="32"/>
          <w:szCs w:val="32"/>
          <w:rtl/>
          <w:lang w:eastAsia="fr-FR" w:bidi="ar-DZ"/>
        </w:rPr>
        <w:footnoteReference w:id="182"/>
      </w:r>
      <w:r>
        <w:rPr>
          <w:rFonts w:ascii="Simplified Arabic" w:hAnsi="Simplified Arabic" w:cs="Simplified Arabic" w:hint="cs"/>
          <w:sz w:val="32"/>
          <w:szCs w:val="32"/>
          <w:rtl/>
          <w:lang w:eastAsia="fr-FR" w:bidi="ar-DZ"/>
        </w:rPr>
        <w:t>:</w:t>
      </w:r>
    </w:p>
    <w:p w:rsidR="007165CF" w:rsidRPr="003B08BC"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الافراط في الاقتراض: </w:t>
      </w:r>
      <w:r>
        <w:rPr>
          <w:rFonts w:ascii="Simplified Arabic" w:hAnsi="Simplified Arabic" w:cs="Simplified Arabic" w:hint="cs"/>
          <w:sz w:val="32"/>
          <w:szCs w:val="32"/>
          <w:rtl/>
          <w:lang w:eastAsia="fr-FR" w:bidi="ar-DZ"/>
        </w:rPr>
        <w:t>من خلال تعدد الاقتراض لنفس المستفيد، وارتفاع نسب الفوائد، وقلة عدد المغادرين للبرامج التنموية، ما يعرقل اعتماد الافراد على أنفسهم مثل ما هو منشود، هذا ما يجعل رغبة الفقير في زيادة الدخل مرهونة بالإقراض من جديد.</w:t>
      </w:r>
    </w:p>
    <w:p w:rsidR="007165CF" w:rsidRPr="00911B47"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احتساب نسب فائدة على القروض: </w:t>
      </w:r>
      <w:r>
        <w:rPr>
          <w:rFonts w:ascii="Simplified Arabic" w:hAnsi="Simplified Arabic" w:cs="Simplified Arabic" w:hint="cs"/>
          <w:sz w:val="32"/>
          <w:szCs w:val="32"/>
          <w:rtl/>
          <w:lang w:eastAsia="fr-FR" w:bidi="ar-DZ"/>
        </w:rPr>
        <w:t>إن الفقير وفق برامج التنموية المنطوية تحت لواء "بنك غرامين" لديها طرق تمويل تثقل كاهل الفقير</w:t>
      </w:r>
      <w:r>
        <w:rPr>
          <w:rStyle w:val="Appelnotedebasdep"/>
          <w:rFonts w:ascii="Simplified Arabic" w:hAnsi="Simplified Arabic" w:cs="Simplified Arabic"/>
          <w:sz w:val="32"/>
          <w:szCs w:val="32"/>
          <w:rtl/>
          <w:lang w:eastAsia="fr-FR" w:bidi="ar-DZ"/>
        </w:rPr>
        <w:footnoteReference w:id="183"/>
      </w:r>
      <w:r>
        <w:rPr>
          <w:rFonts w:ascii="Simplified Arabic" w:hAnsi="Simplified Arabic" w:cs="Simplified Arabic" w:hint="cs"/>
          <w:sz w:val="32"/>
          <w:szCs w:val="32"/>
          <w:rtl/>
          <w:lang w:eastAsia="fr-FR" w:bidi="ar-DZ"/>
        </w:rPr>
        <w:t xml:space="preserve">، فيتحمل عبء قسط الدين وكذلك </w:t>
      </w:r>
      <w:r>
        <w:rPr>
          <w:rFonts w:ascii="Simplified Arabic" w:hAnsi="Simplified Arabic" w:cs="Simplified Arabic" w:hint="cs"/>
          <w:sz w:val="32"/>
          <w:szCs w:val="32"/>
          <w:rtl/>
          <w:lang w:eastAsia="fr-FR" w:bidi="ar-DZ"/>
        </w:rPr>
        <w:lastRenderedPageBreak/>
        <w:t>رسوم خدمة الدين، ويمكن ان يعجز الفقير في تجسيد المشروع فيلجأ الى الاقتراض من جديد ما يوسع دائرة الإقراض على الفقير، ما يؤدي الى تراكم الديون.</w:t>
      </w:r>
    </w:p>
    <w:p w:rsidR="007165CF" w:rsidRPr="008675E6" w:rsidRDefault="007165CF" w:rsidP="0092779D">
      <w:pPr>
        <w:pStyle w:val="Paragraphedeliste"/>
        <w:numPr>
          <w:ilvl w:val="0"/>
          <w:numId w:val="16"/>
        </w:num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استغلال الرجال للقروض عن طريق النساء: </w:t>
      </w:r>
      <w:r>
        <w:rPr>
          <w:rFonts w:ascii="Simplified Arabic" w:hAnsi="Simplified Arabic" w:cs="Simplified Arabic" w:hint="cs"/>
          <w:sz w:val="32"/>
          <w:szCs w:val="32"/>
          <w:rtl/>
          <w:lang w:eastAsia="fr-FR" w:bidi="ar-DZ"/>
        </w:rPr>
        <w:t>ان انتشار هذا الاشكال راجع الى التسهيلات الموجهة للنساء عكس الرجال، ما جعل الرجال يلجأون الى الاستيلاء على القروض النسوية المنخفضة الفائدة المخصصة لتحسين ظروف الاسر، بينما يبقى أعباء القرض على النسوة</w:t>
      </w:r>
      <w:r>
        <w:rPr>
          <w:rStyle w:val="Appelnotedebasdep"/>
          <w:rFonts w:ascii="Simplified Arabic" w:hAnsi="Simplified Arabic" w:cs="Simplified Arabic"/>
          <w:sz w:val="32"/>
          <w:szCs w:val="32"/>
          <w:rtl/>
          <w:lang w:eastAsia="fr-FR" w:bidi="ar-DZ"/>
        </w:rPr>
        <w:footnoteReference w:id="184"/>
      </w:r>
      <w:r>
        <w:rPr>
          <w:rFonts w:ascii="Simplified Arabic" w:hAnsi="Simplified Arabic" w:cs="Simplified Arabic" w:hint="cs"/>
          <w:sz w:val="32"/>
          <w:szCs w:val="32"/>
          <w:rtl/>
          <w:lang w:eastAsia="fr-FR" w:bidi="ar-DZ"/>
        </w:rPr>
        <w:t>.</w:t>
      </w:r>
    </w:p>
    <w:p w:rsidR="007165CF" w:rsidRDefault="007165CF" w:rsidP="007165CF">
      <w:pPr>
        <w:pStyle w:val="Paragraphedeliste"/>
        <w:bidi/>
        <w:spacing w:after="0"/>
        <w:ind w:left="282"/>
        <w:jc w:val="lowKashida"/>
        <w:rPr>
          <w:rFonts w:ascii="Simplified Arabic" w:hAnsi="Simplified Arabic" w:cs="Simplified Arabic"/>
          <w:b/>
          <w:bCs/>
          <w:sz w:val="32"/>
          <w:szCs w:val="32"/>
          <w:rtl/>
          <w:lang w:eastAsia="fr-FR" w:bidi="ar-DZ"/>
        </w:rPr>
      </w:pPr>
      <w:r w:rsidRPr="00B92BEA">
        <w:rPr>
          <w:rFonts w:ascii="Simplified Arabic" w:hAnsi="Simplified Arabic" w:cs="Simplified Arabic" w:hint="cs"/>
          <w:b/>
          <w:bCs/>
          <w:sz w:val="32"/>
          <w:szCs w:val="32"/>
          <w:rtl/>
          <w:lang w:eastAsia="fr-FR" w:bidi="ar-DZ"/>
        </w:rPr>
        <w:t xml:space="preserve">المطلب الثالث: التجربة الصينية في محاربة الفقر </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تعتبر الصين أكبر بلد نامي، مساحة وسكان بمجموعات عرقية تقدر بـ </w:t>
      </w:r>
      <w:r w:rsidRPr="008675E6">
        <w:rPr>
          <w:rFonts w:ascii="Simplified Arabic" w:hAnsi="Simplified Arabic" w:cs="Simplified Arabic" w:hint="cs"/>
          <w:sz w:val="28"/>
          <w:szCs w:val="28"/>
          <w:rtl/>
          <w:lang w:eastAsia="fr-FR" w:bidi="ar-DZ"/>
        </w:rPr>
        <w:t xml:space="preserve">56 </w:t>
      </w:r>
      <w:r>
        <w:rPr>
          <w:rFonts w:ascii="Simplified Arabic" w:hAnsi="Simplified Arabic" w:cs="Simplified Arabic" w:hint="cs"/>
          <w:sz w:val="32"/>
          <w:szCs w:val="32"/>
          <w:rtl/>
          <w:lang w:eastAsia="fr-FR" w:bidi="ar-DZ"/>
        </w:rPr>
        <w:t xml:space="preserve">مجموعة، حيث شرعت في الاصلاحات منذ سبعينات القرن الماضي، محققة نتائج مهمة ما جعل الاقتصاد الصيني يشهد تطور كبير حيث احتل المرتبة الثانية عالمياً بناتج محلي إجمالي والمقدر بـ </w:t>
      </w:r>
      <w:r w:rsidRPr="008675E6">
        <w:rPr>
          <w:rFonts w:ascii="Simplified Arabic" w:hAnsi="Simplified Arabic" w:cs="Simplified Arabic" w:hint="cs"/>
          <w:sz w:val="28"/>
          <w:szCs w:val="28"/>
          <w:rtl/>
          <w:lang w:eastAsia="fr-FR" w:bidi="ar-DZ"/>
        </w:rPr>
        <w:t>5908.41</w:t>
      </w:r>
      <w:r>
        <w:rPr>
          <w:rFonts w:ascii="Simplified Arabic" w:hAnsi="Simplified Arabic" w:cs="Simplified Arabic" w:hint="cs"/>
          <w:sz w:val="32"/>
          <w:szCs w:val="32"/>
          <w:rtl/>
          <w:lang w:eastAsia="fr-FR" w:bidi="ar-DZ"/>
        </w:rPr>
        <w:t xml:space="preserve"> مليار دولار، سنة </w:t>
      </w:r>
      <w:r w:rsidRPr="008675E6">
        <w:rPr>
          <w:rFonts w:ascii="Simplified Arabic" w:hAnsi="Simplified Arabic" w:cs="Simplified Arabic" w:hint="cs"/>
          <w:sz w:val="28"/>
          <w:szCs w:val="28"/>
          <w:rtl/>
          <w:lang w:eastAsia="fr-FR" w:bidi="ar-DZ"/>
        </w:rPr>
        <w:t>2010</w:t>
      </w:r>
      <w:r>
        <w:rPr>
          <w:rFonts w:ascii="Simplified Arabic" w:hAnsi="Simplified Arabic" w:cs="Simplified Arabic" w:hint="cs"/>
          <w:sz w:val="32"/>
          <w:szCs w:val="32"/>
          <w:rtl/>
          <w:lang w:eastAsia="fr-FR" w:bidi="ar-DZ"/>
        </w:rPr>
        <w:t xml:space="preserve">، بمتوسط نصيب الفرد من الدخل مقدر بـ </w:t>
      </w:r>
      <w:r w:rsidRPr="008675E6">
        <w:rPr>
          <w:rFonts w:ascii="Simplified Arabic" w:hAnsi="Simplified Arabic" w:cs="Simplified Arabic" w:hint="cs"/>
          <w:sz w:val="28"/>
          <w:szCs w:val="28"/>
          <w:rtl/>
          <w:lang w:eastAsia="fr-FR" w:bidi="ar-DZ"/>
        </w:rPr>
        <w:t>4500</w:t>
      </w:r>
      <w:r>
        <w:rPr>
          <w:rFonts w:ascii="Simplified Arabic" w:hAnsi="Simplified Arabic" w:cs="Simplified Arabic" w:hint="cs"/>
          <w:sz w:val="32"/>
          <w:szCs w:val="32"/>
          <w:rtl/>
          <w:lang w:eastAsia="fr-FR" w:bidi="ar-DZ"/>
        </w:rPr>
        <w:t xml:space="preserve"> دولار ما يعكس تحسن الأوضاع المعيشية وتقليص نسبة الفقر، معتمدة في ذلك على سياسة تنموية محكمة التطبيق.</w:t>
      </w:r>
    </w:p>
    <w:p w:rsidR="007165CF" w:rsidRDefault="007165CF" w:rsidP="007165CF">
      <w:pPr>
        <w:pStyle w:val="Paragraphedeliste"/>
        <w:bidi/>
        <w:spacing w:after="0"/>
        <w:ind w:left="282"/>
        <w:jc w:val="lowKashida"/>
        <w:rPr>
          <w:rFonts w:ascii="Simplified Arabic" w:hAnsi="Simplified Arabic" w:cs="Simplified Arabic"/>
          <w:b/>
          <w:bCs/>
          <w:sz w:val="32"/>
          <w:szCs w:val="32"/>
          <w:rtl/>
          <w:lang w:eastAsia="fr-FR" w:bidi="ar-DZ"/>
        </w:rPr>
      </w:pPr>
      <w:r w:rsidRPr="00B92BEA">
        <w:rPr>
          <w:rFonts w:ascii="Simplified Arabic" w:hAnsi="Simplified Arabic" w:cs="Simplified Arabic" w:hint="cs"/>
          <w:b/>
          <w:bCs/>
          <w:sz w:val="32"/>
          <w:szCs w:val="32"/>
          <w:rtl/>
          <w:lang w:eastAsia="fr-FR" w:bidi="ar-DZ"/>
        </w:rPr>
        <w:t>أولاً: سياسة التنموية في الصين</w:t>
      </w:r>
      <w:r>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sz w:val="32"/>
          <w:szCs w:val="32"/>
          <w:rtl/>
          <w:lang w:eastAsia="fr-FR" w:bidi="ar-DZ"/>
        </w:rPr>
        <w:t>سعت الحكومة الصينية من خلال مساعيها لمجابهة الفقر الى تتبع مجموعة من سياسات أهمها:</w:t>
      </w:r>
      <w:r>
        <w:rPr>
          <w:rFonts w:ascii="Simplified Arabic" w:hAnsi="Simplified Arabic" w:cs="Simplified Arabic" w:hint="cs"/>
          <w:b/>
          <w:bCs/>
          <w:sz w:val="32"/>
          <w:szCs w:val="32"/>
          <w:rtl/>
          <w:lang w:eastAsia="fr-FR" w:bidi="ar-DZ"/>
        </w:rPr>
        <w:t xml:space="preserve"> </w:t>
      </w:r>
    </w:p>
    <w:p w:rsidR="007165CF" w:rsidRPr="008675E6" w:rsidRDefault="007165CF" w:rsidP="007165CF">
      <w:pPr>
        <w:bidi/>
        <w:spacing w:after="0"/>
        <w:jc w:val="lowKashida"/>
        <w:rPr>
          <w:rFonts w:ascii="Simplified Arabic" w:hAnsi="Simplified Arabic" w:cs="Simplified Arabic"/>
          <w:sz w:val="32"/>
          <w:szCs w:val="32"/>
          <w:lang w:eastAsia="fr-FR" w:bidi="ar-DZ"/>
        </w:rPr>
      </w:pPr>
      <w:r w:rsidRPr="008675E6">
        <w:rPr>
          <w:rFonts w:ascii="Simplified Arabic" w:hAnsi="Simplified Arabic" w:cs="Simplified Arabic" w:hint="cs"/>
          <w:b/>
          <w:bCs/>
          <w:sz w:val="28"/>
          <w:szCs w:val="28"/>
          <w:rtl/>
          <w:lang w:eastAsia="fr-FR" w:bidi="ar-DZ"/>
        </w:rPr>
        <w:t>1</w:t>
      </w:r>
      <w:r>
        <w:rPr>
          <w:rFonts w:ascii="Simplified Arabic" w:hAnsi="Simplified Arabic" w:cs="Simplified Arabic" w:hint="cs"/>
          <w:b/>
          <w:bCs/>
          <w:sz w:val="32"/>
          <w:szCs w:val="32"/>
          <w:rtl/>
          <w:lang w:eastAsia="fr-FR" w:bidi="ar-DZ"/>
        </w:rPr>
        <w:t>-</w:t>
      </w:r>
      <w:r w:rsidRPr="008675E6">
        <w:rPr>
          <w:rFonts w:ascii="Simplified Arabic" w:hAnsi="Simplified Arabic" w:cs="Simplified Arabic" w:hint="cs"/>
          <w:b/>
          <w:bCs/>
          <w:sz w:val="32"/>
          <w:szCs w:val="32"/>
          <w:rtl/>
          <w:lang w:eastAsia="fr-FR" w:bidi="ar-DZ"/>
        </w:rPr>
        <w:t xml:space="preserve"> التنمية الريفية للحد من الفقر: </w:t>
      </w:r>
      <w:r w:rsidRPr="008675E6">
        <w:rPr>
          <w:rFonts w:ascii="Simplified Arabic" w:hAnsi="Simplified Arabic" w:cs="Simplified Arabic" w:hint="cs"/>
          <w:sz w:val="32"/>
          <w:szCs w:val="32"/>
          <w:rtl/>
          <w:lang w:eastAsia="fr-FR" w:bidi="ar-DZ"/>
        </w:rPr>
        <w:t xml:space="preserve">أولت الحكومة الصينية اهتمام كبير بقطاع الزراعة، حيث قامت سنة </w:t>
      </w:r>
      <w:r w:rsidRPr="008675E6">
        <w:rPr>
          <w:rFonts w:ascii="Simplified Arabic" w:hAnsi="Simplified Arabic" w:cs="Simplified Arabic" w:hint="cs"/>
          <w:sz w:val="28"/>
          <w:szCs w:val="28"/>
          <w:rtl/>
          <w:lang w:eastAsia="fr-FR" w:bidi="ar-DZ"/>
        </w:rPr>
        <w:t>1978</w:t>
      </w:r>
      <w:r w:rsidRPr="008675E6">
        <w:rPr>
          <w:rFonts w:ascii="Simplified Arabic" w:hAnsi="Simplified Arabic" w:cs="Simplified Arabic" w:hint="cs"/>
          <w:sz w:val="32"/>
          <w:szCs w:val="32"/>
          <w:rtl/>
          <w:lang w:eastAsia="fr-FR" w:bidi="ar-DZ"/>
        </w:rPr>
        <w:t xml:space="preserve"> بانتهاج إصلاحات عميقة أدت الى الانفتاح ما أعطى أولوية للعمل في الأرياف وامتهان الزراعة واستغلال تنوع الموارد الزراعية والمحاصيل والاستثمار في الموارد البشرية المتمركزة في الأرياف والتي تمثل </w:t>
      </w:r>
      <w:r w:rsidRPr="008675E6">
        <w:rPr>
          <w:rFonts w:ascii="Simplified Arabic" w:hAnsi="Simplified Arabic" w:cs="Simplified Arabic" w:hint="cs"/>
          <w:sz w:val="28"/>
          <w:szCs w:val="28"/>
          <w:rtl/>
          <w:lang w:eastAsia="fr-FR" w:bidi="ar-DZ"/>
        </w:rPr>
        <w:t>55</w:t>
      </w:r>
      <w:r w:rsidRPr="008675E6">
        <w:rPr>
          <w:rFonts w:ascii="Simplified Arabic" w:hAnsi="Simplified Arabic" w:cs="Simplified Arabic"/>
          <w:sz w:val="28"/>
          <w:szCs w:val="28"/>
          <w:lang w:eastAsia="fr-FR" w:bidi="ar-DZ"/>
        </w:rPr>
        <w:t>%</w:t>
      </w:r>
      <w:r w:rsidRPr="008675E6">
        <w:rPr>
          <w:rFonts w:ascii="Simplified Arabic" w:hAnsi="Simplified Arabic" w:cs="Simplified Arabic" w:hint="cs"/>
          <w:sz w:val="32"/>
          <w:szCs w:val="32"/>
          <w:rtl/>
          <w:lang w:eastAsia="fr-FR" w:bidi="ar-DZ"/>
        </w:rPr>
        <w:t xml:space="preserve"> من سكان الصين، ما مكن الصين في زيادة متوسط نصيب الفرد من الغذاء من </w:t>
      </w:r>
      <w:r w:rsidRPr="008675E6">
        <w:rPr>
          <w:rFonts w:ascii="Simplified Arabic" w:hAnsi="Simplified Arabic" w:cs="Simplified Arabic" w:hint="cs"/>
          <w:sz w:val="28"/>
          <w:szCs w:val="28"/>
          <w:rtl/>
          <w:lang w:eastAsia="fr-FR" w:bidi="ar-DZ"/>
        </w:rPr>
        <w:t>319</w:t>
      </w:r>
      <w:r w:rsidRPr="008675E6">
        <w:rPr>
          <w:rFonts w:ascii="Simplified Arabic" w:hAnsi="Simplified Arabic" w:cs="Simplified Arabic" w:hint="cs"/>
          <w:sz w:val="32"/>
          <w:szCs w:val="32"/>
          <w:rtl/>
          <w:lang w:eastAsia="fr-FR" w:bidi="ar-DZ"/>
        </w:rPr>
        <w:t xml:space="preserve"> كغ سنة </w:t>
      </w:r>
      <w:r w:rsidRPr="008675E6">
        <w:rPr>
          <w:rFonts w:ascii="Simplified Arabic" w:hAnsi="Simplified Arabic" w:cs="Simplified Arabic" w:hint="cs"/>
          <w:sz w:val="28"/>
          <w:szCs w:val="28"/>
          <w:rtl/>
          <w:lang w:eastAsia="fr-FR" w:bidi="ar-DZ"/>
        </w:rPr>
        <w:t>1978</w:t>
      </w:r>
      <w:r w:rsidRPr="008675E6">
        <w:rPr>
          <w:rFonts w:ascii="Simplified Arabic" w:hAnsi="Simplified Arabic" w:cs="Simplified Arabic" w:hint="cs"/>
          <w:sz w:val="32"/>
          <w:szCs w:val="32"/>
          <w:rtl/>
          <w:lang w:eastAsia="fr-FR" w:bidi="ar-DZ"/>
        </w:rPr>
        <w:t xml:space="preserve"> الى حوالي </w:t>
      </w:r>
      <w:r w:rsidRPr="008675E6">
        <w:rPr>
          <w:rFonts w:ascii="Simplified Arabic" w:hAnsi="Simplified Arabic" w:cs="Simplified Arabic" w:hint="cs"/>
          <w:sz w:val="28"/>
          <w:szCs w:val="28"/>
          <w:rtl/>
          <w:lang w:eastAsia="fr-FR" w:bidi="ar-DZ"/>
        </w:rPr>
        <w:t>398</w:t>
      </w:r>
      <w:r w:rsidRPr="008675E6">
        <w:rPr>
          <w:rFonts w:ascii="Simplified Arabic" w:hAnsi="Simplified Arabic" w:cs="Simplified Arabic" w:hint="cs"/>
          <w:sz w:val="32"/>
          <w:szCs w:val="32"/>
          <w:rtl/>
          <w:lang w:eastAsia="fr-FR" w:bidi="ar-DZ"/>
        </w:rPr>
        <w:t xml:space="preserve"> كغ سنة </w:t>
      </w:r>
      <w:r w:rsidRPr="008675E6">
        <w:rPr>
          <w:rFonts w:ascii="Simplified Arabic" w:hAnsi="Simplified Arabic" w:cs="Simplified Arabic" w:hint="cs"/>
          <w:sz w:val="28"/>
          <w:szCs w:val="28"/>
          <w:rtl/>
          <w:lang w:eastAsia="fr-FR" w:bidi="ar-DZ"/>
        </w:rPr>
        <w:t>2009</w:t>
      </w:r>
      <w:r w:rsidRPr="008675E6">
        <w:rPr>
          <w:rFonts w:ascii="Simplified Arabic" w:hAnsi="Simplified Arabic" w:cs="Simplified Arabic" w:hint="cs"/>
          <w:sz w:val="32"/>
          <w:szCs w:val="32"/>
          <w:rtl/>
          <w:lang w:eastAsia="fr-FR" w:bidi="ar-DZ"/>
        </w:rPr>
        <w:t xml:space="preserve">، ما </w:t>
      </w:r>
      <w:r w:rsidRPr="008675E6">
        <w:rPr>
          <w:rFonts w:ascii="Simplified Arabic" w:hAnsi="Simplified Arabic" w:cs="Simplified Arabic" w:hint="cs"/>
          <w:sz w:val="32"/>
          <w:szCs w:val="32"/>
          <w:rtl/>
          <w:lang w:eastAsia="fr-FR" w:bidi="ar-DZ"/>
        </w:rPr>
        <w:lastRenderedPageBreak/>
        <w:t>جعلها تحقق الامن الغذائي، الذي يعتبر هدف استراتيجي في سياسة الزراعية</w:t>
      </w:r>
      <w:r>
        <w:rPr>
          <w:rStyle w:val="Appelnotedebasdep"/>
          <w:rFonts w:ascii="Simplified Arabic" w:hAnsi="Simplified Arabic" w:cs="Simplified Arabic"/>
          <w:sz w:val="32"/>
          <w:szCs w:val="32"/>
          <w:rtl/>
          <w:lang w:eastAsia="fr-FR" w:bidi="ar-DZ"/>
        </w:rPr>
        <w:footnoteReference w:id="185"/>
      </w:r>
      <w:r w:rsidRPr="008675E6">
        <w:rPr>
          <w:rFonts w:ascii="Simplified Arabic" w:hAnsi="Simplified Arabic" w:cs="Simplified Arabic" w:hint="cs"/>
          <w:sz w:val="32"/>
          <w:szCs w:val="32"/>
          <w:rtl/>
          <w:lang w:eastAsia="fr-FR" w:bidi="ar-DZ"/>
        </w:rPr>
        <w:t xml:space="preserve">، ماساهم كذلك في نجاح المنظومة الزراعية الصينية حيث حققت انتاج يمثل ربع حبوب العالم واطعام خمس سكان العالم، و بذلك احتلت الصين مراكز متقدمة  في انتاج الحبوب، والقطن و الفواكه والخضروات واللحوم والمنتجات السمكية، حيث بلغ حجم الإنتاج الإجمالي </w:t>
      </w:r>
      <w:r w:rsidRPr="008675E6">
        <w:rPr>
          <w:rFonts w:ascii="Simplified Arabic" w:hAnsi="Simplified Arabic" w:cs="Simplified Arabic" w:hint="cs"/>
          <w:sz w:val="28"/>
          <w:szCs w:val="28"/>
          <w:rtl/>
          <w:lang w:eastAsia="fr-FR" w:bidi="ar-DZ"/>
        </w:rPr>
        <w:t>540</w:t>
      </w:r>
      <w:r w:rsidRPr="008675E6">
        <w:rPr>
          <w:rFonts w:ascii="Simplified Arabic" w:hAnsi="Simplified Arabic" w:cs="Simplified Arabic" w:hint="cs"/>
          <w:sz w:val="32"/>
          <w:szCs w:val="32"/>
          <w:rtl/>
          <w:lang w:eastAsia="fr-FR" w:bidi="ar-DZ"/>
        </w:rPr>
        <w:t xml:space="preserve"> مليون طن؛ إن هذه السياسة الريفية كان لها الأثر البارز على الفقراء، ففي </w:t>
      </w:r>
      <w:r w:rsidRPr="008675E6">
        <w:rPr>
          <w:rFonts w:ascii="Simplified Arabic" w:hAnsi="Simplified Arabic" w:cs="Simplified Arabic" w:hint="cs"/>
          <w:sz w:val="28"/>
          <w:szCs w:val="28"/>
          <w:rtl/>
          <w:lang w:eastAsia="fr-FR" w:bidi="ar-DZ"/>
        </w:rPr>
        <w:t>2006</w:t>
      </w:r>
      <w:r w:rsidRPr="008675E6">
        <w:rPr>
          <w:rFonts w:ascii="Simplified Arabic" w:hAnsi="Simplified Arabic" w:cs="Simplified Arabic" w:hint="cs"/>
          <w:sz w:val="32"/>
          <w:szCs w:val="32"/>
          <w:rtl/>
          <w:lang w:eastAsia="fr-FR" w:bidi="ar-DZ"/>
        </w:rPr>
        <w:t xml:space="preserve"> قامت الحكومة بتنفيذ الإعانات الزراعية الشاملة، والغت الضريبة الزراعية، ومنحت العمال المسنين التقاعد المبكر، واخضعت العمال الصغار الى برامج التدريب والتأهيل وتوجيههم في مجال البحث عن العمل</w:t>
      </w:r>
      <w:r>
        <w:rPr>
          <w:rStyle w:val="Appelnotedebasdep"/>
          <w:rFonts w:ascii="Simplified Arabic" w:hAnsi="Simplified Arabic" w:cs="Simplified Arabic"/>
          <w:sz w:val="32"/>
          <w:szCs w:val="32"/>
          <w:rtl/>
          <w:lang w:eastAsia="fr-FR" w:bidi="ar-DZ"/>
        </w:rPr>
        <w:footnoteReference w:id="186"/>
      </w:r>
      <w:r w:rsidRPr="008675E6">
        <w:rPr>
          <w:rFonts w:ascii="Simplified Arabic" w:hAnsi="Simplified Arabic" w:cs="Simplified Arabic" w:hint="cs"/>
          <w:sz w:val="32"/>
          <w:szCs w:val="32"/>
          <w:rtl/>
          <w:lang w:eastAsia="fr-FR" w:bidi="ar-DZ"/>
        </w:rPr>
        <w:t xml:space="preserve">؛ وقامت الصين ايضاً بإنشاء نظام للبحث والتطوير الزراعي، يتكون من </w:t>
      </w:r>
      <w:r w:rsidRPr="008675E6">
        <w:rPr>
          <w:rFonts w:ascii="Simplified Arabic" w:hAnsi="Simplified Arabic" w:cs="Simplified Arabic" w:hint="cs"/>
          <w:sz w:val="28"/>
          <w:szCs w:val="28"/>
          <w:rtl/>
          <w:lang w:eastAsia="fr-FR" w:bidi="ar-DZ"/>
        </w:rPr>
        <w:t>1100</w:t>
      </w:r>
      <w:r w:rsidRPr="008675E6">
        <w:rPr>
          <w:rFonts w:ascii="Simplified Arabic" w:hAnsi="Simplified Arabic" w:cs="Simplified Arabic" w:hint="cs"/>
          <w:sz w:val="32"/>
          <w:szCs w:val="32"/>
          <w:rtl/>
          <w:lang w:eastAsia="fr-FR" w:bidi="ar-DZ"/>
        </w:rPr>
        <w:t xml:space="preserve"> معهد متخصص في تطوير القطاع</w:t>
      </w:r>
      <w:r>
        <w:rPr>
          <w:rStyle w:val="Appelnotedebasdep"/>
          <w:rFonts w:ascii="Simplified Arabic" w:hAnsi="Simplified Arabic" w:cs="Simplified Arabic"/>
          <w:sz w:val="32"/>
          <w:szCs w:val="32"/>
          <w:rtl/>
          <w:lang w:eastAsia="fr-FR" w:bidi="ar-DZ"/>
        </w:rPr>
        <w:footnoteReference w:id="187"/>
      </w:r>
      <w:r w:rsidRPr="008675E6">
        <w:rPr>
          <w:rFonts w:ascii="Simplified Arabic" w:hAnsi="Simplified Arabic" w:cs="Simplified Arabic" w:hint="cs"/>
          <w:sz w:val="32"/>
          <w:szCs w:val="32"/>
          <w:rtl/>
          <w:lang w:eastAsia="fr-FR" w:bidi="ar-DZ"/>
        </w:rPr>
        <w:t>.</w:t>
      </w:r>
    </w:p>
    <w:p w:rsidR="007165CF" w:rsidRPr="008675E6" w:rsidRDefault="007165CF" w:rsidP="007165CF">
      <w:pPr>
        <w:bidi/>
        <w:spacing w:after="0"/>
        <w:jc w:val="lowKashida"/>
        <w:rPr>
          <w:rFonts w:ascii="Simplified Arabic" w:hAnsi="Simplified Arabic" w:cs="Simplified Arabic"/>
          <w:sz w:val="32"/>
          <w:szCs w:val="32"/>
          <w:lang w:eastAsia="fr-FR" w:bidi="ar-DZ"/>
        </w:rPr>
      </w:pPr>
      <w:r w:rsidRPr="008675E6">
        <w:rPr>
          <w:rFonts w:ascii="Simplified Arabic" w:hAnsi="Simplified Arabic" w:cs="Simplified Arabic" w:hint="cs"/>
          <w:b/>
          <w:bCs/>
          <w:sz w:val="28"/>
          <w:szCs w:val="28"/>
          <w:rtl/>
          <w:lang w:eastAsia="fr-FR" w:bidi="ar-DZ"/>
        </w:rPr>
        <w:t>2</w:t>
      </w:r>
      <w:r>
        <w:rPr>
          <w:rFonts w:ascii="Simplified Arabic" w:hAnsi="Simplified Arabic" w:cs="Simplified Arabic" w:hint="cs"/>
          <w:b/>
          <w:bCs/>
          <w:sz w:val="32"/>
          <w:szCs w:val="32"/>
          <w:rtl/>
          <w:lang w:eastAsia="fr-FR" w:bidi="ar-DZ"/>
        </w:rPr>
        <w:t>-</w:t>
      </w:r>
      <w:r w:rsidRPr="008675E6">
        <w:rPr>
          <w:rFonts w:ascii="Simplified Arabic" w:hAnsi="Simplified Arabic" w:cs="Simplified Arabic" w:hint="cs"/>
          <w:b/>
          <w:bCs/>
          <w:sz w:val="32"/>
          <w:szCs w:val="32"/>
          <w:rtl/>
          <w:lang w:eastAsia="fr-FR" w:bidi="ar-DZ"/>
        </w:rPr>
        <w:t xml:space="preserve"> التنمية البشرية:</w:t>
      </w:r>
      <w:r w:rsidRPr="008675E6">
        <w:rPr>
          <w:rFonts w:ascii="Simplified Arabic" w:hAnsi="Simplified Arabic" w:cs="Simplified Arabic" w:hint="cs"/>
          <w:sz w:val="32"/>
          <w:szCs w:val="32"/>
          <w:rtl/>
          <w:lang w:eastAsia="fr-FR" w:bidi="ar-DZ"/>
        </w:rPr>
        <w:t xml:space="preserve"> اهتمت الحكومة الصينية بالتنمية البشرية وجعلتها أولوية مساندة لمحاربة الفقر، حيث تم تطبيق نظام تأمين صحي للأسر الصغيرة وسكان الحضر العاطلين عن العمل في </w:t>
      </w:r>
      <w:r w:rsidRPr="008675E6">
        <w:rPr>
          <w:rFonts w:ascii="Simplified Arabic" w:hAnsi="Simplified Arabic" w:cs="Simplified Arabic" w:hint="cs"/>
          <w:sz w:val="28"/>
          <w:szCs w:val="28"/>
          <w:rtl/>
          <w:lang w:eastAsia="fr-FR" w:bidi="ar-DZ"/>
        </w:rPr>
        <w:t>2007</w:t>
      </w:r>
      <w:r w:rsidRPr="008675E6">
        <w:rPr>
          <w:rFonts w:ascii="Simplified Arabic" w:hAnsi="Simplified Arabic" w:cs="Simplified Arabic" w:hint="cs"/>
          <w:sz w:val="32"/>
          <w:szCs w:val="32"/>
          <w:rtl/>
          <w:lang w:eastAsia="fr-FR" w:bidi="ar-DZ"/>
        </w:rPr>
        <w:t xml:space="preserve">، حيث يقدم دعم مالي يقدر بـ </w:t>
      </w:r>
      <w:r w:rsidRPr="008675E6">
        <w:rPr>
          <w:rFonts w:ascii="Simplified Arabic" w:hAnsi="Simplified Arabic" w:cs="Simplified Arabic" w:hint="cs"/>
          <w:sz w:val="28"/>
          <w:szCs w:val="28"/>
          <w:rtl/>
          <w:lang w:eastAsia="fr-FR" w:bidi="ar-DZ"/>
        </w:rPr>
        <w:t>60</w:t>
      </w:r>
      <w:r w:rsidRPr="008675E6">
        <w:rPr>
          <w:rFonts w:ascii="Simplified Arabic" w:hAnsi="Simplified Arabic" w:cs="Simplified Arabic" w:hint="cs"/>
          <w:sz w:val="32"/>
          <w:szCs w:val="32"/>
          <w:rtl/>
          <w:lang w:eastAsia="fr-FR" w:bidi="ar-DZ"/>
        </w:rPr>
        <w:t xml:space="preserve"> يوان من أجل تحسين الرعاية الصحية، كما تم اتبع جملة من السياسات تهتم بالجانب الصحي أهمها صندوق الإغاثة الطبية وشبكة امان صحي لكل فقراء الريف والحضر، و العزوف عن القطاع الخاص من خلال تمويل الخدمات الصحية الريفية من ميزانية الحكومة، كما سعت الصين الى تسطير برنامج حكومي يهدف الى تقديم خدمات صحية شاملة لكل الشعب الصيني بحلول </w:t>
      </w:r>
      <w:r w:rsidRPr="008675E6">
        <w:rPr>
          <w:rFonts w:ascii="Simplified Arabic" w:hAnsi="Simplified Arabic" w:cs="Simplified Arabic" w:hint="cs"/>
          <w:sz w:val="28"/>
          <w:szCs w:val="28"/>
          <w:rtl/>
          <w:lang w:eastAsia="fr-FR" w:bidi="ar-DZ"/>
        </w:rPr>
        <w:t>2020</w:t>
      </w:r>
      <w:r w:rsidRPr="008675E6">
        <w:rPr>
          <w:rFonts w:ascii="Simplified Arabic" w:hAnsi="Simplified Arabic" w:cs="Simplified Arabic" w:hint="cs"/>
          <w:sz w:val="32"/>
          <w:szCs w:val="32"/>
          <w:rtl/>
          <w:lang w:eastAsia="fr-FR" w:bidi="ar-DZ"/>
        </w:rPr>
        <w:t xml:space="preserve"> وفق ما يل</w:t>
      </w:r>
      <w:r w:rsidRPr="008675E6">
        <w:rPr>
          <w:rFonts w:ascii="Simplified Arabic" w:hAnsi="Simplified Arabic" w:cs="Simplified Arabic" w:hint="eastAsia"/>
          <w:sz w:val="32"/>
          <w:szCs w:val="32"/>
          <w:rtl/>
          <w:lang w:eastAsia="fr-FR" w:bidi="ar-DZ"/>
        </w:rPr>
        <w:t>ي</w:t>
      </w:r>
      <w:r w:rsidRPr="008675E6">
        <w:rPr>
          <w:rFonts w:ascii="Simplified Arabic" w:hAnsi="Simplified Arabic" w:cs="Simplified Arabic" w:hint="cs"/>
          <w:sz w:val="32"/>
          <w:szCs w:val="32"/>
          <w:rtl/>
          <w:lang w:eastAsia="fr-FR" w:bidi="ar-DZ"/>
        </w:rPr>
        <w:t>:</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 xml:space="preserve">اصلاح القطاع الصحي والعمل على ضمان تقديم خدمة صحية دون السعي للربح. </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تقديم خدمات في الريف كما في الحضر بتكلفة متدنية.</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lastRenderedPageBreak/>
        <w:t xml:space="preserve">تطوير نظام التأمين الصحي للمستخدمين في الحضر كنظام الإغاثة الطبية للفئات السكانية محدودة الدخل، ونظام التعاونيات الطبية الجديد للمزارعين في الريف، وموظفي الخدمة المدنية. </w:t>
      </w:r>
    </w:p>
    <w:p w:rsidR="007165CF" w:rsidRPr="00CF107B" w:rsidRDefault="007165CF" w:rsidP="007165CF">
      <w:pPr>
        <w:bidi/>
        <w:spacing w:after="0"/>
        <w:jc w:val="lowKashida"/>
        <w:rPr>
          <w:rFonts w:ascii="Simplified Arabic" w:hAnsi="Simplified Arabic" w:cs="Simplified Arabic"/>
          <w:b/>
          <w:bCs/>
          <w:sz w:val="32"/>
          <w:szCs w:val="32"/>
          <w:rtl/>
          <w:lang w:eastAsia="fr-FR" w:bidi="ar-DZ"/>
        </w:rPr>
      </w:pPr>
      <w:r w:rsidRPr="00CF107B">
        <w:rPr>
          <w:rFonts w:ascii="Simplified Arabic" w:hAnsi="Simplified Arabic" w:cs="Simplified Arabic" w:hint="cs"/>
          <w:b/>
          <w:bCs/>
          <w:sz w:val="32"/>
          <w:szCs w:val="32"/>
          <w:rtl/>
          <w:lang w:eastAsia="fr-FR" w:bidi="ar-DZ"/>
        </w:rPr>
        <w:t xml:space="preserve">الجدول رقم </w:t>
      </w:r>
      <w:r w:rsidRPr="00F512C4">
        <w:rPr>
          <w:rFonts w:ascii="Simplified Arabic" w:hAnsi="Simplified Arabic" w:cs="Simplified Arabic" w:hint="cs"/>
          <w:b/>
          <w:bCs/>
          <w:sz w:val="28"/>
          <w:szCs w:val="28"/>
          <w:rtl/>
          <w:lang w:eastAsia="fr-FR" w:bidi="ar-DZ"/>
        </w:rPr>
        <w:t>(2-5)</w:t>
      </w:r>
      <w:r w:rsidRPr="00CF107B">
        <w:rPr>
          <w:rFonts w:ascii="Simplified Arabic" w:hAnsi="Simplified Arabic" w:cs="Simplified Arabic" w:hint="cs"/>
          <w:b/>
          <w:bCs/>
          <w:sz w:val="32"/>
          <w:szCs w:val="32"/>
          <w:rtl/>
          <w:lang w:eastAsia="fr-FR" w:bidi="ar-DZ"/>
        </w:rPr>
        <w:t xml:space="preserve"> يوضح تطور الانفاق الحكومي على الصحة في الصين خلال الفترة </w:t>
      </w:r>
      <w:r w:rsidRPr="00F512C4">
        <w:rPr>
          <w:rFonts w:ascii="Simplified Arabic" w:hAnsi="Simplified Arabic" w:cs="Simplified Arabic" w:hint="cs"/>
          <w:b/>
          <w:bCs/>
          <w:sz w:val="28"/>
          <w:szCs w:val="28"/>
          <w:rtl/>
          <w:lang w:eastAsia="fr-FR" w:bidi="ar-DZ"/>
        </w:rPr>
        <w:t>(2008-2014)</w:t>
      </w:r>
    </w:p>
    <w:tbl>
      <w:tblPr>
        <w:bidiVisual/>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850"/>
        <w:gridCol w:w="992"/>
        <w:gridCol w:w="825"/>
        <w:gridCol w:w="805"/>
        <w:gridCol w:w="900"/>
        <w:gridCol w:w="924"/>
        <w:gridCol w:w="941"/>
      </w:tblGrid>
      <w:tr w:rsidR="007165CF" w:rsidRPr="007165CF" w:rsidTr="007165CF">
        <w:tc>
          <w:tcPr>
            <w:tcW w:w="3467"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السنة</w:t>
            </w:r>
          </w:p>
        </w:tc>
        <w:tc>
          <w:tcPr>
            <w:tcW w:w="85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2008</w:t>
            </w:r>
          </w:p>
        </w:tc>
        <w:tc>
          <w:tcPr>
            <w:tcW w:w="992"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2009</w:t>
            </w:r>
          </w:p>
        </w:tc>
        <w:tc>
          <w:tcPr>
            <w:tcW w:w="82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2010</w:t>
            </w:r>
          </w:p>
        </w:tc>
        <w:tc>
          <w:tcPr>
            <w:tcW w:w="80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2011</w:t>
            </w:r>
          </w:p>
        </w:tc>
        <w:tc>
          <w:tcPr>
            <w:tcW w:w="90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2012</w:t>
            </w:r>
          </w:p>
        </w:tc>
        <w:tc>
          <w:tcPr>
            <w:tcW w:w="924"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2013</w:t>
            </w:r>
          </w:p>
        </w:tc>
        <w:tc>
          <w:tcPr>
            <w:tcW w:w="941"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2014</w:t>
            </w:r>
          </w:p>
        </w:tc>
      </w:tr>
      <w:tr w:rsidR="007165CF" w:rsidRPr="007165CF" w:rsidTr="007165CF">
        <w:tc>
          <w:tcPr>
            <w:tcW w:w="3467" w:type="dxa"/>
          </w:tcPr>
          <w:p w:rsidR="007165CF" w:rsidRPr="007165CF" w:rsidRDefault="007165CF" w:rsidP="007165CF">
            <w:pPr>
              <w:pStyle w:val="Paragraphedeliste"/>
              <w:bidi/>
              <w:ind w:left="0"/>
              <w:jc w:val="lowKashida"/>
              <w:rPr>
                <w:rFonts w:ascii="Simplified Arabic" w:hAnsi="Simplified Arabic" w:cs="Simplified Arabic"/>
                <w:sz w:val="28"/>
                <w:szCs w:val="28"/>
                <w:rtl/>
                <w:lang w:bidi="ar-DZ"/>
              </w:rPr>
            </w:pPr>
            <w:r w:rsidRPr="007165CF">
              <w:rPr>
                <w:rFonts w:ascii="Simplified Arabic" w:hAnsi="Simplified Arabic" w:cs="Simplified Arabic" w:hint="cs"/>
                <w:sz w:val="28"/>
                <w:szCs w:val="28"/>
                <w:rtl/>
                <w:lang w:bidi="ar-DZ"/>
              </w:rPr>
              <w:t>النسبة من الناتج الاجمالي</w:t>
            </w:r>
          </w:p>
        </w:tc>
        <w:tc>
          <w:tcPr>
            <w:tcW w:w="85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4.6</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5.1</w:t>
            </w:r>
          </w:p>
        </w:tc>
        <w:tc>
          <w:tcPr>
            <w:tcW w:w="82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4.9</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5.0</w:t>
            </w:r>
          </w:p>
        </w:tc>
        <w:tc>
          <w:tcPr>
            <w:tcW w:w="90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5.3</w:t>
            </w:r>
          </w:p>
        </w:tc>
        <w:tc>
          <w:tcPr>
            <w:tcW w:w="92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5.4</w:t>
            </w:r>
          </w:p>
        </w:tc>
        <w:tc>
          <w:tcPr>
            <w:tcW w:w="94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5.5</w:t>
            </w:r>
          </w:p>
        </w:tc>
      </w:tr>
      <w:tr w:rsidR="007165CF" w:rsidRPr="007165CF" w:rsidTr="007165CF">
        <w:tc>
          <w:tcPr>
            <w:tcW w:w="3467" w:type="dxa"/>
          </w:tcPr>
          <w:p w:rsidR="007165CF" w:rsidRPr="007165CF" w:rsidRDefault="007165CF" w:rsidP="007165CF">
            <w:pPr>
              <w:pStyle w:val="Paragraphedeliste"/>
              <w:bidi/>
              <w:ind w:left="0"/>
              <w:jc w:val="lowKashida"/>
              <w:rPr>
                <w:rFonts w:ascii="Simplified Arabic" w:hAnsi="Simplified Arabic" w:cs="Simplified Arabic"/>
                <w:sz w:val="28"/>
                <w:szCs w:val="28"/>
                <w:rtl/>
                <w:lang w:bidi="ar-DZ"/>
              </w:rPr>
            </w:pPr>
            <w:r w:rsidRPr="007165CF">
              <w:rPr>
                <w:rFonts w:ascii="Simplified Arabic" w:hAnsi="Simplified Arabic" w:cs="Simplified Arabic" w:hint="cs"/>
                <w:sz w:val="28"/>
                <w:szCs w:val="28"/>
                <w:rtl/>
                <w:lang w:bidi="ar-DZ"/>
              </w:rPr>
              <w:t>نصيب الفرد من الانفاق على الصحة دولا/نسمة</w:t>
            </w:r>
          </w:p>
        </w:tc>
        <w:tc>
          <w:tcPr>
            <w:tcW w:w="85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158</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193</w:t>
            </w:r>
          </w:p>
        </w:tc>
        <w:tc>
          <w:tcPr>
            <w:tcW w:w="82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220</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279</w:t>
            </w:r>
          </w:p>
        </w:tc>
        <w:tc>
          <w:tcPr>
            <w:tcW w:w="90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329</w:t>
            </w:r>
          </w:p>
        </w:tc>
        <w:tc>
          <w:tcPr>
            <w:tcW w:w="92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375</w:t>
            </w:r>
          </w:p>
        </w:tc>
        <w:tc>
          <w:tcPr>
            <w:tcW w:w="94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420</w:t>
            </w:r>
          </w:p>
        </w:tc>
      </w:tr>
      <w:tr w:rsidR="007165CF" w:rsidRPr="007165CF" w:rsidTr="007165CF">
        <w:tc>
          <w:tcPr>
            <w:tcW w:w="3467" w:type="dxa"/>
          </w:tcPr>
          <w:p w:rsidR="007165CF" w:rsidRPr="007165CF" w:rsidRDefault="007165CF" w:rsidP="007165CF">
            <w:pPr>
              <w:pStyle w:val="Paragraphedeliste"/>
              <w:bidi/>
              <w:ind w:left="0"/>
              <w:jc w:val="lowKashida"/>
              <w:rPr>
                <w:rFonts w:ascii="Simplified Arabic" w:hAnsi="Simplified Arabic" w:cs="Simplified Arabic"/>
                <w:sz w:val="28"/>
                <w:szCs w:val="28"/>
                <w:lang w:bidi="ar-DZ"/>
              </w:rPr>
            </w:pPr>
            <w:r w:rsidRPr="007165CF">
              <w:rPr>
                <w:rFonts w:ascii="Simplified Arabic" w:hAnsi="Simplified Arabic" w:cs="Simplified Arabic" w:hint="cs"/>
                <w:sz w:val="28"/>
                <w:szCs w:val="28"/>
                <w:rtl/>
                <w:lang w:bidi="ar-DZ"/>
              </w:rPr>
              <w:t>التطور</w:t>
            </w:r>
            <w:r w:rsidRPr="007165CF">
              <w:rPr>
                <w:rFonts w:ascii="Simplified Arabic" w:hAnsi="Simplified Arabic" w:cs="Simplified Arabic"/>
                <w:sz w:val="28"/>
                <w:szCs w:val="28"/>
                <w:lang w:bidi="ar-DZ"/>
              </w:rPr>
              <w:t xml:space="preserve"> %</w:t>
            </w:r>
          </w:p>
        </w:tc>
        <w:tc>
          <w:tcPr>
            <w:tcW w:w="85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2.27</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10.6</w:t>
            </w:r>
          </w:p>
        </w:tc>
        <w:tc>
          <w:tcPr>
            <w:tcW w:w="82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-3.7</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2.92</w:t>
            </w:r>
          </w:p>
        </w:tc>
        <w:tc>
          <w:tcPr>
            <w:tcW w:w="900"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4.69</w:t>
            </w:r>
          </w:p>
        </w:tc>
        <w:tc>
          <w:tcPr>
            <w:tcW w:w="92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2.3</w:t>
            </w:r>
          </w:p>
        </w:tc>
        <w:tc>
          <w:tcPr>
            <w:tcW w:w="94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3.02</w:t>
            </w:r>
          </w:p>
        </w:tc>
      </w:tr>
    </w:tbl>
    <w:p w:rsidR="007165CF" w:rsidRPr="00CF107B" w:rsidRDefault="007165CF" w:rsidP="007165CF">
      <w:pPr>
        <w:bidi/>
        <w:spacing w:after="0"/>
        <w:jc w:val="lowKashida"/>
        <w:rPr>
          <w:rFonts w:ascii="Simplified Arabic" w:hAnsi="Simplified Arabic" w:cs="Simplified Arabic"/>
          <w:b/>
          <w:bCs/>
          <w:rtl/>
          <w:lang w:eastAsia="fr-FR" w:bidi="ar-DZ"/>
        </w:rPr>
      </w:pPr>
      <w:r w:rsidRPr="00CF107B">
        <w:rPr>
          <w:rFonts w:ascii="Simplified Arabic" w:hAnsi="Simplified Arabic" w:cs="Simplified Arabic" w:hint="cs"/>
          <w:b/>
          <w:bCs/>
          <w:rtl/>
          <w:lang w:eastAsia="fr-FR" w:bidi="ar-DZ"/>
        </w:rPr>
        <w:t>المصدر: من اعداد الباحث بالاعتماد على قاعدة بيانات مقدمة من طرف البنك الدولي.</w:t>
      </w:r>
    </w:p>
    <w:p w:rsidR="007165CF" w:rsidRPr="00E717BA" w:rsidRDefault="007165CF" w:rsidP="007165CF">
      <w:pPr>
        <w:bidi/>
        <w:spacing w:after="0"/>
        <w:jc w:val="lowKashida"/>
        <w:rPr>
          <w:rFonts w:ascii="Simplified Arabic" w:hAnsi="Simplified Arabic" w:cs="Simplified Arabic"/>
          <w:sz w:val="32"/>
          <w:szCs w:val="32"/>
          <w:rtl/>
          <w:lang w:eastAsia="fr-FR" w:bidi="ar-DZ"/>
        </w:rPr>
      </w:pPr>
      <w:r w:rsidRPr="00E717BA">
        <w:rPr>
          <w:rFonts w:ascii="Simplified Arabic" w:hAnsi="Simplified Arabic" w:cs="Simplified Arabic" w:hint="cs"/>
          <w:sz w:val="32"/>
          <w:szCs w:val="32"/>
          <w:rtl/>
          <w:lang w:eastAsia="fr-FR" w:bidi="ar-DZ"/>
        </w:rPr>
        <w:t xml:space="preserve">كما قامت الحكومة بصياغة برامج لتنمية الموارد البشرية من خلال الاعتماد على التعليم وجعله ركيزة أساسية، حيث خصصت في </w:t>
      </w:r>
      <w:r w:rsidRPr="000F08BA">
        <w:rPr>
          <w:rFonts w:ascii="Simplified Arabic" w:hAnsi="Simplified Arabic" w:cs="Simplified Arabic" w:hint="cs"/>
          <w:sz w:val="28"/>
          <w:szCs w:val="28"/>
          <w:rtl/>
          <w:lang w:eastAsia="fr-FR" w:bidi="ar-DZ"/>
        </w:rPr>
        <w:t>2008</w:t>
      </w:r>
      <w:r w:rsidRPr="00E717BA">
        <w:rPr>
          <w:rFonts w:ascii="Simplified Arabic" w:hAnsi="Simplified Arabic" w:cs="Simplified Arabic" w:hint="cs"/>
          <w:sz w:val="32"/>
          <w:szCs w:val="32"/>
          <w:rtl/>
          <w:lang w:eastAsia="fr-FR" w:bidi="ar-DZ"/>
        </w:rPr>
        <w:t xml:space="preserve"> نسبة </w:t>
      </w:r>
      <w:r w:rsidRPr="000F08BA">
        <w:rPr>
          <w:rFonts w:ascii="Simplified Arabic" w:hAnsi="Simplified Arabic" w:cs="Simplified Arabic" w:hint="cs"/>
          <w:sz w:val="28"/>
          <w:szCs w:val="28"/>
          <w:rtl/>
          <w:lang w:eastAsia="fr-FR" w:bidi="ar-DZ"/>
        </w:rPr>
        <w:t>3.5</w:t>
      </w:r>
      <w:r w:rsidRPr="000F08BA">
        <w:rPr>
          <w:rFonts w:ascii="Simplified Arabic" w:hAnsi="Simplified Arabic" w:cs="Simplified Arabic"/>
          <w:sz w:val="28"/>
          <w:szCs w:val="28"/>
          <w:lang w:eastAsia="fr-FR" w:bidi="ar-DZ"/>
        </w:rPr>
        <w:t>%</w:t>
      </w:r>
      <w:r w:rsidRPr="00E717BA">
        <w:rPr>
          <w:rFonts w:ascii="Simplified Arabic" w:hAnsi="Simplified Arabic" w:cs="Simplified Arabic" w:hint="cs"/>
          <w:sz w:val="32"/>
          <w:szCs w:val="32"/>
          <w:rtl/>
          <w:lang w:eastAsia="fr-FR" w:bidi="ar-DZ"/>
        </w:rPr>
        <w:t xml:space="preserve"> من الناتج الإجمالي للتعليم، لهدف محاربة الامية والتحق أكبر قدر ممكن بالمدرسة وإلزامية التعليم للأطفال الذين تتراوح أعمارهم من </w:t>
      </w:r>
      <w:r w:rsidRPr="000F08BA">
        <w:rPr>
          <w:rFonts w:ascii="Simplified Arabic" w:hAnsi="Simplified Arabic" w:cs="Simplified Arabic" w:hint="cs"/>
          <w:sz w:val="28"/>
          <w:szCs w:val="28"/>
          <w:rtl/>
          <w:lang w:eastAsia="fr-FR" w:bidi="ar-DZ"/>
        </w:rPr>
        <w:t>6</w:t>
      </w:r>
      <w:r w:rsidRPr="00E717BA">
        <w:rPr>
          <w:rFonts w:ascii="Simplified Arabic" w:hAnsi="Simplified Arabic" w:cs="Simplified Arabic" w:hint="cs"/>
          <w:sz w:val="32"/>
          <w:szCs w:val="32"/>
          <w:rtl/>
          <w:lang w:eastAsia="fr-FR" w:bidi="ar-DZ"/>
        </w:rPr>
        <w:t xml:space="preserve"> الى </w:t>
      </w:r>
      <w:r w:rsidRPr="000F08BA">
        <w:rPr>
          <w:rFonts w:ascii="Simplified Arabic" w:hAnsi="Simplified Arabic" w:cs="Simplified Arabic" w:hint="cs"/>
          <w:sz w:val="28"/>
          <w:szCs w:val="28"/>
          <w:rtl/>
          <w:lang w:eastAsia="fr-FR" w:bidi="ar-DZ"/>
        </w:rPr>
        <w:t>14</w:t>
      </w:r>
      <w:r w:rsidRPr="00E717BA">
        <w:rPr>
          <w:rFonts w:ascii="Simplified Arabic" w:hAnsi="Simplified Arabic" w:cs="Simplified Arabic" w:hint="cs"/>
          <w:sz w:val="32"/>
          <w:szCs w:val="32"/>
          <w:rtl/>
          <w:lang w:eastAsia="fr-FR" w:bidi="ar-DZ"/>
        </w:rPr>
        <w:t xml:space="preserve"> سنة بالمرحلة الأساسية، هذا ما أدى الى ارتفاع متوسط سنوات الدراسة في المناطق الريفية الى </w:t>
      </w:r>
      <w:r w:rsidRPr="000F08BA">
        <w:rPr>
          <w:rFonts w:ascii="Simplified Arabic" w:hAnsi="Simplified Arabic" w:cs="Simplified Arabic" w:hint="cs"/>
          <w:sz w:val="28"/>
          <w:szCs w:val="28"/>
          <w:rtl/>
          <w:lang w:eastAsia="fr-FR" w:bidi="ar-DZ"/>
        </w:rPr>
        <w:t>8.6</w:t>
      </w:r>
      <w:r w:rsidRPr="00E717BA">
        <w:rPr>
          <w:rFonts w:ascii="Simplified Arabic" w:hAnsi="Simplified Arabic" w:cs="Simplified Arabic" w:hint="cs"/>
          <w:sz w:val="32"/>
          <w:szCs w:val="32"/>
          <w:rtl/>
          <w:lang w:eastAsia="fr-FR" w:bidi="ar-DZ"/>
        </w:rPr>
        <w:t xml:space="preserve"> سنة، وسجل معدل الالتحاق في المرحلة الثانوية الى </w:t>
      </w:r>
      <w:r w:rsidRPr="000F08BA">
        <w:rPr>
          <w:rFonts w:ascii="Simplified Arabic" w:hAnsi="Simplified Arabic" w:cs="Simplified Arabic" w:hint="cs"/>
          <w:sz w:val="28"/>
          <w:szCs w:val="28"/>
          <w:rtl/>
          <w:lang w:eastAsia="fr-FR" w:bidi="ar-DZ"/>
        </w:rPr>
        <w:t>94.3</w:t>
      </w:r>
      <w:r w:rsidRPr="000F08BA">
        <w:rPr>
          <w:rFonts w:ascii="Simplified Arabic" w:hAnsi="Simplified Arabic" w:cs="Simplified Arabic"/>
          <w:sz w:val="28"/>
          <w:szCs w:val="28"/>
          <w:lang w:eastAsia="fr-FR" w:bidi="ar-DZ"/>
        </w:rPr>
        <w:t>%</w:t>
      </w:r>
      <w:r w:rsidRPr="00E717BA">
        <w:rPr>
          <w:rFonts w:ascii="Simplified Arabic" w:hAnsi="Simplified Arabic" w:cs="Simplified Arabic" w:hint="cs"/>
          <w:sz w:val="32"/>
          <w:szCs w:val="32"/>
          <w:rtl/>
          <w:lang w:eastAsia="fr-FR" w:bidi="ar-DZ"/>
        </w:rPr>
        <w:t xml:space="preserve"> في </w:t>
      </w:r>
      <w:r w:rsidRPr="000F08BA">
        <w:rPr>
          <w:rFonts w:ascii="Simplified Arabic" w:hAnsi="Simplified Arabic" w:cs="Simplified Arabic" w:hint="cs"/>
          <w:sz w:val="28"/>
          <w:szCs w:val="28"/>
          <w:rtl/>
          <w:lang w:eastAsia="fr-FR" w:bidi="ar-DZ"/>
        </w:rPr>
        <w:t>2014</w:t>
      </w:r>
      <w:r w:rsidRPr="00E717BA">
        <w:rPr>
          <w:rFonts w:ascii="Simplified Arabic" w:hAnsi="Simplified Arabic" w:cs="Simplified Arabic" w:hint="cs"/>
          <w:sz w:val="32"/>
          <w:szCs w:val="32"/>
          <w:rtl/>
          <w:lang w:eastAsia="fr-FR" w:bidi="ar-DZ"/>
        </w:rPr>
        <w:t xml:space="preserve">، أي بزيادة تقدر بـ: </w:t>
      </w:r>
      <w:r w:rsidRPr="000F08BA">
        <w:rPr>
          <w:rFonts w:ascii="Simplified Arabic" w:hAnsi="Simplified Arabic" w:cs="Simplified Arabic" w:hint="cs"/>
          <w:sz w:val="28"/>
          <w:szCs w:val="28"/>
          <w:rtl/>
          <w:lang w:eastAsia="fr-FR" w:bidi="ar-DZ"/>
        </w:rPr>
        <w:t>13.7</w:t>
      </w:r>
      <w:r w:rsidRPr="000F08BA">
        <w:rPr>
          <w:rFonts w:ascii="Simplified Arabic" w:hAnsi="Simplified Arabic" w:cs="Simplified Arabic"/>
          <w:sz w:val="28"/>
          <w:szCs w:val="28"/>
          <w:lang w:eastAsia="fr-FR" w:bidi="ar-DZ"/>
        </w:rPr>
        <w:t>%</w:t>
      </w:r>
      <w:r w:rsidRPr="00E717BA">
        <w:rPr>
          <w:rFonts w:ascii="Simplified Arabic" w:hAnsi="Simplified Arabic" w:cs="Simplified Arabic" w:hint="cs"/>
          <w:sz w:val="32"/>
          <w:szCs w:val="32"/>
          <w:rtl/>
          <w:lang w:eastAsia="fr-FR" w:bidi="ar-DZ"/>
        </w:rPr>
        <w:t xml:space="preserve">، وفي قطاع التعليم العالي عرفت نسبة الالتحاق </w:t>
      </w:r>
      <w:r w:rsidRPr="000F08BA">
        <w:rPr>
          <w:rFonts w:ascii="Simplified Arabic" w:hAnsi="Simplified Arabic" w:cs="Simplified Arabic" w:hint="cs"/>
          <w:sz w:val="28"/>
          <w:szCs w:val="28"/>
          <w:rtl/>
          <w:lang w:eastAsia="fr-FR" w:bidi="ar-DZ"/>
        </w:rPr>
        <w:t>40</w:t>
      </w:r>
      <w:r w:rsidRPr="000F08BA">
        <w:rPr>
          <w:rFonts w:ascii="Simplified Arabic" w:hAnsi="Simplified Arabic" w:cs="Simplified Arabic"/>
          <w:sz w:val="28"/>
          <w:szCs w:val="28"/>
          <w:lang w:eastAsia="fr-FR" w:bidi="ar-DZ"/>
        </w:rPr>
        <w:t>%</w:t>
      </w:r>
      <w:r w:rsidRPr="00E717BA">
        <w:rPr>
          <w:rFonts w:ascii="Simplified Arabic" w:hAnsi="Simplified Arabic" w:cs="Simplified Arabic" w:hint="cs"/>
          <w:sz w:val="32"/>
          <w:szCs w:val="32"/>
          <w:rtl/>
          <w:lang w:eastAsia="fr-FR" w:bidi="ar-DZ"/>
        </w:rPr>
        <w:t>؛ كما تم مراعاة تحقيق المساوة بين الجنسين و تركيز على شمولية التعليم ونوعيته من خلال وضع معايير تتعلق بتخصيص موارد إضافية للفئات الفقيرة من السكان و التخطيط للتعليم النوعي، و رسم خرائط للمدارس و وضع أطر توجيهيه للتعليم المبكر و قياس درجة استعداد المدارس، وابتكار أساليب للوصول للفئات الضعيفة بالاعتماد على:</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العمل على جودة التعليم باستخدام التكنولوجيا والاتصالات في المدارس الريفية.</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تطبيق نماذج تعليمية غير نظامية للشباب الغير ملتحقين بالمدارس.</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lastRenderedPageBreak/>
        <w:t>زرع ثقافة انتقال التعليم التلقائي من الإباء والامهات الى الأطفال في المجتمعات الفقيرة.</w:t>
      </w:r>
    </w:p>
    <w:p w:rsidR="007165CF" w:rsidRPr="00873340" w:rsidRDefault="007165CF" w:rsidP="007165CF">
      <w:pPr>
        <w:pStyle w:val="Paragraphedeliste"/>
        <w:bidi/>
        <w:spacing w:after="0"/>
        <w:jc w:val="lowKashida"/>
        <w:rPr>
          <w:rFonts w:ascii="Simplified Arabic" w:hAnsi="Simplified Arabic" w:cs="Simplified Arabic"/>
          <w:b/>
          <w:bCs/>
          <w:sz w:val="30"/>
          <w:szCs w:val="30"/>
          <w:rtl/>
          <w:lang w:eastAsia="fr-FR" w:bidi="ar-DZ"/>
        </w:rPr>
      </w:pPr>
      <w:r w:rsidRPr="00873340">
        <w:rPr>
          <w:rFonts w:ascii="Simplified Arabic" w:hAnsi="Simplified Arabic" w:cs="Simplified Arabic" w:hint="cs"/>
          <w:b/>
          <w:bCs/>
          <w:sz w:val="30"/>
          <w:szCs w:val="30"/>
          <w:rtl/>
          <w:lang w:eastAsia="fr-FR" w:bidi="ar-DZ"/>
        </w:rPr>
        <w:t>الجدول رقم</w:t>
      </w:r>
      <w:r w:rsidRPr="00316C56">
        <w:rPr>
          <w:rFonts w:ascii="Simplified Arabic" w:hAnsi="Simplified Arabic" w:cs="Simplified Arabic" w:hint="cs"/>
          <w:b/>
          <w:bCs/>
          <w:sz w:val="28"/>
          <w:szCs w:val="28"/>
          <w:rtl/>
          <w:lang w:eastAsia="fr-FR" w:bidi="ar-DZ"/>
        </w:rPr>
        <w:t>(2-6)</w:t>
      </w:r>
      <w:r w:rsidRPr="00873340">
        <w:rPr>
          <w:rFonts w:ascii="Simplified Arabic" w:hAnsi="Simplified Arabic" w:cs="Simplified Arabic" w:hint="cs"/>
          <w:b/>
          <w:bCs/>
          <w:sz w:val="30"/>
          <w:szCs w:val="30"/>
          <w:rtl/>
          <w:lang w:eastAsia="fr-FR" w:bidi="ar-DZ"/>
        </w:rPr>
        <w:t xml:space="preserve"> يمثل تطور بعض مؤشرات التنمية البشرية في الصين</w:t>
      </w:r>
      <w:r w:rsidRPr="00316C56">
        <w:rPr>
          <w:rFonts w:ascii="Simplified Arabic" w:hAnsi="Simplified Arabic" w:cs="Simplified Arabic" w:hint="cs"/>
          <w:b/>
          <w:bCs/>
          <w:sz w:val="28"/>
          <w:szCs w:val="28"/>
          <w:rtl/>
          <w:lang w:eastAsia="fr-FR" w:bidi="ar-DZ"/>
        </w:rPr>
        <w:t>(2009-2015)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805"/>
        <w:gridCol w:w="915"/>
        <w:gridCol w:w="992"/>
        <w:gridCol w:w="992"/>
        <w:gridCol w:w="851"/>
        <w:gridCol w:w="865"/>
        <w:gridCol w:w="836"/>
      </w:tblGrid>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السنوات</w:t>
            </w:r>
          </w:p>
        </w:tc>
        <w:tc>
          <w:tcPr>
            <w:tcW w:w="80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2009</w:t>
            </w:r>
          </w:p>
        </w:tc>
        <w:tc>
          <w:tcPr>
            <w:tcW w:w="91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2010</w:t>
            </w:r>
          </w:p>
        </w:tc>
        <w:tc>
          <w:tcPr>
            <w:tcW w:w="992"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2011</w:t>
            </w:r>
          </w:p>
        </w:tc>
        <w:tc>
          <w:tcPr>
            <w:tcW w:w="992"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2012</w:t>
            </w:r>
          </w:p>
        </w:tc>
        <w:tc>
          <w:tcPr>
            <w:tcW w:w="851"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2013</w:t>
            </w:r>
          </w:p>
        </w:tc>
        <w:tc>
          <w:tcPr>
            <w:tcW w:w="86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2014</w:t>
            </w:r>
          </w:p>
        </w:tc>
        <w:tc>
          <w:tcPr>
            <w:tcW w:w="836"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2015</w:t>
            </w:r>
          </w:p>
        </w:tc>
      </w:tr>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مؤشر التنمية</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0.69</w:t>
            </w:r>
          </w:p>
        </w:tc>
        <w:tc>
          <w:tcPr>
            <w:tcW w:w="91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0.71</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0.71</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0.72</w:t>
            </w:r>
          </w:p>
        </w:tc>
        <w:tc>
          <w:tcPr>
            <w:tcW w:w="86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0.73</w:t>
            </w:r>
          </w:p>
        </w:tc>
        <w:tc>
          <w:tcPr>
            <w:tcW w:w="836"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0.73</w:t>
            </w:r>
          </w:p>
        </w:tc>
      </w:tr>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العمر المتوقع عند الولادة</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74.8</w:t>
            </w:r>
          </w:p>
        </w:tc>
        <w:tc>
          <w:tcPr>
            <w:tcW w:w="91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75.2</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75.4</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75.6</w:t>
            </w:r>
          </w:p>
        </w:tc>
        <w:tc>
          <w:tcPr>
            <w:tcW w:w="86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75.8</w:t>
            </w:r>
          </w:p>
        </w:tc>
        <w:tc>
          <w:tcPr>
            <w:tcW w:w="836"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75.8</w:t>
            </w:r>
          </w:p>
        </w:tc>
      </w:tr>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نسبة توفر المياه الصالحة للشرب</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90.5</w:t>
            </w:r>
          </w:p>
        </w:tc>
        <w:tc>
          <w:tcPr>
            <w:tcW w:w="91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91.4</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92.3</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93.2</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94</w:t>
            </w:r>
          </w:p>
        </w:tc>
        <w:tc>
          <w:tcPr>
            <w:tcW w:w="86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94.8</w:t>
            </w:r>
          </w:p>
        </w:tc>
        <w:tc>
          <w:tcPr>
            <w:tcW w:w="836"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95.5</w:t>
            </w:r>
          </w:p>
        </w:tc>
      </w:tr>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نسبة توفر مرافق صحية</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69.6</w:t>
            </w:r>
          </w:p>
        </w:tc>
        <w:tc>
          <w:tcPr>
            <w:tcW w:w="91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70.8</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71.9</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73.1</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74.2</w:t>
            </w:r>
          </w:p>
        </w:tc>
        <w:tc>
          <w:tcPr>
            <w:tcW w:w="86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75.4</w:t>
            </w:r>
          </w:p>
        </w:tc>
        <w:tc>
          <w:tcPr>
            <w:tcW w:w="836"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76.5</w:t>
            </w:r>
          </w:p>
        </w:tc>
      </w:tr>
      <w:tr w:rsidR="007165CF" w:rsidRPr="007165CF" w:rsidTr="007165CF">
        <w:tc>
          <w:tcPr>
            <w:tcW w:w="3090"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معدل الالتحاق بالتعليم الثانوي</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80.6</w:t>
            </w:r>
          </w:p>
        </w:tc>
        <w:tc>
          <w:tcPr>
            <w:tcW w:w="91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84.9</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b/>
                <w:bCs/>
                <w:sz w:val="28"/>
                <w:szCs w:val="28"/>
                <w:lang w:bidi="ar-DZ"/>
              </w:rPr>
              <w:t>89.1</w:t>
            </w:r>
          </w:p>
        </w:tc>
        <w:tc>
          <w:tcPr>
            <w:tcW w:w="9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b/>
                <w:bCs/>
                <w:sz w:val="28"/>
                <w:szCs w:val="28"/>
                <w:lang w:bidi="ar-DZ"/>
              </w:rPr>
              <w:t>92.1</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b/>
                <w:bCs/>
                <w:sz w:val="28"/>
                <w:szCs w:val="28"/>
                <w:lang w:bidi="ar-DZ"/>
              </w:rPr>
              <w:t>96.2</w:t>
            </w:r>
          </w:p>
        </w:tc>
        <w:tc>
          <w:tcPr>
            <w:tcW w:w="86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b/>
                <w:bCs/>
                <w:sz w:val="28"/>
                <w:szCs w:val="28"/>
                <w:lang w:bidi="ar-DZ"/>
              </w:rPr>
              <w:t>94.3</w:t>
            </w:r>
          </w:p>
        </w:tc>
        <w:tc>
          <w:tcPr>
            <w:tcW w:w="836"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b/>
                <w:bCs/>
                <w:sz w:val="28"/>
                <w:szCs w:val="28"/>
                <w:lang w:bidi="ar-DZ"/>
              </w:rPr>
              <w:t>94.3</w:t>
            </w:r>
          </w:p>
        </w:tc>
      </w:tr>
    </w:tbl>
    <w:p w:rsidR="007165CF" w:rsidRPr="001E4941" w:rsidRDefault="007165CF" w:rsidP="007165CF">
      <w:pPr>
        <w:pStyle w:val="Paragraphedeliste"/>
        <w:bidi/>
        <w:spacing w:after="0"/>
        <w:jc w:val="lowKashida"/>
        <w:rPr>
          <w:rFonts w:ascii="Simplified Arabic" w:hAnsi="Simplified Arabic" w:cs="Simplified Arabic"/>
          <w:b/>
          <w:bCs/>
          <w:sz w:val="24"/>
          <w:szCs w:val="24"/>
          <w:rtl/>
          <w:lang w:eastAsia="fr-FR" w:bidi="ar-DZ"/>
        </w:rPr>
      </w:pPr>
      <w:r w:rsidRPr="00E717BA">
        <w:rPr>
          <w:rFonts w:ascii="Simplified Arabic" w:hAnsi="Simplified Arabic" w:cs="Simplified Arabic" w:hint="cs"/>
          <w:b/>
          <w:bCs/>
          <w:sz w:val="24"/>
          <w:szCs w:val="24"/>
          <w:rtl/>
          <w:lang w:eastAsia="fr-FR" w:bidi="ar-DZ"/>
        </w:rPr>
        <w:t>المصدر:</w:t>
      </w:r>
      <w:r>
        <w:rPr>
          <w:rFonts w:ascii="Simplified Arabic" w:hAnsi="Simplified Arabic" w:cs="Simplified Arabic" w:hint="cs"/>
          <w:b/>
          <w:bCs/>
          <w:sz w:val="24"/>
          <w:szCs w:val="24"/>
          <w:rtl/>
          <w:lang w:eastAsia="fr-FR" w:bidi="ar-DZ"/>
        </w:rPr>
        <w:t xml:space="preserve"> </w:t>
      </w:r>
      <w:r w:rsidRPr="001E4941">
        <w:rPr>
          <w:rFonts w:ascii="Simplified Arabic" w:hAnsi="Simplified Arabic" w:cs="Simplified Arabic" w:hint="cs"/>
          <w:b/>
          <w:bCs/>
          <w:sz w:val="24"/>
          <w:szCs w:val="24"/>
          <w:rtl/>
          <w:lang w:eastAsia="fr-FR" w:bidi="ar-DZ"/>
        </w:rPr>
        <w:t>من اعداد الباحث بالاعتماد على قاعدة بيانات مقدمة من طرف البنك الدولي.</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الجدول السابق يعكس لنا مؤشر التنمية البشرية جرى السياسة المتبعة من طرف الحكومة الصينية، حيث يشهد ارتفع من سنة الى أخرى، ما جعل الصين تصنف ضمن الدول ذات تنمية مرتفعة بمعدل </w:t>
      </w:r>
      <w:r w:rsidRPr="000F08BA">
        <w:rPr>
          <w:rFonts w:ascii="Simplified Arabic" w:hAnsi="Simplified Arabic" w:cs="Simplified Arabic" w:hint="cs"/>
          <w:sz w:val="28"/>
          <w:szCs w:val="28"/>
          <w:rtl/>
          <w:lang w:eastAsia="fr-FR" w:bidi="ar-DZ"/>
        </w:rPr>
        <w:t>8</w:t>
      </w:r>
      <w:r w:rsidRPr="000F08BA">
        <w:rPr>
          <w:rFonts w:ascii="Simplified Arabic" w:hAnsi="Simplified Arabic" w:cs="Simplified Arabic"/>
          <w:sz w:val="28"/>
          <w:szCs w:val="28"/>
          <w:lang w:eastAsia="fr-FR" w:bidi="ar-DZ"/>
        </w:rPr>
        <w:t>%</w:t>
      </w:r>
      <w:r>
        <w:rPr>
          <w:rFonts w:ascii="Simplified Arabic" w:hAnsi="Simplified Arabic" w:cs="Simplified Arabic" w:hint="cs"/>
          <w:sz w:val="32"/>
          <w:szCs w:val="32"/>
          <w:rtl/>
          <w:lang w:eastAsia="fr-FR" w:bidi="ar-DZ"/>
        </w:rPr>
        <w:t xml:space="preserve"> وفق تحسن المتغيرات الأساسية للتنمية من صحة وتعليم وسكن وطاقة ومصادر للمياه وصرف صحي.</w:t>
      </w:r>
    </w:p>
    <w:p w:rsidR="007165CF" w:rsidRDefault="007165CF" w:rsidP="007165CF">
      <w:pPr>
        <w:bidi/>
        <w:spacing w:after="0"/>
        <w:jc w:val="lowKashida"/>
        <w:rPr>
          <w:rFonts w:ascii="Simplified Arabic" w:hAnsi="Simplified Arabic" w:cs="Simplified Arabic"/>
          <w:sz w:val="32"/>
          <w:szCs w:val="32"/>
          <w:rtl/>
          <w:lang w:eastAsia="fr-FR" w:bidi="ar-DZ"/>
        </w:rPr>
      </w:pPr>
      <w:r w:rsidRPr="002F1C2A">
        <w:rPr>
          <w:rFonts w:ascii="Simplified Arabic" w:hAnsi="Simplified Arabic" w:cs="Simplified Arabic" w:hint="cs"/>
          <w:b/>
          <w:bCs/>
          <w:sz w:val="32"/>
          <w:szCs w:val="32"/>
          <w:rtl/>
          <w:lang w:eastAsia="fr-FR" w:bidi="ar-DZ"/>
        </w:rPr>
        <w:t xml:space="preserve">ثانياً: </w:t>
      </w:r>
      <w:r>
        <w:rPr>
          <w:rFonts w:ascii="Simplified Arabic" w:hAnsi="Simplified Arabic" w:cs="Simplified Arabic" w:hint="cs"/>
          <w:b/>
          <w:bCs/>
          <w:sz w:val="32"/>
          <w:szCs w:val="32"/>
          <w:rtl/>
          <w:lang w:eastAsia="fr-FR" w:bidi="ar-DZ"/>
        </w:rPr>
        <w:t>مقومات</w:t>
      </w:r>
      <w:r w:rsidRPr="002F1C2A">
        <w:rPr>
          <w:rFonts w:ascii="Simplified Arabic" w:hAnsi="Simplified Arabic" w:cs="Simplified Arabic" w:hint="cs"/>
          <w:b/>
          <w:bCs/>
          <w:sz w:val="32"/>
          <w:szCs w:val="32"/>
          <w:rtl/>
          <w:lang w:eastAsia="fr-FR" w:bidi="ar-DZ"/>
        </w:rPr>
        <w:t xml:space="preserve"> التجربة الصينية</w:t>
      </w:r>
      <w:r>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sz w:val="32"/>
          <w:szCs w:val="32"/>
          <w:rtl/>
          <w:lang w:eastAsia="fr-FR" w:bidi="ar-DZ"/>
        </w:rPr>
        <w:t>بعد ثلاث عقود من الانفتاح والإصلاح حققت الصين نمو اقتصادي سريع، مع تقليص فجوة الفقر على نطاق واسع، هذا راجع لجملة من العوامل نذكر منها</w:t>
      </w:r>
      <w:r>
        <w:rPr>
          <w:rStyle w:val="Appelnotedebasdep"/>
          <w:rFonts w:ascii="Simplified Arabic" w:hAnsi="Simplified Arabic" w:cs="Simplified Arabic"/>
          <w:sz w:val="32"/>
          <w:szCs w:val="32"/>
          <w:rtl/>
          <w:lang w:eastAsia="fr-FR" w:bidi="ar-DZ"/>
        </w:rPr>
        <w:footnoteReference w:id="188"/>
      </w:r>
      <w:r>
        <w:rPr>
          <w:rFonts w:ascii="Simplified Arabic" w:hAnsi="Simplified Arabic" w:cs="Simplified Arabic" w:hint="cs"/>
          <w:sz w:val="32"/>
          <w:szCs w:val="32"/>
          <w:rtl/>
          <w:lang w:eastAsia="fr-FR" w:bidi="ar-DZ"/>
        </w:rPr>
        <w:t>:</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البرامج الحكومية كان لها الأثر البارز في محاربة الفقر، فالحكومة الصينية ركزت على التوزيع العادل للأراضي الزراعية بين سكان الأرياف، وسنت قوانين تلزم بتعميم التعليم</w:t>
      </w:r>
      <w:r>
        <w:rPr>
          <w:rStyle w:val="Appelnotedebasdep"/>
          <w:rFonts w:ascii="Simplified Arabic" w:hAnsi="Simplified Arabic" w:cs="Simplified Arabic"/>
          <w:sz w:val="32"/>
          <w:szCs w:val="32"/>
          <w:rtl/>
          <w:lang w:eastAsia="fr-FR" w:bidi="ar-DZ"/>
        </w:rPr>
        <w:footnoteReference w:id="189"/>
      </w:r>
      <w:r>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bidi="ar-DZ"/>
        </w:rPr>
        <w:lastRenderedPageBreak/>
        <w:t>وتوفير الرعاية الصحية للسكان، كل هذه العوامل كان لها الأثر في دفع عجلة التنمية وتراكم رأس المال البشري للفقراء.</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التنسيق بين الاشراف الحكومي والتعبئة الاجتماعية، أي تحويل المسؤولية لكافة المستويات في مكافحة الفقر، من خلال وضع مشروع وطني شامل الابعاد وفق منهجية مرنة، يهدف للحد من الفقر بالاعتماد على تعبئة المواطنين لاكتساب المعارف والمهارات المتخصصة وإمداد الموارد.</w:t>
      </w:r>
    </w:p>
    <w:p w:rsidR="007165CF"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إن استمرار النمو السريع للاقتصاد الصيني، أدى الى حدوث طفرة في ارتفاع معدلات الدخل والاستهلاك لجميع المواطنين، ما كان له الأثر البارز في محاربة الفقر، وتمحور هذا النمو بشكل كبير في القطاع الزراعي الذي استقطب عمالة كبيرة</w:t>
      </w:r>
      <w:r>
        <w:rPr>
          <w:rStyle w:val="Appelnotedebasdep"/>
          <w:rFonts w:ascii="Simplified Arabic" w:hAnsi="Simplified Arabic" w:cs="Simplified Arabic"/>
          <w:sz w:val="32"/>
          <w:szCs w:val="32"/>
          <w:rtl/>
          <w:lang w:eastAsia="fr-FR" w:bidi="ar-DZ"/>
        </w:rPr>
        <w:footnoteReference w:id="190"/>
      </w:r>
      <w:r>
        <w:rPr>
          <w:rFonts w:ascii="Simplified Arabic" w:hAnsi="Simplified Arabic" w:cs="Simplified Arabic" w:hint="cs"/>
          <w:sz w:val="32"/>
          <w:szCs w:val="32"/>
          <w:rtl/>
          <w:lang w:eastAsia="fr-FR" w:bidi="ar-DZ"/>
        </w:rPr>
        <w:t>.</w:t>
      </w:r>
    </w:p>
    <w:p w:rsidR="007165CF" w:rsidRPr="001E4941" w:rsidRDefault="007165CF" w:rsidP="0092779D">
      <w:pPr>
        <w:pStyle w:val="Paragraphedeliste"/>
        <w:numPr>
          <w:ilvl w:val="0"/>
          <w:numId w:val="16"/>
        </w:num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t>نظام المقاولة المرتبط بمردود الأرض، حيث أن الأرض في الريف تخضع للملكية الجماعية، ما أدى توسع في استغلال الأراضي وادارتها على مدى الطويل وضمان استفادة العائلات الفقيرة من التنمية من خلال الأراضي الممنوحة لهم.</w:t>
      </w:r>
    </w:p>
    <w:p w:rsidR="007165CF" w:rsidRDefault="007165CF" w:rsidP="007165CF">
      <w:pPr>
        <w:bidi/>
        <w:spacing w:after="0"/>
        <w:ind w:left="360"/>
        <w:jc w:val="lowKashida"/>
        <w:rPr>
          <w:rFonts w:ascii="Simplified Arabic" w:hAnsi="Simplified Arabic" w:cs="Simplified Arabic"/>
          <w:b/>
          <w:bCs/>
          <w:sz w:val="32"/>
          <w:szCs w:val="32"/>
          <w:rtl/>
          <w:lang w:eastAsia="fr-FR" w:bidi="ar-DZ"/>
        </w:rPr>
      </w:pPr>
      <w:r w:rsidRPr="007B251C">
        <w:rPr>
          <w:rFonts w:ascii="Simplified Arabic" w:hAnsi="Simplified Arabic" w:cs="Simplified Arabic" w:hint="cs"/>
          <w:b/>
          <w:bCs/>
          <w:sz w:val="32"/>
          <w:szCs w:val="32"/>
          <w:rtl/>
          <w:lang w:eastAsia="fr-FR" w:bidi="ar-DZ"/>
        </w:rPr>
        <w:t>ثالثاً:</w:t>
      </w:r>
      <w:r>
        <w:rPr>
          <w:rFonts w:ascii="Simplified Arabic" w:hAnsi="Simplified Arabic" w:cs="Simplified Arabic" w:hint="cs"/>
          <w:b/>
          <w:bCs/>
          <w:sz w:val="32"/>
          <w:szCs w:val="32"/>
          <w:rtl/>
          <w:lang w:eastAsia="fr-FR" w:bidi="ar-DZ"/>
        </w:rPr>
        <w:t xml:space="preserve"> تقييم التجربة الصينية</w:t>
      </w:r>
    </w:p>
    <w:p w:rsidR="007165CF" w:rsidRDefault="007165CF" w:rsidP="007165CF">
      <w:pPr>
        <w:bidi/>
        <w:spacing w:after="0"/>
        <w:ind w:left="36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اكتسبت التجربة الصينية نجاحاً باهراً في مجال التنمية ما كان له الأثر البارز في محاربة الفقر ويمكن معرفة هذه المكتسبات من خلال:</w:t>
      </w:r>
    </w:p>
    <w:p w:rsidR="007165CF" w:rsidRPr="007165CF" w:rsidRDefault="007165CF" w:rsidP="0092779D">
      <w:pPr>
        <w:pStyle w:val="Paragraphedeliste"/>
        <w:numPr>
          <w:ilvl w:val="0"/>
          <w:numId w:val="16"/>
        </w:numPr>
        <w:bidi/>
        <w:spacing w:after="0"/>
        <w:ind w:left="282"/>
        <w:jc w:val="lowKashida"/>
        <w:rPr>
          <w:rFonts w:ascii="Simplified Arabic" w:hAnsi="Simplified Arabic" w:cs="Simplified Arabic"/>
          <w:b/>
          <w:bCs/>
          <w:sz w:val="32"/>
          <w:szCs w:val="32"/>
          <w:lang w:eastAsia="fr-FR" w:bidi="ar-DZ"/>
        </w:rPr>
      </w:pPr>
      <w:r w:rsidRPr="00CE04F6">
        <w:rPr>
          <w:rFonts w:ascii="Simplified Arabic" w:hAnsi="Simplified Arabic" w:cs="Simplified Arabic" w:hint="cs"/>
          <w:b/>
          <w:bCs/>
          <w:sz w:val="32"/>
          <w:szCs w:val="32"/>
          <w:rtl/>
          <w:lang w:eastAsia="fr-FR" w:bidi="ar-DZ"/>
        </w:rPr>
        <w:t>تطور نصيب الفرد من الناتج المحلي:</w:t>
      </w:r>
      <w:r>
        <w:rPr>
          <w:rFonts w:ascii="Simplified Arabic" w:hAnsi="Simplified Arabic" w:cs="Simplified Arabic" w:hint="cs"/>
          <w:sz w:val="32"/>
          <w:szCs w:val="32"/>
          <w:rtl/>
          <w:lang w:eastAsia="fr-FR" w:bidi="ar-DZ"/>
        </w:rPr>
        <w:t xml:space="preserve"> عرفت الصين معدلات نمو كبيرة جرى البرامج الوطنية للحد من الفقر، فقد شهد متوسط نصيب الفرد من الدخل في الوسط الريفي ارتفاعاً، من </w:t>
      </w:r>
      <w:r w:rsidRPr="000F08BA">
        <w:rPr>
          <w:rFonts w:ascii="Simplified Arabic" w:hAnsi="Simplified Arabic" w:cs="Simplified Arabic" w:hint="cs"/>
          <w:sz w:val="28"/>
          <w:szCs w:val="28"/>
          <w:rtl/>
          <w:lang w:eastAsia="fr-FR" w:bidi="ar-DZ"/>
        </w:rPr>
        <w:t xml:space="preserve">143.51 </w:t>
      </w:r>
      <w:r>
        <w:rPr>
          <w:rFonts w:ascii="Simplified Arabic" w:hAnsi="Simplified Arabic" w:cs="Simplified Arabic" w:hint="cs"/>
          <w:sz w:val="32"/>
          <w:szCs w:val="32"/>
          <w:rtl/>
          <w:lang w:eastAsia="fr-FR" w:bidi="ar-DZ"/>
        </w:rPr>
        <w:t xml:space="preserve">دولار الى </w:t>
      </w:r>
      <w:r w:rsidRPr="000F08BA">
        <w:rPr>
          <w:rFonts w:ascii="Simplified Arabic" w:hAnsi="Simplified Arabic" w:cs="Simplified Arabic" w:hint="cs"/>
          <w:sz w:val="28"/>
          <w:szCs w:val="28"/>
          <w:rtl/>
          <w:lang w:eastAsia="fr-FR" w:bidi="ar-DZ"/>
        </w:rPr>
        <w:t>874.3</w:t>
      </w:r>
      <w:r>
        <w:rPr>
          <w:rFonts w:ascii="Simplified Arabic" w:hAnsi="Simplified Arabic" w:cs="Simplified Arabic" w:hint="cs"/>
          <w:sz w:val="32"/>
          <w:szCs w:val="32"/>
          <w:rtl/>
          <w:lang w:eastAsia="fr-FR" w:bidi="ar-DZ"/>
        </w:rPr>
        <w:t xml:space="preserve"> دولار، و</w:t>
      </w:r>
      <w:r w:rsidRPr="000F08BA">
        <w:rPr>
          <w:rFonts w:ascii="Simplified Arabic" w:hAnsi="Simplified Arabic" w:cs="Simplified Arabic" w:hint="cs"/>
          <w:sz w:val="28"/>
          <w:szCs w:val="28"/>
          <w:rtl/>
          <w:lang w:eastAsia="fr-FR" w:bidi="ar-DZ"/>
        </w:rPr>
        <w:t>2828.6</w:t>
      </w:r>
      <w:r>
        <w:rPr>
          <w:rFonts w:ascii="Simplified Arabic" w:hAnsi="Simplified Arabic" w:cs="Simplified Arabic" w:hint="cs"/>
          <w:sz w:val="32"/>
          <w:szCs w:val="32"/>
          <w:rtl/>
          <w:lang w:eastAsia="fr-FR" w:bidi="ar-DZ"/>
        </w:rPr>
        <w:t xml:space="preserve"> دولار في الوسط الحضري</w:t>
      </w:r>
      <w:r>
        <w:rPr>
          <w:rStyle w:val="Appelnotedebasdep"/>
          <w:rFonts w:ascii="Simplified Arabic" w:hAnsi="Simplified Arabic" w:cs="Simplified Arabic"/>
          <w:sz w:val="32"/>
          <w:szCs w:val="32"/>
          <w:rtl/>
          <w:lang w:eastAsia="fr-FR" w:bidi="ar-DZ"/>
        </w:rPr>
        <w:footnoteReference w:id="191"/>
      </w:r>
      <w:r>
        <w:rPr>
          <w:rFonts w:ascii="Simplified Arabic" w:hAnsi="Simplified Arabic" w:cs="Simplified Arabic" w:hint="cs"/>
          <w:sz w:val="32"/>
          <w:szCs w:val="32"/>
          <w:rtl/>
          <w:lang w:eastAsia="fr-FR" w:bidi="ar-DZ"/>
        </w:rPr>
        <w:t>،</w:t>
      </w:r>
      <w:r w:rsidRPr="00CE04F6">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bidi="ar-DZ"/>
        </w:rPr>
        <w:t xml:space="preserve">في </w:t>
      </w:r>
      <w:r w:rsidRPr="000F08BA">
        <w:rPr>
          <w:rFonts w:ascii="Simplified Arabic" w:hAnsi="Simplified Arabic" w:cs="Simplified Arabic" w:hint="cs"/>
          <w:sz w:val="28"/>
          <w:szCs w:val="28"/>
          <w:rtl/>
          <w:lang w:eastAsia="fr-FR" w:bidi="ar-DZ"/>
        </w:rPr>
        <w:t>2010</w:t>
      </w:r>
      <w:r>
        <w:rPr>
          <w:rFonts w:ascii="Simplified Arabic" w:hAnsi="Simplified Arabic" w:cs="Simplified Arabic" w:hint="cs"/>
          <w:sz w:val="32"/>
          <w:szCs w:val="32"/>
          <w:rtl/>
          <w:lang w:eastAsia="fr-FR" w:bidi="ar-DZ"/>
        </w:rPr>
        <w:t xml:space="preserve"> ما كان له الأثر البارز في تغيير نسبة السكان الذين يعيشون تحت خط الفقر، وهذا ما يوضحه الجدول التالي.</w:t>
      </w:r>
    </w:p>
    <w:p w:rsidR="007165CF" w:rsidRPr="00CE04F6" w:rsidRDefault="007165CF" w:rsidP="007165CF">
      <w:p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lastRenderedPageBreak/>
        <w:t xml:space="preserve">الجدول رقم </w:t>
      </w:r>
      <w:r w:rsidRPr="00F512C4">
        <w:rPr>
          <w:rFonts w:ascii="Simplified Arabic" w:hAnsi="Simplified Arabic" w:cs="Simplified Arabic" w:hint="cs"/>
          <w:b/>
          <w:bCs/>
          <w:sz w:val="28"/>
          <w:szCs w:val="28"/>
          <w:rtl/>
          <w:lang w:eastAsia="fr-FR" w:bidi="ar-DZ"/>
        </w:rPr>
        <w:t>(2-7)</w:t>
      </w:r>
      <w:r>
        <w:rPr>
          <w:rFonts w:ascii="Simplified Arabic" w:hAnsi="Simplified Arabic" w:cs="Simplified Arabic" w:hint="cs"/>
          <w:b/>
          <w:bCs/>
          <w:sz w:val="32"/>
          <w:szCs w:val="32"/>
          <w:rtl/>
          <w:lang w:eastAsia="fr-FR" w:bidi="ar-DZ"/>
        </w:rPr>
        <w:t xml:space="preserve"> يوضح المؤشرات الاقتصادية المؤثرة على الفقر في الصين خلال </w:t>
      </w:r>
      <w:r w:rsidRPr="00F512C4">
        <w:rPr>
          <w:rFonts w:ascii="Simplified Arabic" w:hAnsi="Simplified Arabic" w:cs="Simplified Arabic" w:hint="cs"/>
          <w:b/>
          <w:bCs/>
          <w:sz w:val="28"/>
          <w:szCs w:val="28"/>
          <w:rtl/>
          <w:lang w:eastAsia="fr-FR" w:bidi="ar-DZ"/>
        </w:rPr>
        <w:t>(2009-2015)</w:t>
      </w:r>
    </w:p>
    <w:tbl>
      <w:tblPr>
        <w:bidiVisual/>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851"/>
        <w:gridCol w:w="880"/>
        <w:gridCol w:w="976"/>
        <w:gridCol w:w="891"/>
        <w:gridCol w:w="845"/>
        <w:gridCol w:w="845"/>
        <w:gridCol w:w="845"/>
      </w:tblGrid>
      <w:tr w:rsidR="007165CF" w:rsidRPr="007165CF" w:rsidTr="007165CF">
        <w:tc>
          <w:tcPr>
            <w:tcW w:w="318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p>
        </w:tc>
        <w:tc>
          <w:tcPr>
            <w:tcW w:w="851"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2009</w:t>
            </w:r>
          </w:p>
        </w:tc>
        <w:tc>
          <w:tcPr>
            <w:tcW w:w="881"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2010</w:t>
            </w:r>
          </w:p>
        </w:tc>
        <w:tc>
          <w:tcPr>
            <w:tcW w:w="978"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2011</w:t>
            </w:r>
          </w:p>
        </w:tc>
        <w:tc>
          <w:tcPr>
            <w:tcW w:w="892"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2012</w:t>
            </w:r>
          </w:p>
        </w:tc>
        <w:tc>
          <w:tcPr>
            <w:tcW w:w="80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2013</w:t>
            </w:r>
          </w:p>
        </w:tc>
        <w:tc>
          <w:tcPr>
            <w:tcW w:w="844"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2014</w:t>
            </w:r>
          </w:p>
        </w:tc>
        <w:tc>
          <w:tcPr>
            <w:tcW w:w="845" w:type="dxa"/>
          </w:tcPr>
          <w:p w:rsidR="007165CF" w:rsidRPr="007165CF" w:rsidRDefault="007165CF" w:rsidP="007165CF">
            <w:pPr>
              <w:pStyle w:val="Paragraphedeliste"/>
              <w:bidi/>
              <w:ind w:left="0"/>
              <w:jc w:val="lowKashida"/>
              <w:rPr>
                <w:rFonts w:ascii="Simplified Arabic" w:hAnsi="Simplified Arabic" w:cs="Simplified Arabic"/>
                <w:color w:val="000000" w:themeColor="text1"/>
                <w:sz w:val="28"/>
                <w:szCs w:val="28"/>
                <w:rtl/>
                <w:lang w:bidi="ar-DZ"/>
              </w:rPr>
            </w:pPr>
            <w:r w:rsidRPr="007165CF">
              <w:rPr>
                <w:rFonts w:ascii="Simplified Arabic" w:hAnsi="Simplified Arabic" w:cs="Simplified Arabic" w:hint="cs"/>
                <w:color w:val="000000" w:themeColor="text1"/>
                <w:sz w:val="28"/>
                <w:szCs w:val="28"/>
                <w:rtl/>
                <w:lang w:bidi="ar-DZ"/>
              </w:rPr>
              <w:t>2015</w:t>
            </w:r>
          </w:p>
        </w:tc>
      </w:tr>
      <w:tr w:rsidR="007165CF" w:rsidRPr="007165CF" w:rsidTr="007165CF">
        <w:tc>
          <w:tcPr>
            <w:tcW w:w="3185" w:type="dxa"/>
          </w:tcPr>
          <w:p w:rsidR="007165CF" w:rsidRPr="007165CF" w:rsidRDefault="007165CF" w:rsidP="007165CF">
            <w:pPr>
              <w:pStyle w:val="Paragraphedeliste"/>
              <w:bidi/>
              <w:ind w:left="0"/>
              <w:jc w:val="lowKashida"/>
              <w:rPr>
                <w:rFonts w:ascii="Simplified Arabic" w:hAnsi="Simplified Arabic" w:cs="Simplified Arabic"/>
                <w:sz w:val="28"/>
                <w:szCs w:val="28"/>
                <w:rtl/>
                <w:lang w:bidi="ar-DZ"/>
              </w:rPr>
            </w:pPr>
            <w:r w:rsidRPr="007165CF">
              <w:rPr>
                <w:rFonts w:ascii="Simplified Arabic" w:hAnsi="Simplified Arabic" w:cs="Simplified Arabic" w:hint="cs"/>
                <w:sz w:val="28"/>
                <w:szCs w:val="28"/>
                <w:rtl/>
                <w:lang w:bidi="ar-DZ"/>
              </w:rPr>
              <w:t>معدل نمو الناتج الاجمالي</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9.4</w:t>
            </w:r>
          </w:p>
        </w:tc>
        <w:tc>
          <w:tcPr>
            <w:tcW w:w="88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10.6</w:t>
            </w:r>
          </w:p>
        </w:tc>
        <w:tc>
          <w:tcPr>
            <w:tcW w:w="978"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9.5</w:t>
            </w:r>
          </w:p>
        </w:tc>
        <w:tc>
          <w:tcPr>
            <w:tcW w:w="8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7.9</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7.8</w:t>
            </w:r>
          </w:p>
        </w:tc>
        <w:tc>
          <w:tcPr>
            <w:tcW w:w="84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7.3</w:t>
            </w:r>
          </w:p>
        </w:tc>
        <w:tc>
          <w:tcPr>
            <w:tcW w:w="84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6.9</w:t>
            </w:r>
          </w:p>
        </w:tc>
      </w:tr>
      <w:tr w:rsidR="007165CF" w:rsidRPr="007165CF" w:rsidTr="007165CF">
        <w:tc>
          <w:tcPr>
            <w:tcW w:w="3185" w:type="dxa"/>
          </w:tcPr>
          <w:p w:rsidR="007165CF" w:rsidRPr="007165CF" w:rsidRDefault="007165CF" w:rsidP="007165CF">
            <w:pPr>
              <w:pStyle w:val="Paragraphedeliste"/>
              <w:bidi/>
              <w:ind w:left="0"/>
              <w:jc w:val="lowKashida"/>
              <w:rPr>
                <w:rFonts w:ascii="Simplified Arabic" w:hAnsi="Simplified Arabic" w:cs="Simplified Arabic"/>
                <w:sz w:val="28"/>
                <w:szCs w:val="28"/>
                <w:rtl/>
                <w:lang w:bidi="ar-DZ"/>
              </w:rPr>
            </w:pPr>
            <w:r w:rsidRPr="007165CF">
              <w:rPr>
                <w:rFonts w:ascii="Simplified Arabic" w:hAnsi="Simplified Arabic" w:cs="Simplified Arabic" w:hint="cs"/>
                <w:sz w:val="28"/>
                <w:szCs w:val="28"/>
                <w:rtl/>
                <w:lang w:bidi="ar-DZ"/>
              </w:rPr>
              <w:t>نصيب الفرد من الدخل القومي</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3690</w:t>
            </w:r>
          </w:p>
        </w:tc>
        <w:tc>
          <w:tcPr>
            <w:tcW w:w="88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4340</w:t>
            </w:r>
          </w:p>
        </w:tc>
        <w:tc>
          <w:tcPr>
            <w:tcW w:w="978"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5060</w:t>
            </w:r>
          </w:p>
        </w:tc>
        <w:tc>
          <w:tcPr>
            <w:tcW w:w="8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5940</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6800</w:t>
            </w:r>
          </w:p>
        </w:tc>
        <w:tc>
          <w:tcPr>
            <w:tcW w:w="84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7520</w:t>
            </w:r>
          </w:p>
        </w:tc>
        <w:tc>
          <w:tcPr>
            <w:tcW w:w="84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7930</w:t>
            </w:r>
          </w:p>
        </w:tc>
      </w:tr>
      <w:tr w:rsidR="007165CF" w:rsidRPr="007165CF" w:rsidTr="007165CF">
        <w:tc>
          <w:tcPr>
            <w:tcW w:w="3185" w:type="dxa"/>
          </w:tcPr>
          <w:p w:rsidR="007165CF" w:rsidRPr="007165CF" w:rsidRDefault="007165CF" w:rsidP="007165CF">
            <w:pPr>
              <w:pStyle w:val="Paragraphedeliste"/>
              <w:bidi/>
              <w:ind w:left="0"/>
              <w:jc w:val="lowKashida"/>
              <w:rPr>
                <w:rFonts w:ascii="Simplified Arabic" w:hAnsi="Simplified Arabic" w:cs="Simplified Arabic"/>
                <w:sz w:val="28"/>
                <w:szCs w:val="28"/>
                <w:rtl/>
                <w:lang w:bidi="ar-DZ"/>
              </w:rPr>
            </w:pPr>
            <w:r w:rsidRPr="007165CF">
              <w:rPr>
                <w:rFonts w:ascii="Simplified Arabic" w:hAnsi="Simplified Arabic" w:cs="Simplified Arabic" w:hint="cs"/>
                <w:sz w:val="28"/>
                <w:szCs w:val="28"/>
                <w:rtl/>
                <w:lang w:bidi="ar-DZ"/>
              </w:rPr>
              <w:t>معدل البطالة</w:t>
            </w:r>
          </w:p>
        </w:tc>
        <w:tc>
          <w:tcPr>
            <w:tcW w:w="85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4.4</w:t>
            </w:r>
          </w:p>
        </w:tc>
        <w:tc>
          <w:tcPr>
            <w:tcW w:w="881"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4.2</w:t>
            </w:r>
          </w:p>
        </w:tc>
        <w:tc>
          <w:tcPr>
            <w:tcW w:w="978"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4.3</w:t>
            </w:r>
          </w:p>
        </w:tc>
        <w:tc>
          <w:tcPr>
            <w:tcW w:w="892"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4.5</w:t>
            </w:r>
          </w:p>
        </w:tc>
        <w:tc>
          <w:tcPr>
            <w:tcW w:w="80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4.6</w:t>
            </w:r>
          </w:p>
        </w:tc>
        <w:tc>
          <w:tcPr>
            <w:tcW w:w="844"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4.7</w:t>
            </w:r>
          </w:p>
        </w:tc>
        <w:tc>
          <w:tcPr>
            <w:tcW w:w="845" w:type="dxa"/>
          </w:tcPr>
          <w:p w:rsidR="007165CF" w:rsidRPr="007165CF" w:rsidRDefault="007165CF" w:rsidP="007165CF">
            <w:pPr>
              <w:pStyle w:val="Paragraphedeliste"/>
              <w:bidi/>
              <w:ind w:left="0"/>
              <w:jc w:val="lowKashida"/>
              <w:rPr>
                <w:rFonts w:ascii="Simplified Arabic" w:hAnsi="Simplified Arabic" w:cs="Simplified Arabic"/>
                <w:b/>
                <w:bCs/>
                <w:sz w:val="28"/>
                <w:szCs w:val="28"/>
                <w:rtl/>
                <w:lang w:bidi="ar-DZ"/>
              </w:rPr>
            </w:pPr>
            <w:r w:rsidRPr="007165CF">
              <w:rPr>
                <w:rFonts w:ascii="Simplified Arabic" w:hAnsi="Simplified Arabic" w:cs="Simplified Arabic" w:hint="cs"/>
                <w:b/>
                <w:bCs/>
                <w:sz w:val="28"/>
                <w:szCs w:val="28"/>
                <w:rtl/>
                <w:lang w:bidi="ar-DZ"/>
              </w:rPr>
              <w:t>4.9</w:t>
            </w:r>
          </w:p>
        </w:tc>
      </w:tr>
    </w:tbl>
    <w:p w:rsidR="007165CF" w:rsidRPr="001E4941" w:rsidRDefault="007165CF" w:rsidP="007165CF">
      <w:pPr>
        <w:pStyle w:val="Paragraphedeliste"/>
        <w:bidi/>
        <w:spacing w:after="0"/>
        <w:jc w:val="lowKashida"/>
        <w:rPr>
          <w:rFonts w:ascii="Simplified Arabic" w:hAnsi="Simplified Arabic" w:cs="Simplified Arabic"/>
          <w:b/>
          <w:bCs/>
          <w:sz w:val="24"/>
          <w:szCs w:val="24"/>
          <w:rtl/>
          <w:lang w:eastAsia="fr-FR" w:bidi="ar-DZ"/>
        </w:rPr>
      </w:pPr>
      <w:r w:rsidRPr="001E4941">
        <w:rPr>
          <w:rFonts w:ascii="Simplified Arabic" w:hAnsi="Simplified Arabic" w:cs="Simplified Arabic" w:hint="cs"/>
          <w:b/>
          <w:bCs/>
          <w:sz w:val="24"/>
          <w:szCs w:val="24"/>
          <w:rtl/>
          <w:lang w:eastAsia="fr-FR" w:bidi="ar-DZ"/>
        </w:rPr>
        <w:t>المصدر: من اعداد الباحث بالاعتماد على قاعدة بيانات مقدمة من طرف البنك الدولي.</w:t>
      </w:r>
    </w:p>
    <w:p w:rsidR="007165CF" w:rsidRDefault="007165CF" w:rsidP="007165CF">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استند النمو في الاقتصاد الصيني الى المستويات العالية في الاستثمار والارتفاع الكبير في نمو الصادرات، وهذا كان له الأثر في تقلص معدلات البطالة، وزيادة في المداخيل وارتفاع نسبة الفرد من الدخل القومي، مما أدى الى تحسن مستوى المعيشة، وبالتالي تقليص نسبة الفقر.</w:t>
      </w:r>
    </w:p>
    <w:p w:rsidR="007165CF" w:rsidRDefault="007165CF" w:rsidP="007165CF">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عرف خط الفقر في الصين تطوراً كبيراً حيث كان في </w:t>
      </w:r>
      <w:r w:rsidRPr="000F08BA">
        <w:rPr>
          <w:rFonts w:ascii="Simplified Arabic" w:hAnsi="Simplified Arabic" w:cs="Simplified Arabic" w:hint="cs"/>
          <w:sz w:val="28"/>
          <w:szCs w:val="28"/>
          <w:rtl/>
          <w:lang w:eastAsia="fr-FR" w:bidi="ar-DZ"/>
        </w:rPr>
        <w:t xml:space="preserve">1986 </w:t>
      </w:r>
      <w:r>
        <w:rPr>
          <w:rFonts w:ascii="Simplified Arabic" w:hAnsi="Simplified Arabic" w:cs="Simplified Arabic" w:hint="cs"/>
          <w:sz w:val="32"/>
          <w:szCs w:val="32"/>
          <w:rtl/>
          <w:lang w:eastAsia="fr-FR" w:bidi="ar-DZ"/>
        </w:rPr>
        <w:t xml:space="preserve">يقدر بـ </w:t>
      </w:r>
      <w:r w:rsidRPr="000F08BA">
        <w:rPr>
          <w:rFonts w:ascii="Simplified Arabic" w:hAnsi="Simplified Arabic" w:cs="Simplified Arabic" w:hint="cs"/>
          <w:sz w:val="28"/>
          <w:szCs w:val="28"/>
          <w:rtl/>
          <w:lang w:eastAsia="fr-FR" w:bidi="ar-DZ"/>
        </w:rPr>
        <w:t>206</w:t>
      </w:r>
      <w:r>
        <w:rPr>
          <w:rFonts w:ascii="Simplified Arabic" w:hAnsi="Simplified Arabic" w:cs="Simplified Arabic" w:hint="cs"/>
          <w:sz w:val="32"/>
          <w:szCs w:val="32"/>
          <w:rtl/>
          <w:lang w:eastAsia="fr-FR" w:bidi="ar-DZ"/>
        </w:rPr>
        <w:t xml:space="preserve"> يوان أي </w:t>
      </w:r>
      <w:r w:rsidRPr="000F08BA">
        <w:rPr>
          <w:rFonts w:ascii="Simplified Arabic" w:hAnsi="Simplified Arabic" w:cs="Simplified Arabic" w:hint="cs"/>
          <w:sz w:val="28"/>
          <w:szCs w:val="28"/>
          <w:rtl/>
          <w:lang w:eastAsia="fr-FR" w:bidi="ar-DZ"/>
        </w:rPr>
        <w:t>59.7</w:t>
      </w:r>
      <w:r>
        <w:rPr>
          <w:rFonts w:ascii="Simplified Arabic" w:hAnsi="Simplified Arabic" w:cs="Simplified Arabic" w:hint="cs"/>
          <w:sz w:val="32"/>
          <w:szCs w:val="32"/>
          <w:rtl/>
          <w:lang w:eastAsia="fr-FR" w:bidi="ar-DZ"/>
        </w:rPr>
        <w:t xml:space="preserve"> دولار، ثم أرتفع الى </w:t>
      </w:r>
      <w:r w:rsidRPr="000F08BA">
        <w:rPr>
          <w:rFonts w:ascii="Simplified Arabic" w:hAnsi="Simplified Arabic" w:cs="Simplified Arabic" w:hint="cs"/>
          <w:sz w:val="28"/>
          <w:szCs w:val="28"/>
          <w:rtl/>
          <w:lang w:eastAsia="fr-FR" w:bidi="ar-DZ"/>
        </w:rPr>
        <w:t>2300</w:t>
      </w:r>
      <w:r>
        <w:rPr>
          <w:rFonts w:ascii="Simplified Arabic" w:hAnsi="Simplified Arabic" w:cs="Simplified Arabic" w:hint="cs"/>
          <w:sz w:val="32"/>
          <w:szCs w:val="32"/>
          <w:rtl/>
          <w:lang w:eastAsia="fr-FR" w:bidi="ar-DZ"/>
        </w:rPr>
        <w:t xml:space="preserve"> يوان في </w:t>
      </w:r>
      <w:r w:rsidRPr="000F08BA">
        <w:rPr>
          <w:rFonts w:ascii="Simplified Arabic" w:hAnsi="Simplified Arabic" w:cs="Simplified Arabic" w:hint="cs"/>
          <w:sz w:val="28"/>
          <w:szCs w:val="28"/>
          <w:rtl/>
          <w:lang w:eastAsia="fr-FR" w:bidi="ar-DZ"/>
        </w:rPr>
        <w:t>2011</w:t>
      </w:r>
      <w:r>
        <w:rPr>
          <w:rFonts w:ascii="Simplified Arabic" w:hAnsi="Simplified Arabic" w:cs="Simplified Arabic" w:hint="cs"/>
          <w:sz w:val="32"/>
          <w:szCs w:val="32"/>
          <w:rtl/>
          <w:lang w:eastAsia="fr-FR" w:bidi="ar-DZ"/>
        </w:rPr>
        <w:t xml:space="preserve"> أي ما يعادل </w:t>
      </w:r>
      <w:r w:rsidRPr="000F08BA">
        <w:rPr>
          <w:rFonts w:ascii="Simplified Arabic" w:hAnsi="Simplified Arabic" w:cs="Simplified Arabic" w:hint="cs"/>
          <w:sz w:val="28"/>
          <w:szCs w:val="28"/>
          <w:rtl/>
          <w:lang w:eastAsia="fr-FR" w:bidi="ar-DZ"/>
        </w:rPr>
        <w:t>356</w:t>
      </w:r>
      <w:r>
        <w:rPr>
          <w:rFonts w:ascii="Simplified Arabic" w:hAnsi="Simplified Arabic" w:cs="Simplified Arabic" w:hint="cs"/>
          <w:sz w:val="32"/>
          <w:szCs w:val="32"/>
          <w:rtl/>
          <w:lang w:eastAsia="fr-FR" w:bidi="ar-DZ"/>
        </w:rPr>
        <w:t xml:space="preserve"> دولار، بعدها ارتفع كذلك في </w:t>
      </w:r>
      <w:r w:rsidRPr="000F08BA">
        <w:rPr>
          <w:rFonts w:ascii="Simplified Arabic" w:hAnsi="Simplified Arabic" w:cs="Simplified Arabic" w:hint="cs"/>
          <w:sz w:val="28"/>
          <w:szCs w:val="28"/>
          <w:rtl/>
          <w:lang w:eastAsia="fr-FR" w:bidi="ar-DZ"/>
        </w:rPr>
        <w:t>2014</w:t>
      </w:r>
      <w:r>
        <w:rPr>
          <w:rFonts w:ascii="Simplified Arabic" w:hAnsi="Simplified Arabic" w:cs="Simplified Arabic" w:hint="cs"/>
          <w:sz w:val="32"/>
          <w:szCs w:val="32"/>
          <w:rtl/>
          <w:lang w:eastAsia="fr-FR" w:bidi="ar-DZ"/>
        </w:rPr>
        <w:t xml:space="preserve"> الى </w:t>
      </w:r>
      <w:r w:rsidRPr="000F08BA">
        <w:rPr>
          <w:rFonts w:ascii="Simplified Arabic" w:hAnsi="Simplified Arabic" w:cs="Simplified Arabic" w:hint="cs"/>
          <w:sz w:val="28"/>
          <w:szCs w:val="28"/>
          <w:rtl/>
          <w:lang w:eastAsia="fr-FR" w:bidi="ar-DZ"/>
        </w:rPr>
        <w:t>2800</w:t>
      </w:r>
      <w:r>
        <w:rPr>
          <w:rFonts w:ascii="Simplified Arabic" w:hAnsi="Simplified Arabic" w:cs="Simplified Arabic" w:hint="cs"/>
          <w:sz w:val="32"/>
          <w:szCs w:val="32"/>
          <w:rtl/>
          <w:lang w:eastAsia="fr-FR" w:bidi="ar-DZ"/>
        </w:rPr>
        <w:t xml:space="preserve"> يوان، ما يعادل </w:t>
      </w:r>
      <w:r w:rsidRPr="000F08BA">
        <w:rPr>
          <w:rFonts w:ascii="Simplified Arabic" w:hAnsi="Simplified Arabic" w:cs="Simplified Arabic" w:hint="cs"/>
          <w:sz w:val="28"/>
          <w:szCs w:val="28"/>
          <w:rtl/>
          <w:lang w:eastAsia="fr-FR" w:bidi="ar-DZ"/>
        </w:rPr>
        <w:t>456</w:t>
      </w:r>
      <w:r>
        <w:rPr>
          <w:rFonts w:ascii="Simplified Arabic" w:hAnsi="Simplified Arabic" w:cs="Simplified Arabic" w:hint="cs"/>
          <w:sz w:val="32"/>
          <w:szCs w:val="32"/>
          <w:rtl/>
          <w:lang w:eastAsia="fr-FR" w:bidi="ar-DZ"/>
        </w:rPr>
        <w:t xml:space="preserve"> دولار، ما ساهم في ارتفاع معدلات الانفاق على الأغذية، بنسبة </w:t>
      </w:r>
      <w:r w:rsidRPr="000F08BA">
        <w:rPr>
          <w:rFonts w:ascii="Simplified Arabic" w:hAnsi="Simplified Arabic" w:cs="Simplified Arabic" w:hint="cs"/>
          <w:sz w:val="28"/>
          <w:szCs w:val="28"/>
          <w:rtl/>
          <w:lang w:eastAsia="fr-FR" w:bidi="ar-DZ"/>
        </w:rPr>
        <w:t>36</w:t>
      </w:r>
      <w:r w:rsidRPr="000F08BA">
        <w:rPr>
          <w:rFonts w:ascii="Simplified Arabic" w:hAnsi="Simplified Arabic" w:cs="Simplified Arabic"/>
          <w:sz w:val="28"/>
          <w:szCs w:val="28"/>
          <w:lang w:eastAsia="fr-FR" w:bidi="ar-DZ"/>
        </w:rPr>
        <w:t>%</w:t>
      </w:r>
      <w:r>
        <w:rPr>
          <w:rFonts w:ascii="Simplified Arabic" w:hAnsi="Simplified Arabic" w:cs="Simplified Arabic" w:hint="cs"/>
          <w:sz w:val="32"/>
          <w:szCs w:val="32"/>
          <w:rtl/>
          <w:lang w:eastAsia="fr-FR" w:bidi="ar-DZ"/>
        </w:rPr>
        <w:t xml:space="preserve"> في المناطق الحضرية، و</w:t>
      </w:r>
      <w:r w:rsidRPr="000F08BA">
        <w:rPr>
          <w:rFonts w:ascii="Simplified Arabic" w:hAnsi="Simplified Arabic" w:cs="Simplified Arabic" w:hint="cs"/>
          <w:sz w:val="28"/>
          <w:szCs w:val="28"/>
          <w:rtl/>
          <w:lang w:eastAsia="fr-FR" w:bidi="ar-DZ"/>
        </w:rPr>
        <w:t>41</w:t>
      </w:r>
      <w:r w:rsidRPr="000F08BA">
        <w:rPr>
          <w:rFonts w:ascii="Simplified Arabic" w:hAnsi="Simplified Arabic" w:cs="Simplified Arabic"/>
          <w:sz w:val="28"/>
          <w:szCs w:val="28"/>
          <w:lang w:eastAsia="fr-FR" w:bidi="ar-DZ"/>
        </w:rPr>
        <w:t xml:space="preserve">% </w:t>
      </w:r>
      <w:r w:rsidRPr="000F08BA">
        <w:rPr>
          <w:rFonts w:ascii="Simplified Arabic" w:hAnsi="Simplified Arabic" w:cs="Simplified Arabic" w:hint="cs"/>
          <w:sz w:val="28"/>
          <w:szCs w:val="28"/>
          <w:rtl/>
          <w:lang w:eastAsia="fr-FR" w:bidi="ar-DZ"/>
        </w:rPr>
        <w:t xml:space="preserve"> </w:t>
      </w:r>
      <w:r>
        <w:rPr>
          <w:rFonts w:ascii="Simplified Arabic" w:hAnsi="Simplified Arabic" w:cs="Simplified Arabic" w:hint="cs"/>
          <w:sz w:val="32"/>
          <w:szCs w:val="32"/>
          <w:rtl/>
          <w:lang w:eastAsia="fr-FR" w:bidi="ar-DZ"/>
        </w:rPr>
        <w:t xml:space="preserve">في المناطق الريفية، هذا ما كان له دلالة على تقليص عدد الفقراء في الأرياف من </w:t>
      </w:r>
      <w:r w:rsidRPr="000F08BA">
        <w:rPr>
          <w:rFonts w:ascii="Simplified Arabic" w:hAnsi="Simplified Arabic" w:cs="Simplified Arabic" w:hint="cs"/>
          <w:sz w:val="28"/>
          <w:szCs w:val="28"/>
          <w:rtl/>
          <w:lang w:eastAsia="fr-FR" w:bidi="ar-DZ"/>
        </w:rPr>
        <w:t>36</w:t>
      </w:r>
      <w:r>
        <w:rPr>
          <w:rFonts w:ascii="Simplified Arabic" w:hAnsi="Simplified Arabic" w:cs="Simplified Arabic" w:hint="cs"/>
          <w:sz w:val="32"/>
          <w:szCs w:val="32"/>
          <w:rtl/>
          <w:lang w:eastAsia="fr-FR" w:bidi="ar-DZ"/>
        </w:rPr>
        <w:t xml:space="preserve"> مليون الى </w:t>
      </w:r>
      <w:r w:rsidRPr="000F08BA">
        <w:rPr>
          <w:rFonts w:ascii="Simplified Arabic" w:hAnsi="Simplified Arabic" w:cs="Simplified Arabic" w:hint="cs"/>
          <w:sz w:val="28"/>
          <w:szCs w:val="28"/>
          <w:rtl/>
          <w:lang w:eastAsia="fr-FR" w:bidi="ar-DZ"/>
        </w:rPr>
        <w:t>27</w:t>
      </w:r>
      <w:r>
        <w:rPr>
          <w:rFonts w:ascii="Simplified Arabic" w:hAnsi="Simplified Arabic" w:cs="Simplified Arabic" w:hint="cs"/>
          <w:sz w:val="32"/>
          <w:szCs w:val="32"/>
          <w:rtl/>
          <w:lang w:eastAsia="fr-FR" w:bidi="ar-DZ"/>
        </w:rPr>
        <w:t xml:space="preserve"> مليون في </w:t>
      </w:r>
      <w:r w:rsidRPr="000F08BA">
        <w:rPr>
          <w:rFonts w:ascii="Simplified Arabic" w:hAnsi="Simplified Arabic" w:cs="Simplified Arabic" w:hint="cs"/>
          <w:sz w:val="28"/>
          <w:szCs w:val="28"/>
          <w:rtl/>
          <w:lang w:eastAsia="fr-FR" w:bidi="ar-DZ"/>
        </w:rPr>
        <w:t>2010</w:t>
      </w:r>
      <w:r>
        <w:rPr>
          <w:rFonts w:ascii="Simplified Arabic" w:hAnsi="Simplified Arabic" w:cs="Simplified Arabic" w:hint="cs"/>
          <w:sz w:val="32"/>
          <w:szCs w:val="32"/>
          <w:rtl/>
          <w:lang w:eastAsia="fr-FR" w:bidi="ar-DZ"/>
        </w:rPr>
        <w:t>.</w:t>
      </w:r>
    </w:p>
    <w:p w:rsidR="007165CF" w:rsidRPr="008F1D2F" w:rsidRDefault="007165CF" w:rsidP="007165CF">
      <w:pPr>
        <w:bidi/>
        <w:spacing w:after="0"/>
        <w:jc w:val="lowKashida"/>
        <w:rPr>
          <w:rFonts w:ascii="Simplified Arabic" w:hAnsi="Simplified Arabic" w:cs="Simplified Arabic"/>
          <w:b/>
          <w:bCs/>
          <w:sz w:val="32"/>
          <w:szCs w:val="32"/>
          <w:lang w:eastAsia="fr-FR" w:bidi="ar-DZ"/>
        </w:rPr>
      </w:pPr>
      <w:r>
        <w:rPr>
          <w:rFonts w:ascii="Simplified Arabic" w:hAnsi="Simplified Arabic" w:cs="Simplified Arabic" w:hint="cs"/>
          <w:b/>
          <w:bCs/>
          <w:sz w:val="32"/>
          <w:szCs w:val="32"/>
          <w:rtl/>
          <w:lang w:eastAsia="fr-FR" w:bidi="ar-DZ"/>
        </w:rPr>
        <w:t xml:space="preserve">- </w:t>
      </w:r>
      <w:r w:rsidRPr="008F1D2F">
        <w:rPr>
          <w:rFonts w:ascii="Simplified Arabic" w:hAnsi="Simplified Arabic" w:cs="Simplified Arabic" w:hint="cs"/>
          <w:b/>
          <w:bCs/>
          <w:sz w:val="32"/>
          <w:szCs w:val="32"/>
          <w:rtl/>
          <w:lang w:eastAsia="fr-FR" w:bidi="ar-DZ"/>
        </w:rPr>
        <w:t xml:space="preserve">الحد من تفاوت في التوزيع: </w:t>
      </w:r>
      <w:r w:rsidRPr="008F1D2F">
        <w:rPr>
          <w:rFonts w:ascii="Simplified Arabic" w:hAnsi="Simplified Arabic" w:cs="Simplified Arabic" w:hint="cs"/>
          <w:sz w:val="32"/>
          <w:szCs w:val="32"/>
          <w:rtl/>
          <w:lang w:eastAsia="fr-FR" w:bidi="ar-DZ"/>
        </w:rPr>
        <w:t xml:space="preserve">سعت الحكومة الصينية لمعالجة خلل في التوزيع بين الأقاليم والمناطق المختلفة حيث عرفت الأقاليم الشرقية نمواً متسارعاً مقارنةً بالأقاليم الغربية، فشكلت هذه الأقاليم </w:t>
      </w:r>
      <w:r w:rsidRPr="008F1D2F">
        <w:rPr>
          <w:rFonts w:ascii="Simplified Arabic" w:hAnsi="Simplified Arabic" w:cs="Simplified Arabic" w:hint="cs"/>
          <w:sz w:val="28"/>
          <w:szCs w:val="28"/>
          <w:rtl/>
          <w:lang w:eastAsia="fr-FR" w:bidi="ar-DZ"/>
        </w:rPr>
        <w:t>40</w:t>
      </w:r>
      <w:r w:rsidRPr="008F1D2F">
        <w:rPr>
          <w:rFonts w:ascii="Simplified Arabic" w:hAnsi="Simplified Arabic" w:cs="Simplified Arabic"/>
          <w:sz w:val="28"/>
          <w:szCs w:val="28"/>
          <w:lang w:eastAsia="fr-FR" w:bidi="ar-DZ"/>
        </w:rPr>
        <w:t>%</w:t>
      </w:r>
      <w:r w:rsidRPr="008F1D2F">
        <w:rPr>
          <w:rFonts w:ascii="Simplified Arabic" w:hAnsi="Simplified Arabic" w:cs="Simplified Arabic" w:hint="cs"/>
          <w:sz w:val="32"/>
          <w:szCs w:val="32"/>
          <w:rtl/>
          <w:lang w:eastAsia="fr-FR" w:bidi="ar-DZ"/>
        </w:rPr>
        <w:t xml:space="preserve"> من الفقراء، ولهذا قامت بإجراءات وتدابير، تمثلت في إلغاء الضرائب الزراعية، وتسهيل هجرة العمالة، كما عمدت الى تحفيز تدفق الاستثمارات</w:t>
      </w:r>
      <w:r>
        <w:rPr>
          <w:rStyle w:val="Appelnotedebasdep"/>
          <w:rFonts w:ascii="Simplified Arabic" w:hAnsi="Simplified Arabic" w:cs="Simplified Arabic"/>
          <w:sz w:val="32"/>
          <w:szCs w:val="32"/>
          <w:rtl/>
          <w:lang w:eastAsia="fr-FR" w:bidi="ar-DZ"/>
        </w:rPr>
        <w:footnoteReference w:id="192"/>
      </w:r>
      <w:r w:rsidRPr="008F1D2F">
        <w:rPr>
          <w:rFonts w:ascii="Simplified Arabic" w:hAnsi="Simplified Arabic" w:cs="Simplified Arabic" w:hint="cs"/>
          <w:sz w:val="32"/>
          <w:szCs w:val="32"/>
          <w:rtl/>
          <w:lang w:eastAsia="fr-FR" w:bidi="ar-DZ"/>
        </w:rPr>
        <w:t xml:space="preserve"> الى هذه الأقاليم.</w:t>
      </w:r>
    </w:p>
    <w:p w:rsidR="007165CF" w:rsidRDefault="007165CF" w:rsidP="007165CF">
      <w:pPr>
        <w:bidi/>
        <w:spacing w:after="0"/>
        <w:jc w:val="lowKashida"/>
        <w:rPr>
          <w:rFonts w:ascii="Simplified Arabic" w:hAnsi="Simplified Arabic" w:cs="Simplified Arabic"/>
          <w:b/>
          <w:bCs/>
          <w:sz w:val="32"/>
          <w:szCs w:val="32"/>
          <w:rtl/>
          <w:lang w:eastAsia="fr-FR" w:bidi="ar-DZ"/>
        </w:rPr>
      </w:pPr>
    </w:p>
    <w:p w:rsidR="007165CF" w:rsidRDefault="007165CF" w:rsidP="007165CF">
      <w:pPr>
        <w:bidi/>
        <w:spacing w:after="0"/>
        <w:jc w:val="lowKashida"/>
        <w:rPr>
          <w:rFonts w:ascii="Simplified Arabic" w:hAnsi="Simplified Arabic" w:cs="Simplified Arabic"/>
          <w:b/>
          <w:bCs/>
          <w:sz w:val="32"/>
          <w:szCs w:val="32"/>
          <w:rtl/>
          <w:lang w:eastAsia="fr-FR" w:bidi="ar-DZ"/>
        </w:rPr>
      </w:pPr>
    </w:p>
    <w:p w:rsidR="007165CF" w:rsidRPr="0022076C" w:rsidRDefault="007165CF" w:rsidP="007165CF">
      <w:pPr>
        <w:bidi/>
        <w:spacing w:after="0"/>
        <w:jc w:val="lowKashida"/>
        <w:rPr>
          <w:rFonts w:ascii="Simplified Arabic" w:hAnsi="Simplified Arabic" w:cs="Simplified Arabic"/>
          <w:b/>
          <w:bCs/>
          <w:sz w:val="32"/>
          <w:szCs w:val="32"/>
          <w:rtl/>
          <w:lang w:eastAsia="fr-FR" w:bidi="ar-DZ"/>
        </w:rPr>
      </w:pPr>
      <w:r w:rsidRPr="0022076C">
        <w:rPr>
          <w:rFonts w:ascii="Simplified Arabic" w:hAnsi="Simplified Arabic" w:cs="Simplified Arabic" w:hint="cs"/>
          <w:b/>
          <w:bCs/>
          <w:sz w:val="32"/>
          <w:szCs w:val="32"/>
          <w:rtl/>
          <w:lang w:eastAsia="fr-FR" w:bidi="ar-DZ"/>
        </w:rPr>
        <w:t>خلاصة:</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إن التطور المصاحب للميدان الاقتصادي أفرز لنا تداخل وترابط الاقتصاد بمجالات متعددة، أهمها المجال البيئي، ما ساهم في بروز التنمية المستدامة، التي تسعى الى توفيق ما بين البعد الاقتصادي والبعد البيئي، ومحاولة الحفاظ على حق الأجيال في الثروات؛ إن التنمية المستدامة تضع مجابهة الفقر من أولويتها، فلقد سطرت برامج تسعى من خلالها لمراعاة حق الأجيال في بيئة نظيفة، والعقلانية في استغلال الثروات، وتشجيع الاستثمار في العنصر البشري، وإتاحة الفرصة للفئة الفقيرة والأكثر هشاشة، من خلال نمو اقتصادي مستدام يضمن لجميع الفئات عدالة اجتماعية، و توزيع عادل للثروات وللفرص، وتوجيه مخصصات أدوات السياسة المالية وفق نمط يهدف  لزيادة الانفاق  على التعليم والصحة والتدريب، من اجل تضييق فجوة الفقر.</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إن الشريعة الإسلامية جعلت من الزكاة ركن من اركان الدين الإسلامي، لما تحمله من مسؤولية في طايتها، فهي وجدت من اجل خلق توازان في المجتمع، فالزكاة لها دور اقتصادي يكمن في التشجع على العمل</w:t>
      </w:r>
      <w:r w:rsidRPr="00520E5C">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bidi="ar-DZ"/>
        </w:rPr>
        <w:t xml:space="preserve">وحرية المنافسة، ومحاربة الجشع، أما الدور الاجتماعي يسعى لمحاربة الفقر بجميع اشكاله، والدور المالي والنقدي يشرع وينظم ألية العمل وفق إطار شرعي، و يسهل الأليات العمل النقدي والمالي مع مراعاة تكافؤ الفرص.  </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عرف العالم تجارب رائدة في مكافحة الفقر، وأصبحت مرجعية للعديد من الدول لغرض الاستفادة من برامجها وسياستها، حيث تمكنت ماليزيا من اتباع استراتيجي</w:t>
      </w:r>
      <w:r>
        <w:rPr>
          <w:rFonts w:ascii="Simplified Arabic" w:hAnsi="Simplified Arabic" w:cs="Simplified Arabic" w:hint="eastAsia"/>
          <w:sz w:val="32"/>
          <w:szCs w:val="32"/>
          <w:rtl/>
          <w:lang w:eastAsia="fr-FR" w:bidi="ar-DZ"/>
        </w:rPr>
        <w:t>ة</w:t>
      </w:r>
      <w:r>
        <w:rPr>
          <w:rFonts w:ascii="Simplified Arabic" w:hAnsi="Simplified Arabic" w:cs="Simplified Arabic" w:hint="cs"/>
          <w:sz w:val="32"/>
          <w:szCs w:val="32"/>
          <w:rtl/>
          <w:lang w:eastAsia="fr-FR" w:bidi="ar-DZ"/>
        </w:rPr>
        <w:t xml:space="preserve"> اثبتت فعاليتها وناجعتها، للتقليل من الفقر، فركزت على التعليم واعتبرته أساس النهضة الاقتصادية والاجتماعية لكل مجتمع، حيث </w:t>
      </w:r>
      <w:r w:rsidRPr="00D86073">
        <w:rPr>
          <w:rFonts w:ascii="Simplified Arabic" w:hAnsi="Simplified Arabic" w:cs="Simplified Arabic" w:hint="cs"/>
          <w:sz w:val="32"/>
          <w:szCs w:val="32"/>
          <w:rtl/>
          <w:lang w:eastAsia="fr-FR" w:bidi="ar-DZ"/>
        </w:rPr>
        <w:t xml:space="preserve">سطرت سياسات وبرامج شارك فيها القطاعين الحكومي والخاص، </w:t>
      </w:r>
      <w:r>
        <w:rPr>
          <w:rFonts w:ascii="Simplified Arabic" w:hAnsi="Simplified Arabic" w:cs="Simplified Arabic" w:hint="cs"/>
          <w:sz w:val="32"/>
          <w:szCs w:val="32"/>
          <w:rtl/>
          <w:lang w:eastAsia="fr-FR" w:bidi="ar-DZ"/>
        </w:rPr>
        <w:t>ل</w:t>
      </w:r>
      <w:r w:rsidRPr="00D86073">
        <w:rPr>
          <w:rFonts w:ascii="Simplified Arabic" w:hAnsi="Simplified Arabic" w:cs="Simplified Arabic" w:hint="cs"/>
          <w:sz w:val="32"/>
          <w:szCs w:val="32"/>
          <w:rtl/>
          <w:lang w:eastAsia="fr-FR" w:bidi="ar-DZ"/>
        </w:rPr>
        <w:t>غرض</w:t>
      </w:r>
      <w:r>
        <w:rPr>
          <w:rFonts w:ascii="Simplified Arabic" w:hAnsi="Simplified Arabic" w:cs="Simplified Arabic" w:hint="cs"/>
          <w:sz w:val="32"/>
          <w:szCs w:val="32"/>
          <w:rtl/>
          <w:lang w:eastAsia="fr-FR" w:bidi="ar-DZ"/>
        </w:rPr>
        <w:t xml:space="preserve"> مجابهة الظاهرة </w:t>
      </w:r>
      <w:r w:rsidRPr="00D86073">
        <w:rPr>
          <w:rFonts w:ascii="Simplified Arabic" w:hAnsi="Simplified Arabic" w:cs="Simplified Arabic" w:hint="cs"/>
          <w:sz w:val="32"/>
          <w:szCs w:val="32"/>
          <w:rtl/>
          <w:lang w:eastAsia="fr-FR" w:bidi="ar-DZ"/>
        </w:rPr>
        <w:t>مثل مؤسسة أمانة اختيار، و</w:t>
      </w:r>
      <w:r>
        <w:rPr>
          <w:rFonts w:ascii="Simplified Arabic" w:hAnsi="Simplified Arabic" w:cs="Simplified Arabic" w:hint="cs"/>
          <w:sz w:val="32"/>
          <w:szCs w:val="32"/>
          <w:rtl/>
          <w:lang w:eastAsia="fr-FR" w:bidi="ar-DZ"/>
        </w:rPr>
        <w:t>مؤسسة الزكاة التي كان لها الدور البارز من خلال المساهمة في منح القروض للفقراء، كما أعطت الدولة تسهيلات وإعفاءات لدافعي الزكاة لتحفيز المسلمين على دفعها، ما ساهم في ارتفاع عائدات الزكاة.</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lastRenderedPageBreak/>
        <w:t xml:space="preserve">كما تمكنت بنغلادش في إعطاء نموذج ناجح في محاربة الفقر، متمثلاً في بنك الفقراء "بنك غرامين" حيث قدم شبكة من القروض للفقراء تختلف باختلاف حرفهم ومناطقهم الجغرافية ومستوياتهم، وجنسهم، حيث عرف "بنك غرامين" شعبية كبيرة فلقد ارتفع عدد أعضائه من </w:t>
      </w:r>
      <w:r w:rsidRPr="000F08BA">
        <w:rPr>
          <w:rFonts w:ascii="Simplified Arabic" w:hAnsi="Simplified Arabic" w:cs="Simplified Arabic" w:hint="cs"/>
          <w:sz w:val="28"/>
          <w:szCs w:val="28"/>
          <w:rtl/>
          <w:lang w:eastAsia="fr-FR" w:bidi="ar-DZ"/>
        </w:rPr>
        <w:t>1500</w:t>
      </w:r>
      <w:r>
        <w:rPr>
          <w:rFonts w:ascii="Simplified Arabic" w:hAnsi="Simplified Arabic" w:cs="Simplified Arabic" w:hint="cs"/>
          <w:sz w:val="32"/>
          <w:szCs w:val="32"/>
          <w:rtl/>
          <w:lang w:eastAsia="fr-FR" w:bidi="ar-DZ"/>
        </w:rPr>
        <w:t xml:space="preserve"> في </w:t>
      </w:r>
      <w:r w:rsidRPr="000F08BA">
        <w:rPr>
          <w:rFonts w:ascii="Simplified Arabic" w:hAnsi="Simplified Arabic" w:cs="Simplified Arabic" w:hint="cs"/>
          <w:sz w:val="28"/>
          <w:szCs w:val="28"/>
          <w:rtl/>
          <w:lang w:eastAsia="fr-FR" w:bidi="ar-DZ"/>
        </w:rPr>
        <w:t>1980</w:t>
      </w:r>
      <w:r>
        <w:rPr>
          <w:rFonts w:ascii="Simplified Arabic" w:hAnsi="Simplified Arabic" w:cs="Simplified Arabic" w:hint="cs"/>
          <w:sz w:val="32"/>
          <w:szCs w:val="32"/>
          <w:rtl/>
          <w:lang w:eastAsia="fr-FR" w:bidi="ar-DZ"/>
        </w:rPr>
        <w:t xml:space="preserve">، الى </w:t>
      </w:r>
      <w:r w:rsidRPr="000F08BA">
        <w:rPr>
          <w:rFonts w:ascii="Simplified Arabic" w:hAnsi="Simplified Arabic" w:cs="Simplified Arabic" w:hint="cs"/>
          <w:sz w:val="28"/>
          <w:szCs w:val="28"/>
          <w:rtl/>
          <w:lang w:eastAsia="fr-FR" w:bidi="ar-DZ"/>
        </w:rPr>
        <w:t>7</w:t>
      </w:r>
      <w:r>
        <w:rPr>
          <w:rFonts w:ascii="Simplified Arabic" w:hAnsi="Simplified Arabic" w:cs="Simplified Arabic" w:hint="cs"/>
          <w:sz w:val="32"/>
          <w:szCs w:val="32"/>
          <w:rtl/>
          <w:lang w:eastAsia="fr-FR" w:bidi="ar-DZ"/>
        </w:rPr>
        <w:t xml:space="preserve"> ملايين في </w:t>
      </w:r>
      <w:r w:rsidRPr="000F08BA">
        <w:rPr>
          <w:rFonts w:ascii="Simplified Arabic" w:hAnsi="Simplified Arabic" w:cs="Simplified Arabic" w:hint="cs"/>
          <w:sz w:val="28"/>
          <w:szCs w:val="28"/>
          <w:rtl/>
          <w:lang w:eastAsia="fr-FR" w:bidi="ar-DZ"/>
        </w:rPr>
        <w:t>2009</w:t>
      </w:r>
      <w:r>
        <w:rPr>
          <w:rFonts w:ascii="Simplified Arabic" w:hAnsi="Simplified Arabic" w:cs="Simplified Arabic" w:hint="cs"/>
          <w:sz w:val="32"/>
          <w:szCs w:val="32"/>
          <w:rtl/>
          <w:lang w:eastAsia="fr-FR" w:bidi="ar-DZ"/>
        </w:rPr>
        <w:t xml:space="preserve">، وهو ما جعل نسبة الاقتراض تزيد وترتفع، وجعل ايضاً المقترضين يلتزمون بتسديد الأقساط وخاصاً النساء، ما جعل نسبة الفقراء تتقلص من </w:t>
      </w:r>
      <w:r w:rsidRPr="006A2E01">
        <w:rPr>
          <w:rFonts w:ascii="Simplified Arabic" w:hAnsi="Simplified Arabic" w:cs="Simplified Arabic" w:hint="cs"/>
          <w:sz w:val="28"/>
          <w:szCs w:val="28"/>
          <w:rtl/>
          <w:lang w:eastAsia="fr-FR" w:bidi="ar-DZ"/>
        </w:rPr>
        <w:t>70</w:t>
      </w:r>
      <w:r>
        <w:rPr>
          <w:rFonts w:ascii="Simplified Arabic" w:hAnsi="Simplified Arabic" w:cs="Simplified Arabic" w:hint="cs"/>
          <w:sz w:val="32"/>
          <w:szCs w:val="32"/>
          <w:rtl/>
          <w:lang w:eastAsia="fr-FR" w:bidi="ar-DZ"/>
        </w:rPr>
        <w:t>.</w:t>
      </w:r>
      <w:r w:rsidRPr="006A2E01">
        <w:rPr>
          <w:rFonts w:ascii="Simplified Arabic" w:hAnsi="Simplified Arabic" w:cs="Simplified Arabic" w:hint="cs"/>
          <w:sz w:val="28"/>
          <w:szCs w:val="28"/>
          <w:rtl/>
          <w:lang w:eastAsia="fr-FR" w:bidi="ar-DZ"/>
        </w:rPr>
        <w:t>22</w:t>
      </w:r>
      <w:r w:rsidRPr="006A2E01">
        <w:rPr>
          <w:rFonts w:ascii="Simplified Arabic" w:hAnsi="Simplified Arabic" w:cs="Simplified Arabic"/>
          <w:sz w:val="28"/>
          <w:szCs w:val="28"/>
          <w:lang w:eastAsia="fr-FR" w:bidi="ar-DZ"/>
        </w:rPr>
        <w:t>%</w:t>
      </w:r>
      <w:r>
        <w:rPr>
          <w:rFonts w:ascii="Simplified Arabic" w:hAnsi="Simplified Arabic" w:cs="Simplified Arabic" w:hint="cs"/>
          <w:sz w:val="32"/>
          <w:szCs w:val="32"/>
          <w:rtl/>
          <w:lang w:eastAsia="fr-FR" w:bidi="ar-DZ"/>
        </w:rPr>
        <w:t xml:space="preserve"> في </w:t>
      </w:r>
      <w:r w:rsidRPr="006A2E01">
        <w:rPr>
          <w:rFonts w:ascii="Simplified Arabic" w:hAnsi="Simplified Arabic" w:cs="Simplified Arabic" w:hint="cs"/>
          <w:sz w:val="28"/>
          <w:szCs w:val="28"/>
          <w:rtl/>
          <w:lang w:eastAsia="fr-FR" w:bidi="ar-DZ"/>
        </w:rPr>
        <w:t>1992</w:t>
      </w:r>
      <w:r>
        <w:rPr>
          <w:rFonts w:ascii="Simplified Arabic" w:hAnsi="Simplified Arabic" w:cs="Simplified Arabic" w:hint="cs"/>
          <w:sz w:val="32"/>
          <w:szCs w:val="32"/>
          <w:rtl/>
          <w:lang w:eastAsia="fr-FR" w:bidi="ar-DZ"/>
        </w:rPr>
        <w:t xml:space="preserve"> الى </w:t>
      </w:r>
      <w:r w:rsidRPr="006A2E01">
        <w:rPr>
          <w:rFonts w:ascii="Simplified Arabic" w:hAnsi="Simplified Arabic" w:cs="Simplified Arabic" w:hint="cs"/>
          <w:sz w:val="28"/>
          <w:szCs w:val="28"/>
          <w:rtl/>
          <w:lang w:eastAsia="fr-FR" w:bidi="ar-DZ"/>
        </w:rPr>
        <w:t>35</w:t>
      </w:r>
      <w:r w:rsidRPr="006A2E01">
        <w:rPr>
          <w:rFonts w:ascii="Simplified Arabic" w:hAnsi="Simplified Arabic" w:cs="Simplified Arabic"/>
          <w:sz w:val="28"/>
          <w:szCs w:val="28"/>
          <w:lang w:eastAsia="fr-FR" w:bidi="ar-DZ"/>
        </w:rPr>
        <w:t>%</w:t>
      </w:r>
      <w:r>
        <w:rPr>
          <w:rFonts w:ascii="Simplified Arabic" w:hAnsi="Simplified Arabic" w:cs="Simplified Arabic" w:hint="cs"/>
          <w:sz w:val="32"/>
          <w:szCs w:val="32"/>
          <w:rtl/>
          <w:lang w:eastAsia="fr-FR" w:bidi="ar-DZ"/>
        </w:rPr>
        <w:t xml:space="preserve"> في </w:t>
      </w:r>
      <w:r w:rsidRPr="006A2E01">
        <w:rPr>
          <w:rFonts w:ascii="Simplified Arabic" w:hAnsi="Simplified Arabic" w:cs="Simplified Arabic" w:hint="cs"/>
          <w:sz w:val="28"/>
          <w:szCs w:val="28"/>
          <w:rtl/>
          <w:lang w:eastAsia="fr-FR" w:bidi="ar-DZ"/>
        </w:rPr>
        <w:t>2011</w:t>
      </w:r>
      <w:r>
        <w:rPr>
          <w:rFonts w:ascii="Simplified Arabic" w:hAnsi="Simplified Arabic" w:cs="Simplified Arabic" w:hint="cs"/>
          <w:sz w:val="32"/>
          <w:szCs w:val="32"/>
          <w:rtl/>
          <w:lang w:eastAsia="fr-FR" w:bidi="ar-DZ"/>
        </w:rPr>
        <w:t>.</w:t>
      </w:r>
    </w:p>
    <w:p w:rsidR="007165CF" w:rsidRDefault="007165CF" w:rsidP="007165CF">
      <w:pPr>
        <w:pStyle w:val="Paragraphedeliste"/>
        <w:bidi/>
        <w:spacing w:after="0"/>
        <w:ind w:left="282"/>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حققت الصين قفزة عملاقة في محال محاربة الفقر بإتباعه</w:t>
      </w:r>
      <w:r>
        <w:rPr>
          <w:rFonts w:ascii="Simplified Arabic" w:hAnsi="Simplified Arabic" w:cs="Simplified Arabic" w:hint="eastAsia"/>
          <w:sz w:val="32"/>
          <w:szCs w:val="32"/>
          <w:rtl/>
          <w:lang w:eastAsia="fr-FR" w:bidi="ar-DZ"/>
        </w:rPr>
        <w:t>ا</w:t>
      </w:r>
      <w:r>
        <w:rPr>
          <w:rFonts w:ascii="Simplified Arabic" w:hAnsi="Simplified Arabic" w:cs="Simplified Arabic" w:hint="cs"/>
          <w:sz w:val="32"/>
          <w:szCs w:val="32"/>
          <w:rtl/>
          <w:lang w:eastAsia="fr-FR" w:bidi="ar-DZ"/>
        </w:rPr>
        <w:t xml:space="preserve"> سياسة تنموية صارمة، تتمثل في العمل على تحقيق الاكتفاء الذاتي، من خلال تطوير القطاع الزراعي والعمل على جودة التعليم وتنمية القدرات البشرية، وغزو الأسواق الخارجية بتشجيع المصنعين الصينين على التصدير. </w:t>
      </w:r>
    </w:p>
    <w:p w:rsidR="009A14B8" w:rsidRDefault="009A14B8" w:rsidP="00F4089B">
      <w:pPr>
        <w:tabs>
          <w:tab w:val="left" w:pos="2642"/>
        </w:tabs>
        <w:bidi/>
        <w:rPr>
          <w:rFonts w:ascii="Simplified Arabic" w:hAnsi="Simplified Arabic" w:cs="Simplified Arabic"/>
          <w:sz w:val="32"/>
          <w:szCs w:val="32"/>
          <w:rtl/>
          <w:lang w:bidi="ar-DZ"/>
        </w:rPr>
      </w:pPr>
    </w:p>
    <w:p w:rsidR="00F4089B" w:rsidRDefault="00F4089B" w:rsidP="00F4089B">
      <w:pPr>
        <w:tabs>
          <w:tab w:val="left" w:pos="2642"/>
        </w:tabs>
        <w:bidi/>
        <w:rPr>
          <w:rFonts w:ascii="Simplified Arabic" w:hAnsi="Simplified Arabic" w:cs="Simplified Arabic"/>
          <w:sz w:val="32"/>
          <w:szCs w:val="32"/>
          <w:rtl/>
        </w:rPr>
      </w:pPr>
    </w:p>
    <w:p w:rsidR="00F4089B" w:rsidRDefault="00F4089B" w:rsidP="00F4089B">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sectPr w:rsidR="005D47E2" w:rsidSect="007165CF">
          <w:headerReference w:type="default" r:id="rId60"/>
          <w:footerReference w:type="default" r:id="rId61"/>
          <w:footnotePr>
            <w:numRestart w:val="eachPage"/>
          </w:footnotePr>
          <w:pgSz w:w="11906" w:h="16838"/>
          <w:pgMar w:top="1134" w:right="1701" w:bottom="1134" w:left="851" w:header="709" w:footer="709" w:gutter="0"/>
          <w:pgNumType w:start="53"/>
          <w:cols w:space="708"/>
          <w:docGrid w:linePitch="360"/>
        </w:sectPr>
      </w:pPr>
    </w:p>
    <w:p w:rsidR="005D47E2" w:rsidRDefault="005D47E2" w:rsidP="005D47E2">
      <w:pPr>
        <w:tabs>
          <w:tab w:val="left" w:pos="2642"/>
        </w:tabs>
        <w:bidi/>
        <w:rPr>
          <w:rFonts w:ascii="Simplified Arabic" w:hAnsi="Simplified Arabic" w:cs="Simplified Arabic"/>
          <w:sz w:val="32"/>
          <w:szCs w:val="32"/>
          <w:rtl/>
        </w:rPr>
      </w:pPr>
    </w:p>
    <w:p w:rsidR="005D47E2" w:rsidRDefault="005D47E2" w:rsidP="005D47E2">
      <w:pPr>
        <w:tabs>
          <w:tab w:val="left" w:pos="2642"/>
        </w:tabs>
        <w:bidi/>
        <w:rPr>
          <w:rFonts w:ascii="Simplified Arabic" w:hAnsi="Simplified Arabic" w:cs="Simplified Arabic"/>
          <w:sz w:val="32"/>
          <w:szCs w:val="32"/>
          <w:rtl/>
        </w:rPr>
      </w:pPr>
    </w:p>
    <w:p w:rsidR="005D47E2" w:rsidRDefault="000739BC" w:rsidP="005D47E2">
      <w:pPr>
        <w:tabs>
          <w:tab w:val="left" w:pos="2642"/>
        </w:tabs>
        <w:bidi/>
        <w:rPr>
          <w:rFonts w:ascii="Simplified Arabic" w:hAnsi="Simplified Arabic" w:cs="Simplified Arabic"/>
          <w:sz w:val="32"/>
          <w:szCs w:val="32"/>
          <w:rtl/>
        </w:rPr>
      </w:pPr>
      <w:r>
        <w:rPr>
          <w:rFonts w:ascii="Simplified Arabic" w:hAnsi="Simplified Arabic" w:cs="Simplified Arabic" w:hint="cs"/>
          <w:noProof/>
          <w:sz w:val="32"/>
          <w:szCs w:val="32"/>
          <w:rtl/>
          <w:lang w:eastAsia="fr-FR"/>
        </w:rPr>
        <mc:AlternateContent>
          <mc:Choice Requires="wps">
            <w:drawing>
              <wp:anchor distT="0" distB="0" distL="114300" distR="114300" simplePos="0" relativeHeight="251808768" behindDoc="0" locked="0" layoutInCell="1" allowOverlap="1" wp14:anchorId="1DD6C1AF" wp14:editId="52D107BA">
                <wp:simplePos x="0" y="0"/>
                <wp:positionH relativeFrom="column">
                  <wp:posOffset>728014</wp:posOffset>
                </wp:positionH>
                <wp:positionV relativeFrom="paragraph">
                  <wp:posOffset>60960</wp:posOffset>
                </wp:positionV>
                <wp:extent cx="4886325" cy="6478270"/>
                <wp:effectExtent l="19050" t="19050" r="47625" b="36830"/>
                <wp:wrapNone/>
                <wp:docPr id="162" name="دبوس زينة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0739BC">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الثالث</w:t>
                            </w:r>
                          </w:p>
                          <w:p w:rsidR="00CB7352" w:rsidRDefault="00CB7352" w:rsidP="000739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C1AF" id="دبوس زينة 162" o:spid="_x0000_s1111" type="#_x0000_t21" style="position:absolute;left:0;text-align:left;margin-left:57.3pt;margin-top:4.8pt;width:384.75pt;height:510.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" fillcolor="white [3201]" strokecolor="black [3200]" strokeweight="5pt">
                <v:stroke linestyle="thickThin"/>
                <v:shadow color="#868686"/>
                <v:textbox>
                  <w:txbxContent>
                    <w:p w:rsidR="00CB7352" w:rsidRDefault="00CB7352" w:rsidP="000739BC">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الثالث</w:t>
                      </w:r>
                    </w:p>
                    <w:p w:rsidR="00CB7352" w:rsidRDefault="00CB7352" w:rsidP="000739BC">
                      <w:pPr>
                        <w:jc w:val="center"/>
                      </w:pPr>
                    </w:p>
                  </w:txbxContent>
                </v:textbox>
              </v:shape>
            </w:pict>
          </mc:Fallback>
        </mc:AlternateContent>
      </w:r>
    </w:p>
    <w:p w:rsidR="000739BC" w:rsidRDefault="000739BC" w:rsidP="005D47E2">
      <w:pPr>
        <w:tabs>
          <w:tab w:val="left" w:pos="2642"/>
        </w:tabs>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Pr="000739BC" w:rsidRDefault="000739BC" w:rsidP="000739BC">
      <w:pPr>
        <w:bidi/>
        <w:rPr>
          <w:rFonts w:ascii="Simplified Arabic" w:hAnsi="Simplified Arabic" w:cs="Simplified Arabic"/>
          <w:sz w:val="32"/>
          <w:szCs w:val="32"/>
        </w:rPr>
      </w:pPr>
    </w:p>
    <w:p w:rsidR="000739BC" w:rsidRDefault="000739BC" w:rsidP="000739BC">
      <w:pPr>
        <w:bidi/>
        <w:rPr>
          <w:rFonts w:ascii="Simplified Arabic" w:hAnsi="Simplified Arabic" w:cs="Simplified Arabic"/>
          <w:sz w:val="32"/>
          <w:szCs w:val="32"/>
        </w:rPr>
      </w:pPr>
    </w:p>
    <w:p w:rsidR="000739BC" w:rsidRDefault="000739BC" w:rsidP="000739BC">
      <w:pPr>
        <w:tabs>
          <w:tab w:val="left" w:pos="1841"/>
        </w:tabs>
        <w:bidi/>
        <w:rPr>
          <w:rFonts w:ascii="Simplified Arabic" w:hAnsi="Simplified Arabic" w:cs="Simplified Arabic"/>
          <w:sz w:val="32"/>
          <w:szCs w:val="32"/>
          <w:rtl/>
        </w:rPr>
        <w:sectPr w:rsidR="000739BC" w:rsidSect="007165CF">
          <w:headerReference w:type="default" r:id="rId62"/>
          <w:footerReference w:type="default" r:id="rId63"/>
          <w:footnotePr>
            <w:numRestart w:val="eachPage"/>
          </w:footnotePr>
          <w:pgSz w:w="11906" w:h="16838"/>
          <w:pgMar w:top="1134" w:right="1701" w:bottom="1134" w:left="851" w:header="709" w:footer="709" w:gutter="0"/>
          <w:pgNumType w:start="53"/>
          <w:cols w:space="708"/>
          <w:docGrid w:linePitch="360"/>
        </w:sectPr>
      </w:pPr>
      <w:r>
        <w:rPr>
          <w:rFonts w:ascii="Simplified Arabic" w:hAnsi="Simplified Arabic" w:cs="Simplified Arabic"/>
          <w:sz w:val="32"/>
          <w:szCs w:val="32"/>
          <w:rtl/>
        </w:rPr>
        <w:tab/>
      </w:r>
    </w:p>
    <w:p w:rsidR="000739BC" w:rsidRDefault="000739BC" w:rsidP="000739BC">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lastRenderedPageBreak/>
        <w:t xml:space="preserve">      تقع بلدان المغرب العربي (الجزائر وتونس والمغرب) في شمال القارة الافريقية، تتشابه في المناخ والبيئة لها تاريخ مشترك حيث تعرضت للاستعمار الفرنسي و ورثت عقب استفلالها في النصف الثاني من القرن العشرين، قاعدة اقتصادية منهكة لم تكن لتلبي حاجيات شعوبها، فكان لابد من العمل على رسم معالم اقتصادية لكل دولة؛ حيث شرعت الجزائر لمحاربة مخالفات الاستعمار من فقر وتدني للأوضاع الاقتصادية والاجتماعية، فتبنت استراتيجية قائمة على التخطيط المركزي، تتضمن استرجاع السيادة وتأميم القطاعات الحساسة، لكن سرعان ما أن برز الخلل في هذه الاستراتيجية، هذا ما دفع بالجزائر الى تبني نظام اقتصاد السوق، رافقه جملة من الإصلاحات والتدابير، في شتى المجالات من أجل تنمية اقتصادية واجتماعية؛ أما الاقتصاد التونسي فقد عرف تغيرات جوهرية ومرحلية في مساره التنموية إذ عمدت الحكومة التونسية عقب الاستقلال على استرداد السيادة الاقتصادية، من تأميم و استرجاع الآراضي، بانتهاج نظام اشتراكي، تهيمن فيه الدولة على كل القطاعات، واعتماد صندوق التعويض لدعم المواد الأساسية، مع التوزيع العادل للثروة بين افراد الشعب، ونظراً لصعوبة الوضع و إثقال كاهل الدولة بالعجز، ما مهد الوضع لتبني النظام الرأسمالي، ما عرف بفترة الازدهار الاقتصادي و التطور في البنية التحتية، والاندماج في الاقتصاد العالمي، الى غاية </w:t>
      </w:r>
      <w:r w:rsidRPr="00BC63E2">
        <w:rPr>
          <w:rFonts w:ascii="Simplified Arabic" w:hAnsi="Simplified Arabic" w:cs="Simplified Arabic" w:hint="cs"/>
          <w:sz w:val="28"/>
          <w:szCs w:val="28"/>
          <w:rtl/>
          <w:lang w:eastAsia="fr-FR" w:bidi="ar-DZ"/>
        </w:rPr>
        <w:t>2008</w:t>
      </w:r>
      <w:r>
        <w:rPr>
          <w:rFonts w:ascii="Simplified Arabic" w:hAnsi="Simplified Arabic" w:cs="Simplified Arabic" w:hint="cs"/>
          <w:sz w:val="32"/>
          <w:szCs w:val="32"/>
          <w:rtl/>
          <w:lang w:eastAsia="fr-FR" w:bidi="ar-DZ"/>
        </w:rPr>
        <w:t xml:space="preserve"> اين عرفت البلاد تدهور في شتى المجالات ما أدى الى ارتفاع معدلات البطالة، والفساد المالي، ما ساهم في سقوط نظام الحكم القائم في </w:t>
      </w:r>
      <w:r w:rsidRPr="00BC63E2">
        <w:rPr>
          <w:rFonts w:ascii="Simplified Arabic" w:hAnsi="Simplified Arabic" w:cs="Simplified Arabic" w:hint="cs"/>
          <w:sz w:val="28"/>
          <w:szCs w:val="28"/>
          <w:rtl/>
          <w:lang w:eastAsia="fr-FR" w:bidi="ar-DZ"/>
        </w:rPr>
        <w:t>2011</w:t>
      </w:r>
      <w:r>
        <w:rPr>
          <w:rFonts w:ascii="Simplified Arabic" w:hAnsi="Simplified Arabic" w:cs="Simplified Arabic" w:hint="cs"/>
          <w:sz w:val="32"/>
          <w:szCs w:val="32"/>
          <w:rtl/>
          <w:lang w:eastAsia="fr-FR" w:bidi="ar-DZ"/>
        </w:rPr>
        <w:t>؛ اعتمد المغرب في تحديد مساره التنموية، على سياسة التخطيط كوسيلة لتدبير هذا المسار، من خلال اتباع سياسة حسب البيئة مستهدفة، فصاغ استراتيجي</w:t>
      </w:r>
      <w:r>
        <w:rPr>
          <w:rFonts w:ascii="Simplified Arabic" w:hAnsi="Simplified Arabic" w:cs="Simplified Arabic" w:hint="eastAsia"/>
          <w:sz w:val="32"/>
          <w:szCs w:val="32"/>
          <w:rtl/>
          <w:lang w:eastAsia="fr-FR" w:bidi="ar-DZ"/>
        </w:rPr>
        <w:t>ة</w:t>
      </w:r>
      <w:r>
        <w:rPr>
          <w:rFonts w:ascii="Simplified Arabic" w:hAnsi="Simplified Arabic" w:cs="Simplified Arabic" w:hint="cs"/>
          <w:sz w:val="32"/>
          <w:szCs w:val="32"/>
          <w:rtl/>
          <w:lang w:eastAsia="fr-FR" w:bidi="ar-DZ"/>
        </w:rPr>
        <w:t xml:space="preserve"> تهتم بمحاربة الفقر في الوسط القروي، و اخرى تهتم بالوسط الحضري وشبه الحضري ما فرض تغيير نمط النظام الاقتصادي، ولتسليط الضوء على السياسات المتبعة  للتقليل من الفقر  في هذه الدول تم تقسيم هذا الفصل الى ثلاث مباحث وهي:</w:t>
      </w:r>
    </w:p>
    <w:p w:rsidR="000739BC" w:rsidRPr="007E07C3" w:rsidRDefault="000739BC" w:rsidP="000739BC">
      <w:pPr>
        <w:bidi/>
        <w:spacing w:after="0"/>
        <w:jc w:val="lowKashida"/>
        <w:rPr>
          <w:rFonts w:ascii="Simplified Arabic" w:hAnsi="Simplified Arabic" w:cs="Simplified Arabic"/>
          <w:sz w:val="32"/>
          <w:szCs w:val="32"/>
          <w:rtl/>
          <w:lang w:eastAsia="fr-FR" w:bidi="ar-DZ"/>
        </w:rPr>
      </w:pPr>
      <w:r w:rsidRPr="007E07C3">
        <w:rPr>
          <w:rFonts w:ascii="Simplified Arabic" w:hAnsi="Simplified Arabic" w:cs="Simplified Arabic" w:hint="cs"/>
          <w:sz w:val="32"/>
          <w:szCs w:val="32"/>
          <w:rtl/>
          <w:lang w:eastAsia="fr-FR" w:bidi="ar-DZ"/>
        </w:rPr>
        <w:t xml:space="preserve">المبحث الأول: سياسات </w:t>
      </w:r>
      <w:r>
        <w:rPr>
          <w:rFonts w:ascii="Simplified Arabic" w:hAnsi="Simplified Arabic" w:cs="Simplified Arabic" w:hint="cs"/>
          <w:sz w:val="32"/>
          <w:szCs w:val="32"/>
          <w:rtl/>
          <w:lang w:eastAsia="fr-FR" w:bidi="ar-DZ"/>
        </w:rPr>
        <w:t>المتبعة ل</w:t>
      </w:r>
      <w:r w:rsidRPr="007E07C3">
        <w:rPr>
          <w:rFonts w:ascii="Simplified Arabic" w:hAnsi="Simplified Arabic" w:cs="Simplified Arabic" w:hint="cs"/>
          <w:sz w:val="32"/>
          <w:szCs w:val="32"/>
          <w:rtl/>
          <w:lang w:eastAsia="fr-FR" w:bidi="ar-DZ"/>
        </w:rPr>
        <w:t xml:space="preserve">لإقلال من الفقر في الجزائر. </w:t>
      </w:r>
    </w:p>
    <w:p w:rsidR="000739BC" w:rsidRPr="007E07C3" w:rsidRDefault="000739BC" w:rsidP="000739BC">
      <w:pPr>
        <w:bidi/>
        <w:spacing w:after="0"/>
        <w:jc w:val="lowKashida"/>
        <w:rPr>
          <w:rFonts w:ascii="Simplified Arabic" w:hAnsi="Simplified Arabic" w:cs="Simplified Arabic"/>
          <w:sz w:val="32"/>
          <w:szCs w:val="32"/>
          <w:rtl/>
          <w:lang w:eastAsia="fr-FR" w:bidi="ar-DZ"/>
        </w:rPr>
      </w:pPr>
      <w:r w:rsidRPr="007E07C3">
        <w:rPr>
          <w:rFonts w:ascii="Simplified Arabic" w:hAnsi="Simplified Arabic" w:cs="Simplified Arabic" w:hint="cs"/>
          <w:sz w:val="32"/>
          <w:szCs w:val="32"/>
          <w:rtl/>
          <w:lang w:eastAsia="fr-FR" w:bidi="ar-DZ"/>
        </w:rPr>
        <w:t xml:space="preserve">المبحث الثاني: سياسات </w:t>
      </w:r>
      <w:r>
        <w:rPr>
          <w:rFonts w:ascii="Simplified Arabic" w:hAnsi="Simplified Arabic" w:cs="Simplified Arabic" w:hint="cs"/>
          <w:sz w:val="32"/>
          <w:szCs w:val="32"/>
          <w:rtl/>
          <w:lang w:eastAsia="fr-FR" w:bidi="ar-DZ"/>
        </w:rPr>
        <w:t>المتبعة ل</w:t>
      </w:r>
      <w:r w:rsidRPr="007E07C3">
        <w:rPr>
          <w:rFonts w:ascii="Simplified Arabic" w:hAnsi="Simplified Arabic" w:cs="Simplified Arabic" w:hint="cs"/>
          <w:sz w:val="32"/>
          <w:szCs w:val="32"/>
          <w:rtl/>
          <w:lang w:eastAsia="fr-FR" w:bidi="ar-DZ"/>
        </w:rPr>
        <w:t>لإقلال من الفقر في تونس.</w:t>
      </w:r>
    </w:p>
    <w:p w:rsidR="000739BC" w:rsidRPr="008A55C4" w:rsidRDefault="000739BC" w:rsidP="000739BC">
      <w:pPr>
        <w:bidi/>
        <w:spacing w:after="0"/>
        <w:jc w:val="lowKashida"/>
        <w:rPr>
          <w:rFonts w:ascii="Simplified Arabic" w:hAnsi="Simplified Arabic" w:cs="Simplified Arabic"/>
          <w:sz w:val="32"/>
          <w:szCs w:val="32"/>
          <w:rtl/>
          <w:lang w:eastAsia="fr-FR" w:bidi="ar-DZ"/>
        </w:rPr>
      </w:pPr>
      <w:r w:rsidRPr="008A55C4">
        <w:rPr>
          <w:rFonts w:ascii="Simplified Arabic" w:hAnsi="Simplified Arabic" w:cs="Simplified Arabic" w:hint="cs"/>
          <w:sz w:val="32"/>
          <w:szCs w:val="32"/>
          <w:rtl/>
          <w:lang w:eastAsia="fr-FR" w:bidi="ar-DZ"/>
        </w:rPr>
        <w:t>المبحث الثالث سياسات المتبعة للإقلال من الفقر في المغرب.</w:t>
      </w:r>
    </w:p>
    <w:p w:rsidR="000739BC" w:rsidRDefault="000739BC" w:rsidP="000739BC">
      <w:pPr>
        <w:bidi/>
        <w:spacing w:after="0"/>
        <w:jc w:val="lowKashida"/>
        <w:rPr>
          <w:rFonts w:ascii="Simplified Arabic" w:hAnsi="Simplified Arabic" w:cs="Simplified Arabic"/>
          <w:b/>
          <w:bCs/>
          <w:sz w:val="32"/>
          <w:szCs w:val="32"/>
          <w:rtl/>
          <w:lang w:eastAsia="fr-FR" w:bidi="ar-DZ"/>
        </w:rPr>
      </w:pPr>
      <w:r w:rsidRPr="004B76C3">
        <w:rPr>
          <w:rFonts w:ascii="Simplified Arabic" w:hAnsi="Simplified Arabic" w:cs="Simplified Arabic" w:hint="cs"/>
          <w:b/>
          <w:bCs/>
          <w:sz w:val="32"/>
          <w:szCs w:val="32"/>
          <w:rtl/>
          <w:lang w:eastAsia="fr-FR" w:bidi="ar-DZ"/>
        </w:rPr>
        <w:lastRenderedPageBreak/>
        <w:t xml:space="preserve">المبحث الأول: </w:t>
      </w:r>
      <w:r w:rsidRPr="008659C6">
        <w:rPr>
          <w:rFonts w:ascii="Simplified Arabic" w:hAnsi="Simplified Arabic" w:cs="Simplified Arabic" w:hint="cs"/>
          <w:b/>
          <w:bCs/>
          <w:sz w:val="32"/>
          <w:szCs w:val="32"/>
          <w:rtl/>
          <w:lang w:eastAsia="fr-FR" w:bidi="ar-DZ"/>
        </w:rPr>
        <w:t>سياسات المتبعة للإقلال من الفقر في الجزائر</w:t>
      </w:r>
      <w:r>
        <w:rPr>
          <w:rFonts w:ascii="Simplified Arabic" w:hAnsi="Simplified Arabic" w:cs="Simplified Arabic" w:hint="cs"/>
          <w:b/>
          <w:bCs/>
          <w:sz w:val="32"/>
          <w:szCs w:val="32"/>
          <w:rtl/>
          <w:lang w:eastAsia="fr-FR" w:bidi="ar-DZ"/>
        </w:rPr>
        <w:t xml:space="preserve"> </w:t>
      </w:r>
    </w:p>
    <w:p w:rsidR="000739BC" w:rsidRDefault="000739BC" w:rsidP="000739BC">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sz w:val="32"/>
          <w:szCs w:val="32"/>
          <w:lang w:eastAsia="fr-FR" w:bidi="ar-DZ"/>
        </w:rPr>
        <w:t xml:space="preserve">   </w:t>
      </w:r>
      <w:r w:rsidRPr="00992FE1">
        <w:rPr>
          <w:rFonts w:ascii="Simplified Arabic" w:hAnsi="Simplified Arabic" w:cs="Simplified Arabic" w:hint="cs"/>
          <w:sz w:val="32"/>
          <w:szCs w:val="32"/>
          <w:rtl/>
          <w:lang w:eastAsia="fr-FR" w:bidi="ar-DZ"/>
        </w:rPr>
        <w:t>س</w:t>
      </w:r>
      <w:r>
        <w:rPr>
          <w:rFonts w:ascii="Simplified Arabic" w:hAnsi="Simplified Arabic" w:cs="Simplified Arabic" w:hint="cs"/>
          <w:sz w:val="32"/>
          <w:szCs w:val="32"/>
          <w:rtl/>
          <w:lang w:eastAsia="fr-FR" w:bidi="ar-DZ"/>
        </w:rPr>
        <w:t>طرت الجزائر حزمه من السياسة الاقتصادية والاجتماعية، وغيرها لغرض دفع عجلة التنمية، من أجل مجابهة التحديات المحلية والعالمية، والتي يتصدر الفقر أهم أولوياتها، فكانت كما</w:t>
      </w:r>
      <w:r>
        <w:rPr>
          <w:rFonts w:ascii="Simplified Arabic" w:hAnsi="Simplified Arabic" w:cs="Simplified Arabic"/>
          <w:sz w:val="32"/>
          <w:szCs w:val="32"/>
          <w:lang w:eastAsia="fr-FR" w:bidi="ar-DZ"/>
        </w:rPr>
        <w:t xml:space="preserve"> </w:t>
      </w:r>
      <w:r>
        <w:rPr>
          <w:rFonts w:ascii="Simplified Arabic" w:hAnsi="Simplified Arabic" w:cs="Simplified Arabic" w:hint="cs"/>
          <w:sz w:val="32"/>
          <w:szCs w:val="32"/>
          <w:rtl/>
          <w:lang w:eastAsia="fr-FR" w:bidi="ar-DZ"/>
        </w:rPr>
        <w:t>يلي:</w:t>
      </w:r>
    </w:p>
    <w:p w:rsidR="000739BC" w:rsidRDefault="000739BC" w:rsidP="000739BC">
      <w:pPr>
        <w:bidi/>
        <w:spacing w:after="0"/>
        <w:jc w:val="lowKashida"/>
        <w:rPr>
          <w:rFonts w:ascii="Simplified Arabic" w:hAnsi="Simplified Arabic" w:cs="Simplified Arabic"/>
          <w:b/>
          <w:bCs/>
          <w:sz w:val="32"/>
          <w:szCs w:val="32"/>
          <w:lang w:eastAsia="fr-FR" w:bidi="ar-DZ"/>
        </w:rPr>
      </w:pPr>
      <w:r w:rsidRPr="00E305E2">
        <w:rPr>
          <w:rFonts w:ascii="Simplified Arabic" w:hAnsi="Simplified Arabic" w:cs="Simplified Arabic" w:hint="cs"/>
          <w:b/>
          <w:bCs/>
          <w:sz w:val="32"/>
          <w:szCs w:val="32"/>
          <w:rtl/>
          <w:lang w:eastAsia="fr-FR" w:bidi="ar-DZ"/>
        </w:rPr>
        <w:t>المطلب الأول: السياسة الاقتصادية التنموية</w:t>
      </w:r>
      <w:r>
        <w:rPr>
          <w:rFonts w:ascii="Simplified Arabic" w:hAnsi="Simplified Arabic" w:cs="Simplified Arabic" w:hint="cs"/>
          <w:b/>
          <w:bCs/>
          <w:sz w:val="32"/>
          <w:szCs w:val="32"/>
          <w:rtl/>
          <w:lang w:eastAsia="fr-FR" w:bidi="ar-DZ"/>
        </w:rPr>
        <w:t xml:space="preserve"> في الجزائر</w:t>
      </w:r>
      <w:r>
        <w:rPr>
          <w:rFonts w:ascii="Simplified Arabic" w:hAnsi="Simplified Arabic" w:cs="Simplified Arabic"/>
          <w:b/>
          <w:bCs/>
          <w:sz w:val="32"/>
          <w:szCs w:val="32"/>
          <w:lang w:eastAsia="fr-FR" w:bidi="ar-DZ"/>
        </w:rPr>
        <w:t xml:space="preserve"> </w:t>
      </w:r>
    </w:p>
    <w:p w:rsidR="000739BC" w:rsidRDefault="000739BC" w:rsidP="000739BC">
      <w:pPr>
        <w:bidi/>
        <w:spacing w:after="0"/>
        <w:jc w:val="lowKashida"/>
        <w:rPr>
          <w:rFonts w:ascii="Simplified Arabic" w:hAnsi="Simplified Arabic" w:cs="Simplified Arabic"/>
          <w:sz w:val="32"/>
          <w:szCs w:val="32"/>
          <w:rtl/>
          <w:lang w:eastAsia="fr-FR" w:bidi="ar-DZ"/>
        </w:rPr>
      </w:pPr>
      <w:r>
        <w:rPr>
          <w:rFonts w:ascii="Simplified Arabic" w:hAnsi="Simplified Arabic" w:cs="Simplified Arabic"/>
          <w:b/>
          <w:bCs/>
          <w:sz w:val="32"/>
          <w:szCs w:val="32"/>
          <w:lang w:eastAsia="fr-FR" w:bidi="ar-DZ"/>
        </w:rPr>
        <w:t xml:space="preserve">  </w:t>
      </w:r>
      <w:r w:rsidRPr="00E305E2">
        <w:rPr>
          <w:rFonts w:ascii="Simplified Arabic" w:hAnsi="Simplified Arabic" w:cs="Simplified Arabic" w:hint="cs"/>
          <w:b/>
          <w:bCs/>
          <w:sz w:val="32"/>
          <w:szCs w:val="32"/>
          <w:rtl/>
          <w:lang w:eastAsia="fr-FR" w:bidi="ar-DZ"/>
        </w:rPr>
        <w:t xml:space="preserve"> </w:t>
      </w:r>
      <w:r>
        <w:rPr>
          <w:rFonts w:ascii="Simplified Arabic" w:hAnsi="Simplified Arabic" w:cs="Simplified Arabic" w:hint="cs"/>
          <w:sz w:val="32"/>
          <w:szCs w:val="32"/>
          <w:rtl/>
          <w:lang w:eastAsia="fr-FR" w:bidi="ar-DZ"/>
        </w:rPr>
        <w:t>اتخذت الجزائر مجموعة من البرامج والسياسات، تزامنا مع الاستقرار الأمني، والطفرة المالية بعد تعافي أسعار المحروقات، ما أدى الى ارتفاع احتياطي الصرف، فكانت البداية بمخطط الإنعاش الاقتصادي</w:t>
      </w:r>
      <w:r>
        <w:rPr>
          <w:rStyle w:val="Appelnotedebasdep"/>
          <w:rFonts w:ascii="Simplified Arabic" w:hAnsi="Simplified Arabic" w:cs="Simplified Arabic"/>
          <w:sz w:val="32"/>
          <w:szCs w:val="32"/>
          <w:rtl/>
          <w:lang w:eastAsia="fr-FR" w:bidi="ar-DZ"/>
        </w:rPr>
        <w:footnoteReference w:id="193"/>
      </w:r>
      <w:r w:rsidRPr="003B536B">
        <w:rPr>
          <w:rFonts w:ascii="Simplified Arabic" w:hAnsi="Simplified Arabic" w:cs="Simplified Arabic" w:hint="cs"/>
          <w:sz w:val="28"/>
          <w:szCs w:val="28"/>
          <w:rtl/>
          <w:lang w:eastAsia="fr-FR" w:bidi="ar-DZ"/>
        </w:rPr>
        <w:t>(2001-2004)</w:t>
      </w:r>
      <w:r>
        <w:rPr>
          <w:rFonts w:ascii="Simplified Arabic" w:hAnsi="Simplified Arabic" w:cs="Simplified Arabic" w:hint="cs"/>
          <w:sz w:val="32"/>
          <w:szCs w:val="32"/>
          <w:rtl/>
          <w:lang w:eastAsia="fr-FR" w:bidi="ar-DZ"/>
        </w:rPr>
        <w:t xml:space="preserve">، بعد ذلك برنامج دعم النمو </w:t>
      </w:r>
      <w:r w:rsidRPr="003B536B">
        <w:rPr>
          <w:rFonts w:ascii="Simplified Arabic" w:hAnsi="Simplified Arabic" w:cs="Simplified Arabic" w:hint="cs"/>
          <w:sz w:val="28"/>
          <w:szCs w:val="28"/>
          <w:rtl/>
          <w:lang w:eastAsia="fr-FR" w:bidi="ar-DZ"/>
        </w:rPr>
        <w:t>(2005-2009)</w:t>
      </w:r>
      <w:r>
        <w:rPr>
          <w:rFonts w:ascii="Simplified Arabic" w:hAnsi="Simplified Arabic" w:cs="Simplified Arabic" w:hint="cs"/>
          <w:sz w:val="32"/>
          <w:szCs w:val="32"/>
          <w:rtl/>
          <w:lang w:eastAsia="fr-FR" w:bidi="ar-DZ"/>
        </w:rPr>
        <w:t xml:space="preserve">، وبرنامج توطيد النمو </w:t>
      </w:r>
      <w:r w:rsidRPr="003B536B">
        <w:rPr>
          <w:rFonts w:ascii="Simplified Arabic" w:hAnsi="Simplified Arabic" w:cs="Simplified Arabic" w:hint="cs"/>
          <w:sz w:val="28"/>
          <w:szCs w:val="28"/>
          <w:rtl/>
          <w:lang w:eastAsia="fr-FR" w:bidi="ar-DZ"/>
        </w:rPr>
        <w:t>(2010-2014)</w:t>
      </w:r>
      <w:r>
        <w:rPr>
          <w:rFonts w:ascii="Simplified Arabic" w:hAnsi="Simplified Arabic" w:cs="Simplified Arabic" w:hint="cs"/>
          <w:sz w:val="32"/>
          <w:szCs w:val="32"/>
          <w:rtl/>
          <w:lang w:eastAsia="fr-FR" w:bidi="ar-DZ"/>
        </w:rPr>
        <w:t>، ثم الخطة الخماسية للنمو</w:t>
      </w:r>
      <w:r w:rsidRPr="003B536B">
        <w:rPr>
          <w:rFonts w:ascii="Simplified Arabic" w:hAnsi="Simplified Arabic" w:cs="Simplified Arabic" w:hint="cs"/>
          <w:sz w:val="28"/>
          <w:szCs w:val="28"/>
          <w:rtl/>
          <w:lang w:eastAsia="fr-FR" w:bidi="ar-DZ"/>
        </w:rPr>
        <w:t>(2015-2019)</w:t>
      </w:r>
      <w:r>
        <w:rPr>
          <w:rFonts w:ascii="Simplified Arabic" w:hAnsi="Simplified Arabic" w:cs="Simplified Arabic" w:hint="cs"/>
          <w:sz w:val="32"/>
          <w:szCs w:val="32"/>
          <w:rtl/>
          <w:lang w:eastAsia="fr-FR" w:bidi="ar-DZ"/>
        </w:rPr>
        <w:t>، كما التزمت الجزائر بالعمل على تحقيق أهداف الألفية الرامية الى تخفيض معدلات الفقر.</w:t>
      </w:r>
    </w:p>
    <w:p w:rsidR="000739BC" w:rsidRPr="00AD64B7" w:rsidRDefault="000739BC" w:rsidP="000739BC">
      <w:pPr>
        <w:bidi/>
        <w:spacing w:after="0"/>
        <w:jc w:val="lowKashida"/>
        <w:rPr>
          <w:rFonts w:ascii="Simplified Arabic" w:hAnsi="Simplified Arabic" w:cs="Simplified Arabic"/>
          <w:b/>
          <w:bCs/>
          <w:sz w:val="32"/>
          <w:szCs w:val="32"/>
          <w:rtl/>
          <w:lang w:eastAsia="fr-FR" w:bidi="ar-DZ"/>
        </w:rPr>
      </w:pPr>
      <w:r w:rsidRPr="00AD64B7">
        <w:rPr>
          <w:rFonts w:ascii="Simplified Arabic" w:hAnsi="Simplified Arabic" w:cs="Simplified Arabic" w:hint="cs"/>
          <w:b/>
          <w:bCs/>
          <w:sz w:val="32"/>
          <w:szCs w:val="32"/>
          <w:rtl/>
          <w:lang w:eastAsia="fr-FR" w:bidi="ar-DZ"/>
        </w:rPr>
        <w:t xml:space="preserve">أولاً: </w:t>
      </w:r>
      <w:r>
        <w:rPr>
          <w:rFonts w:ascii="Simplified Arabic" w:hAnsi="Simplified Arabic" w:cs="Simplified Arabic"/>
          <w:b/>
          <w:bCs/>
          <w:sz w:val="32"/>
          <w:szCs w:val="32"/>
          <w:rtl/>
          <w:lang w:eastAsia="fr-FR" w:bidi="ar-DZ"/>
        </w:rPr>
        <w:t xml:space="preserve">برنامج الإنعاش الاقتصادي </w:t>
      </w:r>
      <w:r w:rsidRPr="003B536B">
        <w:rPr>
          <w:rFonts w:ascii="Simplified Arabic" w:hAnsi="Simplified Arabic" w:cs="Simplified Arabic"/>
          <w:b/>
          <w:bCs/>
          <w:sz w:val="28"/>
          <w:szCs w:val="28"/>
          <w:rtl/>
          <w:lang w:eastAsia="fr-FR" w:bidi="ar-DZ"/>
        </w:rPr>
        <w:t xml:space="preserve">" </w:t>
      </w:r>
      <w:r w:rsidRPr="003B536B">
        <w:rPr>
          <w:rFonts w:ascii="Simplified Arabic" w:hAnsi="Simplified Arabic" w:cs="Simplified Arabic"/>
          <w:b/>
          <w:bCs/>
          <w:sz w:val="28"/>
          <w:szCs w:val="28"/>
          <w:lang w:eastAsia="fr-FR" w:bidi="ar-DZ"/>
        </w:rPr>
        <w:t>P.S.R.E</w:t>
      </w:r>
      <w:r w:rsidRPr="003B536B">
        <w:rPr>
          <w:rFonts w:ascii="Simplified Arabic" w:hAnsi="Simplified Arabic" w:cs="Simplified Arabic"/>
          <w:b/>
          <w:bCs/>
          <w:sz w:val="28"/>
          <w:szCs w:val="28"/>
          <w:rtl/>
          <w:lang w:eastAsia="fr-FR" w:bidi="ar-DZ"/>
        </w:rPr>
        <w:t xml:space="preserve"> </w:t>
      </w:r>
      <w:r w:rsidRPr="003B536B">
        <w:rPr>
          <w:rFonts w:ascii="Simplified Arabic" w:hAnsi="Simplified Arabic" w:cs="Simplified Arabic" w:hint="cs"/>
          <w:b/>
          <w:bCs/>
          <w:sz w:val="28"/>
          <w:szCs w:val="28"/>
          <w:rtl/>
          <w:lang w:eastAsia="fr-FR" w:bidi="ar-DZ"/>
        </w:rPr>
        <w:t xml:space="preserve">" </w:t>
      </w:r>
      <w:r>
        <w:rPr>
          <w:rFonts w:ascii="Simplified Arabic" w:hAnsi="Simplified Arabic" w:cs="Simplified Arabic" w:hint="cs"/>
          <w:b/>
          <w:bCs/>
          <w:sz w:val="32"/>
          <w:szCs w:val="32"/>
          <w:rtl/>
          <w:lang w:eastAsia="fr-FR" w:bidi="ar-DZ"/>
        </w:rPr>
        <w:t>للفترة</w:t>
      </w:r>
      <w:r>
        <w:rPr>
          <w:rFonts w:ascii="Simplified Arabic" w:hAnsi="Simplified Arabic" w:cs="Simplified Arabic"/>
          <w:b/>
          <w:bCs/>
          <w:color w:val="000000"/>
          <w:sz w:val="32"/>
          <w:szCs w:val="32"/>
          <w:rtl/>
        </w:rPr>
        <w:t xml:space="preserve"> </w:t>
      </w:r>
      <w:r w:rsidRPr="003B536B">
        <w:rPr>
          <w:rFonts w:ascii="Simplified Arabic" w:hAnsi="Simplified Arabic" w:cs="Simplified Arabic"/>
          <w:b/>
          <w:bCs/>
          <w:color w:val="000000"/>
          <w:sz w:val="28"/>
          <w:szCs w:val="28"/>
          <w:rtl/>
        </w:rPr>
        <w:t>2001-2004</w:t>
      </w:r>
    </w:p>
    <w:p w:rsidR="000739BC" w:rsidRPr="00360C23" w:rsidRDefault="000739BC" w:rsidP="000739BC">
      <w:pPr>
        <w:bidi/>
        <w:spacing w:after="0"/>
        <w:jc w:val="lowKashida"/>
        <w:rPr>
          <w:rFonts w:ascii="Simplified Arabic" w:hAnsi="Simplified Arabic" w:cs="Simplified Arabic"/>
          <w:sz w:val="32"/>
          <w:szCs w:val="32"/>
          <w:rtl/>
          <w:lang w:eastAsia="fr-FR" w:bidi="ar-DZ"/>
        </w:rPr>
      </w:pPr>
      <w:r w:rsidRPr="00360C23">
        <w:rPr>
          <w:rFonts w:ascii="Simplified Arabic" w:hAnsi="Simplified Arabic" w:cs="Simplified Arabic" w:hint="cs"/>
          <w:b/>
          <w:bCs/>
          <w:sz w:val="32"/>
          <w:szCs w:val="32"/>
          <w:rtl/>
          <w:lang w:eastAsia="fr-FR" w:bidi="ar-DZ"/>
        </w:rPr>
        <w:t>الجدول رقم</w:t>
      </w:r>
      <w:r w:rsidRPr="00EA4B2C">
        <w:rPr>
          <w:rFonts w:ascii="Simplified Arabic" w:hAnsi="Simplified Arabic" w:cs="Simplified Arabic" w:hint="cs"/>
          <w:b/>
          <w:bCs/>
          <w:sz w:val="28"/>
          <w:szCs w:val="28"/>
          <w:rtl/>
          <w:lang w:eastAsia="fr-FR" w:bidi="ar-DZ"/>
        </w:rPr>
        <w:t>(3-1)</w:t>
      </w:r>
      <w:r w:rsidRPr="00360C23">
        <w:rPr>
          <w:rFonts w:ascii="Simplified Arabic" w:hAnsi="Simplified Arabic" w:cs="Simplified Arabic" w:hint="cs"/>
          <w:b/>
          <w:bCs/>
          <w:sz w:val="32"/>
          <w:szCs w:val="32"/>
          <w:rtl/>
          <w:lang w:eastAsia="fr-FR" w:bidi="ar-DZ"/>
        </w:rPr>
        <w:t xml:space="preserve"> يمثل التوزيع السنوي لبرنامج الإنعاش الاقتصادي لمختلف القطاعات</w:t>
      </w:r>
      <w:r w:rsidRPr="00360C23">
        <w:rPr>
          <w:rFonts w:ascii="Simplified Arabic" w:hAnsi="Simplified Arabic" w:cs="Simplified Arabic" w:hint="cs"/>
          <w:sz w:val="32"/>
          <w:szCs w:val="32"/>
          <w:rtl/>
          <w:lang w:eastAsia="fr-FR" w:bidi="ar-DZ"/>
        </w:rPr>
        <w:t xml:space="preserve"> </w:t>
      </w:r>
    </w:p>
    <w:tbl>
      <w:tblPr>
        <w:bidiVisual/>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993"/>
        <w:gridCol w:w="992"/>
        <w:gridCol w:w="992"/>
        <w:gridCol w:w="992"/>
        <w:gridCol w:w="1134"/>
        <w:gridCol w:w="992"/>
      </w:tblGrid>
      <w:tr w:rsidR="000739BC" w:rsidRPr="00AB7FD1" w:rsidTr="000739BC">
        <w:trPr>
          <w:trHeight w:val="283"/>
        </w:trPr>
        <w:tc>
          <w:tcPr>
            <w:tcW w:w="3083" w:type="dxa"/>
            <w:vMerge w:val="restart"/>
          </w:tcPr>
          <w:p w:rsidR="000739BC" w:rsidRPr="00AB7FD1" w:rsidRDefault="000739BC" w:rsidP="000739BC">
            <w:pPr>
              <w:bidi/>
              <w:jc w:val="lowKashida"/>
              <w:rPr>
                <w:rFonts w:ascii="Simplified Arabic" w:hAnsi="Simplified Arabic" w:cs="Simplified Arabic"/>
                <w:b/>
                <w:bCs/>
                <w:color w:val="000000" w:themeColor="text1"/>
                <w:sz w:val="20"/>
                <w:szCs w:val="20"/>
                <w:rtl/>
                <w:lang w:bidi="ar-DZ"/>
              </w:rPr>
            </w:pPr>
          </w:p>
          <w:p w:rsidR="000739BC" w:rsidRPr="00AB7FD1" w:rsidRDefault="000739BC" w:rsidP="000739BC">
            <w:pPr>
              <w:bidi/>
              <w:jc w:val="lowKashida"/>
              <w:rPr>
                <w:rFonts w:ascii="Simplified Arabic" w:hAnsi="Simplified Arabic" w:cs="Simplified Arabic"/>
                <w:b/>
                <w:bCs/>
                <w:color w:val="000000" w:themeColor="text1"/>
                <w:sz w:val="20"/>
                <w:szCs w:val="20"/>
                <w:rtl/>
                <w:lang w:bidi="ar-DZ"/>
              </w:rPr>
            </w:pPr>
            <w:r w:rsidRPr="00AB7FD1">
              <w:rPr>
                <w:rFonts w:ascii="Simplified Arabic" w:hAnsi="Simplified Arabic" w:cs="Simplified Arabic"/>
                <w:b/>
                <w:bCs/>
                <w:color w:val="000000" w:themeColor="text1"/>
                <w:sz w:val="20"/>
                <w:szCs w:val="20"/>
                <w:rtl/>
                <w:lang w:bidi="ar-DZ"/>
              </w:rPr>
              <w:t>القطاعات</w:t>
            </w:r>
          </w:p>
        </w:tc>
        <w:tc>
          <w:tcPr>
            <w:tcW w:w="5103" w:type="dxa"/>
            <w:gridSpan w:val="5"/>
          </w:tcPr>
          <w:p w:rsidR="000739BC" w:rsidRPr="00AB7FD1" w:rsidRDefault="000739BC" w:rsidP="000739BC">
            <w:pPr>
              <w:bidi/>
              <w:jc w:val="lowKashida"/>
              <w:rPr>
                <w:rFonts w:ascii="Simplified Arabic" w:hAnsi="Simplified Arabic" w:cs="Simplified Arabic"/>
                <w:b/>
                <w:bCs/>
                <w:color w:val="000000" w:themeColor="text1"/>
                <w:sz w:val="20"/>
                <w:szCs w:val="20"/>
                <w:rtl/>
                <w:lang w:bidi="ar-DZ"/>
              </w:rPr>
            </w:pPr>
            <w:r w:rsidRPr="00AB7FD1">
              <w:rPr>
                <w:rFonts w:ascii="Simplified Arabic" w:hAnsi="Simplified Arabic" w:cs="Simplified Arabic"/>
                <w:b/>
                <w:bCs/>
                <w:color w:val="000000" w:themeColor="text1"/>
                <w:sz w:val="20"/>
                <w:szCs w:val="20"/>
                <w:rtl/>
                <w:lang w:bidi="ar-DZ"/>
              </w:rPr>
              <w:t>رخص برامج</w:t>
            </w:r>
          </w:p>
        </w:tc>
        <w:tc>
          <w:tcPr>
            <w:tcW w:w="992" w:type="dxa"/>
            <w:vMerge w:val="restart"/>
          </w:tcPr>
          <w:p w:rsidR="000739BC" w:rsidRPr="00AB7FD1" w:rsidRDefault="000739BC" w:rsidP="000739BC">
            <w:pPr>
              <w:bidi/>
              <w:jc w:val="lowKashida"/>
              <w:rPr>
                <w:rFonts w:ascii="Simplified Arabic" w:hAnsi="Simplified Arabic" w:cs="Simplified Arabic"/>
                <w:b/>
                <w:bCs/>
                <w:color w:val="000000" w:themeColor="text1"/>
                <w:sz w:val="20"/>
                <w:szCs w:val="20"/>
                <w:rtl/>
                <w:lang w:bidi="ar-DZ"/>
              </w:rPr>
            </w:pPr>
          </w:p>
          <w:p w:rsidR="000739BC" w:rsidRPr="00AB7FD1" w:rsidRDefault="000739BC" w:rsidP="000739BC">
            <w:pPr>
              <w:bidi/>
              <w:jc w:val="lowKashida"/>
              <w:rPr>
                <w:rFonts w:ascii="Simplified Arabic" w:hAnsi="Simplified Arabic" w:cs="Simplified Arabic"/>
                <w:b/>
                <w:bCs/>
                <w:color w:val="000000" w:themeColor="text1"/>
                <w:sz w:val="20"/>
                <w:szCs w:val="20"/>
                <w:rtl/>
                <w:lang w:bidi="ar-DZ"/>
              </w:rPr>
            </w:pPr>
            <w:r w:rsidRPr="00AB7FD1">
              <w:rPr>
                <w:rFonts w:ascii="Simplified Arabic" w:hAnsi="Simplified Arabic" w:cs="Simplified Arabic"/>
                <w:b/>
                <w:bCs/>
                <w:color w:val="000000" w:themeColor="text1"/>
                <w:sz w:val="20"/>
                <w:szCs w:val="20"/>
                <w:rtl/>
                <w:lang w:bidi="ar-DZ"/>
              </w:rPr>
              <w:t xml:space="preserve">النسب </w:t>
            </w:r>
            <w:r w:rsidRPr="00AB7FD1">
              <w:rPr>
                <w:rFonts w:ascii="Simplified Arabic" w:hAnsi="Simplified Arabic" w:cs="Simplified Arabic"/>
                <w:b/>
                <w:bCs/>
                <w:color w:val="000000" w:themeColor="text1"/>
                <w:sz w:val="20"/>
                <w:szCs w:val="20"/>
                <w:lang w:bidi="ar-DZ"/>
              </w:rPr>
              <w:t>%</w:t>
            </w:r>
          </w:p>
        </w:tc>
      </w:tr>
      <w:tr w:rsidR="000739BC" w:rsidRPr="00AB7FD1" w:rsidTr="00AB7FD1">
        <w:trPr>
          <w:trHeight w:val="1028"/>
        </w:trPr>
        <w:tc>
          <w:tcPr>
            <w:tcW w:w="3083" w:type="dxa"/>
            <w:vMerge/>
          </w:tcPr>
          <w:p w:rsidR="000739BC" w:rsidRPr="00AB7FD1" w:rsidRDefault="000739BC" w:rsidP="000739BC">
            <w:pPr>
              <w:bidi/>
              <w:jc w:val="lowKashida"/>
              <w:rPr>
                <w:rFonts w:ascii="Simplified Arabic" w:hAnsi="Simplified Arabic" w:cs="Simplified Arabic"/>
                <w:b/>
                <w:bCs/>
                <w:sz w:val="20"/>
                <w:szCs w:val="20"/>
                <w:rtl/>
                <w:lang w:bidi="ar-DZ"/>
              </w:rPr>
            </w:pP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2001</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2002</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2003</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2004</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2001-2004</w:t>
            </w:r>
          </w:p>
        </w:tc>
        <w:tc>
          <w:tcPr>
            <w:tcW w:w="992" w:type="dxa"/>
            <w:vMerge/>
          </w:tcPr>
          <w:p w:rsidR="000739BC" w:rsidRPr="00AB7FD1" w:rsidRDefault="000739BC" w:rsidP="000739BC">
            <w:pPr>
              <w:bidi/>
              <w:jc w:val="lowKashida"/>
              <w:rPr>
                <w:rFonts w:ascii="Simplified Arabic" w:hAnsi="Simplified Arabic" w:cs="Simplified Arabic"/>
                <w:b/>
                <w:bCs/>
                <w:sz w:val="20"/>
                <w:szCs w:val="20"/>
                <w:lang w:bidi="ar-DZ"/>
              </w:rPr>
            </w:pPr>
          </w:p>
        </w:tc>
      </w:tr>
      <w:tr w:rsidR="000739BC" w:rsidRPr="00AB7FD1" w:rsidTr="000739BC">
        <w:trPr>
          <w:trHeight w:val="283"/>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دعم الاصلاحات</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30.0</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15.0</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45</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8.6</w:t>
            </w:r>
          </w:p>
        </w:tc>
      </w:tr>
      <w:tr w:rsidR="000739BC" w:rsidRPr="00AB7FD1" w:rsidTr="000739BC">
        <w:trPr>
          <w:trHeight w:val="283"/>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الفلاحة والصيد البحري</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10.6</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20.3</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22.5</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12</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65</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12.4</w:t>
            </w:r>
          </w:p>
        </w:tc>
      </w:tr>
      <w:tr w:rsidR="000739BC" w:rsidRPr="00AB7FD1" w:rsidTr="000739BC">
        <w:trPr>
          <w:trHeight w:val="283"/>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التنمية المحلية</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32.4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42.9</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35.7</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114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21.7</w:t>
            </w:r>
          </w:p>
        </w:tc>
      </w:tr>
      <w:tr w:rsidR="000739BC" w:rsidRPr="00AB7FD1" w:rsidTr="000739BC">
        <w:trPr>
          <w:trHeight w:val="283"/>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الاشغال الكبرى</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93.0</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77.8</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37.6</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210.4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40.1</w:t>
            </w:r>
          </w:p>
        </w:tc>
      </w:tr>
      <w:tr w:rsidR="000739BC" w:rsidRPr="00AB7FD1" w:rsidTr="00AB7FD1">
        <w:trPr>
          <w:trHeight w:val="579"/>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الموارد البشرية</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39.4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29.9</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17.4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3.5</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90.2</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17.2</w:t>
            </w:r>
          </w:p>
        </w:tc>
      </w:tr>
      <w:tr w:rsidR="000739BC" w:rsidRPr="00AB7FD1" w:rsidTr="000739BC">
        <w:trPr>
          <w:trHeight w:val="283"/>
        </w:trPr>
        <w:tc>
          <w:tcPr>
            <w:tcW w:w="308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المجموع</w:t>
            </w:r>
          </w:p>
        </w:tc>
        <w:tc>
          <w:tcPr>
            <w:tcW w:w="993"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205.4</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185.9</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113.2</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20.5</w:t>
            </w:r>
          </w:p>
        </w:tc>
        <w:tc>
          <w:tcPr>
            <w:tcW w:w="1134"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525</w:t>
            </w:r>
          </w:p>
        </w:tc>
        <w:tc>
          <w:tcPr>
            <w:tcW w:w="992" w:type="dxa"/>
          </w:tcPr>
          <w:p w:rsidR="000739BC" w:rsidRPr="00AB7FD1" w:rsidRDefault="000739BC" w:rsidP="000739BC">
            <w:pPr>
              <w:bidi/>
              <w:jc w:val="lowKashida"/>
              <w:rPr>
                <w:rFonts w:ascii="Simplified Arabic" w:hAnsi="Simplified Arabic" w:cs="Simplified Arabic"/>
                <w:b/>
                <w:bCs/>
                <w:sz w:val="20"/>
                <w:szCs w:val="20"/>
                <w:rtl/>
                <w:lang w:bidi="ar-DZ"/>
              </w:rPr>
            </w:pPr>
            <w:r w:rsidRPr="00AB7FD1">
              <w:rPr>
                <w:rFonts w:ascii="Simplified Arabic" w:hAnsi="Simplified Arabic" w:cs="Simplified Arabic"/>
                <w:b/>
                <w:bCs/>
                <w:sz w:val="20"/>
                <w:szCs w:val="20"/>
                <w:rtl/>
                <w:lang w:bidi="ar-DZ"/>
              </w:rPr>
              <w:t>100</w:t>
            </w:r>
          </w:p>
        </w:tc>
      </w:tr>
    </w:tbl>
    <w:p w:rsidR="000739BC" w:rsidRPr="00A50B45" w:rsidRDefault="000739BC" w:rsidP="000739BC">
      <w:pPr>
        <w:bidi/>
        <w:spacing w:after="0"/>
        <w:jc w:val="lowKashida"/>
        <w:rPr>
          <w:rFonts w:ascii="Simplified Arabic" w:hAnsi="Simplified Arabic" w:cs="Simplified Arabic"/>
          <w:b/>
          <w:bCs/>
          <w:rtl/>
          <w:lang w:eastAsia="fr-FR" w:bidi="ar-DZ"/>
        </w:rPr>
      </w:pPr>
      <w:r w:rsidRPr="00A50B45">
        <w:rPr>
          <w:rFonts w:ascii="Simplified Arabic" w:hAnsi="Simplified Arabic" w:cs="Simplified Arabic" w:hint="cs"/>
          <w:b/>
          <w:bCs/>
          <w:rtl/>
          <w:lang w:eastAsia="fr-FR" w:bidi="ar-DZ"/>
        </w:rPr>
        <w:t>المصدر: المجلس الوطني الاقتصادي والاجتماعي (نوفمبر2001)، "تقرير حول الظروف الاقتصادية والاجتماعية للسداسي الثاني من سنة 2001"، الدورة العامة 19، ص 122.</w:t>
      </w:r>
    </w:p>
    <w:p w:rsidR="000739BC" w:rsidRDefault="000739BC" w:rsidP="000739BC">
      <w:pPr>
        <w:bidi/>
        <w:spacing w:after="0"/>
        <w:jc w:val="lowKashida"/>
        <w:rPr>
          <w:rFonts w:ascii="Simplified Arabic" w:hAnsi="Simplified Arabic" w:cs="Simplified Arabic"/>
          <w:sz w:val="32"/>
          <w:szCs w:val="32"/>
          <w:lang w:eastAsia="fr-FR" w:bidi="ar-DZ"/>
        </w:rPr>
      </w:pPr>
      <w:r>
        <w:rPr>
          <w:rFonts w:ascii="Simplified Arabic" w:hAnsi="Simplified Arabic" w:cs="Simplified Arabic" w:hint="cs"/>
          <w:sz w:val="32"/>
          <w:szCs w:val="32"/>
          <w:rtl/>
          <w:lang w:eastAsia="fr-FR" w:bidi="ar-DZ"/>
        </w:rPr>
        <w:lastRenderedPageBreak/>
        <w:t xml:space="preserve">  خصص لهذا البرنامج </w:t>
      </w:r>
      <w:r w:rsidRPr="003B536B">
        <w:rPr>
          <w:rFonts w:ascii="Simplified Arabic" w:hAnsi="Simplified Arabic" w:cs="Simplified Arabic" w:hint="cs"/>
          <w:sz w:val="28"/>
          <w:szCs w:val="28"/>
          <w:rtl/>
          <w:lang w:eastAsia="fr-FR" w:bidi="ar-DZ"/>
        </w:rPr>
        <w:t>391.3</w:t>
      </w:r>
      <w:r>
        <w:rPr>
          <w:rFonts w:ascii="Simplified Arabic" w:hAnsi="Simplified Arabic" w:cs="Simplified Arabic" w:hint="cs"/>
          <w:sz w:val="32"/>
          <w:szCs w:val="32"/>
          <w:rtl/>
          <w:lang w:eastAsia="fr-FR" w:bidi="ar-DZ"/>
        </w:rPr>
        <w:t xml:space="preserve"> مليار دينار، يهدف الى تفعيل الأنشطة الاقتصادية، في مجال البنية التحتية والتنمية المحلية، وتحسين المستوى المعيشي ومحاربة الفقر، وخلق مناصب شغل و الحد من البطالة، و دعم التوازن الجهوي، وفق إطار زمني</w:t>
      </w:r>
      <w:r>
        <w:rPr>
          <w:rStyle w:val="Appelnotedebasdep"/>
          <w:rFonts w:ascii="Simplified Arabic" w:hAnsi="Simplified Arabic" w:cs="Simplified Arabic"/>
          <w:sz w:val="32"/>
          <w:szCs w:val="32"/>
          <w:rtl/>
          <w:lang w:eastAsia="fr-FR" w:bidi="ar-DZ"/>
        </w:rPr>
        <w:footnoteReference w:id="194"/>
      </w:r>
      <w:r>
        <w:rPr>
          <w:rFonts w:ascii="Simplified Arabic" w:hAnsi="Simplified Arabic" w:cs="Simplified Arabic" w:hint="cs"/>
          <w:sz w:val="32"/>
          <w:szCs w:val="32"/>
          <w:rtl/>
          <w:lang w:eastAsia="fr-FR" w:bidi="ar-DZ"/>
        </w:rPr>
        <w:t xml:space="preserve"> كما هو موضح في الجدول </w:t>
      </w:r>
    </w:p>
    <w:p w:rsidR="000739BC" w:rsidRDefault="000739BC" w:rsidP="000739BC">
      <w:pPr>
        <w:bidi/>
        <w:spacing w:after="0"/>
        <w:jc w:val="lowKashida"/>
        <w:rPr>
          <w:rFonts w:ascii="Simplified Arabic" w:hAnsi="Simplified Arabic" w:cs="Simplified Arabic"/>
          <w:sz w:val="32"/>
          <w:szCs w:val="32"/>
          <w:rtl/>
          <w:lang w:eastAsia="fr-FR" w:bidi="ar-DZ"/>
        </w:rPr>
      </w:pPr>
      <w:r w:rsidRPr="00EA4B2C">
        <w:rPr>
          <w:rFonts w:ascii="Simplified Arabic" w:hAnsi="Simplified Arabic" w:cs="Simplified Arabic" w:hint="cs"/>
          <w:sz w:val="28"/>
          <w:szCs w:val="28"/>
          <w:rtl/>
          <w:lang w:eastAsia="fr-FR" w:bidi="ar-DZ"/>
        </w:rPr>
        <w:t>(3-1)</w:t>
      </w:r>
      <w:r w:rsidRPr="00EA4B2C">
        <w:rPr>
          <w:rFonts w:ascii="Simplified Arabic" w:hAnsi="Simplified Arabic" w:cs="Simplified Arabic" w:hint="cs"/>
          <w:sz w:val="32"/>
          <w:szCs w:val="32"/>
          <w:rtl/>
          <w:lang w:eastAsia="fr-FR" w:bidi="ar-DZ"/>
        </w:rPr>
        <w:t>،</w:t>
      </w:r>
      <w:r>
        <w:rPr>
          <w:rFonts w:ascii="Simplified Arabic" w:hAnsi="Simplified Arabic" w:cs="Simplified Arabic" w:hint="cs"/>
          <w:sz w:val="32"/>
          <w:szCs w:val="32"/>
          <w:rtl/>
          <w:lang w:eastAsia="fr-FR" w:bidi="ar-DZ"/>
        </w:rPr>
        <w:t xml:space="preserve"> إن اهتمام الدولة كان موجه لقطاع الاشغال الكبرى بنسبة </w:t>
      </w:r>
      <w:r w:rsidRPr="008A14A8">
        <w:rPr>
          <w:rFonts w:ascii="Simplified Arabic" w:hAnsi="Simplified Arabic" w:cs="Simplified Arabic" w:hint="cs"/>
          <w:sz w:val="28"/>
          <w:szCs w:val="28"/>
          <w:rtl/>
          <w:lang w:eastAsia="fr-FR" w:bidi="ar-DZ"/>
        </w:rPr>
        <w:t>41.1</w:t>
      </w:r>
      <w:r w:rsidRPr="008A14A8">
        <w:rPr>
          <w:rFonts w:ascii="Simplified Arabic" w:hAnsi="Simplified Arabic" w:cs="Simplified Arabic"/>
          <w:sz w:val="28"/>
          <w:szCs w:val="28"/>
          <w:lang w:eastAsia="fr-FR" w:bidi="ar-DZ"/>
        </w:rPr>
        <w:t>%</w:t>
      </w:r>
      <w:r>
        <w:rPr>
          <w:rFonts w:ascii="Simplified Arabic" w:hAnsi="Simplified Arabic" w:cs="Simplified Arabic" w:hint="cs"/>
          <w:sz w:val="32"/>
          <w:szCs w:val="32"/>
          <w:rtl/>
          <w:lang w:eastAsia="fr-FR" w:bidi="ar-DZ"/>
        </w:rPr>
        <w:t>، كونه يعتبر حجر أساس في التنمية، لتوفير البنية التحتية، ويحسن البيئة الاستثمارية ويستقطب أكبر قدر من العمالة؛ كما تم الاهتمام في برنامج الإنعاش الاقتصادي</w:t>
      </w:r>
      <w:r>
        <w:rPr>
          <w:rStyle w:val="Appelnotedebasdep"/>
          <w:rFonts w:ascii="Simplified Arabic" w:hAnsi="Simplified Arabic" w:cs="Simplified Arabic"/>
          <w:sz w:val="32"/>
          <w:szCs w:val="32"/>
          <w:rtl/>
          <w:lang w:eastAsia="fr-FR" w:bidi="ar-DZ"/>
        </w:rPr>
        <w:footnoteReference w:id="195"/>
      </w:r>
      <w:r>
        <w:rPr>
          <w:rFonts w:ascii="Simplified Arabic" w:hAnsi="Simplified Arabic" w:cs="Simplified Arabic" w:hint="cs"/>
          <w:sz w:val="32"/>
          <w:szCs w:val="32"/>
          <w:rtl/>
          <w:lang w:eastAsia="fr-FR" w:bidi="ar-DZ"/>
        </w:rPr>
        <w:t>، بالقطاع الفلاحي نظراً لما يستوعب أكبر قدر من العمالة، ويدفع عجلة نمو قطاع الصناعة، وكذلك الاهتمام بتنمية الموارد البشرية وتعزيز القدرات</w:t>
      </w:r>
      <w:r>
        <w:rPr>
          <w:rStyle w:val="Appelnotedebasdep"/>
          <w:rFonts w:ascii="Simplified Arabic" w:hAnsi="Simplified Arabic" w:cs="Simplified Arabic"/>
          <w:sz w:val="32"/>
          <w:szCs w:val="32"/>
          <w:rtl/>
          <w:lang w:eastAsia="fr-FR" w:bidi="ar-DZ"/>
        </w:rPr>
        <w:footnoteReference w:id="196"/>
      </w:r>
      <w:r>
        <w:rPr>
          <w:rFonts w:ascii="Simplified Arabic" w:hAnsi="Simplified Arabic" w:cs="Simplified Arabic" w:hint="cs"/>
          <w:sz w:val="32"/>
          <w:szCs w:val="32"/>
          <w:rtl/>
          <w:lang w:eastAsia="fr-FR" w:bidi="ar-DZ"/>
        </w:rPr>
        <w:t xml:space="preserve"> من خلال رفع من معدلات التمدرس في المناطق النائية، وتحسين المستوى الصحي للأفراد.</w:t>
      </w:r>
    </w:p>
    <w:p w:rsidR="000739BC" w:rsidRPr="00DD2352" w:rsidRDefault="000739BC" w:rsidP="000739BC">
      <w:pPr>
        <w:bidi/>
        <w:spacing w:after="0"/>
        <w:jc w:val="lowKashida"/>
        <w:rPr>
          <w:rFonts w:ascii="Simplified Arabic" w:hAnsi="Simplified Arabic" w:cs="Simplified Arabic"/>
          <w:b/>
          <w:bCs/>
          <w:sz w:val="32"/>
          <w:szCs w:val="32"/>
          <w:rtl/>
          <w:lang w:eastAsia="fr-FR" w:bidi="ar-DZ"/>
        </w:rPr>
      </w:pPr>
      <w:r w:rsidRPr="00DD2352">
        <w:rPr>
          <w:rFonts w:ascii="Simplified Arabic" w:hAnsi="Simplified Arabic" w:cs="Simplified Arabic" w:hint="cs"/>
          <w:b/>
          <w:bCs/>
          <w:sz w:val="32"/>
          <w:szCs w:val="32"/>
          <w:rtl/>
          <w:lang w:eastAsia="fr-FR" w:bidi="ar-DZ"/>
        </w:rPr>
        <w:t xml:space="preserve">ثانياً: </w:t>
      </w:r>
      <w:r>
        <w:rPr>
          <w:rFonts w:ascii="Simplified Arabic" w:hAnsi="Simplified Arabic" w:cs="Simplified Arabic" w:hint="cs"/>
          <w:b/>
          <w:bCs/>
          <w:sz w:val="32"/>
          <w:szCs w:val="32"/>
          <w:rtl/>
          <w:lang w:eastAsia="fr-FR" w:bidi="ar-DZ"/>
        </w:rPr>
        <w:t>ال</w:t>
      </w:r>
      <w:r w:rsidRPr="00DD2352">
        <w:rPr>
          <w:rFonts w:ascii="Simplified Arabic" w:hAnsi="Simplified Arabic" w:cs="Simplified Arabic" w:hint="cs"/>
          <w:b/>
          <w:bCs/>
          <w:sz w:val="32"/>
          <w:szCs w:val="32"/>
          <w:rtl/>
          <w:lang w:eastAsia="fr-FR" w:bidi="ar-DZ"/>
        </w:rPr>
        <w:t xml:space="preserve">برنامج </w:t>
      </w:r>
      <w:r>
        <w:rPr>
          <w:rFonts w:ascii="Simplified Arabic" w:hAnsi="Simplified Arabic" w:cs="Simplified Arabic" w:hint="cs"/>
          <w:b/>
          <w:bCs/>
          <w:sz w:val="32"/>
          <w:szCs w:val="32"/>
          <w:rtl/>
          <w:lang w:eastAsia="fr-FR" w:bidi="ar-DZ"/>
        </w:rPr>
        <w:t>التكميلي ل</w:t>
      </w:r>
      <w:r w:rsidRPr="00DD2352">
        <w:rPr>
          <w:rFonts w:ascii="Simplified Arabic" w:hAnsi="Simplified Arabic" w:cs="Simplified Arabic" w:hint="cs"/>
          <w:b/>
          <w:bCs/>
          <w:sz w:val="32"/>
          <w:szCs w:val="32"/>
          <w:rtl/>
          <w:lang w:eastAsia="fr-FR" w:bidi="ar-DZ"/>
        </w:rPr>
        <w:t>دعم النمو الاقتصادي</w:t>
      </w:r>
      <w:r>
        <w:rPr>
          <w:rFonts w:ascii="Simplified Arabic" w:hAnsi="Simplified Arabic" w:cs="Simplified Arabic" w:hint="cs"/>
          <w:b/>
          <w:bCs/>
          <w:sz w:val="32"/>
          <w:szCs w:val="32"/>
          <w:rtl/>
          <w:lang w:eastAsia="fr-FR" w:bidi="ar-DZ"/>
        </w:rPr>
        <w:t xml:space="preserve"> </w:t>
      </w:r>
      <w:r w:rsidRPr="00EA4B2C">
        <w:rPr>
          <w:rFonts w:ascii="Simplified Arabic" w:hAnsi="Simplified Arabic" w:cs="Simplified Arabic" w:hint="cs"/>
          <w:b/>
          <w:bCs/>
          <w:sz w:val="28"/>
          <w:szCs w:val="28"/>
          <w:rtl/>
          <w:lang w:eastAsia="fr-FR" w:bidi="ar-DZ"/>
        </w:rPr>
        <w:t>"</w:t>
      </w:r>
      <w:r w:rsidRPr="00EA4B2C">
        <w:rPr>
          <w:rFonts w:ascii="Simplified Arabic" w:hAnsi="Simplified Arabic" w:cs="Simplified Arabic"/>
          <w:b/>
          <w:bCs/>
          <w:sz w:val="28"/>
          <w:szCs w:val="28"/>
          <w:lang w:eastAsia="fr-FR" w:bidi="ar-DZ"/>
        </w:rPr>
        <w:t xml:space="preserve"> P.C.S.C</w:t>
      </w:r>
      <w:r w:rsidRPr="00EA4B2C">
        <w:rPr>
          <w:rFonts w:ascii="Simplified Arabic" w:hAnsi="Simplified Arabic" w:cs="Simplified Arabic" w:hint="cs"/>
          <w:b/>
          <w:bCs/>
          <w:sz w:val="28"/>
          <w:szCs w:val="28"/>
          <w:rtl/>
          <w:lang w:eastAsia="fr-FR" w:bidi="ar-DZ"/>
        </w:rPr>
        <w:t>"</w:t>
      </w:r>
      <w:r>
        <w:rPr>
          <w:rFonts w:ascii="Simplified Arabic" w:hAnsi="Simplified Arabic" w:cs="Simplified Arabic" w:hint="cs"/>
          <w:b/>
          <w:bCs/>
          <w:sz w:val="32"/>
          <w:szCs w:val="32"/>
          <w:rtl/>
          <w:lang w:eastAsia="fr-FR" w:bidi="ar-DZ"/>
        </w:rPr>
        <w:t xml:space="preserve"> للفترة </w:t>
      </w:r>
      <w:r w:rsidRPr="00EA4B2C">
        <w:rPr>
          <w:rFonts w:ascii="Simplified Arabic" w:hAnsi="Simplified Arabic" w:cs="Simplified Arabic" w:hint="cs"/>
          <w:b/>
          <w:bCs/>
          <w:sz w:val="28"/>
          <w:szCs w:val="28"/>
          <w:rtl/>
          <w:lang w:eastAsia="fr-FR" w:bidi="ar-DZ"/>
        </w:rPr>
        <w:t>2005-2009</w:t>
      </w:r>
    </w:p>
    <w:p w:rsidR="000739BC" w:rsidRDefault="000739BC" w:rsidP="000739BC">
      <w:p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جاء هذا البرنامج</w:t>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ل</w:t>
      </w:r>
      <w:r>
        <w:rPr>
          <w:rFonts w:ascii="Simplified Arabic" w:hAnsi="Simplified Arabic" w:cs="Simplified Arabic"/>
          <w:color w:val="000000"/>
          <w:sz w:val="32"/>
          <w:szCs w:val="32"/>
          <w:rtl/>
        </w:rPr>
        <w:t xml:space="preserve">مواصلة المشاريع الخاصة بالإنعاش الاقتصـــــــــــــــــادي الذي </w:t>
      </w:r>
      <w:r>
        <w:rPr>
          <w:rFonts w:ascii="Simplified Arabic" w:hAnsi="Simplified Arabic" w:cs="Simplified Arabic" w:hint="cs"/>
          <w:color w:val="000000"/>
          <w:sz w:val="32"/>
          <w:szCs w:val="32"/>
          <w:rtl/>
        </w:rPr>
        <w:t>كان في</w:t>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w:t>
      </w:r>
      <w:r>
        <w:rPr>
          <w:rFonts w:ascii="Simplified Arabic" w:hAnsi="Simplified Arabic" w:cs="Simplified Arabic"/>
          <w:color w:val="000000"/>
          <w:sz w:val="32"/>
          <w:szCs w:val="32"/>
          <w:rtl/>
        </w:rPr>
        <w:t>مرحل</w:t>
      </w:r>
      <w:r>
        <w:rPr>
          <w:rFonts w:ascii="Simplified Arabic" w:hAnsi="Simplified Arabic" w:cs="Simplified Arabic" w:hint="cs"/>
          <w:color w:val="000000"/>
          <w:sz w:val="32"/>
          <w:szCs w:val="32"/>
          <w:rtl/>
        </w:rPr>
        <w:t>ة</w:t>
      </w:r>
      <w:r>
        <w:rPr>
          <w:rFonts w:ascii="Simplified Arabic" w:hAnsi="Simplified Arabic" w:cs="Simplified Arabic"/>
          <w:color w:val="000000"/>
          <w:sz w:val="32"/>
          <w:szCs w:val="32"/>
          <w:rtl/>
        </w:rPr>
        <w:t xml:space="preserve"> الأولى، حيث خصص له </w:t>
      </w:r>
      <w:r w:rsidRPr="004021FE">
        <w:rPr>
          <w:rFonts w:ascii="Simplified Arabic" w:hAnsi="Simplified Arabic" w:cs="Simplified Arabic"/>
          <w:color w:val="000000"/>
          <w:sz w:val="32"/>
          <w:szCs w:val="32"/>
          <w:rtl/>
        </w:rPr>
        <w:t>60</w:t>
      </w:r>
      <w:r>
        <w:rPr>
          <w:rFonts w:ascii="Simplified Arabic" w:hAnsi="Simplified Arabic" w:cs="Simplified Arabic"/>
          <w:b/>
          <w:bCs/>
          <w:color w:val="000000"/>
          <w:sz w:val="32"/>
          <w:szCs w:val="32"/>
          <w:rtl/>
        </w:rPr>
        <w:t xml:space="preserve"> </w:t>
      </w:r>
      <w:r>
        <w:rPr>
          <w:rFonts w:ascii="Simplified Arabic" w:hAnsi="Simplified Arabic" w:cs="Simplified Arabic"/>
          <w:color w:val="000000"/>
          <w:sz w:val="32"/>
          <w:szCs w:val="32"/>
          <w:rtl/>
        </w:rPr>
        <w:t>مليار دولار أمريكي</w:t>
      </w:r>
      <w:r>
        <w:rPr>
          <w:rStyle w:val="Appelnotedebasdep"/>
          <w:rFonts w:ascii="Simplified Arabic" w:hAnsi="Simplified Arabic" w:cs="Simplified Arabic"/>
          <w:color w:val="000000"/>
          <w:sz w:val="32"/>
          <w:szCs w:val="32"/>
          <w:rtl/>
        </w:rPr>
        <w:footnoteReference w:id="197"/>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بهدف</w:t>
      </w:r>
      <w:r>
        <w:rPr>
          <w:rFonts w:ascii="Simplified Arabic" w:hAnsi="Simplified Arabic" w:cs="Simplified Arabic"/>
          <w:color w:val="000000"/>
          <w:sz w:val="32"/>
          <w:szCs w:val="32"/>
          <w:rtl/>
        </w:rPr>
        <w:t xml:space="preserve"> تحقيق الآتي</w:t>
      </w:r>
      <w:r>
        <w:rPr>
          <w:rFonts w:ascii="Simplified Arabic" w:hAnsi="Simplified Arabic" w:cs="Simplified Arabic" w:hint="cs"/>
          <w:color w:val="000000"/>
          <w:sz w:val="32"/>
          <w:szCs w:val="32"/>
          <w:rtl/>
        </w:rPr>
        <w:t>:</w:t>
      </w:r>
    </w:p>
    <w:p w:rsidR="000739BC" w:rsidRPr="009A484F" w:rsidRDefault="000739BC" w:rsidP="0092779D">
      <w:pPr>
        <w:pStyle w:val="Paragraphedeliste"/>
        <w:numPr>
          <w:ilvl w:val="0"/>
          <w:numId w:val="24"/>
        </w:numPr>
        <w:bidi/>
        <w:spacing w:after="0"/>
        <w:jc w:val="lowKashida"/>
        <w:rPr>
          <w:rFonts w:ascii="Simplified Arabic" w:hAnsi="Simplified Arabic" w:cs="Simplified Arabic"/>
          <w:color w:val="000000"/>
          <w:sz w:val="32"/>
          <w:szCs w:val="32"/>
          <w:rtl/>
        </w:rPr>
      </w:pPr>
      <w:r w:rsidRPr="009A484F">
        <w:rPr>
          <w:rFonts w:ascii="Simplified Arabic" w:hAnsi="Simplified Arabic" w:cs="Simplified Arabic" w:hint="cs"/>
          <w:color w:val="000000"/>
          <w:sz w:val="32"/>
          <w:szCs w:val="32"/>
          <w:rtl/>
        </w:rPr>
        <w:t xml:space="preserve">دعم النمو الذي يعتبر هدف جوهري للبرنامج التكميلي. </w:t>
      </w:r>
    </w:p>
    <w:p w:rsidR="000739BC" w:rsidRPr="009A484F" w:rsidRDefault="000739BC" w:rsidP="0092779D">
      <w:pPr>
        <w:pStyle w:val="Paragraphedeliste"/>
        <w:numPr>
          <w:ilvl w:val="0"/>
          <w:numId w:val="24"/>
        </w:numPr>
        <w:bidi/>
        <w:spacing w:after="0"/>
        <w:jc w:val="lowKashida"/>
        <w:rPr>
          <w:rFonts w:ascii="Simplified Arabic" w:hAnsi="Simplified Arabic" w:cs="Simplified Arabic"/>
          <w:color w:val="000000"/>
          <w:sz w:val="32"/>
          <w:szCs w:val="32"/>
          <w:rtl/>
        </w:rPr>
      </w:pPr>
      <w:r w:rsidRPr="009A484F">
        <w:rPr>
          <w:rFonts w:ascii="Simplified Arabic" w:hAnsi="Simplified Arabic" w:cs="Simplified Arabic"/>
          <w:color w:val="000000"/>
          <w:sz w:val="32"/>
          <w:szCs w:val="32"/>
          <w:rtl/>
        </w:rPr>
        <w:t xml:space="preserve">تطوير </w:t>
      </w:r>
      <w:r w:rsidRPr="009A484F">
        <w:rPr>
          <w:rFonts w:ascii="Simplified Arabic" w:hAnsi="Simplified Arabic" w:cs="Simplified Arabic" w:hint="cs"/>
          <w:color w:val="000000"/>
          <w:sz w:val="32"/>
          <w:szCs w:val="32"/>
          <w:rtl/>
        </w:rPr>
        <w:t>أهم الموارد الاقتصادية والمتمثلة في البنى التحتية والموارد البشرية.</w:t>
      </w:r>
    </w:p>
    <w:p w:rsidR="000739BC" w:rsidRDefault="000739BC" w:rsidP="0092779D">
      <w:pPr>
        <w:pStyle w:val="Paragraphedeliste"/>
        <w:numPr>
          <w:ilvl w:val="0"/>
          <w:numId w:val="24"/>
        </w:numPr>
        <w:bidi/>
        <w:spacing w:after="0"/>
        <w:jc w:val="lowKashida"/>
        <w:rPr>
          <w:rFonts w:ascii="Simplified Arabic" w:hAnsi="Simplified Arabic" w:cs="Simplified Arabic"/>
          <w:color w:val="000000"/>
          <w:sz w:val="32"/>
          <w:szCs w:val="32"/>
        </w:rPr>
      </w:pPr>
      <w:r w:rsidRPr="009A484F">
        <w:rPr>
          <w:rFonts w:ascii="Simplified Arabic" w:hAnsi="Simplified Arabic" w:cs="Simplified Arabic" w:hint="cs"/>
          <w:color w:val="000000"/>
          <w:sz w:val="32"/>
          <w:szCs w:val="32"/>
          <w:rtl/>
        </w:rPr>
        <w:t>ت</w:t>
      </w:r>
      <w:r w:rsidRPr="009A484F">
        <w:rPr>
          <w:rFonts w:ascii="Simplified Arabic" w:hAnsi="Simplified Arabic" w:cs="Simplified Arabic"/>
          <w:color w:val="000000"/>
          <w:sz w:val="32"/>
          <w:szCs w:val="32"/>
          <w:rtl/>
        </w:rPr>
        <w:t>حسين مستوى معيشة الأفراد</w:t>
      </w:r>
      <w:r w:rsidRPr="009A484F">
        <w:rPr>
          <w:rFonts w:ascii="Simplified Arabic" w:hAnsi="Simplified Arabic" w:cs="Simplified Arabic" w:hint="cs"/>
          <w:color w:val="000000"/>
          <w:sz w:val="32"/>
          <w:szCs w:val="32"/>
          <w:rtl/>
        </w:rPr>
        <w:t>، بالتركيز الجانب الصحي والامن والتعليم</w:t>
      </w:r>
      <w:r>
        <w:rPr>
          <w:rFonts w:ascii="Simplified Arabic" w:hAnsi="Simplified Arabic" w:cs="Simplified Arabic" w:hint="cs"/>
          <w:color w:val="000000"/>
          <w:sz w:val="32"/>
          <w:szCs w:val="32"/>
          <w:rtl/>
        </w:rPr>
        <w:t>.</w:t>
      </w:r>
    </w:p>
    <w:p w:rsidR="000739BC" w:rsidRPr="00EA4B2C" w:rsidRDefault="000739BC" w:rsidP="0092779D">
      <w:pPr>
        <w:pStyle w:val="Paragraphedeliste"/>
        <w:numPr>
          <w:ilvl w:val="0"/>
          <w:numId w:val="24"/>
        </w:numPr>
        <w:bidi/>
        <w:spacing w:after="0"/>
        <w:jc w:val="lowKashida"/>
        <w:rPr>
          <w:rFonts w:ascii="Simplified Arabic" w:hAnsi="Simplified Arabic" w:cs="Simplified Arabic"/>
          <w:color w:val="000000"/>
          <w:sz w:val="32"/>
          <w:szCs w:val="32"/>
        </w:rPr>
      </w:pPr>
      <w:r w:rsidRPr="009A484F">
        <w:rPr>
          <w:rFonts w:ascii="Simplified Arabic" w:hAnsi="Simplified Arabic" w:cs="Simplified Arabic"/>
          <w:color w:val="000000"/>
          <w:sz w:val="32"/>
          <w:szCs w:val="32"/>
          <w:rtl/>
        </w:rPr>
        <w:t>ترقية تكنولوجيات الاتصال الجديدة</w:t>
      </w:r>
      <w:r w:rsidRPr="009A484F">
        <w:rPr>
          <w:rStyle w:val="Appelnotedebasdep"/>
          <w:rFonts w:ascii="Simplified Arabic" w:hAnsi="Simplified Arabic" w:cs="Simplified Arabic" w:hint="cs"/>
          <w:color w:val="000000"/>
          <w:sz w:val="32"/>
          <w:szCs w:val="32"/>
          <w:rtl/>
        </w:rPr>
        <w:t>.</w:t>
      </w:r>
      <w:r>
        <w:rPr>
          <w:rFonts w:hint="cs"/>
          <w:rtl/>
        </w:rPr>
        <w:t>.</w:t>
      </w:r>
    </w:p>
    <w:p w:rsidR="000739BC" w:rsidRPr="00EA4B2C" w:rsidRDefault="000739BC" w:rsidP="000739BC">
      <w:pPr>
        <w:bidi/>
        <w:spacing w:after="0"/>
        <w:jc w:val="lowKashida"/>
        <w:rPr>
          <w:rFonts w:ascii="Simplified Arabic" w:hAnsi="Simplified Arabic" w:cs="Simplified Arabic"/>
          <w:color w:val="000000"/>
          <w:sz w:val="32"/>
          <w:szCs w:val="32"/>
        </w:rPr>
      </w:pPr>
    </w:p>
    <w:p w:rsidR="000739BC" w:rsidRPr="009A484F" w:rsidRDefault="000739BC" w:rsidP="0092779D">
      <w:pPr>
        <w:pStyle w:val="Paragraphedeliste"/>
        <w:numPr>
          <w:ilvl w:val="0"/>
          <w:numId w:val="24"/>
        </w:numPr>
        <w:bidi/>
        <w:spacing w:after="0"/>
        <w:jc w:val="lowKashida"/>
        <w:rPr>
          <w:rFonts w:ascii="Simplified Arabic" w:hAnsi="Simplified Arabic" w:cs="Simplified Arabic"/>
          <w:color w:val="000000"/>
          <w:sz w:val="32"/>
          <w:szCs w:val="32"/>
          <w:rtl/>
        </w:rPr>
      </w:pPr>
      <w:r w:rsidRPr="009A484F">
        <w:rPr>
          <w:rFonts w:ascii="Simplified Arabic" w:hAnsi="Simplified Arabic" w:cs="Simplified Arabic"/>
          <w:color w:val="000000"/>
          <w:sz w:val="32"/>
          <w:szCs w:val="32"/>
          <w:rtl/>
        </w:rPr>
        <w:lastRenderedPageBreak/>
        <w:t>دعم نشاط القطاع الخاص من أجل دفع وتيرة النمو الاقتصادي</w:t>
      </w:r>
      <w:r w:rsidRPr="009A484F">
        <w:rPr>
          <w:rFonts w:ascii="Simplified Arabic" w:hAnsi="Simplified Arabic" w:cs="Simplified Arabic" w:hint="cs"/>
          <w:color w:val="000000"/>
          <w:sz w:val="32"/>
          <w:szCs w:val="32"/>
          <w:rtl/>
        </w:rPr>
        <w:t xml:space="preserve"> و</w:t>
      </w:r>
      <w:r w:rsidRPr="009A484F">
        <w:rPr>
          <w:rFonts w:ascii="Simplified Arabic" w:hAnsi="Simplified Arabic" w:cs="Simplified Arabic"/>
          <w:color w:val="000000"/>
          <w:sz w:val="32"/>
          <w:szCs w:val="32"/>
          <w:rtl/>
        </w:rPr>
        <w:t>تطوير</w:t>
      </w:r>
      <w:r w:rsidRPr="009A484F">
        <w:rPr>
          <w:rFonts w:ascii="Simplified Arabic" w:hAnsi="Simplified Arabic" w:cs="Simplified Arabic" w:hint="cs"/>
          <w:color w:val="000000"/>
          <w:sz w:val="32"/>
          <w:szCs w:val="32"/>
          <w:rtl/>
        </w:rPr>
        <w:t xml:space="preserve"> وتحديث وتوسعت المنشآت</w:t>
      </w:r>
      <w:r w:rsidRPr="009A484F">
        <w:rPr>
          <w:rFonts w:ascii="Simplified Arabic" w:hAnsi="Simplified Arabic" w:cs="Simplified Arabic"/>
          <w:color w:val="000000"/>
          <w:sz w:val="32"/>
          <w:szCs w:val="32"/>
          <w:rtl/>
        </w:rPr>
        <w:t xml:space="preserve"> </w:t>
      </w:r>
      <w:r w:rsidRPr="009A484F">
        <w:rPr>
          <w:rFonts w:ascii="Simplified Arabic" w:hAnsi="Simplified Arabic" w:cs="Simplified Arabic" w:hint="cs"/>
          <w:color w:val="000000"/>
          <w:sz w:val="32"/>
          <w:szCs w:val="32"/>
          <w:rtl/>
        </w:rPr>
        <w:t>القاعدية</w:t>
      </w:r>
      <w:r>
        <w:rPr>
          <w:rStyle w:val="Appelnotedebasdep"/>
          <w:rFonts w:ascii="Simplified Arabic" w:hAnsi="Simplified Arabic" w:cs="Simplified Arabic"/>
          <w:color w:val="000000"/>
          <w:sz w:val="32"/>
          <w:szCs w:val="32"/>
          <w:rtl/>
        </w:rPr>
        <w:footnoteReference w:id="198"/>
      </w:r>
      <w:r w:rsidRPr="009A484F">
        <w:rPr>
          <w:rFonts w:ascii="Simplified Arabic" w:hAnsi="Simplified Arabic" w:cs="Simplified Arabic" w:hint="cs"/>
          <w:color w:val="000000"/>
          <w:sz w:val="32"/>
          <w:szCs w:val="32"/>
          <w:rtl/>
        </w:rPr>
        <w:t>.</w:t>
      </w:r>
    </w:p>
    <w:p w:rsidR="000739BC" w:rsidRDefault="000739BC" w:rsidP="000739BC">
      <w:pPr>
        <w:bidi/>
        <w:spacing w:after="0"/>
        <w:jc w:val="lowKashida"/>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يتضح لنا نقاط تركيز البرنامج، فتحسين</w:t>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w:t>
      </w:r>
      <w:r>
        <w:rPr>
          <w:rFonts w:ascii="Simplified Arabic" w:hAnsi="Simplified Arabic" w:cs="Simplified Arabic"/>
          <w:color w:val="000000"/>
          <w:sz w:val="32"/>
          <w:szCs w:val="32"/>
          <w:rtl/>
        </w:rPr>
        <w:t xml:space="preserve">ظروف </w:t>
      </w:r>
      <w:r>
        <w:rPr>
          <w:rFonts w:ascii="Simplified Arabic" w:hAnsi="Simplified Arabic" w:cs="Simplified Arabic" w:hint="cs"/>
          <w:color w:val="000000"/>
          <w:sz w:val="32"/>
          <w:szCs w:val="32"/>
          <w:rtl/>
        </w:rPr>
        <w:t>ال</w:t>
      </w:r>
      <w:r>
        <w:rPr>
          <w:rFonts w:ascii="Simplified Arabic" w:hAnsi="Simplified Arabic" w:cs="Simplified Arabic"/>
          <w:color w:val="000000"/>
          <w:sz w:val="32"/>
          <w:szCs w:val="32"/>
          <w:rtl/>
        </w:rPr>
        <w:t xml:space="preserve">معيشة </w:t>
      </w:r>
      <w:r>
        <w:rPr>
          <w:rFonts w:ascii="Simplified Arabic" w:hAnsi="Simplified Arabic" w:cs="Simplified Arabic" w:hint="cs"/>
          <w:color w:val="000000"/>
          <w:sz w:val="32"/>
          <w:szCs w:val="32"/>
          <w:rtl/>
        </w:rPr>
        <w:t>لل</w:t>
      </w:r>
      <w:r>
        <w:rPr>
          <w:rFonts w:ascii="Simplified Arabic" w:hAnsi="Simplified Arabic" w:cs="Simplified Arabic"/>
          <w:color w:val="000000"/>
          <w:sz w:val="32"/>
          <w:szCs w:val="32"/>
          <w:rtl/>
        </w:rPr>
        <w:t>سكان</w:t>
      </w:r>
      <w:r>
        <w:rPr>
          <w:rFonts w:ascii="Simplified Arabic" w:hAnsi="Simplified Arabic" w:cs="Simplified Arabic" w:hint="cs"/>
          <w:color w:val="000000"/>
          <w:sz w:val="32"/>
          <w:szCs w:val="32"/>
          <w:rtl/>
        </w:rPr>
        <w:t xml:space="preserve"> تحصلت على مبلغ قدر بـ </w:t>
      </w:r>
      <w:r w:rsidRPr="00EA4B2C">
        <w:rPr>
          <w:rFonts w:ascii="Simplified Arabic" w:hAnsi="Simplified Arabic" w:cs="Simplified Arabic" w:hint="cs"/>
          <w:color w:val="000000"/>
          <w:sz w:val="28"/>
          <w:szCs w:val="28"/>
          <w:rtl/>
        </w:rPr>
        <w:t>1908.5</w:t>
      </w:r>
      <w:r>
        <w:rPr>
          <w:rFonts w:ascii="Simplified Arabic" w:hAnsi="Simplified Arabic" w:cs="Simplified Arabic" w:hint="cs"/>
          <w:color w:val="000000"/>
          <w:sz w:val="32"/>
          <w:szCs w:val="32"/>
          <w:rtl/>
        </w:rPr>
        <w:t xml:space="preserve"> مليار دج بنسبة </w:t>
      </w:r>
      <w:r w:rsidRPr="00EA4B2C">
        <w:rPr>
          <w:rFonts w:ascii="Simplified Arabic" w:hAnsi="Simplified Arabic" w:cs="Simplified Arabic" w:hint="cs"/>
          <w:color w:val="000000"/>
          <w:sz w:val="28"/>
          <w:szCs w:val="28"/>
          <w:rtl/>
        </w:rPr>
        <w:t>45</w:t>
      </w:r>
      <w:r w:rsidRPr="00EA4B2C">
        <w:rPr>
          <w:rFonts w:ascii="Simplified Arabic" w:hAnsi="Simplified Arabic" w:cs="Simplified Arabic"/>
          <w:color w:val="000000"/>
          <w:sz w:val="28"/>
          <w:szCs w:val="28"/>
        </w:rPr>
        <w:t>%</w:t>
      </w:r>
      <w:r w:rsidRPr="00EA4B2C">
        <w:rPr>
          <w:rFonts w:ascii="Simplified Arabic" w:hAnsi="Simplified Arabic" w:cs="Simplified Arabic" w:hint="cs"/>
          <w:color w:val="000000"/>
          <w:sz w:val="28"/>
          <w:szCs w:val="28"/>
          <w:rtl/>
        </w:rPr>
        <w:t>،</w:t>
      </w:r>
      <w:r>
        <w:rPr>
          <w:rFonts w:ascii="Simplified Arabic" w:hAnsi="Simplified Arabic" w:cs="Simplified Arabic" w:hint="cs"/>
          <w:color w:val="000000"/>
          <w:sz w:val="32"/>
          <w:szCs w:val="32"/>
          <w:rtl/>
        </w:rPr>
        <w:t xml:space="preserve"> ما يوضح رغبة الدولة في القضاء على الفقر،</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rPr>
        <w:t>و</w:t>
      </w:r>
      <w:r>
        <w:rPr>
          <w:rFonts w:ascii="Simplified Arabic" w:hAnsi="Simplified Arabic" w:cs="Simplified Arabic" w:hint="cs"/>
          <w:color w:val="000000"/>
          <w:sz w:val="32"/>
          <w:szCs w:val="32"/>
          <w:rtl/>
        </w:rPr>
        <w:t xml:space="preserve">كذلك </w:t>
      </w:r>
      <w:r>
        <w:rPr>
          <w:rFonts w:ascii="Simplified Arabic" w:hAnsi="Simplified Arabic" w:cs="Simplified Arabic"/>
          <w:color w:val="000000"/>
          <w:sz w:val="32"/>
          <w:szCs w:val="32"/>
          <w:rtl/>
        </w:rPr>
        <w:t xml:space="preserve">تطوير المنشآت الأساسية </w:t>
      </w:r>
      <w:r>
        <w:rPr>
          <w:rFonts w:ascii="Simplified Arabic" w:hAnsi="Simplified Arabic" w:cs="Simplified Arabic" w:hint="cs"/>
          <w:color w:val="000000"/>
          <w:sz w:val="32"/>
          <w:szCs w:val="32"/>
          <w:rtl/>
        </w:rPr>
        <w:t xml:space="preserve">حيث تحصلت على مبلغ </w:t>
      </w:r>
      <w:r w:rsidRPr="00EA4B2C">
        <w:rPr>
          <w:rFonts w:ascii="Simplified Arabic" w:hAnsi="Simplified Arabic" w:cs="Simplified Arabic" w:hint="cs"/>
          <w:color w:val="000000"/>
          <w:sz w:val="28"/>
          <w:szCs w:val="28"/>
          <w:rtl/>
        </w:rPr>
        <w:t>1703.1</w:t>
      </w:r>
      <w:r>
        <w:rPr>
          <w:rFonts w:ascii="Simplified Arabic" w:hAnsi="Simplified Arabic" w:cs="Simplified Arabic" w:hint="cs"/>
          <w:color w:val="000000"/>
          <w:sz w:val="32"/>
          <w:szCs w:val="32"/>
          <w:rtl/>
        </w:rPr>
        <w:t xml:space="preserve"> مليار دج </w:t>
      </w:r>
      <w:r w:rsidRPr="00EA4B2C">
        <w:rPr>
          <w:rFonts w:ascii="Simplified Arabic" w:hAnsi="Simplified Arabic" w:cs="Simplified Arabic" w:hint="cs"/>
          <w:color w:val="000000"/>
          <w:sz w:val="28"/>
          <w:szCs w:val="28"/>
          <w:rtl/>
        </w:rPr>
        <w:t>40</w:t>
      </w:r>
      <w:r w:rsidRPr="00EA4B2C">
        <w:rPr>
          <w:rFonts w:ascii="Simplified Arabic" w:hAnsi="Simplified Arabic" w:cs="Simplified Arabic"/>
          <w:color w:val="000000"/>
          <w:sz w:val="28"/>
          <w:szCs w:val="28"/>
        </w:rPr>
        <w:t>%</w:t>
      </w:r>
      <w:r w:rsidRPr="00EA4B2C">
        <w:rPr>
          <w:rFonts w:ascii="Simplified Arabic" w:hAnsi="Simplified Arabic" w:cs="Simplified Arabic" w:hint="cs"/>
          <w:color w:val="000000"/>
          <w:sz w:val="28"/>
          <w:szCs w:val="28"/>
          <w:rtl/>
          <w:lang w:bidi="ar-DZ"/>
        </w:rPr>
        <w:t>،</w:t>
      </w:r>
      <w:r>
        <w:rPr>
          <w:rFonts w:ascii="Simplified Arabic" w:hAnsi="Simplified Arabic" w:cs="Simplified Arabic" w:hint="cs"/>
          <w:color w:val="000000"/>
          <w:sz w:val="32"/>
          <w:szCs w:val="32"/>
          <w:rtl/>
          <w:lang w:bidi="ar-DZ"/>
        </w:rPr>
        <w:t xml:space="preserve"> ما يدل على تنشيط قطاعات قادرة على استقطاب أكبر قدر ممكن من العمالة. </w:t>
      </w:r>
    </w:p>
    <w:p w:rsidR="000739BC" w:rsidRDefault="000739BC" w:rsidP="000739BC">
      <w:pPr>
        <w:bidi/>
        <w:spacing w:after="0"/>
        <w:jc w:val="lowKashida"/>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rPr>
        <w:t xml:space="preserve">الجدول </w:t>
      </w:r>
      <w:r>
        <w:rPr>
          <w:rFonts w:ascii="Simplified Arabic" w:hAnsi="Simplified Arabic" w:cs="Simplified Arabic" w:hint="cs"/>
          <w:b/>
          <w:bCs/>
          <w:color w:val="000000"/>
          <w:sz w:val="32"/>
          <w:szCs w:val="32"/>
          <w:rtl/>
        </w:rPr>
        <w:t>رقم</w:t>
      </w:r>
      <w:r w:rsidRPr="00EA4B2C">
        <w:rPr>
          <w:rFonts w:ascii="Simplified Arabic" w:hAnsi="Simplified Arabic" w:cs="Simplified Arabic" w:hint="cs"/>
          <w:b/>
          <w:bCs/>
          <w:color w:val="000000"/>
          <w:sz w:val="28"/>
          <w:szCs w:val="28"/>
          <w:rtl/>
        </w:rPr>
        <w:t xml:space="preserve">(3-2) </w:t>
      </w:r>
      <w:r>
        <w:rPr>
          <w:rFonts w:ascii="Simplified Arabic" w:hAnsi="Simplified Arabic" w:cs="Simplified Arabic" w:hint="cs"/>
          <w:b/>
          <w:bCs/>
          <w:color w:val="000000"/>
          <w:sz w:val="32"/>
          <w:szCs w:val="32"/>
          <w:rtl/>
        </w:rPr>
        <w:t>يوضح</w:t>
      </w:r>
      <w:r>
        <w:rPr>
          <w:rFonts w:ascii="Simplified Arabic" w:hAnsi="Simplified Arabic" w:cs="Simplified Arabic"/>
          <w:b/>
          <w:bCs/>
          <w:color w:val="000000"/>
          <w:sz w:val="32"/>
          <w:szCs w:val="32"/>
        </w:rPr>
        <w:t>:</w:t>
      </w:r>
      <w:r>
        <w:rPr>
          <w:rFonts w:ascii="Simplified Arabic" w:hAnsi="Simplified Arabic" w:cs="Simplified Arabic"/>
          <w:b/>
          <w:bCs/>
          <w:color w:val="000000"/>
          <w:sz w:val="32"/>
          <w:szCs w:val="32"/>
          <w:rtl/>
        </w:rPr>
        <w:t xml:space="preserve"> </w:t>
      </w:r>
      <w:r>
        <w:rPr>
          <w:rFonts w:ascii="Simplified Arabic" w:hAnsi="Simplified Arabic" w:cs="Simplified Arabic" w:hint="cs"/>
          <w:b/>
          <w:bCs/>
          <w:color w:val="000000"/>
          <w:sz w:val="32"/>
          <w:szCs w:val="32"/>
          <w:rtl/>
        </w:rPr>
        <w:t>المخصصات المالية لبرنامج تحسين ظروف معيشة السكان حسب القطاعات</w:t>
      </w:r>
      <w:r>
        <w:rPr>
          <w:rFonts w:ascii="Simplified Arabic" w:hAnsi="Simplified Arabic" w:cs="Simplified Arabic"/>
          <w:b/>
          <w:bCs/>
          <w:color w:val="000000"/>
          <w:sz w:val="32"/>
          <w:szCs w:val="32"/>
        </w:rPr>
        <w:t>.</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6487"/>
      </w:tblGrid>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tl/>
              </w:rPr>
            </w:pPr>
            <w:r w:rsidRPr="000739BC">
              <w:rPr>
                <w:rFonts w:ascii="Simplified Arabic" w:hAnsi="Simplified Arabic" w:cs="Simplified Arabic"/>
                <w:color w:val="000000"/>
                <w:sz w:val="24"/>
                <w:szCs w:val="24"/>
                <w:rtl/>
              </w:rPr>
              <w:t>المخصصات المالية</w:t>
            </w:r>
          </w:p>
        </w:tc>
        <w:tc>
          <w:tcPr>
            <w:tcW w:w="6487"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tl/>
              </w:rPr>
              <w:t>البيان</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550</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السكنات</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258.5</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التربية الوطنية والتكوين المهني</w:t>
            </w:r>
          </w:p>
        </w:tc>
      </w:tr>
      <w:tr w:rsidR="000739BC" w:rsidRPr="000739BC" w:rsidTr="000739BC">
        <w:trPr>
          <w:trHeight w:val="20"/>
        </w:trPr>
        <w:tc>
          <w:tcPr>
            <w:tcW w:w="2585" w:type="dxa"/>
          </w:tcPr>
          <w:p w:rsidR="000739BC" w:rsidRPr="000739BC" w:rsidRDefault="000739BC" w:rsidP="000739BC">
            <w:pPr>
              <w:bidi/>
              <w:jc w:val="lowKashida"/>
              <w:rPr>
                <w:rFonts w:ascii="Simplified Arabic" w:hAnsi="Simplified Arabic" w:cs="Simplified Arabic"/>
                <w:color w:val="000000"/>
                <w:sz w:val="24"/>
                <w:szCs w:val="24"/>
              </w:rPr>
            </w:pPr>
            <w:r w:rsidRPr="000739BC">
              <w:rPr>
                <w:rFonts w:ascii="Simplified Arabic" w:hAnsi="Simplified Arabic" w:cs="Simplified Arabic" w:hint="cs"/>
                <w:color w:val="000000"/>
                <w:sz w:val="24"/>
                <w:szCs w:val="24"/>
                <w:rtl/>
              </w:rPr>
              <w:t>141</w:t>
            </w:r>
          </w:p>
        </w:tc>
        <w:tc>
          <w:tcPr>
            <w:tcW w:w="6487" w:type="dxa"/>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الجامعة</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95.5</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 xml:space="preserve">الصحة العمومية، انجاز </w:t>
            </w:r>
            <w:r w:rsidRPr="000739BC">
              <w:rPr>
                <w:rFonts w:ascii="Simplified Arabic" w:hAnsi="Simplified Arabic" w:cs="Simplified Arabic" w:hint="cs"/>
                <w:b/>
                <w:bCs/>
                <w:color w:val="000000"/>
                <w:sz w:val="24"/>
                <w:szCs w:val="24"/>
                <w:rtl/>
              </w:rPr>
              <w:t>منشئا</w:t>
            </w:r>
            <w:r w:rsidRPr="000739BC">
              <w:rPr>
                <w:rFonts w:ascii="Simplified Arabic" w:hAnsi="Simplified Arabic" w:cs="Simplified Arabic" w:hint="eastAsia"/>
                <w:b/>
                <w:bCs/>
                <w:color w:val="000000"/>
                <w:sz w:val="24"/>
                <w:szCs w:val="24"/>
                <w:rtl/>
              </w:rPr>
              <w:t>ت</w:t>
            </w:r>
            <w:r w:rsidRPr="000739BC">
              <w:rPr>
                <w:rFonts w:ascii="Simplified Arabic" w:hAnsi="Simplified Arabic" w:cs="Simplified Arabic"/>
                <w:b/>
                <w:bCs/>
                <w:color w:val="000000"/>
                <w:sz w:val="24"/>
                <w:szCs w:val="24"/>
                <w:rtl/>
              </w:rPr>
              <w:t xml:space="preserve"> للعيادة</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p>
        </w:tc>
      </w:tr>
      <w:tr w:rsidR="000739BC" w:rsidRPr="000739BC" w:rsidTr="000739BC">
        <w:trPr>
          <w:trHeight w:val="20"/>
        </w:trPr>
        <w:tc>
          <w:tcPr>
            <w:tcW w:w="2585" w:type="dxa"/>
          </w:tcPr>
          <w:p w:rsidR="000739BC" w:rsidRPr="000739BC" w:rsidRDefault="000739BC" w:rsidP="000739BC">
            <w:pPr>
              <w:bidi/>
              <w:jc w:val="lowKashida"/>
              <w:rPr>
                <w:rFonts w:ascii="Simplified Arabic" w:hAnsi="Simplified Arabic" w:cs="Simplified Arabic"/>
                <w:color w:val="000000"/>
                <w:sz w:val="24"/>
                <w:szCs w:val="24"/>
              </w:rPr>
            </w:pPr>
            <w:r w:rsidRPr="000739BC">
              <w:rPr>
                <w:rFonts w:ascii="Simplified Arabic" w:hAnsi="Simplified Arabic" w:cs="Simplified Arabic" w:hint="cs"/>
                <w:color w:val="000000"/>
                <w:sz w:val="24"/>
                <w:szCs w:val="24"/>
                <w:rtl/>
              </w:rPr>
              <w:t>66.6</w:t>
            </w:r>
          </w:p>
        </w:tc>
        <w:tc>
          <w:tcPr>
            <w:tcW w:w="6487" w:type="dxa"/>
          </w:tcPr>
          <w:p w:rsidR="000739BC" w:rsidRPr="000739BC" w:rsidRDefault="000739BC" w:rsidP="000739BC">
            <w:pPr>
              <w:bidi/>
              <w:jc w:val="lowKashida"/>
              <w:rPr>
                <w:rFonts w:ascii="Simplified Arabic" w:hAnsi="Simplified Arabic" w:cs="Simplified Arabic"/>
                <w:b/>
                <w:bCs/>
                <w:color w:val="000000"/>
                <w:sz w:val="24"/>
                <w:szCs w:val="24"/>
                <w:rtl/>
              </w:rPr>
            </w:pPr>
            <w:r w:rsidRPr="000739BC">
              <w:rPr>
                <w:rFonts w:ascii="Simplified Arabic" w:hAnsi="Simplified Arabic" w:cs="Simplified Arabic"/>
                <w:b/>
                <w:bCs/>
                <w:color w:val="000000"/>
                <w:sz w:val="24"/>
                <w:szCs w:val="24"/>
                <w:rtl/>
              </w:rPr>
              <w:t>الثقافة، والشباب والرياضة</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192</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إيصال الغاز والكهرباء للمنازل، وتزويد السكان بالماء</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200</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برامج لتنمية البلدية</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hint="cs"/>
                <w:color w:val="000000"/>
                <w:sz w:val="24"/>
                <w:szCs w:val="24"/>
                <w:rtl/>
              </w:rPr>
              <w:t>150</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تنمية مناط</w:t>
            </w:r>
            <w:r w:rsidRPr="000739BC">
              <w:rPr>
                <w:rFonts w:ascii="Simplified Arabic" w:hAnsi="Simplified Arabic" w:cs="Simplified Arabic" w:hint="cs"/>
                <w:b/>
                <w:bCs/>
                <w:color w:val="000000"/>
                <w:sz w:val="24"/>
                <w:szCs w:val="24"/>
                <w:rtl/>
              </w:rPr>
              <w:t>ق</w:t>
            </w:r>
            <w:r w:rsidRPr="000739BC">
              <w:rPr>
                <w:rFonts w:ascii="Simplified Arabic" w:hAnsi="Simplified Arabic" w:cs="Simplified Arabic"/>
                <w:b/>
                <w:bCs/>
                <w:color w:val="000000"/>
                <w:sz w:val="24"/>
                <w:szCs w:val="24"/>
                <w:rtl/>
              </w:rPr>
              <w:t xml:space="preserve"> ال</w:t>
            </w:r>
            <w:r w:rsidRPr="000739BC">
              <w:rPr>
                <w:rFonts w:ascii="Simplified Arabic" w:hAnsi="Simplified Arabic" w:cs="Simplified Arabic" w:hint="cs"/>
                <w:b/>
                <w:bCs/>
                <w:color w:val="000000"/>
                <w:sz w:val="24"/>
                <w:szCs w:val="24"/>
                <w:rtl/>
              </w:rPr>
              <w:t>هضاب</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hint="cs"/>
                <w:color w:val="000000"/>
                <w:sz w:val="24"/>
                <w:szCs w:val="24"/>
                <w:rtl/>
              </w:rPr>
              <w:t>100</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تنمية مناط</w:t>
            </w:r>
            <w:r w:rsidRPr="000739BC">
              <w:rPr>
                <w:rFonts w:ascii="Simplified Arabic" w:hAnsi="Simplified Arabic" w:cs="Simplified Arabic" w:hint="cs"/>
                <w:b/>
                <w:bCs/>
                <w:color w:val="000000"/>
                <w:sz w:val="24"/>
                <w:szCs w:val="24"/>
                <w:rtl/>
              </w:rPr>
              <w:t>ق</w:t>
            </w:r>
            <w:r w:rsidRPr="000739BC">
              <w:rPr>
                <w:rFonts w:ascii="Simplified Arabic" w:hAnsi="Simplified Arabic" w:cs="Simplified Arabic"/>
                <w:b/>
                <w:bCs/>
                <w:color w:val="000000"/>
                <w:sz w:val="24"/>
                <w:szCs w:val="24"/>
                <w:rtl/>
              </w:rPr>
              <w:t xml:space="preserve"> ال</w:t>
            </w:r>
            <w:r w:rsidRPr="000739BC">
              <w:rPr>
                <w:rFonts w:ascii="Simplified Arabic" w:hAnsi="Simplified Arabic" w:cs="Simplified Arabic" w:hint="cs"/>
                <w:b/>
                <w:bCs/>
                <w:color w:val="000000"/>
                <w:sz w:val="24"/>
                <w:szCs w:val="24"/>
                <w:rtl/>
              </w:rPr>
              <w:t>جنوب</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Pr>
              <w:t>95</w:t>
            </w:r>
          </w:p>
        </w:tc>
        <w:tc>
          <w:tcPr>
            <w:tcW w:w="648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أعمال التضامن الوطني</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eastAsia="Calibri" w:hAnsi="Simplified Arabic" w:cs="Simplified Arabic"/>
                <w:sz w:val="24"/>
                <w:szCs w:val="24"/>
                <w:lang w:bidi="ar-DZ"/>
              </w:rPr>
            </w:pPr>
            <w:r w:rsidRPr="000739BC">
              <w:rPr>
                <w:rStyle w:val="fontstyle01"/>
                <w:rFonts w:ascii="Simplified Arabic" w:hAnsi="Simplified Arabic" w:cs="Simplified Arabic"/>
                <w:sz w:val="24"/>
                <w:szCs w:val="24"/>
              </w:rPr>
              <w:lastRenderedPageBreak/>
              <w:t>45.4</w:t>
            </w:r>
          </w:p>
        </w:tc>
        <w:tc>
          <w:tcPr>
            <w:tcW w:w="6487" w:type="dxa"/>
            <w:hideMark/>
          </w:tcPr>
          <w:p w:rsidR="000739BC" w:rsidRPr="000739BC" w:rsidRDefault="000739BC" w:rsidP="000739BC">
            <w:pPr>
              <w:bidi/>
              <w:jc w:val="lowKashida"/>
              <w:rPr>
                <w:rFonts w:ascii="Simplified Arabic" w:hAnsi="Simplified Arabic" w:cs="Simplified Arabic"/>
                <w:b/>
                <w:bCs/>
                <w:sz w:val="24"/>
                <w:szCs w:val="24"/>
                <w:rtl/>
                <w:lang w:bidi="ar-DZ"/>
              </w:rPr>
            </w:pPr>
            <w:r w:rsidRPr="000739BC">
              <w:rPr>
                <w:rStyle w:val="fontstyle01"/>
                <w:rFonts w:ascii="Simplified Arabic" w:hAnsi="Simplified Arabic" w:cs="Simplified Arabic"/>
                <w:sz w:val="24"/>
                <w:szCs w:val="24"/>
                <w:rtl/>
              </w:rPr>
              <w:t>عمليات تهيئة الإقليم، وتطوير الإذاعة والتلفزيون</w:t>
            </w:r>
          </w:p>
        </w:tc>
      </w:tr>
      <w:tr w:rsidR="000739BC" w:rsidRPr="000739BC" w:rsidTr="000739BC">
        <w:trPr>
          <w:trHeight w:val="20"/>
        </w:trPr>
        <w:tc>
          <w:tcPr>
            <w:tcW w:w="2585" w:type="dxa"/>
            <w:hideMark/>
          </w:tcPr>
          <w:p w:rsidR="000739BC" w:rsidRPr="000739BC" w:rsidRDefault="000739BC" w:rsidP="000739BC">
            <w:pPr>
              <w:bidi/>
              <w:jc w:val="lowKashida"/>
              <w:rPr>
                <w:rFonts w:ascii="Simplified Arabic" w:hAnsi="Simplified Arabic" w:cs="Simplified Arabic"/>
                <w:sz w:val="24"/>
                <w:szCs w:val="24"/>
                <w:rtl/>
                <w:lang w:bidi="ar-DZ"/>
              </w:rPr>
            </w:pPr>
            <w:r w:rsidRPr="000739BC">
              <w:rPr>
                <w:rStyle w:val="fontstyle01"/>
                <w:rFonts w:ascii="Simplified Arabic" w:hAnsi="Simplified Arabic" w:cs="Simplified Arabic"/>
                <w:sz w:val="24"/>
                <w:szCs w:val="24"/>
              </w:rPr>
              <w:t xml:space="preserve">2923.3 </w:t>
            </w:r>
            <w:r w:rsidRPr="000739BC">
              <w:rPr>
                <w:rStyle w:val="fontstyle01"/>
                <w:rFonts w:ascii="Simplified Arabic" w:hAnsi="Simplified Arabic" w:cs="Simplified Arabic" w:hint="cs"/>
                <w:sz w:val="24"/>
                <w:szCs w:val="24"/>
                <w:rtl/>
              </w:rPr>
              <w:t xml:space="preserve"> </w:t>
            </w:r>
            <w:r w:rsidRPr="000739BC">
              <w:rPr>
                <w:rStyle w:val="fontstyle01"/>
                <w:rFonts w:ascii="Simplified Arabic" w:hAnsi="Simplified Arabic" w:cs="Simplified Arabic"/>
                <w:sz w:val="24"/>
                <w:szCs w:val="24"/>
                <w:rtl/>
              </w:rPr>
              <w:t>مليار دج</w:t>
            </w:r>
          </w:p>
        </w:tc>
        <w:tc>
          <w:tcPr>
            <w:tcW w:w="6487" w:type="dxa"/>
            <w:hideMark/>
          </w:tcPr>
          <w:p w:rsidR="000739BC" w:rsidRPr="000739BC" w:rsidRDefault="000739BC" w:rsidP="000739BC">
            <w:pPr>
              <w:bidi/>
              <w:jc w:val="lowKashida"/>
              <w:rPr>
                <w:rFonts w:ascii="Simplified Arabic" w:hAnsi="Simplified Arabic" w:cs="Simplified Arabic"/>
                <w:b/>
                <w:bCs/>
                <w:sz w:val="24"/>
                <w:szCs w:val="24"/>
                <w:rtl/>
                <w:lang w:bidi="ar-DZ"/>
              </w:rPr>
            </w:pPr>
            <w:r w:rsidRPr="000739BC">
              <w:rPr>
                <w:rStyle w:val="fontstyle01"/>
                <w:rFonts w:ascii="Simplified Arabic" w:hAnsi="Simplified Arabic" w:cs="Simplified Arabic"/>
                <w:sz w:val="24"/>
                <w:szCs w:val="24"/>
                <w:rtl/>
              </w:rPr>
              <w:t>المجموع</w:t>
            </w:r>
          </w:p>
        </w:tc>
      </w:tr>
    </w:tbl>
    <w:p w:rsidR="000739BC" w:rsidRDefault="000739BC" w:rsidP="000739BC">
      <w:pPr>
        <w:bidi/>
        <w:spacing w:after="0"/>
        <w:jc w:val="lowKashida"/>
        <w:rPr>
          <w:rFonts w:ascii="Simplified Arabic" w:hAnsi="Simplified Arabic" w:cs="Simplified Arabic"/>
          <w:b/>
          <w:bCs/>
          <w:color w:val="000000"/>
          <w:rtl/>
          <w:lang w:bidi="ar-DZ"/>
        </w:rPr>
      </w:pPr>
      <w:r w:rsidRPr="00A50B45">
        <w:rPr>
          <w:rFonts w:ascii="Simplified Arabic" w:hAnsi="Simplified Arabic" w:cs="Simplified Arabic"/>
          <w:b/>
          <w:bCs/>
          <w:color w:val="000000"/>
          <w:rtl/>
        </w:rPr>
        <w:t>المصدر</w:t>
      </w:r>
      <w:r w:rsidRPr="00A50B45">
        <w:rPr>
          <w:rFonts w:ascii="Simplified Arabic" w:hAnsi="Simplified Arabic" w:cs="Simplified Arabic" w:hint="cs"/>
          <w:b/>
          <w:bCs/>
          <w:color w:val="000000"/>
          <w:rtl/>
          <w:lang w:bidi="ar-DZ"/>
        </w:rPr>
        <w:t>: مجلس الامة، البرنامج التكميلي لدعم النمو (2005-2009)، ص 5.</w:t>
      </w:r>
    </w:p>
    <w:p w:rsidR="000739BC" w:rsidRDefault="000739BC" w:rsidP="000739BC">
      <w:pPr>
        <w:bidi/>
        <w:spacing w:after="0"/>
        <w:jc w:val="lowKashida"/>
        <w:rPr>
          <w:rFonts w:ascii="Simplified Arabic" w:hAnsi="Simplified Arabic" w:cs="Simplified Arabic"/>
          <w:color w:val="000000"/>
          <w:sz w:val="32"/>
          <w:szCs w:val="32"/>
          <w:rtl/>
        </w:rPr>
      </w:pPr>
      <w:r w:rsidRPr="00F9220E">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إ</w:t>
      </w:r>
      <w:r w:rsidRPr="00F9220E">
        <w:rPr>
          <w:rFonts w:ascii="Simplified Arabic" w:hAnsi="Simplified Arabic" w:cs="Simplified Arabic" w:hint="cs"/>
          <w:color w:val="000000"/>
          <w:sz w:val="32"/>
          <w:szCs w:val="32"/>
          <w:rtl/>
        </w:rPr>
        <w:t xml:space="preserve">ن الدولة عمدت  الى تخصيص </w:t>
      </w:r>
      <w:r w:rsidRPr="00EA4B2C">
        <w:rPr>
          <w:rFonts w:ascii="Simplified Arabic" w:hAnsi="Simplified Arabic" w:cs="Simplified Arabic" w:hint="cs"/>
          <w:color w:val="000000"/>
          <w:sz w:val="28"/>
          <w:szCs w:val="28"/>
          <w:rtl/>
        </w:rPr>
        <w:t>550</w:t>
      </w:r>
      <w:r w:rsidRPr="00F9220E">
        <w:rPr>
          <w:rFonts w:ascii="Simplified Arabic" w:hAnsi="Simplified Arabic" w:cs="Simplified Arabic" w:hint="cs"/>
          <w:color w:val="000000"/>
          <w:sz w:val="32"/>
          <w:szCs w:val="32"/>
          <w:rtl/>
        </w:rPr>
        <w:t xml:space="preserve"> مليار دج لقطاع السكن، لغرض</w:t>
      </w:r>
      <w:r w:rsidRPr="00F9220E">
        <w:rPr>
          <w:rFonts w:ascii="Simplified Arabic" w:hAnsi="Simplified Arabic" w:cs="Simplified Arabic"/>
          <w:color w:val="000000"/>
          <w:sz w:val="32"/>
          <w:szCs w:val="32"/>
          <w:rtl/>
        </w:rPr>
        <w:t xml:space="preserve"> تحسين ظروف معيشة </w:t>
      </w:r>
      <w:r w:rsidRPr="00F9220E">
        <w:rPr>
          <w:rFonts w:ascii="Simplified Arabic" w:hAnsi="Simplified Arabic" w:cs="Simplified Arabic" w:hint="cs"/>
          <w:color w:val="000000"/>
          <w:sz w:val="32"/>
          <w:szCs w:val="32"/>
          <w:rtl/>
        </w:rPr>
        <w:t>لل</w:t>
      </w:r>
      <w:r w:rsidRPr="00F9220E">
        <w:rPr>
          <w:rFonts w:ascii="Simplified Arabic" w:hAnsi="Simplified Arabic" w:cs="Simplified Arabic"/>
          <w:color w:val="000000"/>
          <w:sz w:val="32"/>
          <w:szCs w:val="32"/>
          <w:rtl/>
        </w:rPr>
        <w:t>سكان</w:t>
      </w:r>
      <w:r w:rsidRPr="00F9220E">
        <w:rPr>
          <w:rFonts w:ascii="Simplified Arabic" w:hAnsi="Simplified Arabic" w:cs="Simplified Arabic" w:hint="cs"/>
          <w:color w:val="000000"/>
          <w:sz w:val="32"/>
          <w:szCs w:val="32"/>
          <w:rtl/>
        </w:rPr>
        <w:t>، من إنشاء وتطوير</w:t>
      </w:r>
      <w:r>
        <w:rPr>
          <w:rFonts w:hint="cs"/>
          <w:rtl/>
        </w:rPr>
        <w:t>،</w:t>
      </w:r>
      <w:r w:rsidRPr="00F9220E">
        <w:rPr>
          <w:rFonts w:ascii="Simplified Arabic" w:hAnsi="Simplified Arabic" w:cs="Simplified Arabic"/>
          <w:color w:val="000000"/>
          <w:sz w:val="32"/>
          <w:szCs w:val="32"/>
          <w:rtl/>
        </w:rPr>
        <w:t xml:space="preserve"> </w:t>
      </w:r>
      <w:r w:rsidRPr="00F9220E">
        <w:rPr>
          <w:rFonts w:ascii="Simplified Arabic" w:hAnsi="Simplified Arabic" w:cs="Simplified Arabic" w:hint="cs"/>
          <w:color w:val="000000"/>
          <w:sz w:val="32"/>
          <w:szCs w:val="32"/>
          <w:rtl/>
        </w:rPr>
        <w:t>ثم</w:t>
      </w:r>
      <w:r w:rsidRPr="00F9220E">
        <w:rPr>
          <w:rFonts w:ascii="Simplified Arabic" w:hAnsi="Simplified Arabic" w:cs="Simplified Arabic"/>
          <w:color w:val="000000"/>
          <w:sz w:val="32"/>
          <w:szCs w:val="32"/>
          <w:rtl/>
        </w:rPr>
        <w:t xml:space="preserve"> قطاع التربية الوطنية والتكوين المهني بمبلغ </w:t>
      </w:r>
      <w:r w:rsidRPr="00EA4B2C">
        <w:rPr>
          <w:rFonts w:ascii="Simplified Arabic" w:hAnsi="Simplified Arabic" w:cs="Simplified Arabic"/>
          <w:color w:val="000000"/>
          <w:sz w:val="28"/>
          <w:szCs w:val="28"/>
        </w:rPr>
        <w:t>258.5</w:t>
      </w:r>
      <w:r w:rsidRPr="00F9220E">
        <w:rPr>
          <w:rFonts w:ascii="Simplified Arabic" w:hAnsi="Simplified Arabic" w:cs="Simplified Arabic"/>
          <w:color w:val="000000"/>
          <w:sz w:val="32"/>
          <w:szCs w:val="32"/>
          <w:rtl/>
        </w:rPr>
        <w:t xml:space="preserve"> مليار دج، </w:t>
      </w:r>
      <w:r w:rsidRPr="00F9220E">
        <w:rPr>
          <w:rFonts w:ascii="Simplified Arabic" w:hAnsi="Simplified Arabic" w:cs="Simplified Arabic" w:hint="cs"/>
          <w:color w:val="000000"/>
          <w:sz w:val="32"/>
          <w:szCs w:val="32"/>
          <w:rtl/>
        </w:rPr>
        <w:t>لغرض تحسين ظروف التمدرس</w:t>
      </w:r>
      <w:r w:rsidRPr="00F9220E">
        <w:rPr>
          <w:rFonts w:ascii="Simplified Arabic" w:hAnsi="Simplified Arabic" w:cs="Simplified Arabic"/>
          <w:color w:val="000000"/>
          <w:sz w:val="32"/>
          <w:szCs w:val="32"/>
          <w:rtl/>
        </w:rPr>
        <w:t xml:space="preserve"> </w:t>
      </w:r>
      <w:r w:rsidRPr="00F9220E">
        <w:rPr>
          <w:rFonts w:ascii="Simplified Arabic" w:hAnsi="Simplified Arabic" w:cs="Simplified Arabic" w:hint="cs"/>
          <w:color w:val="000000"/>
          <w:sz w:val="32"/>
          <w:szCs w:val="32"/>
          <w:rtl/>
        </w:rPr>
        <w:t>ب</w:t>
      </w:r>
      <w:r w:rsidRPr="00F9220E">
        <w:rPr>
          <w:rFonts w:ascii="Simplified Arabic" w:hAnsi="Simplified Arabic" w:cs="Simplified Arabic"/>
          <w:color w:val="000000"/>
          <w:sz w:val="32"/>
          <w:szCs w:val="32"/>
          <w:rtl/>
        </w:rPr>
        <w:t>إنشاء المزيد من الهياكل التعليمية</w:t>
      </w:r>
      <w:r>
        <w:rPr>
          <w:rStyle w:val="Appelnotedebasdep"/>
          <w:rFonts w:ascii="Simplified Arabic" w:hAnsi="Simplified Arabic" w:cs="Simplified Arabic"/>
          <w:color w:val="000000"/>
          <w:sz w:val="32"/>
          <w:szCs w:val="32"/>
          <w:rtl/>
        </w:rPr>
        <w:footnoteReference w:id="199"/>
      </w:r>
      <w:r w:rsidRPr="00F9220E">
        <w:rPr>
          <w:rFonts w:ascii="Simplified Arabic" w:hAnsi="Simplified Arabic" w:cs="Simplified Arabic"/>
          <w:color w:val="000000"/>
          <w:sz w:val="32"/>
          <w:szCs w:val="32"/>
          <w:rtl/>
        </w:rPr>
        <w:t xml:space="preserve"> من أقسام، ومطاعم</w:t>
      </w:r>
      <w:r w:rsidRPr="00F9220E">
        <w:rPr>
          <w:rFonts w:ascii="Simplified Arabic" w:hAnsi="Simplified Arabic" w:cs="Simplified Arabic" w:hint="cs"/>
          <w:color w:val="000000"/>
          <w:sz w:val="32"/>
          <w:szCs w:val="32"/>
          <w:rtl/>
        </w:rPr>
        <w:t>؛</w:t>
      </w:r>
      <w:r w:rsidRPr="00F9220E">
        <w:rPr>
          <w:rFonts w:ascii="Simplified Arabic" w:hAnsi="Simplified Arabic" w:cs="Simplified Arabic"/>
          <w:color w:val="000000"/>
          <w:sz w:val="32"/>
          <w:szCs w:val="32"/>
          <w:rtl/>
        </w:rPr>
        <w:t xml:space="preserve"> ثم قطاع التعليم العالي بمبلغ </w:t>
      </w:r>
      <w:r w:rsidRPr="00EA4B2C">
        <w:rPr>
          <w:rFonts w:ascii="Simplified Arabic" w:hAnsi="Simplified Arabic" w:cs="Simplified Arabic"/>
          <w:color w:val="000000"/>
          <w:sz w:val="28"/>
          <w:szCs w:val="28"/>
          <w:rtl/>
        </w:rPr>
        <w:t>141</w:t>
      </w:r>
      <w:r w:rsidRPr="00F9220E">
        <w:rPr>
          <w:rFonts w:ascii="Simplified Arabic" w:hAnsi="Simplified Arabic" w:cs="Simplified Arabic"/>
          <w:color w:val="000000"/>
          <w:sz w:val="32"/>
          <w:szCs w:val="32"/>
          <w:rtl/>
        </w:rPr>
        <w:t xml:space="preserve"> مليار دج من أجل </w:t>
      </w:r>
      <w:r w:rsidRPr="00F9220E">
        <w:rPr>
          <w:rFonts w:ascii="Simplified Arabic" w:hAnsi="Simplified Arabic" w:cs="Simplified Arabic" w:hint="cs"/>
          <w:color w:val="000000"/>
          <w:sz w:val="32"/>
          <w:szCs w:val="32"/>
          <w:rtl/>
        </w:rPr>
        <w:t>توفير مقاعد بيداغوجية</w:t>
      </w:r>
      <w:r w:rsidRPr="00F9220E">
        <w:rPr>
          <w:rFonts w:ascii="Simplified Arabic" w:hAnsi="Simplified Arabic" w:cs="Simplified Arabic"/>
          <w:color w:val="000000"/>
          <w:sz w:val="32"/>
          <w:szCs w:val="32"/>
          <w:rtl/>
        </w:rPr>
        <w:t xml:space="preserve">، </w:t>
      </w:r>
      <w:r w:rsidRPr="00F9220E">
        <w:rPr>
          <w:rFonts w:ascii="Simplified Arabic" w:hAnsi="Simplified Arabic" w:cs="Simplified Arabic" w:hint="cs"/>
          <w:color w:val="000000"/>
          <w:sz w:val="32"/>
          <w:szCs w:val="32"/>
          <w:rtl/>
        </w:rPr>
        <w:t>من خلال فتح جامعات ومراكز جديدة</w:t>
      </w:r>
      <w:r w:rsidRPr="00F9220E">
        <w:rPr>
          <w:rFonts w:ascii="Simplified Arabic" w:hAnsi="Simplified Arabic" w:cs="Simplified Arabic"/>
          <w:color w:val="000000"/>
          <w:sz w:val="32"/>
          <w:szCs w:val="32"/>
          <w:rtl/>
        </w:rPr>
        <w:t xml:space="preserve">، </w:t>
      </w:r>
      <w:r w:rsidRPr="00F9220E">
        <w:rPr>
          <w:rFonts w:ascii="Simplified Arabic" w:hAnsi="Simplified Arabic" w:cs="Simplified Arabic" w:hint="cs"/>
          <w:color w:val="000000"/>
          <w:sz w:val="32"/>
          <w:szCs w:val="32"/>
          <w:rtl/>
        </w:rPr>
        <w:t>لتسهيل</w:t>
      </w:r>
      <w:r w:rsidRPr="00F9220E">
        <w:rPr>
          <w:rFonts w:ascii="Simplified Arabic" w:hAnsi="Simplified Arabic" w:cs="Simplified Arabic"/>
          <w:color w:val="000000"/>
          <w:sz w:val="32"/>
          <w:szCs w:val="32"/>
          <w:rtl/>
        </w:rPr>
        <w:t xml:space="preserve"> ظروف التحصيل العلمي على مستوى الجامعة، كما تم الاهتمام بمشاريع التزود بمياه الشرب، ومشاريع إيصال الغاز والكهرباء للبيوت، وتأهيل</w:t>
      </w:r>
      <w:r w:rsidRPr="00F9220E">
        <w:rPr>
          <w:rFonts w:ascii="Simplified Arabic" w:hAnsi="Simplified Arabic" w:cs="Simplified Arabic" w:hint="cs"/>
          <w:color w:val="000000"/>
          <w:sz w:val="32"/>
          <w:szCs w:val="32"/>
          <w:rtl/>
        </w:rPr>
        <w:t xml:space="preserve"> المنشأة الرياضية؛ </w:t>
      </w:r>
      <w:r w:rsidRPr="00F9220E">
        <w:rPr>
          <w:rFonts w:ascii="Simplified Arabic" w:hAnsi="Simplified Arabic" w:cs="Simplified Arabic"/>
          <w:color w:val="000000"/>
          <w:sz w:val="32"/>
          <w:szCs w:val="32"/>
          <w:rtl/>
        </w:rPr>
        <w:t xml:space="preserve">كما تم تخصيص </w:t>
      </w:r>
      <w:r w:rsidRPr="00EA4B2C">
        <w:rPr>
          <w:rFonts w:ascii="Simplified Arabic" w:hAnsi="Simplified Arabic" w:cs="Simplified Arabic"/>
          <w:color w:val="000000"/>
          <w:sz w:val="28"/>
          <w:szCs w:val="28"/>
          <w:rtl/>
        </w:rPr>
        <w:t>1703.1</w:t>
      </w:r>
      <w:r w:rsidRPr="00F9220E">
        <w:rPr>
          <w:rFonts w:ascii="Simplified Arabic" w:hAnsi="Simplified Arabic" w:cs="Simplified Arabic"/>
          <w:color w:val="000000"/>
          <w:sz w:val="32"/>
          <w:szCs w:val="32"/>
          <w:rtl/>
        </w:rPr>
        <w:t xml:space="preserve"> مليار دج من أجل تطوير المنشآت الأساسية</w:t>
      </w:r>
      <w:r>
        <w:rPr>
          <w:rStyle w:val="Appelnotedebasdep"/>
          <w:rFonts w:ascii="Simplified Arabic" w:hAnsi="Simplified Arabic" w:cs="Simplified Arabic"/>
          <w:color w:val="000000"/>
          <w:sz w:val="32"/>
          <w:szCs w:val="32"/>
          <w:rtl/>
        </w:rPr>
        <w:footnoteReference w:id="200"/>
      </w:r>
      <w:r w:rsidRPr="00F9220E">
        <w:rPr>
          <w:rFonts w:ascii="Simplified Arabic" w:hAnsi="Simplified Arabic" w:cs="Simplified Arabic"/>
          <w:color w:val="000000"/>
          <w:sz w:val="32"/>
          <w:szCs w:val="32"/>
          <w:rtl/>
        </w:rPr>
        <w:t xml:space="preserve"> بما فيها تحديث خطوط السكك الحديدية،</w:t>
      </w:r>
      <w:r>
        <w:rPr>
          <w:rFonts w:ascii="Simplified Arabic" w:hAnsi="Simplified Arabic" w:cs="Simplified Arabic" w:hint="cs"/>
          <w:color w:val="000000"/>
          <w:sz w:val="32"/>
          <w:szCs w:val="32"/>
          <w:rtl/>
        </w:rPr>
        <w:t xml:space="preserve"> </w:t>
      </w:r>
      <w:r w:rsidRPr="00F9220E">
        <w:rPr>
          <w:rFonts w:ascii="Simplified Arabic" w:hAnsi="Simplified Arabic" w:cs="Simplified Arabic"/>
          <w:color w:val="000000"/>
          <w:sz w:val="32"/>
          <w:szCs w:val="32"/>
          <w:rtl/>
        </w:rPr>
        <w:t xml:space="preserve">و </w:t>
      </w:r>
      <w:r w:rsidRPr="00BC63E2">
        <w:rPr>
          <w:rFonts w:ascii="Simplified Arabic" w:hAnsi="Simplified Arabic" w:cs="Simplified Arabic"/>
          <w:color w:val="000000"/>
          <w:sz w:val="28"/>
          <w:szCs w:val="28"/>
        </w:rPr>
        <w:t>3</w:t>
      </w:r>
      <w:r w:rsidRPr="00F9220E">
        <w:rPr>
          <w:rFonts w:ascii="Simplified Arabic" w:hAnsi="Simplified Arabic" w:cs="Simplified Arabic"/>
          <w:color w:val="000000"/>
          <w:sz w:val="32"/>
          <w:szCs w:val="32"/>
          <w:rtl/>
        </w:rPr>
        <w:t xml:space="preserve"> </w:t>
      </w:r>
      <w:r w:rsidRPr="00F9220E">
        <w:rPr>
          <w:rFonts w:ascii="Simplified Arabic" w:hAnsi="Simplified Arabic" w:cs="Simplified Arabic" w:hint="cs"/>
          <w:color w:val="000000"/>
          <w:sz w:val="32"/>
          <w:szCs w:val="32"/>
          <w:rtl/>
        </w:rPr>
        <w:t xml:space="preserve">مطارات جديدة، </w:t>
      </w:r>
      <w:r w:rsidRPr="00F9220E">
        <w:rPr>
          <w:rFonts w:ascii="Simplified Arabic" w:hAnsi="Simplified Arabic" w:cs="Simplified Arabic"/>
          <w:color w:val="000000"/>
          <w:sz w:val="32"/>
          <w:szCs w:val="32"/>
          <w:rtl/>
        </w:rPr>
        <w:t xml:space="preserve"> إنشاء مترو الجزائر، </w:t>
      </w:r>
      <w:r w:rsidRPr="00F9220E">
        <w:rPr>
          <w:rFonts w:ascii="Simplified Arabic" w:hAnsi="Simplified Arabic" w:cs="Simplified Arabic" w:hint="cs"/>
          <w:color w:val="000000"/>
          <w:sz w:val="32"/>
          <w:szCs w:val="32"/>
          <w:rtl/>
        </w:rPr>
        <w:t>و انشاء عدد معتبر من محطات النقل في كثير من الولايات</w:t>
      </w:r>
      <w:r>
        <w:rPr>
          <w:rFonts w:ascii="Simplified Arabic" w:hAnsi="Simplified Arabic" w:cs="Simplified Arabic" w:hint="cs"/>
          <w:color w:val="000000"/>
          <w:sz w:val="32"/>
          <w:szCs w:val="32"/>
          <w:rtl/>
        </w:rPr>
        <w:t xml:space="preserve">، كذلك خصصت </w:t>
      </w:r>
      <w:r w:rsidRPr="00EA4B2C">
        <w:rPr>
          <w:rFonts w:ascii="Simplified Arabic" w:hAnsi="Simplified Arabic" w:cs="Simplified Arabic" w:hint="cs"/>
          <w:color w:val="000000"/>
          <w:sz w:val="28"/>
          <w:szCs w:val="28"/>
          <w:rtl/>
        </w:rPr>
        <w:t>337.0</w:t>
      </w:r>
      <w:r>
        <w:rPr>
          <w:rFonts w:ascii="Simplified Arabic" w:hAnsi="Simplified Arabic" w:cs="Simplified Arabic" w:hint="cs"/>
          <w:color w:val="000000"/>
          <w:sz w:val="32"/>
          <w:szCs w:val="32"/>
          <w:rtl/>
        </w:rPr>
        <w:t xml:space="preserve"> مليار دج من دعم وتنشيط القطاع الفلاحي والقطاع الصناعي وترقية الاستثمار والسياحة والصيد البحري؛ </w:t>
      </w:r>
      <w:r>
        <w:rPr>
          <w:rFonts w:ascii="Simplified Arabic" w:hAnsi="Simplified Arabic" w:cs="Simplified Arabic"/>
          <w:color w:val="000000"/>
          <w:sz w:val="32"/>
          <w:szCs w:val="32"/>
          <w:rtl/>
        </w:rPr>
        <w:t xml:space="preserve">أما قطاع الخدمة الوطنية فتم تخصيص له </w:t>
      </w:r>
      <w:r w:rsidRPr="00EA4B2C">
        <w:rPr>
          <w:rFonts w:ascii="Simplified Arabic" w:hAnsi="Simplified Arabic" w:cs="Simplified Arabic"/>
          <w:color w:val="000000"/>
          <w:sz w:val="28"/>
          <w:szCs w:val="28"/>
          <w:rtl/>
        </w:rPr>
        <w:t>203.9</w:t>
      </w:r>
      <w:r>
        <w:rPr>
          <w:rFonts w:ascii="Simplified Arabic" w:hAnsi="Simplified Arabic" w:cs="Simplified Arabic"/>
          <w:color w:val="000000"/>
          <w:sz w:val="32"/>
          <w:szCs w:val="32"/>
          <w:rtl/>
        </w:rPr>
        <w:t xml:space="preserve"> مليار دج ، و</w:t>
      </w:r>
      <w:r>
        <w:rPr>
          <w:rFonts w:ascii="Simplified Arabic" w:hAnsi="Simplified Arabic" w:cs="Simplified Arabic" w:hint="cs"/>
          <w:color w:val="000000"/>
          <w:sz w:val="32"/>
          <w:szCs w:val="32"/>
          <w:rtl/>
        </w:rPr>
        <w:t>ي</w:t>
      </w:r>
      <w:r>
        <w:rPr>
          <w:rFonts w:ascii="Simplified Arabic" w:hAnsi="Simplified Arabic" w:cs="Simplified Arabic"/>
          <w:color w:val="000000"/>
          <w:sz w:val="32"/>
          <w:szCs w:val="32"/>
          <w:rtl/>
        </w:rPr>
        <w:t>هدف إلى تطوير قطاع البريد وتكنولوجيا الإعلام و الاتصال، وتطوير جهاز العدالة، وقطاع التجارة والمالية</w:t>
      </w:r>
      <w:r>
        <w:rPr>
          <w:rFonts w:ascii="Simplified Arabic" w:hAnsi="Simplified Arabic" w:cs="Simplified Arabic"/>
          <w:color w:val="000000"/>
          <w:sz w:val="32"/>
          <w:szCs w:val="32"/>
        </w:rPr>
        <w:t>.</w:t>
      </w:r>
    </w:p>
    <w:p w:rsidR="000739BC" w:rsidRPr="00936C32" w:rsidRDefault="000739BC" w:rsidP="000739BC">
      <w:pPr>
        <w:bidi/>
        <w:spacing w:after="0"/>
        <w:jc w:val="lowKashida"/>
        <w:rPr>
          <w:rFonts w:ascii="Simplified Arabic" w:hAnsi="Simplified Arabic" w:cs="Simplified Arabic"/>
          <w:color w:val="000000"/>
          <w:sz w:val="32"/>
          <w:szCs w:val="32"/>
          <w:rtl/>
        </w:rPr>
      </w:pPr>
      <w:r>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 xml:space="preserve">إن </w:t>
      </w:r>
      <w:r>
        <w:rPr>
          <w:rFonts w:ascii="Simplified Arabic" w:hAnsi="Simplified Arabic" w:cs="Simplified Arabic"/>
          <w:color w:val="000000"/>
          <w:sz w:val="32"/>
          <w:szCs w:val="32"/>
          <w:rtl/>
        </w:rPr>
        <w:t>البرنامج التكميلي لدعم النمو</w:t>
      </w:r>
      <w:r>
        <w:rPr>
          <w:rFonts w:ascii="Simplified Arabic" w:hAnsi="Simplified Arabic" w:cs="Simplified Arabic" w:hint="cs"/>
          <w:color w:val="000000"/>
          <w:sz w:val="32"/>
          <w:szCs w:val="32"/>
          <w:rtl/>
        </w:rPr>
        <w:t xml:space="preserve"> بلغت قيمته</w:t>
      </w:r>
      <w:r>
        <w:rPr>
          <w:rFonts w:ascii="Simplified Arabic" w:hAnsi="Simplified Arabic" w:cs="Simplified Arabic"/>
          <w:color w:val="000000"/>
          <w:sz w:val="32"/>
          <w:szCs w:val="32"/>
          <w:rtl/>
        </w:rPr>
        <w:t xml:space="preserve"> </w:t>
      </w:r>
      <w:r w:rsidRPr="00EA4B2C">
        <w:rPr>
          <w:rFonts w:ascii="Simplified Arabic" w:hAnsi="Simplified Arabic" w:cs="Simplified Arabic"/>
          <w:color w:val="000000"/>
          <w:sz w:val="28"/>
          <w:szCs w:val="28"/>
          <w:rtl/>
        </w:rPr>
        <w:t>4203</w:t>
      </w:r>
      <w:r>
        <w:rPr>
          <w:rFonts w:ascii="Simplified Arabic" w:hAnsi="Simplified Arabic" w:cs="Simplified Arabic"/>
          <w:b/>
          <w:bCs/>
          <w:color w:val="000000"/>
          <w:sz w:val="32"/>
          <w:szCs w:val="32"/>
          <w:rtl/>
        </w:rPr>
        <w:t xml:space="preserve"> </w:t>
      </w:r>
      <w:r>
        <w:rPr>
          <w:rFonts w:ascii="Simplified Arabic" w:hAnsi="Simplified Arabic" w:cs="Simplified Arabic"/>
          <w:color w:val="000000"/>
          <w:sz w:val="32"/>
          <w:szCs w:val="32"/>
          <w:rtl/>
        </w:rPr>
        <w:t xml:space="preserve">مليار دج </w:t>
      </w:r>
      <w:r>
        <w:rPr>
          <w:rFonts w:ascii="Simplified Arabic" w:hAnsi="Simplified Arabic" w:cs="Simplified Arabic" w:hint="cs"/>
          <w:color w:val="000000"/>
          <w:sz w:val="32"/>
          <w:szCs w:val="32"/>
          <w:rtl/>
        </w:rPr>
        <w:t>ثم</w:t>
      </w:r>
      <w:r>
        <w:rPr>
          <w:rFonts w:ascii="Simplified Arabic" w:hAnsi="Simplified Arabic" w:cs="Simplified Arabic"/>
          <w:color w:val="000000"/>
          <w:sz w:val="32"/>
          <w:szCs w:val="32"/>
          <w:rtl/>
        </w:rPr>
        <w:t xml:space="preserve"> أضيف له برنامجين خاصين، أحدهما بمناطق الهضاب العليا بقيمة </w:t>
      </w:r>
      <w:r w:rsidRPr="00EA4B2C">
        <w:rPr>
          <w:rFonts w:ascii="Simplified Arabic" w:hAnsi="Simplified Arabic" w:cs="Simplified Arabic"/>
          <w:color w:val="000000"/>
          <w:sz w:val="28"/>
          <w:szCs w:val="28"/>
        </w:rPr>
        <w:t>668</w:t>
      </w:r>
      <w:r>
        <w:rPr>
          <w:rFonts w:ascii="Simplified Arabic" w:hAnsi="Simplified Arabic" w:cs="Simplified Arabic"/>
          <w:b/>
          <w:bCs/>
          <w:color w:val="000000"/>
          <w:sz w:val="32"/>
          <w:szCs w:val="32"/>
          <w:rtl/>
        </w:rPr>
        <w:t xml:space="preserve"> </w:t>
      </w:r>
      <w:r>
        <w:rPr>
          <w:rFonts w:ascii="Simplified Arabic" w:hAnsi="Simplified Arabic" w:cs="Simplified Arabic"/>
          <w:color w:val="000000"/>
          <w:sz w:val="32"/>
          <w:szCs w:val="32"/>
          <w:rtl/>
        </w:rPr>
        <w:t>مليار دج</w:t>
      </w: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 xml:space="preserve">وآخر بمناطق الجنوب بقيمة </w:t>
      </w:r>
      <w:r w:rsidRPr="00EA4B2C">
        <w:rPr>
          <w:rFonts w:ascii="Simplified Arabic" w:hAnsi="Simplified Arabic" w:cs="Simplified Arabic"/>
          <w:color w:val="000000"/>
          <w:sz w:val="28"/>
          <w:szCs w:val="28"/>
          <w:rtl/>
        </w:rPr>
        <w:t>432</w:t>
      </w:r>
      <w:r>
        <w:rPr>
          <w:rFonts w:ascii="Simplified Arabic" w:hAnsi="Simplified Arabic" w:cs="Simplified Arabic"/>
          <w:b/>
          <w:bCs/>
          <w:color w:val="000000"/>
          <w:sz w:val="32"/>
          <w:szCs w:val="32"/>
          <w:rtl/>
        </w:rPr>
        <w:t xml:space="preserve"> </w:t>
      </w:r>
      <w:r>
        <w:rPr>
          <w:rFonts w:ascii="Simplified Arabic" w:hAnsi="Simplified Arabic" w:cs="Simplified Arabic"/>
          <w:color w:val="000000"/>
          <w:sz w:val="32"/>
          <w:szCs w:val="32"/>
          <w:rtl/>
        </w:rPr>
        <w:t xml:space="preserve">مليار دج، </w:t>
      </w:r>
      <w:r w:rsidRPr="00436B6D">
        <w:rPr>
          <w:rFonts w:ascii="Simplified Arabic" w:hAnsi="Simplified Arabic" w:cs="Simplified Arabic"/>
          <w:color w:val="000000"/>
          <w:sz w:val="32"/>
          <w:szCs w:val="32"/>
          <w:rtl/>
        </w:rPr>
        <w:t xml:space="preserve">يشتغل هذا الصندوق منذ سنة </w:t>
      </w:r>
      <w:r w:rsidRPr="00EA4B2C">
        <w:rPr>
          <w:rFonts w:ascii="Simplified Arabic" w:hAnsi="Simplified Arabic" w:cs="Simplified Arabic"/>
          <w:color w:val="000000"/>
          <w:sz w:val="28"/>
          <w:szCs w:val="28"/>
          <w:rtl/>
        </w:rPr>
        <w:t>2001</w:t>
      </w:r>
      <w:r w:rsidRPr="00436B6D">
        <w:rPr>
          <w:rFonts w:ascii="Simplified Arabic" w:hAnsi="Simplified Arabic" w:cs="Simplified Arabic"/>
          <w:b/>
          <w:bCs/>
          <w:color w:val="000000"/>
          <w:sz w:val="32"/>
          <w:szCs w:val="32"/>
          <w:rtl/>
        </w:rPr>
        <w:t xml:space="preserve"> </w:t>
      </w:r>
      <w:r w:rsidRPr="00936C32">
        <w:rPr>
          <w:rFonts w:ascii="Simplified Arabic" w:hAnsi="Simplified Arabic" w:cs="Simplified Arabic" w:hint="cs"/>
          <w:color w:val="000000"/>
          <w:sz w:val="32"/>
          <w:szCs w:val="32"/>
          <w:rtl/>
        </w:rPr>
        <w:t xml:space="preserve">حيث </w:t>
      </w:r>
      <w:r>
        <w:rPr>
          <w:rFonts w:ascii="Simplified Arabic" w:hAnsi="Simplified Arabic" w:cs="Simplified Arabic" w:hint="cs"/>
          <w:color w:val="000000"/>
          <w:sz w:val="32"/>
          <w:szCs w:val="32"/>
          <w:rtl/>
        </w:rPr>
        <w:t>وجه</w:t>
      </w:r>
      <w:r w:rsidRPr="00436B6D">
        <w:rPr>
          <w:rFonts w:ascii="Simplified Arabic" w:hAnsi="Simplified Arabic" w:cs="Simplified Arabic"/>
          <w:color w:val="000000"/>
          <w:sz w:val="32"/>
          <w:szCs w:val="32"/>
          <w:rtl/>
        </w:rPr>
        <w:t xml:space="preserve"> لـ</w:t>
      </w:r>
      <w:r w:rsidRPr="00436B6D">
        <w:rPr>
          <w:rFonts w:ascii="Simplified Arabic" w:hAnsi="Simplified Arabic" w:cs="Simplified Arabic" w:hint="cs"/>
          <w:color w:val="000000"/>
          <w:sz w:val="32"/>
          <w:szCs w:val="32"/>
          <w:rtl/>
        </w:rPr>
        <w:t xml:space="preserve">تحسين المستوى المعيشي </w:t>
      </w:r>
      <w:r w:rsidRPr="00436B6D">
        <w:rPr>
          <w:rFonts w:ascii="Simplified Arabic" w:hAnsi="Simplified Arabic" w:cs="Simplified Arabic" w:hint="cs"/>
          <w:color w:val="000000"/>
          <w:sz w:val="32"/>
          <w:szCs w:val="32"/>
          <w:rtl/>
        </w:rPr>
        <w:lastRenderedPageBreak/>
        <w:t>والعمل على التجديد الحضري، وتغطية الاحتياجات الطاقوية، وفك العزلة وربط بين المنشآت القاعدية، كما يهتم هذا الصندوق</w:t>
      </w:r>
      <w:r>
        <w:rPr>
          <w:rStyle w:val="Appelnotedebasdep"/>
          <w:rFonts w:ascii="Simplified Arabic" w:hAnsi="Simplified Arabic" w:cs="Simplified Arabic"/>
          <w:color w:val="000000"/>
          <w:sz w:val="32"/>
          <w:szCs w:val="32"/>
          <w:rtl/>
        </w:rPr>
        <w:footnoteReference w:id="201"/>
      </w:r>
      <w:r w:rsidRPr="00436B6D">
        <w:rPr>
          <w:rFonts w:ascii="Simplified Arabic" w:hAnsi="Simplified Arabic" w:cs="Simplified Arabic" w:hint="cs"/>
          <w:color w:val="000000"/>
          <w:sz w:val="32"/>
          <w:szCs w:val="32"/>
          <w:rtl/>
        </w:rPr>
        <w:t xml:space="preserve"> بتمويل البلديات في المشاريع التنمية</w:t>
      </w:r>
      <w:r>
        <w:rPr>
          <w:rFonts w:ascii="Simplified Arabic" w:hAnsi="Simplified Arabic" w:cs="Simplified Arabic" w:hint="cs"/>
          <w:color w:val="000000"/>
          <w:sz w:val="32"/>
          <w:szCs w:val="32"/>
          <w:rtl/>
        </w:rPr>
        <w:t xml:space="preserve"> من خلال:</w:t>
      </w:r>
    </w:p>
    <w:p w:rsidR="000739BC" w:rsidRDefault="000739BC" w:rsidP="0092779D">
      <w:pPr>
        <w:pStyle w:val="Paragraphedeliste"/>
        <w:numPr>
          <w:ilvl w:val="0"/>
          <w:numId w:val="20"/>
        </w:numPr>
        <w:bidi/>
        <w:spacing w:after="0"/>
        <w:ind w:left="565"/>
        <w:jc w:val="lowKashida"/>
        <w:rPr>
          <w:rFonts w:ascii="Simplified Arabic" w:hAnsi="Simplified Arabic" w:cs="Simplified Arabic"/>
          <w:color w:val="000000"/>
          <w:sz w:val="32"/>
          <w:szCs w:val="32"/>
        </w:rPr>
      </w:pPr>
      <w:r w:rsidRPr="00D804FC">
        <w:rPr>
          <w:rFonts w:ascii="Simplified Arabic" w:hAnsi="Simplified Arabic" w:cs="Simplified Arabic" w:hint="cs"/>
          <w:color w:val="000000"/>
          <w:sz w:val="32"/>
          <w:szCs w:val="32"/>
          <w:rtl/>
        </w:rPr>
        <w:t>تحفيز المناطق الهضاب والجنوب على التنمية من خلال تلبية احتياجاتهم السكان المحليين لخلق الثروة وتقليص الهجرة.</w:t>
      </w:r>
    </w:p>
    <w:p w:rsidR="000739BC" w:rsidRDefault="000739BC" w:rsidP="0092779D">
      <w:pPr>
        <w:pStyle w:val="Paragraphedeliste"/>
        <w:numPr>
          <w:ilvl w:val="0"/>
          <w:numId w:val="20"/>
        </w:numPr>
        <w:bidi/>
        <w:spacing w:after="0"/>
        <w:ind w:left="565"/>
        <w:jc w:val="lowKashida"/>
        <w:rPr>
          <w:rFonts w:ascii="Simplified Arabic" w:hAnsi="Simplified Arabic" w:cs="Simplified Arabic"/>
          <w:color w:val="000000"/>
          <w:sz w:val="32"/>
          <w:szCs w:val="32"/>
        </w:rPr>
      </w:pPr>
      <w:r w:rsidRPr="000739BC">
        <w:rPr>
          <w:rFonts w:ascii="Simplified Arabic" w:hAnsi="Simplified Arabic" w:cs="Simplified Arabic"/>
          <w:color w:val="000000"/>
          <w:sz w:val="32"/>
          <w:szCs w:val="32"/>
          <w:rtl/>
        </w:rPr>
        <w:t>دعم الأنشطة المولدة للدخل ولمناصب الشغل المساعدة على تحسين الأمن الغذائي للأ</w:t>
      </w:r>
      <w:r w:rsidRPr="000739BC">
        <w:rPr>
          <w:rFonts w:ascii="Simplified Arabic" w:hAnsi="Simplified Arabic" w:cs="Simplified Arabic" w:hint="cs"/>
          <w:color w:val="000000"/>
          <w:sz w:val="32"/>
          <w:szCs w:val="32"/>
          <w:rtl/>
        </w:rPr>
        <w:t>سر</w:t>
      </w:r>
      <w:r w:rsidRPr="000739BC">
        <w:rPr>
          <w:rFonts w:ascii="Simplified Arabic" w:hAnsi="Simplified Arabic" w:cs="Simplified Arabic"/>
          <w:color w:val="000000"/>
          <w:sz w:val="32"/>
          <w:szCs w:val="32"/>
        </w:rPr>
        <w:t>.</w:t>
      </w:r>
    </w:p>
    <w:p w:rsidR="000739BC" w:rsidRPr="000739BC" w:rsidRDefault="000739BC" w:rsidP="0092779D">
      <w:pPr>
        <w:pStyle w:val="Paragraphedeliste"/>
        <w:numPr>
          <w:ilvl w:val="0"/>
          <w:numId w:val="20"/>
        </w:numPr>
        <w:bidi/>
        <w:spacing w:after="0"/>
        <w:ind w:left="565"/>
        <w:jc w:val="lowKashida"/>
        <w:rPr>
          <w:rFonts w:ascii="Simplified Arabic" w:hAnsi="Simplified Arabic" w:cs="Simplified Arabic"/>
          <w:color w:val="000000"/>
          <w:sz w:val="32"/>
          <w:szCs w:val="32"/>
          <w:rtl/>
        </w:rPr>
      </w:pPr>
      <w:r w:rsidRPr="000739BC">
        <w:rPr>
          <w:rFonts w:ascii="Simplified Arabic" w:hAnsi="Simplified Arabic" w:cs="Simplified Arabic"/>
          <w:color w:val="000000"/>
          <w:sz w:val="32"/>
          <w:szCs w:val="32"/>
          <w:rtl/>
        </w:rPr>
        <w:t xml:space="preserve">تدعيم حصول سكان الريف على الخدمات الأساسية </w:t>
      </w:r>
      <w:r w:rsidRPr="000739BC">
        <w:rPr>
          <w:rFonts w:ascii="Simplified Arabic" w:hAnsi="Simplified Arabic" w:cs="Simplified Arabic" w:hint="cs"/>
          <w:color w:val="000000"/>
          <w:sz w:val="32"/>
          <w:szCs w:val="32"/>
          <w:rtl/>
        </w:rPr>
        <w:t>(الماء</w:t>
      </w:r>
      <w:r w:rsidRPr="000739BC">
        <w:rPr>
          <w:rFonts w:ascii="Simplified Arabic" w:hAnsi="Simplified Arabic" w:cs="Simplified Arabic"/>
          <w:color w:val="000000"/>
          <w:sz w:val="32"/>
          <w:szCs w:val="32"/>
          <w:rtl/>
        </w:rPr>
        <w:t>، الكهرباء، الغاز،) وكذا مواصلة برنامج السكن الريفي</w:t>
      </w:r>
      <w:r w:rsidRPr="000739BC">
        <w:rPr>
          <w:rFonts w:ascii="Simplified Arabic" w:hAnsi="Simplified Arabic" w:cs="Simplified Arabic"/>
          <w:color w:val="000000"/>
          <w:sz w:val="32"/>
          <w:szCs w:val="32"/>
        </w:rPr>
        <w:t>.</w:t>
      </w:r>
    </w:p>
    <w:p w:rsidR="000739BC" w:rsidRDefault="000739BC" w:rsidP="000739BC">
      <w:pPr>
        <w:bidi/>
        <w:spacing w:after="0"/>
        <w:jc w:val="lowKashida"/>
        <w:rPr>
          <w:rFonts w:ascii="Simplified Arabic" w:hAnsi="Simplified Arabic" w:cs="Simplified Arabic"/>
          <w:color w:val="000000"/>
          <w:sz w:val="32"/>
          <w:szCs w:val="32"/>
          <w:rtl/>
        </w:rPr>
      </w:pPr>
      <w:r w:rsidRPr="00AF04CB">
        <w:rPr>
          <w:rFonts w:ascii="Simplified Arabic" w:hAnsi="Simplified Arabic" w:cs="Simplified Arabic"/>
          <w:color w:val="000000"/>
          <w:sz w:val="32"/>
          <w:szCs w:val="32"/>
          <w:rtl/>
        </w:rPr>
        <w:t>دعم المؤسسات لتمكين كل فلاح منخرط في المخطط الوطني للتنمية الفلاحية و الريفية</w:t>
      </w:r>
      <w:r w:rsidRPr="003A28A6">
        <w:rPr>
          <w:rFonts w:ascii="Simplified Arabic" w:hAnsi="Simplified Arabic" w:cs="Simplified Arabic"/>
          <w:color w:val="000000"/>
          <w:sz w:val="28"/>
          <w:szCs w:val="28"/>
        </w:rPr>
        <w:t>PNDA</w:t>
      </w:r>
      <w:r>
        <w:rPr>
          <w:rFonts w:ascii="Simplified Arabic" w:hAnsi="Simplified Arabic" w:cs="Simplified Arabic"/>
          <w:color w:val="000000"/>
          <w:sz w:val="32"/>
          <w:szCs w:val="32"/>
        </w:rPr>
        <w:t xml:space="preserve"> </w:t>
      </w:r>
      <w:r w:rsidRPr="00AF04CB">
        <w:rPr>
          <w:rFonts w:ascii="Simplified Arabic" w:hAnsi="Simplified Arabic" w:cs="Simplified Arabic"/>
          <w:color w:val="000000"/>
          <w:sz w:val="32"/>
          <w:szCs w:val="32"/>
          <w:rtl/>
        </w:rPr>
        <w:t xml:space="preserve"> من الاستفادة </w:t>
      </w:r>
      <w:r>
        <w:rPr>
          <w:rFonts w:ascii="Simplified Arabic" w:hAnsi="Simplified Arabic" w:cs="Simplified Arabic" w:hint="cs"/>
          <w:color w:val="000000"/>
          <w:sz w:val="32"/>
          <w:szCs w:val="32"/>
          <w:rtl/>
        </w:rPr>
        <w:t>من الدعم</w:t>
      </w:r>
      <w:r w:rsidRPr="00AF04CB">
        <w:rPr>
          <w:rFonts w:ascii="Simplified Arabic" w:hAnsi="Simplified Arabic" w:cs="Simplified Arabic"/>
          <w:color w:val="000000"/>
          <w:sz w:val="32"/>
          <w:szCs w:val="32"/>
          <w:rtl/>
        </w:rPr>
        <w:t xml:space="preserve">، كما تم سنة </w:t>
      </w:r>
      <w:r w:rsidRPr="003A28A6">
        <w:rPr>
          <w:rFonts w:ascii="Simplified Arabic" w:hAnsi="Simplified Arabic" w:cs="Simplified Arabic"/>
          <w:color w:val="000000"/>
          <w:sz w:val="28"/>
          <w:szCs w:val="28"/>
          <w:rtl/>
        </w:rPr>
        <w:t>2004</w:t>
      </w:r>
      <w:r w:rsidRPr="00AF04CB">
        <w:rPr>
          <w:rFonts w:ascii="Simplified Arabic" w:hAnsi="Simplified Arabic" w:cs="Simplified Arabic"/>
          <w:color w:val="000000"/>
          <w:sz w:val="32"/>
          <w:szCs w:val="32"/>
          <w:rtl/>
        </w:rPr>
        <w:t xml:space="preserve"> إعداد </w:t>
      </w:r>
      <w:r w:rsidRPr="00AF04CB">
        <w:rPr>
          <w:rFonts w:ascii="Simplified Arabic" w:hAnsi="Simplified Arabic" w:cs="Simplified Arabic" w:hint="cs"/>
          <w:color w:val="000000"/>
          <w:sz w:val="32"/>
          <w:szCs w:val="32"/>
          <w:rtl/>
        </w:rPr>
        <w:t>استراتيجية</w:t>
      </w:r>
      <w:r w:rsidRPr="00AF04CB">
        <w:rPr>
          <w:rFonts w:ascii="Simplified Arabic" w:hAnsi="Simplified Arabic" w:cs="Simplified Arabic"/>
          <w:color w:val="000000"/>
          <w:sz w:val="32"/>
          <w:szCs w:val="32"/>
          <w:rtl/>
        </w:rPr>
        <w:t xml:space="preserve"> وطنية للتنمية الريفية المستدامة</w:t>
      </w:r>
      <w:r w:rsidRPr="00AF04CB">
        <w:rPr>
          <w:rStyle w:val="Appelnotedebasdep"/>
          <w:rFonts w:ascii="Simplified Arabic" w:hAnsi="Simplified Arabic" w:cs="Simplified Arabic"/>
          <w:color w:val="000000"/>
          <w:sz w:val="32"/>
          <w:szCs w:val="32"/>
          <w:rtl/>
        </w:rPr>
        <w:footnoteReference w:id="202"/>
      </w:r>
      <w:r w:rsidRPr="00AF04CB">
        <w:rPr>
          <w:rFonts w:ascii="Simplified Arabic" w:hAnsi="Simplified Arabic" w:cs="Simplified Arabic"/>
          <w:color w:val="000000"/>
          <w:sz w:val="32"/>
          <w:szCs w:val="32"/>
          <w:rtl/>
        </w:rPr>
        <w:t xml:space="preserve"> </w:t>
      </w:r>
      <w:r>
        <w:rPr>
          <w:rFonts w:ascii="Simplified Arabic" w:hAnsi="Simplified Arabic" w:cs="Simplified Arabic"/>
          <w:color w:val="000000"/>
          <w:sz w:val="32"/>
          <w:szCs w:val="32"/>
        </w:rPr>
        <w:t xml:space="preserve"> </w:t>
      </w:r>
      <w:r w:rsidRPr="003A28A6">
        <w:rPr>
          <w:rFonts w:ascii="Simplified Arabic" w:hAnsi="Simplified Arabic" w:cs="Simplified Arabic"/>
          <w:color w:val="000000"/>
          <w:sz w:val="28"/>
          <w:szCs w:val="28"/>
        </w:rPr>
        <w:t>SNDRD</w:t>
      </w:r>
      <w:r>
        <w:rPr>
          <w:rFonts w:ascii="Simplified Arabic" w:hAnsi="Simplified Arabic" w:cs="Simplified Arabic" w:hint="cs"/>
          <w:color w:val="000000"/>
          <w:sz w:val="32"/>
          <w:szCs w:val="32"/>
          <w:rtl/>
        </w:rPr>
        <w:t xml:space="preserve"> للفترة </w:t>
      </w:r>
      <w:r w:rsidRPr="003A28A6">
        <w:rPr>
          <w:rFonts w:ascii="Simplified Arabic" w:hAnsi="Simplified Arabic" w:cs="Simplified Arabic"/>
          <w:color w:val="000000"/>
          <w:sz w:val="28"/>
          <w:szCs w:val="28"/>
          <w:rtl/>
        </w:rPr>
        <w:t>(2005-2015)</w:t>
      </w:r>
      <w:r w:rsidRPr="00AF04CB">
        <w:rPr>
          <w:rFonts w:ascii="Simplified Arabic" w:hAnsi="Simplified Arabic" w:cs="Simplified Arabic"/>
          <w:color w:val="000000"/>
          <w:sz w:val="32"/>
          <w:szCs w:val="32"/>
          <w:rtl/>
        </w:rPr>
        <w:t xml:space="preserve"> وقد اعتمدت هذه </w:t>
      </w:r>
      <w:r w:rsidRPr="00AF04CB">
        <w:rPr>
          <w:rFonts w:ascii="Simplified Arabic" w:hAnsi="Simplified Arabic" w:cs="Simplified Arabic" w:hint="cs"/>
          <w:color w:val="000000"/>
          <w:sz w:val="32"/>
          <w:szCs w:val="32"/>
          <w:rtl/>
        </w:rPr>
        <w:t>الاستراتيجية</w:t>
      </w:r>
      <w:r w:rsidRPr="00AF04CB">
        <w:rPr>
          <w:rFonts w:ascii="Simplified Arabic" w:hAnsi="Simplified Arabic" w:cs="Simplified Arabic"/>
          <w:color w:val="000000"/>
          <w:sz w:val="32"/>
          <w:szCs w:val="32"/>
          <w:rtl/>
        </w:rPr>
        <w:t xml:space="preserve"> على</w:t>
      </w:r>
      <w:r w:rsidRPr="00AF04CB">
        <w:rPr>
          <w:rFonts w:ascii="Simplified Arabic" w:hAnsi="Simplified Arabic" w:cs="Simplified Arabic"/>
          <w:color w:val="000000"/>
          <w:sz w:val="32"/>
          <w:szCs w:val="32"/>
        </w:rPr>
        <w:t xml:space="preserve"> " </w:t>
      </w:r>
      <w:r w:rsidRPr="00AF04CB">
        <w:rPr>
          <w:rFonts w:ascii="Simplified Arabic" w:hAnsi="Simplified Arabic" w:cs="Simplified Arabic"/>
          <w:color w:val="000000"/>
          <w:sz w:val="32"/>
          <w:szCs w:val="32"/>
          <w:rtl/>
        </w:rPr>
        <w:t>مبدأ تساوي الفرص والقضاء على التهميش</w:t>
      </w:r>
      <w:r w:rsidRPr="00AF04CB">
        <w:rPr>
          <w:rFonts w:ascii="Simplified Arabic" w:hAnsi="Simplified Arabic" w:cs="Simplified Arabic"/>
          <w:color w:val="000000"/>
          <w:sz w:val="32"/>
          <w:szCs w:val="32"/>
        </w:rPr>
        <w:t>"</w:t>
      </w:r>
      <w:r w:rsidRPr="00AF04CB">
        <w:rPr>
          <w:rFonts w:ascii="Simplified Arabic" w:hAnsi="Simplified Arabic" w:cs="Simplified Arabic"/>
          <w:color w:val="000000"/>
          <w:sz w:val="32"/>
          <w:szCs w:val="32"/>
          <w:rtl/>
        </w:rPr>
        <w:t xml:space="preserve">، من خلال ترقية الفلاحة، وجعلها </w:t>
      </w:r>
      <w:r>
        <w:rPr>
          <w:rFonts w:ascii="Simplified Arabic" w:hAnsi="Simplified Arabic" w:cs="Simplified Arabic" w:hint="cs"/>
          <w:color w:val="000000"/>
          <w:sz w:val="32"/>
          <w:szCs w:val="32"/>
          <w:rtl/>
        </w:rPr>
        <w:t>ذات نظام</w:t>
      </w:r>
      <w:r w:rsidRPr="00AF04CB">
        <w:rPr>
          <w:rFonts w:ascii="Simplified Arabic" w:hAnsi="Simplified Arabic" w:cs="Simplified Arabic"/>
          <w:color w:val="000000"/>
          <w:sz w:val="32"/>
          <w:szCs w:val="32"/>
          <w:rtl/>
        </w:rPr>
        <w:t xml:space="preserve"> مؤسس</w:t>
      </w:r>
      <w:r>
        <w:rPr>
          <w:rFonts w:ascii="Simplified Arabic" w:hAnsi="Simplified Arabic" w:cs="Simplified Arabic" w:hint="cs"/>
          <w:color w:val="000000"/>
          <w:sz w:val="32"/>
          <w:szCs w:val="32"/>
          <w:rtl/>
        </w:rPr>
        <w:t>تي</w:t>
      </w:r>
      <w:r w:rsidRPr="00AF04CB">
        <w:rPr>
          <w:rFonts w:ascii="Simplified Arabic" w:hAnsi="Simplified Arabic" w:cs="Simplified Arabic"/>
          <w:color w:val="000000"/>
          <w:sz w:val="32"/>
          <w:szCs w:val="32"/>
          <w:rtl/>
        </w:rPr>
        <w:t xml:space="preserve">، مسؤولة بيئيا، </w:t>
      </w:r>
      <w:r>
        <w:rPr>
          <w:rFonts w:ascii="Simplified Arabic" w:hAnsi="Simplified Arabic" w:cs="Simplified Arabic" w:hint="cs"/>
          <w:color w:val="000000"/>
          <w:sz w:val="32"/>
          <w:szCs w:val="32"/>
          <w:rtl/>
        </w:rPr>
        <w:t>و</w:t>
      </w:r>
      <w:r w:rsidRPr="00AF04CB">
        <w:rPr>
          <w:rFonts w:ascii="Simplified Arabic" w:hAnsi="Simplified Arabic" w:cs="Simplified Arabic"/>
          <w:color w:val="000000"/>
          <w:sz w:val="32"/>
          <w:szCs w:val="32"/>
          <w:rtl/>
        </w:rPr>
        <w:t xml:space="preserve">ناجحة اقتصاديا، </w:t>
      </w:r>
      <w:r>
        <w:rPr>
          <w:rFonts w:ascii="Simplified Arabic" w:hAnsi="Simplified Arabic" w:cs="Simplified Arabic" w:hint="cs"/>
          <w:color w:val="000000"/>
          <w:sz w:val="32"/>
          <w:szCs w:val="32"/>
          <w:rtl/>
        </w:rPr>
        <w:t xml:space="preserve">حيث تم </w:t>
      </w:r>
      <w:r w:rsidRPr="00AF04CB">
        <w:rPr>
          <w:rFonts w:ascii="Simplified Arabic" w:hAnsi="Simplified Arabic" w:cs="Simplified Arabic"/>
          <w:color w:val="000000"/>
          <w:sz w:val="32"/>
          <w:szCs w:val="32"/>
          <w:rtl/>
        </w:rPr>
        <w:t xml:space="preserve">حوالي </w:t>
      </w:r>
      <w:r>
        <w:rPr>
          <w:rFonts w:ascii="Simplified Arabic" w:hAnsi="Simplified Arabic" w:cs="Simplified Arabic" w:hint="cs"/>
          <w:color w:val="000000"/>
          <w:sz w:val="32"/>
          <w:szCs w:val="32"/>
          <w:rtl/>
        </w:rPr>
        <w:t xml:space="preserve">إنشاء </w:t>
      </w:r>
      <w:r w:rsidRPr="008A14A8">
        <w:rPr>
          <w:rFonts w:ascii="Simplified Arabic" w:hAnsi="Simplified Arabic" w:cs="Simplified Arabic" w:hint="cs"/>
          <w:color w:val="000000"/>
          <w:sz w:val="28"/>
          <w:szCs w:val="28"/>
          <w:rtl/>
        </w:rPr>
        <w:t>400</w:t>
      </w:r>
      <w:r>
        <w:rPr>
          <w:rFonts w:ascii="Simplified Arabic" w:hAnsi="Simplified Arabic" w:cs="Simplified Arabic" w:hint="cs"/>
          <w:color w:val="000000"/>
          <w:sz w:val="32"/>
          <w:szCs w:val="32"/>
          <w:rtl/>
        </w:rPr>
        <w:t xml:space="preserve"> الف</w:t>
      </w:r>
      <w:r w:rsidRPr="00AF04CB">
        <w:rPr>
          <w:rFonts w:ascii="Simplified Arabic" w:hAnsi="Simplified Arabic" w:cs="Simplified Arabic"/>
          <w:color w:val="000000"/>
          <w:sz w:val="32"/>
          <w:szCs w:val="32"/>
          <w:rtl/>
        </w:rPr>
        <w:t xml:space="preserve"> مستثمرة، </w:t>
      </w:r>
      <w:r>
        <w:rPr>
          <w:rFonts w:ascii="Simplified Arabic" w:hAnsi="Simplified Arabic" w:cs="Simplified Arabic" w:hint="cs"/>
          <w:color w:val="000000"/>
          <w:sz w:val="32"/>
          <w:szCs w:val="32"/>
          <w:rtl/>
        </w:rPr>
        <w:t>بمساحة</w:t>
      </w:r>
      <w:r w:rsidRPr="00AF04CB">
        <w:rPr>
          <w:rFonts w:ascii="Simplified Arabic" w:hAnsi="Simplified Arabic" w:cs="Simplified Arabic"/>
          <w:color w:val="000000"/>
          <w:sz w:val="32"/>
          <w:szCs w:val="32"/>
          <w:rtl/>
        </w:rPr>
        <w:t xml:space="preserve"> </w:t>
      </w:r>
      <w:r w:rsidRPr="008A14A8">
        <w:rPr>
          <w:rFonts w:ascii="Simplified Arabic" w:hAnsi="Simplified Arabic" w:cs="Simplified Arabic"/>
          <w:color w:val="000000"/>
          <w:sz w:val="28"/>
          <w:szCs w:val="28"/>
        </w:rPr>
        <w:t>3</w:t>
      </w:r>
      <w:r w:rsidRPr="00AF04CB">
        <w:rPr>
          <w:rFonts w:ascii="Simplified Arabic" w:hAnsi="Simplified Arabic" w:cs="Simplified Arabic"/>
          <w:color w:val="000000"/>
          <w:sz w:val="32"/>
          <w:szCs w:val="32"/>
          <w:rtl/>
        </w:rPr>
        <w:t>هكتارات</w:t>
      </w:r>
      <w:r>
        <w:rPr>
          <w:rStyle w:val="Appelnotedebasdep"/>
          <w:rFonts w:ascii="Simplified Arabic" w:hAnsi="Simplified Arabic" w:cs="Simplified Arabic"/>
          <w:color w:val="000000"/>
          <w:sz w:val="32"/>
          <w:szCs w:val="32"/>
          <w:rtl/>
        </w:rPr>
        <w:footnoteReference w:id="203"/>
      </w:r>
      <w:r>
        <w:rPr>
          <w:rFonts w:ascii="Simplified Arabic" w:hAnsi="Simplified Arabic" w:cs="Simplified Arabic" w:hint="cs"/>
          <w:color w:val="000000"/>
          <w:sz w:val="32"/>
          <w:szCs w:val="32"/>
          <w:rtl/>
        </w:rPr>
        <w:t>.</w:t>
      </w:r>
      <w:r w:rsidRPr="00AF04CB">
        <w:rPr>
          <w:rFonts w:ascii="Simplified Arabic" w:hAnsi="Simplified Arabic" w:cs="Simplified Arabic"/>
          <w:color w:val="000000"/>
          <w:sz w:val="32"/>
          <w:szCs w:val="32"/>
          <w:rtl/>
        </w:rPr>
        <w:t xml:space="preserve"> </w:t>
      </w:r>
    </w:p>
    <w:p w:rsidR="000739BC" w:rsidRPr="003A28A6" w:rsidRDefault="000739BC" w:rsidP="000739BC">
      <w:pPr>
        <w:bidi/>
        <w:spacing w:after="0"/>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32"/>
          <w:szCs w:val="32"/>
          <w:rtl/>
        </w:rPr>
        <w:t xml:space="preserve">الجدول </w:t>
      </w:r>
      <w:r>
        <w:rPr>
          <w:rFonts w:ascii="Simplified Arabic" w:hAnsi="Simplified Arabic" w:cs="Simplified Arabic" w:hint="cs"/>
          <w:b/>
          <w:bCs/>
          <w:color w:val="000000"/>
          <w:sz w:val="32"/>
          <w:szCs w:val="32"/>
          <w:rtl/>
        </w:rPr>
        <w:t>رقم</w:t>
      </w:r>
      <w:r w:rsidRPr="003A28A6">
        <w:rPr>
          <w:rFonts w:ascii="Simplified Arabic" w:hAnsi="Simplified Arabic" w:cs="Simplified Arabic" w:hint="cs"/>
          <w:b/>
          <w:bCs/>
          <w:color w:val="000000"/>
          <w:sz w:val="28"/>
          <w:szCs w:val="28"/>
          <w:rtl/>
        </w:rPr>
        <w:t>(3-3)</w:t>
      </w:r>
      <w:r>
        <w:rPr>
          <w:rFonts w:ascii="Simplified Arabic" w:hAnsi="Simplified Arabic" w:cs="Simplified Arabic" w:hint="cs"/>
          <w:b/>
          <w:bCs/>
          <w:color w:val="000000"/>
          <w:sz w:val="32"/>
          <w:szCs w:val="32"/>
          <w:rtl/>
        </w:rPr>
        <w:t xml:space="preserve"> يوضح</w:t>
      </w:r>
      <w:r>
        <w:rPr>
          <w:rFonts w:ascii="Simplified Arabic" w:hAnsi="Simplified Arabic" w:cs="Simplified Arabic"/>
          <w:b/>
          <w:bCs/>
          <w:color w:val="000000"/>
          <w:sz w:val="32"/>
          <w:szCs w:val="32"/>
          <w:rtl/>
        </w:rPr>
        <w:t xml:space="preserve"> </w:t>
      </w:r>
      <w:r>
        <w:rPr>
          <w:rFonts w:ascii="Simplified Arabic" w:hAnsi="Simplified Arabic" w:cs="Simplified Arabic" w:hint="cs"/>
          <w:b/>
          <w:bCs/>
          <w:color w:val="000000"/>
          <w:sz w:val="32"/>
          <w:szCs w:val="32"/>
          <w:rtl/>
        </w:rPr>
        <w:t xml:space="preserve">البرنامج التكميلي لدعم النمو والمخصصات المضافة له </w:t>
      </w:r>
      <w:r w:rsidRPr="003A28A6">
        <w:rPr>
          <w:rFonts w:ascii="Simplified Arabic" w:hAnsi="Simplified Arabic" w:cs="Simplified Arabic" w:hint="cs"/>
          <w:b/>
          <w:bCs/>
          <w:color w:val="000000"/>
          <w:sz w:val="28"/>
          <w:szCs w:val="28"/>
          <w:rtl/>
        </w:rPr>
        <w:t>(</w:t>
      </w:r>
      <w:r w:rsidRPr="003A28A6">
        <w:rPr>
          <w:rFonts w:ascii="Simplified Arabic" w:hAnsi="Simplified Arabic" w:cs="Simplified Arabic"/>
          <w:b/>
          <w:bCs/>
          <w:color w:val="000000"/>
          <w:sz w:val="28"/>
          <w:szCs w:val="28"/>
          <w:rtl/>
        </w:rPr>
        <w:t>2005-2009</w:t>
      </w:r>
      <w:r w:rsidRPr="003A28A6">
        <w:rPr>
          <w:rFonts w:ascii="Simplified Arabic" w:hAnsi="Simplified Arabic" w:cs="Simplified Arabic" w:hint="cs"/>
          <w:b/>
          <w:bCs/>
          <w:color w:val="000000"/>
          <w:sz w:val="28"/>
          <w:szCs w:val="28"/>
          <w:rtl/>
        </w:rPr>
        <w:t>).</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964"/>
        <w:gridCol w:w="1006"/>
        <w:gridCol w:w="1144"/>
        <w:gridCol w:w="1437"/>
        <w:gridCol w:w="1371"/>
        <w:gridCol w:w="1230"/>
      </w:tblGrid>
      <w:tr w:rsidR="000739BC" w:rsidRPr="000739BC" w:rsidTr="000739BC">
        <w:tc>
          <w:tcPr>
            <w:tcW w:w="929" w:type="dxa"/>
            <w:tcBorders>
              <w:top w:val="single" w:sz="4" w:space="0" w:color="auto"/>
              <w:left w:val="single" w:sz="4" w:space="0" w:color="auto"/>
              <w:bottom w:val="single" w:sz="4" w:space="0" w:color="auto"/>
              <w:right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color w:val="000000"/>
                <w:sz w:val="24"/>
                <w:szCs w:val="24"/>
                <w:rtl/>
              </w:rPr>
              <w:t>المجموع</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العام</w:t>
            </w:r>
          </w:p>
        </w:tc>
        <w:tc>
          <w:tcPr>
            <w:tcW w:w="964" w:type="dxa"/>
            <w:tcBorders>
              <w:top w:val="single" w:sz="4" w:space="0" w:color="auto"/>
              <w:left w:val="single" w:sz="4" w:space="0" w:color="auto"/>
              <w:bottom w:val="single" w:sz="4" w:space="0" w:color="auto"/>
              <w:right w:val="single" w:sz="4" w:space="0" w:color="auto"/>
            </w:tcBorders>
          </w:tcPr>
          <w:p w:rsidR="000739BC" w:rsidRPr="000739BC" w:rsidRDefault="000739BC" w:rsidP="000739BC">
            <w:pPr>
              <w:bidi/>
              <w:jc w:val="lowKashida"/>
              <w:rPr>
                <w:rFonts w:ascii="Simplified Arabic" w:hAnsi="Simplified Arabic" w:cs="Simplified Arabic"/>
                <w:b/>
                <w:bCs/>
                <w:color w:val="000000"/>
                <w:sz w:val="24"/>
                <w:szCs w:val="24"/>
              </w:rPr>
            </w:pPr>
          </w:p>
          <w:p w:rsidR="000739BC" w:rsidRPr="000739BC" w:rsidRDefault="000739BC" w:rsidP="000739BC">
            <w:pPr>
              <w:bidi/>
              <w:jc w:val="lowKashida"/>
              <w:rPr>
                <w:rFonts w:ascii="Simplified Arabic" w:hAnsi="Simplified Arabic" w:cs="Simplified Arabic"/>
                <w:b/>
                <w:bCs/>
                <w:color w:val="000000"/>
                <w:sz w:val="24"/>
                <w:szCs w:val="24"/>
                <w:rtl/>
              </w:rPr>
            </w:pPr>
            <w:r w:rsidRPr="000739BC">
              <w:rPr>
                <w:rFonts w:ascii="Simplified Arabic" w:hAnsi="Simplified Arabic" w:cs="Simplified Arabic"/>
                <w:color w:val="000000"/>
                <w:sz w:val="24"/>
                <w:szCs w:val="24"/>
                <w:rtl/>
              </w:rPr>
              <w:t>تحويلات</w:t>
            </w:r>
            <w:r w:rsidRPr="000739BC">
              <w:rPr>
                <w:rFonts w:ascii="Simplified Arabic" w:hAnsi="Simplified Arabic" w:cs="Simplified Arabic"/>
                <w:color w:val="000000"/>
                <w:sz w:val="24"/>
                <w:szCs w:val="24"/>
              </w:rPr>
              <w:br/>
            </w:r>
            <w:r w:rsidRPr="000739BC">
              <w:rPr>
                <w:rFonts w:ascii="Simplified Arabic" w:hAnsi="Simplified Arabic" w:cs="Simplified Arabic"/>
                <w:color w:val="000000"/>
                <w:sz w:val="24"/>
                <w:szCs w:val="24"/>
                <w:rtl/>
              </w:rPr>
              <w:t>حسابات</w:t>
            </w:r>
            <w:r w:rsidRPr="000739BC">
              <w:rPr>
                <w:rFonts w:ascii="Simplified Arabic" w:hAnsi="Simplified Arabic" w:cs="Simplified Arabic"/>
                <w:color w:val="000000"/>
                <w:sz w:val="24"/>
                <w:szCs w:val="24"/>
              </w:rPr>
              <w:br/>
            </w:r>
            <w:r w:rsidRPr="000739BC">
              <w:rPr>
                <w:rFonts w:ascii="Simplified Arabic" w:hAnsi="Simplified Arabic" w:cs="Simplified Arabic"/>
                <w:color w:val="000000"/>
                <w:sz w:val="24"/>
                <w:szCs w:val="24"/>
                <w:rtl/>
              </w:rPr>
              <w:t>الخزينة</w:t>
            </w:r>
          </w:p>
        </w:tc>
        <w:tc>
          <w:tcPr>
            <w:tcW w:w="1006" w:type="dxa"/>
            <w:tcBorders>
              <w:top w:val="single" w:sz="4" w:space="0" w:color="auto"/>
              <w:left w:val="single" w:sz="4" w:space="0" w:color="auto"/>
              <w:bottom w:val="single" w:sz="4" w:space="0" w:color="auto"/>
              <w:right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tl/>
              </w:rPr>
            </w:pPr>
            <w:r w:rsidRPr="000739BC">
              <w:rPr>
                <w:rFonts w:ascii="Simplified Arabic" w:hAnsi="Simplified Arabic" w:cs="Simplified Arabic"/>
                <w:color w:val="000000"/>
                <w:sz w:val="24"/>
                <w:szCs w:val="24"/>
                <w:rtl/>
              </w:rPr>
              <w:t>برنامج</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الهضاب العليا</w:t>
            </w:r>
            <w:r w:rsidRPr="000739BC">
              <w:rPr>
                <w:rFonts w:ascii="Simplified Arabic" w:hAnsi="Simplified Arabic" w:cs="Simplified Arabic"/>
                <w:color w:val="000000"/>
                <w:sz w:val="24"/>
                <w:szCs w:val="24"/>
              </w:rPr>
              <w:br/>
            </w:r>
          </w:p>
        </w:tc>
        <w:tc>
          <w:tcPr>
            <w:tcW w:w="1144" w:type="dxa"/>
            <w:tcBorders>
              <w:top w:val="single" w:sz="4" w:space="0" w:color="auto"/>
              <w:left w:val="single" w:sz="4" w:space="0" w:color="auto"/>
              <w:bottom w:val="single" w:sz="4" w:space="0" w:color="auto"/>
              <w:right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color w:val="000000"/>
                <w:sz w:val="24"/>
                <w:szCs w:val="24"/>
                <w:rtl/>
              </w:rPr>
              <w:t>برنامج</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الجنوب</w:t>
            </w:r>
          </w:p>
        </w:tc>
        <w:tc>
          <w:tcPr>
            <w:tcW w:w="1437" w:type="dxa"/>
            <w:tcBorders>
              <w:top w:val="single" w:sz="4" w:space="0" w:color="auto"/>
              <w:left w:val="single" w:sz="4" w:space="0" w:color="auto"/>
              <w:bottom w:val="single" w:sz="4" w:space="0" w:color="auto"/>
              <w:right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color w:val="000000"/>
                <w:sz w:val="24"/>
                <w:szCs w:val="24"/>
                <w:rtl/>
              </w:rPr>
              <w:t>البرنامج</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التكميلي لدعم</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النمو الأصلي</w:t>
            </w:r>
          </w:p>
        </w:tc>
        <w:tc>
          <w:tcPr>
            <w:tcW w:w="1371" w:type="dxa"/>
            <w:tcBorders>
              <w:top w:val="single" w:sz="4" w:space="0" w:color="auto"/>
              <w:left w:val="single" w:sz="4" w:space="0" w:color="auto"/>
              <w:bottom w:val="single" w:sz="4" w:space="0" w:color="auto"/>
              <w:right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color w:val="000000"/>
                <w:sz w:val="24"/>
                <w:szCs w:val="24"/>
                <w:rtl/>
              </w:rPr>
              <w:t>مخطط دعم</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الإنعاش</w:t>
            </w:r>
            <w:r w:rsidRPr="000739BC">
              <w:rPr>
                <w:rFonts w:ascii="Simplified Arabic" w:hAnsi="Simplified Arabic" w:cs="Simplified Arabic"/>
                <w:color w:val="000000"/>
                <w:sz w:val="24"/>
                <w:szCs w:val="24"/>
              </w:rPr>
              <w:br/>
            </w:r>
            <w:r w:rsidRPr="000739BC">
              <w:rPr>
                <w:rFonts w:ascii="Simplified Arabic" w:hAnsi="Simplified Arabic" w:cs="Simplified Arabic" w:hint="cs"/>
                <w:color w:val="000000"/>
                <w:sz w:val="24"/>
                <w:szCs w:val="24"/>
                <w:rtl/>
              </w:rPr>
              <w:t>الاقتصادي</w:t>
            </w:r>
          </w:p>
        </w:tc>
        <w:tc>
          <w:tcPr>
            <w:tcW w:w="1230" w:type="dxa"/>
            <w:tcBorders>
              <w:top w:val="single" w:sz="4" w:space="0" w:color="auto"/>
              <w:left w:val="single" w:sz="4" w:space="0" w:color="auto"/>
              <w:bottom w:val="single" w:sz="4" w:space="0" w:color="auto"/>
              <w:right w:val="single" w:sz="4" w:space="0" w:color="auto"/>
            </w:tcBorders>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color w:val="000000"/>
                <w:sz w:val="24"/>
                <w:szCs w:val="24"/>
                <w:rtl/>
              </w:rPr>
              <w:t>البرامج</w:t>
            </w:r>
          </w:p>
          <w:p w:rsidR="000739BC" w:rsidRPr="000739BC" w:rsidRDefault="000739BC" w:rsidP="000739BC">
            <w:pPr>
              <w:bidi/>
              <w:jc w:val="lowKashida"/>
              <w:rPr>
                <w:rFonts w:ascii="Simplified Arabic" w:hAnsi="Simplified Arabic" w:cs="Simplified Arabic"/>
                <w:b/>
                <w:bCs/>
                <w:color w:val="000000"/>
                <w:sz w:val="24"/>
                <w:szCs w:val="24"/>
                <w:rtl/>
              </w:rPr>
            </w:pPr>
          </w:p>
          <w:p w:rsidR="000739BC" w:rsidRPr="000739BC" w:rsidRDefault="000739BC" w:rsidP="000739BC">
            <w:pPr>
              <w:tabs>
                <w:tab w:val="left" w:pos="822"/>
              </w:tabs>
              <w:bidi/>
              <w:jc w:val="lowKashida"/>
              <w:rPr>
                <w:rFonts w:ascii="Simplified Arabic" w:hAnsi="Simplified Arabic" w:cs="Simplified Arabic"/>
                <w:b/>
                <w:bCs/>
                <w:color w:val="000000"/>
                <w:sz w:val="24"/>
                <w:szCs w:val="24"/>
                <w:rtl/>
              </w:rPr>
            </w:pPr>
          </w:p>
          <w:p w:rsidR="000739BC" w:rsidRPr="000739BC" w:rsidRDefault="000739BC" w:rsidP="000739BC">
            <w:pPr>
              <w:bidi/>
              <w:jc w:val="lowKashida"/>
              <w:rPr>
                <w:rFonts w:ascii="Simplified Arabic" w:hAnsi="Simplified Arabic" w:cs="Simplified Arabic"/>
                <w:b/>
                <w:bCs/>
                <w:sz w:val="24"/>
                <w:szCs w:val="24"/>
                <w:rtl/>
              </w:rPr>
            </w:pPr>
            <w:r w:rsidRPr="000739BC">
              <w:rPr>
                <w:rFonts w:ascii="Simplified Arabic" w:hAnsi="Simplified Arabic" w:cs="Simplified Arabic"/>
                <w:color w:val="000000"/>
                <w:sz w:val="24"/>
                <w:szCs w:val="24"/>
                <w:rtl/>
              </w:rPr>
              <w:t>السنوات</w:t>
            </w:r>
          </w:p>
        </w:tc>
      </w:tr>
      <w:tr w:rsidR="000739BC" w:rsidRPr="000739BC" w:rsidTr="000739BC">
        <w:tc>
          <w:tcPr>
            <w:tcW w:w="929" w:type="dxa"/>
            <w:tcBorders>
              <w:top w:val="single" w:sz="4" w:space="0" w:color="auto"/>
            </w:tcBorders>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lastRenderedPageBreak/>
              <w:t>1071</w:t>
            </w:r>
          </w:p>
        </w:tc>
        <w:tc>
          <w:tcPr>
            <w:tcW w:w="964" w:type="dxa"/>
            <w:tcBorders>
              <w:top w:val="single" w:sz="4" w:space="0" w:color="auto"/>
            </w:tcBorders>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w:t>
            </w:r>
          </w:p>
        </w:tc>
        <w:tc>
          <w:tcPr>
            <w:tcW w:w="1006" w:type="dxa"/>
            <w:tcBorders>
              <w:top w:val="single" w:sz="4" w:space="0" w:color="auto"/>
            </w:tcBorders>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w:t>
            </w:r>
          </w:p>
        </w:tc>
        <w:tc>
          <w:tcPr>
            <w:tcW w:w="1144" w:type="dxa"/>
            <w:tcBorders>
              <w:top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w:t>
            </w:r>
          </w:p>
        </w:tc>
        <w:tc>
          <w:tcPr>
            <w:tcW w:w="1437" w:type="dxa"/>
            <w:tcBorders>
              <w:top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w:t>
            </w:r>
          </w:p>
        </w:tc>
        <w:tc>
          <w:tcPr>
            <w:tcW w:w="1371" w:type="dxa"/>
            <w:tcBorders>
              <w:top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1071</w:t>
            </w:r>
          </w:p>
        </w:tc>
        <w:tc>
          <w:tcPr>
            <w:tcW w:w="1230" w:type="dxa"/>
            <w:tcBorders>
              <w:top w:val="single" w:sz="4" w:space="0" w:color="auto"/>
            </w:tcBorders>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2004</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t>1500</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227</w:t>
            </w:r>
          </w:p>
        </w:tc>
        <w:tc>
          <w:tcPr>
            <w:tcW w:w="1006"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1273</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hint="cs"/>
                <w:b/>
                <w:bCs/>
                <w:sz w:val="24"/>
                <w:szCs w:val="24"/>
                <w:rtl/>
              </w:rPr>
              <w:t>/</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2005</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t>4172</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304</w:t>
            </w:r>
          </w:p>
        </w:tc>
        <w:tc>
          <w:tcPr>
            <w:tcW w:w="1006"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227</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250</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3341</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hint="cs"/>
                <w:b/>
                <w:bCs/>
                <w:sz w:val="24"/>
                <w:szCs w:val="24"/>
                <w:rtl/>
              </w:rPr>
              <w:t>/</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2006</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t>1077</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244</w:t>
            </w:r>
          </w:p>
        </w:tc>
        <w:tc>
          <w:tcPr>
            <w:tcW w:w="1006"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391</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182</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260</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hint="cs"/>
                <w:b/>
                <w:bCs/>
                <w:sz w:val="24"/>
                <w:szCs w:val="24"/>
                <w:rtl/>
              </w:rPr>
              <w:t>/</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2007</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t>465</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205</w:t>
            </w:r>
          </w:p>
        </w:tc>
        <w:tc>
          <w:tcPr>
            <w:tcW w:w="1006"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260</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hint="cs"/>
                <w:b/>
                <w:bCs/>
                <w:sz w:val="24"/>
                <w:szCs w:val="24"/>
                <w:rtl/>
              </w:rPr>
              <w:t>/</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2008</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sz w:val="24"/>
                <w:szCs w:val="24"/>
                <w:rtl/>
              </w:rPr>
              <w:t>420</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160</w:t>
            </w:r>
          </w:p>
        </w:tc>
        <w:tc>
          <w:tcPr>
            <w:tcW w:w="1006"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260</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hint="cs"/>
                <w:b/>
                <w:bCs/>
                <w:sz w:val="24"/>
                <w:szCs w:val="24"/>
                <w:rtl/>
              </w:rPr>
              <w:t>/</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2009</w:t>
            </w:r>
          </w:p>
        </w:tc>
      </w:tr>
      <w:tr w:rsidR="000739BC" w:rsidRPr="000739BC" w:rsidTr="000739BC">
        <w:tc>
          <w:tcPr>
            <w:tcW w:w="929" w:type="dxa"/>
            <w:hideMark/>
          </w:tcPr>
          <w:p w:rsidR="000739BC" w:rsidRPr="000739BC" w:rsidRDefault="000739BC" w:rsidP="000739BC">
            <w:pPr>
              <w:bidi/>
              <w:jc w:val="lowKashida"/>
              <w:rPr>
                <w:rFonts w:ascii="Simplified Arabic" w:hAnsi="Simplified Arabic" w:cs="Simplified Arabic"/>
                <w:sz w:val="24"/>
                <w:szCs w:val="24"/>
              </w:rPr>
            </w:pPr>
            <w:r w:rsidRPr="000739BC">
              <w:rPr>
                <w:rFonts w:ascii="Simplified Arabic" w:hAnsi="Simplified Arabic" w:cs="Simplified Arabic"/>
                <w:color w:val="000000"/>
                <w:sz w:val="24"/>
                <w:szCs w:val="24"/>
                <w:rtl/>
              </w:rPr>
              <w:t>8705</w:t>
            </w:r>
          </w:p>
        </w:tc>
        <w:tc>
          <w:tcPr>
            <w:tcW w:w="964" w:type="dxa"/>
            <w:hideMark/>
          </w:tcPr>
          <w:p w:rsidR="000739BC" w:rsidRPr="000739BC" w:rsidRDefault="000739BC" w:rsidP="000739BC">
            <w:pPr>
              <w:bidi/>
              <w:jc w:val="lowKashida"/>
              <w:rPr>
                <w:rFonts w:ascii="Simplified Arabic" w:hAnsi="Simplified Arabic" w:cs="Simplified Arabic"/>
                <w:b/>
                <w:bCs/>
                <w:color w:val="000000"/>
                <w:sz w:val="24"/>
                <w:szCs w:val="24"/>
              </w:rPr>
            </w:pPr>
            <w:r w:rsidRPr="000739BC">
              <w:rPr>
                <w:rFonts w:ascii="Simplified Arabic" w:hAnsi="Simplified Arabic" w:cs="Simplified Arabic"/>
                <w:b/>
                <w:bCs/>
                <w:color w:val="000000"/>
                <w:sz w:val="24"/>
                <w:szCs w:val="24"/>
                <w:rtl/>
              </w:rPr>
              <w:t>1140</w:t>
            </w:r>
          </w:p>
        </w:tc>
        <w:tc>
          <w:tcPr>
            <w:tcW w:w="1006"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668</w:t>
            </w:r>
          </w:p>
        </w:tc>
        <w:tc>
          <w:tcPr>
            <w:tcW w:w="1144"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432</w:t>
            </w:r>
          </w:p>
        </w:tc>
        <w:tc>
          <w:tcPr>
            <w:tcW w:w="1437"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5394</w:t>
            </w:r>
          </w:p>
        </w:tc>
        <w:tc>
          <w:tcPr>
            <w:tcW w:w="1371"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sz w:val="24"/>
                <w:szCs w:val="24"/>
                <w:rtl/>
              </w:rPr>
              <w:t>1071</w:t>
            </w:r>
          </w:p>
        </w:tc>
        <w:tc>
          <w:tcPr>
            <w:tcW w:w="1230" w:type="dxa"/>
            <w:hideMark/>
          </w:tcPr>
          <w:p w:rsidR="000739BC" w:rsidRPr="000739BC" w:rsidRDefault="000739BC" w:rsidP="000739BC">
            <w:pPr>
              <w:bidi/>
              <w:jc w:val="lowKashida"/>
              <w:rPr>
                <w:rFonts w:ascii="Simplified Arabic" w:hAnsi="Simplified Arabic" w:cs="Simplified Arabic"/>
                <w:b/>
                <w:bCs/>
                <w:sz w:val="24"/>
                <w:szCs w:val="24"/>
              </w:rPr>
            </w:pPr>
            <w:r w:rsidRPr="000739BC">
              <w:rPr>
                <w:rFonts w:ascii="Simplified Arabic" w:hAnsi="Simplified Arabic" w:cs="Simplified Arabic"/>
                <w:b/>
                <w:bCs/>
                <w:color w:val="000000"/>
                <w:sz w:val="24"/>
                <w:szCs w:val="24"/>
                <w:rtl/>
              </w:rPr>
              <w:t>المجموع</w:t>
            </w:r>
          </w:p>
        </w:tc>
      </w:tr>
    </w:tbl>
    <w:p w:rsidR="000739BC" w:rsidRPr="00C570B3" w:rsidRDefault="000739BC" w:rsidP="000739BC">
      <w:pPr>
        <w:bidi/>
        <w:spacing w:after="0"/>
        <w:jc w:val="lowKashida"/>
        <w:rPr>
          <w:rFonts w:ascii="Simplified Arabic" w:hAnsi="Simplified Arabic" w:cs="Simplified Arabic"/>
          <w:b/>
          <w:bCs/>
          <w:color w:val="000000"/>
          <w:rtl/>
          <w:lang w:bidi="ar-DZ"/>
        </w:rPr>
      </w:pPr>
      <w:r w:rsidRPr="00C570B3">
        <w:rPr>
          <w:rFonts w:ascii="Simplified Arabic" w:hAnsi="Simplified Arabic" w:cs="Simplified Arabic"/>
          <w:b/>
          <w:bCs/>
          <w:color w:val="000000"/>
          <w:rtl/>
        </w:rPr>
        <w:t>المصدر</w:t>
      </w:r>
      <w:r w:rsidRPr="00C570B3">
        <w:rPr>
          <w:rFonts w:ascii="Simplified Arabic" w:hAnsi="Simplified Arabic" w:cs="Simplified Arabic" w:hint="cs"/>
          <w:b/>
          <w:bCs/>
          <w:color w:val="000000"/>
          <w:rtl/>
          <w:lang w:bidi="ar-DZ"/>
        </w:rPr>
        <w:t>: مجلس الامة، البرنامج التكميلي لدعم النمو (2005-2009)، ص 6.</w:t>
      </w:r>
    </w:p>
    <w:p w:rsidR="000739BC" w:rsidRDefault="000739BC" w:rsidP="000739BC">
      <w:pPr>
        <w:bidi/>
        <w:spacing w:after="0"/>
        <w:jc w:val="lowKashida"/>
        <w:rPr>
          <w:rFonts w:ascii="Simplified Arabic" w:hAnsi="Simplified Arabic" w:cs="Simplified Arabic"/>
          <w:b/>
          <w:bCs/>
          <w:sz w:val="32"/>
          <w:szCs w:val="32"/>
          <w:rtl/>
          <w:lang w:eastAsia="fr-FR" w:bidi="ar-DZ"/>
        </w:rPr>
      </w:pPr>
    </w:p>
    <w:p w:rsidR="000739BC" w:rsidRPr="00754EFA" w:rsidRDefault="000739BC" w:rsidP="000739BC">
      <w:pPr>
        <w:bidi/>
        <w:spacing w:after="0"/>
        <w:jc w:val="lowKashida"/>
        <w:rPr>
          <w:rFonts w:ascii="Simplified Arabic" w:hAnsi="Simplified Arabic" w:cs="Simplified Arabic"/>
          <w:sz w:val="32"/>
          <w:szCs w:val="32"/>
          <w:rtl/>
          <w:lang w:eastAsia="fr-FR" w:bidi="ar-DZ"/>
        </w:rPr>
      </w:pPr>
      <w:r w:rsidRPr="00754EFA">
        <w:rPr>
          <w:rFonts w:ascii="Simplified Arabic" w:hAnsi="Simplified Arabic" w:cs="Simplified Arabic" w:hint="cs"/>
          <w:b/>
          <w:bCs/>
          <w:sz w:val="32"/>
          <w:szCs w:val="32"/>
          <w:rtl/>
          <w:lang w:eastAsia="fr-FR" w:bidi="ar-DZ"/>
        </w:rPr>
        <w:t>ثالثاً: البرنامج الخماسي</w:t>
      </w:r>
      <w:r>
        <w:rPr>
          <w:rFonts w:ascii="Simplified Arabic" w:hAnsi="Simplified Arabic" w:cs="Simplified Arabic" w:hint="cs"/>
          <w:b/>
          <w:bCs/>
          <w:sz w:val="32"/>
          <w:szCs w:val="32"/>
          <w:rtl/>
          <w:lang w:eastAsia="fr-FR" w:bidi="ar-DZ"/>
        </w:rPr>
        <w:t xml:space="preserve"> للتوطيد النمو الاقتصادي</w:t>
      </w:r>
      <w:r w:rsidRPr="003A28A6">
        <w:rPr>
          <w:rFonts w:ascii="Simplified Arabic" w:hAnsi="Simplified Arabic" w:cs="Simplified Arabic" w:hint="cs"/>
          <w:b/>
          <w:bCs/>
          <w:sz w:val="28"/>
          <w:szCs w:val="28"/>
          <w:rtl/>
          <w:lang w:eastAsia="fr-FR" w:bidi="ar-DZ"/>
        </w:rPr>
        <w:t xml:space="preserve"> "</w:t>
      </w:r>
      <w:r w:rsidRPr="003A28A6">
        <w:rPr>
          <w:rFonts w:ascii="Simplified Arabic" w:hAnsi="Simplified Arabic" w:cs="Simplified Arabic"/>
          <w:b/>
          <w:bCs/>
          <w:sz w:val="28"/>
          <w:szCs w:val="28"/>
          <w:lang w:eastAsia="fr-FR" w:bidi="ar-DZ"/>
        </w:rPr>
        <w:t>P.C.C.E</w:t>
      </w:r>
      <w:r w:rsidRPr="003A28A6">
        <w:rPr>
          <w:rFonts w:ascii="Simplified Arabic" w:hAnsi="Simplified Arabic" w:cs="Simplified Arabic" w:hint="cs"/>
          <w:b/>
          <w:bCs/>
          <w:sz w:val="28"/>
          <w:szCs w:val="28"/>
          <w:rtl/>
          <w:lang w:eastAsia="fr-FR" w:bidi="ar-DZ"/>
        </w:rPr>
        <w:t xml:space="preserve">" </w:t>
      </w:r>
      <w:r>
        <w:rPr>
          <w:rFonts w:ascii="Simplified Arabic" w:hAnsi="Simplified Arabic" w:cs="Simplified Arabic" w:hint="cs"/>
          <w:b/>
          <w:bCs/>
          <w:sz w:val="32"/>
          <w:szCs w:val="32"/>
          <w:rtl/>
          <w:lang w:eastAsia="fr-FR" w:bidi="ar-DZ"/>
        </w:rPr>
        <w:t xml:space="preserve">للفترة </w:t>
      </w:r>
      <w:r w:rsidRPr="003A28A6">
        <w:rPr>
          <w:rFonts w:ascii="Simplified Arabic" w:hAnsi="Simplified Arabic" w:cs="Simplified Arabic" w:hint="cs"/>
          <w:b/>
          <w:bCs/>
          <w:sz w:val="28"/>
          <w:szCs w:val="28"/>
          <w:rtl/>
          <w:lang w:eastAsia="fr-FR" w:bidi="ar-DZ"/>
        </w:rPr>
        <w:t>2010-2014</w:t>
      </w:r>
      <w:r>
        <w:rPr>
          <w:rFonts w:ascii="Simplified Arabic" w:hAnsi="Simplified Arabic" w:cs="Simplified Arabic" w:hint="cs"/>
          <w:b/>
          <w:bCs/>
          <w:sz w:val="32"/>
          <w:szCs w:val="32"/>
          <w:rtl/>
          <w:lang w:eastAsia="fr-FR" w:bidi="ar-DZ"/>
        </w:rPr>
        <w:t xml:space="preserve"> </w:t>
      </w:r>
    </w:p>
    <w:p w:rsidR="000739BC" w:rsidRDefault="000739BC" w:rsidP="000739BC">
      <w:pPr>
        <w:bidi/>
        <w:spacing w:after="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يعتبر</w:t>
      </w:r>
      <w:r>
        <w:rPr>
          <w:rFonts w:ascii="Simplified Arabic" w:hAnsi="Simplified Arabic" w:cs="Simplified Arabic"/>
          <w:color w:val="000000"/>
          <w:sz w:val="32"/>
          <w:szCs w:val="32"/>
          <w:rtl/>
        </w:rPr>
        <w:t xml:space="preserve"> البرنامج الخماسي</w:t>
      </w:r>
      <w:r>
        <w:rPr>
          <w:rFonts w:ascii="Simplified Arabic" w:hAnsi="Simplified Arabic" w:cs="Simplified Arabic" w:hint="cs"/>
          <w:color w:val="000000"/>
          <w:sz w:val="32"/>
          <w:szCs w:val="32"/>
          <w:rtl/>
        </w:rPr>
        <w:t xml:space="preserve"> للفترة </w:t>
      </w:r>
      <w:r w:rsidRPr="003A28A6">
        <w:rPr>
          <w:rFonts w:ascii="Simplified Arabic" w:hAnsi="Simplified Arabic" w:cs="Simplified Arabic" w:hint="cs"/>
          <w:color w:val="000000"/>
          <w:sz w:val="28"/>
          <w:szCs w:val="28"/>
          <w:rtl/>
        </w:rPr>
        <w:t>2010 -2014</w:t>
      </w:r>
      <w:r>
        <w:rPr>
          <w:rFonts w:ascii="Simplified Arabic" w:hAnsi="Simplified Arabic" w:cs="Simplified Arabic" w:hint="cs"/>
          <w:color w:val="000000"/>
          <w:sz w:val="32"/>
          <w:szCs w:val="32"/>
          <w:rtl/>
        </w:rPr>
        <w:t xml:space="preserve"> المنتهج من طرف الحكومة الجزائرية استكمالاً لبرنامج</w:t>
      </w:r>
      <w:r>
        <w:rPr>
          <w:rFonts w:ascii="Simplified Arabic" w:hAnsi="Simplified Arabic" w:cs="Simplified Arabic"/>
          <w:color w:val="000000"/>
          <w:sz w:val="32"/>
          <w:szCs w:val="32"/>
          <w:rtl/>
        </w:rPr>
        <w:t xml:space="preserve"> التكميلي لدعم النمو</w:t>
      </w:r>
      <w:r>
        <w:rPr>
          <w:rStyle w:val="Appelnotedebasdep"/>
          <w:rFonts w:ascii="Simplified Arabic" w:hAnsi="Simplified Arabic" w:cs="Simplified Arabic"/>
          <w:color w:val="000000"/>
          <w:sz w:val="32"/>
          <w:szCs w:val="32"/>
          <w:rtl/>
        </w:rPr>
        <w:footnoteReference w:id="204"/>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حيث خصص له مبلغ </w:t>
      </w:r>
      <w:r w:rsidRPr="003A28A6">
        <w:rPr>
          <w:rFonts w:ascii="Simplified Arabic" w:hAnsi="Simplified Arabic" w:cs="Simplified Arabic" w:hint="cs"/>
          <w:color w:val="000000"/>
          <w:sz w:val="28"/>
          <w:szCs w:val="28"/>
          <w:rtl/>
        </w:rPr>
        <w:t>21214</w:t>
      </w:r>
      <w:r>
        <w:rPr>
          <w:rFonts w:ascii="Simplified Arabic" w:hAnsi="Simplified Arabic" w:cs="Simplified Arabic" w:hint="cs"/>
          <w:color w:val="000000"/>
          <w:sz w:val="32"/>
          <w:szCs w:val="32"/>
          <w:rtl/>
        </w:rPr>
        <w:t xml:space="preserve"> مليار دينار جزائري، ما يعادل </w:t>
      </w:r>
      <w:r w:rsidRPr="003A28A6">
        <w:rPr>
          <w:rFonts w:ascii="Simplified Arabic" w:hAnsi="Simplified Arabic" w:cs="Simplified Arabic" w:hint="cs"/>
          <w:color w:val="000000"/>
          <w:sz w:val="28"/>
          <w:szCs w:val="28"/>
          <w:rtl/>
        </w:rPr>
        <w:t>286</w:t>
      </w:r>
      <w:r>
        <w:rPr>
          <w:rFonts w:ascii="Simplified Arabic" w:hAnsi="Simplified Arabic" w:cs="Simplified Arabic" w:hint="cs"/>
          <w:color w:val="000000"/>
          <w:sz w:val="32"/>
          <w:szCs w:val="32"/>
          <w:rtl/>
        </w:rPr>
        <w:t xml:space="preserve"> مليار دولار امريكي بالإضافة الى مبلغ </w:t>
      </w:r>
      <w:r w:rsidRPr="003A28A6">
        <w:rPr>
          <w:rFonts w:ascii="Simplified Arabic" w:hAnsi="Simplified Arabic" w:cs="Simplified Arabic" w:hint="cs"/>
          <w:color w:val="000000"/>
          <w:sz w:val="28"/>
          <w:szCs w:val="28"/>
          <w:rtl/>
        </w:rPr>
        <w:t>9680</w:t>
      </w:r>
      <w:r>
        <w:rPr>
          <w:rFonts w:ascii="Simplified Arabic" w:hAnsi="Simplified Arabic" w:cs="Simplified Arabic" w:hint="cs"/>
          <w:color w:val="000000"/>
          <w:sz w:val="32"/>
          <w:szCs w:val="32"/>
          <w:rtl/>
        </w:rPr>
        <w:t xml:space="preserve"> مليار دينار جزائري ما يعادل </w:t>
      </w:r>
      <w:r w:rsidRPr="003A28A6">
        <w:rPr>
          <w:rFonts w:ascii="Simplified Arabic" w:hAnsi="Simplified Arabic" w:cs="Simplified Arabic" w:hint="cs"/>
          <w:color w:val="000000"/>
          <w:sz w:val="28"/>
          <w:szCs w:val="28"/>
          <w:rtl/>
        </w:rPr>
        <w:t>130</w:t>
      </w:r>
      <w:r>
        <w:rPr>
          <w:rFonts w:ascii="Simplified Arabic" w:hAnsi="Simplified Arabic" w:cs="Simplified Arabic" w:hint="cs"/>
          <w:color w:val="000000"/>
          <w:sz w:val="32"/>
          <w:szCs w:val="32"/>
          <w:rtl/>
        </w:rPr>
        <w:t xml:space="preserve"> مليار دولار، من البرنامج السابق التكميلي </w:t>
      </w:r>
      <w:r w:rsidRPr="003A28A6">
        <w:rPr>
          <w:rFonts w:ascii="Simplified Arabic" w:hAnsi="Simplified Arabic" w:cs="Simplified Arabic" w:hint="cs"/>
          <w:color w:val="000000"/>
          <w:sz w:val="28"/>
          <w:szCs w:val="28"/>
          <w:rtl/>
        </w:rPr>
        <w:t>(2005-2009)</w:t>
      </w:r>
      <w:r>
        <w:rPr>
          <w:rFonts w:ascii="Simplified Arabic" w:hAnsi="Simplified Arabic" w:cs="Simplified Arabic" w:hint="cs"/>
          <w:color w:val="000000"/>
          <w:sz w:val="32"/>
          <w:szCs w:val="32"/>
          <w:rtl/>
        </w:rPr>
        <w:t xml:space="preserve"> نظراً لتأخر المسجل، </w:t>
      </w:r>
      <w:r>
        <w:rPr>
          <w:rFonts w:ascii="Simplified Arabic" w:hAnsi="Simplified Arabic" w:cs="Simplified Arabic"/>
          <w:color w:val="000000"/>
          <w:sz w:val="32"/>
          <w:szCs w:val="32"/>
          <w:rtl/>
        </w:rPr>
        <w:t xml:space="preserve">كما </w:t>
      </w:r>
      <w:r>
        <w:rPr>
          <w:rFonts w:ascii="Simplified Arabic" w:hAnsi="Simplified Arabic" w:cs="Simplified Arabic" w:hint="cs"/>
          <w:color w:val="000000"/>
          <w:sz w:val="32"/>
          <w:szCs w:val="32"/>
          <w:rtl/>
        </w:rPr>
        <w:t>عرف</w:t>
      </w:r>
      <w:r>
        <w:rPr>
          <w:rFonts w:ascii="Simplified Arabic" w:hAnsi="Simplified Arabic" w:cs="Simplified Arabic"/>
          <w:color w:val="000000"/>
          <w:sz w:val="32"/>
          <w:szCs w:val="32"/>
          <w:rtl/>
        </w:rPr>
        <w:t xml:space="preserve"> مشاريع </w:t>
      </w:r>
      <w:r>
        <w:rPr>
          <w:rFonts w:ascii="Simplified Arabic" w:hAnsi="Simplified Arabic" w:cs="Simplified Arabic" w:hint="cs"/>
          <w:color w:val="000000"/>
          <w:sz w:val="32"/>
          <w:szCs w:val="32"/>
          <w:rtl/>
        </w:rPr>
        <w:t xml:space="preserve">جديدة تهدف الى </w:t>
      </w:r>
      <w:r>
        <w:rPr>
          <w:rFonts w:ascii="Simplified Arabic" w:hAnsi="Simplified Arabic" w:cs="Simplified Arabic"/>
          <w:color w:val="000000"/>
          <w:sz w:val="32"/>
          <w:szCs w:val="32"/>
          <w:rtl/>
        </w:rPr>
        <w:t>تحسين مستوى المعيشة</w:t>
      </w:r>
      <w:r>
        <w:rPr>
          <w:rFonts w:ascii="Simplified Arabic" w:hAnsi="Simplified Arabic" w:cs="Simplified Arabic" w:hint="cs"/>
          <w:color w:val="000000"/>
          <w:sz w:val="32"/>
          <w:szCs w:val="32"/>
          <w:rtl/>
        </w:rPr>
        <w:t xml:space="preserve"> (أنظر الملحق رقم</w:t>
      </w:r>
      <w:r>
        <w:rPr>
          <w:rFonts w:ascii="Simplified Arabic" w:hAnsi="Simplified Arabic" w:cs="Simplified Arabic" w:hint="cs"/>
          <w:color w:val="000000"/>
          <w:sz w:val="28"/>
          <w:szCs w:val="28"/>
          <w:rtl/>
        </w:rPr>
        <w:t>03</w:t>
      </w:r>
      <w:r>
        <w:rPr>
          <w:rFonts w:ascii="Simplified Arabic" w:hAnsi="Simplified Arabic" w:cs="Simplified Arabic" w:hint="cs"/>
          <w:color w:val="000000"/>
          <w:sz w:val="32"/>
          <w:szCs w:val="32"/>
          <w:rtl/>
        </w:rPr>
        <w:t>)؛ وخلق حركة تنموية يسموها التوازن بين مختلف مناطق الوطن (أنظر الملحق رقم</w:t>
      </w:r>
      <w:r w:rsidRPr="008A14A8">
        <w:rPr>
          <w:rFonts w:ascii="Simplified Arabic" w:hAnsi="Simplified Arabic" w:cs="Simplified Arabic" w:hint="cs"/>
          <w:color w:val="000000"/>
          <w:sz w:val="28"/>
          <w:szCs w:val="28"/>
          <w:rtl/>
        </w:rPr>
        <w:t>04</w:t>
      </w:r>
      <w:r>
        <w:rPr>
          <w:rFonts w:ascii="Simplified Arabic" w:hAnsi="Simplified Arabic" w:cs="Simplified Arabic" w:hint="cs"/>
          <w:color w:val="000000"/>
          <w:sz w:val="32"/>
          <w:szCs w:val="32"/>
          <w:rtl/>
        </w:rPr>
        <w:t>) بإتباع ثلاث محاور أساسية</w:t>
      </w:r>
      <w:r>
        <w:rPr>
          <w:rStyle w:val="Appelnotedebasdep"/>
          <w:rFonts w:ascii="Simplified Arabic" w:hAnsi="Simplified Arabic" w:cs="Simplified Arabic"/>
          <w:color w:val="000000"/>
          <w:sz w:val="32"/>
          <w:szCs w:val="32"/>
          <w:rtl/>
        </w:rPr>
        <w:footnoteReference w:id="205"/>
      </w:r>
      <w:r>
        <w:rPr>
          <w:rFonts w:ascii="Simplified Arabic" w:hAnsi="Simplified Arabic" w:cs="Simplified Arabic" w:hint="cs"/>
          <w:color w:val="000000"/>
          <w:sz w:val="32"/>
          <w:szCs w:val="32"/>
          <w:rtl/>
        </w:rPr>
        <w:t xml:space="preserve"> وهي: </w:t>
      </w:r>
    </w:p>
    <w:p w:rsidR="000739BC" w:rsidRDefault="000739BC" w:rsidP="0092779D">
      <w:pPr>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دعم التنمية البشرية وتسهيل إدماجها في التنمية الاقتصادية، بمبلغ مالي يقدر بـ </w:t>
      </w:r>
      <w:r w:rsidRPr="003A28A6">
        <w:rPr>
          <w:rFonts w:ascii="Simplified Arabic" w:hAnsi="Simplified Arabic" w:cs="Simplified Arabic" w:hint="cs"/>
          <w:color w:val="000000"/>
          <w:sz w:val="28"/>
          <w:szCs w:val="28"/>
          <w:rtl/>
        </w:rPr>
        <w:t>10122</w:t>
      </w:r>
      <w:r>
        <w:rPr>
          <w:rFonts w:ascii="Simplified Arabic" w:hAnsi="Simplified Arabic" w:cs="Simplified Arabic" w:hint="cs"/>
          <w:color w:val="000000"/>
          <w:sz w:val="32"/>
          <w:szCs w:val="32"/>
          <w:rtl/>
        </w:rPr>
        <w:t xml:space="preserve"> مليار دينار جزائري، بنسبة </w:t>
      </w:r>
      <w:r w:rsidRPr="003A28A6">
        <w:rPr>
          <w:rFonts w:ascii="Simplified Arabic" w:hAnsi="Simplified Arabic" w:cs="Simplified Arabic" w:hint="cs"/>
          <w:color w:val="000000"/>
          <w:sz w:val="28"/>
          <w:szCs w:val="28"/>
          <w:rtl/>
        </w:rPr>
        <w:t>47.7</w:t>
      </w:r>
      <w:r w:rsidRPr="003A28A6">
        <w:rPr>
          <w:rFonts w:ascii="Simplified Arabic" w:hAnsi="Simplified Arabic" w:cs="Simplified Arabic"/>
          <w:color w:val="000000"/>
          <w:sz w:val="28"/>
          <w:szCs w:val="28"/>
        </w:rPr>
        <w:t>%</w:t>
      </w:r>
      <w:r w:rsidRPr="003A28A6">
        <w:rPr>
          <w:rFonts w:ascii="Simplified Arabic" w:hAnsi="Simplified Arabic" w:cs="Simplified Arabic" w:hint="cs"/>
          <w:color w:val="000000"/>
          <w:sz w:val="28"/>
          <w:szCs w:val="28"/>
          <w:rtl/>
          <w:lang w:bidi="ar-DZ"/>
        </w:rPr>
        <w:t>.</w:t>
      </w:r>
    </w:p>
    <w:p w:rsidR="000739BC" w:rsidRDefault="000739BC" w:rsidP="0092779D">
      <w:pPr>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lang w:bidi="ar-DZ"/>
        </w:rPr>
        <w:t xml:space="preserve">تنمية البنية الأساسية وتهيئة الإقليم بقيمة </w:t>
      </w:r>
      <w:r w:rsidRPr="003A28A6">
        <w:rPr>
          <w:rFonts w:ascii="Simplified Arabic" w:hAnsi="Simplified Arabic" w:cs="Simplified Arabic" w:hint="cs"/>
          <w:color w:val="000000"/>
          <w:sz w:val="28"/>
          <w:szCs w:val="28"/>
          <w:rtl/>
          <w:lang w:bidi="ar-DZ"/>
        </w:rPr>
        <w:t>8485.6</w:t>
      </w:r>
      <w:r>
        <w:rPr>
          <w:rFonts w:ascii="Simplified Arabic" w:hAnsi="Simplified Arabic" w:cs="Simplified Arabic" w:hint="cs"/>
          <w:color w:val="000000"/>
          <w:sz w:val="32"/>
          <w:szCs w:val="32"/>
          <w:rtl/>
          <w:lang w:bidi="ar-DZ"/>
        </w:rPr>
        <w:t xml:space="preserve"> مليار دينار جزائري بنسبة </w:t>
      </w:r>
      <w:r w:rsidRPr="003A28A6">
        <w:rPr>
          <w:rFonts w:ascii="Simplified Arabic" w:hAnsi="Simplified Arabic" w:cs="Simplified Arabic" w:hint="cs"/>
          <w:color w:val="000000"/>
          <w:sz w:val="28"/>
          <w:szCs w:val="28"/>
          <w:rtl/>
          <w:lang w:bidi="ar-DZ"/>
        </w:rPr>
        <w:t>40</w:t>
      </w:r>
      <w:r w:rsidRPr="003A28A6">
        <w:rPr>
          <w:rFonts w:ascii="Simplified Arabic" w:hAnsi="Simplified Arabic" w:cs="Simplified Arabic"/>
          <w:color w:val="000000"/>
          <w:sz w:val="28"/>
          <w:szCs w:val="28"/>
          <w:lang w:bidi="ar-DZ"/>
        </w:rPr>
        <w:t>%</w:t>
      </w:r>
      <w:r>
        <w:rPr>
          <w:rFonts w:ascii="Simplified Arabic" w:hAnsi="Simplified Arabic" w:cs="Simplified Arabic" w:hint="cs"/>
          <w:color w:val="000000"/>
          <w:sz w:val="32"/>
          <w:szCs w:val="32"/>
          <w:rtl/>
          <w:lang w:bidi="ar-DZ"/>
        </w:rPr>
        <w:t>.</w:t>
      </w:r>
    </w:p>
    <w:p w:rsidR="000739BC" w:rsidRDefault="000739BC" w:rsidP="0092779D">
      <w:pPr>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lang w:bidi="ar-DZ"/>
        </w:rPr>
        <w:t xml:space="preserve">تعزيز تنافسية الاقتصاد الوطني بقيمة </w:t>
      </w:r>
      <w:r w:rsidRPr="003A28A6">
        <w:rPr>
          <w:rFonts w:ascii="Simplified Arabic" w:hAnsi="Simplified Arabic" w:cs="Simplified Arabic"/>
          <w:color w:val="000000"/>
          <w:sz w:val="28"/>
          <w:szCs w:val="28"/>
          <w:lang w:bidi="ar-DZ"/>
        </w:rPr>
        <w:t>%12.3</w:t>
      </w:r>
      <w:r w:rsidRPr="003A28A6">
        <w:rPr>
          <w:rFonts w:ascii="Simplified Arabic" w:hAnsi="Simplified Arabic" w:cs="Simplified Arabic" w:hint="cs"/>
          <w:color w:val="000000"/>
          <w:sz w:val="28"/>
          <w:szCs w:val="28"/>
          <w:rtl/>
          <w:lang w:bidi="ar-DZ"/>
        </w:rPr>
        <w:t>.</w:t>
      </w:r>
    </w:p>
    <w:p w:rsidR="000739BC" w:rsidRDefault="000739BC" w:rsidP="000739BC">
      <w:pPr>
        <w:bidi/>
        <w:spacing w:after="0"/>
        <w:ind w:left="360"/>
        <w:jc w:val="lowKashida"/>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lastRenderedPageBreak/>
        <w:t>هذه المحاور سطرت لتحقيق أهداف السياسة العامة للدولة والمتمثلة</w:t>
      </w:r>
      <w:r>
        <w:rPr>
          <w:rStyle w:val="Appelnotedebasdep"/>
          <w:rFonts w:ascii="Simplified Arabic" w:hAnsi="Simplified Arabic" w:cs="Simplified Arabic"/>
          <w:color w:val="000000"/>
          <w:sz w:val="32"/>
          <w:szCs w:val="32"/>
          <w:rtl/>
          <w:lang w:bidi="ar-DZ"/>
        </w:rPr>
        <w:footnoteReference w:id="206"/>
      </w:r>
      <w:r>
        <w:rPr>
          <w:rFonts w:ascii="Simplified Arabic" w:hAnsi="Simplified Arabic" w:cs="Simplified Arabic" w:hint="cs"/>
          <w:color w:val="000000"/>
          <w:sz w:val="32"/>
          <w:szCs w:val="32"/>
          <w:rtl/>
          <w:lang w:bidi="ar-DZ"/>
        </w:rPr>
        <w:t xml:space="preserve"> فيما يلي:</w:t>
      </w:r>
    </w:p>
    <w:p w:rsidR="000739BC" w:rsidRDefault="000739BC" w:rsidP="0092779D">
      <w:pPr>
        <w:pStyle w:val="Paragraphedeliste"/>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دعم تنمية الاقتصاد الوطني والعمل على توسيعه خ</w:t>
      </w:r>
      <w:r>
        <w:rPr>
          <w:rFonts w:ascii="Simplified Arabic" w:hAnsi="Simplified Arabic" w:cs="Simplified Arabic" w:hint="cs"/>
          <w:color w:val="000000"/>
          <w:sz w:val="32"/>
          <w:szCs w:val="32"/>
          <w:rtl/>
          <w:lang w:bidi="ar-DZ"/>
        </w:rPr>
        <w:t>ا</w:t>
      </w:r>
      <w:r>
        <w:rPr>
          <w:rFonts w:ascii="Simplified Arabic" w:hAnsi="Simplified Arabic" w:cs="Simplified Arabic" w:hint="cs"/>
          <w:color w:val="000000"/>
          <w:sz w:val="32"/>
          <w:szCs w:val="32"/>
          <w:rtl/>
        </w:rPr>
        <w:t>رج قطاع المحروقات.</w:t>
      </w:r>
    </w:p>
    <w:p w:rsidR="000739BC" w:rsidRDefault="000739BC" w:rsidP="0092779D">
      <w:pPr>
        <w:pStyle w:val="Paragraphedeliste"/>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مواصلة تطوير المنشأت القاعدية وتحسين الخدمة العمومية.</w:t>
      </w:r>
    </w:p>
    <w:p w:rsidR="000739BC" w:rsidRDefault="000739BC" w:rsidP="0092779D">
      <w:pPr>
        <w:pStyle w:val="Paragraphedeliste"/>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خلق أكبر عدد ممكن من مناصب العمل لغرض امتصاص البطالة.</w:t>
      </w:r>
    </w:p>
    <w:p w:rsidR="000739BC" w:rsidRDefault="000739BC" w:rsidP="0092779D">
      <w:pPr>
        <w:pStyle w:val="Paragraphedeliste"/>
        <w:numPr>
          <w:ilvl w:val="0"/>
          <w:numId w:val="19"/>
        </w:numPr>
        <w:bidi/>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تحسين عملية التمدرس والرعاية الصحية لغرض رفع معدلات التنمية البشرية.</w:t>
      </w:r>
    </w:p>
    <w:p w:rsidR="000739BC" w:rsidRDefault="000739BC" w:rsidP="000739BC">
      <w:pPr>
        <w:bidi/>
        <w:spacing w:after="0"/>
        <w:jc w:val="lowKashida"/>
        <w:rPr>
          <w:rFonts w:ascii="Simplified Arabic" w:hAnsi="Simplified Arabic" w:cs="Simplified Arabic"/>
          <w:color w:val="000000"/>
          <w:sz w:val="32"/>
          <w:szCs w:val="32"/>
          <w:rtl/>
        </w:rPr>
      </w:pPr>
      <w:r w:rsidRPr="007C4827">
        <w:rPr>
          <w:rFonts w:ascii="Simplified Arabic" w:hAnsi="Simplified Arabic" w:cs="Simplified Arabic" w:hint="cs"/>
          <w:b/>
          <w:bCs/>
          <w:color w:val="000000"/>
          <w:sz w:val="32"/>
          <w:szCs w:val="32"/>
          <w:rtl/>
        </w:rPr>
        <w:t xml:space="preserve">رابعاً: </w:t>
      </w:r>
      <w:r>
        <w:rPr>
          <w:rFonts w:ascii="Simplified Arabic" w:hAnsi="Simplified Arabic" w:cs="Simplified Arabic" w:hint="cs"/>
          <w:b/>
          <w:bCs/>
          <w:color w:val="000000"/>
          <w:sz w:val="32"/>
          <w:szCs w:val="32"/>
          <w:rtl/>
        </w:rPr>
        <w:t>ال</w:t>
      </w:r>
      <w:r w:rsidRPr="007C4827">
        <w:rPr>
          <w:rFonts w:ascii="Simplified Arabic" w:hAnsi="Simplified Arabic" w:cs="Simplified Arabic" w:hint="cs"/>
          <w:b/>
          <w:bCs/>
          <w:color w:val="000000"/>
          <w:sz w:val="32"/>
          <w:szCs w:val="32"/>
          <w:rtl/>
        </w:rPr>
        <w:t xml:space="preserve">مخطط </w:t>
      </w:r>
      <w:r>
        <w:rPr>
          <w:rFonts w:ascii="Simplified Arabic" w:hAnsi="Simplified Arabic" w:cs="Simplified Arabic" w:hint="cs"/>
          <w:b/>
          <w:bCs/>
          <w:color w:val="000000"/>
          <w:sz w:val="32"/>
          <w:szCs w:val="32"/>
          <w:rtl/>
        </w:rPr>
        <w:t>ال</w:t>
      </w:r>
      <w:r w:rsidRPr="007C4827">
        <w:rPr>
          <w:rFonts w:ascii="Simplified Arabic" w:hAnsi="Simplified Arabic" w:cs="Simplified Arabic" w:hint="cs"/>
          <w:b/>
          <w:bCs/>
          <w:color w:val="000000"/>
          <w:sz w:val="32"/>
          <w:szCs w:val="32"/>
          <w:rtl/>
        </w:rPr>
        <w:t>خماسي لل</w:t>
      </w:r>
      <w:r>
        <w:rPr>
          <w:rFonts w:ascii="Simplified Arabic" w:hAnsi="Simplified Arabic" w:cs="Simplified Arabic" w:hint="cs"/>
          <w:b/>
          <w:bCs/>
          <w:color w:val="000000"/>
          <w:sz w:val="32"/>
          <w:szCs w:val="32"/>
          <w:rtl/>
        </w:rPr>
        <w:t>توطيد ال</w:t>
      </w:r>
      <w:r w:rsidRPr="007C4827">
        <w:rPr>
          <w:rFonts w:ascii="Simplified Arabic" w:hAnsi="Simplified Arabic" w:cs="Simplified Arabic" w:hint="cs"/>
          <w:b/>
          <w:bCs/>
          <w:color w:val="000000"/>
          <w:sz w:val="32"/>
          <w:szCs w:val="32"/>
          <w:rtl/>
        </w:rPr>
        <w:t>نمو</w:t>
      </w:r>
      <w:r>
        <w:rPr>
          <w:rFonts w:ascii="Simplified Arabic" w:hAnsi="Simplified Arabic" w:cs="Simplified Arabic" w:hint="cs"/>
          <w:b/>
          <w:bCs/>
          <w:color w:val="000000"/>
          <w:sz w:val="32"/>
          <w:szCs w:val="32"/>
          <w:rtl/>
        </w:rPr>
        <w:t xml:space="preserve"> الاقتصادي</w:t>
      </w:r>
      <w:r w:rsidRPr="007C4827">
        <w:rPr>
          <w:rFonts w:ascii="Simplified Arabic" w:hAnsi="Simplified Arabic" w:cs="Simplified Arabic" w:hint="cs"/>
          <w:b/>
          <w:bCs/>
          <w:color w:val="000000"/>
          <w:sz w:val="32"/>
          <w:szCs w:val="32"/>
          <w:rtl/>
        </w:rPr>
        <w:t xml:space="preserve"> </w:t>
      </w:r>
      <w:r w:rsidRPr="003A28A6">
        <w:rPr>
          <w:rFonts w:ascii="Simplified Arabic" w:hAnsi="Simplified Arabic" w:cs="Simplified Arabic" w:hint="cs"/>
          <w:b/>
          <w:bCs/>
          <w:color w:val="000000"/>
          <w:sz w:val="28"/>
          <w:szCs w:val="28"/>
          <w:rtl/>
        </w:rPr>
        <w:t>(2015-2019)</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تم اعداد مخطط خماسي للنمو مواصلاً للمسار التنموي</w:t>
      </w:r>
      <w:r>
        <w:rPr>
          <w:rStyle w:val="Appelnotedebasdep"/>
          <w:rFonts w:ascii="Simplified Arabic" w:hAnsi="Simplified Arabic" w:cs="Simplified Arabic"/>
          <w:color w:val="000000"/>
          <w:sz w:val="32"/>
          <w:szCs w:val="32"/>
          <w:rtl/>
        </w:rPr>
        <w:footnoteReference w:id="207"/>
      </w:r>
      <w:r>
        <w:rPr>
          <w:rFonts w:ascii="Simplified Arabic" w:hAnsi="Simplified Arabic" w:cs="Simplified Arabic" w:hint="cs"/>
          <w:color w:val="000000"/>
          <w:sz w:val="32"/>
          <w:szCs w:val="32"/>
          <w:rtl/>
        </w:rPr>
        <w:t xml:space="preserve">، المتبع من طرف السلطات الجزائرية، بقيمة </w:t>
      </w:r>
      <w:r w:rsidRPr="003A28A6">
        <w:rPr>
          <w:rFonts w:ascii="Simplified Arabic" w:hAnsi="Simplified Arabic" w:cs="Simplified Arabic" w:hint="cs"/>
          <w:color w:val="000000"/>
          <w:sz w:val="28"/>
          <w:szCs w:val="28"/>
          <w:rtl/>
        </w:rPr>
        <w:t>22100</w:t>
      </w:r>
      <w:r>
        <w:rPr>
          <w:rFonts w:ascii="Simplified Arabic" w:hAnsi="Simplified Arabic" w:cs="Simplified Arabic" w:hint="cs"/>
          <w:color w:val="000000"/>
          <w:sz w:val="32"/>
          <w:szCs w:val="32"/>
          <w:rtl/>
        </w:rPr>
        <w:t xml:space="preserve"> مليار دج أي ما يعادل </w:t>
      </w:r>
      <w:r w:rsidRPr="003A28A6">
        <w:rPr>
          <w:rFonts w:ascii="Simplified Arabic" w:hAnsi="Simplified Arabic" w:cs="Simplified Arabic" w:hint="cs"/>
          <w:color w:val="000000"/>
          <w:sz w:val="28"/>
          <w:szCs w:val="28"/>
          <w:rtl/>
        </w:rPr>
        <w:t>280</w:t>
      </w:r>
      <w:r>
        <w:rPr>
          <w:rFonts w:ascii="Simplified Arabic" w:hAnsi="Simplified Arabic" w:cs="Simplified Arabic" w:hint="cs"/>
          <w:color w:val="000000"/>
          <w:sz w:val="32"/>
          <w:szCs w:val="32"/>
          <w:rtl/>
        </w:rPr>
        <w:t xml:space="preserve"> مليار دولار، بهدف ادماج الاقتصاد الوطني</w:t>
      </w:r>
      <w:r>
        <w:rPr>
          <w:rStyle w:val="Appelnotedebasdep"/>
          <w:rFonts w:ascii="Simplified Arabic" w:hAnsi="Simplified Arabic" w:cs="Simplified Arabic"/>
          <w:color w:val="000000"/>
          <w:sz w:val="32"/>
          <w:szCs w:val="32"/>
          <w:rtl/>
        </w:rPr>
        <w:footnoteReference w:id="208"/>
      </w:r>
      <w:r>
        <w:rPr>
          <w:rFonts w:ascii="Simplified Arabic" w:hAnsi="Simplified Arabic" w:cs="Simplified Arabic" w:hint="cs"/>
          <w:color w:val="000000"/>
          <w:sz w:val="32"/>
          <w:szCs w:val="32"/>
          <w:rtl/>
        </w:rPr>
        <w:t xml:space="preserve"> في محيطه الخارجية، ويسعى الى تحقيق النظرة المستقبلية للاقتصاد الوطني</w:t>
      </w:r>
      <w:r>
        <w:rPr>
          <w:rStyle w:val="Appelnotedebasdep"/>
          <w:rFonts w:ascii="Simplified Arabic" w:hAnsi="Simplified Arabic" w:cs="Simplified Arabic"/>
          <w:color w:val="000000"/>
          <w:sz w:val="32"/>
          <w:szCs w:val="32"/>
          <w:rtl/>
        </w:rPr>
        <w:footnoteReference w:id="209"/>
      </w:r>
      <w:r>
        <w:rPr>
          <w:rFonts w:ascii="Simplified Arabic" w:hAnsi="Simplified Arabic" w:cs="Simplified Arabic" w:hint="cs"/>
          <w:color w:val="000000"/>
          <w:sz w:val="32"/>
          <w:szCs w:val="32"/>
          <w:rtl/>
        </w:rPr>
        <w:t>، والمتمثلة في تنويع الاقتصاد خارج المحروقات من خلال السعي الى تحقيق جملة من الأهداف حسب أولوية القطاع كمايلي:</w:t>
      </w:r>
    </w:p>
    <w:p w:rsidR="000739BC" w:rsidRDefault="000739BC" w:rsidP="000739BC">
      <w:pPr>
        <w:bidi/>
        <w:spacing w:after="0"/>
        <w:ind w:left="360"/>
        <w:jc w:val="lowKashida"/>
        <w:rPr>
          <w:rFonts w:ascii="Simplified Arabic" w:hAnsi="Simplified Arabic" w:cs="Simplified Arabic"/>
          <w:color w:val="000000"/>
          <w:sz w:val="32"/>
          <w:szCs w:val="32"/>
          <w:rtl/>
        </w:rPr>
      </w:pPr>
      <w:r w:rsidRPr="003A28A6">
        <w:rPr>
          <w:rFonts w:ascii="Simplified Arabic" w:hAnsi="Simplified Arabic" w:cs="Simplified Arabic" w:hint="cs"/>
          <w:b/>
          <w:bCs/>
          <w:color w:val="000000"/>
          <w:sz w:val="28"/>
          <w:szCs w:val="28"/>
          <w:rtl/>
        </w:rPr>
        <w:t>1</w:t>
      </w:r>
      <w:r>
        <w:rPr>
          <w:rFonts w:ascii="Simplified Arabic" w:hAnsi="Simplified Arabic" w:cs="Simplified Arabic" w:hint="cs"/>
          <w:b/>
          <w:bCs/>
          <w:color w:val="000000"/>
          <w:sz w:val="32"/>
          <w:szCs w:val="32"/>
          <w:rtl/>
        </w:rPr>
        <w:t xml:space="preserve">- القطاع الصناعي: </w:t>
      </w:r>
      <w:r>
        <w:rPr>
          <w:rFonts w:ascii="Simplified Arabic" w:hAnsi="Simplified Arabic" w:cs="Simplified Arabic" w:hint="cs"/>
          <w:color w:val="000000"/>
          <w:sz w:val="32"/>
          <w:szCs w:val="32"/>
          <w:rtl/>
        </w:rPr>
        <w:t>تهدف الدولة الى تحقيق مجموعة من الأهداف في القطاع الآتي:</w:t>
      </w:r>
    </w:p>
    <w:p w:rsidR="000739BC" w:rsidRPr="009E6AF6"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sidRPr="009E6AF6">
        <w:rPr>
          <w:rFonts w:ascii="Simplified Arabic" w:hAnsi="Simplified Arabic" w:cs="Simplified Arabic" w:hint="cs"/>
          <w:color w:val="000000"/>
          <w:sz w:val="32"/>
          <w:szCs w:val="32"/>
          <w:rtl/>
        </w:rPr>
        <w:t xml:space="preserve">بناء وحدة لتحويل الوقود الثقيل في سكيكدة بقدرة إنتاجية تصل </w:t>
      </w:r>
      <w:r w:rsidRPr="003A28A6">
        <w:rPr>
          <w:rFonts w:ascii="Simplified Arabic" w:hAnsi="Simplified Arabic" w:cs="Simplified Arabic" w:hint="cs"/>
          <w:color w:val="000000"/>
          <w:sz w:val="28"/>
          <w:szCs w:val="28"/>
          <w:rtl/>
        </w:rPr>
        <w:t>4</w:t>
      </w:r>
      <w:r w:rsidRPr="009E6AF6">
        <w:rPr>
          <w:rFonts w:ascii="Simplified Arabic" w:hAnsi="Simplified Arabic" w:cs="Simplified Arabic" w:hint="cs"/>
          <w:color w:val="000000"/>
          <w:sz w:val="32"/>
          <w:szCs w:val="32"/>
          <w:rtl/>
        </w:rPr>
        <w:t xml:space="preserve"> مليون طن في سنة.</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انشاء </w:t>
      </w:r>
      <w:r w:rsidRPr="003A28A6">
        <w:rPr>
          <w:rFonts w:ascii="Simplified Arabic" w:hAnsi="Simplified Arabic" w:cs="Simplified Arabic" w:hint="cs"/>
          <w:color w:val="000000"/>
          <w:sz w:val="28"/>
          <w:szCs w:val="28"/>
          <w:rtl/>
        </w:rPr>
        <w:t>3</w:t>
      </w:r>
      <w:r>
        <w:rPr>
          <w:rFonts w:ascii="Simplified Arabic" w:hAnsi="Simplified Arabic" w:cs="Simplified Arabic" w:hint="cs"/>
          <w:color w:val="000000"/>
          <w:sz w:val="32"/>
          <w:szCs w:val="32"/>
          <w:rtl/>
        </w:rPr>
        <w:t xml:space="preserve"> مصافي جديدة لتكرير البترول الخام بحلول </w:t>
      </w:r>
      <w:r w:rsidRPr="003A28A6">
        <w:rPr>
          <w:rFonts w:ascii="Simplified Arabic" w:hAnsi="Simplified Arabic" w:cs="Simplified Arabic" w:hint="cs"/>
          <w:color w:val="000000"/>
          <w:sz w:val="28"/>
          <w:szCs w:val="28"/>
          <w:rtl/>
        </w:rPr>
        <w:t>2019</w:t>
      </w:r>
      <w:r>
        <w:rPr>
          <w:rFonts w:ascii="Simplified Arabic" w:hAnsi="Simplified Arabic" w:cs="Simplified Arabic" w:hint="cs"/>
          <w:color w:val="000000"/>
          <w:sz w:val="32"/>
          <w:szCs w:val="32"/>
          <w:rtl/>
        </w:rPr>
        <w:t xml:space="preserve"> في حاسي مسعود وتيارت وبسكرة.</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تطوير النسيج الصناعي من خلال انشاء وحدات بتروكيماوية جديدة.</w:t>
      </w:r>
      <w:r w:rsidRPr="00901ECA">
        <w:rPr>
          <w:rFonts w:ascii="Simplified Arabic" w:hAnsi="Simplified Arabic" w:cs="Simplified Arabic" w:hint="cs"/>
          <w:color w:val="000000"/>
          <w:sz w:val="32"/>
          <w:szCs w:val="32"/>
          <w:rtl/>
        </w:rPr>
        <w:t xml:space="preserve"> </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تنويع الاقتصاد الوطني من خلال تعزيز النشاط السياحي.</w:t>
      </w:r>
    </w:p>
    <w:p w:rsidR="000739BC" w:rsidRP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lastRenderedPageBreak/>
        <w:t>العمل على تنمية الصناعة الغذائية، بإتباع طرق ومناهج تطور المجال الزراعي</w:t>
      </w:r>
      <w:r>
        <w:rPr>
          <w:rStyle w:val="Appelnotedebasdep"/>
          <w:rFonts w:ascii="Simplified Arabic" w:hAnsi="Simplified Arabic" w:cs="Simplified Arabic"/>
          <w:color w:val="000000"/>
          <w:sz w:val="32"/>
          <w:szCs w:val="32"/>
          <w:rtl/>
        </w:rPr>
        <w:footnoteReference w:id="210"/>
      </w:r>
      <w:r>
        <w:rPr>
          <w:rFonts w:ascii="Simplified Arabic" w:hAnsi="Simplified Arabic" w:cs="Simplified Arabic" w:hint="cs"/>
          <w:color w:val="000000"/>
          <w:sz w:val="32"/>
          <w:szCs w:val="32"/>
          <w:rtl/>
        </w:rPr>
        <w:t xml:space="preserve"> الذي بدوره يعزز تنمية الصناعة الغذائية، وفتح أفاق الترويج للمنتجات وفق أطر حديثة وحيوية.</w:t>
      </w:r>
    </w:p>
    <w:p w:rsidR="000739BC" w:rsidRDefault="000739BC" w:rsidP="000739BC">
      <w:pPr>
        <w:bidi/>
        <w:spacing w:after="0"/>
        <w:ind w:left="360"/>
        <w:jc w:val="lowKashida"/>
        <w:rPr>
          <w:rFonts w:ascii="Simplified Arabic" w:hAnsi="Simplified Arabic" w:cs="Simplified Arabic"/>
          <w:color w:val="000000"/>
          <w:sz w:val="32"/>
          <w:szCs w:val="32"/>
          <w:rtl/>
        </w:rPr>
      </w:pPr>
      <w:r w:rsidRPr="003A28A6">
        <w:rPr>
          <w:rFonts w:ascii="Simplified Arabic" w:hAnsi="Simplified Arabic" w:cs="Simplified Arabic" w:hint="cs"/>
          <w:b/>
          <w:bCs/>
          <w:color w:val="000000"/>
          <w:sz w:val="28"/>
          <w:szCs w:val="28"/>
          <w:rtl/>
        </w:rPr>
        <w:t>2</w:t>
      </w:r>
      <w:r w:rsidRPr="00CA248A">
        <w:rPr>
          <w:rFonts w:ascii="Simplified Arabic" w:hAnsi="Simplified Arabic" w:cs="Simplified Arabic" w:hint="cs"/>
          <w:b/>
          <w:bCs/>
          <w:color w:val="000000"/>
          <w:sz w:val="32"/>
          <w:szCs w:val="32"/>
          <w:rtl/>
        </w:rPr>
        <w:t xml:space="preserve"> </w:t>
      </w:r>
      <w:r>
        <w:rPr>
          <w:rFonts w:ascii="Simplified Arabic" w:hAnsi="Simplified Arabic" w:cs="Simplified Arabic" w:hint="cs"/>
          <w:b/>
          <w:bCs/>
          <w:color w:val="000000"/>
          <w:sz w:val="32"/>
          <w:szCs w:val="32"/>
          <w:rtl/>
        </w:rPr>
        <w:t xml:space="preserve">- </w:t>
      </w:r>
      <w:r w:rsidRPr="00CA248A">
        <w:rPr>
          <w:rFonts w:ascii="Simplified Arabic" w:hAnsi="Simplified Arabic" w:cs="Simplified Arabic" w:hint="cs"/>
          <w:b/>
          <w:bCs/>
          <w:color w:val="000000"/>
          <w:sz w:val="32"/>
          <w:szCs w:val="32"/>
          <w:rtl/>
        </w:rPr>
        <w:t xml:space="preserve">الموارد المائية: </w:t>
      </w:r>
      <w:r w:rsidRPr="00CA248A">
        <w:rPr>
          <w:rFonts w:ascii="Simplified Arabic" w:hAnsi="Simplified Arabic" w:cs="Simplified Arabic" w:hint="cs"/>
          <w:color w:val="000000"/>
          <w:sz w:val="32"/>
          <w:szCs w:val="32"/>
          <w:rtl/>
        </w:rPr>
        <w:t>أعطت الدولة لهذه القطاع أهمية بالغة نظراً</w:t>
      </w:r>
      <w:r>
        <w:rPr>
          <w:rFonts w:ascii="Simplified Arabic" w:hAnsi="Simplified Arabic" w:cs="Simplified Arabic" w:hint="cs"/>
          <w:color w:val="000000"/>
          <w:sz w:val="32"/>
          <w:szCs w:val="32"/>
          <w:rtl/>
        </w:rPr>
        <w:t xml:space="preserve"> لما يعتبر خطوة أساسية في تحسين المستوى المعيشي، ومحاربة الفقر، وجاءت الأهداف المسطرة</w:t>
      </w:r>
      <w:r>
        <w:rPr>
          <w:rStyle w:val="Appelnotedebasdep"/>
          <w:rFonts w:ascii="Simplified Arabic" w:hAnsi="Simplified Arabic" w:cs="Simplified Arabic"/>
          <w:color w:val="000000"/>
          <w:sz w:val="32"/>
          <w:szCs w:val="32"/>
          <w:rtl/>
        </w:rPr>
        <w:footnoteReference w:id="211"/>
      </w:r>
      <w:r>
        <w:rPr>
          <w:rFonts w:ascii="Simplified Arabic" w:hAnsi="Simplified Arabic" w:cs="Simplified Arabic" w:hint="cs"/>
          <w:color w:val="000000"/>
          <w:sz w:val="32"/>
          <w:szCs w:val="32"/>
          <w:rtl/>
        </w:rPr>
        <w:t xml:space="preserve"> كمايلي:</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sidRPr="00CA248A">
        <w:rPr>
          <w:rFonts w:ascii="Simplified Arabic" w:hAnsi="Simplified Arabic" w:cs="Simplified Arabic" w:hint="cs"/>
          <w:color w:val="000000"/>
          <w:sz w:val="32"/>
          <w:szCs w:val="32"/>
          <w:rtl/>
        </w:rPr>
        <w:t xml:space="preserve">انجاز </w:t>
      </w:r>
      <w:r w:rsidRPr="003A28A6">
        <w:rPr>
          <w:rFonts w:ascii="Simplified Arabic" w:hAnsi="Simplified Arabic" w:cs="Simplified Arabic" w:hint="cs"/>
          <w:color w:val="000000"/>
          <w:sz w:val="28"/>
          <w:szCs w:val="28"/>
          <w:rtl/>
        </w:rPr>
        <w:t>60</w:t>
      </w:r>
      <w:r w:rsidRPr="00CA248A">
        <w:rPr>
          <w:rFonts w:ascii="Simplified Arabic" w:hAnsi="Simplified Arabic" w:cs="Simplified Arabic" w:hint="cs"/>
          <w:color w:val="000000"/>
          <w:sz w:val="32"/>
          <w:szCs w:val="32"/>
          <w:rtl/>
        </w:rPr>
        <w:t xml:space="preserve"> محطة لمعالجة المياه</w:t>
      </w:r>
      <w:r>
        <w:rPr>
          <w:rFonts w:ascii="Simplified Arabic" w:hAnsi="Simplified Arabic" w:cs="Simplified Arabic" w:hint="cs"/>
          <w:color w:val="000000"/>
          <w:sz w:val="32"/>
          <w:szCs w:val="32"/>
          <w:rtl/>
        </w:rPr>
        <w:t xml:space="preserve"> المستعملة، لفائدة </w:t>
      </w:r>
      <w:r w:rsidRPr="003A28A6">
        <w:rPr>
          <w:rFonts w:ascii="Simplified Arabic" w:hAnsi="Simplified Arabic" w:cs="Simplified Arabic" w:hint="cs"/>
          <w:color w:val="000000"/>
          <w:sz w:val="28"/>
          <w:szCs w:val="28"/>
          <w:rtl/>
        </w:rPr>
        <w:t>4</w:t>
      </w:r>
      <w:r>
        <w:rPr>
          <w:rFonts w:ascii="Simplified Arabic" w:hAnsi="Simplified Arabic" w:cs="Simplified Arabic" w:hint="cs"/>
          <w:color w:val="000000"/>
          <w:sz w:val="32"/>
          <w:szCs w:val="32"/>
          <w:rtl/>
        </w:rPr>
        <w:t xml:space="preserve"> مليون نسمة، و</w:t>
      </w:r>
      <w:r w:rsidRPr="003A28A6">
        <w:rPr>
          <w:rFonts w:ascii="Simplified Arabic" w:hAnsi="Simplified Arabic" w:cs="Simplified Arabic" w:hint="cs"/>
          <w:color w:val="000000"/>
          <w:sz w:val="28"/>
          <w:szCs w:val="28"/>
          <w:rtl/>
        </w:rPr>
        <w:t>6000</w:t>
      </w:r>
      <w:r>
        <w:rPr>
          <w:rFonts w:ascii="Simplified Arabic" w:hAnsi="Simplified Arabic" w:cs="Simplified Arabic" w:hint="cs"/>
          <w:color w:val="000000"/>
          <w:sz w:val="32"/>
          <w:szCs w:val="32"/>
          <w:rtl/>
        </w:rPr>
        <w:t xml:space="preserve"> مجمع للصرف الصحي.</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العمل على تلبية المواطنين لاحتياجاتهم المائية، من خلال تعبئة الموارد المائية، وبرمجة انجاز </w:t>
      </w:r>
      <w:r w:rsidRPr="003A28A6">
        <w:rPr>
          <w:rFonts w:ascii="Simplified Arabic" w:hAnsi="Simplified Arabic" w:cs="Simplified Arabic" w:hint="cs"/>
          <w:color w:val="000000"/>
          <w:sz w:val="28"/>
          <w:szCs w:val="28"/>
          <w:rtl/>
        </w:rPr>
        <w:t>26</w:t>
      </w:r>
      <w:r>
        <w:rPr>
          <w:rFonts w:ascii="Simplified Arabic" w:hAnsi="Simplified Arabic" w:cs="Simplified Arabic" w:hint="cs"/>
          <w:color w:val="000000"/>
          <w:sz w:val="32"/>
          <w:szCs w:val="32"/>
          <w:rtl/>
        </w:rPr>
        <w:t xml:space="preserve"> سد بقدرة استيعابي</w:t>
      </w:r>
      <w:r>
        <w:rPr>
          <w:rFonts w:ascii="Simplified Arabic" w:hAnsi="Simplified Arabic" w:cs="Simplified Arabic" w:hint="eastAsia"/>
          <w:color w:val="000000"/>
          <w:sz w:val="32"/>
          <w:szCs w:val="32"/>
          <w:rtl/>
        </w:rPr>
        <w:t>ة</w:t>
      </w:r>
      <w:r>
        <w:rPr>
          <w:rFonts w:ascii="Simplified Arabic" w:hAnsi="Simplified Arabic" w:cs="Simplified Arabic" w:hint="cs"/>
          <w:color w:val="000000"/>
          <w:sz w:val="32"/>
          <w:szCs w:val="32"/>
          <w:rtl/>
        </w:rPr>
        <w:t xml:space="preserve"> تصل الى </w:t>
      </w:r>
      <w:r w:rsidRPr="003A28A6">
        <w:rPr>
          <w:rFonts w:ascii="Simplified Arabic" w:hAnsi="Simplified Arabic" w:cs="Simplified Arabic" w:hint="cs"/>
          <w:color w:val="000000"/>
          <w:sz w:val="28"/>
          <w:szCs w:val="28"/>
          <w:rtl/>
        </w:rPr>
        <w:t>985</w:t>
      </w:r>
      <w:r>
        <w:rPr>
          <w:rFonts w:ascii="Simplified Arabic" w:hAnsi="Simplified Arabic" w:cs="Simplified Arabic" w:hint="cs"/>
          <w:color w:val="000000"/>
          <w:sz w:val="32"/>
          <w:szCs w:val="32"/>
          <w:rtl/>
        </w:rPr>
        <w:t xml:space="preserve"> مليون م</w:t>
      </w:r>
      <w:r>
        <w:rPr>
          <w:rFonts w:ascii="Simplified Arabic" w:hAnsi="Simplified Arabic" w:cs="Simplified Arabic" w:hint="cs"/>
          <w:color w:val="000000"/>
          <w:sz w:val="32"/>
          <w:szCs w:val="32"/>
          <w:vertAlign w:val="superscript"/>
          <w:rtl/>
        </w:rPr>
        <w:t>3</w:t>
      </w:r>
      <w:r>
        <w:rPr>
          <w:rFonts w:ascii="Simplified Arabic" w:hAnsi="Simplified Arabic" w:cs="Simplified Arabic" w:hint="cs"/>
          <w:color w:val="000000"/>
          <w:sz w:val="32"/>
          <w:szCs w:val="32"/>
          <w:rtl/>
        </w:rPr>
        <w:t>.</w:t>
      </w:r>
    </w:p>
    <w:p w:rsidR="000739BC"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تحسين الخدمة وضمان </w:t>
      </w:r>
      <w:r w:rsidRPr="003A28A6">
        <w:rPr>
          <w:rFonts w:ascii="Simplified Arabic" w:hAnsi="Simplified Arabic" w:cs="Simplified Arabic" w:hint="cs"/>
          <w:color w:val="000000"/>
          <w:sz w:val="28"/>
          <w:szCs w:val="28"/>
          <w:rtl/>
        </w:rPr>
        <w:t>12</w:t>
      </w:r>
      <w:r>
        <w:rPr>
          <w:rFonts w:ascii="Simplified Arabic" w:hAnsi="Simplified Arabic" w:cs="Simplified Arabic" w:hint="cs"/>
          <w:color w:val="000000"/>
          <w:sz w:val="32"/>
          <w:szCs w:val="32"/>
          <w:rtl/>
        </w:rPr>
        <w:t xml:space="preserve"> ساعة من الماء الصالح للشروب من خلال انجاز وتهيئة شبكة المياه.</w:t>
      </w:r>
    </w:p>
    <w:p w:rsidR="00AB7FD1" w:rsidRPr="00AB7FD1" w:rsidRDefault="000739BC" w:rsidP="00AB7FD1">
      <w:pPr>
        <w:pStyle w:val="Paragraphedeliste"/>
        <w:numPr>
          <w:ilvl w:val="0"/>
          <w:numId w:val="18"/>
        </w:numPr>
        <w:bidi/>
        <w:spacing w:after="0"/>
        <w:jc w:val="lowKashida"/>
        <w:rPr>
          <w:rFonts w:ascii="Simplified Arabic" w:hAnsi="Simplified Arabic" w:cs="Simplified Arabic"/>
          <w:color w:val="000000"/>
          <w:sz w:val="32"/>
          <w:szCs w:val="32"/>
        </w:rPr>
      </w:pPr>
      <w:r w:rsidRPr="00AB7FD1">
        <w:rPr>
          <w:rFonts w:ascii="Simplified Arabic" w:hAnsi="Simplified Arabic" w:cs="Simplified Arabic" w:hint="cs"/>
          <w:b/>
          <w:bCs/>
          <w:color w:val="000000"/>
          <w:sz w:val="32"/>
          <w:szCs w:val="32"/>
          <w:rtl/>
        </w:rPr>
        <w:t xml:space="preserve">الطاقة: </w:t>
      </w:r>
      <w:r w:rsidRPr="00AB7FD1">
        <w:rPr>
          <w:rFonts w:ascii="Simplified Arabic" w:hAnsi="Simplified Arabic" w:cs="Simplified Arabic" w:hint="cs"/>
          <w:color w:val="000000"/>
          <w:sz w:val="32"/>
          <w:szCs w:val="32"/>
          <w:rtl/>
        </w:rPr>
        <w:t>تعمل الشركة الجزائرية للكهرباء والغاز " سونلغاز" بجميع أقسامها وفروعها، من خلال استثمارا</w:t>
      </w:r>
      <w:r w:rsidRPr="00AB7FD1">
        <w:rPr>
          <w:rFonts w:ascii="Simplified Arabic" w:hAnsi="Simplified Arabic" w:cs="Simplified Arabic" w:hint="eastAsia"/>
          <w:color w:val="000000"/>
          <w:sz w:val="32"/>
          <w:szCs w:val="32"/>
          <w:rtl/>
        </w:rPr>
        <w:t>ت</w:t>
      </w:r>
      <w:r w:rsidRPr="00AB7FD1">
        <w:rPr>
          <w:rFonts w:ascii="Simplified Arabic" w:hAnsi="Simplified Arabic" w:cs="Simplified Arabic" w:hint="cs"/>
          <w:color w:val="000000"/>
          <w:sz w:val="32"/>
          <w:szCs w:val="32"/>
          <w:rtl/>
        </w:rPr>
        <w:t xml:space="preserve"> لغرض تحسين الخدمة وزيادة الإنتاج</w:t>
      </w:r>
      <w:r>
        <w:rPr>
          <w:rStyle w:val="Appelnotedebasdep"/>
          <w:rFonts w:ascii="Simplified Arabic" w:hAnsi="Simplified Arabic" w:cs="Simplified Arabic"/>
          <w:color w:val="000000"/>
          <w:sz w:val="32"/>
          <w:szCs w:val="32"/>
          <w:rtl/>
        </w:rPr>
        <w:footnoteReference w:id="212"/>
      </w:r>
      <w:r w:rsidRPr="00AB7FD1">
        <w:rPr>
          <w:rFonts w:ascii="Simplified Arabic" w:hAnsi="Simplified Arabic" w:cs="Simplified Arabic" w:hint="cs"/>
          <w:color w:val="000000"/>
          <w:sz w:val="32"/>
          <w:szCs w:val="32"/>
          <w:rtl/>
        </w:rPr>
        <w:t xml:space="preserve">، لتلبية احتياجات السكان من هذه المادة الحيوية، حيث بلغ الإنتاج بها </w:t>
      </w:r>
      <w:r w:rsidRPr="00AB7FD1">
        <w:rPr>
          <w:rFonts w:ascii="Simplified Arabic" w:hAnsi="Simplified Arabic" w:cs="Simplified Arabic" w:hint="cs"/>
          <w:color w:val="000000"/>
          <w:sz w:val="28"/>
          <w:szCs w:val="28"/>
          <w:rtl/>
        </w:rPr>
        <w:t>14049</w:t>
      </w:r>
      <w:r w:rsidRPr="00AB7FD1">
        <w:rPr>
          <w:rFonts w:ascii="Simplified Arabic" w:hAnsi="Simplified Arabic" w:cs="Simplified Arabic" w:hint="cs"/>
          <w:color w:val="000000"/>
          <w:sz w:val="32"/>
          <w:szCs w:val="32"/>
          <w:rtl/>
        </w:rPr>
        <w:t>ميغاواط و</w:t>
      </w:r>
      <w:r w:rsidRPr="00AB7FD1">
        <w:rPr>
          <w:rFonts w:ascii="Simplified Arabic" w:hAnsi="Simplified Arabic" w:cs="Simplified Arabic" w:hint="cs"/>
          <w:color w:val="000000"/>
          <w:sz w:val="28"/>
          <w:szCs w:val="28"/>
          <w:rtl/>
        </w:rPr>
        <w:t xml:space="preserve">36462 </w:t>
      </w:r>
      <w:r w:rsidRPr="00AB7FD1">
        <w:rPr>
          <w:rFonts w:ascii="Simplified Arabic" w:hAnsi="Simplified Arabic" w:cs="Simplified Arabic" w:hint="cs"/>
          <w:color w:val="000000"/>
          <w:sz w:val="32"/>
          <w:szCs w:val="32"/>
          <w:rtl/>
        </w:rPr>
        <w:t xml:space="preserve">مركز تحويل الكهرباء، ما ساهم في زيادة استفادة </w:t>
      </w:r>
      <w:r w:rsidRPr="00AB7FD1">
        <w:rPr>
          <w:rFonts w:ascii="Simplified Arabic" w:hAnsi="Simplified Arabic" w:cs="Simplified Arabic" w:hint="cs"/>
          <w:color w:val="000000"/>
          <w:sz w:val="28"/>
          <w:szCs w:val="28"/>
          <w:rtl/>
        </w:rPr>
        <w:t>1.5</w:t>
      </w:r>
      <w:r w:rsidRPr="00AB7FD1">
        <w:rPr>
          <w:rFonts w:ascii="Simplified Arabic" w:hAnsi="Simplified Arabic" w:cs="Simplified Arabic" w:hint="cs"/>
          <w:color w:val="000000"/>
          <w:sz w:val="32"/>
          <w:szCs w:val="32"/>
          <w:rtl/>
        </w:rPr>
        <w:t xml:space="preserve"> مليون مستهلك من الكهرباء، وقامت بتنويع مصادر الكهرباء من خلال الطاقة المتجددة، مثل محطة ادرار للرياح، ومحطة الطاقة الشمسية بحاسي رمل، حيث تم تحديد هدف زيادة القدرة من الطاقة المتجددة الى </w:t>
      </w:r>
      <w:r w:rsidRPr="00AB7FD1">
        <w:rPr>
          <w:rFonts w:ascii="Simplified Arabic" w:hAnsi="Simplified Arabic" w:cs="Simplified Arabic" w:hint="cs"/>
          <w:color w:val="000000"/>
          <w:sz w:val="28"/>
          <w:szCs w:val="28"/>
          <w:rtl/>
        </w:rPr>
        <w:t>22000</w:t>
      </w:r>
      <w:r w:rsidRPr="00AB7FD1">
        <w:rPr>
          <w:rFonts w:ascii="Simplified Arabic" w:hAnsi="Simplified Arabic" w:cs="Simplified Arabic" w:hint="cs"/>
          <w:color w:val="000000"/>
          <w:sz w:val="32"/>
          <w:szCs w:val="32"/>
          <w:rtl/>
        </w:rPr>
        <w:t xml:space="preserve"> ميغاواط موجهة للاستهلاك الوطني</w:t>
      </w:r>
      <w:r>
        <w:rPr>
          <w:rStyle w:val="Appelnotedebasdep"/>
          <w:rFonts w:ascii="Simplified Arabic" w:hAnsi="Simplified Arabic" w:cs="Simplified Arabic"/>
          <w:color w:val="000000"/>
          <w:sz w:val="32"/>
          <w:szCs w:val="32"/>
          <w:rtl/>
        </w:rPr>
        <w:footnoteReference w:id="213"/>
      </w:r>
      <w:r w:rsidRPr="00AB7FD1">
        <w:rPr>
          <w:rFonts w:ascii="Simplified Arabic" w:hAnsi="Simplified Arabic" w:cs="Simplified Arabic" w:hint="cs"/>
          <w:color w:val="000000"/>
          <w:sz w:val="32"/>
          <w:szCs w:val="32"/>
          <w:rtl/>
        </w:rPr>
        <w:t xml:space="preserve"> في افاق </w:t>
      </w:r>
      <w:r w:rsidRPr="00AB7FD1">
        <w:rPr>
          <w:rFonts w:ascii="Simplified Arabic" w:hAnsi="Simplified Arabic" w:cs="Simplified Arabic" w:hint="cs"/>
          <w:color w:val="000000"/>
          <w:sz w:val="28"/>
          <w:szCs w:val="28"/>
          <w:rtl/>
        </w:rPr>
        <w:t>2030</w:t>
      </w:r>
      <w:r w:rsidRPr="00AB7FD1">
        <w:rPr>
          <w:rFonts w:ascii="Simplified Arabic" w:hAnsi="Simplified Arabic" w:cs="Simplified Arabic" w:hint="cs"/>
          <w:color w:val="000000"/>
          <w:sz w:val="32"/>
          <w:szCs w:val="32"/>
          <w:rtl/>
        </w:rPr>
        <w:t>.</w:t>
      </w:r>
    </w:p>
    <w:p w:rsidR="000739BC" w:rsidRPr="00AB7FD1" w:rsidRDefault="000739BC" w:rsidP="00AB7FD1">
      <w:pPr>
        <w:bidi/>
        <w:spacing w:after="0"/>
        <w:jc w:val="lowKashida"/>
        <w:rPr>
          <w:rFonts w:ascii="Simplified Arabic" w:hAnsi="Simplified Arabic" w:cs="Simplified Arabic"/>
          <w:color w:val="000000"/>
          <w:sz w:val="32"/>
          <w:szCs w:val="32"/>
          <w:rtl/>
        </w:rPr>
      </w:pPr>
      <w:r w:rsidRPr="00AB7FD1">
        <w:rPr>
          <w:rFonts w:ascii="Simplified Arabic" w:hAnsi="Simplified Arabic" w:cs="Simplified Arabic" w:hint="cs"/>
          <w:color w:val="000000"/>
          <w:sz w:val="32"/>
          <w:szCs w:val="32"/>
          <w:rtl/>
        </w:rPr>
        <w:lastRenderedPageBreak/>
        <w:t xml:space="preserve"> </w:t>
      </w:r>
    </w:p>
    <w:p w:rsidR="000739BC" w:rsidRDefault="000739BC" w:rsidP="000739BC">
      <w:pPr>
        <w:bidi/>
        <w:spacing w:after="0"/>
        <w:jc w:val="lowKashida"/>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المطلب الثاني: </w:t>
      </w:r>
      <w:r w:rsidRPr="001E53AB">
        <w:rPr>
          <w:rFonts w:ascii="Simplified Arabic" w:hAnsi="Simplified Arabic" w:cs="Simplified Arabic" w:hint="cs"/>
          <w:b/>
          <w:bCs/>
          <w:color w:val="000000"/>
          <w:sz w:val="32"/>
          <w:szCs w:val="32"/>
          <w:rtl/>
        </w:rPr>
        <w:t xml:space="preserve">السياسة الاجتماعية </w:t>
      </w:r>
      <w:r>
        <w:rPr>
          <w:rFonts w:ascii="Simplified Arabic" w:hAnsi="Simplified Arabic" w:cs="Simplified Arabic" w:hint="cs"/>
          <w:b/>
          <w:bCs/>
          <w:color w:val="000000"/>
          <w:sz w:val="32"/>
          <w:szCs w:val="32"/>
          <w:rtl/>
        </w:rPr>
        <w:t>والبرامج المتعلقة ب</w:t>
      </w:r>
      <w:r w:rsidRPr="001E53AB">
        <w:rPr>
          <w:rFonts w:ascii="Simplified Arabic" w:hAnsi="Simplified Arabic" w:cs="Simplified Arabic" w:hint="cs"/>
          <w:b/>
          <w:bCs/>
          <w:color w:val="000000"/>
          <w:sz w:val="32"/>
          <w:szCs w:val="32"/>
          <w:rtl/>
        </w:rPr>
        <w:t>محاربة الفقر</w:t>
      </w:r>
      <w:r>
        <w:rPr>
          <w:rFonts w:ascii="Simplified Arabic" w:hAnsi="Simplified Arabic" w:cs="Simplified Arabic" w:hint="cs"/>
          <w:b/>
          <w:bCs/>
          <w:color w:val="000000"/>
          <w:sz w:val="32"/>
          <w:szCs w:val="32"/>
          <w:rtl/>
        </w:rPr>
        <w:t xml:space="preserve"> في الجزائر</w:t>
      </w:r>
    </w:p>
    <w:p w:rsidR="000739BC" w:rsidRPr="005454C2" w:rsidRDefault="000739BC" w:rsidP="000739BC">
      <w:pPr>
        <w:bidi/>
        <w:spacing w:after="0"/>
        <w:jc w:val="lowKashida"/>
        <w:rPr>
          <w:rFonts w:ascii="Simplified Arabic" w:hAnsi="Simplified Arabic" w:cs="Simplified Arabic"/>
          <w:color w:val="000000"/>
          <w:sz w:val="32"/>
          <w:szCs w:val="32"/>
          <w:rtl/>
        </w:rPr>
      </w:pPr>
      <w:r w:rsidRPr="005F01D6">
        <w:rPr>
          <w:rFonts w:ascii="Simplified Arabic" w:hAnsi="Simplified Arabic" w:cs="Simplified Arabic" w:hint="cs"/>
          <w:color w:val="000000"/>
          <w:sz w:val="32"/>
          <w:szCs w:val="32"/>
          <w:rtl/>
        </w:rPr>
        <w:t>إن</w:t>
      </w:r>
      <w:r w:rsidRPr="00450FD0">
        <w:rPr>
          <w:rFonts w:ascii="Simplified Arabic" w:hAnsi="Simplified Arabic" w:cs="Simplified Arabic"/>
          <w:color w:val="000000"/>
          <w:sz w:val="32"/>
          <w:szCs w:val="32"/>
          <w:rtl/>
        </w:rPr>
        <w:t xml:space="preserve"> تدخل الدولة ل</w:t>
      </w:r>
      <w:r>
        <w:rPr>
          <w:rFonts w:ascii="Simplified Arabic" w:hAnsi="Simplified Arabic" w:cs="Simplified Arabic" w:hint="cs"/>
          <w:color w:val="000000"/>
          <w:sz w:val="32"/>
          <w:szCs w:val="32"/>
          <w:rtl/>
        </w:rPr>
        <w:t>موجه ل</w:t>
      </w:r>
      <w:r w:rsidRPr="00450FD0">
        <w:rPr>
          <w:rFonts w:ascii="Simplified Arabic" w:hAnsi="Simplified Arabic" w:cs="Simplified Arabic"/>
          <w:color w:val="000000"/>
          <w:sz w:val="32"/>
          <w:szCs w:val="32"/>
          <w:rtl/>
        </w:rPr>
        <w:t>لفئات الفقيرة يتمثل في دعم أسعار واسعة</w:t>
      </w:r>
      <w:r>
        <w:rPr>
          <w:rFonts w:ascii="Simplified Arabic" w:hAnsi="Simplified Arabic" w:cs="Simplified Arabic" w:hint="cs"/>
          <w:color w:val="000000"/>
          <w:sz w:val="32"/>
          <w:szCs w:val="32"/>
          <w:rtl/>
        </w:rPr>
        <w:t xml:space="preserve"> الاستهلاك</w:t>
      </w:r>
      <w:r w:rsidRPr="00450FD0">
        <w:rPr>
          <w:rFonts w:ascii="Simplified Arabic" w:hAnsi="Simplified Arabic" w:cs="Simplified Arabic"/>
          <w:color w:val="000000"/>
          <w:sz w:val="32"/>
          <w:szCs w:val="32"/>
          <w:rtl/>
        </w:rPr>
        <w:t xml:space="preserve"> مثل المواد الغذائية، وبعض المرافق العمومية </w:t>
      </w:r>
      <w:r w:rsidRPr="00450FD0">
        <w:rPr>
          <w:rFonts w:ascii="Simplified Arabic" w:hAnsi="Simplified Arabic" w:cs="Simplified Arabic" w:hint="cs"/>
          <w:color w:val="000000"/>
          <w:sz w:val="32"/>
          <w:szCs w:val="32"/>
          <w:rtl/>
        </w:rPr>
        <w:t>(الماء</w:t>
      </w:r>
      <w:r w:rsidRPr="00450FD0">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الكهرباء،</w:t>
      </w:r>
      <w:r w:rsidRPr="00450FD0">
        <w:rPr>
          <w:rFonts w:ascii="Simplified Arabic" w:hAnsi="Simplified Arabic" w:cs="Simplified Arabic"/>
          <w:color w:val="000000"/>
          <w:sz w:val="32"/>
          <w:szCs w:val="32"/>
          <w:rtl/>
        </w:rPr>
        <w:t xml:space="preserve"> النقل، </w:t>
      </w:r>
      <w:r w:rsidRPr="00450FD0">
        <w:rPr>
          <w:rFonts w:ascii="Simplified Arabic" w:hAnsi="Simplified Arabic" w:cs="Simplified Arabic" w:hint="cs"/>
          <w:color w:val="000000"/>
          <w:sz w:val="32"/>
          <w:szCs w:val="32"/>
          <w:rtl/>
        </w:rPr>
        <w:t>السكن، الخ</w:t>
      </w:r>
      <w:r w:rsidRPr="00450FD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ثم</w:t>
      </w:r>
      <w:r w:rsidRPr="00450FD0">
        <w:rPr>
          <w:rFonts w:ascii="Simplified Arabic" w:hAnsi="Simplified Arabic" w:cs="Simplified Arabic"/>
          <w:color w:val="000000"/>
          <w:sz w:val="32"/>
          <w:szCs w:val="32"/>
          <w:rtl/>
        </w:rPr>
        <w:t xml:space="preserve"> أعيد النظر في جهاز الدعم المعمم للأسعار بوضع آليات جديدة، تتمثل في منح التعويضات مباشر</w:t>
      </w:r>
      <w:r>
        <w:rPr>
          <w:rFonts w:ascii="Simplified Arabic" w:hAnsi="Simplified Arabic" w:cs="Simplified Arabic" w:hint="cs"/>
          <w:color w:val="000000"/>
          <w:sz w:val="32"/>
          <w:szCs w:val="32"/>
          <w:rtl/>
        </w:rPr>
        <w:t>ة</w:t>
      </w:r>
      <w:r w:rsidRPr="00450FD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وتعويضات </w:t>
      </w:r>
      <w:r w:rsidRPr="00450FD0">
        <w:rPr>
          <w:rFonts w:ascii="Simplified Arabic" w:hAnsi="Simplified Arabic" w:cs="Simplified Arabic" w:hint="cs"/>
          <w:color w:val="000000"/>
          <w:sz w:val="32"/>
          <w:szCs w:val="32"/>
          <w:rtl/>
        </w:rPr>
        <w:t>مقابل</w:t>
      </w:r>
      <w:r w:rsidRPr="00450FD0">
        <w:rPr>
          <w:rFonts w:ascii="Simplified Arabic" w:hAnsi="Simplified Arabic" w:cs="Simplified Arabic"/>
          <w:color w:val="000000"/>
          <w:sz w:val="32"/>
          <w:szCs w:val="32"/>
          <w:rtl/>
        </w:rPr>
        <w:t xml:space="preserve"> نشاطات ذات منفعة عامة وتتمثل أهمها في التالي</w:t>
      </w:r>
      <w:r w:rsidRPr="00450FD0">
        <w:rPr>
          <w:rFonts w:ascii="Simplified Arabic" w:hAnsi="Simplified Arabic" w:cs="Simplified Arabic"/>
          <w:color w:val="000000"/>
          <w:sz w:val="32"/>
          <w:szCs w:val="32"/>
        </w:rPr>
        <w:t>:</w:t>
      </w:r>
    </w:p>
    <w:p w:rsidR="000739BC" w:rsidRDefault="000739BC" w:rsidP="000739BC">
      <w:pPr>
        <w:bidi/>
        <w:spacing w:after="0"/>
        <w:jc w:val="lowKashida"/>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أولاً: الشبكة الاجتماعية: </w:t>
      </w:r>
      <w:r>
        <w:rPr>
          <w:rFonts w:ascii="Simplified Arabic" w:hAnsi="Simplified Arabic" w:cs="Simplified Arabic" w:hint="cs"/>
          <w:color w:val="000000"/>
          <w:sz w:val="32"/>
          <w:szCs w:val="32"/>
          <w:rtl/>
        </w:rPr>
        <w:t>أنشئت الدولة</w:t>
      </w:r>
      <w:r w:rsidRPr="00450FD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هذا ال</w:t>
      </w:r>
      <w:r w:rsidRPr="00450FD0">
        <w:rPr>
          <w:rFonts w:ascii="Simplified Arabic" w:hAnsi="Simplified Arabic" w:cs="Simplified Arabic"/>
          <w:color w:val="000000"/>
          <w:sz w:val="32"/>
          <w:szCs w:val="32"/>
          <w:rtl/>
        </w:rPr>
        <w:t xml:space="preserve">جهاز </w:t>
      </w:r>
      <w:r>
        <w:rPr>
          <w:rFonts w:ascii="Simplified Arabic" w:hAnsi="Simplified Arabic" w:cs="Simplified Arabic" w:hint="cs"/>
          <w:color w:val="000000"/>
          <w:sz w:val="32"/>
          <w:szCs w:val="32"/>
          <w:rtl/>
        </w:rPr>
        <w:t xml:space="preserve">من أجل </w:t>
      </w:r>
      <w:r w:rsidRPr="00450FD0">
        <w:rPr>
          <w:rFonts w:ascii="Simplified Arabic" w:hAnsi="Simplified Arabic" w:cs="Simplified Arabic"/>
          <w:color w:val="000000"/>
          <w:sz w:val="32"/>
          <w:szCs w:val="32"/>
          <w:rtl/>
        </w:rPr>
        <w:t>دعم الدولة للفئات الاجتماعية المحرومة</w:t>
      </w:r>
      <w:r>
        <w:rPr>
          <w:rStyle w:val="Appelnotedebasdep"/>
          <w:rFonts w:ascii="Simplified Arabic" w:hAnsi="Simplified Arabic" w:cs="Simplified Arabic"/>
          <w:color w:val="000000"/>
          <w:sz w:val="32"/>
          <w:szCs w:val="32"/>
          <w:rtl/>
        </w:rPr>
        <w:footnoteReference w:id="214"/>
      </w:r>
      <w:r w:rsidRPr="00450FD0">
        <w:rPr>
          <w:rFonts w:ascii="Simplified Arabic" w:hAnsi="Simplified Arabic" w:cs="Simplified Arabic"/>
          <w:color w:val="000000"/>
          <w:sz w:val="32"/>
          <w:szCs w:val="32"/>
          <w:rtl/>
        </w:rPr>
        <w:t xml:space="preserve">، حيث تأسست سنة </w:t>
      </w:r>
      <w:r w:rsidRPr="003A28A6">
        <w:rPr>
          <w:rFonts w:ascii="Simplified Arabic" w:hAnsi="Simplified Arabic" w:cs="Simplified Arabic"/>
          <w:color w:val="000000"/>
          <w:sz w:val="28"/>
          <w:szCs w:val="28"/>
          <w:rtl/>
        </w:rPr>
        <w:t>1994</w:t>
      </w:r>
      <w:r w:rsidRPr="00450FD0">
        <w:rPr>
          <w:rFonts w:ascii="Simplified Arabic" w:hAnsi="Simplified Arabic" w:cs="Simplified Arabic"/>
          <w:b/>
          <w:bCs/>
          <w:color w:val="000000"/>
          <w:sz w:val="32"/>
          <w:szCs w:val="32"/>
          <w:rtl/>
        </w:rPr>
        <w:t xml:space="preserve"> </w:t>
      </w:r>
      <w:r w:rsidRPr="00450FD0">
        <w:rPr>
          <w:rFonts w:ascii="Simplified Arabic" w:hAnsi="Simplified Arabic" w:cs="Simplified Arabic"/>
          <w:color w:val="000000"/>
          <w:sz w:val="32"/>
          <w:szCs w:val="32"/>
          <w:rtl/>
        </w:rPr>
        <w:t xml:space="preserve">لصالح الأشخاص عديمي الدخل، وهذا الإجراء كان لتعويض إلغاء الدعم الذي كان موجها سابقا للسلع الغذائية الأساسية، </w:t>
      </w:r>
      <w:r>
        <w:rPr>
          <w:rFonts w:ascii="Simplified Arabic" w:hAnsi="Simplified Arabic" w:cs="Simplified Arabic" w:hint="cs"/>
          <w:color w:val="000000"/>
          <w:sz w:val="32"/>
          <w:szCs w:val="32"/>
          <w:rtl/>
        </w:rPr>
        <w:t>و يش</w:t>
      </w:r>
      <w:r w:rsidRPr="00450FD0">
        <w:rPr>
          <w:rFonts w:ascii="Simplified Arabic" w:hAnsi="Simplified Arabic" w:cs="Simplified Arabic"/>
          <w:color w:val="000000"/>
          <w:sz w:val="32"/>
          <w:szCs w:val="32"/>
          <w:rtl/>
        </w:rPr>
        <w:t>مل</w:t>
      </w:r>
      <w:r>
        <w:rPr>
          <w:rFonts w:ascii="Simplified Arabic" w:hAnsi="Simplified Arabic" w:cs="Simplified Arabic" w:hint="cs"/>
          <w:color w:val="000000"/>
          <w:sz w:val="32"/>
          <w:szCs w:val="32"/>
          <w:rtl/>
        </w:rPr>
        <w:t xml:space="preserve"> هذا</w:t>
      </w:r>
      <w:r w:rsidRPr="00450FD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w:t>
      </w:r>
      <w:r w:rsidRPr="00450FD0">
        <w:rPr>
          <w:rFonts w:ascii="Simplified Arabic" w:hAnsi="Simplified Arabic" w:cs="Simplified Arabic"/>
          <w:color w:val="000000"/>
          <w:sz w:val="32"/>
          <w:szCs w:val="32"/>
          <w:rtl/>
        </w:rPr>
        <w:t>برنامج أربعة أصناف من التعويضات</w:t>
      </w:r>
      <w:r>
        <w:rPr>
          <w:rStyle w:val="Appelnotedebasdep"/>
          <w:rFonts w:ascii="Simplified Arabic" w:hAnsi="Simplified Arabic" w:cs="Simplified Arabic"/>
          <w:color w:val="000000"/>
          <w:sz w:val="32"/>
          <w:szCs w:val="32"/>
          <w:rtl/>
        </w:rPr>
        <w:footnoteReference w:id="215"/>
      </w:r>
      <w:r w:rsidRPr="00450FD0">
        <w:rPr>
          <w:rFonts w:ascii="Simplified Arabic" w:hAnsi="Simplified Arabic" w:cs="Simplified Arabic"/>
          <w:color w:val="000000"/>
          <w:sz w:val="32"/>
          <w:szCs w:val="32"/>
          <w:rtl/>
        </w:rPr>
        <w:t xml:space="preserve"> هي</w:t>
      </w:r>
      <w:r w:rsidRPr="00450FD0">
        <w:rPr>
          <w:rFonts w:ascii="Simplified Arabic" w:hAnsi="Simplified Arabic" w:cs="Simplified Arabic"/>
          <w:color w:val="000000"/>
          <w:sz w:val="32"/>
          <w:szCs w:val="32"/>
        </w:rPr>
        <w:t>:</w:t>
      </w:r>
    </w:p>
    <w:p w:rsidR="000739BC" w:rsidRPr="00373E6D"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373E6D">
        <w:rPr>
          <w:rFonts w:ascii="Simplified Arabic" w:hAnsi="Simplified Arabic" w:cs="Simplified Arabic"/>
          <w:color w:val="000000"/>
          <w:sz w:val="32"/>
          <w:szCs w:val="32"/>
          <w:rtl/>
        </w:rPr>
        <w:t xml:space="preserve">تعويض الأجر الواحد الممنوح لكل أجير ذي دخل يساوي أو يقل عن </w:t>
      </w:r>
      <w:r w:rsidRPr="003A28A6">
        <w:rPr>
          <w:rFonts w:ascii="Simplified Arabic" w:hAnsi="Simplified Arabic" w:cs="Simplified Arabic"/>
          <w:color w:val="000000"/>
          <w:sz w:val="28"/>
          <w:szCs w:val="28"/>
          <w:rtl/>
        </w:rPr>
        <w:t>7000</w:t>
      </w:r>
      <w:r w:rsidRPr="00373E6D">
        <w:rPr>
          <w:rFonts w:ascii="Simplified Arabic" w:hAnsi="Simplified Arabic" w:cs="Simplified Arabic"/>
          <w:b/>
          <w:bCs/>
          <w:color w:val="000000"/>
          <w:sz w:val="32"/>
          <w:szCs w:val="32"/>
          <w:rtl/>
        </w:rPr>
        <w:t xml:space="preserve"> </w:t>
      </w:r>
      <w:r w:rsidRPr="00373E6D">
        <w:rPr>
          <w:rFonts w:ascii="Simplified Arabic" w:hAnsi="Simplified Arabic" w:cs="Simplified Arabic"/>
          <w:color w:val="000000"/>
          <w:sz w:val="32"/>
          <w:szCs w:val="32"/>
          <w:rtl/>
        </w:rPr>
        <w:t>دج، على أن يكون الزوج عديم الدخل</w:t>
      </w:r>
      <w:r w:rsidRPr="00373E6D">
        <w:rPr>
          <w:rFonts w:ascii="Simplified Arabic" w:hAnsi="Simplified Arabic" w:cs="Simplified Arabic"/>
          <w:color w:val="000000"/>
          <w:sz w:val="32"/>
          <w:szCs w:val="32"/>
        </w:rPr>
        <w:t>.</w:t>
      </w:r>
    </w:p>
    <w:p w:rsidR="000739BC" w:rsidRPr="00373E6D"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373E6D">
        <w:rPr>
          <w:rFonts w:ascii="Simplified Arabic" w:hAnsi="Simplified Arabic" w:cs="Simplified Arabic"/>
          <w:color w:val="000000"/>
          <w:sz w:val="32"/>
          <w:szCs w:val="32"/>
          <w:rtl/>
        </w:rPr>
        <w:t xml:space="preserve">التعويض التكميلي للمعاش الذي يساوي أو يقل مبلغ دخلهم عن </w:t>
      </w:r>
      <w:r w:rsidRPr="00D60BA1">
        <w:rPr>
          <w:rFonts w:ascii="Simplified Arabic" w:hAnsi="Simplified Arabic" w:cs="Simplified Arabic"/>
          <w:color w:val="000000"/>
          <w:sz w:val="28"/>
          <w:szCs w:val="28"/>
          <w:rtl/>
        </w:rPr>
        <w:t>7000</w:t>
      </w:r>
      <w:r w:rsidRPr="00D60BA1">
        <w:rPr>
          <w:rFonts w:ascii="Simplified Arabic" w:hAnsi="Simplified Arabic" w:cs="Simplified Arabic"/>
          <w:b/>
          <w:bCs/>
          <w:color w:val="000000"/>
          <w:sz w:val="28"/>
          <w:szCs w:val="28"/>
          <w:rtl/>
        </w:rPr>
        <w:t xml:space="preserve"> </w:t>
      </w:r>
      <w:r w:rsidRPr="00373E6D">
        <w:rPr>
          <w:rFonts w:ascii="Simplified Arabic" w:hAnsi="Simplified Arabic" w:cs="Simplified Arabic"/>
          <w:color w:val="000000"/>
          <w:sz w:val="32"/>
          <w:szCs w:val="32"/>
          <w:rtl/>
        </w:rPr>
        <w:t>دج</w:t>
      </w:r>
      <w:r>
        <w:rPr>
          <w:rFonts w:ascii="Simplified Arabic" w:hAnsi="Simplified Arabic" w:cs="Simplified Arabic" w:hint="cs"/>
          <w:color w:val="000000"/>
          <w:sz w:val="32"/>
          <w:szCs w:val="32"/>
          <w:rtl/>
        </w:rPr>
        <w:t xml:space="preserve"> </w:t>
      </w:r>
      <w:r w:rsidRPr="00373E6D">
        <w:rPr>
          <w:rFonts w:ascii="Simplified Arabic" w:hAnsi="Simplified Arabic" w:cs="Simplified Arabic"/>
          <w:color w:val="000000"/>
          <w:sz w:val="32"/>
          <w:szCs w:val="32"/>
          <w:rtl/>
        </w:rPr>
        <w:t>شهريا</w:t>
      </w:r>
      <w:r w:rsidRPr="00373E6D">
        <w:rPr>
          <w:rFonts w:ascii="Simplified Arabic" w:hAnsi="Simplified Arabic" w:cs="Simplified Arabic"/>
          <w:color w:val="000000"/>
          <w:sz w:val="32"/>
          <w:szCs w:val="32"/>
        </w:rPr>
        <w:t>.</w:t>
      </w:r>
    </w:p>
    <w:p w:rsidR="000739BC" w:rsidRPr="00373E6D"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373E6D">
        <w:rPr>
          <w:rFonts w:ascii="Simplified Arabic" w:hAnsi="Simplified Arabic" w:cs="Simplified Arabic"/>
          <w:color w:val="000000"/>
          <w:sz w:val="32"/>
          <w:szCs w:val="32"/>
          <w:rtl/>
        </w:rPr>
        <w:t>التعويض التكميلي للمنحة العائلية الموزعة على الأطفال العمال الأجراء بمبلغ</w:t>
      </w:r>
      <w:r>
        <w:rPr>
          <w:rFonts w:ascii="Simplified Arabic" w:hAnsi="Simplified Arabic" w:cs="Simplified Arabic" w:hint="cs"/>
          <w:color w:val="000000"/>
          <w:sz w:val="32"/>
          <w:szCs w:val="32"/>
          <w:rtl/>
          <w:lang w:bidi="ar-DZ"/>
        </w:rPr>
        <w:t xml:space="preserve"> </w:t>
      </w:r>
      <w:r w:rsidRPr="00D60BA1">
        <w:rPr>
          <w:rFonts w:ascii="Simplified Arabic" w:hAnsi="Simplified Arabic" w:cs="Simplified Arabic"/>
          <w:color w:val="000000"/>
          <w:sz w:val="28"/>
          <w:szCs w:val="28"/>
          <w:rtl/>
        </w:rPr>
        <w:t>60</w:t>
      </w:r>
      <w:r w:rsidRPr="00D66224">
        <w:rPr>
          <w:rFonts w:ascii="Simplified Arabic" w:hAnsi="Simplified Arabic" w:cs="Simplified Arabic"/>
          <w:color w:val="000000"/>
          <w:sz w:val="32"/>
          <w:szCs w:val="32"/>
          <w:rtl/>
        </w:rPr>
        <w:t xml:space="preserve"> </w:t>
      </w:r>
      <w:r w:rsidRPr="00373E6D">
        <w:rPr>
          <w:rFonts w:ascii="Simplified Arabic" w:hAnsi="Simplified Arabic" w:cs="Simplified Arabic"/>
          <w:color w:val="000000"/>
          <w:sz w:val="32"/>
          <w:szCs w:val="32"/>
          <w:rtl/>
        </w:rPr>
        <w:t>دج</w:t>
      </w:r>
      <w:r>
        <w:rPr>
          <w:rFonts w:ascii="Simplified Arabic" w:hAnsi="Simplified Arabic" w:cs="Simplified Arabic" w:hint="cs"/>
          <w:color w:val="000000"/>
          <w:sz w:val="32"/>
          <w:szCs w:val="32"/>
          <w:rtl/>
        </w:rPr>
        <w:t xml:space="preserve"> </w:t>
      </w:r>
      <w:r w:rsidRPr="00373E6D">
        <w:rPr>
          <w:rFonts w:ascii="Simplified Arabic" w:hAnsi="Simplified Arabic" w:cs="Simplified Arabic" w:hint="cs"/>
          <w:color w:val="000000"/>
          <w:sz w:val="32"/>
          <w:szCs w:val="32"/>
          <w:rtl/>
        </w:rPr>
        <w:t>شهريا،</w:t>
      </w:r>
      <w:r w:rsidRPr="00373E6D">
        <w:rPr>
          <w:rFonts w:ascii="Simplified Arabic" w:hAnsi="Simplified Arabic" w:cs="Simplified Arabic"/>
          <w:color w:val="000000"/>
          <w:sz w:val="32"/>
          <w:szCs w:val="32"/>
          <w:rtl/>
        </w:rPr>
        <w:t xml:space="preserve"> عن كل طفل</w:t>
      </w:r>
      <w:r w:rsidRPr="00373E6D">
        <w:rPr>
          <w:rFonts w:ascii="Simplified Arabic" w:hAnsi="Simplified Arabic" w:cs="Simplified Arabic"/>
          <w:color w:val="000000"/>
          <w:sz w:val="32"/>
          <w:szCs w:val="32"/>
        </w:rPr>
        <w:t>.</w:t>
      </w:r>
    </w:p>
    <w:p w:rsidR="000739BC" w:rsidRPr="00373E6D"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373E6D">
        <w:rPr>
          <w:rFonts w:ascii="Simplified Arabic" w:hAnsi="Simplified Arabic" w:cs="Simplified Arabic"/>
          <w:color w:val="000000"/>
          <w:sz w:val="32"/>
          <w:szCs w:val="32"/>
          <w:rtl/>
        </w:rPr>
        <w:t xml:space="preserve">التعويض للفئات الاجتماعية دون دخل الموجه لكل الأشخاص البالغين سن </w:t>
      </w:r>
      <w:r w:rsidRPr="00D60BA1">
        <w:rPr>
          <w:rFonts w:ascii="Simplified Arabic" w:hAnsi="Simplified Arabic" w:cs="Simplified Arabic"/>
          <w:color w:val="000000"/>
          <w:sz w:val="28"/>
          <w:szCs w:val="28"/>
          <w:rtl/>
        </w:rPr>
        <w:t>18</w:t>
      </w:r>
      <w:r w:rsidRPr="00373E6D">
        <w:rPr>
          <w:rFonts w:ascii="Simplified Arabic" w:hAnsi="Simplified Arabic" w:cs="Simplified Arabic"/>
          <w:b/>
          <w:bCs/>
          <w:color w:val="000000"/>
          <w:sz w:val="32"/>
          <w:szCs w:val="32"/>
          <w:rtl/>
        </w:rPr>
        <w:t xml:space="preserve"> </w:t>
      </w:r>
      <w:r w:rsidRPr="00373E6D">
        <w:rPr>
          <w:rFonts w:ascii="Simplified Arabic" w:hAnsi="Simplified Arabic" w:cs="Simplified Arabic"/>
          <w:color w:val="000000"/>
          <w:sz w:val="32"/>
          <w:szCs w:val="32"/>
          <w:rtl/>
        </w:rPr>
        <w:t>وأكثر دون عمل</w:t>
      </w:r>
      <w:r w:rsidRPr="00373E6D">
        <w:rPr>
          <w:rFonts w:ascii="Simplified Arabic" w:hAnsi="Simplified Arabic" w:cs="Simplified Arabic"/>
          <w:color w:val="000000"/>
          <w:sz w:val="32"/>
          <w:szCs w:val="32"/>
        </w:rPr>
        <w:t>.</w:t>
      </w:r>
      <w:r w:rsidRPr="00373E6D">
        <w:rPr>
          <w:rFonts w:ascii="Simplified Arabic" w:hAnsi="Simplified Arabic" w:cs="Simplified Arabic"/>
          <w:color w:val="000000"/>
          <w:sz w:val="32"/>
          <w:szCs w:val="32"/>
          <w:rtl/>
        </w:rPr>
        <w:t xml:space="preserve"> </w:t>
      </w:r>
    </w:p>
    <w:p w:rsidR="000739BC" w:rsidRPr="0005311F" w:rsidRDefault="000739BC" w:rsidP="000739BC">
      <w:pPr>
        <w:bidi/>
        <w:spacing w:after="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عرف هذا النظام</w:t>
      </w:r>
      <w:r>
        <w:rPr>
          <w:rFonts w:ascii="Simplified Arabic" w:hAnsi="Simplified Arabic" w:cs="Simplified Arabic"/>
          <w:color w:val="000000"/>
          <w:sz w:val="32"/>
          <w:szCs w:val="32"/>
          <w:rtl/>
        </w:rPr>
        <w:t xml:space="preserve"> تعديل</w:t>
      </w:r>
      <w:r>
        <w:rPr>
          <w:rFonts w:ascii="Simplified Arabic" w:hAnsi="Simplified Arabic" w:cs="Simplified Arabic" w:hint="cs"/>
          <w:color w:val="000000"/>
          <w:sz w:val="32"/>
          <w:szCs w:val="32"/>
          <w:rtl/>
        </w:rPr>
        <w:t xml:space="preserve"> في </w:t>
      </w:r>
      <w:r w:rsidRPr="00D60BA1">
        <w:rPr>
          <w:rFonts w:ascii="Simplified Arabic" w:hAnsi="Simplified Arabic" w:cs="Simplified Arabic" w:hint="cs"/>
          <w:color w:val="000000"/>
          <w:sz w:val="28"/>
          <w:szCs w:val="28"/>
          <w:rtl/>
        </w:rPr>
        <w:t>1994</w:t>
      </w:r>
      <w:r w:rsidRPr="0005311F">
        <w:rPr>
          <w:rFonts w:ascii="Simplified Arabic" w:hAnsi="Simplified Arabic" w:cs="Simplified Arabic"/>
          <w:color w:val="000000"/>
          <w:sz w:val="32"/>
          <w:szCs w:val="32"/>
          <w:rtl/>
        </w:rPr>
        <w:t xml:space="preserve"> على التعويضات الثلاث الأولى لتصبح على عاتق</w:t>
      </w:r>
      <w:r w:rsidRPr="0005311F">
        <w:rPr>
          <w:rFonts w:ascii="Simplified Arabic" w:hAnsi="Simplified Arabic" w:cs="Simplified Arabic"/>
          <w:color w:val="000000"/>
          <w:sz w:val="32"/>
          <w:szCs w:val="32"/>
        </w:rPr>
        <w:br/>
      </w:r>
      <w:r w:rsidRPr="0005311F">
        <w:rPr>
          <w:rFonts w:ascii="Simplified Arabic" w:hAnsi="Simplified Arabic" w:cs="Simplified Arabic"/>
          <w:color w:val="000000"/>
          <w:sz w:val="32"/>
          <w:szCs w:val="32"/>
          <w:rtl/>
        </w:rPr>
        <w:t>المستخدمين، بينما تم استبدال التعويض للفئات الاجتماعية بدون دخل بنوعين من المساهمات وهما</w:t>
      </w:r>
      <w:r w:rsidRPr="0005311F">
        <w:rPr>
          <w:rFonts w:ascii="Simplified Arabic" w:hAnsi="Simplified Arabic" w:cs="Simplified Arabic"/>
          <w:color w:val="000000"/>
          <w:sz w:val="32"/>
          <w:szCs w:val="32"/>
        </w:rPr>
        <w:t>:</w:t>
      </w:r>
    </w:p>
    <w:p w:rsidR="000739BC" w:rsidRDefault="000739BC" w:rsidP="000739BC">
      <w:pPr>
        <w:bidi/>
        <w:spacing w:after="0"/>
        <w:jc w:val="lowKashida"/>
        <w:rPr>
          <w:rFonts w:ascii="Simplified Arabic" w:hAnsi="Simplified Arabic" w:cs="Simplified Arabic"/>
          <w:color w:val="000000"/>
          <w:sz w:val="32"/>
          <w:szCs w:val="32"/>
          <w:rtl/>
        </w:rPr>
      </w:pPr>
      <w:r w:rsidRPr="00D60BA1">
        <w:rPr>
          <w:rFonts w:ascii="Simplified Arabic" w:hAnsi="Simplified Arabic" w:cs="Simplified Arabic" w:hint="cs"/>
          <w:b/>
          <w:bCs/>
          <w:color w:val="000000"/>
          <w:sz w:val="28"/>
          <w:szCs w:val="28"/>
          <w:rtl/>
        </w:rPr>
        <w:lastRenderedPageBreak/>
        <w:t>1</w:t>
      </w:r>
      <w:r>
        <w:rPr>
          <w:rFonts w:ascii="Simplified Arabic" w:hAnsi="Simplified Arabic" w:cs="Simplified Arabic" w:hint="cs"/>
          <w:b/>
          <w:bCs/>
          <w:color w:val="000000"/>
          <w:sz w:val="32"/>
          <w:szCs w:val="32"/>
          <w:rtl/>
        </w:rPr>
        <w:t xml:space="preserve">- </w:t>
      </w:r>
      <w:r w:rsidRPr="0005311F">
        <w:rPr>
          <w:rFonts w:ascii="Simplified Arabic" w:hAnsi="Simplified Arabic" w:cs="Simplified Arabic"/>
          <w:b/>
          <w:bCs/>
          <w:color w:val="000000"/>
          <w:sz w:val="32"/>
          <w:szCs w:val="32"/>
          <w:rtl/>
        </w:rPr>
        <w:t xml:space="preserve">برنامج المنحة الجزافية </w:t>
      </w:r>
      <w:r w:rsidRPr="0005311F">
        <w:rPr>
          <w:rFonts w:ascii="Simplified Arabic" w:hAnsi="Simplified Arabic" w:cs="Simplified Arabic" w:hint="cs"/>
          <w:b/>
          <w:bCs/>
          <w:color w:val="000000"/>
          <w:sz w:val="32"/>
          <w:szCs w:val="32"/>
          <w:rtl/>
        </w:rPr>
        <w:t>للتضامن:</w:t>
      </w:r>
      <w:r w:rsidRPr="0005311F">
        <w:rPr>
          <w:rFonts w:ascii="Simplified Arabic" w:hAnsi="Simplified Arabic" w:cs="Simplified Arabic" w:hint="cs"/>
          <w:color w:val="000000"/>
          <w:sz w:val="32"/>
          <w:szCs w:val="32"/>
          <w:rtl/>
        </w:rPr>
        <w:t xml:space="preserve"> حيث</w:t>
      </w:r>
      <w:r w:rsidRPr="0005311F">
        <w:rPr>
          <w:rFonts w:ascii="Simplified Arabic" w:hAnsi="Simplified Arabic" w:cs="Simplified Arabic"/>
          <w:color w:val="000000"/>
          <w:sz w:val="32"/>
          <w:szCs w:val="32"/>
          <w:rtl/>
        </w:rPr>
        <w:t xml:space="preserve"> </w:t>
      </w:r>
      <w:r w:rsidRPr="0005311F">
        <w:rPr>
          <w:rFonts w:ascii="Simplified Arabic" w:hAnsi="Simplified Arabic" w:cs="Simplified Arabic" w:hint="cs"/>
          <w:color w:val="000000"/>
          <w:sz w:val="32"/>
          <w:szCs w:val="32"/>
          <w:rtl/>
        </w:rPr>
        <w:t xml:space="preserve">خصصت </w:t>
      </w:r>
      <w:r w:rsidRPr="0005311F">
        <w:rPr>
          <w:rFonts w:ascii="Simplified Arabic" w:hAnsi="Simplified Arabic" w:cs="Simplified Arabic"/>
          <w:color w:val="000000"/>
          <w:sz w:val="32"/>
          <w:szCs w:val="32"/>
          <w:rtl/>
        </w:rPr>
        <w:t xml:space="preserve">هذه المنحة </w:t>
      </w:r>
      <w:r w:rsidRPr="0005311F">
        <w:rPr>
          <w:rFonts w:ascii="Simplified Arabic" w:hAnsi="Simplified Arabic" w:cs="Simplified Arabic" w:hint="cs"/>
          <w:color w:val="000000"/>
          <w:sz w:val="32"/>
          <w:szCs w:val="32"/>
          <w:rtl/>
        </w:rPr>
        <w:t>ك</w:t>
      </w:r>
      <w:r w:rsidRPr="0005311F">
        <w:rPr>
          <w:rFonts w:ascii="Simplified Arabic" w:hAnsi="Simplified Arabic" w:cs="Simplified Arabic"/>
          <w:color w:val="000000"/>
          <w:sz w:val="32"/>
          <w:szCs w:val="32"/>
          <w:rtl/>
        </w:rPr>
        <w:t>دعم الدولة للفئات المحرومة</w:t>
      </w:r>
      <w:r>
        <w:rPr>
          <w:rStyle w:val="Appelnotedebasdep"/>
          <w:rFonts w:ascii="Simplified Arabic" w:hAnsi="Simplified Arabic" w:cs="Simplified Arabic"/>
          <w:color w:val="000000"/>
          <w:sz w:val="32"/>
          <w:szCs w:val="32"/>
          <w:rtl/>
        </w:rPr>
        <w:footnoteReference w:id="216"/>
      </w:r>
      <w:r>
        <w:rPr>
          <w:rFonts w:ascii="Simplified Arabic" w:hAnsi="Simplified Arabic" w:cs="Simplified Arabic" w:hint="cs"/>
          <w:color w:val="000000"/>
          <w:sz w:val="32"/>
          <w:szCs w:val="32"/>
          <w:rtl/>
        </w:rPr>
        <w:t>،</w:t>
      </w:r>
      <w:r w:rsidRPr="0005311F">
        <w:rPr>
          <w:rFonts w:ascii="Simplified Arabic" w:hAnsi="Simplified Arabic" w:cs="Simplified Arabic"/>
          <w:color w:val="000000"/>
          <w:sz w:val="32"/>
          <w:szCs w:val="32"/>
          <w:rtl/>
        </w:rPr>
        <w:t xml:space="preserve"> </w:t>
      </w:r>
      <w:r w:rsidRPr="0005311F">
        <w:rPr>
          <w:rFonts w:ascii="Simplified Arabic" w:hAnsi="Simplified Arabic" w:cs="Simplified Arabic" w:hint="cs"/>
          <w:color w:val="000000"/>
          <w:sz w:val="32"/>
          <w:szCs w:val="32"/>
          <w:rtl/>
        </w:rPr>
        <w:t>وتراوحت قيمة</w:t>
      </w:r>
      <w:r w:rsidRPr="0005311F">
        <w:rPr>
          <w:rFonts w:ascii="Simplified Arabic" w:hAnsi="Simplified Arabic" w:cs="Simplified Arabic"/>
          <w:color w:val="000000"/>
          <w:sz w:val="32"/>
          <w:szCs w:val="32"/>
          <w:rtl/>
        </w:rPr>
        <w:t xml:space="preserve"> هذه المنحة من </w:t>
      </w:r>
      <w:r w:rsidRPr="00D60BA1">
        <w:rPr>
          <w:rFonts w:ascii="Simplified Arabic" w:hAnsi="Simplified Arabic" w:cs="Simplified Arabic"/>
          <w:color w:val="000000"/>
          <w:sz w:val="28"/>
          <w:szCs w:val="28"/>
          <w:rtl/>
        </w:rPr>
        <w:t>900</w:t>
      </w:r>
      <w:r w:rsidRPr="0005311F">
        <w:rPr>
          <w:rFonts w:ascii="Simplified Arabic" w:hAnsi="Simplified Arabic" w:cs="Simplified Arabic"/>
          <w:color w:val="000000"/>
          <w:sz w:val="32"/>
          <w:szCs w:val="32"/>
          <w:rtl/>
        </w:rPr>
        <w:t xml:space="preserve"> دج في الشهر سنة </w:t>
      </w:r>
      <w:r w:rsidRPr="00D60BA1">
        <w:rPr>
          <w:rFonts w:ascii="Simplified Arabic" w:hAnsi="Simplified Arabic" w:cs="Simplified Arabic"/>
          <w:color w:val="000000"/>
          <w:sz w:val="28"/>
          <w:szCs w:val="28"/>
          <w:rtl/>
        </w:rPr>
        <w:t>1996</w:t>
      </w:r>
      <w:r w:rsidRPr="0005311F">
        <w:rPr>
          <w:rFonts w:ascii="Simplified Arabic" w:hAnsi="Simplified Arabic" w:cs="Simplified Arabic"/>
          <w:color w:val="000000"/>
          <w:sz w:val="32"/>
          <w:szCs w:val="32"/>
          <w:rtl/>
        </w:rPr>
        <w:t xml:space="preserve"> إلى </w:t>
      </w:r>
      <w:r w:rsidRPr="00D60BA1">
        <w:rPr>
          <w:rFonts w:ascii="Simplified Arabic" w:hAnsi="Simplified Arabic" w:cs="Simplified Arabic"/>
          <w:color w:val="000000"/>
          <w:sz w:val="28"/>
          <w:szCs w:val="28"/>
          <w:rtl/>
        </w:rPr>
        <w:t>1000</w:t>
      </w:r>
      <w:r w:rsidRPr="0005311F">
        <w:rPr>
          <w:rFonts w:ascii="Simplified Arabic" w:hAnsi="Simplified Arabic" w:cs="Simplified Arabic"/>
          <w:color w:val="000000"/>
          <w:sz w:val="32"/>
          <w:szCs w:val="32"/>
          <w:rtl/>
        </w:rPr>
        <w:t xml:space="preserve"> دج </w:t>
      </w:r>
      <w:r>
        <w:rPr>
          <w:rFonts w:ascii="Simplified Arabic" w:hAnsi="Simplified Arabic" w:cs="Simplified Arabic" w:hint="cs"/>
          <w:color w:val="000000"/>
          <w:sz w:val="32"/>
          <w:szCs w:val="32"/>
          <w:rtl/>
        </w:rPr>
        <w:t>في</w:t>
      </w:r>
      <w:r w:rsidRPr="0005311F">
        <w:rPr>
          <w:rFonts w:ascii="Simplified Arabic" w:hAnsi="Simplified Arabic" w:cs="Simplified Arabic"/>
          <w:color w:val="000000"/>
          <w:sz w:val="32"/>
          <w:szCs w:val="32"/>
          <w:rtl/>
        </w:rPr>
        <w:t xml:space="preserve"> </w:t>
      </w:r>
      <w:r w:rsidRPr="00D60BA1">
        <w:rPr>
          <w:rFonts w:ascii="Simplified Arabic" w:hAnsi="Simplified Arabic" w:cs="Simplified Arabic"/>
          <w:color w:val="000000"/>
          <w:sz w:val="28"/>
          <w:szCs w:val="28"/>
          <w:rtl/>
        </w:rPr>
        <w:t>2001</w:t>
      </w:r>
      <w:r w:rsidRPr="0005311F">
        <w:rPr>
          <w:rFonts w:ascii="Simplified Arabic" w:hAnsi="Simplified Arabic" w:cs="Simplified Arabic"/>
          <w:color w:val="000000"/>
          <w:sz w:val="32"/>
          <w:szCs w:val="32"/>
          <w:rtl/>
        </w:rPr>
        <w:t xml:space="preserve"> ووصلت في مارس </w:t>
      </w:r>
      <w:r w:rsidRPr="008A14A8">
        <w:rPr>
          <w:rFonts w:ascii="Simplified Arabic" w:hAnsi="Simplified Arabic" w:cs="Simplified Arabic"/>
          <w:color w:val="000000"/>
          <w:sz w:val="28"/>
          <w:szCs w:val="28"/>
          <w:rtl/>
        </w:rPr>
        <w:t>2009</w:t>
      </w:r>
      <w:r w:rsidRPr="0005311F">
        <w:rPr>
          <w:rFonts w:ascii="Simplified Arabic" w:hAnsi="Simplified Arabic" w:cs="Simplified Arabic"/>
          <w:color w:val="000000"/>
          <w:sz w:val="32"/>
          <w:szCs w:val="32"/>
          <w:rtl/>
        </w:rPr>
        <w:t xml:space="preserve"> إلى </w:t>
      </w:r>
      <w:r w:rsidRPr="008A14A8">
        <w:rPr>
          <w:rFonts w:ascii="Simplified Arabic" w:hAnsi="Simplified Arabic" w:cs="Simplified Arabic"/>
          <w:color w:val="000000"/>
          <w:sz w:val="28"/>
          <w:szCs w:val="28"/>
          <w:rtl/>
        </w:rPr>
        <w:t>3000</w:t>
      </w:r>
      <w:r w:rsidRPr="0005311F">
        <w:rPr>
          <w:rFonts w:ascii="Simplified Arabic" w:hAnsi="Simplified Arabic" w:cs="Simplified Arabic"/>
          <w:color w:val="000000"/>
          <w:sz w:val="32"/>
          <w:szCs w:val="32"/>
          <w:rtl/>
        </w:rPr>
        <w:t xml:space="preserve"> دج</w:t>
      </w:r>
      <w:r w:rsidRPr="0005311F">
        <w:rPr>
          <w:rFonts w:ascii="Simplified Arabic" w:hAnsi="Simplified Arabic" w:cs="Simplified Arabic" w:hint="cs"/>
          <w:color w:val="000000"/>
          <w:sz w:val="32"/>
          <w:szCs w:val="32"/>
          <w:rtl/>
        </w:rPr>
        <w:t xml:space="preserve"> في </w:t>
      </w:r>
      <w:r w:rsidRPr="0005311F">
        <w:rPr>
          <w:rFonts w:ascii="Simplified Arabic" w:hAnsi="Simplified Arabic" w:cs="Simplified Arabic"/>
          <w:color w:val="000000"/>
          <w:sz w:val="32"/>
          <w:szCs w:val="32"/>
          <w:rtl/>
        </w:rPr>
        <w:t xml:space="preserve">شهريا، وقدرت العلاوة المضافة لكل شخص متكفل بـ </w:t>
      </w:r>
      <w:r w:rsidRPr="00D60BA1">
        <w:rPr>
          <w:rFonts w:ascii="Simplified Arabic" w:hAnsi="Simplified Arabic" w:cs="Simplified Arabic"/>
          <w:color w:val="000000"/>
          <w:sz w:val="28"/>
          <w:szCs w:val="28"/>
          <w:rtl/>
        </w:rPr>
        <w:t>120</w:t>
      </w:r>
      <w:r w:rsidRPr="0005311F">
        <w:rPr>
          <w:rFonts w:ascii="Simplified Arabic" w:hAnsi="Simplified Arabic" w:cs="Simplified Arabic"/>
          <w:color w:val="000000"/>
          <w:sz w:val="32"/>
          <w:szCs w:val="32"/>
          <w:rtl/>
        </w:rPr>
        <w:t xml:space="preserve"> دج</w:t>
      </w:r>
      <w:r w:rsidRPr="0005311F">
        <w:rPr>
          <w:rFonts w:ascii="Simplified Arabic" w:hAnsi="Simplified Arabic" w:cs="Simplified Arabic" w:hint="cs"/>
          <w:color w:val="000000"/>
          <w:sz w:val="32"/>
          <w:szCs w:val="32"/>
          <w:rtl/>
        </w:rPr>
        <w:t xml:space="preserve"> في </w:t>
      </w:r>
      <w:r w:rsidRPr="0005311F">
        <w:rPr>
          <w:rFonts w:ascii="Simplified Arabic" w:hAnsi="Simplified Arabic" w:cs="Simplified Arabic"/>
          <w:color w:val="000000"/>
          <w:sz w:val="32"/>
          <w:szCs w:val="32"/>
          <w:rtl/>
        </w:rPr>
        <w:t>شهريا</w:t>
      </w:r>
      <w:r>
        <w:rPr>
          <w:rFonts w:ascii="Simplified Arabic" w:hAnsi="Simplified Arabic" w:cs="Simplified Arabic" w:hint="cs"/>
          <w:color w:val="000000"/>
          <w:sz w:val="32"/>
          <w:szCs w:val="32"/>
          <w:rtl/>
        </w:rPr>
        <w:t>، وشملت الفئات</w:t>
      </w:r>
      <w:r>
        <w:rPr>
          <w:rStyle w:val="Appelnotedebasdep"/>
          <w:rFonts w:ascii="Simplified Arabic" w:hAnsi="Simplified Arabic" w:cs="Simplified Arabic"/>
          <w:color w:val="000000"/>
          <w:sz w:val="32"/>
          <w:szCs w:val="32"/>
          <w:rtl/>
        </w:rPr>
        <w:footnoteReference w:id="217"/>
      </w:r>
      <w:r>
        <w:rPr>
          <w:rFonts w:ascii="Simplified Arabic" w:hAnsi="Simplified Arabic" w:cs="Simplified Arabic" w:hint="cs"/>
          <w:color w:val="000000"/>
          <w:sz w:val="32"/>
          <w:szCs w:val="32"/>
          <w:rtl/>
        </w:rPr>
        <w:t xml:space="preserve"> الآتية:</w:t>
      </w:r>
    </w:p>
    <w:p w:rsidR="000739BC" w:rsidRPr="0005311F"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05311F">
        <w:rPr>
          <w:rFonts w:ascii="Simplified Arabic" w:hAnsi="Simplified Arabic" w:cs="Simplified Arabic"/>
          <w:color w:val="000000"/>
          <w:sz w:val="32"/>
          <w:szCs w:val="32"/>
          <w:rtl/>
        </w:rPr>
        <w:t>أرباب الأسر أو الأشخاص الذين يعيشون وحدهم وليس لهم دخول</w:t>
      </w:r>
      <w:r w:rsidRPr="0005311F">
        <w:rPr>
          <w:rFonts w:ascii="Simplified Arabic" w:hAnsi="Simplified Arabic" w:cs="Simplified Arabic"/>
          <w:color w:val="000000"/>
          <w:sz w:val="32"/>
          <w:szCs w:val="32"/>
        </w:rPr>
        <w:t>.</w:t>
      </w:r>
    </w:p>
    <w:p w:rsidR="000739BC" w:rsidRPr="0005311F"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05311F">
        <w:rPr>
          <w:rFonts w:ascii="Simplified Arabic" w:hAnsi="Simplified Arabic" w:cs="Simplified Arabic"/>
          <w:color w:val="000000"/>
          <w:sz w:val="32"/>
          <w:szCs w:val="32"/>
          <w:rtl/>
        </w:rPr>
        <w:t>الأشخاص المعاقين حركيا وغير القادرين على العمل</w:t>
      </w:r>
      <w:r w:rsidRPr="0005311F">
        <w:rPr>
          <w:rFonts w:ascii="Simplified Arabic" w:hAnsi="Simplified Arabic" w:cs="Simplified Arabic"/>
          <w:color w:val="000000"/>
          <w:sz w:val="32"/>
          <w:szCs w:val="32"/>
        </w:rPr>
        <w:t>.</w:t>
      </w:r>
    </w:p>
    <w:p w:rsidR="000739BC" w:rsidRPr="0005311F"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05311F">
        <w:rPr>
          <w:rFonts w:ascii="Simplified Arabic" w:hAnsi="Simplified Arabic" w:cs="Simplified Arabic"/>
          <w:color w:val="000000"/>
          <w:sz w:val="32"/>
          <w:szCs w:val="32"/>
          <w:rtl/>
        </w:rPr>
        <w:t xml:space="preserve">أرباب الأسر أو الأشخاص الذين يعيشون بمفردهم وليس لهم دخل والذين يزيد سنهم عن </w:t>
      </w:r>
      <w:r w:rsidRPr="00D60BA1">
        <w:rPr>
          <w:rFonts w:ascii="Simplified Arabic" w:hAnsi="Simplified Arabic" w:cs="Simplified Arabic"/>
          <w:color w:val="000000"/>
          <w:sz w:val="28"/>
          <w:szCs w:val="28"/>
          <w:rtl/>
        </w:rPr>
        <w:t>60</w:t>
      </w:r>
      <w:r w:rsidRPr="0005311F">
        <w:rPr>
          <w:rFonts w:ascii="Simplified Arabic" w:hAnsi="Simplified Arabic" w:cs="Simplified Arabic"/>
          <w:b/>
          <w:bCs/>
          <w:color w:val="000000"/>
          <w:sz w:val="32"/>
          <w:szCs w:val="32"/>
          <w:rtl/>
        </w:rPr>
        <w:t xml:space="preserve"> </w:t>
      </w:r>
      <w:r w:rsidRPr="0005311F">
        <w:rPr>
          <w:rFonts w:ascii="Simplified Arabic" w:hAnsi="Simplified Arabic" w:cs="Simplified Arabic"/>
          <w:color w:val="000000"/>
          <w:sz w:val="32"/>
          <w:szCs w:val="32"/>
          <w:rtl/>
        </w:rPr>
        <w:t>سنة</w:t>
      </w:r>
      <w:r w:rsidRPr="0005311F">
        <w:rPr>
          <w:rFonts w:ascii="Simplified Arabic" w:hAnsi="Simplified Arabic" w:cs="Simplified Arabic"/>
          <w:color w:val="000000"/>
          <w:sz w:val="32"/>
          <w:szCs w:val="32"/>
        </w:rPr>
        <w:t>.</w:t>
      </w:r>
    </w:p>
    <w:p w:rsidR="000739BC" w:rsidRPr="0005311F"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05311F">
        <w:rPr>
          <w:rFonts w:ascii="Simplified Arabic" w:hAnsi="Simplified Arabic" w:cs="Simplified Arabic"/>
          <w:color w:val="000000"/>
          <w:sz w:val="32"/>
          <w:szCs w:val="32"/>
          <w:rtl/>
        </w:rPr>
        <w:t>النساء المسؤولات عن أسرهن واللاتي ليس لديهن دخول مهما كان سنهن</w:t>
      </w:r>
      <w:r w:rsidRPr="0005311F">
        <w:rPr>
          <w:rFonts w:ascii="Simplified Arabic" w:hAnsi="Simplified Arabic" w:cs="Simplified Arabic"/>
          <w:color w:val="000000"/>
          <w:sz w:val="32"/>
          <w:szCs w:val="32"/>
        </w:rPr>
        <w:t>.</w:t>
      </w:r>
    </w:p>
    <w:p w:rsidR="000739BC" w:rsidRPr="0005311F" w:rsidRDefault="000739BC" w:rsidP="0092779D">
      <w:pPr>
        <w:pStyle w:val="Paragraphedeliste"/>
        <w:numPr>
          <w:ilvl w:val="0"/>
          <w:numId w:val="19"/>
        </w:numPr>
        <w:bidi/>
        <w:spacing w:after="0"/>
        <w:jc w:val="lowKashida"/>
        <w:rPr>
          <w:rFonts w:ascii="Simplified Arabic" w:hAnsi="Simplified Arabic" w:cs="Simplified Arabic"/>
          <w:color w:val="000000"/>
          <w:sz w:val="32"/>
          <w:szCs w:val="32"/>
          <w:rtl/>
        </w:rPr>
      </w:pPr>
      <w:r w:rsidRPr="0005311F">
        <w:rPr>
          <w:rFonts w:ascii="Simplified Arabic" w:hAnsi="Simplified Arabic" w:cs="Simplified Arabic"/>
          <w:color w:val="000000"/>
          <w:sz w:val="32"/>
          <w:szCs w:val="32"/>
          <w:rtl/>
        </w:rPr>
        <w:t xml:space="preserve">العائلات الضعيفة الدخل والتي لديها شخص أو مجموعة أشخاص معوقي يزيد عمرهم عن </w:t>
      </w:r>
      <w:r w:rsidRPr="00D60BA1">
        <w:rPr>
          <w:rFonts w:ascii="Simplified Arabic" w:hAnsi="Simplified Arabic" w:cs="Simplified Arabic"/>
          <w:color w:val="000000"/>
          <w:sz w:val="28"/>
          <w:szCs w:val="28"/>
          <w:rtl/>
        </w:rPr>
        <w:t>18</w:t>
      </w:r>
      <w:r w:rsidRPr="0005311F">
        <w:rPr>
          <w:rFonts w:ascii="Simplified Arabic" w:hAnsi="Simplified Arabic" w:cs="Simplified Arabic"/>
          <w:b/>
          <w:bCs/>
          <w:color w:val="000000"/>
          <w:sz w:val="32"/>
          <w:szCs w:val="32"/>
          <w:rtl/>
        </w:rPr>
        <w:t xml:space="preserve"> </w:t>
      </w:r>
      <w:r w:rsidRPr="0005311F">
        <w:rPr>
          <w:rFonts w:ascii="Simplified Arabic" w:hAnsi="Simplified Arabic" w:cs="Simplified Arabic"/>
          <w:color w:val="000000"/>
          <w:sz w:val="32"/>
          <w:szCs w:val="32"/>
          <w:rtl/>
        </w:rPr>
        <w:t>سنة</w:t>
      </w:r>
      <w:r w:rsidRPr="0005311F">
        <w:rPr>
          <w:rFonts w:ascii="Simplified Arabic" w:hAnsi="Simplified Arabic" w:cs="Simplified Arabic"/>
          <w:color w:val="000000"/>
          <w:sz w:val="32"/>
          <w:szCs w:val="32"/>
        </w:rPr>
        <w:t>.</w:t>
      </w:r>
    </w:p>
    <w:p w:rsidR="000739BC" w:rsidRDefault="000739BC" w:rsidP="000739BC">
      <w:pPr>
        <w:bidi/>
        <w:spacing w:after="0"/>
        <w:jc w:val="lowKashida"/>
        <w:rPr>
          <w:rFonts w:ascii="Simplified Arabic" w:hAnsi="Simplified Arabic" w:cs="Simplified Arabic"/>
          <w:color w:val="000000"/>
          <w:sz w:val="32"/>
          <w:szCs w:val="32"/>
          <w:rtl/>
        </w:rPr>
      </w:pPr>
      <w:r w:rsidRPr="00D60BA1">
        <w:rPr>
          <w:rFonts w:ascii="Simplified Arabic" w:hAnsi="Simplified Arabic" w:cs="Simplified Arabic" w:hint="cs"/>
          <w:b/>
          <w:bCs/>
          <w:color w:val="000000"/>
          <w:sz w:val="28"/>
          <w:szCs w:val="28"/>
          <w:rtl/>
        </w:rPr>
        <w:t>2</w:t>
      </w:r>
      <w:r>
        <w:rPr>
          <w:rFonts w:ascii="Simplified Arabic" w:hAnsi="Simplified Arabic" w:cs="Simplified Arabic" w:hint="cs"/>
          <w:b/>
          <w:bCs/>
          <w:color w:val="000000"/>
          <w:sz w:val="32"/>
          <w:szCs w:val="32"/>
          <w:rtl/>
        </w:rPr>
        <w:t>-</w:t>
      </w:r>
      <w:r w:rsidRPr="005353D0">
        <w:rPr>
          <w:rFonts w:ascii="Simplified Arabic" w:hAnsi="Simplified Arabic" w:cs="Simplified Arabic" w:hint="cs"/>
          <w:b/>
          <w:bCs/>
          <w:color w:val="000000"/>
          <w:sz w:val="32"/>
          <w:szCs w:val="32"/>
          <w:rtl/>
        </w:rPr>
        <w:t xml:space="preserve"> </w:t>
      </w:r>
      <w:r w:rsidRPr="005353D0">
        <w:rPr>
          <w:rFonts w:ascii="Simplified Arabic" w:hAnsi="Simplified Arabic" w:cs="Simplified Arabic"/>
          <w:b/>
          <w:bCs/>
          <w:color w:val="000000"/>
          <w:sz w:val="32"/>
          <w:szCs w:val="32"/>
          <w:rtl/>
        </w:rPr>
        <w:t>برنامج التعويضات للنشاطات ذات المنفعة العامة</w:t>
      </w:r>
      <w:r>
        <w:rPr>
          <w:rFonts w:ascii="Simplified Arabic" w:hAnsi="Simplified Arabic" w:cs="Simplified Arabic" w:hint="cs"/>
          <w:b/>
          <w:bCs/>
          <w:color w:val="000000"/>
          <w:sz w:val="32"/>
          <w:szCs w:val="32"/>
          <w:rtl/>
        </w:rPr>
        <w:t>:</w:t>
      </w:r>
      <w:r w:rsidRPr="005353D0">
        <w:rPr>
          <w:rFonts w:ascii="Simplified Arabic" w:hAnsi="Simplified Arabic" w:cs="Simplified Arabic"/>
          <w:color w:val="000000"/>
          <w:sz w:val="32"/>
          <w:szCs w:val="32"/>
          <w:rtl/>
        </w:rPr>
        <w:t xml:space="preserve"> </w:t>
      </w:r>
      <w:r w:rsidRPr="005353D0">
        <w:rPr>
          <w:rFonts w:ascii="Simplified Arabic" w:hAnsi="Simplified Arabic" w:cs="Simplified Arabic" w:hint="cs"/>
          <w:color w:val="000000"/>
          <w:sz w:val="32"/>
          <w:szCs w:val="32"/>
          <w:rtl/>
        </w:rPr>
        <w:t xml:space="preserve">مخصص </w:t>
      </w:r>
      <w:r w:rsidRPr="005353D0">
        <w:rPr>
          <w:rFonts w:ascii="Simplified Arabic" w:hAnsi="Simplified Arabic" w:cs="Simplified Arabic"/>
          <w:color w:val="000000"/>
          <w:sz w:val="32"/>
          <w:szCs w:val="32"/>
          <w:rtl/>
        </w:rPr>
        <w:t xml:space="preserve">هذا التعويض للأشخاص الذين ليس لديهم دخل </w:t>
      </w:r>
      <w:r w:rsidRPr="005353D0">
        <w:rPr>
          <w:rFonts w:ascii="Simplified Arabic" w:hAnsi="Simplified Arabic" w:cs="Simplified Arabic" w:hint="cs"/>
          <w:color w:val="000000"/>
          <w:sz w:val="32"/>
          <w:szCs w:val="32"/>
          <w:rtl/>
        </w:rPr>
        <w:t>مهني</w:t>
      </w:r>
      <w:r>
        <w:rPr>
          <w:rFonts w:ascii="Simplified Arabic" w:hAnsi="Simplified Arabic" w:cs="Simplified Arabic" w:hint="cs"/>
          <w:sz w:val="32"/>
          <w:szCs w:val="32"/>
          <w:rtl/>
          <w:lang w:eastAsia="fr-FR" w:bidi="ar-DZ"/>
        </w:rPr>
        <w:t>،</w:t>
      </w:r>
      <w:r w:rsidRPr="005353D0">
        <w:rPr>
          <w:rFonts w:ascii="Simplified Arabic" w:hAnsi="Simplified Arabic" w:cs="Simplified Arabic" w:hint="cs"/>
          <w:color w:val="000000"/>
          <w:sz w:val="32"/>
          <w:szCs w:val="32"/>
          <w:rtl/>
        </w:rPr>
        <w:t xml:space="preserve"> وهم في سن العمل </w:t>
      </w:r>
      <w:r w:rsidRPr="005353D0">
        <w:rPr>
          <w:rFonts w:ascii="Simplified Arabic" w:hAnsi="Simplified Arabic" w:cs="Simplified Arabic"/>
          <w:color w:val="000000"/>
          <w:sz w:val="32"/>
          <w:szCs w:val="32"/>
          <w:rtl/>
        </w:rPr>
        <w:t xml:space="preserve">مقابل مشاركتهم في أشغال ذات مصلحة عامة في ورشات البلدية، </w:t>
      </w:r>
      <w:r>
        <w:rPr>
          <w:rFonts w:ascii="Simplified Arabic" w:hAnsi="Simplified Arabic" w:cs="Simplified Arabic" w:hint="cs"/>
          <w:color w:val="000000"/>
          <w:sz w:val="32"/>
          <w:szCs w:val="32"/>
          <w:rtl/>
        </w:rPr>
        <w:t>حيث</w:t>
      </w:r>
      <w:r w:rsidRPr="005353D0">
        <w:rPr>
          <w:rFonts w:ascii="Simplified Arabic" w:hAnsi="Simplified Arabic" w:cs="Simplified Arabic"/>
          <w:color w:val="000000"/>
          <w:sz w:val="32"/>
          <w:szCs w:val="32"/>
          <w:rtl/>
        </w:rPr>
        <w:t xml:space="preserve"> تم تحديد مبلغ التعويض عن النشاطات ذات المنفعة العامة سنة </w:t>
      </w:r>
      <w:r w:rsidRPr="00D60BA1">
        <w:rPr>
          <w:rFonts w:ascii="Simplified Arabic" w:hAnsi="Simplified Arabic" w:cs="Simplified Arabic"/>
          <w:color w:val="000000"/>
          <w:sz w:val="28"/>
          <w:szCs w:val="28"/>
          <w:rtl/>
        </w:rPr>
        <w:t>2001</w:t>
      </w:r>
      <w:r w:rsidRPr="005353D0">
        <w:rPr>
          <w:rFonts w:ascii="Simplified Arabic" w:hAnsi="Simplified Arabic" w:cs="Simplified Arabic"/>
          <w:color w:val="000000"/>
          <w:sz w:val="32"/>
          <w:szCs w:val="32"/>
          <w:rtl/>
        </w:rPr>
        <w:t xml:space="preserve"> بـ </w:t>
      </w:r>
      <w:r w:rsidRPr="00D60BA1">
        <w:rPr>
          <w:rFonts w:ascii="Simplified Arabic" w:hAnsi="Simplified Arabic" w:cs="Simplified Arabic"/>
          <w:color w:val="000000"/>
          <w:sz w:val="28"/>
          <w:szCs w:val="28"/>
          <w:rtl/>
        </w:rPr>
        <w:t>3000</w:t>
      </w:r>
      <w:r w:rsidRPr="005353D0">
        <w:rPr>
          <w:rFonts w:ascii="Simplified Arabic" w:hAnsi="Simplified Arabic" w:cs="Simplified Arabic"/>
          <w:color w:val="000000"/>
          <w:sz w:val="32"/>
          <w:szCs w:val="32"/>
          <w:rtl/>
        </w:rPr>
        <w:t xml:space="preserve"> دج، لكل مستفيد بعدما كان يقدر </w:t>
      </w:r>
      <w:r w:rsidRPr="005353D0">
        <w:rPr>
          <w:rFonts w:ascii="Simplified Arabic" w:hAnsi="Simplified Arabic" w:cs="Simplified Arabic" w:hint="cs"/>
          <w:color w:val="000000"/>
          <w:sz w:val="32"/>
          <w:szCs w:val="32"/>
          <w:rtl/>
        </w:rPr>
        <w:t xml:space="preserve">بـ </w:t>
      </w:r>
      <w:r w:rsidRPr="00D60BA1">
        <w:rPr>
          <w:rFonts w:ascii="Simplified Arabic" w:hAnsi="Simplified Arabic" w:cs="Simplified Arabic" w:hint="cs"/>
          <w:color w:val="000000"/>
          <w:sz w:val="28"/>
          <w:szCs w:val="28"/>
          <w:rtl/>
        </w:rPr>
        <w:t>2800</w:t>
      </w:r>
      <w:r>
        <w:rPr>
          <w:rFonts w:ascii="Simplified Arabic" w:hAnsi="Simplified Arabic" w:cs="Simplified Arabic" w:hint="cs"/>
          <w:color w:val="000000"/>
          <w:sz w:val="32"/>
          <w:szCs w:val="32"/>
          <w:rtl/>
        </w:rPr>
        <w:t xml:space="preserve"> </w:t>
      </w:r>
      <w:r w:rsidRPr="005353D0">
        <w:rPr>
          <w:rFonts w:ascii="Simplified Arabic" w:hAnsi="Simplified Arabic" w:cs="Simplified Arabic"/>
          <w:color w:val="000000"/>
          <w:sz w:val="32"/>
          <w:szCs w:val="32"/>
          <w:rtl/>
        </w:rPr>
        <w:t xml:space="preserve">دج للفترة من </w:t>
      </w:r>
      <w:r w:rsidRPr="00D60BA1">
        <w:rPr>
          <w:rFonts w:ascii="Simplified Arabic" w:hAnsi="Simplified Arabic" w:cs="Simplified Arabic"/>
          <w:color w:val="000000"/>
          <w:sz w:val="28"/>
          <w:szCs w:val="28"/>
        </w:rPr>
        <w:t>1995</w:t>
      </w:r>
      <w:r w:rsidRPr="005353D0">
        <w:rPr>
          <w:rFonts w:ascii="Simplified Arabic" w:hAnsi="Simplified Arabic" w:cs="Simplified Arabic"/>
          <w:color w:val="000000"/>
          <w:sz w:val="32"/>
          <w:szCs w:val="32"/>
          <w:rtl/>
        </w:rPr>
        <w:t>إلى ،</w:t>
      </w:r>
      <w:r w:rsidRPr="00D60BA1">
        <w:rPr>
          <w:rFonts w:ascii="Simplified Arabic" w:hAnsi="Simplified Arabic" w:cs="Simplified Arabic"/>
          <w:color w:val="000000"/>
          <w:sz w:val="28"/>
          <w:szCs w:val="28"/>
        </w:rPr>
        <w:t>2000</w:t>
      </w:r>
      <w:r w:rsidRPr="005353D0">
        <w:rPr>
          <w:rFonts w:ascii="Simplified Arabic" w:hAnsi="Simplified Arabic" w:cs="Simplified Arabic" w:hint="cs"/>
          <w:color w:val="000000"/>
          <w:sz w:val="32"/>
          <w:szCs w:val="32"/>
          <w:rtl/>
        </w:rPr>
        <w:t xml:space="preserve"> حيث </w:t>
      </w:r>
      <w:r w:rsidRPr="005353D0">
        <w:rPr>
          <w:rFonts w:ascii="Simplified Arabic" w:hAnsi="Simplified Arabic" w:cs="Simplified Arabic"/>
          <w:color w:val="000000"/>
          <w:sz w:val="32"/>
          <w:szCs w:val="32"/>
          <w:rtl/>
        </w:rPr>
        <w:t xml:space="preserve">وصل المبلغ </w:t>
      </w:r>
      <w:r w:rsidRPr="005353D0">
        <w:rPr>
          <w:rFonts w:ascii="Simplified Arabic" w:hAnsi="Simplified Arabic" w:cs="Simplified Arabic" w:hint="cs"/>
          <w:color w:val="000000"/>
          <w:sz w:val="32"/>
          <w:szCs w:val="32"/>
          <w:rtl/>
        </w:rPr>
        <w:t xml:space="preserve">إلى </w:t>
      </w:r>
      <w:r w:rsidRPr="00D60BA1">
        <w:rPr>
          <w:rFonts w:ascii="Simplified Arabic" w:hAnsi="Simplified Arabic" w:cs="Simplified Arabic" w:hint="cs"/>
          <w:color w:val="000000"/>
          <w:sz w:val="28"/>
          <w:szCs w:val="28"/>
          <w:rtl/>
        </w:rPr>
        <w:t>5000</w:t>
      </w:r>
      <w:r w:rsidRPr="005353D0">
        <w:rPr>
          <w:rFonts w:ascii="Simplified Arabic" w:hAnsi="Simplified Arabic" w:cs="Simplified Arabic"/>
          <w:color w:val="000000"/>
          <w:sz w:val="32"/>
          <w:szCs w:val="32"/>
          <w:rtl/>
        </w:rPr>
        <w:t xml:space="preserve">دج سنة </w:t>
      </w:r>
      <w:r w:rsidRPr="00D60BA1">
        <w:rPr>
          <w:rFonts w:ascii="Simplified Arabic" w:hAnsi="Simplified Arabic" w:cs="Simplified Arabic"/>
          <w:color w:val="000000"/>
          <w:sz w:val="28"/>
          <w:szCs w:val="28"/>
        </w:rPr>
        <w:t>.</w:t>
      </w:r>
      <w:r w:rsidRPr="00D60BA1">
        <w:rPr>
          <w:rStyle w:val="Appelnotedebasdep"/>
          <w:rFonts w:ascii="Simplified Arabic" w:hAnsi="Simplified Arabic" w:cs="Simplified Arabic"/>
          <w:color w:val="000000"/>
          <w:sz w:val="28"/>
          <w:szCs w:val="28"/>
        </w:rPr>
        <w:footnoteReference w:id="218"/>
      </w:r>
      <w:r w:rsidRPr="00D60BA1">
        <w:rPr>
          <w:rFonts w:ascii="Simplified Arabic" w:hAnsi="Simplified Arabic" w:cs="Simplified Arabic"/>
          <w:color w:val="000000"/>
          <w:sz w:val="28"/>
          <w:szCs w:val="28"/>
        </w:rPr>
        <w:t>2011</w:t>
      </w:r>
    </w:p>
    <w:p w:rsidR="000739BC" w:rsidRDefault="000739BC" w:rsidP="000739BC">
      <w:pPr>
        <w:bidi/>
        <w:spacing w:after="0"/>
        <w:jc w:val="lowKashida"/>
        <w:rPr>
          <w:rFonts w:ascii="Simplified Arabic" w:hAnsi="Simplified Arabic" w:cs="Simplified Arabic"/>
          <w:sz w:val="32"/>
          <w:szCs w:val="32"/>
          <w:rtl/>
          <w:lang w:eastAsia="fr-FR"/>
        </w:rPr>
      </w:pPr>
      <w:r>
        <w:rPr>
          <w:rFonts w:ascii="Simplified Arabic" w:hAnsi="Simplified Arabic" w:cs="Simplified Arabic" w:hint="cs"/>
          <w:b/>
          <w:bCs/>
          <w:color w:val="000000"/>
          <w:sz w:val="32"/>
          <w:szCs w:val="32"/>
          <w:rtl/>
        </w:rPr>
        <w:t xml:space="preserve">ثانياً: </w:t>
      </w:r>
      <w:r w:rsidRPr="00A30AC4">
        <w:rPr>
          <w:rFonts w:ascii="Simplified Arabic" w:hAnsi="Simplified Arabic" w:cs="Simplified Arabic" w:hint="cs"/>
          <w:b/>
          <w:bCs/>
          <w:color w:val="000000"/>
          <w:sz w:val="32"/>
          <w:szCs w:val="32"/>
          <w:rtl/>
        </w:rPr>
        <w:t>وكالة التنمية الاجتماعية</w:t>
      </w:r>
      <w:r>
        <w:rPr>
          <w:rFonts w:ascii="Simplified Arabic" w:hAnsi="Simplified Arabic" w:cs="Simplified Arabic" w:hint="cs"/>
          <w:b/>
          <w:bCs/>
          <w:color w:val="000000"/>
          <w:sz w:val="32"/>
          <w:szCs w:val="32"/>
          <w:rtl/>
        </w:rPr>
        <w:t xml:space="preserve"> </w:t>
      </w:r>
      <w:r>
        <w:rPr>
          <w:rFonts w:ascii="Simplified Arabic" w:hAnsi="Simplified Arabic" w:cs="Simplified Arabic" w:hint="cs"/>
          <w:sz w:val="32"/>
          <w:szCs w:val="32"/>
          <w:rtl/>
          <w:lang w:eastAsia="fr-FR"/>
        </w:rPr>
        <w:t>هي</w:t>
      </w:r>
      <w:r w:rsidRPr="00A30AC4">
        <w:rPr>
          <w:rFonts w:ascii="Simplified Arabic" w:hAnsi="Simplified Arabic" w:cs="Simplified Arabic"/>
          <w:sz w:val="32"/>
          <w:szCs w:val="32"/>
          <w:rtl/>
          <w:lang w:eastAsia="fr-FR"/>
        </w:rPr>
        <w:t xml:space="preserve"> هيئة عمومية ذات طابع خاص تتمتـع باستقلالية إدارية ومالية تضمـن لها المرونة والشفافية في تسييــر برامجها</w:t>
      </w:r>
      <w:r>
        <w:rPr>
          <w:rFonts w:ascii="Simplified Arabic" w:hAnsi="Simplified Arabic" w:cs="Simplified Arabic" w:hint="cs"/>
          <w:sz w:val="32"/>
          <w:szCs w:val="32"/>
          <w:rtl/>
          <w:lang w:eastAsia="fr-FR"/>
        </w:rPr>
        <w:t>،</w:t>
      </w:r>
      <w:r w:rsidRPr="00A30AC4">
        <w:rPr>
          <w:rFonts w:ascii="Simplified Arabic" w:hAnsi="Simplified Arabic" w:cs="Simplified Arabic"/>
          <w:sz w:val="32"/>
          <w:szCs w:val="32"/>
          <w:rtl/>
          <w:lang w:eastAsia="fr-FR"/>
        </w:rPr>
        <w:t xml:space="preserve"> أنشأت الوكالة</w:t>
      </w:r>
      <w:r>
        <w:rPr>
          <w:rStyle w:val="Appelnotedebasdep"/>
          <w:rFonts w:ascii="Simplified Arabic" w:hAnsi="Simplified Arabic" w:cs="Simplified Arabic"/>
          <w:sz w:val="32"/>
          <w:szCs w:val="32"/>
          <w:rtl/>
          <w:lang w:eastAsia="fr-FR"/>
        </w:rPr>
        <w:footnoteReference w:id="219"/>
      </w:r>
      <w:r w:rsidRPr="00A30AC4">
        <w:rPr>
          <w:rFonts w:ascii="Simplified Arabic" w:hAnsi="Simplified Arabic" w:cs="Simplified Arabic"/>
          <w:sz w:val="32"/>
          <w:szCs w:val="32"/>
          <w:rtl/>
          <w:lang w:eastAsia="fr-FR"/>
        </w:rPr>
        <w:t xml:space="preserve"> سنة </w:t>
      </w:r>
      <w:r w:rsidRPr="00D60BA1">
        <w:rPr>
          <w:rFonts w:ascii="Simplified Arabic" w:hAnsi="Simplified Arabic" w:cs="Simplified Arabic"/>
          <w:sz w:val="28"/>
          <w:szCs w:val="28"/>
          <w:rtl/>
          <w:lang w:eastAsia="fr-FR"/>
        </w:rPr>
        <w:t>1996</w:t>
      </w:r>
      <w:r w:rsidRPr="00A30AC4">
        <w:rPr>
          <w:rFonts w:ascii="Simplified Arabic" w:hAnsi="Simplified Arabic" w:cs="Simplified Arabic"/>
          <w:sz w:val="32"/>
          <w:szCs w:val="32"/>
          <w:rtl/>
          <w:lang w:eastAsia="fr-FR"/>
        </w:rPr>
        <w:t>،</w:t>
      </w:r>
      <w:r>
        <w:rPr>
          <w:rFonts w:ascii="Simplified Arabic" w:hAnsi="Simplified Arabic" w:cs="Simplified Arabic" w:hint="cs"/>
          <w:sz w:val="32"/>
          <w:szCs w:val="32"/>
          <w:rtl/>
          <w:lang w:eastAsia="fr-FR"/>
        </w:rPr>
        <w:t xml:space="preserve"> </w:t>
      </w:r>
      <w:r w:rsidRPr="00A30AC4">
        <w:rPr>
          <w:rFonts w:ascii="Simplified Arabic" w:hAnsi="Simplified Arabic" w:cs="Simplified Arabic"/>
          <w:sz w:val="32"/>
          <w:szCs w:val="32"/>
          <w:rtl/>
          <w:lang w:eastAsia="fr-FR"/>
        </w:rPr>
        <w:t xml:space="preserve">قصد التخفيف مــن حدة </w:t>
      </w:r>
      <w:r w:rsidRPr="00A30AC4">
        <w:rPr>
          <w:rFonts w:ascii="Simplified Arabic" w:hAnsi="Simplified Arabic" w:cs="Simplified Arabic" w:hint="cs"/>
          <w:sz w:val="32"/>
          <w:szCs w:val="32"/>
          <w:rtl/>
          <w:lang w:eastAsia="fr-FR"/>
        </w:rPr>
        <w:t>الانعكاسات</w:t>
      </w:r>
      <w:r w:rsidRPr="00A30AC4">
        <w:rPr>
          <w:rFonts w:ascii="Simplified Arabic" w:hAnsi="Simplified Arabic" w:cs="Simplified Arabic"/>
          <w:sz w:val="32"/>
          <w:szCs w:val="32"/>
          <w:rtl/>
          <w:lang w:eastAsia="fr-FR"/>
        </w:rPr>
        <w:t xml:space="preserve"> السلبية الناتجـة عن مخطط التعديل الهيكلي على الفئات </w:t>
      </w:r>
      <w:r w:rsidRPr="00A30AC4">
        <w:rPr>
          <w:rFonts w:ascii="Simplified Arabic" w:hAnsi="Simplified Arabic" w:cs="Simplified Arabic" w:hint="cs"/>
          <w:sz w:val="32"/>
          <w:szCs w:val="32"/>
          <w:rtl/>
          <w:lang w:eastAsia="fr-FR"/>
        </w:rPr>
        <w:lastRenderedPageBreak/>
        <w:t>الاجتماعية</w:t>
      </w:r>
      <w:r w:rsidRPr="00A30AC4">
        <w:rPr>
          <w:rFonts w:ascii="Simplified Arabic" w:hAnsi="Simplified Arabic" w:cs="Simplified Arabic"/>
          <w:sz w:val="32"/>
          <w:szCs w:val="32"/>
          <w:rtl/>
          <w:lang w:eastAsia="fr-FR"/>
        </w:rPr>
        <w:t xml:space="preserve"> الضعيفـــة</w:t>
      </w:r>
      <w:r>
        <w:rPr>
          <w:rStyle w:val="Appelnotedebasdep"/>
          <w:rFonts w:ascii="Simplified Arabic" w:hAnsi="Simplified Arabic" w:cs="Simplified Arabic"/>
          <w:sz w:val="32"/>
          <w:szCs w:val="32"/>
          <w:rtl/>
          <w:lang w:eastAsia="fr-FR"/>
        </w:rPr>
        <w:footnoteReference w:id="220"/>
      </w:r>
      <w:r w:rsidRPr="00A30AC4">
        <w:rPr>
          <w:rFonts w:ascii="Simplified Arabic" w:hAnsi="Simplified Arabic" w:cs="Simplified Arabic"/>
          <w:sz w:val="32"/>
          <w:szCs w:val="32"/>
          <w:rtl/>
          <w:lang w:eastAsia="fr-FR"/>
        </w:rPr>
        <w:t xml:space="preserve"> ويتمثــل هدفها الأساسي فــي مكافحة الفقر، والبطالة والتهميش الذي يمس الفئات </w:t>
      </w:r>
      <w:r w:rsidRPr="00A30AC4">
        <w:rPr>
          <w:rFonts w:ascii="Simplified Arabic" w:hAnsi="Simplified Arabic" w:cs="Simplified Arabic" w:hint="cs"/>
          <w:sz w:val="32"/>
          <w:szCs w:val="32"/>
          <w:rtl/>
          <w:lang w:eastAsia="fr-FR"/>
        </w:rPr>
        <w:t>الاجتماعية</w:t>
      </w:r>
      <w:r w:rsidRPr="00A30AC4">
        <w:rPr>
          <w:rFonts w:ascii="Simplified Arabic" w:hAnsi="Simplified Arabic" w:cs="Simplified Arabic"/>
          <w:sz w:val="32"/>
          <w:szCs w:val="32"/>
          <w:rtl/>
          <w:lang w:eastAsia="fr-FR"/>
        </w:rPr>
        <w:t xml:space="preserve"> المحرومة</w:t>
      </w:r>
      <w:r>
        <w:rPr>
          <w:rFonts w:ascii="Simplified Arabic" w:hAnsi="Simplified Arabic" w:cs="Simplified Arabic" w:hint="cs"/>
          <w:sz w:val="32"/>
          <w:szCs w:val="32"/>
          <w:rtl/>
          <w:lang w:eastAsia="fr-FR"/>
        </w:rPr>
        <w:t>؛</w:t>
      </w:r>
      <w:r w:rsidRPr="00A30AC4">
        <w:rPr>
          <w:rFonts w:ascii="Simplified Arabic" w:hAnsi="Simplified Arabic" w:cs="Simplified Arabic"/>
          <w:sz w:val="32"/>
          <w:szCs w:val="32"/>
          <w:rtl/>
          <w:lang w:eastAsia="fr-FR"/>
        </w:rPr>
        <w:t xml:space="preserve"> تنشط وكالة التنمية </w:t>
      </w:r>
      <w:r w:rsidRPr="00A30AC4">
        <w:rPr>
          <w:rFonts w:ascii="Simplified Arabic" w:hAnsi="Simplified Arabic" w:cs="Simplified Arabic" w:hint="cs"/>
          <w:sz w:val="32"/>
          <w:szCs w:val="32"/>
          <w:rtl/>
          <w:lang w:eastAsia="fr-FR"/>
        </w:rPr>
        <w:t>الاجتماعية</w:t>
      </w:r>
      <w:r w:rsidRPr="00A30AC4">
        <w:rPr>
          <w:rFonts w:ascii="Simplified Arabic" w:hAnsi="Simplified Arabic" w:cs="Simplified Arabic"/>
          <w:sz w:val="32"/>
          <w:szCs w:val="32"/>
          <w:rtl/>
          <w:lang w:eastAsia="fr-FR"/>
        </w:rPr>
        <w:t xml:space="preserve"> تحت وصاية وزارة التضامن الوطني </w:t>
      </w:r>
      <w:r w:rsidRPr="00A30AC4">
        <w:rPr>
          <w:rFonts w:ascii="Simplified Arabic" w:hAnsi="Simplified Arabic" w:cs="Simplified Arabic" w:hint="cs"/>
          <w:sz w:val="32"/>
          <w:szCs w:val="32"/>
          <w:rtl/>
          <w:lang w:eastAsia="fr-FR"/>
        </w:rPr>
        <w:t>والأســـرة وقضايا</w:t>
      </w:r>
      <w:r w:rsidRPr="00A30AC4">
        <w:rPr>
          <w:rFonts w:ascii="Simplified Arabic" w:hAnsi="Simplified Arabic" w:cs="Simplified Arabic"/>
          <w:sz w:val="32"/>
          <w:szCs w:val="32"/>
          <w:rtl/>
          <w:lang w:eastAsia="fr-FR"/>
        </w:rPr>
        <w:t xml:space="preserve"> المـرأة</w:t>
      </w:r>
      <w:r>
        <w:rPr>
          <w:rFonts w:ascii="Simplified Arabic" w:hAnsi="Simplified Arabic" w:cs="Simplified Arabic" w:hint="cs"/>
          <w:sz w:val="32"/>
          <w:szCs w:val="32"/>
          <w:rtl/>
          <w:lang w:eastAsia="fr-FR"/>
        </w:rPr>
        <w:t>؛ لديها برامج تسطر أهدافها بدقة أهمها:</w:t>
      </w:r>
    </w:p>
    <w:p w:rsidR="000739BC" w:rsidRDefault="000739BC" w:rsidP="000739BC">
      <w:pPr>
        <w:pStyle w:val="mbr-text"/>
        <w:bidi/>
        <w:spacing w:before="0" w:beforeAutospacing="0" w:after="0" w:afterAutospacing="0" w:line="276" w:lineRule="auto"/>
        <w:jc w:val="lowKashida"/>
        <w:rPr>
          <w:rFonts w:ascii="Simplified Arabic" w:hAnsi="Simplified Arabic" w:cs="Simplified Arabic"/>
          <w:sz w:val="32"/>
          <w:szCs w:val="32"/>
          <w:rtl/>
        </w:rPr>
      </w:pPr>
      <w:r w:rsidRPr="00D60BA1">
        <w:rPr>
          <w:rFonts w:ascii="Simplified Arabic" w:hAnsi="Simplified Arabic" w:cs="Simplified Arabic" w:hint="cs"/>
          <w:b/>
          <w:bCs/>
          <w:sz w:val="28"/>
          <w:szCs w:val="28"/>
          <w:rtl/>
        </w:rPr>
        <w:t>1</w:t>
      </w:r>
      <w:r>
        <w:rPr>
          <w:rFonts w:ascii="Simplified Arabic" w:hAnsi="Simplified Arabic" w:cs="Simplified Arabic" w:hint="cs"/>
          <w:b/>
          <w:bCs/>
          <w:sz w:val="32"/>
          <w:szCs w:val="32"/>
          <w:rtl/>
        </w:rPr>
        <w:t xml:space="preserve">- </w:t>
      </w:r>
      <w:r w:rsidRPr="009C7845">
        <w:rPr>
          <w:rFonts w:ascii="Simplified Arabic" w:hAnsi="Simplified Arabic" w:cs="Simplified Arabic" w:hint="cs"/>
          <w:b/>
          <w:bCs/>
          <w:sz w:val="32"/>
          <w:szCs w:val="32"/>
          <w:rtl/>
        </w:rPr>
        <w:t>برنامج التنمية ا</w:t>
      </w:r>
      <w:r>
        <w:rPr>
          <w:rFonts w:ascii="Simplified Arabic" w:hAnsi="Simplified Arabic" w:cs="Simplified Arabic" w:hint="cs"/>
          <w:b/>
          <w:bCs/>
          <w:sz w:val="32"/>
          <w:szCs w:val="32"/>
          <w:rtl/>
        </w:rPr>
        <w:t>ل</w:t>
      </w:r>
      <w:r w:rsidRPr="009C7845">
        <w:rPr>
          <w:rFonts w:ascii="Simplified Arabic" w:hAnsi="Simplified Arabic" w:cs="Simplified Arabic" w:hint="cs"/>
          <w:b/>
          <w:bCs/>
          <w:sz w:val="32"/>
          <w:szCs w:val="32"/>
          <w:rtl/>
        </w:rPr>
        <w:t>جماعية:</w:t>
      </w:r>
      <w:r w:rsidRPr="009C7845">
        <w:rPr>
          <w:rFonts w:ascii="Simplified Arabic" w:hAnsi="Simplified Arabic" w:cs="Simplified Arabic"/>
          <w:b/>
          <w:bCs/>
          <w:sz w:val="32"/>
          <w:szCs w:val="32"/>
          <w:rtl/>
        </w:rPr>
        <w:t xml:space="preserve"> </w:t>
      </w:r>
      <w:r w:rsidRPr="009C7845">
        <w:rPr>
          <w:rFonts w:ascii="Simplified Arabic" w:hAnsi="Simplified Arabic" w:cs="Simplified Arabic"/>
          <w:sz w:val="32"/>
          <w:szCs w:val="32"/>
          <w:rtl/>
        </w:rPr>
        <w:t>هو برنامج يهدف إلى محاربة الفقر، الإقصاء و التهميش الاجتماعي</w:t>
      </w:r>
      <w:r>
        <w:rPr>
          <w:rFonts w:ascii="Simplified Arabic" w:hAnsi="Simplified Arabic" w:cs="Simplified Arabic" w:hint="cs"/>
          <w:sz w:val="32"/>
          <w:szCs w:val="32"/>
          <w:rtl/>
          <w:lang w:bidi="ar-DZ"/>
        </w:rPr>
        <w:t>،</w:t>
      </w:r>
      <w:r w:rsidRPr="009C7845">
        <w:rPr>
          <w:rFonts w:ascii="Simplified Arabic" w:hAnsi="Simplified Arabic" w:cs="Simplified Arabic"/>
          <w:sz w:val="32"/>
          <w:szCs w:val="32"/>
          <w:rtl/>
        </w:rPr>
        <w:t xml:space="preserve"> وكذا العمل على تحسين الظروف المعيشية في المناطق الف</w:t>
      </w:r>
      <w:r>
        <w:rPr>
          <w:rFonts w:ascii="Simplified Arabic" w:hAnsi="Simplified Arabic" w:cs="Simplified Arabic"/>
          <w:sz w:val="32"/>
          <w:szCs w:val="32"/>
          <w:rtl/>
        </w:rPr>
        <w:t>قيرة و تلبية احتياجاﺗﻬم مع ضمان</w:t>
      </w:r>
      <w:r>
        <w:rPr>
          <w:rFonts w:ascii="Simplified Arabic" w:hAnsi="Simplified Arabic" w:cs="Simplified Arabic" w:hint="cs"/>
          <w:sz w:val="32"/>
          <w:szCs w:val="32"/>
          <w:rtl/>
        </w:rPr>
        <w:t xml:space="preserve"> </w:t>
      </w:r>
      <w:r w:rsidRPr="009C7845">
        <w:rPr>
          <w:rFonts w:ascii="Simplified Arabic" w:hAnsi="Simplified Arabic" w:cs="Simplified Arabic"/>
          <w:sz w:val="32"/>
          <w:szCs w:val="32"/>
          <w:rtl/>
        </w:rPr>
        <w:t xml:space="preserve">الحرص الاجتماعي للفئات الفقيرة </w:t>
      </w:r>
      <w:r w:rsidRPr="009C7845">
        <w:rPr>
          <w:rFonts w:ascii="Simplified Arabic" w:hAnsi="Simplified Arabic" w:cs="Simplified Arabic" w:hint="cs"/>
          <w:sz w:val="32"/>
          <w:szCs w:val="32"/>
          <w:rtl/>
        </w:rPr>
        <w:t>والمحرومة</w:t>
      </w:r>
      <w:r>
        <w:rPr>
          <w:rFonts w:ascii="Simplified Arabic" w:hAnsi="Simplified Arabic" w:cs="Simplified Arabic" w:hint="cs"/>
          <w:sz w:val="32"/>
          <w:szCs w:val="32"/>
          <w:rtl/>
          <w:lang w:bidi="ar-DZ"/>
        </w:rPr>
        <w:t>،</w:t>
      </w:r>
      <w:r w:rsidRPr="009C784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وذلك</w:t>
      </w:r>
      <w:r w:rsidRPr="009C7845">
        <w:rPr>
          <w:rFonts w:ascii="Simplified Arabic" w:hAnsi="Simplified Arabic" w:cs="Simplified Arabic"/>
          <w:sz w:val="32"/>
          <w:szCs w:val="32"/>
          <w:rtl/>
        </w:rPr>
        <w:t xml:space="preserve"> بإشراكها في أطوار مختلفة من إنجاز مشاريع اجتماعية و إقتصادية</w:t>
      </w:r>
      <w:r>
        <w:rPr>
          <w:rFonts w:ascii="Simplified Arabic" w:hAnsi="Simplified Arabic" w:cs="Simplified Arabic" w:hint="cs"/>
          <w:sz w:val="32"/>
          <w:szCs w:val="32"/>
          <w:rtl/>
        </w:rPr>
        <w:t>، يستفيد من هذا البرنامج بشكل مباشر التجمعات السكانية، و لجان القرى و الجماعات المحلية المبادرة بالمشاريع</w:t>
      </w:r>
      <w:r>
        <w:rPr>
          <w:rStyle w:val="Appelnotedebasdep"/>
          <w:rFonts w:ascii="Simplified Arabic" w:hAnsi="Simplified Arabic" w:cs="Simplified Arabic"/>
          <w:sz w:val="32"/>
          <w:szCs w:val="32"/>
          <w:rtl/>
        </w:rPr>
        <w:footnoteReference w:id="221"/>
      </w:r>
      <w:r>
        <w:rPr>
          <w:rFonts w:ascii="Simplified Arabic" w:hAnsi="Simplified Arabic" w:cs="Simplified Arabic" w:hint="cs"/>
          <w:sz w:val="32"/>
          <w:szCs w:val="32"/>
          <w:rtl/>
        </w:rPr>
        <w:t>.</w:t>
      </w:r>
    </w:p>
    <w:p w:rsidR="000739BC" w:rsidRDefault="000739BC" w:rsidP="000739BC">
      <w:pPr>
        <w:pStyle w:val="mbr-text"/>
        <w:bidi/>
        <w:spacing w:before="0" w:beforeAutospacing="0" w:after="0" w:afterAutospacing="0" w:line="276" w:lineRule="auto"/>
        <w:jc w:val="lowKashida"/>
        <w:rPr>
          <w:rFonts w:ascii="Simplified Arabic" w:hAnsi="Simplified Arabic" w:cs="Simplified Arabic"/>
          <w:sz w:val="32"/>
          <w:szCs w:val="32"/>
          <w:rtl/>
        </w:rPr>
      </w:pPr>
      <w:r w:rsidRPr="00D60BA1">
        <w:rPr>
          <w:rFonts w:ascii="Simplified Arabic" w:hAnsi="Simplified Arabic" w:cs="Simplified Arabic" w:hint="cs"/>
          <w:b/>
          <w:bCs/>
          <w:sz w:val="28"/>
          <w:szCs w:val="28"/>
          <w:rtl/>
        </w:rPr>
        <w:t>2</w:t>
      </w:r>
      <w:r>
        <w:rPr>
          <w:rFonts w:ascii="Simplified Arabic" w:hAnsi="Simplified Arabic" w:cs="Simplified Arabic" w:hint="cs"/>
          <w:b/>
          <w:bCs/>
          <w:sz w:val="32"/>
          <w:szCs w:val="32"/>
          <w:rtl/>
        </w:rPr>
        <w:t xml:space="preserve"> -</w:t>
      </w:r>
      <w:r w:rsidRPr="007A2BA1">
        <w:rPr>
          <w:rFonts w:ascii="Simplified Arabic" w:hAnsi="Simplified Arabic" w:cs="Simplified Arabic" w:hint="cs"/>
          <w:b/>
          <w:bCs/>
          <w:sz w:val="32"/>
          <w:szCs w:val="32"/>
          <w:rtl/>
        </w:rPr>
        <w:t xml:space="preserve"> برنامج الجزائر البيضاء:</w:t>
      </w:r>
      <w:r>
        <w:rPr>
          <w:rFonts w:ascii="Simplified Arabic" w:hAnsi="Simplified Arabic" w:cs="Simplified Arabic" w:hint="cs"/>
          <w:b/>
          <w:bCs/>
          <w:sz w:val="32"/>
          <w:szCs w:val="32"/>
          <w:rtl/>
        </w:rPr>
        <w:t xml:space="preserve"> </w:t>
      </w:r>
      <w:r w:rsidRPr="007A2BA1">
        <w:rPr>
          <w:rFonts w:ascii="Simplified Arabic" w:hAnsi="Simplified Arabic" w:cs="Simplified Arabic"/>
          <w:sz w:val="32"/>
          <w:szCs w:val="32"/>
          <w:rtl/>
        </w:rPr>
        <w:t>يسمح هذا الجهاز بخلق مؤسسات جد صغيرة لتنظيف المحيط و لتحسين</w:t>
      </w:r>
      <w:r>
        <w:rPr>
          <w:rFonts w:ascii="Simplified Arabic" w:hAnsi="Simplified Arabic" w:cs="Simplified Arabic" w:hint="cs"/>
          <w:sz w:val="32"/>
          <w:szCs w:val="32"/>
          <w:rtl/>
        </w:rPr>
        <w:t xml:space="preserve"> الاطار المعيشي للسكان، كما تهدف </w:t>
      </w:r>
      <w:r w:rsidRPr="007A2BA1">
        <w:rPr>
          <w:rFonts w:ascii="Simplified Arabic" w:hAnsi="Simplified Arabic" w:cs="Simplified Arabic"/>
          <w:sz w:val="32"/>
          <w:szCs w:val="32"/>
          <w:rtl/>
        </w:rPr>
        <w:t>إلى إدماج البطالين لا سيما الدين تم إقصائهم من المنظومة</w:t>
      </w:r>
      <w:r>
        <w:rPr>
          <w:rFonts w:ascii="Simplified Arabic" w:hAnsi="Simplified Arabic" w:cs="Simplified Arabic" w:hint="cs"/>
          <w:sz w:val="32"/>
          <w:szCs w:val="32"/>
          <w:rtl/>
        </w:rPr>
        <w:t xml:space="preserve"> التربوية بمساهمة الجمعيات والسلطات المحلية، </w:t>
      </w:r>
      <w:r w:rsidRPr="007A2BA1">
        <w:rPr>
          <w:rFonts w:ascii="Simplified Arabic" w:hAnsi="Simplified Arabic" w:cs="Simplified Arabic"/>
          <w:sz w:val="32"/>
          <w:szCs w:val="32"/>
          <w:rtl/>
        </w:rPr>
        <w:t xml:space="preserve">تقدر مدة </w:t>
      </w:r>
      <w:r>
        <w:rPr>
          <w:rFonts w:ascii="Simplified Arabic" w:hAnsi="Simplified Arabic" w:cs="Simplified Arabic"/>
          <w:sz w:val="32"/>
          <w:szCs w:val="32"/>
          <w:rtl/>
        </w:rPr>
        <w:t>العقد في إطار هذا الجهاز ب</w:t>
      </w:r>
      <w:r>
        <w:rPr>
          <w:rFonts w:ascii="Simplified Arabic" w:hAnsi="Simplified Arabic" w:cs="Simplified Arabic" w:hint="cs"/>
          <w:sz w:val="32"/>
          <w:szCs w:val="32"/>
          <w:rtl/>
        </w:rPr>
        <w:t>ـ</w:t>
      </w:r>
      <w:r>
        <w:rPr>
          <w:rFonts w:ascii="Simplified Arabic" w:hAnsi="Simplified Arabic" w:cs="Simplified Arabic"/>
          <w:sz w:val="32"/>
          <w:szCs w:val="32"/>
          <w:rtl/>
        </w:rPr>
        <w:t xml:space="preserve"> ثلاث</w:t>
      </w:r>
      <w:r>
        <w:rPr>
          <w:rFonts w:ascii="Simplified Arabic" w:hAnsi="Simplified Arabic" w:cs="Simplified Arabic" w:hint="cs"/>
          <w:sz w:val="32"/>
          <w:szCs w:val="32"/>
          <w:rtl/>
        </w:rPr>
        <w:t>ة أشهر قابلة للتجديد</w:t>
      </w:r>
      <w:r>
        <w:rPr>
          <w:rStyle w:val="Appelnotedebasdep"/>
          <w:rFonts w:ascii="Simplified Arabic" w:hAnsi="Simplified Arabic" w:cs="Simplified Arabic"/>
          <w:sz w:val="32"/>
          <w:szCs w:val="32"/>
          <w:rtl/>
        </w:rPr>
        <w:footnoteReference w:id="222"/>
      </w:r>
      <w:r>
        <w:rPr>
          <w:rFonts w:ascii="Simplified Arabic" w:hAnsi="Simplified Arabic" w:cs="Simplified Arabic" w:hint="cs"/>
          <w:sz w:val="32"/>
          <w:szCs w:val="32"/>
          <w:rtl/>
        </w:rPr>
        <w:t>.</w:t>
      </w:r>
    </w:p>
    <w:p w:rsidR="000739BC" w:rsidRDefault="000739BC" w:rsidP="000739BC">
      <w:pPr>
        <w:pStyle w:val="mbr-text"/>
        <w:bidi/>
        <w:spacing w:before="0" w:beforeAutospacing="0" w:after="0" w:afterAutospacing="0" w:line="276" w:lineRule="auto"/>
        <w:jc w:val="lowKashida"/>
        <w:rPr>
          <w:rFonts w:ascii="Simplified Arabic" w:hAnsi="Simplified Arabic" w:cs="Simplified Arabic"/>
          <w:sz w:val="32"/>
          <w:szCs w:val="32"/>
          <w:rtl/>
        </w:rPr>
      </w:pPr>
      <w:r>
        <w:rPr>
          <w:rFonts w:ascii="Simplified Arabic" w:hAnsi="Simplified Arabic" w:cs="Simplified Arabic" w:hint="cs"/>
          <w:b/>
          <w:bCs/>
          <w:sz w:val="32"/>
          <w:szCs w:val="32"/>
          <w:rtl/>
        </w:rPr>
        <w:t>3-</w:t>
      </w:r>
      <w:r w:rsidRPr="00790C37">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برنامج </w:t>
      </w:r>
      <w:r w:rsidRPr="00790C37">
        <w:rPr>
          <w:rFonts w:ascii="Simplified Arabic" w:hAnsi="Simplified Arabic" w:cs="Simplified Arabic" w:hint="cs"/>
          <w:b/>
          <w:bCs/>
          <w:sz w:val="32"/>
          <w:szCs w:val="32"/>
          <w:rtl/>
        </w:rPr>
        <w:t>الخلايا الجوارية للتضامن</w:t>
      </w:r>
      <w:r>
        <w:rPr>
          <w:rStyle w:val="Appelnotedebasdep"/>
          <w:rFonts w:ascii="Simplified Arabic" w:hAnsi="Simplified Arabic" w:cs="Simplified Arabic"/>
          <w:b/>
          <w:bCs/>
          <w:sz w:val="32"/>
          <w:szCs w:val="32"/>
          <w:rtl/>
        </w:rPr>
        <w:footnoteReference w:id="223"/>
      </w:r>
      <w:r w:rsidRPr="00790C37">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w:t>
      </w:r>
      <w:r w:rsidRPr="00790C37">
        <w:rPr>
          <w:rFonts w:ascii="Simplified Arabic" w:hAnsi="Simplified Arabic" w:cs="Simplified Arabic"/>
          <w:sz w:val="32"/>
          <w:szCs w:val="32"/>
          <w:rtl/>
        </w:rPr>
        <w:t xml:space="preserve">تتشكل الخلية الجوارية للتضامن من فريق متعدد الإختصاصات متكون من: طبيب، أخصائي نفساني، أخصائي إجتماعي، مساعد إجتماعي ومهندس زراعي أو إقتصادي، حسب منطقة تدخل الخلية، </w:t>
      </w:r>
      <w:r>
        <w:rPr>
          <w:rFonts w:ascii="Simplified Arabic" w:hAnsi="Simplified Arabic" w:cs="Simplified Arabic" w:hint="cs"/>
          <w:sz w:val="32"/>
          <w:szCs w:val="32"/>
          <w:rtl/>
        </w:rPr>
        <w:t xml:space="preserve">يهدف هذا البرنامج الى </w:t>
      </w:r>
      <w:r w:rsidRPr="00790C37">
        <w:rPr>
          <w:rFonts w:ascii="Simplified Arabic" w:hAnsi="Simplified Arabic" w:cs="Simplified Arabic"/>
          <w:sz w:val="32"/>
          <w:szCs w:val="32"/>
          <w:rtl/>
        </w:rPr>
        <w:t>تحديد جيوب الفقر التي ستوجه إليها نشاطات وكالة التنمية الاجتماعية، اذ يتم نشاط الاستهداف هذا بالاتفاق مع مديريات النشاط الاجتماعي على مستوى الولايات</w:t>
      </w:r>
      <w:r>
        <w:rPr>
          <w:rFonts w:ascii="Simplified Arabic" w:hAnsi="Simplified Arabic" w:cs="Simplified Arabic" w:hint="cs"/>
          <w:sz w:val="32"/>
          <w:szCs w:val="32"/>
          <w:rtl/>
        </w:rPr>
        <w:t xml:space="preserve"> و </w:t>
      </w:r>
      <w:r w:rsidRPr="00790C37">
        <w:rPr>
          <w:rFonts w:ascii="Simplified Arabic" w:hAnsi="Simplified Arabic" w:cs="Simplified Arabic"/>
          <w:sz w:val="32"/>
          <w:szCs w:val="32"/>
          <w:rtl/>
        </w:rPr>
        <w:t>تحديد حاجيات الفئات السكانية المعنية</w:t>
      </w:r>
      <w:r>
        <w:rPr>
          <w:rFonts w:ascii="Simplified Arabic" w:hAnsi="Simplified Arabic" w:cs="Simplified Arabic"/>
          <w:sz w:val="32"/>
          <w:szCs w:val="32"/>
        </w:rPr>
        <w:t xml:space="preserve"> </w:t>
      </w:r>
      <w:r w:rsidRPr="00790C37">
        <w:rPr>
          <w:rFonts w:ascii="Simplified Arabic" w:hAnsi="Simplified Arabic" w:cs="Simplified Arabic"/>
          <w:sz w:val="32"/>
          <w:szCs w:val="32"/>
          <w:rtl/>
        </w:rPr>
        <w:t>وذلك من خلال المقاربة الإشراكية</w:t>
      </w:r>
      <w:r>
        <w:rPr>
          <w:rFonts w:ascii="Simplified Arabic" w:hAnsi="Simplified Arabic" w:cs="Simplified Arabic" w:hint="cs"/>
          <w:sz w:val="32"/>
          <w:szCs w:val="32"/>
          <w:rtl/>
        </w:rPr>
        <w:t xml:space="preserve">، و </w:t>
      </w:r>
      <w:r w:rsidRPr="00790C37">
        <w:rPr>
          <w:rFonts w:ascii="Simplified Arabic" w:hAnsi="Simplified Arabic" w:cs="Simplified Arabic"/>
          <w:sz w:val="32"/>
          <w:szCs w:val="32"/>
          <w:rtl/>
        </w:rPr>
        <w:t>إعداد مخطط عمل للتكفل بالمشاكل والصعوبات التي تعاني منها الفئات السكانية المعنية بالتحقيق الميداني</w:t>
      </w:r>
      <w:r>
        <w:rPr>
          <w:rStyle w:val="Appelnotedebasdep"/>
          <w:rFonts w:ascii="Simplified Arabic" w:hAnsi="Simplified Arabic" w:cs="Simplified Arabic"/>
          <w:sz w:val="32"/>
          <w:szCs w:val="32"/>
          <w:rtl/>
        </w:rPr>
        <w:footnoteReference w:id="224"/>
      </w:r>
      <w:r>
        <w:rPr>
          <w:rFonts w:ascii="Simplified Arabic" w:hAnsi="Simplified Arabic" w:cs="Simplified Arabic" w:hint="cs"/>
          <w:sz w:val="32"/>
          <w:szCs w:val="32"/>
          <w:rtl/>
        </w:rPr>
        <w:t>.</w:t>
      </w:r>
      <w:r w:rsidRPr="00790C37">
        <w:rPr>
          <w:rFonts w:ascii="Simplified Arabic" w:hAnsi="Simplified Arabic" w:cs="Simplified Arabic"/>
          <w:sz w:val="32"/>
          <w:szCs w:val="32"/>
          <w:rtl/>
        </w:rPr>
        <w:t xml:space="preserve"> </w:t>
      </w:r>
    </w:p>
    <w:p w:rsidR="000739BC" w:rsidRPr="000739BC" w:rsidRDefault="000739BC" w:rsidP="0092779D">
      <w:pPr>
        <w:pStyle w:val="Paragraphedeliste"/>
        <w:numPr>
          <w:ilvl w:val="0"/>
          <w:numId w:val="8"/>
        </w:numPr>
        <w:bidi/>
        <w:spacing w:after="0"/>
        <w:jc w:val="lowKashida"/>
        <w:rPr>
          <w:rFonts w:ascii="Simplified Arabic" w:hAnsi="Simplified Arabic" w:cs="Simplified Arabic"/>
          <w:color w:val="000000"/>
          <w:sz w:val="32"/>
          <w:szCs w:val="32"/>
          <w:rtl/>
        </w:rPr>
      </w:pPr>
      <w:r w:rsidRPr="000739BC">
        <w:rPr>
          <w:rFonts w:ascii="Simplified Arabic" w:hAnsi="Simplified Arabic" w:cs="Simplified Arabic"/>
          <w:b/>
          <w:bCs/>
          <w:color w:val="000000"/>
          <w:sz w:val="32"/>
          <w:szCs w:val="32"/>
          <w:rtl/>
        </w:rPr>
        <w:lastRenderedPageBreak/>
        <w:t xml:space="preserve">برنامج عقود ما قبل التشغيل </w:t>
      </w:r>
      <w:r w:rsidRPr="000739BC">
        <w:rPr>
          <w:rFonts w:ascii="Simplified Arabic" w:hAnsi="Simplified Arabic" w:cs="Simplified Arabic"/>
          <w:color w:val="000000"/>
          <w:sz w:val="32"/>
          <w:szCs w:val="32"/>
          <w:rtl/>
        </w:rPr>
        <w:t>ظهر هذا البرنامج</w:t>
      </w:r>
      <w:r>
        <w:rPr>
          <w:rStyle w:val="Appelnotedebasdep"/>
          <w:rFonts w:ascii="Simplified Arabic" w:hAnsi="Simplified Arabic" w:cs="Simplified Arabic"/>
          <w:color w:val="000000"/>
          <w:sz w:val="32"/>
          <w:szCs w:val="32"/>
          <w:rtl/>
        </w:rPr>
        <w:footnoteReference w:id="225"/>
      </w:r>
      <w:r w:rsidRPr="000739BC">
        <w:rPr>
          <w:rFonts w:ascii="Simplified Arabic" w:hAnsi="Simplified Arabic" w:cs="Simplified Arabic"/>
          <w:color w:val="000000"/>
          <w:sz w:val="32"/>
          <w:szCs w:val="32"/>
          <w:rtl/>
        </w:rPr>
        <w:t xml:space="preserve"> ابتداء من سنة </w:t>
      </w:r>
      <w:r w:rsidRPr="000739BC">
        <w:rPr>
          <w:rFonts w:ascii="Simplified Arabic" w:hAnsi="Simplified Arabic" w:cs="Simplified Arabic"/>
          <w:color w:val="000000"/>
          <w:sz w:val="28"/>
          <w:szCs w:val="28"/>
          <w:rtl/>
        </w:rPr>
        <w:t>1998،</w:t>
      </w:r>
      <w:r w:rsidRPr="000739BC">
        <w:rPr>
          <w:rFonts w:ascii="Simplified Arabic" w:hAnsi="Simplified Arabic" w:cs="Simplified Arabic"/>
          <w:color w:val="000000"/>
          <w:sz w:val="32"/>
          <w:szCs w:val="32"/>
          <w:rtl/>
        </w:rPr>
        <w:t xml:space="preserve"> وهو موجه للشباب طالب العمل والمتخرجين من الجامعات، وكذا التقنيين السامين المتخرجين من المعاهد الوطنية للتكوين الذين تتراوح أعمارهم ما بين </w:t>
      </w:r>
      <w:r w:rsidRPr="000739BC">
        <w:rPr>
          <w:rFonts w:ascii="Simplified Arabic" w:hAnsi="Simplified Arabic" w:cs="Simplified Arabic"/>
          <w:color w:val="000000"/>
          <w:sz w:val="28"/>
          <w:szCs w:val="28"/>
          <w:rtl/>
        </w:rPr>
        <w:t>19</w:t>
      </w:r>
      <w:r w:rsidRPr="000739BC">
        <w:rPr>
          <w:rFonts w:ascii="Simplified Arabic" w:hAnsi="Simplified Arabic" w:cs="Simplified Arabic"/>
          <w:color w:val="000000"/>
          <w:sz w:val="32"/>
          <w:szCs w:val="32"/>
          <w:rtl/>
        </w:rPr>
        <w:t xml:space="preserve"> و </w:t>
      </w:r>
      <w:r w:rsidRPr="000739BC">
        <w:rPr>
          <w:rFonts w:ascii="Simplified Arabic" w:hAnsi="Simplified Arabic" w:cs="Simplified Arabic"/>
          <w:color w:val="000000"/>
          <w:sz w:val="28"/>
          <w:szCs w:val="28"/>
          <w:rtl/>
        </w:rPr>
        <w:t>35</w:t>
      </w:r>
      <w:r w:rsidRPr="000739BC">
        <w:rPr>
          <w:rFonts w:ascii="Simplified Arabic" w:hAnsi="Simplified Arabic" w:cs="Simplified Arabic"/>
          <w:color w:val="000000"/>
          <w:sz w:val="32"/>
          <w:szCs w:val="32"/>
          <w:rtl/>
        </w:rPr>
        <w:t xml:space="preserve"> سنة، ويهدف إلى تمكين هذه الفئة من اكتساب الخبرة المهنية الكافية لإدماجهم في سوق العمل</w:t>
      </w:r>
      <w:r>
        <w:rPr>
          <w:rStyle w:val="Appelnotedebasdep"/>
          <w:rFonts w:ascii="Simplified Arabic" w:hAnsi="Simplified Arabic" w:cs="Simplified Arabic"/>
          <w:color w:val="000000"/>
          <w:sz w:val="32"/>
          <w:szCs w:val="32"/>
          <w:rtl/>
        </w:rPr>
        <w:footnoteReference w:id="226"/>
      </w:r>
      <w:r w:rsidRPr="000739BC">
        <w:rPr>
          <w:rFonts w:ascii="Simplified Arabic" w:hAnsi="Simplified Arabic" w:cs="Simplified Arabic"/>
          <w:color w:val="000000"/>
          <w:sz w:val="32"/>
          <w:szCs w:val="32"/>
          <w:rtl/>
        </w:rPr>
        <w:t xml:space="preserve">، كما أن هؤلاء الشباب المدمجون في هذا البرنامج يكونون في وضعية ما قبل التشغيل لدى مستخدمي القطاع العمومي والخاص، لفترة أولية مدتها </w:t>
      </w:r>
      <w:r w:rsidRPr="000739BC">
        <w:rPr>
          <w:rFonts w:ascii="Simplified Arabic" w:hAnsi="Simplified Arabic" w:cs="Simplified Arabic"/>
          <w:color w:val="000000"/>
          <w:sz w:val="28"/>
          <w:szCs w:val="28"/>
          <w:rtl/>
        </w:rPr>
        <w:t>12</w:t>
      </w:r>
      <w:r w:rsidRPr="000739BC">
        <w:rPr>
          <w:rFonts w:ascii="Simplified Arabic" w:hAnsi="Simplified Arabic" w:cs="Simplified Arabic"/>
          <w:color w:val="000000"/>
          <w:sz w:val="32"/>
          <w:szCs w:val="32"/>
          <w:rtl/>
        </w:rPr>
        <w:t xml:space="preserve"> شهرا قابلة للتجديد لفترة </w:t>
      </w:r>
      <w:r w:rsidRPr="000739BC">
        <w:rPr>
          <w:rFonts w:ascii="Simplified Arabic" w:hAnsi="Simplified Arabic" w:cs="Simplified Arabic"/>
          <w:color w:val="000000"/>
          <w:sz w:val="28"/>
          <w:szCs w:val="28"/>
        </w:rPr>
        <w:t>6</w:t>
      </w:r>
      <w:r w:rsidRPr="000739BC">
        <w:rPr>
          <w:rFonts w:ascii="Simplified Arabic" w:hAnsi="Simplified Arabic" w:cs="Simplified Arabic"/>
          <w:color w:val="000000"/>
          <w:sz w:val="32"/>
          <w:szCs w:val="32"/>
          <w:rtl/>
        </w:rPr>
        <w:t xml:space="preserve"> أشهر، وابتداء من أفريل </w:t>
      </w:r>
      <w:r w:rsidRPr="000739BC">
        <w:rPr>
          <w:rFonts w:ascii="Simplified Arabic" w:hAnsi="Simplified Arabic" w:cs="Simplified Arabic"/>
          <w:color w:val="000000"/>
          <w:sz w:val="28"/>
          <w:szCs w:val="28"/>
          <w:rtl/>
        </w:rPr>
        <w:t>2004</w:t>
      </w:r>
      <w:r w:rsidRPr="000739BC">
        <w:rPr>
          <w:rFonts w:ascii="Simplified Arabic" w:hAnsi="Simplified Arabic" w:cs="Simplified Arabic" w:hint="cs"/>
          <w:color w:val="000000"/>
          <w:sz w:val="32"/>
          <w:szCs w:val="32"/>
          <w:rtl/>
        </w:rPr>
        <w:t>،</w:t>
      </w:r>
      <w:r w:rsidRPr="000739BC">
        <w:rPr>
          <w:rFonts w:ascii="Simplified Arabic" w:hAnsi="Simplified Arabic" w:cs="Simplified Arabic"/>
          <w:color w:val="000000"/>
          <w:sz w:val="32"/>
          <w:szCs w:val="32"/>
          <w:rtl/>
        </w:rPr>
        <w:t xml:space="preserve"> أصبح العقد سنة، وقابلة للتجديد لمدة سنة في المناصب الإدارية، و </w:t>
      </w:r>
      <w:r w:rsidRPr="000739BC">
        <w:rPr>
          <w:rFonts w:ascii="Simplified Arabic" w:hAnsi="Simplified Arabic" w:cs="Simplified Arabic" w:hint="cs"/>
          <w:color w:val="000000"/>
          <w:sz w:val="28"/>
          <w:szCs w:val="28"/>
          <w:rtl/>
        </w:rPr>
        <w:t>6</w:t>
      </w:r>
      <w:r w:rsidRPr="000739BC">
        <w:rPr>
          <w:rFonts w:ascii="Simplified Arabic" w:hAnsi="Simplified Arabic" w:cs="Simplified Arabic" w:hint="cs"/>
          <w:color w:val="000000"/>
          <w:sz w:val="32"/>
          <w:szCs w:val="32"/>
          <w:rtl/>
        </w:rPr>
        <w:t xml:space="preserve"> </w:t>
      </w:r>
      <w:r w:rsidRPr="000739BC">
        <w:rPr>
          <w:rFonts w:ascii="Simplified Arabic" w:hAnsi="Simplified Arabic" w:cs="Simplified Arabic"/>
          <w:color w:val="000000"/>
          <w:sz w:val="32"/>
          <w:szCs w:val="32"/>
          <w:rtl/>
        </w:rPr>
        <w:t>أشهر في القطاعات الاقتصادية العامة والخاص</w:t>
      </w:r>
      <w:r w:rsidRPr="000739BC">
        <w:rPr>
          <w:rFonts w:ascii="Simplified Arabic" w:hAnsi="Simplified Arabic" w:cs="Simplified Arabic" w:hint="cs"/>
          <w:color w:val="000000"/>
          <w:sz w:val="32"/>
          <w:szCs w:val="32"/>
          <w:rtl/>
        </w:rPr>
        <w:t>ة.</w:t>
      </w:r>
    </w:p>
    <w:p w:rsidR="000739BC" w:rsidRPr="0046624D" w:rsidRDefault="000739BC" w:rsidP="000739BC">
      <w:pPr>
        <w:bidi/>
        <w:spacing w:after="0"/>
        <w:jc w:val="lowKashida"/>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ثالثاً : </w:t>
      </w:r>
      <w:r w:rsidRPr="0046624D">
        <w:rPr>
          <w:rFonts w:ascii="Simplified Arabic" w:hAnsi="Simplified Arabic" w:cs="Simplified Arabic" w:hint="cs"/>
          <w:b/>
          <w:bCs/>
          <w:color w:val="000000"/>
          <w:sz w:val="32"/>
          <w:szCs w:val="32"/>
          <w:rtl/>
        </w:rPr>
        <w:t xml:space="preserve">الوكالة الوطنية لتسيير القرض المصغر </w:t>
      </w:r>
      <w:r w:rsidRPr="00CA009F">
        <w:rPr>
          <w:rFonts w:ascii="Simplified Arabic" w:hAnsi="Simplified Arabic" w:cs="Simplified Arabic"/>
          <w:b/>
          <w:bCs/>
          <w:color w:val="000000"/>
          <w:sz w:val="28"/>
          <w:szCs w:val="28"/>
        </w:rPr>
        <w:t>ANGEM</w:t>
      </w:r>
    </w:p>
    <w:p w:rsidR="000739BC" w:rsidRDefault="000739BC" w:rsidP="000739BC">
      <w:pPr>
        <w:bidi/>
        <w:spacing w:after="0"/>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تمثل إحدى أدوات تجسيد سياسة الحكومة فيما يخص </w:t>
      </w:r>
      <w:r w:rsidRPr="007007FA">
        <w:rPr>
          <w:rFonts w:ascii="Simplified Arabic" w:hAnsi="Simplified Arabic" w:cs="Simplified Arabic" w:hint="cs"/>
          <w:sz w:val="32"/>
          <w:szCs w:val="32"/>
          <w:rtl/>
        </w:rPr>
        <w:t xml:space="preserve">محاربة </w:t>
      </w:r>
      <w:r>
        <w:rPr>
          <w:rFonts w:ascii="Simplified Arabic" w:hAnsi="Simplified Arabic" w:cs="Simplified Arabic" w:hint="cs"/>
          <w:sz w:val="32"/>
          <w:szCs w:val="32"/>
          <w:rtl/>
        </w:rPr>
        <w:t>الفقر والبطالة</w:t>
      </w:r>
      <w:r>
        <w:rPr>
          <w:rStyle w:val="Appelnotedebasdep"/>
          <w:rFonts w:ascii="Simplified Arabic" w:hAnsi="Simplified Arabic" w:cs="Simplified Arabic"/>
          <w:sz w:val="32"/>
          <w:szCs w:val="32"/>
          <w:rtl/>
        </w:rPr>
        <w:footnoteReference w:id="227"/>
      </w:r>
      <w:r>
        <w:rPr>
          <w:rFonts w:ascii="Simplified Arabic" w:hAnsi="Simplified Arabic" w:cs="Simplified Arabic" w:hint="cs"/>
          <w:sz w:val="32"/>
          <w:szCs w:val="32"/>
          <w:rtl/>
        </w:rPr>
        <w:t xml:space="preserve"> </w:t>
      </w:r>
      <w:r w:rsidRPr="007007FA">
        <w:rPr>
          <w:rFonts w:ascii="Simplified Arabic" w:hAnsi="Simplified Arabic" w:cs="Simplified Arabic" w:hint="cs"/>
          <w:sz w:val="32"/>
          <w:szCs w:val="32"/>
          <w:rtl/>
        </w:rPr>
        <w:t>وعدم</w:t>
      </w:r>
      <w:r w:rsidRPr="007007FA">
        <w:rPr>
          <w:rFonts w:ascii="Simplified Arabic" w:hAnsi="Simplified Arabic" w:cs="Simplified Arabic"/>
          <w:sz w:val="32"/>
          <w:szCs w:val="32"/>
          <w:rtl/>
        </w:rPr>
        <w:t xml:space="preserve"> الاستقرار، تقدم الوكالة الوطنية لتسيير القرض المصغر</w:t>
      </w:r>
      <w:r>
        <w:rPr>
          <w:rStyle w:val="Appelnotedebasdep"/>
          <w:rFonts w:ascii="Simplified Arabic" w:hAnsi="Simplified Arabic" w:cs="Simplified Arabic"/>
          <w:sz w:val="32"/>
          <w:szCs w:val="32"/>
          <w:rtl/>
        </w:rPr>
        <w:footnoteReference w:id="228"/>
      </w:r>
      <w:r w:rsidRPr="007007FA">
        <w:rPr>
          <w:rFonts w:ascii="Simplified Arabic" w:hAnsi="Simplified Arabic" w:cs="Simplified Arabic"/>
          <w:sz w:val="32"/>
          <w:szCs w:val="32"/>
          <w:rtl/>
        </w:rPr>
        <w:t xml:space="preserve"> قروضا تتراوح كلفتها من </w:t>
      </w:r>
      <w:r w:rsidRPr="00CA009F">
        <w:rPr>
          <w:rFonts w:ascii="Simplified Arabic" w:hAnsi="Simplified Arabic" w:cs="Simplified Arabic" w:hint="cs"/>
          <w:sz w:val="28"/>
          <w:szCs w:val="28"/>
          <w:rtl/>
        </w:rPr>
        <w:t>4</w:t>
      </w:r>
      <w:r w:rsidRPr="00CA009F">
        <w:rPr>
          <w:rFonts w:ascii="Simplified Arabic" w:hAnsi="Simplified Arabic" w:cs="Simplified Arabic"/>
          <w:sz w:val="28"/>
          <w:szCs w:val="28"/>
          <w:rtl/>
        </w:rPr>
        <w:t>0000</w:t>
      </w:r>
      <w:r w:rsidRPr="00CA009F">
        <w:rPr>
          <w:rFonts w:ascii="Simplified Arabic" w:hAnsi="Simplified Arabic" w:cs="Simplified Arabic" w:hint="cs"/>
          <w:sz w:val="28"/>
          <w:szCs w:val="28"/>
          <w:rtl/>
        </w:rPr>
        <w:t xml:space="preserve">.00 </w:t>
      </w:r>
      <w:r w:rsidRPr="007007FA">
        <w:rPr>
          <w:rFonts w:ascii="Simplified Arabic" w:hAnsi="Simplified Arabic" w:cs="Simplified Arabic"/>
          <w:sz w:val="32"/>
          <w:szCs w:val="32"/>
          <w:rtl/>
        </w:rPr>
        <w:t xml:space="preserve">دج </w:t>
      </w:r>
      <w:r>
        <w:rPr>
          <w:rFonts w:ascii="Simplified Arabic" w:hAnsi="Simplified Arabic" w:cs="Simplified Arabic" w:hint="cs"/>
          <w:sz w:val="32"/>
          <w:szCs w:val="32"/>
          <w:rtl/>
        </w:rPr>
        <w:t xml:space="preserve">الى  </w:t>
      </w:r>
      <w:r w:rsidRPr="00CA009F">
        <w:rPr>
          <w:rFonts w:ascii="Simplified Arabic" w:hAnsi="Simplified Arabic" w:cs="Simplified Arabic" w:hint="cs"/>
          <w:sz w:val="28"/>
          <w:szCs w:val="28"/>
          <w:rtl/>
        </w:rPr>
        <w:t>25</w:t>
      </w:r>
      <w:r w:rsidRPr="00CA009F">
        <w:rPr>
          <w:rFonts w:ascii="Simplified Arabic" w:hAnsi="Simplified Arabic" w:cs="Simplified Arabic"/>
          <w:sz w:val="28"/>
          <w:szCs w:val="28"/>
          <w:rtl/>
        </w:rPr>
        <w:t>0000</w:t>
      </w:r>
      <w:r w:rsidRPr="00CA009F">
        <w:rPr>
          <w:rFonts w:ascii="Simplified Arabic" w:hAnsi="Simplified Arabic" w:cs="Simplified Arabic" w:hint="cs"/>
          <w:sz w:val="28"/>
          <w:szCs w:val="28"/>
          <w:rtl/>
        </w:rPr>
        <w:t>.00</w:t>
      </w: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دج </w:t>
      </w:r>
      <w:r>
        <w:rPr>
          <w:rFonts w:ascii="Simplified Arabic" w:hAnsi="Simplified Arabic" w:cs="Simplified Arabic" w:hint="cs"/>
          <w:sz w:val="32"/>
          <w:szCs w:val="32"/>
          <w:rtl/>
        </w:rPr>
        <w:t xml:space="preserve">لخلق </w:t>
      </w:r>
      <w:r w:rsidRPr="007007FA">
        <w:rPr>
          <w:rFonts w:ascii="Simplified Arabic" w:hAnsi="Simplified Arabic" w:cs="Simplified Arabic"/>
          <w:sz w:val="32"/>
          <w:szCs w:val="32"/>
          <w:rtl/>
        </w:rPr>
        <w:t>نشاط عن طريق شراء المواد الأولية،</w:t>
      </w:r>
      <w:r>
        <w:rPr>
          <w:rFonts w:ascii="Simplified Arabic" w:hAnsi="Simplified Arabic" w:cs="Simplified Arabic" w:hint="cs"/>
          <w:sz w:val="32"/>
          <w:szCs w:val="32"/>
          <w:rtl/>
        </w:rPr>
        <w:t xml:space="preserve"> ويعتبر تمويل ثنائي </w:t>
      </w:r>
    </w:p>
    <w:p w:rsidR="000739BC" w:rsidRDefault="000739BC" w:rsidP="000739BC">
      <w:pPr>
        <w:bidi/>
        <w:spacing w:after="0"/>
        <w:jc w:val="lowKashida"/>
        <w:rPr>
          <w:rFonts w:ascii="Simplified Arabic" w:hAnsi="Simplified Arabic" w:cs="Simplified Arabic"/>
          <w:sz w:val="32"/>
          <w:szCs w:val="32"/>
        </w:rPr>
      </w:pPr>
      <w:r>
        <w:rPr>
          <w:rFonts w:ascii="Simplified Arabic" w:hAnsi="Simplified Arabic" w:cs="Simplified Arabic" w:hint="cs"/>
          <w:sz w:val="32"/>
          <w:szCs w:val="32"/>
          <w:rtl/>
        </w:rPr>
        <w:t>( الوكالة، المستفيد)، أما التمويل الثلاثي ( الوكالة، البنك، المستفيد)</w:t>
      </w:r>
      <w:r w:rsidRPr="007007F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بين </w:t>
      </w:r>
      <w:r w:rsidRPr="00CA009F">
        <w:rPr>
          <w:rFonts w:ascii="Simplified Arabic" w:hAnsi="Simplified Arabic" w:cs="Simplified Arabic" w:hint="cs"/>
          <w:sz w:val="28"/>
          <w:szCs w:val="28"/>
          <w:rtl/>
        </w:rPr>
        <w:t>25</w:t>
      </w:r>
      <w:r w:rsidRPr="00CA009F">
        <w:rPr>
          <w:rFonts w:ascii="Simplified Arabic" w:hAnsi="Simplified Arabic" w:cs="Simplified Arabic"/>
          <w:sz w:val="28"/>
          <w:szCs w:val="28"/>
          <w:rtl/>
        </w:rPr>
        <w:t>0000</w:t>
      </w:r>
      <w:r w:rsidRPr="00CA009F">
        <w:rPr>
          <w:rFonts w:ascii="Simplified Arabic" w:hAnsi="Simplified Arabic" w:cs="Simplified Arabic" w:hint="cs"/>
          <w:sz w:val="28"/>
          <w:szCs w:val="28"/>
          <w:rtl/>
        </w:rPr>
        <w:t>.00</w:t>
      </w: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دج إلى </w:t>
      </w:r>
      <w:r w:rsidRPr="00CA009F">
        <w:rPr>
          <w:rFonts w:ascii="Simplified Arabic" w:hAnsi="Simplified Arabic" w:cs="Simplified Arabic" w:hint="cs"/>
          <w:sz w:val="28"/>
          <w:szCs w:val="28"/>
          <w:rtl/>
        </w:rPr>
        <w:t>1000</w:t>
      </w:r>
      <w:r w:rsidRPr="00CA009F">
        <w:rPr>
          <w:rFonts w:ascii="Simplified Arabic" w:hAnsi="Simplified Arabic" w:cs="Simplified Arabic"/>
          <w:sz w:val="28"/>
          <w:szCs w:val="28"/>
          <w:rtl/>
        </w:rPr>
        <w:t>000</w:t>
      </w:r>
      <w:r w:rsidRPr="00CA009F">
        <w:rPr>
          <w:rFonts w:ascii="Simplified Arabic" w:hAnsi="Simplified Arabic" w:cs="Simplified Arabic" w:hint="cs"/>
          <w:sz w:val="28"/>
          <w:szCs w:val="28"/>
          <w:rtl/>
        </w:rPr>
        <w:t>.</w:t>
      </w:r>
      <w:r w:rsidRPr="00CA009F">
        <w:rPr>
          <w:rFonts w:ascii="Simplified Arabic" w:hAnsi="Simplified Arabic" w:cs="Simplified Arabic"/>
          <w:sz w:val="28"/>
          <w:szCs w:val="28"/>
          <w:rtl/>
        </w:rPr>
        <w:t>00</w:t>
      </w:r>
      <w:r w:rsidRPr="007007FA">
        <w:rPr>
          <w:rFonts w:ascii="Simplified Arabic" w:hAnsi="Simplified Arabic" w:cs="Simplified Arabic"/>
          <w:sz w:val="32"/>
          <w:szCs w:val="32"/>
          <w:rtl/>
        </w:rPr>
        <w:t xml:space="preserve"> دج لخلق نشاط عن طريق اقتناء عتاد صغير أو مواد أولية، يتم تسديده على مدى </w:t>
      </w:r>
      <w:r w:rsidRPr="00CA009F">
        <w:rPr>
          <w:rFonts w:ascii="Simplified Arabic" w:hAnsi="Simplified Arabic" w:cs="Simplified Arabic"/>
          <w:sz w:val="28"/>
          <w:szCs w:val="28"/>
          <w:rtl/>
        </w:rPr>
        <w:t>12</w:t>
      </w:r>
      <w:r w:rsidRPr="007007FA">
        <w:rPr>
          <w:rFonts w:ascii="Simplified Arabic" w:hAnsi="Simplified Arabic" w:cs="Simplified Arabic"/>
          <w:sz w:val="32"/>
          <w:szCs w:val="32"/>
          <w:rtl/>
        </w:rPr>
        <w:t xml:space="preserve"> إلى </w:t>
      </w:r>
      <w:r w:rsidRPr="00CA009F">
        <w:rPr>
          <w:rFonts w:ascii="Simplified Arabic" w:hAnsi="Simplified Arabic" w:cs="Simplified Arabic"/>
          <w:sz w:val="28"/>
          <w:szCs w:val="28"/>
          <w:rtl/>
        </w:rPr>
        <w:t>60</w:t>
      </w:r>
      <w:r w:rsidRPr="007007FA">
        <w:rPr>
          <w:rFonts w:ascii="Simplified Arabic" w:hAnsi="Simplified Arabic" w:cs="Simplified Arabic"/>
          <w:sz w:val="32"/>
          <w:szCs w:val="32"/>
          <w:rtl/>
        </w:rPr>
        <w:t xml:space="preserve"> شهر ( من سنة إلى خمسة سنوات)، ومن أجل تعزيز النشاط الاجتماعي للوكالة قامت الدولة بإنشاء صندوق الضمان المشترك للقروض المصغرة</w:t>
      </w:r>
      <w:r>
        <w:rPr>
          <w:rStyle w:val="Appelnotedebasdep"/>
          <w:rFonts w:ascii="Simplified Arabic" w:hAnsi="Simplified Arabic" w:cs="Simplified Arabic"/>
          <w:sz w:val="32"/>
          <w:szCs w:val="32"/>
          <w:rtl/>
        </w:rPr>
        <w:footnoteReference w:id="229"/>
      </w:r>
      <w:r w:rsidRPr="007007F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حيث</w:t>
      </w:r>
      <w:r w:rsidRPr="007007FA">
        <w:rPr>
          <w:rFonts w:ascii="Simplified Arabic" w:hAnsi="Simplified Arabic" w:cs="Simplified Arabic"/>
          <w:sz w:val="32"/>
          <w:szCs w:val="32"/>
          <w:rtl/>
        </w:rPr>
        <w:t xml:space="preserve"> يضمن</w:t>
      </w: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هذا الصندوق للبنوك تعويض </w:t>
      </w:r>
      <w:r w:rsidRPr="00CA009F">
        <w:rPr>
          <w:rFonts w:ascii="Simplified Arabic" w:hAnsi="Simplified Arabic" w:cs="Simplified Arabic"/>
          <w:sz w:val="28"/>
          <w:szCs w:val="28"/>
          <w:rtl/>
        </w:rPr>
        <w:t>85%</w:t>
      </w:r>
      <w:r w:rsidRPr="007007FA">
        <w:rPr>
          <w:rFonts w:ascii="Simplified Arabic" w:hAnsi="Simplified Arabic" w:cs="Simplified Arabic"/>
          <w:sz w:val="32"/>
          <w:szCs w:val="32"/>
          <w:rtl/>
        </w:rPr>
        <w:t xml:space="preserve"> من القروض التي تمنحها للمستفيدين</w:t>
      </w:r>
      <w:r>
        <w:rPr>
          <w:rStyle w:val="Appelnotedebasdep"/>
          <w:rFonts w:ascii="Simplified Arabic" w:hAnsi="Simplified Arabic" w:cs="Simplified Arabic"/>
          <w:sz w:val="32"/>
          <w:szCs w:val="32"/>
          <w:rtl/>
        </w:rPr>
        <w:footnoteReference w:id="230"/>
      </w:r>
      <w:r w:rsidRPr="007007FA">
        <w:rPr>
          <w:rFonts w:ascii="Simplified Arabic" w:hAnsi="Simplified Arabic" w:cs="Simplified Arabic"/>
          <w:sz w:val="32"/>
          <w:szCs w:val="32"/>
          <w:rtl/>
        </w:rPr>
        <w:t xml:space="preserve"> الذين يقدمون مشاريع تتراوح كلفتها بين </w:t>
      </w:r>
      <w:r w:rsidRPr="00CA009F">
        <w:rPr>
          <w:rFonts w:ascii="Simplified Arabic" w:hAnsi="Simplified Arabic" w:cs="Simplified Arabic" w:hint="cs"/>
          <w:sz w:val="28"/>
          <w:szCs w:val="28"/>
          <w:rtl/>
        </w:rPr>
        <w:t>25</w:t>
      </w:r>
      <w:r w:rsidRPr="00CA009F">
        <w:rPr>
          <w:rFonts w:ascii="Simplified Arabic" w:hAnsi="Simplified Arabic" w:cs="Simplified Arabic"/>
          <w:sz w:val="28"/>
          <w:szCs w:val="28"/>
          <w:rtl/>
        </w:rPr>
        <w:t>0000</w:t>
      </w:r>
      <w:r w:rsidRPr="00CA009F">
        <w:rPr>
          <w:rFonts w:ascii="Simplified Arabic" w:hAnsi="Simplified Arabic" w:cs="Simplified Arabic" w:hint="cs"/>
          <w:sz w:val="28"/>
          <w:szCs w:val="28"/>
          <w:rtl/>
        </w:rPr>
        <w:t>.00</w:t>
      </w:r>
      <w:r>
        <w:rPr>
          <w:rFonts w:ascii="Simplified Arabic" w:hAnsi="Simplified Arabic" w:cs="Simplified Arabic" w:hint="cs"/>
          <w:sz w:val="32"/>
          <w:szCs w:val="32"/>
          <w:rtl/>
        </w:rPr>
        <w:t xml:space="preserve"> </w:t>
      </w:r>
      <w:r w:rsidRPr="007007FA">
        <w:rPr>
          <w:rFonts w:ascii="Simplified Arabic" w:hAnsi="Simplified Arabic" w:cs="Simplified Arabic"/>
          <w:sz w:val="32"/>
          <w:szCs w:val="32"/>
          <w:rtl/>
        </w:rPr>
        <w:t xml:space="preserve">دج إلى </w:t>
      </w:r>
      <w:r w:rsidRPr="00CA009F">
        <w:rPr>
          <w:rFonts w:ascii="Simplified Arabic" w:hAnsi="Simplified Arabic" w:cs="Simplified Arabic" w:hint="cs"/>
          <w:sz w:val="28"/>
          <w:szCs w:val="28"/>
          <w:rtl/>
        </w:rPr>
        <w:t>1000</w:t>
      </w:r>
      <w:r w:rsidRPr="00CA009F">
        <w:rPr>
          <w:rFonts w:ascii="Simplified Arabic" w:hAnsi="Simplified Arabic" w:cs="Simplified Arabic"/>
          <w:sz w:val="28"/>
          <w:szCs w:val="28"/>
          <w:rtl/>
        </w:rPr>
        <w:t>000</w:t>
      </w:r>
      <w:r w:rsidRPr="00CA009F">
        <w:rPr>
          <w:rFonts w:ascii="Simplified Arabic" w:hAnsi="Simplified Arabic" w:cs="Simplified Arabic" w:hint="cs"/>
          <w:sz w:val="28"/>
          <w:szCs w:val="28"/>
          <w:rtl/>
        </w:rPr>
        <w:t>.</w:t>
      </w:r>
      <w:r w:rsidRPr="00CA009F">
        <w:rPr>
          <w:rFonts w:ascii="Simplified Arabic" w:hAnsi="Simplified Arabic" w:cs="Simplified Arabic"/>
          <w:sz w:val="28"/>
          <w:szCs w:val="28"/>
          <w:rtl/>
        </w:rPr>
        <w:t>00</w:t>
      </w:r>
      <w:r w:rsidRPr="007007FA">
        <w:rPr>
          <w:rFonts w:ascii="Simplified Arabic" w:hAnsi="Simplified Arabic" w:cs="Simplified Arabic"/>
          <w:sz w:val="32"/>
          <w:szCs w:val="32"/>
          <w:rtl/>
        </w:rPr>
        <w:t xml:space="preserve"> دج</w:t>
      </w:r>
      <w:r>
        <w:rPr>
          <w:rFonts w:ascii="Simplified Arabic" w:hAnsi="Simplified Arabic" w:cs="Simplified Arabic" w:hint="cs"/>
          <w:sz w:val="32"/>
          <w:szCs w:val="32"/>
          <w:rtl/>
        </w:rPr>
        <w:t>.</w:t>
      </w:r>
    </w:p>
    <w:p w:rsidR="000739BC" w:rsidRPr="00580C38" w:rsidRDefault="000739BC" w:rsidP="000739BC">
      <w:pPr>
        <w:bidi/>
        <w:spacing w:after="0"/>
        <w:jc w:val="lowKashida"/>
        <w:rPr>
          <w:rFonts w:ascii="Simplified Arabic" w:hAnsi="Simplified Arabic" w:cs="Simplified Arabic"/>
          <w:b/>
          <w:bCs/>
          <w:sz w:val="32"/>
          <w:szCs w:val="32"/>
          <w:rtl/>
        </w:rPr>
      </w:pPr>
      <w:r w:rsidRPr="00580C38">
        <w:rPr>
          <w:rFonts w:ascii="Simplified Arabic" w:hAnsi="Simplified Arabic" w:cs="Simplified Arabic" w:hint="cs"/>
          <w:b/>
          <w:bCs/>
          <w:sz w:val="32"/>
          <w:szCs w:val="32"/>
          <w:rtl/>
        </w:rPr>
        <w:t>الم</w:t>
      </w:r>
      <w:r>
        <w:rPr>
          <w:rFonts w:ascii="Simplified Arabic" w:hAnsi="Simplified Arabic" w:cs="Simplified Arabic" w:hint="cs"/>
          <w:b/>
          <w:bCs/>
          <w:sz w:val="32"/>
          <w:szCs w:val="32"/>
          <w:rtl/>
        </w:rPr>
        <w:t>طلب</w:t>
      </w:r>
      <w:r w:rsidRPr="00580C38">
        <w:rPr>
          <w:rFonts w:ascii="Simplified Arabic" w:hAnsi="Simplified Arabic" w:cs="Simplified Arabic" w:hint="cs"/>
          <w:b/>
          <w:bCs/>
          <w:sz w:val="32"/>
          <w:szCs w:val="32"/>
          <w:rtl/>
        </w:rPr>
        <w:t xml:space="preserve"> الثالث: برامج أخرى لمكافحة الفقر</w:t>
      </w:r>
      <w:r>
        <w:rPr>
          <w:rFonts w:ascii="Simplified Arabic" w:hAnsi="Simplified Arabic" w:cs="Simplified Arabic" w:hint="cs"/>
          <w:b/>
          <w:bCs/>
          <w:sz w:val="32"/>
          <w:szCs w:val="32"/>
          <w:rtl/>
        </w:rPr>
        <w:t xml:space="preserve"> في الجزائر</w:t>
      </w:r>
    </w:p>
    <w:p w:rsidR="000739BC" w:rsidRDefault="000739BC" w:rsidP="000739BC">
      <w:pPr>
        <w:bidi/>
        <w:spacing w:after="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سطرت الدولة مجموعة من البرامج والسياسات تعتبر كإضافة الى ما وضعته من سياسات وبرامج اقتصادية، واجتماعية وهي ذات أهمية بالغة تتمحور في مجالات متداخلة أهمها: </w:t>
      </w:r>
    </w:p>
    <w:p w:rsidR="000739BC" w:rsidRDefault="000739BC" w:rsidP="000739BC">
      <w:pPr>
        <w:pStyle w:val="Paragraphedeliste"/>
        <w:tabs>
          <w:tab w:val="left" w:pos="2487"/>
        </w:tabs>
        <w:bidi/>
        <w:spacing w:after="0"/>
        <w:ind w:left="141" w:hanging="141"/>
        <w:jc w:val="lowKashida"/>
        <w:rPr>
          <w:rFonts w:ascii="Simplified Arabic" w:hAnsi="Simplified Arabic" w:cs="Simplified Arabic"/>
          <w:color w:val="000000"/>
          <w:sz w:val="32"/>
          <w:szCs w:val="32"/>
          <w:rtl/>
        </w:rPr>
      </w:pPr>
      <w:r w:rsidRPr="00580C38">
        <w:rPr>
          <w:rFonts w:ascii="Simplified Arabic" w:hAnsi="Simplified Arabic" w:cs="Simplified Arabic" w:hint="cs"/>
          <w:b/>
          <w:bCs/>
          <w:color w:val="000000"/>
          <w:sz w:val="32"/>
          <w:szCs w:val="32"/>
          <w:rtl/>
        </w:rPr>
        <w:t xml:space="preserve">أولا: </w:t>
      </w:r>
      <w:r>
        <w:rPr>
          <w:rFonts w:ascii="Simplified Arabic" w:hAnsi="Simplified Arabic" w:cs="Simplified Arabic" w:hint="cs"/>
          <w:b/>
          <w:bCs/>
          <w:color w:val="000000"/>
          <w:sz w:val="32"/>
          <w:szCs w:val="32"/>
          <w:rtl/>
        </w:rPr>
        <w:t>مجال</w:t>
      </w:r>
      <w:r w:rsidRPr="00580C38">
        <w:rPr>
          <w:rFonts w:ascii="Simplified Arabic" w:hAnsi="Simplified Arabic" w:cs="Simplified Arabic" w:hint="cs"/>
          <w:b/>
          <w:bCs/>
          <w:color w:val="000000"/>
          <w:sz w:val="32"/>
          <w:szCs w:val="32"/>
          <w:rtl/>
        </w:rPr>
        <w:t xml:space="preserve"> الشغل</w:t>
      </w:r>
      <w:r>
        <w:rPr>
          <w:rFonts w:ascii="Simplified Arabic" w:hAnsi="Simplified Arabic" w:cs="Simplified Arabic" w:hint="cs"/>
          <w:b/>
          <w:bCs/>
          <w:color w:val="000000"/>
          <w:sz w:val="32"/>
          <w:szCs w:val="32"/>
          <w:rtl/>
        </w:rPr>
        <w:t xml:space="preserve"> </w:t>
      </w:r>
      <w:r>
        <w:rPr>
          <w:rFonts w:ascii="Simplified Arabic" w:hAnsi="Simplified Arabic" w:cs="Simplified Arabic"/>
          <w:color w:val="000000"/>
          <w:sz w:val="32"/>
          <w:szCs w:val="32"/>
          <w:rtl/>
        </w:rPr>
        <w:t xml:space="preserve">وضعت الدولة </w:t>
      </w:r>
      <w:r>
        <w:rPr>
          <w:rFonts w:ascii="Simplified Arabic" w:hAnsi="Simplified Arabic" w:cs="Simplified Arabic" w:hint="cs"/>
          <w:color w:val="000000"/>
          <w:sz w:val="32"/>
          <w:szCs w:val="32"/>
          <w:rtl/>
        </w:rPr>
        <w:t xml:space="preserve">مجموعة من </w:t>
      </w:r>
      <w:r>
        <w:rPr>
          <w:rFonts w:ascii="Simplified Arabic" w:hAnsi="Simplified Arabic" w:cs="Simplified Arabic"/>
          <w:color w:val="000000"/>
          <w:sz w:val="32"/>
          <w:szCs w:val="32"/>
          <w:rtl/>
        </w:rPr>
        <w:t xml:space="preserve">إجراءات تساعد على خلق </w:t>
      </w:r>
      <w:r>
        <w:rPr>
          <w:rFonts w:ascii="Simplified Arabic" w:hAnsi="Simplified Arabic" w:cs="Simplified Arabic" w:hint="cs"/>
          <w:color w:val="000000"/>
          <w:sz w:val="32"/>
          <w:szCs w:val="32"/>
          <w:rtl/>
        </w:rPr>
        <w:t>مناصب شغل لزيادة المداخيل وترقية التشغيل</w:t>
      </w:r>
      <w:r>
        <w:rPr>
          <w:rFonts w:ascii="Simplified Arabic" w:hAnsi="Simplified Arabic" w:cs="Simplified Arabic"/>
          <w:color w:val="000000"/>
          <w:sz w:val="32"/>
          <w:szCs w:val="32"/>
          <w:rtl/>
        </w:rPr>
        <w:t>، والإدماج المهني، من أجل المعالجة الفعالة للبطالة والفقر، تمثلت في الآتي</w:t>
      </w:r>
      <w:r>
        <w:rPr>
          <w:rFonts w:ascii="Simplified Arabic" w:hAnsi="Simplified Arabic" w:cs="Simplified Arabic"/>
          <w:color w:val="000000"/>
          <w:sz w:val="32"/>
          <w:szCs w:val="32"/>
        </w:rPr>
        <w:t>:</w:t>
      </w:r>
    </w:p>
    <w:p w:rsidR="000739BC" w:rsidRPr="00BB02DF" w:rsidRDefault="000739BC" w:rsidP="0092779D">
      <w:pPr>
        <w:pStyle w:val="Paragraphedeliste"/>
        <w:numPr>
          <w:ilvl w:val="0"/>
          <w:numId w:val="21"/>
        </w:numPr>
        <w:tabs>
          <w:tab w:val="left" w:pos="850"/>
        </w:tabs>
        <w:bidi/>
        <w:spacing w:after="0"/>
        <w:jc w:val="lowKashida"/>
        <w:rPr>
          <w:rFonts w:ascii="Simplified Arabic" w:hAnsi="Simplified Arabic" w:cs="Simplified Arabic"/>
          <w:color w:val="000000"/>
          <w:sz w:val="32"/>
          <w:szCs w:val="32"/>
        </w:rPr>
      </w:pPr>
      <w:r>
        <w:rPr>
          <w:rFonts w:ascii="Simplified Arabic" w:hAnsi="Simplified Arabic" w:cs="Simplified Arabic" w:hint="cs"/>
          <w:b/>
          <w:bCs/>
          <w:color w:val="000000"/>
          <w:sz w:val="32"/>
          <w:szCs w:val="32"/>
          <w:rtl/>
        </w:rPr>
        <w:t xml:space="preserve"> </w:t>
      </w:r>
      <w:r w:rsidRPr="00A42762">
        <w:rPr>
          <w:rFonts w:ascii="Simplified Arabic" w:hAnsi="Simplified Arabic" w:cs="Simplified Arabic" w:hint="cs"/>
          <w:b/>
          <w:bCs/>
          <w:color w:val="000000"/>
          <w:sz w:val="32"/>
          <w:szCs w:val="32"/>
          <w:rtl/>
        </w:rPr>
        <w:t>الوكالة الوطنية لدعم تشغيل الشباب</w:t>
      </w:r>
      <w:r>
        <w:rPr>
          <w:rFonts w:ascii="Simplified Arabic" w:hAnsi="Simplified Arabic" w:cs="Simplified Arabic"/>
          <w:b/>
          <w:bCs/>
          <w:color w:val="000000"/>
          <w:sz w:val="32"/>
          <w:szCs w:val="32"/>
        </w:rPr>
        <w:t xml:space="preserve"> </w:t>
      </w:r>
      <w:r w:rsidRPr="00A42762">
        <w:rPr>
          <w:rFonts w:ascii="Simplified Arabic" w:hAnsi="Simplified Arabic" w:cs="Simplified Arabic"/>
          <w:b/>
          <w:bCs/>
          <w:color w:val="000000"/>
          <w:sz w:val="32"/>
          <w:szCs w:val="32"/>
        </w:rPr>
        <w:t xml:space="preserve"> </w:t>
      </w:r>
      <w:r w:rsidRPr="00CA009F">
        <w:rPr>
          <w:rFonts w:ascii="Simplified Arabic" w:hAnsi="Simplified Arabic" w:cs="Simplified Arabic"/>
          <w:b/>
          <w:bCs/>
          <w:color w:val="000000"/>
          <w:sz w:val="28"/>
          <w:szCs w:val="28"/>
        </w:rPr>
        <w:t>ANSEJ</w:t>
      </w:r>
      <w:r w:rsidRPr="00A42762">
        <w:rPr>
          <w:rFonts w:ascii="Simplified Arabic" w:hAnsi="Simplified Arabic" w:cs="Simplified Arabic"/>
          <w:b/>
          <w:bCs/>
          <w:color w:val="000000"/>
          <w:sz w:val="32"/>
          <w:szCs w:val="32"/>
        </w:rPr>
        <w:t xml:space="preserve"> </w:t>
      </w:r>
      <w:r w:rsidRPr="00BB02DF">
        <w:rPr>
          <w:rFonts w:ascii="Simplified Arabic" w:hAnsi="Simplified Arabic" w:cs="Simplified Arabic"/>
          <w:color w:val="000000"/>
          <w:sz w:val="32"/>
          <w:szCs w:val="32"/>
          <w:rtl/>
        </w:rPr>
        <w:t xml:space="preserve">تعمل </w:t>
      </w:r>
      <w:r w:rsidRPr="00BB02DF">
        <w:rPr>
          <w:rFonts w:ascii="Simplified Arabic" w:hAnsi="Simplified Arabic" w:cs="Simplified Arabic" w:hint="cs"/>
          <w:color w:val="000000"/>
          <w:sz w:val="32"/>
          <w:szCs w:val="32"/>
          <w:rtl/>
        </w:rPr>
        <w:t xml:space="preserve">هذه </w:t>
      </w:r>
      <w:r w:rsidRPr="00BB02DF">
        <w:rPr>
          <w:rFonts w:ascii="Simplified Arabic" w:hAnsi="Simplified Arabic" w:cs="Simplified Arabic"/>
          <w:color w:val="000000"/>
          <w:sz w:val="32"/>
          <w:szCs w:val="32"/>
          <w:rtl/>
        </w:rPr>
        <w:t>الوكالة</w:t>
      </w:r>
      <w:r>
        <w:rPr>
          <w:rStyle w:val="Appelnotedebasdep"/>
          <w:rFonts w:ascii="Simplified Arabic" w:hAnsi="Simplified Arabic" w:cs="Simplified Arabic"/>
          <w:color w:val="000000"/>
          <w:sz w:val="32"/>
          <w:szCs w:val="32"/>
          <w:rtl/>
        </w:rPr>
        <w:footnoteReference w:id="231"/>
      </w:r>
      <w:r w:rsidRPr="00BB02DF">
        <w:rPr>
          <w:rFonts w:ascii="Simplified Arabic" w:hAnsi="Simplified Arabic" w:cs="Simplified Arabic"/>
          <w:color w:val="000000"/>
          <w:sz w:val="32"/>
          <w:szCs w:val="32"/>
          <w:rtl/>
        </w:rPr>
        <w:t xml:space="preserve"> على إعالة الشباب</w:t>
      </w:r>
      <w:r w:rsidRPr="00BB02DF">
        <w:rPr>
          <w:rFonts w:ascii="Simplified Arabic" w:hAnsi="Simplified Arabic" w:cs="Simplified Arabic"/>
          <w:color w:val="000000"/>
          <w:sz w:val="32"/>
          <w:szCs w:val="32"/>
        </w:rPr>
        <w:t xml:space="preserve"> </w:t>
      </w:r>
      <w:r w:rsidRPr="00BB02DF">
        <w:rPr>
          <w:rFonts w:ascii="Simplified Arabic" w:hAnsi="Simplified Arabic" w:cs="Simplified Arabic"/>
          <w:color w:val="000000"/>
          <w:sz w:val="32"/>
          <w:szCs w:val="32"/>
          <w:rtl/>
        </w:rPr>
        <w:t xml:space="preserve">العاطل لإنشاء مؤسسة مصغرة بحيث تقل تكلفتها عن </w:t>
      </w:r>
      <w:r w:rsidRPr="00BB02DF">
        <w:rPr>
          <w:rFonts w:ascii="Simplified Arabic" w:hAnsi="Simplified Arabic" w:cs="Simplified Arabic"/>
          <w:color w:val="000000"/>
          <w:sz w:val="28"/>
          <w:szCs w:val="28"/>
          <w:rtl/>
        </w:rPr>
        <w:t>10</w:t>
      </w:r>
      <w:r w:rsidRPr="00BB02DF">
        <w:rPr>
          <w:rFonts w:ascii="Simplified Arabic" w:hAnsi="Simplified Arabic" w:cs="Simplified Arabic"/>
          <w:color w:val="000000"/>
          <w:sz w:val="32"/>
          <w:szCs w:val="32"/>
          <w:rtl/>
        </w:rPr>
        <w:t xml:space="preserve"> ملايين دج، وعلى الشاب المستفيد أن تكون مساهمته الشخصية تتراوح بين </w:t>
      </w:r>
      <w:r w:rsidRPr="00BB02DF">
        <w:rPr>
          <w:rFonts w:ascii="Simplified Arabic" w:hAnsi="Simplified Arabic" w:cs="Simplified Arabic"/>
          <w:color w:val="000000"/>
          <w:sz w:val="32"/>
          <w:szCs w:val="32"/>
        </w:rPr>
        <w:t xml:space="preserve"> </w:t>
      </w:r>
      <w:r w:rsidRPr="00BB02DF">
        <w:rPr>
          <w:rFonts w:ascii="Simplified Arabic" w:hAnsi="Simplified Arabic" w:cs="Simplified Arabic"/>
          <w:color w:val="000000"/>
          <w:sz w:val="28"/>
          <w:szCs w:val="28"/>
          <w:lang w:bidi="ar-DZ"/>
        </w:rPr>
        <w:t>%</w:t>
      </w:r>
      <w:r w:rsidRPr="00BB02DF">
        <w:rPr>
          <w:rFonts w:ascii="Simplified Arabic" w:hAnsi="Simplified Arabic" w:cs="Simplified Arabic"/>
          <w:color w:val="000000"/>
          <w:sz w:val="28"/>
          <w:szCs w:val="28"/>
        </w:rPr>
        <w:t>5</w:t>
      </w:r>
      <w:r w:rsidRPr="00BB02DF">
        <w:rPr>
          <w:rFonts w:ascii="Simplified Arabic" w:hAnsi="Simplified Arabic" w:cs="Simplified Arabic"/>
          <w:color w:val="000000"/>
          <w:sz w:val="32"/>
          <w:szCs w:val="32"/>
          <w:rtl/>
        </w:rPr>
        <w:t>إلى</w:t>
      </w:r>
      <w:r w:rsidRPr="00BB02DF">
        <w:rPr>
          <w:rFonts w:ascii="Simplified Arabic" w:hAnsi="Simplified Arabic" w:cs="Simplified Arabic"/>
          <w:color w:val="000000"/>
          <w:sz w:val="28"/>
          <w:szCs w:val="28"/>
          <w:lang w:bidi="ar-DZ"/>
        </w:rPr>
        <w:t>%</w:t>
      </w:r>
      <w:r w:rsidRPr="00BB02DF">
        <w:rPr>
          <w:rFonts w:ascii="Simplified Arabic" w:hAnsi="Simplified Arabic" w:cs="Simplified Arabic" w:hint="cs"/>
          <w:color w:val="000000"/>
          <w:sz w:val="28"/>
          <w:szCs w:val="28"/>
          <w:rtl/>
        </w:rPr>
        <w:t xml:space="preserve">10 </w:t>
      </w:r>
      <w:r w:rsidRPr="00BB02DF">
        <w:rPr>
          <w:rFonts w:ascii="Simplified Arabic" w:hAnsi="Simplified Arabic" w:cs="Simplified Arabic"/>
          <w:color w:val="000000"/>
          <w:sz w:val="32"/>
          <w:szCs w:val="32"/>
        </w:rPr>
        <w:t xml:space="preserve"> </w:t>
      </w:r>
      <w:r w:rsidRPr="00BB02DF">
        <w:rPr>
          <w:rFonts w:ascii="Simplified Arabic" w:hAnsi="Simplified Arabic" w:cs="Simplified Arabic"/>
          <w:color w:val="000000"/>
          <w:sz w:val="32"/>
          <w:szCs w:val="32"/>
          <w:rtl/>
        </w:rPr>
        <w:t>من كلفة المشروع، وتشكل المؤسسات الصغيرة والمتوسطة إحدى</w:t>
      </w:r>
      <w:r w:rsidRPr="00BB02DF">
        <w:rPr>
          <w:rFonts w:ascii="Simplified Arabic" w:hAnsi="Simplified Arabic" w:cs="Simplified Arabic" w:hint="cs"/>
          <w:color w:val="000000"/>
          <w:sz w:val="32"/>
          <w:szCs w:val="32"/>
          <w:rtl/>
        </w:rPr>
        <w:t xml:space="preserve"> </w:t>
      </w:r>
      <w:r w:rsidRPr="00BB02DF">
        <w:rPr>
          <w:rFonts w:ascii="Simplified Arabic" w:hAnsi="Simplified Arabic" w:cs="Simplified Arabic"/>
          <w:color w:val="000000"/>
          <w:sz w:val="32"/>
          <w:szCs w:val="32"/>
          <w:rtl/>
        </w:rPr>
        <w:t>الآليات الهامة لترقية التشغيل الذاتي خاصة بعد تراجع دور ال</w:t>
      </w:r>
      <w:r w:rsidRPr="00BB02DF">
        <w:rPr>
          <w:rFonts w:ascii="Simplified Arabic" w:hAnsi="Simplified Arabic" w:cs="Simplified Arabic" w:hint="cs"/>
          <w:color w:val="000000"/>
          <w:sz w:val="32"/>
          <w:szCs w:val="32"/>
          <w:rtl/>
        </w:rPr>
        <w:t>قطاع العام</w:t>
      </w:r>
      <w:r w:rsidRPr="00BB02DF">
        <w:rPr>
          <w:rFonts w:ascii="Simplified Arabic" w:hAnsi="Simplified Arabic" w:cs="Simplified Arabic"/>
          <w:color w:val="000000"/>
          <w:sz w:val="32"/>
          <w:szCs w:val="32"/>
          <w:rtl/>
        </w:rPr>
        <w:t xml:space="preserve"> في </w:t>
      </w:r>
      <w:r w:rsidRPr="00BB02DF">
        <w:rPr>
          <w:rFonts w:ascii="Simplified Arabic" w:hAnsi="Simplified Arabic" w:cs="Simplified Arabic" w:hint="cs"/>
          <w:color w:val="000000"/>
          <w:sz w:val="32"/>
          <w:szCs w:val="32"/>
          <w:rtl/>
        </w:rPr>
        <w:t>خلق</w:t>
      </w:r>
      <w:r w:rsidRPr="00BB02DF">
        <w:rPr>
          <w:rFonts w:ascii="Simplified Arabic" w:hAnsi="Simplified Arabic" w:cs="Simplified Arabic"/>
          <w:color w:val="000000"/>
          <w:sz w:val="32"/>
          <w:szCs w:val="32"/>
          <w:rtl/>
        </w:rPr>
        <w:t xml:space="preserve"> مناصب الشغل، كما يجب أن تتوفر مجموعة الشروط عند منح هذه القروض لإنشاء مؤسسة مصغرة أهمه</w:t>
      </w:r>
      <w:r w:rsidRPr="00BB02DF">
        <w:rPr>
          <w:rFonts w:ascii="Simplified Arabic" w:hAnsi="Simplified Arabic" w:cs="Simplified Arabic" w:hint="cs"/>
          <w:color w:val="000000"/>
          <w:sz w:val="32"/>
          <w:szCs w:val="32"/>
          <w:rtl/>
        </w:rPr>
        <w:t>ا</w:t>
      </w:r>
      <w:r>
        <w:rPr>
          <w:rStyle w:val="Appelnotedebasdep"/>
          <w:rFonts w:ascii="Simplified Arabic" w:hAnsi="Simplified Arabic" w:cs="Simplified Arabic"/>
          <w:color w:val="000000"/>
          <w:sz w:val="32"/>
          <w:szCs w:val="32"/>
          <w:rtl/>
        </w:rPr>
        <w:footnoteReference w:id="232"/>
      </w:r>
      <w:r w:rsidRPr="00BB02DF">
        <w:rPr>
          <w:rFonts w:ascii="Simplified Arabic" w:hAnsi="Simplified Arabic" w:cs="Simplified Arabic" w:hint="cs"/>
          <w:color w:val="000000"/>
          <w:sz w:val="32"/>
          <w:szCs w:val="32"/>
          <w:rtl/>
        </w:rPr>
        <w:t>:</w:t>
      </w:r>
    </w:p>
    <w:p w:rsidR="000739BC" w:rsidRDefault="000739BC" w:rsidP="0092779D">
      <w:pPr>
        <w:pStyle w:val="Paragraphedeliste"/>
        <w:numPr>
          <w:ilvl w:val="0"/>
          <w:numId w:val="20"/>
        </w:numPr>
        <w:tabs>
          <w:tab w:val="left" w:pos="2487"/>
        </w:tabs>
        <w:bidi/>
        <w:spacing w:after="0"/>
        <w:jc w:val="lowKashida"/>
        <w:rPr>
          <w:rFonts w:ascii="Simplified Arabic" w:hAnsi="Simplified Arabic" w:cs="Simplified Arabic"/>
          <w:color w:val="000000"/>
          <w:sz w:val="32"/>
          <w:szCs w:val="32"/>
        </w:rPr>
      </w:pPr>
      <w:r w:rsidRPr="006B73D2">
        <w:rPr>
          <w:rFonts w:ascii="Simplified Arabic" w:hAnsi="Simplified Arabic" w:cs="Simplified Arabic"/>
          <w:color w:val="000000"/>
          <w:sz w:val="32"/>
          <w:szCs w:val="32"/>
          <w:rtl/>
        </w:rPr>
        <w:t xml:space="preserve">يمكن </w:t>
      </w:r>
      <w:r>
        <w:rPr>
          <w:rFonts w:ascii="Simplified Arabic" w:hAnsi="Simplified Arabic" w:cs="Simplified Arabic" w:hint="cs"/>
          <w:color w:val="000000"/>
          <w:sz w:val="32"/>
          <w:szCs w:val="32"/>
          <w:rtl/>
        </w:rPr>
        <w:t>أن تنشأ ال</w:t>
      </w:r>
      <w:r w:rsidRPr="006B73D2">
        <w:rPr>
          <w:rFonts w:ascii="Simplified Arabic" w:hAnsi="Simplified Arabic" w:cs="Simplified Arabic"/>
          <w:color w:val="000000"/>
          <w:sz w:val="32"/>
          <w:szCs w:val="32"/>
          <w:rtl/>
        </w:rPr>
        <w:t xml:space="preserve">مؤسسة من طرف </w:t>
      </w:r>
      <w:r>
        <w:rPr>
          <w:rFonts w:ascii="Simplified Arabic" w:hAnsi="Simplified Arabic" w:cs="Simplified Arabic" w:hint="cs"/>
          <w:color w:val="000000"/>
          <w:sz w:val="32"/>
          <w:szCs w:val="32"/>
          <w:rtl/>
          <w:lang w:bidi="ar-DZ"/>
        </w:rPr>
        <w:t>شخص</w:t>
      </w:r>
      <w:r w:rsidRPr="006B73D2">
        <w:rPr>
          <w:rFonts w:ascii="Simplified Arabic" w:hAnsi="Simplified Arabic" w:cs="Simplified Arabic"/>
          <w:color w:val="000000"/>
          <w:sz w:val="32"/>
          <w:szCs w:val="32"/>
          <w:rtl/>
        </w:rPr>
        <w:t xml:space="preserve"> بمفرده أو مجموعة من الشباب أصحاب المشاريع</w:t>
      </w:r>
      <w:r>
        <w:rPr>
          <w:rFonts w:ascii="Simplified Arabic" w:hAnsi="Simplified Arabic" w:cs="Simplified Arabic"/>
          <w:color w:val="000000"/>
          <w:sz w:val="32"/>
          <w:szCs w:val="32"/>
        </w:rPr>
        <w:t>.</w:t>
      </w:r>
    </w:p>
    <w:p w:rsidR="000739BC" w:rsidRPr="006B73D2" w:rsidRDefault="000739BC" w:rsidP="0092779D">
      <w:pPr>
        <w:pStyle w:val="Paragraphedeliste"/>
        <w:numPr>
          <w:ilvl w:val="0"/>
          <w:numId w:val="20"/>
        </w:numPr>
        <w:tabs>
          <w:tab w:val="left" w:pos="2487"/>
        </w:tabs>
        <w:bidi/>
        <w:spacing w:after="0"/>
        <w:jc w:val="lowKashida"/>
        <w:rPr>
          <w:rFonts w:ascii="Simplified Arabic" w:hAnsi="Simplified Arabic" w:cs="Simplified Arabic"/>
          <w:color w:val="000000"/>
          <w:sz w:val="32"/>
          <w:szCs w:val="32"/>
        </w:rPr>
      </w:pPr>
      <w:r w:rsidRPr="006B73D2">
        <w:rPr>
          <w:rFonts w:ascii="Simplified Arabic" w:hAnsi="Simplified Arabic" w:cs="Simplified Arabic"/>
          <w:color w:val="000000"/>
          <w:sz w:val="32"/>
          <w:szCs w:val="32"/>
          <w:rtl/>
        </w:rPr>
        <w:t>يجب ألا يكون الشاب أو الشباب يشغلون مناصب عمل مأجورة عند إيداع الملفات فيما يخص استثمار الإنشاء</w:t>
      </w:r>
      <w:r w:rsidRPr="006B73D2">
        <w:rPr>
          <w:rFonts w:ascii="Simplified Arabic" w:hAnsi="Simplified Arabic" w:cs="Simplified Arabic"/>
          <w:color w:val="000000"/>
          <w:sz w:val="32"/>
          <w:szCs w:val="32"/>
        </w:rPr>
        <w:t>.</w:t>
      </w:r>
    </w:p>
    <w:p w:rsidR="000739BC" w:rsidRPr="006B73D2" w:rsidRDefault="000739BC" w:rsidP="0092779D">
      <w:pPr>
        <w:pStyle w:val="Paragraphedeliste"/>
        <w:numPr>
          <w:ilvl w:val="0"/>
          <w:numId w:val="20"/>
        </w:numPr>
        <w:tabs>
          <w:tab w:val="left" w:pos="2487"/>
        </w:tabs>
        <w:bidi/>
        <w:spacing w:after="0"/>
        <w:jc w:val="lowKashida"/>
        <w:rPr>
          <w:rFonts w:ascii="Simplified Arabic" w:hAnsi="Simplified Arabic" w:cs="Simplified Arabic"/>
          <w:color w:val="000000"/>
          <w:sz w:val="32"/>
          <w:szCs w:val="32"/>
          <w:rtl/>
        </w:rPr>
      </w:pPr>
      <w:r w:rsidRPr="006B73D2">
        <w:rPr>
          <w:rFonts w:ascii="Simplified Arabic" w:hAnsi="Simplified Arabic" w:cs="Simplified Arabic"/>
          <w:color w:val="000000"/>
          <w:sz w:val="32"/>
          <w:szCs w:val="32"/>
          <w:rtl/>
        </w:rPr>
        <w:t xml:space="preserve">يجب أن يتراوح سن الشاب أو الشباب أصحاب المشاريع بين </w:t>
      </w:r>
      <w:r w:rsidRPr="00CA009F">
        <w:rPr>
          <w:rFonts w:ascii="Simplified Arabic" w:hAnsi="Simplified Arabic" w:cs="Simplified Arabic"/>
          <w:color w:val="000000"/>
          <w:sz w:val="28"/>
          <w:szCs w:val="28"/>
          <w:rtl/>
        </w:rPr>
        <w:t>19</w:t>
      </w:r>
      <w:r w:rsidRPr="006B73D2">
        <w:rPr>
          <w:rFonts w:ascii="Simplified Arabic" w:hAnsi="Simplified Arabic" w:cs="Simplified Arabic"/>
          <w:color w:val="000000"/>
          <w:sz w:val="32"/>
          <w:szCs w:val="32"/>
          <w:rtl/>
        </w:rPr>
        <w:t xml:space="preserve"> و </w:t>
      </w:r>
      <w:r w:rsidRPr="00CA009F">
        <w:rPr>
          <w:rFonts w:ascii="Simplified Arabic" w:hAnsi="Simplified Arabic" w:cs="Simplified Arabic"/>
          <w:color w:val="000000"/>
          <w:sz w:val="28"/>
          <w:szCs w:val="28"/>
          <w:rtl/>
        </w:rPr>
        <w:t>35</w:t>
      </w:r>
      <w:r w:rsidRPr="006B73D2">
        <w:rPr>
          <w:rFonts w:ascii="Simplified Arabic" w:hAnsi="Simplified Arabic" w:cs="Simplified Arabic"/>
          <w:color w:val="000000"/>
          <w:sz w:val="32"/>
          <w:szCs w:val="32"/>
          <w:rtl/>
        </w:rPr>
        <w:t xml:space="preserve"> سنة عند إيداع ملفاتهم، مع تعهد بخلق منصبين دائمين إضافيين</w:t>
      </w:r>
      <w:r w:rsidRPr="006B73D2">
        <w:rPr>
          <w:rFonts w:ascii="Simplified Arabic" w:hAnsi="Simplified Arabic" w:cs="Simplified Arabic"/>
          <w:color w:val="000000"/>
          <w:sz w:val="32"/>
          <w:szCs w:val="32"/>
        </w:rPr>
        <w:t>.</w:t>
      </w:r>
    </w:p>
    <w:p w:rsidR="000739BC" w:rsidRPr="006B73D2" w:rsidRDefault="000739BC" w:rsidP="0092779D">
      <w:pPr>
        <w:pStyle w:val="Paragraphedeliste"/>
        <w:numPr>
          <w:ilvl w:val="0"/>
          <w:numId w:val="20"/>
        </w:numPr>
        <w:tabs>
          <w:tab w:val="left" w:pos="2487"/>
        </w:tabs>
        <w:bidi/>
        <w:spacing w:after="0"/>
        <w:jc w:val="lowKashida"/>
        <w:rPr>
          <w:rFonts w:ascii="Simplified Arabic" w:hAnsi="Simplified Arabic" w:cs="Simplified Arabic"/>
          <w:color w:val="000000"/>
          <w:sz w:val="32"/>
          <w:szCs w:val="32"/>
          <w:rtl/>
        </w:rPr>
      </w:pPr>
      <w:r w:rsidRPr="006B73D2">
        <w:rPr>
          <w:rFonts w:ascii="Simplified Arabic" w:hAnsi="Simplified Arabic" w:cs="Simplified Arabic"/>
          <w:color w:val="000000"/>
          <w:sz w:val="32"/>
          <w:szCs w:val="32"/>
          <w:rtl/>
        </w:rPr>
        <w:t>يجب على الشاب أو الشباب أصحاب المشاريع أن يساهموا في استثمار الإنشاء أو التوسيع بمساهمة شخصية يتغير مستواها حسب مستوى الاستثمار وموطنه</w:t>
      </w:r>
      <w:r w:rsidRPr="006B73D2">
        <w:rPr>
          <w:rFonts w:ascii="Simplified Arabic" w:hAnsi="Simplified Arabic" w:cs="Simplified Arabic"/>
          <w:color w:val="000000"/>
          <w:sz w:val="32"/>
          <w:szCs w:val="32"/>
        </w:rPr>
        <w:t>.</w:t>
      </w:r>
    </w:p>
    <w:p w:rsidR="000739BC" w:rsidRPr="00BB02DF" w:rsidRDefault="000739BC" w:rsidP="000739BC">
      <w:pPr>
        <w:pStyle w:val="Paragraphedeliste"/>
        <w:tabs>
          <w:tab w:val="left" w:pos="2487"/>
        </w:tabs>
        <w:bidi/>
        <w:spacing w:after="0"/>
        <w:ind w:left="0"/>
        <w:jc w:val="lowKashida"/>
        <w:rPr>
          <w:rFonts w:ascii="Simplified Arabic" w:hAnsi="Simplified Arabic" w:cs="Simplified Arabic"/>
          <w:b/>
          <w:bCs/>
          <w:color w:val="000000"/>
          <w:sz w:val="32"/>
          <w:szCs w:val="32"/>
          <w:rtl/>
        </w:rPr>
      </w:pPr>
      <w:r w:rsidRPr="00CA009F">
        <w:rPr>
          <w:rFonts w:ascii="Simplified Arabic" w:hAnsi="Simplified Arabic" w:cs="Simplified Arabic" w:hint="cs"/>
          <w:b/>
          <w:bCs/>
          <w:color w:val="000000"/>
          <w:sz w:val="28"/>
          <w:szCs w:val="28"/>
          <w:rtl/>
        </w:rPr>
        <w:t>2</w:t>
      </w:r>
      <w:r w:rsidRPr="00936C32">
        <w:rPr>
          <w:rFonts w:ascii="Simplified Arabic" w:hAnsi="Simplified Arabic" w:cs="Simplified Arabic" w:hint="cs"/>
          <w:b/>
          <w:bCs/>
          <w:color w:val="000000"/>
          <w:sz w:val="32"/>
          <w:szCs w:val="32"/>
          <w:rtl/>
        </w:rPr>
        <w:t xml:space="preserve"> </w:t>
      </w:r>
      <w:r w:rsidRPr="00936C32">
        <w:rPr>
          <w:rFonts w:ascii="Simplified Arabic" w:hAnsi="Simplified Arabic" w:cs="Simplified Arabic"/>
          <w:b/>
          <w:bCs/>
          <w:color w:val="000000"/>
          <w:sz w:val="32"/>
          <w:szCs w:val="32"/>
        </w:rPr>
        <w:t>-</w:t>
      </w:r>
      <w:r w:rsidRPr="00936C32">
        <w:rPr>
          <w:rFonts w:ascii="Simplified Arabic" w:hAnsi="Simplified Arabic" w:cs="Simplified Arabic" w:hint="cs"/>
          <w:b/>
          <w:bCs/>
          <w:color w:val="000000"/>
          <w:sz w:val="32"/>
          <w:szCs w:val="32"/>
          <w:rtl/>
        </w:rPr>
        <w:t xml:space="preserve"> </w:t>
      </w:r>
      <w:r>
        <w:rPr>
          <w:rFonts w:ascii="Simplified Arabic" w:hAnsi="Simplified Arabic" w:cs="Simplified Arabic"/>
          <w:b/>
          <w:bCs/>
          <w:color w:val="000000"/>
          <w:sz w:val="32"/>
          <w:szCs w:val="32"/>
          <w:rtl/>
        </w:rPr>
        <w:t>الصندو</w:t>
      </w:r>
      <w:r>
        <w:rPr>
          <w:rFonts w:ascii="Simplified Arabic" w:hAnsi="Simplified Arabic" w:cs="Simplified Arabic" w:hint="cs"/>
          <w:b/>
          <w:bCs/>
          <w:color w:val="000000"/>
          <w:sz w:val="32"/>
          <w:szCs w:val="32"/>
          <w:rtl/>
        </w:rPr>
        <w:t>ق</w:t>
      </w:r>
      <w:r>
        <w:rPr>
          <w:rFonts w:ascii="Simplified Arabic" w:hAnsi="Simplified Arabic" w:cs="Simplified Arabic"/>
          <w:b/>
          <w:bCs/>
          <w:color w:val="000000"/>
          <w:sz w:val="32"/>
          <w:szCs w:val="32"/>
          <w:rtl/>
        </w:rPr>
        <w:t xml:space="preserve"> الوطني للتأمين من البطالة </w:t>
      </w:r>
      <w:r>
        <w:rPr>
          <w:rFonts w:ascii="Simplified Arabic" w:hAnsi="Simplified Arabic" w:cs="Simplified Arabic"/>
          <w:b/>
          <w:bCs/>
          <w:color w:val="000000"/>
          <w:sz w:val="32"/>
          <w:szCs w:val="32"/>
        </w:rPr>
        <w:t>:</w:t>
      </w:r>
      <w:r w:rsidRPr="00CA009F">
        <w:rPr>
          <w:rFonts w:ascii="Simplified Arabic" w:hAnsi="Simplified Arabic" w:cs="Simplified Arabic"/>
          <w:b/>
          <w:bCs/>
          <w:color w:val="000000"/>
          <w:sz w:val="28"/>
          <w:szCs w:val="28"/>
        </w:rPr>
        <w:t>CNAC</w:t>
      </w:r>
      <w:r>
        <w:rPr>
          <w:rFonts w:ascii="Simplified Arabic" w:hAnsi="Simplified Arabic" w:cs="Simplified Arabic" w:hint="cs"/>
          <w:b/>
          <w:bCs/>
          <w:color w:val="000000"/>
          <w:sz w:val="32"/>
          <w:szCs w:val="32"/>
          <w:rtl/>
        </w:rPr>
        <w:t xml:space="preserve"> </w:t>
      </w:r>
      <w:r w:rsidRPr="00426FFF">
        <w:rPr>
          <w:rFonts w:ascii="Simplified Arabic" w:hAnsi="Simplified Arabic" w:cs="Simplified Arabic"/>
          <w:color w:val="000000"/>
          <w:sz w:val="32"/>
          <w:szCs w:val="32"/>
          <w:rtl/>
        </w:rPr>
        <w:t>يعمل هذا الجهاز</w:t>
      </w:r>
      <w:r>
        <w:rPr>
          <w:rStyle w:val="Appelnotedebasdep"/>
          <w:rFonts w:ascii="Simplified Arabic" w:hAnsi="Simplified Arabic" w:cs="Simplified Arabic"/>
          <w:color w:val="000000"/>
          <w:sz w:val="32"/>
          <w:szCs w:val="32"/>
          <w:rtl/>
        </w:rPr>
        <w:footnoteReference w:id="233"/>
      </w:r>
      <w:r w:rsidRPr="00426FFF">
        <w:rPr>
          <w:rFonts w:ascii="Simplified Arabic" w:hAnsi="Simplified Arabic" w:cs="Simplified Arabic"/>
          <w:color w:val="000000"/>
          <w:sz w:val="32"/>
          <w:szCs w:val="32"/>
          <w:rtl/>
        </w:rPr>
        <w:t xml:space="preserve"> على حماية الأجراء الذين يفقدون بصفة غير إرادية مناصب شغلهم لأسباب اقتصادية</w:t>
      </w:r>
      <w:r>
        <w:rPr>
          <w:rStyle w:val="Appelnotedebasdep"/>
          <w:rFonts w:ascii="Simplified Arabic" w:hAnsi="Simplified Arabic" w:cs="Simplified Arabic"/>
          <w:color w:val="000000"/>
          <w:sz w:val="32"/>
          <w:szCs w:val="32"/>
          <w:rtl/>
        </w:rPr>
        <w:footnoteReference w:id="234"/>
      </w:r>
      <w:r w:rsidRPr="00426FFF">
        <w:rPr>
          <w:rFonts w:ascii="Simplified Arabic" w:hAnsi="Simplified Arabic" w:cs="Simplified Arabic"/>
          <w:color w:val="000000"/>
          <w:sz w:val="32"/>
          <w:szCs w:val="32"/>
          <w:rtl/>
        </w:rPr>
        <w:t>، و إعادة إدماج العاطلين عن العمل والحفاظ على الشغل</w:t>
      </w:r>
      <w:r>
        <w:rPr>
          <w:rStyle w:val="Appelnotedebasdep"/>
          <w:rFonts w:ascii="Simplified Arabic" w:hAnsi="Simplified Arabic" w:cs="Simplified Arabic"/>
          <w:color w:val="000000"/>
          <w:sz w:val="32"/>
          <w:szCs w:val="32"/>
          <w:rtl/>
        </w:rPr>
        <w:footnoteReference w:id="235"/>
      </w:r>
      <w:r w:rsidRPr="00426FFF">
        <w:rPr>
          <w:rFonts w:ascii="Simplified Arabic" w:hAnsi="Simplified Arabic" w:cs="Simplified Arabic"/>
          <w:color w:val="000000"/>
          <w:sz w:val="32"/>
          <w:szCs w:val="32"/>
          <w:rtl/>
        </w:rPr>
        <w:t xml:space="preserve">، وفي سنة </w:t>
      </w:r>
      <w:r w:rsidRPr="00CA009F">
        <w:rPr>
          <w:rFonts w:ascii="Simplified Arabic" w:hAnsi="Simplified Arabic" w:cs="Simplified Arabic"/>
          <w:color w:val="000000"/>
          <w:sz w:val="28"/>
          <w:szCs w:val="28"/>
          <w:rtl/>
        </w:rPr>
        <w:t>2004</w:t>
      </w:r>
      <w:r w:rsidRPr="00426FFF">
        <w:rPr>
          <w:rFonts w:ascii="Simplified Arabic" w:hAnsi="Simplified Arabic" w:cs="Simplified Arabic"/>
          <w:color w:val="000000"/>
          <w:sz w:val="32"/>
          <w:szCs w:val="32"/>
          <w:rtl/>
        </w:rPr>
        <w:t xml:space="preserve"> كرس هذا الجهاز إمكانية تمويل أنشطة العاطلين عن العمل الذين يترواح سنهم من </w:t>
      </w:r>
      <w:r w:rsidRPr="00CA009F">
        <w:rPr>
          <w:rFonts w:ascii="Simplified Arabic" w:hAnsi="Simplified Arabic" w:cs="Simplified Arabic"/>
          <w:color w:val="000000"/>
          <w:sz w:val="28"/>
          <w:szCs w:val="28"/>
          <w:rtl/>
        </w:rPr>
        <w:t>30</w:t>
      </w:r>
      <w:r w:rsidRPr="00426FFF">
        <w:rPr>
          <w:rFonts w:ascii="Simplified Arabic" w:hAnsi="Simplified Arabic" w:cs="Simplified Arabic"/>
          <w:color w:val="000000"/>
          <w:sz w:val="32"/>
          <w:szCs w:val="32"/>
          <w:rtl/>
        </w:rPr>
        <w:t>-</w:t>
      </w:r>
      <w:r w:rsidRPr="00CA009F">
        <w:rPr>
          <w:rFonts w:ascii="Simplified Arabic" w:hAnsi="Simplified Arabic" w:cs="Simplified Arabic"/>
          <w:color w:val="000000"/>
          <w:sz w:val="28"/>
          <w:szCs w:val="28"/>
          <w:rtl/>
        </w:rPr>
        <w:t>50</w:t>
      </w:r>
      <w:r w:rsidRPr="00426FFF">
        <w:rPr>
          <w:rFonts w:ascii="Simplified Arabic" w:hAnsi="Simplified Arabic" w:cs="Simplified Arabic"/>
          <w:color w:val="000000"/>
          <w:sz w:val="32"/>
          <w:szCs w:val="32"/>
          <w:rtl/>
        </w:rPr>
        <w:t xml:space="preserve"> سنة، أصبح هذا الصندوق</w:t>
      </w:r>
      <w:r>
        <w:rPr>
          <w:rStyle w:val="Appelnotedebasdep"/>
          <w:rFonts w:ascii="Simplified Arabic" w:hAnsi="Simplified Arabic" w:cs="Simplified Arabic"/>
          <w:color w:val="000000"/>
          <w:sz w:val="32"/>
          <w:szCs w:val="32"/>
          <w:rtl/>
        </w:rPr>
        <w:footnoteReference w:id="236"/>
      </w:r>
      <w:r w:rsidRPr="00426FFF">
        <w:rPr>
          <w:rFonts w:ascii="Simplified Arabic" w:hAnsi="Simplified Arabic" w:cs="Simplified Arabic"/>
          <w:color w:val="000000"/>
          <w:sz w:val="32"/>
          <w:szCs w:val="32"/>
          <w:rtl/>
        </w:rPr>
        <w:t xml:space="preserve"> عمليا منذ جانفي </w:t>
      </w:r>
      <w:r w:rsidRPr="00CA009F">
        <w:rPr>
          <w:rFonts w:ascii="Simplified Arabic" w:hAnsi="Simplified Arabic" w:cs="Simplified Arabic"/>
          <w:color w:val="000000"/>
          <w:sz w:val="28"/>
          <w:szCs w:val="28"/>
          <w:rtl/>
        </w:rPr>
        <w:t>2006</w:t>
      </w:r>
      <w:r w:rsidRPr="00426FFF">
        <w:rPr>
          <w:rFonts w:ascii="Simplified Arabic" w:hAnsi="Simplified Arabic" w:cs="Simplified Arabic"/>
          <w:color w:val="000000"/>
          <w:sz w:val="32"/>
          <w:szCs w:val="32"/>
          <w:rtl/>
        </w:rPr>
        <w:t xml:space="preserve"> وكان النشاط الأول للصندوق هو التأمين على البطالة، كما توسعت مهام الصندوق إلى المساهمة في تطوير عملية خلق النشاطات لفائدة البطالين كما يل</w:t>
      </w:r>
      <w:r>
        <w:rPr>
          <w:rFonts w:ascii="Simplified Arabic" w:hAnsi="Simplified Arabic" w:cs="Simplified Arabic" w:hint="cs"/>
          <w:color w:val="000000"/>
          <w:sz w:val="32"/>
          <w:szCs w:val="32"/>
          <w:rtl/>
          <w:lang w:bidi="ar-DZ"/>
        </w:rPr>
        <w:t>ي:</w:t>
      </w:r>
    </w:p>
    <w:p w:rsidR="000739BC" w:rsidRPr="00426FFF" w:rsidRDefault="000739BC" w:rsidP="000739BC">
      <w:pPr>
        <w:pStyle w:val="Paragraphedeliste"/>
        <w:tabs>
          <w:tab w:val="left" w:pos="2487"/>
        </w:tabs>
        <w:bidi/>
        <w:spacing w:after="0"/>
        <w:ind w:left="0"/>
        <w:jc w:val="lowKashida"/>
        <w:rPr>
          <w:rFonts w:ascii="Simplified Arabic" w:hAnsi="Simplified Arabic" w:cs="Simplified Arabic"/>
          <w:color w:val="000000"/>
          <w:sz w:val="32"/>
          <w:szCs w:val="32"/>
          <w:rtl/>
        </w:rPr>
      </w:pPr>
      <w:r w:rsidRPr="00426FFF">
        <w:rPr>
          <w:rFonts w:ascii="Simplified Arabic" w:hAnsi="Simplified Arabic" w:cs="Simplified Arabic" w:hint="cs"/>
          <w:color w:val="000000"/>
          <w:sz w:val="32"/>
          <w:szCs w:val="32"/>
          <w:rtl/>
        </w:rPr>
        <w:t xml:space="preserve"> -</w:t>
      </w:r>
      <w:r w:rsidRPr="00426FFF">
        <w:rPr>
          <w:rFonts w:ascii="Simplified Arabic" w:hAnsi="Simplified Arabic" w:cs="Simplified Arabic"/>
          <w:color w:val="000000"/>
          <w:sz w:val="32"/>
          <w:szCs w:val="32"/>
        </w:rPr>
        <w:t xml:space="preserve"> </w:t>
      </w:r>
      <w:r w:rsidRPr="00426FFF">
        <w:rPr>
          <w:rFonts w:ascii="Simplified Arabic" w:hAnsi="Simplified Arabic" w:cs="Simplified Arabic"/>
          <w:color w:val="000000"/>
          <w:sz w:val="32"/>
          <w:szCs w:val="32"/>
          <w:rtl/>
        </w:rPr>
        <w:t>المساهمة في تمويل النشاطات في إطار القرض المصغر وبشكل خاص من خلال المساهمات المالية في صندوق الضمان للمخاطر الناجمة عن القروض المصغرة</w:t>
      </w:r>
      <w:r w:rsidRPr="00426FFF">
        <w:rPr>
          <w:rFonts w:ascii="Simplified Arabic" w:hAnsi="Simplified Arabic" w:cs="Simplified Arabic"/>
          <w:color w:val="000000"/>
          <w:sz w:val="32"/>
          <w:szCs w:val="32"/>
        </w:rPr>
        <w:t>.</w:t>
      </w:r>
    </w:p>
    <w:p w:rsidR="000739BC" w:rsidRDefault="000739BC" w:rsidP="000739BC">
      <w:pPr>
        <w:pStyle w:val="Paragraphedeliste"/>
        <w:tabs>
          <w:tab w:val="left" w:pos="2487"/>
        </w:tabs>
        <w:bidi/>
        <w:spacing w:after="0"/>
        <w:ind w:left="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Pr>
        <w:t xml:space="preserve"> </w:t>
      </w:r>
      <w:r>
        <w:rPr>
          <w:rFonts w:ascii="Simplified Arabic" w:hAnsi="Simplified Arabic" w:cs="Simplified Arabic"/>
          <w:color w:val="000000"/>
          <w:sz w:val="32"/>
          <w:szCs w:val="32"/>
          <w:rtl/>
        </w:rPr>
        <w:t>إمكانية المساهمة في تمويل خلق نشاطات من طرف البطالين المؤهلين للتأمين على البطالة، أو عن طريق مساهمات القروض التكميلية للمستفيدين من القرض المصغر، أو عن طريق المساهمة في تركيبة مالية خاصة مع المؤسسات المالية</w:t>
      </w:r>
      <w:r>
        <w:rPr>
          <w:rFonts w:ascii="Simplified Arabic" w:hAnsi="Simplified Arabic" w:cs="Simplified Arabic"/>
          <w:color w:val="000000"/>
          <w:sz w:val="32"/>
          <w:szCs w:val="32"/>
        </w:rPr>
        <w:t>.</w:t>
      </w:r>
    </w:p>
    <w:p w:rsidR="000739BC" w:rsidRDefault="000739BC" w:rsidP="000739BC">
      <w:pPr>
        <w:pStyle w:val="Paragraphedeliste"/>
        <w:tabs>
          <w:tab w:val="left" w:pos="2487"/>
        </w:tabs>
        <w:bidi/>
        <w:spacing w:after="0"/>
        <w:ind w:left="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Pr>
        <w:t xml:space="preserve"> </w:t>
      </w:r>
      <w:r>
        <w:rPr>
          <w:rFonts w:ascii="Simplified Arabic" w:hAnsi="Simplified Arabic" w:cs="Simplified Arabic"/>
          <w:color w:val="000000"/>
          <w:sz w:val="32"/>
          <w:szCs w:val="32"/>
          <w:rtl/>
        </w:rPr>
        <w:t xml:space="preserve">تطوير مراكز المساعدة في العمل الحر وهو فضاء مخصص للحاملين للمشاريع والراغبين في مرافقتهم في مسعاهم لخلق مؤسسات، </w:t>
      </w:r>
      <w:r>
        <w:rPr>
          <w:rFonts w:ascii="Simplified Arabic" w:hAnsi="Simplified Arabic" w:cs="Simplified Arabic" w:hint="cs"/>
          <w:color w:val="000000"/>
          <w:sz w:val="32"/>
          <w:szCs w:val="32"/>
          <w:rtl/>
        </w:rPr>
        <w:t>وللصندوق الوطني</w:t>
      </w:r>
      <w:r>
        <w:rPr>
          <w:rFonts w:ascii="Simplified Arabic" w:hAnsi="Simplified Arabic" w:cs="Simplified Arabic"/>
          <w:color w:val="000000"/>
          <w:sz w:val="32"/>
          <w:szCs w:val="32"/>
          <w:rtl/>
        </w:rPr>
        <w:t xml:space="preserve"> للتأمين على البطالة </w:t>
      </w:r>
      <w:r w:rsidRPr="00CA009F">
        <w:rPr>
          <w:rFonts w:ascii="Simplified Arabic" w:hAnsi="Simplified Arabic" w:cs="Simplified Arabic"/>
          <w:color w:val="000000"/>
          <w:sz w:val="28"/>
          <w:szCs w:val="28"/>
          <w:rtl/>
        </w:rPr>
        <w:t>13</w:t>
      </w:r>
      <w:r>
        <w:rPr>
          <w:rFonts w:ascii="Simplified Arabic" w:hAnsi="Simplified Arabic" w:cs="Simplified Arabic"/>
          <w:b/>
          <w:bCs/>
          <w:color w:val="000000"/>
          <w:sz w:val="32"/>
          <w:szCs w:val="32"/>
          <w:rtl/>
        </w:rPr>
        <w:t xml:space="preserve"> </w:t>
      </w:r>
      <w:r>
        <w:rPr>
          <w:rFonts w:ascii="Simplified Arabic" w:hAnsi="Simplified Arabic" w:cs="Simplified Arabic"/>
          <w:color w:val="000000"/>
          <w:sz w:val="32"/>
          <w:szCs w:val="32"/>
          <w:rtl/>
        </w:rPr>
        <w:t>مديرية جهوية، تغطي كل واحدة منها ثلاثة إلى أربعة ولايات</w:t>
      </w:r>
      <w:r>
        <w:rPr>
          <w:rFonts w:ascii="Simplified Arabic" w:hAnsi="Simplified Arabic" w:cs="Simplified Arabic"/>
          <w:color w:val="000000"/>
          <w:sz w:val="32"/>
          <w:szCs w:val="32"/>
        </w:rPr>
        <w:t>.</w:t>
      </w:r>
    </w:p>
    <w:p w:rsidR="000739BC" w:rsidRDefault="000739BC" w:rsidP="000739BC">
      <w:pPr>
        <w:pStyle w:val="Paragraphedeliste"/>
        <w:tabs>
          <w:tab w:val="left" w:pos="2487"/>
        </w:tabs>
        <w:bidi/>
        <w:spacing w:after="0"/>
        <w:ind w:left="0"/>
        <w:jc w:val="lowKashida"/>
        <w:rPr>
          <w:rFonts w:ascii="Simplified Arabic" w:hAnsi="Simplified Arabic" w:cs="Simplified Arabic"/>
          <w:color w:val="000000"/>
          <w:sz w:val="32"/>
          <w:szCs w:val="32"/>
          <w:rtl/>
        </w:rPr>
      </w:pPr>
      <w:r w:rsidRPr="00CA009F">
        <w:rPr>
          <w:rFonts w:ascii="Simplified Arabic" w:hAnsi="Simplified Arabic" w:cs="Simplified Arabic" w:hint="cs"/>
          <w:b/>
          <w:bCs/>
          <w:color w:val="000000"/>
          <w:sz w:val="28"/>
          <w:szCs w:val="28"/>
          <w:rtl/>
        </w:rPr>
        <w:t>3</w:t>
      </w:r>
      <w:r>
        <w:rPr>
          <w:rFonts w:ascii="Simplified Arabic" w:hAnsi="Simplified Arabic" w:cs="Simplified Arabic" w:hint="cs"/>
          <w:color w:val="000000"/>
          <w:sz w:val="32"/>
          <w:szCs w:val="32"/>
          <w:rtl/>
        </w:rPr>
        <w:t xml:space="preserve"> </w:t>
      </w:r>
      <w:r w:rsidRPr="00936C32">
        <w:rPr>
          <w:rFonts w:ascii="Simplified Arabic" w:hAnsi="Simplified Arabic" w:cs="Simplified Arabic" w:hint="cs"/>
          <w:b/>
          <w:bCs/>
          <w:color w:val="000000"/>
          <w:sz w:val="32"/>
          <w:szCs w:val="32"/>
          <w:rtl/>
        </w:rPr>
        <w:t>-</w:t>
      </w:r>
      <w:r>
        <w:rPr>
          <w:rFonts w:ascii="Simplified Arabic" w:hAnsi="Simplified Arabic" w:cs="Simplified Arabic" w:hint="cs"/>
          <w:color w:val="000000"/>
          <w:sz w:val="32"/>
          <w:szCs w:val="32"/>
          <w:rtl/>
        </w:rPr>
        <w:t xml:space="preserve"> </w:t>
      </w:r>
      <w:r>
        <w:rPr>
          <w:rFonts w:ascii="Simplified Arabic" w:hAnsi="Simplified Arabic" w:cs="Simplified Arabic"/>
          <w:b/>
          <w:bCs/>
          <w:color w:val="000000"/>
          <w:sz w:val="32"/>
          <w:szCs w:val="32"/>
          <w:rtl/>
        </w:rPr>
        <w:t>الوكالة الوطنية لتطوير الاستثمارات</w:t>
      </w:r>
      <w:r>
        <w:rPr>
          <w:rFonts w:ascii="Simplified Arabic" w:hAnsi="Simplified Arabic" w:cs="Simplified Arabic" w:hint="cs"/>
          <w:b/>
          <w:bCs/>
          <w:color w:val="000000"/>
          <w:sz w:val="32"/>
          <w:szCs w:val="32"/>
          <w:rtl/>
        </w:rPr>
        <w:t xml:space="preserve"> </w:t>
      </w:r>
      <w:r w:rsidRPr="00CA009F">
        <w:rPr>
          <w:rFonts w:ascii="Simplified Arabic" w:hAnsi="Simplified Arabic" w:cs="Simplified Arabic"/>
          <w:b/>
          <w:bCs/>
          <w:color w:val="000000"/>
          <w:sz w:val="28"/>
          <w:szCs w:val="28"/>
        </w:rPr>
        <w:t>ANDI</w:t>
      </w:r>
      <w:r>
        <w:rPr>
          <w:rFonts w:ascii="Simplified Arabic" w:hAnsi="Simplified Arabic" w:cs="Simplified Arabic" w:hint="cs"/>
          <w:b/>
          <w:bCs/>
          <w:color w:val="000000"/>
          <w:sz w:val="32"/>
          <w:szCs w:val="32"/>
          <w:rtl/>
        </w:rPr>
        <w:t xml:space="preserve"> </w:t>
      </w:r>
      <w:r>
        <w:rPr>
          <w:rFonts w:ascii="Simplified Arabic" w:hAnsi="Simplified Arabic" w:cs="Simplified Arabic"/>
          <w:b/>
          <w:bCs/>
          <w:color w:val="000000"/>
          <w:sz w:val="32"/>
          <w:szCs w:val="32"/>
        </w:rPr>
        <w:t>:</w:t>
      </w:r>
      <w:r>
        <w:rPr>
          <w:rFonts w:ascii="Simplified Arabic" w:hAnsi="Simplified Arabic" w:cs="Simplified Arabic" w:hint="cs"/>
          <w:b/>
          <w:bCs/>
          <w:color w:val="000000"/>
          <w:sz w:val="32"/>
          <w:szCs w:val="32"/>
          <w:rtl/>
        </w:rPr>
        <w:t xml:space="preserve"> </w:t>
      </w:r>
      <w:r>
        <w:rPr>
          <w:rFonts w:ascii="Simplified Arabic" w:hAnsi="Simplified Arabic" w:cs="Simplified Arabic"/>
          <w:color w:val="000000"/>
          <w:sz w:val="32"/>
          <w:szCs w:val="32"/>
          <w:rtl/>
        </w:rPr>
        <w:t>تهدف هذه الوكالة إلى تشجيع الاستثمارات من خلال الخدمات التي تقدمها، وتق</w:t>
      </w:r>
      <w:r>
        <w:rPr>
          <w:rFonts w:ascii="Simplified Arabic" w:hAnsi="Simplified Arabic" w:cs="Simplified Arabic" w:hint="cs"/>
          <w:color w:val="000000"/>
          <w:sz w:val="32"/>
          <w:szCs w:val="32"/>
          <w:rtl/>
        </w:rPr>
        <w:t xml:space="preserve">ديم </w:t>
      </w:r>
      <w:r>
        <w:rPr>
          <w:rFonts w:ascii="Simplified Arabic" w:hAnsi="Simplified Arabic" w:cs="Simplified Arabic"/>
          <w:color w:val="000000"/>
          <w:sz w:val="32"/>
          <w:szCs w:val="32"/>
          <w:rtl/>
        </w:rPr>
        <w:t>المزايا</w:t>
      </w: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الضريبية المرتبطة بالاستثمار، والذي ينعكس إيجابيا في إحداث مناصب عمل وبالتالي التخفيف من حدة البطالة، وتتمثل أهم الإجراءات المتخذة لفائدة المؤسسات المعتمدة</w:t>
      </w:r>
      <w:r>
        <w:rPr>
          <w:rStyle w:val="Appelnotedebasdep"/>
          <w:rFonts w:ascii="Simplified Arabic" w:hAnsi="Simplified Arabic" w:cs="Simplified Arabic"/>
          <w:color w:val="000000"/>
          <w:sz w:val="32"/>
          <w:szCs w:val="32"/>
          <w:rtl/>
        </w:rPr>
        <w:footnoteReference w:id="237"/>
      </w: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ف</w:t>
      </w:r>
      <w:r>
        <w:rPr>
          <w:rFonts w:ascii="Simplified Arabic" w:hAnsi="Simplified Arabic" w:cs="Simplified Arabic"/>
          <w:color w:val="000000"/>
          <w:sz w:val="32"/>
          <w:szCs w:val="32"/>
          <w:rtl/>
        </w:rPr>
        <w:t xml:space="preserve">في إطار الانجاز تستفيد المؤسسات من إعفاءات </w:t>
      </w:r>
      <w:r>
        <w:rPr>
          <w:rFonts w:ascii="Simplified Arabic" w:hAnsi="Simplified Arabic" w:cs="Simplified Arabic" w:hint="cs"/>
          <w:color w:val="000000"/>
          <w:sz w:val="32"/>
          <w:szCs w:val="32"/>
          <w:rtl/>
        </w:rPr>
        <w:t>تتمثل في</w:t>
      </w:r>
      <w:r>
        <w:rPr>
          <w:rFonts w:ascii="Simplified Arabic" w:hAnsi="Simplified Arabic" w:cs="Simplified Arabic"/>
          <w:color w:val="000000"/>
          <w:sz w:val="32"/>
          <w:szCs w:val="32"/>
          <w:rtl/>
        </w:rPr>
        <w:t xml:space="preserve"> الإعفاء من الرسوم الجمركية بالنسبة للسلع غير المستثناة المستوردة، والتي تدخل مباشرة في إنجاز الاستثمار</w:t>
      </w:r>
      <w:r>
        <w:rPr>
          <w:rStyle w:val="Appelnotedebasdep"/>
          <w:rFonts w:ascii="Simplified Arabic" w:hAnsi="Simplified Arabic" w:cs="Simplified Arabic"/>
          <w:color w:val="000000"/>
          <w:sz w:val="32"/>
          <w:szCs w:val="32"/>
          <w:rtl/>
        </w:rPr>
        <w:footnoteReference w:id="238"/>
      </w:r>
      <w:r>
        <w:rPr>
          <w:rFonts w:ascii="Simplified Arabic" w:hAnsi="Simplified Arabic" w:cs="Simplified Arabic" w:hint="cs"/>
          <w:color w:val="000000"/>
          <w:sz w:val="32"/>
          <w:szCs w:val="32"/>
          <w:rtl/>
        </w:rPr>
        <w:t xml:space="preserve">؛ و </w:t>
      </w:r>
      <w:r>
        <w:rPr>
          <w:rFonts w:ascii="Simplified Arabic" w:hAnsi="Simplified Arabic" w:cs="Simplified Arabic"/>
          <w:color w:val="000000"/>
          <w:sz w:val="32"/>
          <w:szCs w:val="32"/>
          <w:rtl/>
        </w:rPr>
        <w:t>الإعفاء من الرسم على القيمة المضافة بالنسبة للسلع والخدمات غير المستثنية المستوردة، أو التي يتم اقتناؤها محليا والتي تدخل مباشرة في انجاز الاستثمار</w:t>
      </w:r>
      <w:r>
        <w:rPr>
          <w:rFonts w:ascii="Simplified Arabic" w:hAnsi="Simplified Arabic" w:cs="Simplified Arabic" w:hint="cs"/>
          <w:color w:val="000000"/>
          <w:sz w:val="32"/>
          <w:szCs w:val="32"/>
          <w:rtl/>
        </w:rPr>
        <w:t xml:space="preserve"> </w:t>
      </w:r>
      <w:r w:rsidRPr="002E19F2">
        <w:rPr>
          <w:rFonts w:ascii="Simplified Arabic" w:hAnsi="Simplified Arabic" w:cs="Simplified Arabic" w:hint="cs"/>
          <w:color w:val="000000"/>
          <w:sz w:val="32"/>
          <w:szCs w:val="32"/>
          <w:rtl/>
        </w:rPr>
        <w:t>أما</w:t>
      </w:r>
      <w:r w:rsidRPr="00A42762">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في</w:t>
      </w:r>
      <w:r w:rsidRPr="00A42762">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w:t>
      </w:r>
      <w:r w:rsidRPr="00A42762">
        <w:rPr>
          <w:rFonts w:ascii="Simplified Arabic" w:hAnsi="Simplified Arabic" w:cs="Simplified Arabic"/>
          <w:color w:val="000000"/>
          <w:sz w:val="32"/>
          <w:szCs w:val="32"/>
          <w:rtl/>
        </w:rPr>
        <w:t xml:space="preserve">لاستغلال، تتمثل أهم الإعفاءات </w:t>
      </w:r>
      <w:r>
        <w:rPr>
          <w:rFonts w:ascii="Simplified Arabic" w:hAnsi="Simplified Arabic" w:cs="Simplified Arabic" w:hint="cs"/>
          <w:color w:val="000000"/>
          <w:sz w:val="32"/>
          <w:szCs w:val="32"/>
          <w:rtl/>
        </w:rPr>
        <w:t xml:space="preserve">في </w:t>
      </w:r>
      <w:r w:rsidRPr="00A42762">
        <w:rPr>
          <w:rFonts w:ascii="Simplified Arabic" w:hAnsi="Simplified Arabic" w:cs="Simplified Arabic"/>
          <w:color w:val="000000"/>
          <w:sz w:val="32"/>
          <w:szCs w:val="32"/>
          <w:rtl/>
        </w:rPr>
        <w:t xml:space="preserve">الإعفاء من الضريبة على أرباح الشركات والرسم على النشاط المهني، لمدة تتراوح من سنة إلى ثلاث سنوات، بعد معاينة الشروع في النشاط من قبل المصالح الجبائية، بناء على طلب المستثمر، ويمكن تمديد هذه الفترة من </w:t>
      </w:r>
      <w:r w:rsidRPr="00CA009F">
        <w:rPr>
          <w:rFonts w:ascii="Simplified Arabic" w:hAnsi="Simplified Arabic" w:cs="Simplified Arabic"/>
          <w:color w:val="000000"/>
          <w:sz w:val="28"/>
          <w:szCs w:val="28"/>
          <w:rtl/>
        </w:rPr>
        <w:t>3</w:t>
      </w:r>
      <w:r w:rsidRPr="00A42762">
        <w:rPr>
          <w:rFonts w:ascii="Simplified Arabic" w:hAnsi="Simplified Arabic" w:cs="Simplified Arabic"/>
          <w:color w:val="000000"/>
          <w:sz w:val="32"/>
          <w:szCs w:val="32"/>
          <w:rtl/>
        </w:rPr>
        <w:t xml:space="preserve"> إلى </w:t>
      </w:r>
      <w:r w:rsidRPr="00CA009F">
        <w:rPr>
          <w:rFonts w:ascii="Simplified Arabic" w:hAnsi="Simplified Arabic" w:cs="Simplified Arabic"/>
          <w:color w:val="000000"/>
          <w:sz w:val="28"/>
          <w:szCs w:val="28"/>
          <w:rtl/>
        </w:rPr>
        <w:t>5</w:t>
      </w:r>
      <w:r w:rsidRPr="00A42762">
        <w:rPr>
          <w:rFonts w:ascii="Simplified Arabic" w:hAnsi="Simplified Arabic" w:cs="Simplified Arabic"/>
          <w:color w:val="000000"/>
          <w:sz w:val="32"/>
          <w:szCs w:val="32"/>
          <w:rtl/>
        </w:rPr>
        <w:t xml:space="preserve"> سنوات بالنسبة للاستثمارات، التي تسمح باستحداث أزيد من </w:t>
      </w:r>
      <w:r w:rsidRPr="008A14A8">
        <w:rPr>
          <w:rFonts w:ascii="Simplified Arabic" w:hAnsi="Simplified Arabic" w:cs="Simplified Arabic"/>
          <w:color w:val="000000"/>
          <w:sz w:val="28"/>
          <w:szCs w:val="28"/>
          <w:rtl/>
        </w:rPr>
        <w:t>100</w:t>
      </w:r>
      <w:r w:rsidRPr="00A42762">
        <w:rPr>
          <w:rFonts w:ascii="Simplified Arabic" w:hAnsi="Simplified Arabic" w:cs="Simplified Arabic"/>
          <w:color w:val="000000"/>
          <w:sz w:val="32"/>
          <w:szCs w:val="32"/>
          <w:rtl/>
        </w:rPr>
        <w:t xml:space="preserve"> منصب شغل</w:t>
      </w:r>
      <w:r w:rsidRPr="00A42762">
        <w:rPr>
          <w:rFonts w:ascii="Simplified Arabic" w:hAnsi="Simplified Arabic" w:cs="Simplified Arabic"/>
          <w:color w:val="000000"/>
          <w:sz w:val="32"/>
          <w:szCs w:val="32"/>
        </w:rPr>
        <w:t>.</w:t>
      </w:r>
    </w:p>
    <w:p w:rsidR="000739BC" w:rsidRDefault="000739BC" w:rsidP="000739BC">
      <w:pPr>
        <w:pStyle w:val="Paragraphedeliste"/>
        <w:tabs>
          <w:tab w:val="left" w:pos="2487"/>
        </w:tabs>
        <w:bidi/>
        <w:spacing w:after="0"/>
        <w:ind w:left="0"/>
        <w:jc w:val="lowKashida"/>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ثانياً: تجربة صندوق الزكاة في محاربة الفقر في الجزائر </w:t>
      </w:r>
    </w:p>
    <w:p w:rsidR="000739BC" w:rsidRDefault="000739BC" w:rsidP="000739BC">
      <w:pPr>
        <w:pStyle w:val="Paragraphedeliste"/>
        <w:tabs>
          <w:tab w:val="left" w:pos="2487"/>
        </w:tabs>
        <w:bidi/>
        <w:spacing w:after="0"/>
        <w:ind w:left="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صندوق الزكاة مؤسسة دينية اجتماعية، تعمل تحت اشراف وزارة الشؤون الدينية والأوقاف، له تغطية قانونية بناءً على قانون المنظم لمؤسسة المسجد</w:t>
      </w:r>
      <w:r>
        <w:rPr>
          <w:rStyle w:val="Appelnotedebasdep"/>
          <w:rFonts w:ascii="Simplified Arabic" w:hAnsi="Simplified Arabic" w:cs="Simplified Arabic"/>
          <w:color w:val="000000"/>
          <w:sz w:val="32"/>
          <w:szCs w:val="32"/>
          <w:rtl/>
        </w:rPr>
        <w:footnoteReference w:id="239"/>
      </w:r>
      <w:r>
        <w:rPr>
          <w:rFonts w:ascii="Simplified Arabic" w:hAnsi="Simplified Arabic" w:cs="Simplified Arabic" w:hint="cs"/>
          <w:color w:val="000000"/>
          <w:sz w:val="32"/>
          <w:szCs w:val="32"/>
          <w:rtl/>
        </w:rPr>
        <w:t>، يقدم الكثير من الإعانات المالية المباشرة التي تسمح لعائلات كثيرة من تلبية حاجياتها الأساسية، ويتعدى دور صندوق الزكاة هذا المجال ليشمل المشاركة في تحقيق التنمية الاقتصادية والاجتماعية</w:t>
      </w:r>
      <w:r>
        <w:rPr>
          <w:rStyle w:val="Appelnotedebasdep"/>
          <w:rFonts w:ascii="Simplified Arabic" w:hAnsi="Simplified Arabic" w:cs="Simplified Arabic"/>
          <w:color w:val="000000"/>
          <w:sz w:val="32"/>
          <w:szCs w:val="32"/>
          <w:rtl/>
        </w:rPr>
        <w:footnoteReference w:id="240"/>
      </w:r>
      <w:r>
        <w:rPr>
          <w:rFonts w:ascii="Simplified Arabic" w:hAnsi="Simplified Arabic" w:cs="Simplified Arabic" w:hint="cs"/>
          <w:color w:val="000000"/>
          <w:sz w:val="32"/>
          <w:szCs w:val="32"/>
          <w:rtl/>
        </w:rPr>
        <w:t>، من خلال زيادة الإنتاج والاستثمار، وتأهيل الشباب لتسيير مؤسساتهم بصفة رشيدة وعقلانية، وبالتالي خلق مناصب شغل وضمان مداخيل لفئات هائلة من الشباب والاسر، وهذا ما يعد مكافحة للفقر ولآثره السلبية</w:t>
      </w:r>
      <w:r>
        <w:rPr>
          <w:rStyle w:val="Appelnotedebasdep"/>
          <w:rFonts w:ascii="Simplified Arabic" w:hAnsi="Simplified Arabic" w:cs="Simplified Arabic"/>
          <w:color w:val="000000"/>
          <w:sz w:val="32"/>
          <w:szCs w:val="32"/>
          <w:rtl/>
        </w:rPr>
        <w:footnoteReference w:id="241"/>
      </w:r>
      <w:r>
        <w:rPr>
          <w:rFonts w:ascii="Simplified Arabic" w:hAnsi="Simplified Arabic" w:cs="Simplified Arabic" w:hint="cs"/>
          <w:color w:val="000000"/>
          <w:sz w:val="32"/>
          <w:szCs w:val="32"/>
          <w:rtl/>
        </w:rPr>
        <w:t>.</w:t>
      </w:r>
    </w:p>
    <w:p w:rsidR="000739BC" w:rsidRPr="00637441" w:rsidRDefault="000739BC" w:rsidP="000739BC">
      <w:pPr>
        <w:tabs>
          <w:tab w:val="left" w:pos="2487"/>
        </w:tabs>
        <w:bidi/>
        <w:spacing w:after="0"/>
        <w:jc w:val="lowKashida"/>
        <w:rPr>
          <w:rFonts w:ascii="Simplified Arabic" w:hAnsi="Simplified Arabic" w:cs="Simplified Arabic"/>
          <w:color w:val="000000"/>
          <w:sz w:val="32"/>
          <w:szCs w:val="32"/>
          <w:rtl/>
        </w:rPr>
      </w:pPr>
      <w:r w:rsidRPr="00E32E32">
        <w:rPr>
          <w:rFonts w:ascii="Simplified Arabic" w:hAnsi="Simplified Arabic" w:cs="Simplified Arabic" w:hint="cs"/>
          <w:b/>
          <w:bCs/>
          <w:color w:val="000000"/>
          <w:sz w:val="28"/>
          <w:szCs w:val="28"/>
          <w:rtl/>
        </w:rPr>
        <w:t>1</w:t>
      </w:r>
      <w:r>
        <w:rPr>
          <w:rFonts w:ascii="Simplified Arabic" w:hAnsi="Simplified Arabic" w:cs="Simplified Arabic"/>
          <w:b/>
          <w:bCs/>
          <w:color w:val="000000"/>
          <w:sz w:val="32"/>
          <w:szCs w:val="32"/>
          <w:rtl/>
        </w:rPr>
        <w:t>–</w:t>
      </w:r>
      <w:r>
        <w:rPr>
          <w:rFonts w:ascii="Simplified Arabic" w:hAnsi="Simplified Arabic" w:cs="Simplified Arabic"/>
          <w:b/>
          <w:bCs/>
          <w:color w:val="000000"/>
          <w:sz w:val="32"/>
          <w:szCs w:val="32"/>
        </w:rPr>
        <w:t xml:space="preserve"> </w:t>
      </w:r>
      <w:r>
        <w:rPr>
          <w:rFonts w:ascii="Simplified Arabic" w:hAnsi="Simplified Arabic" w:cs="Simplified Arabic" w:hint="cs"/>
          <w:b/>
          <w:bCs/>
          <w:color w:val="000000"/>
          <w:sz w:val="32"/>
          <w:szCs w:val="32"/>
          <w:rtl/>
        </w:rPr>
        <w:t xml:space="preserve">ألية عمل صندوق الزكاة: </w:t>
      </w:r>
      <w:r>
        <w:rPr>
          <w:rFonts w:ascii="Simplified Arabic" w:hAnsi="Simplified Arabic" w:cs="Simplified Arabic" w:hint="cs"/>
          <w:color w:val="000000"/>
          <w:sz w:val="32"/>
          <w:szCs w:val="32"/>
          <w:rtl/>
        </w:rPr>
        <w:t>يخضع صندوق الزكاة في الجزائر لطرق محددة في جمع وتوزيع الزكاة</w:t>
      </w:r>
      <w:r>
        <w:rPr>
          <w:rStyle w:val="Appelnotedebasdep"/>
          <w:rFonts w:ascii="Simplified Arabic" w:hAnsi="Simplified Arabic" w:cs="Simplified Arabic"/>
          <w:color w:val="000000"/>
          <w:sz w:val="32"/>
          <w:szCs w:val="32"/>
          <w:rtl/>
        </w:rPr>
        <w:footnoteReference w:id="242"/>
      </w:r>
      <w:r>
        <w:rPr>
          <w:rFonts w:ascii="Simplified Arabic" w:hAnsi="Simplified Arabic" w:cs="Simplified Arabic" w:hint="cs"/>
          <w:color w:val="000000"/>
          <w:sz w:val="32"/>
          <w:szCs w:val="32"/>
          <w:rtl/>
        </w:rPr>
        <w:t>، حيث يتم الاعتماد في جمع الزكاة، عن طريق الحساب البريدي الجاري لكل لجنة ولائية، حيث يتم صب الزكاة مباشرة من المز</w:t>
      </w:r>
      <w:r>
        <w:rPr>
          <w:rFonts w:ascii="Simplified Arabic" w:hAnsi="Simplified Arabic" w:cs="Simplified Arabic" w:hint="cs"/>
          <w:color w:val="000000"/>
          <w:sz w:val="32"/>
          <w:szCs w:val="32"/>
          <w:rtl/>
          <w:lang w:bidi="ar-DZ"/>
        </w:rPr>
        <w:t>ك</w:t>
      </w:r>
      <w:r>
        <w:rPr>
          <w:rFonts w:ascii="Simplified Arabic" w:hAnsi="Simplified Arabic" w:cs="Simplified Arabic" w:hint="cs"/>
          <w:color w:val="000000"/>
          <w:sz w:val="32"/>
          <w:szCs w:val="32"/>
          <w:rtl/>
        </w:rPr>
        <w:t>ين، ومن خلال صناديق الزكاة المتواجدة عبر المساجد، أما بالنسبة للجالية في المهجر، توضع تحت تصرفهم حسابات خاصة، من اجل دفع زكاتهم، ثم تحول هذه الأرصدة الى حساب صندوق الزكاة؛ أما عن كيفية توزيع أموال الزكاة، فهي تعود الى لجنة المسجد، حيث تقوم بإحصاء الفقراء و المساكين، في الاحياء الواقعة بها، ثم تدون في استمارات وترسل للجنة القاعدية الولائية لصندوق الزكاة للترتيب و التأكيد، وصرف الأموال</w:t>
      </w:r>
      <w:r>
        <w:rPr>
          <w:rStyle w:val="Appelnotedebasdep"/>
          <w:rFonts w:ascii="Simplified Arabic" w:hAnsi="Simplified Arabic" w:cs="Simplified Arabic"/>
          <w:color w:val="000000"/>
          <w:sz w:val="32"/>
          <w:szCs w:val="32"/>
          <w:rtl/>
        </w:rPr>
        <w:footnoteReference w:id="243"/>
      </w:r>
      <w:r>
        <w:rPr>
          <w:rFonts w:ascii="Simplified Arabic" w:hAnsi="Simplified Arabic" w:cs="Simplified Arabic" w:hint="cs"/>
          <w:color w:val="000000"/>
          <w:sz w:val="32"/>
          <w:szCs w:val="32"/>
          <w:rtl/>
        </w:rPr>
        <w:t>؛ وفيما يتعلق بزكاة الفطر فهي تجمع في العشر الاواخر من شهر رمضان في صناديق المساجد، و ترسل لنفس اللجنة للقيام بمهامها.</w:t>
      </w:r>
    </w:p>
    <w:p w:rsidR="000739BC" w:rsidRDefault="000739BC" w:rsidP="000739BC">
      <w:pPr>
        <w:bidi/>
        <w:spacing w:after="0"/>
        <w:jc w:val="lowKashida"/>
        <w:rPr>
          <w:rFonts w:ascii="Simplified Arabic" w:hAnsi="Simplified Arabic" w:cs="Simplified Arabic"/>
          <w:color w:val="000000"/>
          <w:sz w:val="32"/>
          <w:szCs w:val="32"/>
        </w:rPr>
      </w:pPr>
      <w:r w:rsidRPr="00A00AA2">
        <w:rPr>
          <w:rFonts w:ascii="Simplified Arabic" w:hAnsi="Simplified Arabic" w:cs="Simplified Arabic" w:hint="cs"/>
          <w:color w:val="000000"/>
          <w:sz w:val="32"/>
          <w:szCs w:val="32"/>
          <w:rtl/>
        </w:rPr>
        <w:t>إن توزيع أموال الزكاة لمصارفها الشرعية</w:t>
      </w:r>
      <w:r>
        <w:rPr>
          <w:rFonts w:ascii="Simplified Arabic" w:hAnsi="Simplified Arabic" w:cs="Simplified Arabic" w:hint="cs"/>
          <w:color w:val="000000"/>
          <w:sz w:val="32"/>
          <w:szCs w:val="32"/>
          <w:rtl/>
        </w:rPr>
        <w:t xml:space="preserve">، من الفقراء والمساكين </w:t>
      </w:r>
      <w:r w:rsidRPr="00A00AA2">
        <w:rPr>
          <w:rFonts w:ascii="Simplified Arabic" w:hAnsi="Simplified Arabic" w:cs="Simplified Arabic" w:hint="cs"/>
          <w:color w:val="000000"/>
          <w:sz w:val="32"/>
          <w:szCs w:val="32"/>
          <w:rtl/>
        </w:rPr>
        <w:t>في الجزائر</w:t>
      </w:r>
      <w:r>
        <w:rPr>
          <w:rFonts w:ascii="Simplified Arabic" w:hAnsi="Simplified Arabic" w:cs="Simplified Arabic" w:hint="cs"/>
          <w:color w:val="000000"/>
          <w:sz w:val="32"/>
          <w:szCs w:val="32"/>
          <w:rtl/>
        </w:rPr>
        <w:t>، يتبع إطار شرعي وقانوني، حيث يتم توزيع الزكاة وفق محلية الزكاة</w:t>
      </w:r>
      <w:r>
        <w:rPr>
          <w:rStyle w:val="Appelnotedebasdep"/>
          <w:rFonts w:ascii="Simplified Arabic" w:hAnsi="Simplified Arabic" w:cs="Simplified Arabic"/>
          <w:color w:val="000000"/>
          <w:sz w:val="32"/>
          <w:szCs w:val="32"/>
          <w:rtl/>
        </w:rPr>
        <w:footnoteReference w:id="244"/>
      </w:r>
      <w:r>
        <w:rPr>
          <w:rFonts w:ascii="Simplified Arabic" w:hAnsi="Simplified Arabic" w:cs="Simplified Arabic" w:hint="cs"/>
          <w:color w:val="000000"/>
          <w:sz w:val="32"/>
          <w:szCs w:val="32"/>
          <w:rtl/>
        </w:rPr>
        <w:t>، أي أن الأموال التي تجمع في الولاية ما تكون لهذه الولاية الاحقية بتلك الأموال، كما تخضع أموال الزكاة المجمعة الى النسب الآتية كما هو مبين في الجدول الموالي.</w:t>
      </w:r>
    </w:p>
    <w:p w:rsidR="00AB7FD1" w:rsidRDefault="00AB7FD1" w:rsidP="00AB7FD1">
      <w:pPr>
        <w:bidi/>
        <w:spacing w:after="0"/>
        <w:jc w:val="lowKashida"/>
        <w:rPr>
          <w:rFonts w:ascii="Simplified Arabic" w:hAnsi="Simplified Arabic" w:cs="Simplified Arabic"/>
          <w:color w:val="000000"/>
          <w:sz w:val="32"/>
          <w:szCs w:val="32"/>
        </w:rPr>
      </w:pPr>
    </w:p>
    <w:p w:rsidR="00AB7FD1" w:rsidRDefault="00AB7FD1" w:rsidP="00AB7FD1">
      <w:pPr>
        <w:bidi/>
        <w:spacing w:after="0"/>
        <w:jc w:val="lowKashida"/>
        <w:rPr>
          <w:rFonts w:ascii="Simplified Arabic" w:hAnsi="Simplified Arabic" w:cs="Simplified Arabic"/>
          <w:color w:val="000000"/>
          <w:sz w:val="32"/>
          <w:szCs w:val="32"/>
        </w:rPr>
      </w:pPr>
    </w:p>
    <w:p w:rsidR="00AB7FD1" w:rsidRDefault="00AB7FD1" w:rsidP="00AB7FD1">
      <w:pPr>
        <w:bidi/>
        <w:spacing w:after="0"/>
        <w:jc w:val="lowKashida"/>
        <w:rPr>
          <w:rFonts w:ascii="Simplified Arabic" w:hAnsi="Simplified Arabic" w:cs="Simplified Arabic"/>
          <w:color w:val="000000"/>
          <w:sz w:val="32"/>
          <w:szCs w:val="32"/>
        </w:rPr>
      </w:pPr>
    </w:p>
    <w:p w:rsidR="00AB7FD1" w:rsidRDefault="00AB7FD1" w:rsidP="00AB7FD1">
      <w:pPr>
        <w:bidi/>
        <w:spacing w:after="0"/>
        <w:jc w:val="lowKashida"/>
        <w:rPr>
          <w:rFonts w:ascii="Simplified Arabic" w:hAnsi="Simplified Arabic" w:cs="Simplified Arabic"/>
          <w:color w:val="000000"/>
          <w:sz w:val="32"/>
          <w:szCs w:val="32"/>
          <w:rtl/>
        </w:rPr>
      </w:pPr>
    </w:p>
    <w:p w:rsidR="000739BC" w:rsidRPr="00A00AA2" w:rsidRDefault="000739BC" w:rsidP="000739BC">
      <w:pPr>
        <w:bidi/>
        <w:spacing w:after="0"/>
        <w:jc w:val="lowKashida"/>
        <w:rPr>
          <w:rFonts w:ascii="Simplified Arabic" w:hAnsi="Simplified Arabic" w:cs="Simplified Arabic"/>
          <w:b/>
          <w:bCs/>
          <w:color w:val="000000"/>
          <w:sz w:val="32"/>
          <w:szCs w:val="32"/>
        </w:rPr>
      </w:pPr>
      <w:r w:rsidRPr="00A00AA2">
        <w:rPr>
          <w:rFonts w:ascii="Simplified Arabic" w:hAnsi="Simplified Arabic" w:cs="Simplified Arabic" w:hint="cs"/>
          <w:b/>
          <w:bCs/>
          <w:color w:val="000000"/>
          <w:sz w:val="32"/>
          <w:szCs w:val="32"/>
          <w:rtl/>
        </w:rPr>
        <w:t xml:space="preserve">الجدول رقم </w:t>
      </w:r>
      <w:r w:rsidRPr="00E32E32">
        <w:rPr>
          <w:rFonts w:ascii="Simplified Arabic" w:hAnsi="Simplified Arabic" w:cs="Simplified Arabic" w:hint="cs"/>
          <w:b/>
          <w:bCs/>
          <w:color w:val="000000"/>
          <w:sz w:val="28"/>
          <w:szCs w:val="28"/>
          <w:rtl/>
        </w:rPr>
        <w:t>(3-4)</w:t>
      </w:r>
      <w:r w:rsidRPr="00A00AA2">
        <w:rPr>
          <w:rFonts w:ascii="Simplified Arabic" w:hAnsi="Simplified Arabic" w:cs="Simplified Arabic" w:hint="cs"/>
          <w:b/>
          <w:bCs/>
          <w:color w:val="000000"/>
          <w:sz w:val="32"/>
          <w:szCs w:val="32"/>
          <w:rtl/>
        </w:rPr>
        <w:t xml:space="preserve"> يوضح نسب تقسيم الزكاة </w:t>
      </w:r>
    </w:p>
    <w:tbl>
      <w:tblPr>
        <w:bidiVisual/>
        <w:tblW w:w="0" w:type="auto"/>
        <w:tblLook w:val="04A0" w:firstRow="1" w:lastRow="0" w:firstColumn="1" w:lastColumn="0" w:noHBand="0" w:noVBand="1"/>
      </w:tblPr>
      <w:tblGrid>
        <w:gridCol w:w="2374"/>
        <w:gridCol w:w="4006"/>
        <w:gridCol w:w="3190"/>
      </w:tblGrid>
      <w:tr w:rsidR="000739BC" w:rsidTr="000739BC">
        <w:trPr>
          <w:trHeight w:val="446"/>
        </w:trPr>
        <w:tc>
          <w:tcPr>
            <w:tcW w:w="2374" w:type="dxa"/>
            <w:vMerge w:val="restart"/>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p>
          <w:p w:rsidR="000739BC" w:rsidRPr="00046A27" w:rsidRDefault="000739BC" w:rsidP="000739BC">
            <w:pPr>
              <w:bidi/>
              <w:jc w:val="lowKashida"/>
              <w:rPr>
                <w:rFonts w:ascii="Simplified Arabic" w:hAnsi="Simplified Arabic" w:cs="Simplified Arabic"/>
                <w:color w:val="000000"/>
                <w:rtl/>
              </w:rPr>
            </w:pPr>
            <w:r w:rsidRPr="00046A27">
              <w:rPr>
                <w:rFonts w:ascii="Simplified Arabic" w:hAnsi="Simplified Arabic" w:cs="Simplified Arabic" w:hint="cs"/>
                <w:color w:val="000000"/>
                <w:rtl/>
              </w:rPr>
              <w:t>البيان</w:t>
            </w:r>
          </w:p>
        </w:tc>
        <w:tc>
          <w:tcPr>
            <w:tcW w:w="7196" w:type="dxa"/>
            <w:gridSpan w:val="2"/>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r w:rsidRPr="00046A27">
              <w:rPr>
                <w:rFonts w:ascii="Simplified Arabic" w:hAnsi="Simplified Arabic" w:cs="Simplified Arabic" w:hint="cs"/>
                <w:color w:val="000000"/>
                <w:rtl/>
              </w:rPr>
              <w:t>نسب صرف الزكاة</w:t>
            </w:r>
          </w:p>
        </w:tc>
      </w:tr>
      <w:tr w:rsidR="000739BC" w:rsidTr="000739BC">
        <w:trPr>
          <w:trHeight w:val="410"/>
        </w:trPr>
        <w:tc>
          <w:tcPr>
            <w:tcW w:w="2374" w:type="dxa"/>
            <w:vMerge/>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p>
        </w:tc>
        <w:tc>
          <w:tcPr>
            <w:tcW w:w="4006"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rPr>
            </w:pPr>
            <w:r w:rsidRPr="00046A27">
              <w:rPr>
                <w:rFonts w:ascii="Simplified Arabic" w:hAnsi="Simplified Arabic" w:cs="Simplified Arabic" w:hint="cs"/>
                <w:b/>
                <w:bCs/>
                <w:color w:val="000000"/>
                <w:rtl/>
              </w:rPr>
              <w:t>الحصيلة أقل من 5 ملايين دج</w:t>
            </w:r>
          </w:p>
        </w:tc>
        <w:tc>
          <w:tcPr>
            <w:tcW w:w="3190"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rPr>
            </w:pPr>
            <w:r w:rsidRPr="00046A27">
              <w:rPr>
                <w:rFonts w:ascii="Simplified Arabic" w:hAnsi="Simplified Arabic" w:cs="Simplified Arabic" w:hint="cs"/>
                <w:b/>
                <w:bCs/>
                <w:color w:val="000000"/>
                <w:rtl/>
              </w:rPr>
              <w:t>الحصيلة أكثر من 5 ملايين دج</w:t>
            </w:r>
          </w:p>
        </w:tc>
      </w:tr>
      <w:tr w:rsidR="000739BC" w:rsidTr="000739BC">
        <w:trPr>
          <w:trHeight w:val="359"/>
        </w:trPr>
        <w:tc>
          <w:tcPr>
            <w:tcW w:w="2374"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r w:rsidRPr="00046A27">
              <w:rPr>
                <w:rFonts w:ascii="Simplified Arabic" w:hAnsi="Simplified Arabic" w:cs="Simplified Arabic" w:hint="cs"/>
                <w:color w:val="000000"/>
                <w:rtl/>
              </w:rPr>
              <w:t>الفقراء والمساكين</w:t>
            </w:r>
          </w:p>
        </w:tc>
        <w:tc>
          <w:tcPr>
            <w:tcW w:w="4006"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Pr>
            </w:pPr>
            <w:r w:rsidRPr="00046A27">
              <w:rPr>
                <w:rFonts w:ascii="Simplified Arabic" w:hAnsi="Simplified Arabic" w:cs="Simplified Arabic"/>
                <w:b/>
                <w:bCs/>
                <w:color w:val="000000"/>
              </w:rPr>
              <w:t>%87</w:t>
            </w:r>
          </w:p>
        </w:tc>
        <w:tc>
          <w:tcPr>
            <w:tcW w:w="3190"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rPr>
            </w:pPr>
            <w:r w:rsidRPr="00046A27">
              <w:rPr>
                <w:rFonts w:ascii="Simplified Arabic" w:hAnsi="Simplified Arabic" w:cs="Simplified Arabic"/>
                <w:b/>
                <w:bCs/>
                <w:color w:val="000000"/>
              </w:rPr>
              <w:t>%50</w:t>
            </w:r>
          </w:p>
        </w:tc>
      </w:tr>
      <w:tr w:rsidR="000739BC" w:rsidTr="000739BC">
        <w:trPr>
          <w:trHeight w:val="322"/>
        </w:trPr>
        <w:tc>
          <w:tcPr>
            <w:tcW w:w="2374"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r w:rsidRPr="00046A27">
              <w:rPr>
                <w:rFonts w:ascii="Simplified Arabic" w:hAnsi="Simplified Arabic" w:cs="Simplified Arabic" w:hint="cs"/>
                <w:color w:val="000000"/>
                <w:rtl/>
              </w:rPr>
              <w:t>مصاريف تنمية حصيلة الزكاة</w:t>
            </w:r>
          </w:p>
        </w:tc>
        <w:tc>
          <w:tcPr>
            <w:tcW w:w="4006"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rPr>
            </w:pPr>
            <w:r w:rsidRPr="00046A27">
              <w:rPr>
                <w:rFonts w:ascii="Simplified Arabic" w:hAnsi="Simplified Arabic" w:cs="Simplified Arabic"/>
                <w:b/>
                <w:bCs/>
                <w:color w:val="000000"/>
              </w:rPr>
              <w:t>/</w:t>
            </w:r>
          </w:p>
        </w:tc>
        <w:tc>
          <w:tcPr>
            <w:tcW w:w="3190"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rPr>
            </w:pPr>
            <w:r w:rsidRPr="00046A27">
              <w:rPr>
                <w:rFonts w:ascii="Simplified Arabic" w:hAnsi="Simplified Arabic" w:cs="Simplified Arabic"/>
                <w:b/>
                <w:bCs/>
                <w:color w:val="000000"/>
              </w:rPr>
              <w:t>%37.5</w:t>
            </w:r>
          </w:p>
        </w:tc>
      </w:tr>
      <w:tr w:rsidR="000739BC" w:rsidRPr="00897368" w:rsidTr="000739BC">
        <w:trPr>
          <w:trHeight w:val="1796"/>
        </w:trPr>
        <w:tc>
          <w:tcPr>
            <w:tcW w:w="2374" w:type="dxa"/>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color w:val="000000"/>
                <w:rtl/>
              </w:rPr>
            </w:pPr>
          </w:p>
          <w:p w:rsidR="000739BC" w:rsidRPr="00046A27" w:rsidRDefault="000739BC" w:rsidP="000739BC">
            <w:pPr>
              <w:bidi/>
              <w:jc w:val="lowKashida"/>
              <w:rPr>
                <w:rFonts w:ascii="Simplified Arabic" w:hAnsi="Simplified Arabic" w:cs="Simplified Arabic"/>
                <w:color w:val="000000"/>
                <w:rtl/>
              </w:rPr>
            </w:pPr>
            <w:r w:rsidRPr="00046A27">
              <w:rPr>
                <w:rFonts w:ascii="Simplified Arabic" w:hAnsi="Simplified Arabic" w:cs="Simplified Arabic" w:hint="cs"/>
                <w:color w:val="000000"/>
                <w:rtl/>
              </w:rPr>
              <w:t>مصاريف تسيير صندوق الزكاة</w:t>
            </w:r>
          </w:p>
        </w:tc>
        <w:tc>
          <w:tcPr>
            <w:tcW w:w="7196" w:type="dxa"/>
            <w:gridSpan w:val="2"/>
            <w:tcBorders>
              <w:top w:val="single" w:sz="4" w:space="0" w:color="auto"/>
              <w:left w:val="single" w:sz="4" w:space="0" w:color="auto"/>
              <w:bottom w:val="single" w:sz="4" w:space="0" w:color="auto"/>
              <w:right w:val="single" w:sz="4" w:space="0" w:color="auto"/>
            </w:tcBorders>
          </w:tcPr>
          <w:p w:rsidR="000739BC" w:rsidRPr="00046A27" w:rsidRDefault="000739BC" w:rsidP="000739BC">
            <w:pPr>
              <w:bidi/>
              <w:jc w:val="lowKashida"/>
              <w:rPr>
                <w:rFonts w:ascii="Simplified Arabic" w:hAnsi="Simplified Arabic" w:cs="Simplified Arabic"/>
                <w:b/>
                <w:bCs/>
                <w:color w:val="000000"/>
                <w:rtl/>
                <w:lang w:bidi="ar-DZ"/>
              </w:rPr>
            </w:pPr>
            <w:r w:rsidRPr="00046A27">
              <w:rPr>
                <w:rFonts w:ascii="Simplified Arabic" w:hAnsi="Simplified Arabic" w:cs="Simplified Arabic"/>
                <w:b/>
                <w:bCs/>
                <w:color w:val="000000"/>
              </w:rPr>
              <w:t xml:space="preserve">%12.5 </w:t>
            </w:r>
            <w:r w:rsidRPr="00046A27">
              <w:rPr>
                <w:rFonts w:ascii="Simplified Arabic" w:hAnsi="Simplified Arabic" w:cs="Simplified Arabic" w:hint="cs"/>
                <w:b/>
                <w:bCs/>
                <w:color w:val="000000"/>
                <w:rtl/>
                <w:lang w:bidi="ar-DZ"/>
              </w:rPr>
              <w:t xml:space="preserve"> توزع كما يلي:</w:t>
            </w:r>
          </w:p>
          <w:p w:rsidR="000739BC" w:rsidRPr="00046A27" w:rsidRDefault="000739BC" w:rsidP="000739BC">
            <w:pPr>
              <w:bidi/>
              <w:jc w:val="lowKashida"/>
              <w:rPr>
                <w:rFonts w:ascii="Simplified Arabic" w:hAnsi="Simplified Arabic" w:cs="Simplified Arabic"/>
                <w:b/>
                <w:bCs/>
                <w:color w:val="000000"/>
                <w:rtl/>
                <w:lang w:bidi="ar-DZ"/>
              </w:rPr>
            </w:pPr>
            <w:r w:rsidRPr="00046A27">
              <w:rPr>
                <w:rFonts w:ascii="Simplified Arabic" w:hAnsi="Simplified Arabic" w:cs="Simplified Arabic"/>
                <w:b/>
                <w:bCs/>
                <w:color w:val="000000"/>
                <w:lang w:bidi="ar-DZ"/>
              </w:rPr>
              <w:t>%4.5</w:t>
            </w:r>
            <w:r w:rsidRPr="00046A27">
              <w:rPr>
                <w:rFonts w:ascii="Simplified Arabic" w:hAnsi="Simplified Arabic" w:cs="Simplified Arabic" w:hint="cs"/>
                <w:b/>
                <w:bCs/>
                <w:color w:val="000000"/>
                <w:rtl/>
                <w:lang w:bidi="ar-DZ"/>
              </w:rPr>
              <w:t xml:space="preserve"> لتغطية تكاليف نشاطات اللجنة الولائية</w:t>
            </w:r>
          </w:p>
          <w:p w:rsidR="000739BC" w:rsidRPr="00046A27" w:rsidRDefault="000739BC" w:rsidP="000739BC">
            <w:pPr>
              <w:bidi/>
              <w:jc w:val="lowKashida"/>
              <w:rPr>
                <w:rFonts w:ascii="Simplified Arabic" w:hAnsi="Simplified Arabic" w:cs="Simplified Arabic"/>
                <w:b/>
                <w:bCs/>
                <w:color w:val="000000"/>
                <w:rtl/>
                <w:lang w:bidi="ar-DZ"/>
              </w:rPr>
            </w:pPr>
            <w:r w:rsidRPr="00046A27">
              <w:rPr>
                <w:rFonts w:ascii="Simplified Arabic" w:hAnsi="Simplified Arabic" w:cs="Simplified Arabic"/>
                <w:b/>
                <w:bCs/>
                <w:color w:val="000000"/>
                <w:lang w:bidi="ar-DZ"/>
              </w:rPr>
              <w:t>%6</w:t>
            </w:r>
            <w:r w:rsidRPr="00046A27">
              <w:rPr>
                <w:rFonts w:ascii="Simplified Arabic" w:hAnsi="Simplified Arabic" w:cs="Simplified Arabic" w:hint="cs"/>
                <w:b/>
                <w:bCs/>
                <w:color w:val="000000"/>
                <w:rtl/>
                <w:lang w:bidi="ar-DZ"/>
              </w:rPr>
              <w:t xml:space="preserve"> لتغطية تكاليف نشاطات اللجنة القاعدية</w:t>
            </w:r>
          </w:p>
          <w:p w:rsidR="000739BC" w:rsidRPr="00046A27" w:rsidRDefault="000739BC" w:rsidP="000739BC">
            <w:pPr>
              <w:bidi/>
              <w:jc w:val="lowKashida"/>
              <w:rPr>
                <w:rFonts w:ascii="Simplified Arabic" w:hAnsi="Simplified Arabic" w:cs="Simplified Arabic"/>
                <w:b/>
                <w:bCs/>
                <w:color w:val="000000"/>
                <w:rtl/>
                <w:lang w:bidi="ar-DZ"/>
              </w:rPr>
            </w:pPr>
            <w:r w:rsidRPr="00046A27">
              <w:rPr>
                <w:rFonts w:ascii="Simplified Arabic" w:hAnsi="Simplified Arabic" w:cs="Simplified Arabic"/>
                <w:b/>
                <w:bCs/>
                <w:color w:val="000000"/>
                <w:lang w:bidi="ar-DZ"/>
              </w:rPr>
              <w:t xml:space="preserve">%2 </w:t>
            </w:r>
            <w:r w:rsidRPr="00046A27">
              <w:rPr>
                <w:rFonts w:ascii="Simplified Arabic" w:hAnsi="Simplified Arabic" w:cs="Simplified Arabic" w:hint="cs"/>
                <w:b/>
                <w:bCs/>
                <w:color w:val="000000"/>
                <w:rtl/>
                <w:lang w:bidi="ar-DZ"/>
              </w:rPr>
              <w:t xml:space="preserve"> تصب في الحساب الوطني لتغطية تكاليف نشاطات الصندوق على المستوى الوطني</w:t>
            </w:r>
          </w:p>
        </w:tc>
      </w:tr>
    </w:tbl>
    <w:p w:rsidR="000739BC" w:rsidRPr="00BB02DF" w:rsidRDefault="000739BC" w:rsidP="000739BC">
      <w:pPr>
        <w:bidi/>
        <w:spacing w:after="0"/>
        <w:jc w:val="lowKashida"/>
        <w:rPr>
          <w:rFonts w:ascii="Simplified Arabic" w:hAnsi="Simplified Arabic" w:cs="Simplified Arabic"/>
          <w:b/>
          <w:bCs/>
          <w:color w:val="000000"/>
          <w:rtl/>
        </w:rPr>
      </w:pPr>
      <w:r w:rsidRPr="00897368">
        <w:rPr>
          <w:rFonts w:ascii="Simplified Arabic" w:hAnsi="Simplified Arabic" w:cs="Simplified Arabic" w:hint="cs"/>
          <w:b/>
          <w:bCs/>
          <w:color w:val="000000"/>
          <w:rtl/>
        </w:rPr>
        <w:t>المصدر: من اعداد الباحث بالاعتماد على: منشورة وزارة الشؤون الدينية والاوقاف، رقم 139/2004.</w:t>
      </w:r>
    </w:p>
    <w:p w:rsidR="000739BC" w:rsidRPr="005351BD" w:rsidRDefault="000739BC" w:rsidP="000739BC">
      <w:pPr>
        <w:bidi/>
        <w:spacing w:after="0"/>
        <w:jc w:val="lowKashida"/>
        <w:rPr>
          <w:rFonts w:ascii="Simplified Arabic" w:hAnsi="Simplified Arabic" w:cs="Simplified Arabic"/>
          <w:b/>
          <w:bCs/>
          <w:color w:val="000000"/>
          <w:sz w:val="32"/>
          <w:szCs w:val="32"/>
        </w:rPr>
      </w:pPr>
      <w:r w:rsidRPr="005351BD">
        <w:rPr>
          <w:rFonts w:ascii="Simplified Arabic" w:hAnsi="Simplified Arabic" w:cs="Simplified Arabic" w:hint="cs"/>
          <w:b/>
          <w:bCs/>
          <w:color w:val="000000"/>
          <w:sz w:val="32"/>
          <w:szCs w:val="32"/>
          <w:rtl/>
        </w:rPr>
        <w:t xml:space="preserve">الجدول رقم </w:t>
      </w:r>
      <w:r w:rsidRPr="00E32E32">
        <w:rPr>
          <w:rFonts w:ascii="Simplified Arabic" w:hAnsi="Simplified Arabic" w:cs="Simplified Arabic" w:hint="cs"/>
          <w:b/>
          <w:bCs/>
          <w:color w:val="000000"/>
          <w:sz w:val="28"/>
          <w:szCs w:val="28"/>
          <w:rtl/>
        </w:rPr>
        <w:t>(3-5)</w:t>
      </w:r>
      <w:r w:rsidRPr="005351BD">
        <w:rPr>
          <w:rFonts w:ascii="Simplified Arabic" w:hAnsi="Simplified Arabic" w:cs="Simplified Arabic" w:hint="cs"/>
          <w:b/>
          <w:bCs/>
          <w:color w:val="000000"/>
          <w:sz w:val="32"/>
          <w:szCs w:val="32"/>
          <w:rtl/>
        </w:rPr>
        <w:t xml:space="preserve"> يمثل تنامي حصيلة الزكاة في الجزائر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2268"/>
        <w:gridCol w:w="2410"/>
        <w:gridCol w:w="3118"/>
      </w:tblGrid>
      <w:tr w:rsidR="000739BC" w:rsidRPr="00897368" w:rsidTr="000739BC">
        <w:trPr>
          <w:trHeight w:val="646"/>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السنوات</w:t>
            </w:r>
          </w:p>
        </w:tc>
        <w:tc>
          <w:tcPr>
            <w:tcW w:w="2268"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زكاة الفطر</w:t>
            </w:r>
          </w:p>
          <w:p w:rsidR="000739BC" w:rsidRPr="00BB02DF" w:rsidRDefault="000739BC" w:rsidP="000739BC">
            <w:pPr>
              <w:bidi/>
              <w:ind w:firstLine="720"/>
              <w:jc w:val="lowKashida"/>
              <w:rPr>
                <w:rFonts w:ascii="Simplified Arabic" w:hAnsi="Simplified Arabic" w:cs="Simplified Arabic"/>
                <w:rtl/>
              </w:rPr>
            </w:pPr>
          </w:p>
        </w:tc>
        <w:tc>
          <w:tcPr>
            <w:tcW w:w="2410"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زكاة المال وزكاة الثمار</w:t>
            </w:r>
          </w:p>
          <w:p w:rsidR="000739BC" w:rsidRPr="00BB02DF" w:rsidRDefault="000739BC" w:rsidP="000739BC">
            <w:pPr>
              <w:bidi/>
              <w:jc w:val="lowKashida"/>
              <w:rPr>
                <w:rFonts w:ascii="Simplified Arabic" w:hAnsi="Simplified Arabic" w:cs="Simplified Arabic"/>
                <w:rtl/>
              </w:rPr>
            </w:pPr>
          </w:p>
        </w:tc>
        <w:tc>
          <w:tcPr>
            <w:tcW w:w="3118"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الحصيلة الاجمالية</w:t>
            </w:r>
          </w:p>
          <w:p w:rsidR="000739BC" w:rsidRPr="00BB02DF" w:rsidRDefault="000739BC" w:rsidP="000739BC">
            <w:pPr>
              <w:bidi/>
              <w:jc w:val="lowKashida"/>
              <w:rPr>
                <w:rFonts w:ascii="Simplified Arabic" w:hAnsi="Simplified Arabic" w:cs="Simplified Arabic"/>
                <w:rtl/>
              </w:rPr>
            </w:pP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2003</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25728.50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30394399.45</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56122571.95</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2004</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114916162.00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124937833.98</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239853995.98</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2005</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172171989.66</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336484562.09</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508656551.75</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2006</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215220889.36</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471219298.10</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686440187.46</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2007</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258163416.08</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474350709.24</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732514125.32</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2008</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240960757.50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413490487.10</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654451244.60</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2009</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304969465.00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631713772.40</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936683237.40</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2010</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322074119.50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577118689.07</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899192808.57</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2011</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373399511.00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825729959.74</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1199129470.74</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2012</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444705479.00</w:t>
            </w:r>
          </w:p>
        </w:tc>
        <w:tc>
          <w:tcPr>
            <w:tcW w:w="2410" w:type="dxa"/>
          </w:tcPr>
          <w:p w:rsidR="000739BC" w:rsidRPr="00BB02DF" w:rsidRDefault="000739BC" w:rsidP="000739BC">
            <w:pPr>
              <w:tabs>
                <w:tab w:val="left" w:pos="588"/>
              </w:tabs>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861937032.54</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1306642511.54</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2013</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439199647.81</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854952617.53</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1294152265.34</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2014</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437563081.20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881196737.23</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1318759818.43</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2015</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473417555.00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777695831.08</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1251113386.08</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2016</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515318879.00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751856010.67</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1267174889.67</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2017</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565521980.09</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836811368.72</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1402333348.81</w:t>
            </w:r>
          </w:p>
        </w:tc>
      </w:tr>
      <w:tr w:rsidR="000739BC" w:rsidRPr="00897368" w:rsidTr="000739BC">
        <w:trPr>
          <w:trHeight w:val="454"/>
        </w:trPr>
        <w:tc>
          <w:tcPr>
            <w:tcW w:w="1666" w:type="dxa"/>
          </w:tcPr>
          <w:p w:rsidR="000739BC" w:rsidRPr="00BB02DF" w:rsidRDefault="000739BC" w:rsidP="000739BC">
            <w:pPr>
              <w:bidi/>
              <w:jc w:val="lowKashida"/>
              <w:rPr>
                <w:rFonts w:ascii="Simplified Arabic" w:hAnsi="Simplified Arabic" w:cs="Simplified Arabic"/>
                <w:color w:val="000000"/>
                <w:rtl/>
              </w:rPr>
            </w:pPr>
            <w:r w:rsidRPr="00BB02DF">
              <w:rPr>
                <w:rFonts w:ascii="Simplified Arabic" w:hAnsi="Simplified Arabic" w:cs="Simplified Arabic"/>
                <w:color w:val="000000"/>
                <w:rtl/>
              </w:rPr>
              <w:t>المجموع</w:t>
            </w:r>
          </w:p>
        </w:tc>
        <w:tc>
          <w:tcPr>
            <w:tcW w:w="226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4903331104.70</w:t>
            </w:r>
          </w:p>
        </w:tc>
        <w:tc>
          <w:tcPr>
            <w:tcW w:w="2410"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8849889308.94</w:t>
            </w:r>
          </w:p>
        </w:tc>
        <w:tc>
          <w:tcPr>
            <w:tcW w:w="3118" w:type="dxa"/>
          </w:tcPr>
          <w:p w:rsidR="000739BC" w:rsidRPr="00BB02DF" w:rsidRDefault="000739BC" w:rsidP="000739BC">
            <w:pPr>
              <w:bidi/>
              <w:jc w:val="lowKashida"/>
              <w:rPr>
                <w:rFonts w:ascii="Simplified Arabic" w:hAnsi="Simplified Arabic" w:cs="Simplified Arabic"/>
                <w:b/>
                <w:bCs/>
                <w:color w:val="000000"/>
                <w:rtl/>
              </w:rPr>
            </w:pPr>
            <w:r w:rsidRPr="00BB02DF">
              <w:rPr>
                <w:rFonts w:ascii="Simplified Arabic" w:hAnsi="Simplified Arabic" w:cs="Simplified Arabic"/>
                <w:b/>
                <w:bCs/>
                <w:color w:val="000000"/>
                <w:rtl/>
              </w:rPr>
              <w:t>13753220413.64</w:t>
            </w:r>
          </w:p>
        </w:tc>
      </w:tr>
    </w:tbl>
    <w:p w:rsidR="000739BC" w:rsidRPr="00897368" w:rsidRDefault="000739BC" w:rsidP="000739BC">
      <w:pPr>
        <w:bidi/>
        <w:spacing w:after="0"/>
        <w:jc w:val="lowKashida"/>
        <w:rPr>
          <w:rFonts w:ascii="Simplified Arabic" w:hAnsi="Simplified Arabic" w:cs="Simplified Arabic"/>
          <w:b/>
          <w:bCs/>
          <w:color w:val="000000"/>
          <w:rtl/>
        </w:rPr>
      </w:pPr>
      <w:r w:rsidRPr="00897368">
        <w:rPr>
          <w:rFonts w:ascii="Simplified Arabic" w:hAnsi="Simplified Arabic" w:cs="Simplified Arabic"/>
          <w:b/>
          <w:bCs/>
          <w:color w:val="000000"/>
          <w:rtl/>
        </w:rPr>
        <w:t>المصدر: من اعداد الباحث اعتماداً على معطيات وزارة الشؤون الدينية.</w:t>
      </w:r>
    </w:p>
    <w:p w:rsidR="000739BC" w:rsidRPr="003671D9" w:rsidRDefault="000739BC" w:rsidP="000739BC">
      <w:pPr>
        <w:bidi/>
        <w:spacing w:after="0"/>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من خلال هذا الجدول تتضح لنا المبالغ المحصلة من خلال جمع الزكاة، هذا ما يوضح المكانة الهامة التي يمكن ان تلعبها أموال صندوق الزكاة في التنمية وفي خلق مناصب شغل و محاربة الفقر والتهميش، حيث نرى أنه بدأ جمع الأموال في </w:t>
      </w:r>
      <w:r w:rsidRPr="00E32E32">
        <w:rPr>
          <w:rFonts w:ascii="Simplified Arabic" w:hAnsi="Simplified Arabic" w:cs="Simplified Arabic" w:hint="cs"/>
          <w:color w:val="000000"/>
          <w:sz w:val="28"/>
          <w:szCs w:val="28"/>
          <w:rtl/>
        </w:rPr>
        <w:t>2003</w:t>
      </w:r>
      <w:r>
        <w:rPr>
          <w:rFonts w:ascii="Simplified Arabic" w:hAnsi="Simplified Arabic" w:cs="Simplified Arabic" w:hint="cs"/>
          <w:color w:val="000000"/>
          <w:sz w:val="32"/>
          <w:szCs w:val="32"/>
          <w:rtl/>
        </w:rPr>
        <w:t xml:space="preserve">  فكانت اول الأرصدة المجمعة تقدر بـ </w:t>
      </w:r>
      <w:r w:rsidRPr="00E32E32">
        <w:rPr>
          <w:rFonts w:ascii="Simplified Arabic" w:hAnsi="Simplified Arabic" w:cs="Simplified Arabic" w:hint="cs"/>
          <w:color w:val="000000"/>
          <w:sz w:val="28"/>
          <w:szCs w:val="28"/>
          <w:rtl/>
        </w:rPr>
        <w:t>56</w:t>
      </w:r>
      <w:r>
        <w:rPr>
          <w:rFonts w:ascii="Simplified Arabic" w:hAnsi="Simplified Arabic" w:cs="Simplified Arabic" w:hint="cs"/>
          <w:color w:val="000000"/>
          <w:sz w:val="32"/>
          <w:szCs w:val="32"/>
          <w:rtl/>
        </w:rPr>
        <w:t xml:space="preserve"> مليون دينار جزائري، ثم عرف تصاعد و زيادة في أموال زكاة، الى غاية </w:t>
      </w:r>
      <w:r w:rsidRPr="00E32E32">
        <w:rPr>
          <w:rFonts w:ascii="Simplified Arabic" w:hAnsi="Simplified Arabic" w:cs="Simplified Arabic" w:hint="cs"/>
          <w:color w:val="000000"/>
          <w:sz w:val="28"/>
          <w:szCs w:val="28"/>
          <w:rtl/>
        </w:rPr>
        <w:t>2008</w:t>
      </w:r>
      <w:r>
        <w:rPr>
          <w:rFonts w:ascii="Simplified Arabic" w:hAnsi="Simplified Arabic" w:cs="Simplified Arabic" w:hint="cs"/>
          <w:color w:val="000000"/>
          <w:sz w:val="32"/>
          <w:szCs w:val="32"/>
          <w:rtl/>
        </w:rPr>
        <w:t xml:space="preserve">  سجل تقهقرا نظرا لتراجع النشاط الاقتصادي بسبب الازمة المالية وتداعياتها على الاقتصاد الجزائري، وكذلك الخلاف الذي نشب بين وزارة الشؤون الدينية، والمجلس الأعلى الإسلامي، حول تسيير أموال الصندوق، ولكن الصندوق عرف زيادة في الحصيلة منذ </w:t>
      </w:r>
      <w:r w:rsidRPr="00E32E32">
        <w:rPr>
          <w:rFonts w:ascii="Simplified Arabic" w:hAnsi="Simplified Arabic" w:cs="Simplified Arabic" w:hint="cs"/>
          <w:color w:val="000000"/>
          <w:sz w:val="28"/>
          <w:szCs w:val="28"/>
          <w:rtl/>
        </w:rPr>
        <w:t>2011</w:t>
      </w:r>
      <w:r>
        <w:rPr>
          <w:rFonts w:ascii="Simplified Arabic" w:hAnsi="Simplified Arabic" w:cs="Simplified Arabic" w:hint="cs"/>
          <w:color w:val="000000"/>
          <w:sz w:val="32"/>
          <w:szCs w:val="32"/>
          <w:rtl/>
        </w:rPr>
        <w:t xml:space="preserve">، حيث سجل </w:t>
      </w:r>
      <w:r w:rsidRPr="00E32E32">
        <w:rPr>
          <w:rFonts w:ascii="Simplified Arabic" w:hAnsi="Simplified Arabic" w:cs="Simplified Arabic" w:hint="cs"/>
          <w:color w:val="000000"/>
          <w:sz w:val="28"/>
          <w:szCs w:val="28"/>
          <w:rtl/>
        </w:rPr>
        <w:t>1199</w:t>
      </w:r>
      <w:r>
        <w:rPr>
          <w:rFonts w:ascii="Simplified Arabic" w:hAnsi="Simplified Arabic" w:cs="Simplified Arabic" w:hint="cs"/>
          <w:color w:val="000000"/>
          <w:sz w:val="32"/>
          <w:szCs w:val="32"/>
          <w:rtl/>
        </w:rPr>
        <w:t xml:space="preserve">  مليون دينار جزائري وتصل الى  أعلى نسبة لها في </w:t>
      </w:r>
      <w:r w:rsidRPr="00E32E32">
        <w:rPr>
          <w:rFonts w:ascii="Simplified Arabic" w:hAnsi="Simplified Arabic" w:cs="Simplified Arabic" w:hint="cs"/>
          <w:color w:val="000000"/>
          <w:sz w:val="28"/>
          <w:szCs w:val="28"/>
          <w:rtl/>
        </w:rPr>
        <w:t>2017</w:t>
      </w:r>
      <w:r>
        <w:rPr>
          <w:rFonts w:ascii="Simplified Arabic" w:hAnsi="Simplified Arabic" w:cs="Simplified Arabic" w:hint="cs"/>
          <w:color w:val="000000"/>
          <w:sz w:val="32"/>
          <w:szCs w:val="32"/>
          <w:rtl/>
        </w:rPr>
        <w:t xml:space="preserve"> و تقدر بـ </w:t>
      </w:r>
      <w:r w:rsidRPr="00E32E32">
        <w:rPr>
          <w:rFonts w:ascii="Simplified Arabic" w:hAnsi="Simplified Arabic" w:cs="Simplified Arabic" w:hint="cs"/>
          <w:color w:val="000000"/>
          <w:sz w:val="28"/>
          <w:szCs w:val="28"/>
          <w:rtl/>
        </w:rPr>
        <w:t>1402</w:t>
      </w:r>
      <w:r>
        <w:rPr>
          <w:rFonts w:ascii="Simplified Arabic" w:hAnsi="Simplified Arabic" w:cs="Simplified Arabic" w:hint="cs"/>
          <w:color w:val="000000"/>
          <w:sz w:val="32"/>
          <w:szCs w:val="32"/>
          <w:rtl/>
        </w:rPr>
        <w:t xml:space="preserve"> مليون دينار جزائري، حيث ان زكاة الفطر تعرف اكثر استقرار من زكاة الأموال.</w:t>
      </w:r>
    </w:p>
    <w:p w:rsidR="000739BC" w:rsidRPr="002B0DA8" w:rsidRDefault="000739BC" w:rsidP="000739BC">
      <w:pPr>
        <w:bidi/>
        <w:spacing w:after="0"/>
        <w:jc w:val="lowKashida"/>
        <w:rPr>
          <w:rFonts w:ascii="Simplified Arabic" w:hAnsi="Simplified Arabic" w:cs="Simplified Arabic"/>
          <w:b/>
          <w:bCs/>
          <w:color w:val="000000"/>
          <w:sz w:val="32"/>
          <w:szCs w:val="32"/>
        </w:rPr>
      </w:pPr>
      <w:r>
        <w:rPr>
          <w:rFonts w:ascii="Simplified Arabic" w:hAnsi="Simplified Arabic" w:cs="Simplified Arabic"/>
          <w:b/>
          <w:bCs/>
          <w:color w:val="000000"/>
          <w:sz w:val="32"/>
          <w:szCs w:val="32"/>
        </w:rPr>
        <w:t xml:space="preserve"> </w:t>
      </w:r>
      <w:r w:rsidRPr="00E32E32">
        <w:rPr>
          <w:rFonts w:ascii="Simplified Arabic" w:hAnsi="Simplified Arabic" w:cs="Simplified Arabic"/>
          <w:b/>
          <w:bCs/>
          <w:color w:val="000000"/>
          <w:sz w:val="28"/>
          <w:szCs w:val="28"/>
        </w:rPr>
        <w:t>2</w:t>
      </w:r>
      <w:r>
        <w:rPr>
          <w:rFonts w:ascii="Simplified Arabic" w:hAnsi="Simplified Arabic" w:cs="Simplified Arabic" w:hint="cs"/>
          <w:b/>
          <w:bCs/>
          <w:color w:val="000000"/>
          <w:sz w:val="32"/>
          <w:szCs w:val="32"/>
          <w:rtl/>
        </w:rPr>
        <w:t xml:space="preserve">- </w:t>
      </w:r>
      <w:r w:rsidRPr="002B0DA8">
        <w:rPr>
          <w:rFonts w:ascii="Simplified Arabic" w:hAnsi="Simplified Arabic" w:cs="Simplified Arabic" w:hint="cs"/>
          <w:b/>
          <w:bCs/>
          <w:color w:val="000000"/>
          <w:sz w:val="32"/>
          <w:szCs w:val="32"/>
          <w:rtl/>
        </w:rPr>
        <w:t>دور صندوق الزكاة في التقليل من الفقر</w:t>
      </w:r>
      <w:r w:rsidRPr="002B0DA8">
        <w:rPr>
          <w:rFonts w:ascii="Simplified Arabic" w:hAnsi="Simplified Arabic" w:cs="Simplified Arabic"/>
          <w:b/>
          <w:bCs/>
          <w:color w:val="000000"/>
          <w:sz w:val="32"/>
          <w:szCs w:val="32"/>
        </w:rPr>
        <w:t xml:space="preserve"> </w:t>
      </w:r>
      <w:r w:rsidRPr="002B0DA8">
        <w:rPr>
          <w:rFonts w:ascii="Simplified Arabic" w:hAnsi="Simplified Arabic" w:cs="Simplified Arabic" w:hint="cs"/>
          <w:b/>
          <w:bCs/>
          <w:color w:val="000000"/>
          <w:sz w:val="32"/>
          <w:szCs w:val="32"/>
          <w:rtl/>
          <w:lang w:bidi="ar-DZ"/>
        </w:rPr>
        <w:t xml:space="preserve">عن طريق القرض الحسن كألية لتمويل: </w:t>
      </w:r>
      <w:r w:rsidRPr="002B0DA8">
        <w:rPr>
          <w:rFonts w:ascii="Simplified Arabic" w:hAnsi="Simplified Arabic" w:cs="Simplified Arabic" w:hint="cs"/>
          <w:color w:val="000000"/>
          <w:sz w:val="32"/>
          <w:szCs w:val="32"/>
          <w:rtl/>
        </w:rPr>
        <w:t xml:space="preserve">يعتبر القرض الحسن قرض بدون فائدة، يحدد في الجزائر بمبلغ </w:t>
      </w:r>
      <w:r w:rsidRPr="00E32E32">
        <w:rPr>
          <w:rFonts w:ascii="Simplified Arabic" w:hAnsi="Simplified Arabic" w:cs="Simplified Arabic" w:hint="cs"/>
          <w:color w:val="000000"/>
          <w:sz w:val="28"/>
          <w:szCs w:val="28"/>
          <w:rtl/>
        </w:rPr>
        <w:t>50000</w:t>
      </w:r>
      <w:r w:rsidRPr="002B0DA8">
        <w:rPr>
          <w:rFonts w:ascii="Simplified Arabic" w:hAnsi="Simplified Arabic" w:cs="Simplified Arabic" w:hint="cs"/>
          <w:color w:val="000000"/>
          <w:sz w:val="32"/>
          <w:szCs w:val="32"/>
          <w:rtl/>
        </w:rPr>
        <w:t xml:space="preserve"> دج، حيث يمنح للقادرين على العمل من كلا الجنسين، يهدف الى ترقية النمو الاجتماعي</w:t>
      </w:r>
      <w:r>
        <w:rPr>
          <w:rStyle w:val="Appelnotedebasdep"/>
          <w:rFonts w:ascii="Simplified Arabic" w:hAnsi="Simplified Arabic" w:cs="Simplified Arabic"/>
          <w:color w:val="000000"/>
          <w:sz w:val="32"/>
          <w:szCs w:val="32"/>
          <w:rtl/>
        </w:rPr>
        <w:footnoteReference w:id="245"/>
      </w:r>
      <w:r w:rsidRPr="002B0DA8">
        <w:rPr>
          <w:rFonts w:ascii="Simplified Arabic" w:hAnsi="Simplified Arabic" w:cs="Simplified Arabic" w:hint="cs"/>
          <w:color w:val="000000"/>
          <w:sz w:val="32"/>
          <w:szCs w:val="32"/>
          <w:rtl/>
        </w:rPr>
        <w:t xml:space="preserve"> عن طريق النشاط الاقتصادي، يرسخ فكرة الاعتماد الذاتي، ويحي روح المبادرة، و يحارب الاتكال، وتشمل أنواع التمويلات المعتمدة من طرف القرض الحسن، تمويل المشاريع المصغرة و مشاريع دعم وتشغيل الشباب المستحقين للزكاة، مساعدة المؤسسات الغارمة القادرة على الإنعاش، المساهمة في إنشاء شركات</w:t>
      </w:r>
      <w:r>
        <w:rPr>
          <w:rStyle w:val="Appelnotedebasdep"/>
          <w:rFonts w:ascii="Simplified Arabic" w:hAnsi="Simplified Arabic" w:cs="Simplified Arabic"/>
          <w:color w:val="000000"/>
          <w:sz w:val="32"/>
          <w:szCs w:val="32"/>
          <w:rtl/>
        </w:rPr>
        <w:footnoteReference w:id="246"/>
      </w:r>
      <w:r w:rsidRPr="002B0DA8">
        <w:rPr>
          <w:rFonts w:ascii="Simplified Arabic" w:hAnsi="Simplified Arabic" w:cs="Simplified Arabic" w:hint="cs"/>
          <w:color w:val="000000"/>
          <w:sz w:val="32"/>
          <w:szCs w:val="32"/>
          <w:rtl/>
        </w:rPr>
        <w:t>، تكون لها القدرة على خلق مناصب شغل لفائدة أكبر عدد من مستحقي الزكاة؛ يتميز التمويل بالقرض الحسن بالملائمة  لطبيعة وخصائص صيغ التمويل المشروعات</w:t>
      </w:r>
      <w:r>
        <w:rPr>
          <w:rFonts w:ascii="Simplified Arabic" w:hAnsi="Simplified Arabic" w:cs="Simplified Arabic" w:hint="cs"/>
          <w:color w:val="000000"/>
          <w:sz w:val="32"/>
          <w:szCs w:val="32"/>
          <w:rtl/>
        </w:rPr>
        <w:t xml:space="preserve"> </w:t>
      </w:r>
      <w:r w:rsidRPr="002B0DA8">
        <w:rPr>
          <w:rFonts w:ascii="Simplified Arabic" w:hAnsi="Simplified Arabic" w:cs="Simplified Arabic" w:hint="cs"/>
          <w:color w:val="000000"/>
          <w:sz w:val="32"/>
          <w:szCs w:val="32"/>
          <w:rtl/>
        </w:rPr>
        <w:t>المصغرة حيث يعتبر تمويل تعاوني لأنه يتيح حرية الانتفاع، على أن يرد  القرض بمثله، مع المرونة التي تعطى للمقترض في استخدامه للمال في مشروعه</w:t>
      </w:r>
      <w:r>
        <w:rPr>
          <w:rStyle w:val="Appelnotedebasdep"/>
          <w:rFonts w:ascii="Simplified Arabic" w:hAnsi="Simplified Arabic" w:cs="Simplified Arabic"/>
          <w:color w:val="000000"/>
          <w:sz w:val="32"/>
          <w:szCs w:val="32"/>
          <w:rtl/>
        </w:rPr>
        <w:footnoteReference w:id="247"/>
      </w:r>
      <w:r w:rsidRPr="002B0DA8">
        <w:rPr>
          <w:rFonts w:ascii="Simplified Arabic" w:hAnsi="Simplified Arabic" w:cs="Simplified Arabic" w:hint="cs"/>
          <w:color w:val="000000"/>
          <w:sz w:val="32"/>
          <w:szCs w:val="32"/>
          <w:rtl/>
        </w:rPr>
        <w:t>.</w:t>
      </w:r>
    </w:p>
    <w:p w:rsidR="000739BC" w:rsidRDefault="000739BC" w:rsidP="000739BC">
      <w:pPr>
        <w:bidi/>
        <w:spacing w:after="0"/>
        <w:jc w:val="lowKashida"/>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المبحث الثاني: </w:t>
      </w:r>
      <w:r w:rsidRPr="008659C6">
        <w:rPr>
          <w:rFonts w:ascii="Simplified Arabic" w:hAnsi="Simplified Arabic" w:cs="Simplified Arabic" w:hint="cs"/>
          <w:b/>
          <w:bCs/>
          <w:color w:val="000000"/>
          <w:sz w:val="32"/>
          <w:szCs w:val="32"/>
          <w:rtl/>
        </w:rPr>
        <w:t xml:space="preserve">سياسات </w:t>
      </w:r>
      <w:r w:rsidRPr="008659C6">
        <w:rPr>
          <w:rFonts w:ascii="Simplified Arabic" w:hAnsi="Simplified Arabic" w:cs="Simplified Arabic" w:hint="cs"/>
          <w:b/>
          <w:bCs/>
          <w:sz w:val="32"/>
          <w:szCs w:val="32"/>
          <w:rtl/>
          <w:lang w:eastAsia="fr-FR" w:bidi="ar-DZ"/>
        </w:rPr>
        <w:t>المتبعة للإقلال</w:t>
      </w:r>
      <w:r w:rsidRPr="008659C6">
        <w:rPr>
          <w:rFonts w:ascii="Simplified Arabic" w:hAnsi="Simplified Arabic" w:cs="Simplified Arabic" w:hint="cs"/>
          <w:b/>
          <w:bCs/>
          <w:color w:val="000000"/>
          <w:sz w:val="32"/>
          <w:szCs w:val="32"/>
          <w:rtl/>
        </w:rPr>
        <w:t xml:space="preserve"> من الفقر في تونس</w:t>
      </w:r>
    </w:p>
    <w:p w:rsidR="000739BC" w:rsidRPr="00DB6AA5" w:rsidRDefault="000739BC" w:rsidP="000739BC">
      <w:pPr>
        <w:bidi/>
        <w:spacing w:after="0"/>
        <w:jc w:val="lowKashida"/>
        <w:rPr>
          <w:rFonts w:ascii="Simplified Arabic" w:hAnsi="Simplified Arabic" w:cs="Simplified Arabic"/>
          <w:sz w:val="32"/>
          <w:szCs w:val="32"/>
          <w:rtl/>
          <w:lang w:bidi="ar-DZ"/>
        </w:rPr>
      </w:pPr>
      <w:r w:rsidRPr="00DB6AA5">
        <w:rPr>
          <w:rFonts w:ascii="Simplified Arabic" w:hAnsi="Simplified Arabic" w:cs="Simplified Arabic" w:hint="cs"/>
          <w:sz w:val="32"/>
          <w:szCs w:val="32"/>
          <w:rtl/>
          <w:lang w:bidi="ar-DZ"/>
        </w:rPr>
        <w:t>اعتمدت تونس مؤ</w:t>
      </w:r>
      <w:r>
        <w:rPr>
          <w:rFonts w:ascii="Simplified Arabic" w:hAnsi="Simplified Arabic" w:cs="Simplified Arabic" w:hint="cs"/>
          <w:sz w:val="32"/>
          <w:szCs w:val="32"/>
          <w:rtl/>
          <w:lang w:bidi="ar-DZ"/>
        </w:rPr>
        <w:t>خ</w:t>
      </w:r>
      <w:r w:rsidRPr="00DB6AA5">
        <w:rPr>
          <w:rFonts w:ascii="Simplified Arabic" w:hAnsi="Simplified Arabic" w:cs="Simplified Arabic" w:hint="cs"/>
          <w:sz w:val="32"/>
          <w:szCs w:val="32"/>
          <w:rtl/>
          <w:lang w:bidi="ar-DZ"/>
        </w:rPr>
        <w:t>ر</w:t>
      </w:r>
      <w:r>
        <w:rPr>
          <w:rFonts w:ascii="Simplified Arabic" w:hAnsi="Simplified Arabic" w:cs="Simplified Arabic" w:hint="cs"/>
          <w:sz w:val="32"/>
          <w:szCs w:val="32"/>
          <w:rtl/>
          <w:lang w:bidi="ar-DZ"/>
        </w:rPr>
        <w:t>ا</w:t>
      </w:r>
      <w:r w:rsidRPr="00DB6AA5">
        <w:rPr>
          <w:rFonts w:ascii="Simplified Arabic" w:hAnsi="Simplified Arabic" w:cs="Simplified Arabic" w:hint="cs"/>
          <w:sz w:val="32"/>
          <w:szCs w:val="32"/>
          <w:rtl/>
          <w:lang w:bidi="ar-DZ"/>
        </w:rPr>
        <w:t xml:space="preserve"> مقاربة تنموية تشاركية تقوم بالأساس على الملائمة بين المقتضيات التنمية الاقتصادية</w:t>
      </w:r>
      <w:r>
        <w:rPr>
          <w:rFonts w:ascii="Simplified Arabic" w:hAnsi="Simplified Arabic" w:cs="Simplified Arabic" w:hint="cs"/>
          <w:sz w:val="32"/>
          <w:szCs w:val="32"/>
          <w:rtl/>
          <w:lang w:bidi="ar-DZ"/>
        </w:rPr>
        <w:t>،</w:t>
      </w:r>
      <w:r w:rsidRPr="00DB6AA5">
        <w:rPr>
          <w:rFonts w:ascii="Simplified Arabic" w:hAnsi="Simplified Arabic" w:cs="Simplified Arabic" w:hint="cs"/>
          <w:sz w:val="32"/>
          <w:szCs w:val="32"/>
          <w:rtl/>
          <w:lang w:bidi="ar-DZ"/>
        </w:rPr>
        <w:t xml:space="preserve"> و متطلبات التنمية البشرية</w:t>
      </w:r>
      <w:r>
        <w:rPr>
          <w:rFonts w:ascii="Simplified Arabic" w:hAnsi="Simplified Arabic" w:cs="Simplified Arabic" w:hint="cs"/>
          <w:sz w:val="32"/>
          <w:szCs w:val="32"/>
          <w:rtl/>
          <w:lang w:bidi="ar-DZ"/>
        </w:rPr>
        <w:t>،</w:t>
      </w:r>
      <w:r w:rsidRPr="00DB6AA5">
        <w:rPr>
          <w:rFonts w:ascii="Simplified Arabic" w:hAnsi="Simplified Arabic" w:cs="Simplified Arabic" w:hint="cs"/>
          <w:sz w:val="32"/>
          <w:szCs w:val="32"/>
          <w:rtl/>
          <w:lang w:bidi="ar-DZ"/>
        </w:rPr>
        <w:t xml:space="preserve"> و الاجتماعية و الجهوية و تعكس العزيمة الصادقة لمعالجة اشكاليات التنمية بمختلف ابعادها</w:t>
      </w:r>
      <w:r>
        <w:rPr>
          <w:rFonts w:ascii="Simplified Arabic" w:hAnsi="Simplified Arabic" w:cs="Simplified Arabic" w:hint="cs"/>
          <w:sz w:val="32"/>
          <w:szCs w:val="32"/>
          <w:rtl/>
          <w:lang w:bidi="ar-DZ"/>
        </w:rPr>
        <w:t>،</w:t>
      </w:r>
      <w:r w:rsidRPr="00DB6AA5">
        <w:rPr>
          <w:rFonts w:ascii="Simplified Arabic" w:hAnsi="Simplified Arabic" w:cs="Simplified Arabic" w:hint="cs"/>
          <w:sz w:val="32"/>
          <w:szCs w:val="32"/>
          <w:rtl/>
          <w:lang w:bidi="ar-DZ"/>
        </w:rPr>
        <w:t xml:space="preserve"> حيث كشفت ثورة </w:t>
      </w:r>
      <w:r w:rsidRPr="00E32E32">
        <w:rPr>
          <w:rFonts w:ascii="Simplified Arabic" w:hAnsi="Simplified Arabic" w:cs="Simplified Arabic" w:hint="cs"/>
          <w:sz w:val="28"/>
          <w:szCs w:val="28"/>
          <w:rtl/>
          <w:lang w:bidi="ar-DZ"/>
        </w:rPr>
        <w:t>14</w:t>
      </w:r>
      <w:r w:rsidRPr="00DB6AA5">
        <w:rPr>
          <w:rFonts w:ascii="Simplified Arabic" w:hAnsi="Simplified Arabic" w:cs="Simplified Arabic" w:hint="cs"/>
          <w:sz w:val="32"/>
          <w:szCs w:val="32"/>
          <w:rtl/>
          <w:lang w:bidi="ar-DZ"/>
        </w:rPr>
        <w:t xml:space="preserve"> جانفي عن مدى عمق الهوة بين ما كان يسوق له النظام السابق</w:t>
      </w:r>
      <w:r>
        <w:rPr>
          <w:rFonts w:ascii="Simplified Arabic" w:hAnsi="Simplified Arabic" w:cs="Simplified Arabic" w:hint="cs"/>
          <w:sz w:val="32"/>
          <w:szCs w:val="32"/>
          <w:rtl/>
          <w:lang w:bidi="ar-DZ"/>
        </w:rPr>
        <w:t>،</w:t>
      </w:r>
      <w:r w:rsidRPr="00DB6AA5">
        <w:rPr>
          <w:rFonts w:ascii="Simplified Arabic" w:hAnsi="Simplified Arabic" w:cs="Simplified Arabic" w:hint="cs"/>
          <w:sz w:val="32"/>
          <w:szCs w:val="32"/>
          <w:rtl/>
          <w:lang w:bidi="ar-DZ"/>
        </w:rPr>
        <w:t xml:space="preserve"> من خلال الاحصائيات الرسمية المعتمدة و بين الواقع ا</w:t>
      </w:r>
      <w:r>
        <w:rPr>
          <w:rFonts w:ascii="Simplified Arabic" w:hAnsi="Simplified Arabic" w:cs="Simplified Arabic" w:hint="cs"/>
          <w:sz w:val="32"/>
          <w:szCs w:val="32"/>
          <w:rtl/>
          <w:lang w:bidi="ar-DZ"/>
        </w:rPr>
        <w:t>لا</w:t>
      </w:r>
      <w:r w:rsidRPr="00DB6AA5">
        <w:rPr>
          <w:rFonts w:ascii="Simplified Arabic" w:hAnsi="Simplified Arabic" w:cs="Simplified Arabic" w:hint="cs"/>
          <w:sz w:val="32"/>
          <w:szCs w:val="32"/>
          <w:rtl/>
          <w:lang w:bidi="ar-DZ"/>
        </w:rPr>
        <w:t>جتماعي الذي يتسم بانتشار الفقر</w:t>
      </w:r>
      <w:r>
        <w:rPr>
          <w:rFonts w:ascii="Simplified Arabic" w:hAnsi="Simplified Arabic" w:cs="Simplified Arabic" w:hint="cs"/>
          <w:sz w:val="32"/>
          <w:szCs w:val="32"/>
          <w:rtl/>
          <w:lang w:bidi="ar-DZ"/>
        </w:rPr>
        <w:t xml:space="preserve"> </w:t>
      </w:r>
      <w:r w:rsidRPr="00DB6AA5">
        <w:rPr>
          <w:rFonts w:ascii="Simplified Arabic" w:hAnsi="Simplified Arabic" w:cs="Simplified Arabic" w:hint="cs"/>
          <w:sz w:val="32"/>
          <w:szCs w:val="32"/>
          <w:rtl/>
          <w:lang w:bidi="ar-DZ"/>
        </w:rPr>
        <w:t>و التهميش و اختلال التوازن التنمية بين الجهات</w:t>
      </w:r>
      <w:r>
        <w:rPr>
          <w:rFonts w:ascii="Simplified Arabic" w:hAnsi="Simplified Arabic" w:cs="Simplified Arabic" w:hint="cs"/>
          <w:sz w:val="32"/>
          <w:szCs w:val="32"/>
          <w:rtl/>
          <w:lang w:bidi="ar-DZ"/>
        </w:rPr>
        <w:t>،</w:t>
      </w:r>
      <w:r w:rsidRPr="00DB6AA5">
        <w:rPr>
          <w:rFonts w:ascii="Simplified Arabic" w:hAnsi="Simplified Arabic" w:cs="Simplified Arabic" w:hint="cs"/>
          <w:sz w:val="32"/>
          <w:szCs w:val="32"/>
          <w:rtl/>
          <w:lang w:bidi="ar-DZ"/>
        </w:rPr>
        <w:t xml:space="preserve"> مما ادى الى تفاقم البطالة لا سيما لدى حاملي الشهادات العليا ، وعلى هذا الاساس فان مراجعة منوال التنمية و المنوال الاجتماعي بمختلف ابعاده بات امرا ضروريا لإرساء منوال اجتماعي جديد وهو ما يقتضي اعادة النظر في المسائل الجوهرية كالفقر و التفاوت الجهوي و البطالة و الحماية الاجتماعية ....</w:t>
      </w:r>
    </w:p>
    <w:p w:rsidR="000739BC" w:rsidRDefault="000739BC" w:rsidP="000739BC">
      <w:pPr>
        <w:bidi/>
        <w:spacing w:after="0"/>
        <w:jc w:val="lowKashida"/>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المطلب الأول: سياسات التنموية لمحاربة الفقر</w:t>
      </w:r>
    </w:p>
    <w:p w:rsidR="000739BC" w:rsidRPr="00D422F6" w:rsidRDefault="000739BC" w:rsidP="000739BC">
      <w:pPr>
        <w:bidi/>
        <w:spacing w:after="0"/>
        <w:jc w:val="lowKashida"/>
        <w:rPr>
          <w:rFonts w:ascii="Simplified Arabic" w:hAnsi="Simplified Arabic" w:cs="Simplified Arabic"/>
          <w:b/>
          <w:bCs/>
          <w:color w:val="000000"/>
          <w:sz w:val="32"/>
          <w:szCs w:val="32"/>
          <w:rtl/>
        </w:rPr>
      </w:pPr>
      <w:r w:rsidRPr="00D422F6">
        <w:rPr>
          <w:rFonts w:ascii="Simplified Arabic" w:hAnsi="Simplified Arabic" w:cs="Simplified Arabic" w:hint="cs"/>
          <w:sz w:val="32"/>
          <w:szCs w:val="32"/>
          <w:rtl/>
          <w:lang w:bidi="ar-DZ"/>
        </w:rPr>
        <w:t xml:space="preserve">ادت التحويلات المباشرة للمداخيل في الماضي دورا مهما في تخفيف من الفقر، لكن العقد الاخير شهد ظهور برامج أكثر تنوعا في السعي الى القضاء على تلك الظاهرة، حيث تم انشاء صندوق التضامن الوطني </w:t>
      </w:r>
      <w:r w:rsidRPr="00D422F6">
        <w:rPr>
          <w:rFonts w:ascii="Simplified Arabic" w:hAnsi="Simplified Arabic" w:cs="Simplified Arabic" w:hint="cs"/>
          <w:b/>
          <w:bCs/>
          <w:sz w:val="32"/>
          <w:szCs w:val="32"/>
          <w:rtl/>
          <w:lang w:bidi="ar-DZ"/>
        </w:rPr>
        <w:t xml:space="preserve">" </w:t>
      </w:r>
      <w:r w:rsidRPr="00D422F6">
        <w:rPr>
          <w:rFonts w:ascii="Simplified Arabic" w:hAnsi="Simplified Arabic" w:cs="Simplified Arabic" w:hint="cs"/>
          <w:sz w:val="32"/>
          <w:szCs w:val="32"/>
          <w:rtl/>
          <w:lang w:bidi="ar-DZ"/>
        </w:rPr>
        <w:t xml:space="preserve">26-26 </w:t>
      </w:r>
      <w:r w:rsidRPr="00D422F6">
        <w:rPr>
          <w:rFonts w:ascii="Simplified Arabic" w:hAnsi="Simplified Arabic" w:cs="Simplified Arabic" w:hint="cs"/>
          <w:b/>
          <w:bCs/>
          <w:sz w:val="32"/>
          <w:szCs w:val="32"/>
          <w:rtl/>
          <w:lang w:bidi="ar-DZ"/>
        </w:rPr>
        <w:t>"</w:t>
      </w:r>
      <w:r w:rsidRPr="00D422F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w:t>
      </w:r>
      <w:r w:rsidRPr="00D422F6">
        <w:rPr>
          <w:rFonts w:ascii="Simplified Arabic" w:hAnsi="Simplified Arabic" w:cs="Simplified Arabic" w:hint="cs"/>
          <w:sz w:val="32"/>
          <w:szCs w:val="32"/>
          <w:rtl/>
          <w:lang w:bidi="ar-DZ"/>
        </w:rPr>
        <w:t xml:space="preserve">البنك التونسي للتضامن وصندوق التشغيل </w:t>
      </w:r>
      <w:r w:rsidRPr="00E32E32">
        <w:rPr>
          <w:rFonts w:ascii="Simplified Arabic" w:hAnsi="Simplified Arabic" w:cs="Simplified Arabic" w:hint="cs"/>
          <w:b/>
          <w:bCs/>
          <w:sz w:val="28"/>
          <w:szCs w:val="28"/>
          <w:rtl/>
          <w:lang w:bidi="ar-DZ"/>
        </w:rPr>
        <w:t>"</w:t>
      </w:r>
      <w:r w:rsidRPr="00E32E32">
        <w:rPr>
          <w:rFonts w:ascii="Simplified Arabic" w:hAnsi="Simplified Arabic" w:cs="Simplified Arabic" w:hint="cs"/>
          <w:sz w:val="28"/>
          <w:szCs w:val="28"/>
          <w:rtl/>
          <w:lang w:bidi="ar-DZ"/>
        </w:rPr>
        <w:t xml:space="preserve"> 21-21</w:t>
      </w:r>
      <w:r w:rsidRPr="00E32E32">
        <w:rPr>
          <w:rFonts w:ascii="Simplified Arabic" w:hAnsi="Simplified Arabic" w:cs="Simplified Arabic" w:hint="cs"/>
          <w:b/>
          <w:bCs/>
          <w:sz w:val="28"/>
          <w:szCs w:val="28"/>
          <w:rtl/>
          <w:lang w:bidi="ar-DZ"/>
        </w:rPr>
        <w:t>"</w:t>
      </w:r>
      <w:r w:rsidRPr="00D422F6">
        <w:rPr>
          <w:rFonts w:ascii="Simplified Arabic" w:hAnsi="Simplified Arabic" w:cs="Simplified Arabic" w:hint="cs"/>
          <w:sz w:val="32"/>
          <w:szCs w:val="32"/>
          <w:rtl/>
          <w:lang w:bidi="ar-DZ"/>
        </w:rPr>
        <w:t>؛ تسعى من خلالها الحكومة التونسية الى إيجاد حلول جوهرية، لتقليص هوة الفقر.</w:t>
      </w:r>
    </w:p>
    <w:p w:rsidR="000739BC" w:rsidRPr="00D422F6" w:rsidRDefault="000739BC" w:rsidP="000739BC">
      <w:pPr>
        <w:bidi/>
        <w:spacing w:after="0"/>
        <w:jc w:val="lowKashida"/>
        <w:rPr>
          <w:rFonts w:ascii="Simplified Arabic" w:hAnsi="Simplified Arabic" w:cs="Simplified Arabic"/>
          <w:sz w:val="32"/>
          <w:szCs w:val="32"/>
          <w:rtl/>
          <w:lang w:bidi="ar-DZ"/>
        </w:rPr>
      </w:pPr>
      <w:r w:rsidRPr="00D422F6">
        <w:rPr>
          <w:rFonts w:ascii="Simplified Arabic" w:hAnsi="Simplified Arabic" w:cs="Simplified Arabic" w:hint="cs"/>
          <w:b/>
          <w:bCs/>
          <w:sz w:val="32"/>
          <w:szCs w:val="32"/>
          <w:rtl/>
          <w:lang w:bidi="ar-DZ"/>
        </w:rPr>
        <w:t xml:space="preserve">أولاً: الصندوق الوطني للتشغيل </w:t>
      </w:r>
      <w:r w:rsidRPr="0028096C">
        <w:rPr>
          <w:rFonts w:ascii="Simplified Arabic" w:hAnsi="Simplified Arabic" w:cs="Simplified Arabic" w:hint="cs"/>
          <w:b/>
          <w:bCs/>
          <w:sz w:val="28"/>
          <w:szCs w:val="28"/>
          <w:rtl/>
          <w:lang w:bidi="ar-DZ"/>
        </w:rPr>
        <w:t>" 21-21"</w:t>
      </w:r>
      <w:r w:rsidRPr="00D422F6">
        <w:rPr>
          <w:rFonts w:ascii="Simplified Arabic" w:hAnsi="Simplified Arabic" w:cs="Simplified Arabic" w:hint="cs"/>
          <w:sz w:val="32"/>
          <w:szCs w:val="32"/>
          <w:rtl/>
          <w:lang w:bidi="ar-DZ"/>
        </w:rPr>
        <w:t xml:space="preserve"> ا</w:t>
      </w:r>
      <w:r>
        <w:rPr>
          <w:rFonts w:ascii="Simplified Arabic" w:hAnsi="Simplified Arabic" w:cs="Simplified Arabic" w:hint="cs"/>
          <w:sz w:val="32"/>
          <w:szCs w:val="32"/>
          <w:rtl/>
          <w:lang w:bidi="ar-DZ"/>
        </w:rPr>
        <w:t>ُ</w:t>
      </w:r>
      <w:r w:rsidRPr="00D422F6">
        <w:rPr>
          <w:rFonts w:ascii="Simplified Arabic" w:hAnsi="Simplified Arabic" w:cs="Simplified Arabic" w:hint="cs"/>
          <w:sz w:val="32"/>
          <w:szCs w:val="32"/>
          <w:rtl/>
          <w:lang w:bidi="ar-DZ"/>
        </w:rPr>
        <w:t>نشأ الصندوق</w:t>
      </w:r>
      <w:r>
        <w:rPr>
          <w:rStyle w:val="Appelnotedebasdep"/>
          <w:rFonts w:ascii="Simplified Arabic" w:hAnsi="Simplified Arabic" w:cs="Simplified Arabic"/>
          <w:sz w:val="32"/>
          <w:szCs w:val="32"/>
          <w:rtl/>
          <w:lang w:bidi="ar-DZ"/>
        </w:rPr>
        <w:footnoteReference w:id="248"/>
      </w:r>
      <w:r w:rsidRPr="00D422F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لتمكين</w:t>
      </w:r>
      <w:r w:rsidRPr="00D422F6">
        <w:rPr>
          <w:rFonts w:ascii="Simplified Arabic" w:hAnsi="Simplified Arabic" w:cs="Simplified Arabic" w:hint="cs"/>
          <w:sz w:val="32"/>
          <w:szCs w:val="32"/>
          <w:rtl/>
          <w:lang w:bidi="ar-DZ"/>
        </w:rPr>
        <w:t xml:space="preserve"> الشباب</w:t>
      </w:r>
      <w:r>
        <w:rPr>
          <w:rFonts w:ascii="Simplified Arabic" w:hAnsi="Simplified Arabic" w:cs="Simplified Arabic" w:hint="cs"/>
          <w:sz w:val="32"/>
          <w:szCs w:val="32"/>
          <w:rtl/>
          <w:lang w:bidi="ar-DZ"/>
        </w:rPr>
        <w:t xml:space="preserve"> من الولوج الى بيئة الاعمال</w:t>
      </w:r>
      <w:r w:rsidRPr="00D422F6">
        <w:rPr>
          <w:rFonts w:ascii="Simplified Arabic" w:hAnsi="Simplified Arabic" w:cs="Simplified Arabic" w:hint="cs"/>
          <w:sz w:val="32"/>
          <w:szCs w:val="32"/>
          <w:rtl/>
          <w:lang w:bidi="ar-DZ"/>
        </w:rPr>
        <w:t xml:space="preserve"> ورصد فرص عمل</w:t>
      </w:r>
      <w:r>
        <w:rPr>
          <w:rStyle w:val="Appelnotedebasdep"/>
          <w:rFonts w:ascii="Simplified Arabic" w:hAnsi="Simplified Arabic" w:cs="Simplified Arabic"/>
          <w:sz w:val="32"/>
          <w:szCs w:val="32"/>
          <w:rtl/>
          <w:lang w:bidi="ar-DZ"/>
        </w:rPr>
        <w:footnoteReference w:id="249"/>
      </w:r>
      <w:r w:rsidRPr="00D422F6">
        <w:rPr>
          <w:rFonts w:ascii="Simplified Arabic" w:hAnsi="Simplified Arabic" w:cs="Simplified Arabic" w:hint="cs"/>
          <w:sz w:val="32"/>
          <w:szCs w:val="32"/>
          <w:rtl/>
          <w:lang w:bidi="ar-DZ"/>
        </w:rPr>
        <w:t xml:space="preserve"> لهم</w:t>
      </w:r>
      <w:r>
        <w:rPr>
          <w:rFonts w:ascii="Simplified Arabic" w:hAnsi="Simplified Arabic" w:cs="Simplified Arabic" w:hint="cs"/>
          <w:sz w:val="32"/>
          <w:szCs w:val="32"/>
          <w:rtl/>
          <w:lang w:bidi="ar-DZ"/>
        </w:rPr>
        <w:t>،</w:t>
      </w:r>
      <w:r w:rsidRPr="00D422F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حيث يتم التموي</w:t>
      </w:r>
      <w:r w:rsidRPr="00D422F6">
        <w:rPr>
          <w:rFonts w:ascii="Simplified Arabic" w:hAnsi="Simplified Arabic" w:cs="Simplified Arabic" w:hint="cs"/>
          <w:sz w:val="32"/>
          <w:szCs w:val="32"/>
          <w:rtl/>
          <w:lang w:bidi="ar-DZ"/>
        </w:rPr>
        <w:t>ل</w:t>
      </w:r>
      <w:r w:rsidRPr="003940B6">
        <w:rPr>
          <w:rFonts w:ascii="Simplified Arabic" w:hAnsi="Simplified Arabic" w:cs="Simplified Arabic" w:hint="cs"/>
          <w:sz w:val="32"/>
          <w:szCs w:val="32"/>
          <w:rtl/>
          <w:lang w:bidi="ar-DZ"/>
        </w:rPr>
        <w:t xml:space="preserve"> </w:t>
      </w:r>
      <w:r w:rsidRPr="00D422F6">
        <w:rPr>
          <w:rFonts w:ascii="Simplified Arabic" w:hAnsi="Simplified Arabic" w:cs="Simplified Arabic" w:hint="cs"/>
          <w:sz w:val="32"/>
          <w:szCs w:val="32"/>
          <w:rtl/>
          <w:lang w:bidi="ar-DZ"/>
        </w:rPr>
        <w:t>هذا الصندو</w:t>
      </w:r>
      <w:r>
        <w:rPr>
          <w:rFonts w:ascii="Simplified Arabic" w:hAnsi="Simplified Arabic" w:cs="Simplified Arabic" w:hint="cs"/>
          <w:sz w:val="32"/>
          <w:szCs w:val="32"/>
          <w:rtl/>
          <w:lang w:bidi="ar-DZ"/>
        </w:rPr>
        <w:t>ق من الهبات ومساعدات الافراد و</w:t>
      </w:r>
      <w:r w:rsidRPr="00D422F6">
        <w:rPr>
          <w:rFonts w:ascii="Simplified Arabic" w:hAnsi="Simplified Arabic" w:cs="Simplified Arabic" w:hint="cs"/>
          <w:sz w:val="32"/>
          <w:szCs w:val="32"/>
          <w:rtl/>
          <w:lang w:bidi="ar-DZ"/>
        </w:rPr>
        <w:t>جزء من ايرادات عمليات الخصخصة</w:t>
      </w:r>
      <w:r>
        <w:rPr>
          <w:rFonts w:ascii="Simplified Arabic" w:hAnsi="Simplified Arabic" w:cs="Simplified Arabic" w:hint="cs"/>
          <w:sz w:val="32"/>
          <w:szCs w:val="32"/>
          <w:rtl/>
          <w:lang w:bidi="ar-DZ"/>
        </w:rPr>
        <w:t xml:space="preserve">، </w:t>
      </w:r>
      <w:r w:rsidRPr="00D422F6">
        <w:rPr>
          <w:rFonts w:ascii="Simplified Arabic" w:hAnsi="Simplified Arabic" w:cs="Simplified Arabic" w:hint="cs"/>
          <w:sz w:val="32"/>
          <w:szCs w:val="32"/>
          <w:rtl/>
          <w:lang w:bidi="ar-DZ"/>
        </w:rPr>
        <w:t xml:space="preserve">تتركز تدخلات الصندوق حول ثلاث </w:t>
      </w:r>
      <w:r>
        <w:rPr>
          <w:rFonts w:ascii="Simplified Arabic" w:hAnsi="Simplified Arabic" w:cs="Simplified Arabic" w:hint="cs"/>
          <w:sz w:val="32"/>
          <w:szCs w:val="32"/>
          <w:rtl/>
          <w:lang w:bidi="ar-DZ"/>
        </w:rPr>
        <w:t>محاور أساسية</w:t>
      </w:r>
      <w:r w:rsidRPr="00D422F6">
        <w:rPr>
          <w:rFonts w:ascii="Simplified Arabic" w:hAnsi="Simplified Arabic" w:cs="Simplified Arabic" w:hint="cs"/>
          <w:sz w:val="32"/>
          <w:szCs w:val="32"/>
          <w:rtl/>
          <w:lang w:bidi="ar-DZ"/>
        </w:rPr>
        <w:t xml:space="preserve"> وهي</w:t>
      </w:r>
      <w:r w:rsidRPr="00D422F6">
        <w:rPr>
          <w:rStyle w:val="Appelnotedebasdep"/>
          <w:rFonts w:ascii="Simplified Arabic" w:hAnsi="Simplified Arabic" w:cs="Simplified Arabic" w:hint="cs"/>
          <w:sz w:val="32"/>
          <w:szCs w:val="32"/>
          <w:rtl/>
          <w:lang w:bidi="ar-DZ"/>
        </w:rPr>
        <w:t>:</w:t>
      </w:r>
      <w:r w:rsidRPr="00D422F6">
        <w:rPr>
          <w:rFonts w:ascii="Simplified Arabic" w:hAnsi="Simplified Arabic" w:cs="Simplified Arabic" w:hint="cs"/>
          <w:sz w:val="32"/>
          <w:szCs w:val="32"/>
          <w:rtl/>
          <w:lang w:bidi="ar-DZ"/>
        </w:rPr>
        <w:t xml:space="preserve"> </w:t>
      </w:r>
    </w:p>
    <w:p w:rsidR="000739BC" w:rsidRPr="00D422F6"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D422F6">
        <w:rPr>
          <w:rFonts w:ascii="Simplified Arabic" w:hAnsi="Simplified Arabic" w:cs="Simplified Arabic" w:hint="cs"/>
          <w:sz w:val="32"/>
          <w:szCs w:val="32"/>
          <w:rtl/>
          <w:lang w:bidi="ar-DZ"/>
        </w:rPr>
        <w:t>تعبئة الشركاء مع كافة الهيئات الاقتصادية والاجتماعية ومن ضمنها الهياكل الجهوية</w:t>
      </w:r>
      <w:r>
        <w:rPr>
          <w:rStyle w:val="Appelnotedebasdep"/>
          <w:rFonts w:ascii="Simplified Arabic" w:hAnsi="Simplified Arabic" w:cs="Simplified Arabic"/>
          <w:sz w:val="32"/>
          <w:szCs w:val="32"/>
          <w:rtl/>
          <w:lang w:bidi="ar-DZ"/>
        </w:rPr>
        <w:footnoteReference w:id="250"/>
      </w:r>
      <w:r w:rsidRPr="00D422F6">
        <w:rPr>
          <w:rFonts w:ascii="Simplified Arabic" w:hAnsi="Simplified Arabic" w:cs="Simplified Arabic" w:hint="cs"/>
          <w:sz w:val="32"/>
          <w:szCs w:val="32"/>
          <w:rtl/>
          <w:lang w:bidi="ar-DZ"/>
        </w:rPr>
        <w:t>، الج</w:t>
      </w:r>
      <w:r>
        <w:rPr>
          <w:rFonts w:ascii="Simplified Arabic" w:hAnsi="Simplified Arabic" w:cs="Simplified Arabic" w:hint="cs"/>
          <w:sz w:val="32"/>
          <w:szCs w:val="32"/>
          <w:rtl/>
          <w:lang w:bidi="ar-DZ"/>
        </w:rPr>
        <w:t>م</w:t>
      </w:r>
      <w:r w:rsidRPr="00D422F6">
        <w:rPr>
          <w:rFonts w:ascii="Simplified Arabic" w:hAnsi="Simplified Arabic" w:cs="Simplified Arabic" w:hint="cs"/>
          <w:sz w:val="32"/>
          <w:szCs w:val="32"/>
          <w:rtl/>
          <w:lang w:bidi="ar-DZ"/>
        </w:rPr>
        <w:t>ع</w:t>
      </w:r>
      <w:r>
        <w:rPr>
          <w:rFonts w:ascii="Simplified Arabic" w:hAnsi="Simplified Arabic" w:cs="Simplified Arabic" w:hint="cs"/>
          <w:sz w:val="32"/>
          <w:szCs w:val="32"/>
          <w:rtl/>
          <w:lang w:bidi="ar-DZ"/>
        </w:rPr>
        <w:t>ي</w:t>
      </w:r>
      <w:r w:rsidRPr="00D422F6">
        <w:rPr>
          <w:rFonts w:ascii="Simplified Arabic" w:hAnsi="Simplified Arabic" w:cs="Simplified Arabic" w:hint="cs"/>
          <w:sz w:val="32"/>
          <w:szCs w:val="32"/>
          <w:rtl/>
          <w:lang w:bidi="ar-DZ"/>
        </w:rPr>
        <w:t>ات، جهاز التدريب المهني، والعمالة</w:t>
      </w:r>
      <w:r>
        <w:rPr>
          <w:rFonts w:ascii="Simplified Arabic" w:hAnsi="Simplified Arabic" w:cs="Simplified Arabic" w:hint="cs"/>
          <w:sz w:val="32"/>
          <w:szCs w:val="32"/>
          <w:rtl/>
          <w:lang w:bidi="ar-DZ"/>
        </w:rPr>
        <w:t>؛</w:t>
      </w:r>
      <w:r w:rsidRPr="00D422F6">
        <w:rPr>
          <w:rFonts w:ascii="Simplified Arabic" w:hAnsi="Simplified Arabic" w:cs="Simplified Arabic" w:hint="cs"/>
          <w:sz w:val="32"/>
          <w:szCs w:val="32"/>
          <w:rtl/>
          <w:lang w:bidi="ar-DZ"/>
        </w:rPr>
        <w:t xml:space="preserve"> من اجل تدعيم التضامن الوطني وترشيد </w:t>
      </w:r>
      <w:r>
        <w:rPr>
          <w:rFonts w:ascii="Simplified Arabic" w:hAnsi="Simplified Arabic" w:cs="Simplified Arabic" w:hint="cs"/>
          <w:sz w:val="32"/>
          <w:szCs w:val="32"/>
          <w:rtl/>
          <w:lang w:bidi="ar-DZ"/>
        </w:rPr>
        <w:t>وسائل التدخل على صعيد المؤسسات.</w:t>
      </w:r>
    </w:p>
    <w:p w:rsidR="000739BC" w:rsidRPr="00D422F6"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D422F6">
        <w:rPr>
          <w:rFonts w:ascii="Simplified Arabic" w:hAnsi="Simplified Arabic" w:cs="Simplified Arabic" w:hint="cs"/>
          <w:sz w:val="32"/>
          <w:szCs w:val="32"/>
          <w:rtl/>
          <w:lang w:bidi="ar-DZ"/>
        </w:rPr>
        <w:t>تطوير عمليات التدخل تعتمد على القرب الجغرافي من المناطق والقرى والاحياء الفقيرة.</w:t>
      </w:r>
    </w:p>
    <w:p w:rsidR="000739BC"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D422F6">
        <w:rPr>
          <w:rFonts w:ascii="Simplified Arabic" w:hAnsi="Simplified Arabic" w:cs="Simplified Arabic" w:hint="cs"/>
          <w:sz w:val="32"/>
          <w:szCs w:val="32"/>
          <w:rtl/>
          <w:lang w:bidi="ar-DZ"/>
        </w:rPr>
        <w:t>استهداف فئة البطالين حسب سلم أولويات يوضع وفقا لخصو</w:t>
      </w:r>
      <w:r>
        <w:rPr>
          <w:rFonts w:ascii="Simplified Arabic" w:hAnsi="Simplified Arabic" w:cs="Simplified Arabic" w:hint="cs"/>
          <w:sz w:val="32"/>
          <w:szCs w:val="32"/>
          <w:rtl/>
          <w:lang w:bidi="ar-DZ"/>
        </w:rPr>
        <w:t>صيات النسيج الاقتصادي الإقليمي.</w:t>
      </w:r>
    </w:p>
    <w:p w:rsidR="000739BC" w:rsidRPr="00D422F6" w:rsidRDefault="000739BC" w:rsidP="000739BC">
      <w:pPr>
        <w:pStyle w:val="Paragraphedeliste"/>
        <w:bidi/>
        <w:spacing w:after="0"/>
        <w:jc w:val="lowKashida"/>
        <w:rPr>
          <w:rFonts w:ascii="Simplified Arabic" w:hAnsi="Simplified Arabic" w:cs="Simplified Arabic"/>
          <w:sz w:val="32"/>
          <w:szCs w:val="32"/>
          <w:rtl/>
          <w:lang w:bidi="ar-DZ"/>
        </w:rPr>
      </w:pPr>
      <w:r w:rsidRPr="00D422F6">
        <w:rPr>
          <w:rFonts w:ascii="Simplified Arabic" w:hAnsi="Simplified Arabic" w:cs="Simplified Arabic" w:hint="cs"/>
          <w:sz w:val="32"/>
          <w:szCs w:val="32"/>
          <w:rtl/>
          <w:lang w:bidi="ar-DZ"/>
        </w:rPr>
        <w:t>تتوزع هذه المحاور على خمسة برامج رئيسية</w:t>
      </w:r>
      <w:r>
        <w:rPr>
          <w:rStyle w:val="Appelnotedebasdep"/>
          <w:rFonts w:ascii="Simplified Arabic" w:hAnsi="Simplified Arabic" w:cs="Simplified Arabic"/>
          <w:sz w:val="32"/>
          <w:szCs w:val="32"/>
          <w:rtl/>
          <w:lang w:bidi="ar-DZ"/>
        </w:rPr>
        <w:footnoteReference w:id="251"/>
      </w:r>
      <w:r w:rsidRPr="00D422F6">
        <w:rPr>
          <w:rFonts w:ascii="Simplified Arabic" w:hAnsi="Simplified Arabic" w:cs="Simplified Arabic" w:hint="cs"/>
          <w:sz w:val="32"/>
          <w:szCs w:val="32"/>
          <w:rtl/>
          <w:lang w:bidi="ar-DZ"/>
        </w:rPr>
        <w:t xml:space="preserve"> وهي:</w:t>
      </w:r>
    </w:p>
    <w:p w:rsidR="000739BC" w:rsidRPr="00AD561A"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AD561A">
        <w:rPr>
          <w:rFonts w:ascii="Simplified Arabic" w:hAnsi="Simplified Arabic" w:cs="Simplified Arabic" w:hint="cs"/>
          <w:sz w:val="32"/>
          <w:szCs w:val="32"/>
          <w:rtl/>
          <w:lang w:bidi="ar-DZ"/>
        </w:rPr>
        <w:t xml:space="preserve">برنامج تأهيل حاملي الشهادات الجامعية وتحويلهم الى مجالات التكنولوجيا والمعلومات والاتصالات. </w:t>
      </w:r>
    </w:p>
    <w:p w:rsidR="000739BC" w:rsidRPr="00AD561A"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AD561A">
        <w:rPr>
          <w:rFonts w:ascii="Simplified Arabic" w:hAnsi="Simplified Arabic" w:cs="Simplified Arabic" w:hint="cs"/>
          <w:sz w:val="32"/>
          <w:szCs w:val="32"/>
          <w:rtl/>
          <w:lang w:bidi="ar-DZ"/>
        </w:rPr>
        <w:t xml:space="preserve">البرنامج الذي يستهدف حاملي الشهادات الجامعية بالتخصصات التي توصف بالصعبة ومنها الآداب والعلوم الانسانية والاجتماعية، لتحويلهم الى العمل في تعليم الكبار في إطار البرنامج الوطني لمكافحة الامية. </w:t>
      </w:r>
    </w:p>
    <w:p w:rsidR="000739BC" w:rsidRPr="00AD561A"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AD561A">
        <w:rPr>
          <w:rFonts w:ascii="Simplified Arabic" w:hAnsi="Simplified Arabic" w:cs="Simplified Arabic" w:hint="cs"/>
          <w:sz w:val="32"/>
          <w:szCs w:val="32"/>
          <w:rtl/>
          <w:lang w:bidi="ar-DZ"/>
        </w:rPr>
        <w:t xml:space="preserve">برنامج تدريب وتشغيل الشباب من المستوى التعليمي المحدود الى اختصاصات متنوعة في المجالات ذات الطابع العام. </w:t>
      </w:r>
    </w:p>
    <w:p w:rsidR="000739BC" w:rsidRPr="00A1205D"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A1205D">
        <w:rPr>
          <w:rFonts w:ascii="Simplified Arabic" w:hAnsi="Simplified Arabic" w:cs="Simplified Arabic" w:hint="cs"/>
          <w:sz w:val="32"/>
          <w:szCs w:val="32"/>
          <w:rtl/>
          <w:lang w:bidi="ar-DZ"/>
        </w:rPr>
        <w:t>برنامج التشجيع على انشاء المشاريع الفردية والمؤسسات الصغيرة والمتوسطة.</w:t>
      </w:r>
    </w:p>
    <w:p w:rsidR="000739BC" w:rsidRPr="00A1205D" w:rsidRDefault="000739BC" w:rsidP="0092779D">
      <w:pPr>
        <w:pStyle w:val="Paragraphedeliste"/>
        <w:numPr>
          <w:ilvl w:val="0"/>
          <w:numId w:val="22"/>
        </w:numPr>
        <w:bidi/>
        <w:spacing w:after="0"/>
        <w:jc w:val="lowKashida"/>
        <w:rPr>
          <w:rFonts w:ascii="Simplified Arabic" w:hAnsi="Simplified Arabic" w:cs="Simplified Arabic"/>
          <w:sz w:val="32"/>
          <w:szCs w:val="32"/>
          <w:lang w:bidi="ar-DZ"/>
        </w:rPr>
      </w:pPr>
      <w:r w:rsidRPr="00A1205D">
        <w:rPr>
          <w:rFonts w:ascii="Simplified Arabic" w:hAnsi="Simplified Arabic" w:cs="Simplified Arabic" w:hint="cs"/>
          <w:sz w:val="32"/>
          <w:szCs w:val="32"/>
          <w:rtl/>
          <w:lang w:bidi="ar-DZ"/>
        </w:rPr>
        <w:t xml:space="preserve">برنامج التدريب من خلال التعليم المباشر ويشمل الشباب الذين هم من دون </w:t>
      </w:r>
      <w:r w:rsidRPr="0028096C">
        <w:rPr>
          <w:rFonts w:ascii="Simplified Arabic" w:hAnsi="Simplified Arabic" w:cs="Simplified Arabic" w:hint="cs"/>
          <w:sz w:val="28"/>
          <w:szCs w:val="28"/>
          <w:rtl/>
          <w:lang w:bidi="ar-DZ"/>
        </w:rPr>
        <w:t>20</w:t>
      </w:r>
      <w:r w:rsidRPr="00A1205D">
        <w:rPr>
          <w:rFonts w:ascii="Simplified Arabic" w:hAnsi="Simplified Arabic" w:cs="Simplified Arabic" w:hint="cs"/>
          <w:sz w:val="32"/>
          <w:szCs w:val="32"/>
          <w:rtl/>
          <w:lang w:bidi="ar-DZ"/>
        </w:rPr>
        <w:t xml:space="preserve"> سنة ولا يملكون مؤهلات ويعيشون في مناطق فقيرة.</w:t>
      </w:r>
    </w:p>
    <w:p w:rsidR="000739BC" w:rsidRPr="00AD561A" w:rsidRDefault="000739BC" w:rsidP="000739BC">
      <w:pPr>
        <w:bidi/>
        <w:spacing w:after="0"/>
        <w:jc w:val="lowKashida"/>
        <w:rPr>
          <w:rFonts w:ascii="Simplified Arabic" w:hAnsi="Simplified Arabic" w:cs="Simplified Arabic"/>
          <w:b/>
          <w:bCs/>
          <w:sz w:val="32"/>
          <w:szCs w:val="32"/>
          <w:rtl/>
          <w:lang w:bidi="ar-DZ"/>
        </w:rPr>
      </w:pPr>
      <w:r w:rsidRPr="00AD561A">
        <w:rPr>
          <w:rFonts w:ascii="Simplified Arabic" w:hAnsi="Simplified Arabic" w:cs="Simplified Arabic" w:hint="cs"/>
          <w:b/>
          <w:bCs/>
          <w:sz w:val="32"/>
          <w:szCs w:val="32"/>
          <w:rtl/>
          <w:lang w:bidi="ar-DZ"/>
        </w:rPr>
        <w:t xml:space="preserve">ثانياً: البنك التونسي للتضامن: </w:t>
      </w:r>
      <w:r w:rsidRPr="00AD561A">
        <w:rPr>
          <w:rFonts w:ascii="Simplified Arabic" w:hAnsi="Simplified Arabic" w:cs="Simplified Arabic" w:hint="cs"/>
          <w:sz w:val="32"/>
          <w:szCs w:val="32"/>
          <w:rtl/>
          <w:lang w:bidi="ar-DZ"/>
        </w:rPr>
        <w:t xml:space="preserve">تم انشاء هذا البنك </w:t>
      </w:r>
      <w:r>
        <w:rPr>
          <w:rFonts w:ascii="Simplified Arabic" w:hAnsi="Simplified Arabic" w:cs="Simplified Arabic" w:hint="cs"/>
          <w:sz w:val="32"/>
          <w:szCs w:val="32"/>
          <w:rtl/>
          <w:lang w:bidi="ar-DZ"/>
        </w:rPr>
        <w:t>في</w:t>
      </w:r>
      <w:r w:rsidRPr="00AD561A">
        <w:rPr>
          <w:rFonts w:ascii="Simplified Arabic" w:hAnsi="Simplified Arabic" w:cs="Simplified Arabic" w:hint="cs"/>
          <w:sz w:val="32"/>
          <w:szCs w:val="32"/>
          <w:rtl/>
          <w:lang w:bidi="ar-DZ"/>
        </w:rPr>
        <w:t xml:space="preserve"> </w:t>
      </w:r>
      <w:r w:rsidRPr="0028096C">
        <w:rPr>
          <w:rFonts w:ascii="Simplified Arabic" w:hAnsi="Simplified Arabic" w:cs="Simplified Arabic" w:hint="cs"/>
          <w:sz w:val="28"/>
          <w:szCs w:val="28"/>
          <w:rtl/>
          <w:lang w:bidi="ar-DZ"/>
        </w:rPr>
        <w:t>1997</w:t>
      </w:r>
      <w:r w:rsidRPr="00AD561A">
        <w:rPr>
          <w:rFonts w:ascii="Simplified Arabic" w:hAnsi="Simplified Arabic" w:cs="Simplified Arabic" w:hint="cs"/>
          <w:sz w:val="32"/>
          <w:szCs w:val="32"/>
          <w:rtl/>
          <w:lang w:bidi="ar-DZ"/>
        </w:rPr>
        <w:t xml:space="preserve"> ، بهدف تمويل مشاريع لصالح سكان المناطق الفقيرة الذين لا تتوفر فيهم الشروط التي يفرضها النظام المصرفي التقليدي، من اجل تنمية قدرتهم و تمكينهم من وسائل العيش المستدامة</w:t>
      </w:r>
      <w:r>
        <w:rPr>
          <w:rStyle w:val="Appelnotedebasdep"/>
          <w:rFonts w:ascii="Simplified Arabic" w:hAnsi="Simplified Arabic" w:cs="Simplified Arabic"/>
          <w:sz w:val="32"/>
          <w:szCs w:val="32"/>
          <w:rtl/>
          <w:lang w:bidi="ar-DZ"/>
        </w:rPr>
        <w:footnoteReference w:id="252"/>
      </w:r>
      <w:r w:rsidRPr="00AD561A">
        <w:rPr>
          <w:rFonts w:ascii="Simplified Arabic" w:hAnsi="Simplified Arabic" w:cs="Simplified Arabic" w:hint="cs"/>
          <w:sz w:val="32"/>
          <w:szCs w:val="32"/>
          <w:rtl/>
          <w:lang w:bidi="ar-DZ"/>
        </w:rPr>
        <w:t xml:space="preserve">، يبلغ رأسمال البنك </w:t>
      </w:r>
      <w:r w:rsidRPr="0028096C">
        <w:rPr>
          <w:rFonts w:ascii="Simplified Arabic" w:hAnsi="Simplified Arabic" w:cs="Simplified Arabic" w:hint="cs"/>
          <w:sz w:val="28"/>
          <w:szCs w:val="28"/>
          <w:rtl/>
          <w:lang w:bidi="ar-DZ"/>
        </w:rPr>
        <w:t>30</w:t>
      </w:r>
      <w:r w:rsidRPr="00AD561A">
        <w:rPr>
          <w:rFonts w:ascii="Simplified Arabic" w:hAnsi="Simplified Arabic" w:cs="Simplified Arabic" w:hint="cs"/>
          <w:sz w:val="32"/>
          <w:szCs w:val="32"/>
          <w:rtl/>
          <w:lang w:bidi="ar-DZ"/>
        </w:rPr>
        <w:t xml:space="preserve"> مليون دينار تونسي </w:t>
      </w:r>
      <w:r w:rsidRPr="0028096C">
        <w:rPr>
          <w:rFonts w:ascii="Simplified Arabic" w:hAnsi="Simplified Arabic" w:cs="Simplified Arabic" w:hint="cs"/>
          <w:sz w:val="28"/>
          <w:szCs w:val="28"/>
          <w:rtl/>
          <w:lang w:bidi="ar-DZ"/>
        </w:rPr>
        <w:t>46</w:t>
      </w:r>
      <w:r w:rsidRPr="00AD561A">
        <w:rPr>
          <w:rFonts w:ascii="Simplified Arabic" w:hAnsi="Simplified Arabic" w:cs="Simplified Arabic" w:hint="cs"/>
          <w:sz w:val="32"/>
          <w:szCs w:val="32"/>
          <w:rtl/>
          <w:lang w:bidi="ar-DZ"/>
        </w:rPr>
        <w:t xml:space="preserve"> منه ملك للخواص و الباقي ملك للحكومة و المؤسسات العمومية</w:t>
      </w:r>
      <w:r>
        <w:rPr>
          <w:rFonts w:ascii="Simplified Arabic" w:hAnsi="Simplified Arabic" w:cs="Simplified Arabic" w:hint="cs"/>
          <w:sz w:val="32"/>
          <w:szCs w:val="32"/>
          <w:rtl/>
          <w:lang w:bidi="ar-DZ"/>
        </w:rPr>
        <w:t>،</w:t>
      </w:r>
      <w:r w:rsidRPr="00AD561A">
        <w:rPr>
          <w:rFonts w:ascii="Simplified Arabic" w:hAnsi="Simplified Arabic" w:cs="Simplified Arabic" w:hint="cs"/>
          <w:sz w:val="32"/>
          <w:szCs w:val="32"/>
          <w:rtl/>
          <w:lang w:bidi="ar-DZ"/>
        </w:rPr>
        <w:t xml:space="preserve">  وتتركز انشطة البنك حول محورين هوما :</w:t>
      </w:r>
      <w:r w:rsidRPr="002B5A71">
        <w:rPr>
          <w:rStyle w:val="Appelnotedebasdep"/>
          <w:rFonts w:ascii="Simplified Arabic" w:hAnsi="Simplified Arabic" w:cs="Simplified Arabic"/>
          <w:sz w:val="32"/>
          <w:szCs w:val="32"/>
          <w:rtl/>
          <w:lang w:bidi="ar-DZ"/>
        </w:rPr>
        <w:footnoteReference w:id="253"/>
      </w:r>
    </w:p>
    <w:p w:rsidR="000739BC" w:rsidRPr="00171C49" w:rsidRDefault="000739BC" w:rsidP="000739BC">
      <w:pPr>
        <w:bidi/>
        <w:spacing w:after="0"/>
        <w:jc w:val="lowKashida"/>
        <w:rPr>
          <w:rFonts w:ascii="Simplified Arabic" w:hAnsi="Simplified Arabic" w:cs="Simplified Arabic"/>
          <w:sz w:val="32"/>
          <w:szCs w:val="32"/>
          <w:lang w:bidi="ar-DZ"/>
        </w:rPr>
      </w:pPr>
      <w:r w:rsidRPr="00AD561A">
        <w:rPr>
          <w:rFonts w:ascii="Simplified Arabic" w:hAnsi="Simplified Arabic" w:cs="Simplified Arabic" w:hint="cs"/>
          <w:b/>
          <w:bCs/>
          <w:sz w:val="32"/>
          <w:szCs w:val="32"/>
          <w:rtl/>
          <w:lang w:bidi="ar-DZ"/>
        </w:rPr>
        <w:t>منح القروض المباشرة من البنك:</w:t>
      </w:r>
      <w:r w:rsidRPr="00AD561A">
        <w:rPr>
          <w:rFonts w:ascii="Simplified Arabic" w:hAnsi="Simplified Arabic" w:cs="Simplified Arabic" w:hint="cs"/>
          <w:sz w:val="32"/>
          <w:szCs w:val="32"/>
          <w:rtl/>
          <w:lang w:bidi="ar-DZ"/>
        </w:rPr>
        <w:t xml:space="preserve"> يستفيد من هذه القروض خاصة حملة الشهادات الجامعية و شهادة التدريب المهني وذوي المهن و المهارات</w:t>
      </w:r>
      <w:r>
        <w:rPr>
          <w:rFonts w:ascii="Simplified Arabic" w:hAnsi="Simplified Arabic" w:cs="Simplified Arabic" w:hint="cs"/>
          <w:sz w:val="32"/>
          <w:szCs w:val="32"/>
          <w:rtl/>
          <w:lang w:bidi="ar-DZ"/>
        </w:rPr>
        <w:t>،</w:t>
      </w:r>
      <w:r w:rsidRPr="00AD561A">
        <w:rPr>
          <w:rFonts w:ascii="Simplified Arabic" w:hAnsi="Simplified Arabic" w:cs="Simplified Arabic" w:hint="cs"/>
          <w:sz w:val="32"/>
          <w:szCs w:val="32"/>
          <w:rtl/>
          <w:lang w:bidi="ar-DZ"/>
        </w:rPr>
        <w:t xml:space="preserve"> الذين يبحثون عن السبيل لإعادة الادماج و تغطي انشطة البنك كافة النشاط الاقتصادي و لا سيما المهن الصغرى و الصناعات التقليدية و ال</w:t>
      </w:r>
      <w:r>
        <w:rPr>
          <w:rFonts w:ascii="Simplified Arabic" w:hAnsi="Simplified Arabic" w:cs="Simplified Arabic" w:hint="cs"/>
          <w:sz w:val="32"/>
          <w:szCs w:val="32"/>
          <w:rtl/>
          <w:lang w:bidi="ar-DZ"/>
        </w:rPr>
        <w:t>ز</w:t>
      </w:r>
      <w:r w:rsidRPr="00AD561A">
        <w:rPr>
          <w:rFonts w:ascii="Simplified Arabic" w:hAnsi="Simplified Arabic" w:cs="Simplified Arabic" w:hint="cs"/>
          <w:sz w:val="32"/>
          <w:szCs w:val="32"/>
          <w:rtl/>
          <w:lang w:bidi="ar-DZ"/>
        </w:rPr>
        <w:t>ر</w:t>
      </w:r>
      <w:r w:rsidRPr="00171C49">
        <w:rPr>
          <w:rFonts w:ascii="Simplified Arabic" w:hAnsi="Simplified Arabic" w:cs="Simplified Arabic" w:hint="cs"/>
          <w:sz w:val="32"/>
          <w:szCs w:val="32"/>
          <w:rtl/>
          <w:lang w:bidi="ar-DZ"/>
        </w:rPr>
        <w:t>اعة و الخدمات، تتراوح فترات ال</w:t>
      </w:r>
      <w:r>
        <w:rPr>
          <w:rFonts w:ascii="Simplified Arabic" w:hAnsi="Simplified Arabic" w:cs="Simplified Arabic" w:hint="cs"/>
          <w:sz w:val="32"/>
          <w:szCs w:val="32"/>
          <w:rtl/>
          <w:lang w:bidi="ar-DZ"/>
        </w:rPr>
        <w:t>إ</w:t>
      </w:r>
      <w:r w:rsidRPr="00171C49">
        <w:rPr>
          <w:rFonts w:ascii="Simplified Arabic" w:hAnsi="Simplified Arabic" w:cs="Simplified Arabic" w:hint="cs"/>
          <w:sz w:val="32"/>
          <w:szCs w:val="32"/>
          <w:rtl/>
          <w:lang w:bidi="ar-DZ"/>
        </w:rPr>
        <w:t xml:space="preserve">عفاء التي يقدمها البنك بين اشهر و سبع سنوات، بينما تتراوح فترة الاسترداد بين اربعة سنوات و خمس سنوات، و تبلغ قيمة القرض </w:t>
      </w:r>
      <w:r w:rsidRPr="0028096C">
        <w:rPr>
          <w:rFonts w:ascii="Simplified Arabic" w:hAnsi="Simplified Arabic" w:cs="Simplified Arabic" w:hint="cs"/>
          <w:sz w:val="28"/>
          <w:szCs w:val="28"/>
          <w:rtl/>
          <w:lang w:bidi="ar-DZ"/>
        </w:rPr>
        <w:t>10</w:t>
      </w:r>
      <w:r w:rsidRPr="00171C49">
        <w:rPr>
          <w:rFonts w:ascii="Simplified Arabic" w:hAnsi="Simplified Arabic" w:cs="Simplified Arabic" w:hint="cs"/>
          <w:sz w:val="32"/>
          <w:szCs w:val="32"/>
          <w:rtl/>
          <w:lang w:bidi="ar-DZ"/>
        </w:rPr>
        <w:t xml:space="preserve"> الاف دينار تونسي و </w:t>
      </w:r>
      <w:r w:rsidRPr="0028096C">
        <w:rPr>
          <w:rFonts w:ascii="Simplified Arabic" w:hAnsi="Simplified Arabic" w:cs="Simplified Arabic" w:hint="cs"/>
          <w:sz w:val="28"/>
          <w:szCs w:val="28"/>
          <w:rtl/>
          <w:lang w:bidi="ar-DZ"/>
        </w:rPr>
        <w:t>33</w:t>
      </w:r>
      <w:r w:rsidRPr="00171C49">
        <w:rPr>
          <w:rFonts w:ascii="Simplified Arabic" w:hAnsi="Simplified Arabic" w:cs="Simplified Arabic" w:hint="cs"/>
          <w:sz w:val="32"/>
          <w:szCs w:val="32"/>
          <w:rtl/>
          <w:lang w:bidi="ar-DZ"/>
        </w:rPr>
        <w:t xml:space="preserve"> الف دينار، اذا كان طالبها من حملة الشهادات العليا.</w:t>
      </w:r>
    </w:p>
    <w:p w:rsidR="000739BC" w:rsidRPr="00171C49" w:rsidRDefault="000739BC" w:rsidP="000739BC">
      <w:pPr>
        <w:bidi/>
        <w:spacing w:after="0"/>
        <w:jc w:val="lowKashida"/>
        <w:rPr>
          <w:rFonts w:ascii="Simplified Arabic" w:hAnsi="Simplified Arabic" w:cs="Simplified Arabic"/>
          <w:sz w:val="32"/>
          <w:szCs w:val="32"/>
          <w:rtl/>
          <w:lang w:bidi="ar-DZ"/>
        </w:rPr>
      </w:pPr>
      <w:r w:rsidRPr="00171C49">
        <w:rPr>
          <w:rFonts w:ascii="Simplified Arabic" w:hAnsi="Simplified Arabic" w:cs="Simplified Arabic" w:hint="cs"/>
          <w:b/>
          <w:bCs/>
          <w:sz w:val="32"/>
          <w:szCs w:val="32"/>
          <w:rtl/>
          <w:lang w:bidi="ar-DZ"/>
        </w:rPr>
        <w:t>منح القروض الصغرى من خلال التنمية المعتمدة لدى وزارة المالية :</w:t>
      </w:r>
      <w:r w:rsidRPr="00171C49">
        <w:rPr>
          <w:rFonts w:ascii="Simplified Arabic" w:hAnsi="Simplified Arabic" w:cs="Simplified Arabic" w:hint="cs"/>
          <w:sz w:val="32"/>
          <w:szCs w:val="32"/>
          <w:rtl/>
          <w:lang w:bidi="ar-DZ"/>
        </w:rPr>
        <w:t xml:space="preserve"> انشئ هذا النظام في مارس سنة </w:t>
      </w:r>
      <w:r w:rsidRPr="0028096C">
        <w:rPr>
          <w:rFonts w:ascii="Simplified Arabic" w:hAnsi="Simplified Arabic" w:cs="Simplified Arabic" w:hint="cs"/>
          <w:sz w:val="28"/>
          <w:szCs w:val="28"/>
          <w:rtl/>
          <w:lang w:bidi="ar-DZ"/>
        </w:rPr>
        <w:t>1999</w:t>
      </w:r>
      <w:r w:rsidRPr="00171C49">
        <w:rPr>
          <w:rFonts w:ascii="Simplified Arabic" w:hAnsi="Simplified Arabic" w:cs="Simplified Arabic" w:hint="cs"/>
          <w:sz w:val="32"/>
          <w:szCs w:val="32"/>
          <w:rtl/>
          <w:lang w:bidi="ar-DZ"/>
        </w:rPr>
        <w:t xml:space="preserve"> لاستكمال أليات التمويل القائمة و لتمكين جمعيات التنمية من مساعدة المواطنين من ذوي الدخل المحدود لبدء تنفيذ مشاريع فردية و عائلية منتجة لتوليد الدخل و تحسين الظروف المعيشية للفقراء، عن طريق ابرام العقود بين البنك التضامن و الجمعيات حيث تعتمد هذه العقود لدى وزارة المالية، و لا تتجاوز قيمة هذه القروض </w:t>
      </w:r>
      <w:r w:rsidRPr="0028096C">
        <w:rPr>
          <w:rFonts w:ascii="Simplified Arabic" w:hAnsi="Simplified Arabic" w:cs="Simplified Arabic" w:hint="cs"/>
          <w:sz w:val="28"/>
          <w:szCs w:val="28"/>
          <w:rtl/>
          <w:lang w:bidi="ar-DZ"/>
        </w:rPr>
        <w:t>1500</w:t>
      </w:r>
      <w:r w:rsidRPr="00171C49">
        <w:rPr>
          <w:rFonts w:ascii="Simplified Arabic" w:hAnsi="Simplified Arabic" w:cs="Simplified Arabic" w:hint="cs"/>
          <w:sz w:val="32"/>
          <w:szCs w:val="32"/>
          <w:rtl/>
          <w:lang w:bidi="ar-DZ"/>
        </w:rPr>
        <w:t xml:space="preserve"> دينار </w:t>
      </w:r>
      <w:r>
        <w:rPr>
          <w:rFonts w:ascii="Simplified Arabic" w:hAnsi="Simplified Arabic" w:cs="Simplified Arabic" w:hint="cs"/>
          <w:sz w:val="32"/>
          <w:szCs w:val="32"/>
          <w:rtl/>
          <w:lang w:bidi="ar-DZ"/>
        </w:rPr>
        <w:t>تونسي،</w:t>
      </w:r>
      <w:r w:rsidRPr="00171C49">
        <w:rPr>
          <w:rFonts w:ascii="Simplified Arabic" w:hAnsi="Simplified Arabic" w:cs="Simplified Arabic" w:hint="cs"/>
          <w:sz w:val="32"/>
          <w:szCs w:val="32"/>
          <w:rtl/>
          <w:lang w:bidi="ar-DZ"/>
        </w:rPr>
        <w:t xml:space="preserve"> مع سقف قدره </w:t>
      </w:r>
      <w:r w:rsidRPr="0028096C">
        <w:rPr>
          <w:rFonts w:ascii="Simplified Arabic" w:hAnsi="Simplified Arabic" w:cs="Simplified Arabic" w:hint="cs"/>
          <w:sz w:val="28"/>
          <w:szCs w:val="28"/>
          <w:rtl/>
          <w:lang w:bidi="ar-DZ"/>
        </w:rPr>
        <w:t>500</w:t>
      </w:r>
      <w:r w:rsidRPr="00171C49">
        <w:rPr>
          <w:rFonts w:ascii="Simplified Arabic" w:hAnsi="Simplified Arabic" w:cs="Simplified Arabic" w:hint="cs"/>
          <w:sz w:val="32"/>
          <w:szCs w:val="32"/>
          <w:rtl/>
          <w:lang w:bidi="ar-DZ"/>
        </w:rPr>
        <w:t xml:space="preserve"> دينار تونسي للقرض لمخصص لتحسين الظروف المعيشية اما الفائد</w:t>
      </w:r>
      <w:r w:rsidRPr="00171C49">
        <w:rPr>
          <w:rFonts w:ascii="Simplified Arabic" w:hAnsi="Simplified Arabic" w:cs="Simplified Arabic" w:hint="eastAsia"/>
          <w:sz w:val="32"/>
          <w:szCs w:val="32"/>
          <w:rtl/>
          <w:lang w:bidi="ar-DZ"/>
        </w:rPr>
        <w:t>ة</w:t>
      </w:r>
      <w:r w:rsidRPr="00171C49">
        <w:rPr>
          <w:rFonts w:ascii="Simplified Arabic" w:hAnsi="Simplified Arabic" w:cs="Simplified Arabic" w:hint="cs"/>
          <w:sz w:val="32"/>
          <w:szCs w:val="32"/>
          <w:rtl/>
          <w:lang w:bidi="ar-DZ"/>
        </w:rPr>
        <w:t xml:space="preserve"> فلا يتجاوز معدلها </w:t>
      </w:r>
      <w:r w:rsidRPr="0028096C">
        <w:rPr>
          <w:rFonts w:ascii="Simplified Arabic" w:hAnsi="Simplified Arabic" w:cs="Simplified Arabic"/>
          <w:sz w:val="28"/>
          <w:szCs w:val="28"/>
          <w:lang w:bidi="ar-DZ"/>
        </w:rPr>
        <w:t>%5</w:t>
      </w:r>
      <w:r>
        <w:rPr>
          <w:rFonts w:ascii="Simplified Arabic" w:hAnsi="Simplified Arabic" w:cs="Simplified Arabic" w:hint="cs"/>
          <w:sz w:val="32"/>
          <w:szCs w:val="32"/>
          <w:rtl/>
          <w:lang w:bidi="ar-DZ"/>
        </w:rPr>
        <w:t>.</w:t>
      </w:r>
    </w:p>
    <w:p w:rsidR="000739BC" w:rsidRDefault="000739BC" w:rsidP="000739BC">
      <w:pPr>
        <w:bidi/>
        <w:spacing w:after="0"/>
        <w:jc w:val="lowKashida"/>
        <w:rPr>
          <w:rFonts w:ascii="Simplified Arabic" w:hAnsi="Simplified Arabic" w:cs="Simplified Arabic"/>
          <w:sz w:val="32"/>
          <w:szCs w:val="32"/>
          <w:rtl/>
          <w:lang w:bidi="ar-DZ"/>
        </w:rPr>
      </w:pPr>
      <w:r w:rsidRPr="00171C49">
        <w:rPr>
          <w:rFonts w:ascii="Simplified Arabic" w:hAnsi="Simplified Arabic" w:cs="Simplified Arabic" w:hint="cs"/>
          <w:b/>
          <w:bCs/>
          <w:sz w:val="32"/>
          <w:szCs w:val="32"/>
          <w:rtl/>
          <w:lang w:bidi="ar-DZ"/>
        </w:rPr>
        <w:t>ثالثاً: صندوق التض</w:t>
      </w:r>
      <w:r>
        <w:rPr>
          <w:rFonts w:ascii="Simplified Arabic" w:hAnsi="Simplified Arabic" w:cs="Simplified Arabic" w:hint="cs"/>
          <w:b/>
          <w:bCs/>
          <w:sz w:val="32"/>
          <w:szCs w:val="32"/>
          <w:rtl/>
          <w:lang w:bidi="ar-DZ"/>
        </w:rPr>
        <w:t>ا</w:t>
      </w:r>
      <w:r w:rsidRPr="00171C49">
        <w:rPr>
          <w:rFonts w:ascii="Simplified Arabic" w:hAnsi="Simplified Arabic" w:cs="Simplified Arabic" w:hint="cs"/>
          <w:b/>
          <w:bCs/>
          <w:sz w:val="32"/>
          <w:szCs w:val="32"/>
          <w:rtl/>
          <w:lang w:bidi="ar-DZ"/>
        </w:rPr>
        <w:t xml:space="preserve">من الوطني: </w:t>
      </w:r>
      <w:r w:rsidRPr="0028096C">
        <w:rPr>
          <w:rFonts w:ascii="Simplified Arabic" w:hAnsi="Simplified Arabic" w:cs="Simplified Arabic" w:hint="cs"/>
          <w:b/>
          <w:bCs/>
          <w:sz w:val="28"/>
          <w:szCs w:val="28"/>
          <w:rtl/>
          <w:lang w:bidi="ar-DZ"/>
        </w:rPr>
        <w:t xml:space="preserve">" 26-26" </w:t>
      </w:r>
      <w:r w:rsidRPr="00171C49">
        <w:rPr>
          <w:rFonts w:ascii="Simplified Arabic" w:hAnsi="Simplified Arabic" w:cs="Simplified Arabic" w:hint="cs"/>
          <w:sz w:val="32"/>
          <w:szCs w:val="32"/>
          <w:rtl/>
          <w:lang w:bidi="ar-DZ"/>
        </w:rPr>
        <w:t xml:space="preserve">انشئ صندوق التضامن الوطني </w:t>
      </w:r>
      <w:r w:rsidRPr="0028096C">
        <w:rPr>
          <w:rFonts w:ascii="Simplified Arabic" w:hAnsi="Simplified Arabic" w:cs="Simplified Arabic" w:hint="cs"/>
          <w:sz w:val="28"/>
          <w:szCs w:val="28"/>
          <w:rtl/>
          <w:lang w:bidi="ar-DZ"/>
        </w:rPr>
        <w:t>"26-26"</w:t>
      </w:r>
      <w:r w:rsidRPr="00171C49">
        <w:rPr>
          <w:rFonts w:ascii="Simplified Arabic" w:hAnsi="Simplified Arabic" w:cs="Simplified Arabic" w:hint="cs"/>
          <w:sz w:val="32"/>
          <w:szCs w:val="32"/>
          <w:rtl/>
          <w:lang w:bidi="ar-DZ"/>
        </w:rPr>
        <w:t xml:space="preserve"> في </w:t>
      </w:r>
      <w:r w:rsidRPr="0028096C">
        <w:rPr>
          <w:rFonts w:ascii="Simplified Arabic" w:hAnsi="Simplified Arabic" w:cs="Simplified Arabic" w:hint="cs"/>
          <w:sz w:val="28"/>
          <w:szCs w:val="28"/>
          <w:rtl/>
          <w:lang w:bidi="ar-DZ"/>
        </w:rPr>
        <w:t>8</w:t>
      </w:r>
      <w:r>
        <w:rPr>
          <w:rFonts w:ascii="Simplified Arabic" w:hAnsi="Simplified Arabic" w:cs="Simplified Arabic" w:hint="cs"/>
          <w:sz w:val="32"/>
          <w:szCs w:val="32"/>
          <w:rtl/>
          <w:lang w:bidi="ar-DZ"/>
        </w:rPr>
        <w:t xml:space="preserve"> </w:t>
      </w:r>
      <w:r w:rsidRPr="00171C49">
        <w:rPr>
          <w:rFonts w:ascii="Simplified Arabic" w:hAnsi="Simplified Arabic" w:cs="Simplified Arabic" w:hint="cs"/>
          <w:sz w:val="32"/>
          <w:szCs w:val="32"/>
          <w:rtl/>
          <w:lang w:bidi="ar-DZ"/>
        </w:rPr>
        <w:t xml:space="preserve">ديسمبر </w:t>
      </w:r>
      <w:r w:rsidRPr="0028096C">
        <w:rPr>
          <w:rFonts w:ascii="Simplified Arabic" w:hAnsi="Simplified Arabic" w:cs="Simplified Arabic" w:hint="cs"/>
          <w:sz w:val="28"/>
          <w:szCs w:val="28"/>
          <w:rtl/>
          <w:lang w:bidi="ar-DZ"/>
        </w:rPr>
        <w:t>1992</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يحمل هذا الصندوق اسم </w:t>
      </w:r>
      <w:r w:rsidRPr="0028096C">
        <w:rPr>
          <w:rFonts w:ascii="Simplified Arabic" w:hAnsi="Simplified Arabic" w:cs="Simplified Arabic" w:hint="cs"/>
          <w:sz w:val="28"/>
          <w:szCs w:val="28"/>
          <w:rtl/>
          <w:lang w:bidi="ar-DZ"/>
        </w:rPr>
        <w:t>"26-26</w:t>
      </w:r>
      <w:r w:rsidRPr="00171C49">
        <w:rPr>
          <w:rFonts w:ascii="Simplified Arabic" w:hAnsi="Simplified Arabic" w:cs="Simplified Arabic" w:hint="cs"/>
          <w:sz w:val="32"/>
          <w:szCs w:val="32"/>
          <w:rtl/>
          <w:lang w:bidi="ar-DZ"/>
        </w:rPr>
        <w:t>" في اشارة الى الرقم الحساب المصرفي التي تودع فيه الارصدة المجمعة، بهدف تحسين اوضاع الفقراء في البلاد</w:t>
      </w:r>
      <w:r>
        <w:rPr>
          <w:rStyle w:val="Appelnotedebasdep"/>
          <w:rFonts w:ascii="Simplified Arabic" w:hAnsi="Simplified Arabic" w:cs="Simplified Arabic"/>
          <w:sz w:val="32"/>
          <w:szCs w:val="32"/>
          <w:rtl/>
          <w:lang w:bidi="ar-DZ"/>
        </w:rPr>
        <w:footnoteReference w:id="254"/>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وقد استهدف الصندوق </w:t>
      </w:r>
      <w:r w:rsidRPr="0028096C">
        <w:rPr>
          <w:rFonts w:ascii="Simplified Arabic" w:hAnsi="Simplified Arabic" w:cs="Simplified Arabic" w:hint="cs"/>
          <w:sz w:val="28"/>
          <w:szCs w:val="28"/>
          <w:rtl/>
          <w:lang w:bidi="ar-DZ"/>
        </w:rPr>
        <w:t>1150</w:t>
      </w:r>
      <w:r w:rsidRPr="00171C49">
        <w:rPr>
          <w:rFonts w:ascii="Simplified Arabic" w:hAnsi="Simplified Arabic" w:cs="Simplified Arabic" w:hint="cs"/>
          <w:sz w:val="32"/>
          <w:szCs w:val="32"/>
          <w:rtl/>
          <w:lang w:bidi="ar-DZ"/>
        </w:rPr>
        <w:t xml:space="preserve"> منطقة جرى تشخيصها مسبقا ليتم تزويدها بالخدمات و البن</w:t>
      </w:r>
      <w:r>
        <w:rPr>
          <w:rFonts w:ascii="Simplified Arabic" w:hAnsi="Simplified Arabic" w:cs="Simplified Arabic" w:hint="cs"/>
          <w:sz w:val="32"/>
          <w:szCs w:val="32"/>
          <w:rtl/>
          <w:lang w:bidi="ar-DZ"/>
        </w:rPr>
        <w:t>ية الاساسية ( المياه، الكهرباء،</w:t>
      </w:r>
      <w:r w:rsidRPr="00171C49">
        <w:rPr>
          <w:rFonts w:ascii="Simplified Arabic" w:hAnsi="Simplified Arabic" w:cs="Simplified Arabic" w:hint="cs"/>
          <w:sz w:val="32"/>
          <w:szCs w:val="32"/>
          <w:rtl/>
          <w:lang w:bidi="ar-DZ"/>
        </w:rPr>
        <w:t xml:space="preserve"> الطرق، الشبكات، الصرف الصحي، المراكز الصحية، المدارس،............)، مما يؤدي الى تحسين الظروف المعيشية و المداخيل في المناطق المحددة، خاصة التي تقع عل</w:t>
      </w:r>
      <w:r>
        <w:rPr>
          <w:rFonts w:ascii="Simplified Arabic" w:hAnsi="Simplified Arabic" w:cs="Simplified Arabic" w:hint="cs"/>
          <w:sz w:val="32"/>
          <w:szCs w:val="32"/>
          <w:rtl/>
          <w:lang w:bidi="ar-DZ"/>
        </w:rPr>
        <w:t>ى الأرياف،</w:t>
      </w:r>
      <w:r w:rsidRPr="00171C49">
        <w:rPr>
          <w:rFonts w:ascii="Simplified Arabic" w:hAnsi="Simplified Arabic" w:cs="Simplified Arabic" w:hint="cs"/>
          <w:sz w:val="32"/>
          <w:szCs w:val="32"/>
          <w:rtl/>
          <w:lang w:bidi="ar-DZ"/>
        </w:rPr>
        <w:t xml:space="preserve"> اتسع نطاق عمل الصندوق جغرافيا ليشمل </w:t>
      </w:r>
      <w:r w:rsidRPr="0028096C">
        <w:rPr>
          <w:rFonts w:ascii="Simplified Arabic" w:hAnsi="Simplified Arabic" w:cs="Simplified Arabic" w:hint="cs"/>
          <w:sz w:val="28"/>
          <w:szCs w:val="28"/>
          <w:rtl/>
          <w:lang w:bidi="ar-DZ"/>
        </w:rPr>
        <w:t>1452</w:t>
      </w:r>
      <w:r w:rsidRPr="00171C49">
        <w:rPr>
          <w:rFonts w:ascii="Simplified Arabic" w:hAnsi="Simplified Arabic" w:cs="Simplified Arabic" w:hint="cs"/>
          <w:sz w:val="32"/>
          <w:szCs w:val="32"/>
          <w:rtl/>
          <w:lang w:bidi="ar-DZ"/>
        </w:rPr>
        <w:t xml:space="preserve"> منطقة سنة </w:t>
      </w:r>
      <w:r w:rsidRPr="0028096C">
        <w:rPr>
          <w:rFonts w:ascii="Simplified Arabic" w:hAnsi="Simplified Arabic" w:cs="Simplified Arabic" w:hint="cs"/>
          <w:sz w:val="28"/>
          <w:szCs w:val="28"/>
          <w:rtl/>
          <w:lang w:bidi="ar-DZ"/>
        </w:rPr>
        <w:t>2001</w:t>
      </w:r>
      <w:r w:rsidRPr="00171C49">
        <w:rPr>
          <w:rFonts w:ascii="Simplified Arabic" w:hAnsi="Simplified Arabic" w:cs="Simplified Arabic" w:hint="cs"/>
          <w:sz w:val="32"/>
          <w:szCs w:val="32"/>
          <w:rtl/>
          <w:lang w:bidi="ar-DZ"/>
        </w:rPr>
        <w:t xml:space="preserve"> بتكلفة اجمالية قدرها </w:t>
      </w:r>
      <w:r w:rsidRPr="0028096C">
        <w:rPr>
          <w:rFonts w:ascii="Simplified Arabic" w:hAnsi="Simplified Arabic" w:cs="Simplified Arabic" w:hint="cs"/>
          <w:sz w:val="28"/>
          <w:szCs w:val="28"/>
          <w:rtl/>
          <w:lang w:bidi="ar-DZ"/>
        </w:rPr>
        <w:t>500</w:t>
      </w:r>
      <w:r w:rsidRPr="00171C49">
        <w:rPr>
          <w:rFonts w:ascii="Simplified Arabic" w:hAnsi="Simplified Arabic" w:cs="Simplified Arabic" w:hint="cs"/>
          <w:sz w:val="32"/>
          <w:szCs w:val="32"/>
          <w:rtl/>
          <w:lang w:bidi="ar-DZ"/>
        </w:rPr>
        <w:t xml:space="preserve"> مليون دينار تونسي، خصص </w:t>
      </w:r>
      <w:r w:rsidRPr="0028096C">
        <w:rPr>
          <w:rFonts w:ascii="Simplified Arabic" w:hAnsi="Simplified Arabic" w:cs="Simplified Arabic" w:hint="cs"/>
          <w:sz w:val="28"/>
          <w:szCs w:val="28"/>
          <w:rtl/>
          <w:lang w:bidi="ar-DZ"/>
        </w:rPr>
        <w:t>85</w:t>
      </w:r>
      <w:r w:rsidRPr="00171C49">
        <w:rPr>
          <w:rFonts w:ascii="Simplified Arabic" w:hAnsi="Simplified Arabic" w:cs="Simplified Arabic" w:hint="cs"/>
          <w:sz w:val="32"/>
          <w:szCs w:val="32"/>
          <w:rtl/>
          <w:lang w:bidi="ar-DZ"/>
        </w:rPr>
        <w:t xml:space="preserve"> لتوليد موارد الدخل و تدعيمها</w:t>
      </w:r>
      <w:r>
        <w:rPr>
          <w:rFonts w:ascii="Simplified Arabic" w:hAnsi="Simplified Arabic" w:cs="Simplified Arabic" w:hint="cs"/>
          <w:sz w:val="32"/>
          <w:szCs w:val="32"/>
          <w:rtl/>
          <w:lang w:bidi="ar-DZ"/>
        </w:rPr>
        <w:t xml:space="preserve">، </w:t>
      </w:r>
      <w:r w:rsidRPr="00171C49">
        <w:rPr>
          <w:rFonts w:ascii="Simplified Arabic" w:hAnsi="Simplified Arabic" w:cs="Simplified Arabic" w:hint="cs"/>
          <w:sz w:val="32"/>
          <w:szCs w:val="32"/>
          <w:rtl/>
          <w:lang w:bidi="ar-DZ"/>
        </w:rPr>
        <w:t>ي</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مول الصندوق عن طريق الاعتمادات المخصصة له في الميزانية، بالإضافة الى مساهما</w:t>
      </w:r>
      <w:r w:rsidRPr="00171C49">
        <w:rPr>
          <w:rFonts w:ascii="Simplified Arabic" w:hAnsi="Simplified Arabic" w:cs="Simplified Arabic" w:hint="eastAsia"/>
          <w:sz w:val="32"/>
          <w:szCs w:val="32"/>
          <w:rtl/>
          <w:lang w:bidi="ar-DZ"/>
        </w:rPr>
        <w:t>ت</w:t>
      </w:r>
      <w:r w:rsidRPr="00171C49">
        <w:rPr>
          <w:rFonts w:ascii="Simplified Arabic" w:hAnsi="Simplified Arabic" w:cs="Simplified Arabic" w:hint="cs"/>
          <w:sz w:val="32"/>
          <w:szCs w:val="32"/>
          <w:rtl/>
          <w:lang w:bidi="ar-DZ"/>
        </w:rPr>
        <w:t xml:space="preserve"> المؤسسات و الافراد تكريسا لمفهوم التضامن الاجتماعي لصالح المحرومين</w:t>
      </w:r>
      <w:r>
        <w:rPr>
          <w:rFonts w:ascii="Simplified Arabic" w:hAnsi="Simplified Arabic" w:cs="Simplified Arabic" w:hint="cs"/>
          <w:sz w:val="32"/>
          <w:szCs w:val="32"/>
          <w:rtl/>
          <w:lang w:bidi="ar-DZ"/>
        </w:rPr>
        <w:t>.</w:t>
      </w:r>
    </w:p>
    <w:p w:rsidR="000739BC" w:rsidRPr="00046A27" w:rsidRDefault="000739BC" w:rsidP="000739BC">
      <w:pPr>
        <w:bidi/>
        <w:spacing w:after="0"/>
        <w:jc w:val="lowKashida"/>
        <w:rPr>
          <w:rFonts w:ascii="Simplified Arabic" w:hAnsi="Simplified Arabic" w:cs="Simplified Arabic"/>
          <w:b/>
          <w:bCs/>
          <w:sz w:val="32"/>
          <w:szCs w:val="32"/>
          <w:rtl/>
          <w:lang w:bidi="ar-DZ"/>
        </w:rPr>
      </w:pPr>
      <w:r w:rsidRPr="00F87E6F">
        <w:rPr>
          <w:rFonts w:ascii="Simplified Arabic" w:hAnsi="Simplified Arabic" w:cs="Simplified Arabic" w:hint="cs"/>
          <w:b/>
          <w:bCs/>
          <w:sz w:val="32"/>
          <w:szCs w:val="32"/>
          <w:rtl/>
          <w:lang w:bidi="ar-DZ"/>
        </w:rPr>
        <w:t>رابعاً: التنمية الريفية المستدامة</w:t>
      </w:r>
      <w:r>
        <w:rPr>
          <w:rFonts w:ascii="Simplified Arabic" w:hAnsi="Simplified Arabic" w:cs="Simplified Arabic" w:hint="cs"/>
          <w:b/>
          <w:bCs/>
          <w:sz w:val="32"/>
          <w:szCs w:val="32"/>
          <w:rtl/>
          <w:lang w:bidi="ar-DZ"/>
        </w:rPr>
        <w:t xml:space="preserve">: </w:t>
      </w:r>
      <w:r w:rsidRPr="00FE08C4">
        <w:rPr>
          <w:rFonts w:ascii="Simplified Arabic" w:hAnsi="Simplified Arabic" w:cs="Simplified Arabic" w:hint="cs"/>
          <w:sz w:val="32"/>
          <w:szCs w:val="32"/>
          <w:rtl/>
          <w:lang w:bidi="ar-DZ"/>
        </w:rPr>
        <w:t xml:space="preserve">وضعت تونس عدة برامج متتالية من اجل تنمية المناطق غير الملائمة والمهمشة، وخاصة الريفية منها هذه البرامج استهلك ميزانية كبيرة بتمويل ثنائي، ودولي في إطار تنسيق مؤسساتي متواصل مع منظمة </w:t>
      </w:r>
      <w:r w:rsidRPr="0028096C">
        <w:rPr>
          <w:rFonts w:ascii="Simplified Arabic" w:hAnsi="Simplified Arabic" w:cs="Simplified Arabic"/>
          <w:sz w:val="28"/>
          <w:szCs w:val="28"/>
          <w:lang w:bidi="ar-DZ"/>
        </w:rPr>
        <w:t>ONG</w:t>
      </w:r>
      <w:r w:rsidRPr="00FE08C4">
        <w:rPr>
          <w:rFonts w:ascii="Simplified Arabic" w:hAnsi="Simplified Arabic" w:cs="Simplified Arabic" w:hint="cs"/>
          <w:sz w:val="32"/>
          <w:szCs w:val="32"/>
          <w:rtl/>
          <w:lang w:bidi="ar-DZ"/>
        </w:rPr>
        <w:t xml:space="preserve">، من التنمية الزراعية الى التنمية الريفية، الى التنمية الريفية المدمجة </w:t>
      </w:r>
      <w:r w:rsidRPr="0028096C">
        <w:rPr>
          <w:rFonts w:ascii="Simplified Arabic" w:hAnsi="Simplified Arabic" w:cs="Simplified Arabic"/>
          <w:sz w:val="28"/>
          <w:szCs w:val="28"/>
          <w:lang w:bidi="ar-DZ"/>
        </w:rPr>
        <w:t>PDRI</w:t>
      </w:r>
      <w:r w:rsidRPr="00FE08C4">
        <w:rPr>
          <w:rFonts w:ascii="Simplified Arabic" w:hAnsi="Simplified Arabic" w:cs="Simplified Arabic" w:hint="cs"/>
          <w:sz w:val="32"/>
          <w:szCs w:val="32"/>
          <w:rtl/>
          <w:lang w:bidi="ar-DZ"/>
        </w:rPr>
        <w:t xml:space="preserve">، الى التنمية الريفية الجبلية، فمخطط </w:t>
      </w:r>
      <w:r w:rsidRPr="0028096C">
        <w:rPr>
          <w:rFonts w:ascii="Simplified Arabic" w:hAnsi="Simplified Arabic" w:cs="Simplified Arabic"/>
          <w:sz w:val="28"/>
          <w:szCs w:val="28"/>
          <w:lang w:bidi="ar-DZ"/>
        </w:rPr>
        <w:t>PDRI</w:t>
      </w:r>
      <w:r w:rsidRPr="00FE08C4">
        <w:rPr>
          <w:rFonts w:ascii="Simplified Arabic" w:hAnsi="Simplified Arabic" w:cs="Simplified Arabic" w:hint="cs"/>
          <w:sz w:val="32"/>
          <w:szCs w:val="32"/>
          <w:rtl/>
          <w:lang w:bidi="ar-DZ"/>
        </w:rPr>
        <w:t xml:space="preserve"> هو برنامج وطني</w:t>
      </w:r>
      <w:r>
        <w:rPr>
          <w:rStyle w:val="Appelnotedebasdep"/>
          <w:rFonts w:ascii="Simplified Arabic" w:hAnsi="Simplified Arabic" w:cs="Simplified Arabic"/>
          <w:sz w:val="32"/>
          <w:szCs w:val="32"/>
          <w:rtl/>
          <w:lang w:bidi="ar-DZ"/>
        </w:rPr>
        <w:footnoteReference w:id="255"/>
      </w:r>
      <w:r w:rsidRPr="00FE08C4">
        <w:rPr>
          <w:rFonts w:ascii="Simplified Arabic" w:hAnsi="Simplified Arabic" w:cs="Simplified Arabic" w:hint="cs"/>
          <w:sz w:val="32"/>
          <w:szCs w:val="32"/>
          <w:rtl/>
          <w:lang w:bidi="ar-DZ"/>
        </w:rPr>
        <w:t xml:space="preserve"> منسق مع المستوى المركزي لوزارة التنمية والتعاون الدولي من خلال المفوضية العامة للتنمية الجهوية </w:t>
      </w:r>
      <w:r w:rsidRPr="0028096C">
        <w:rPr>
          <w:rFonts w:ascii="Simplified Arabic" w:hAnsi="Simplified Arabic" w:cs="Simplified Arabic"/>
          <w:sz w:val="28"/>
          <w:szCs w:val="28"/>
          <w:lang w:bidi="ar-DZ"/>
        </w:rPr>
        <w:t>CGDR</w:t>
      </w:r>
      <w:r w:rsidRPr="00FE08C4">
        <w:rPr>
          <w:rFonts w:ascii="Simplified Arabic" w:hAnsi="Simplified Arabic" w:cs="Simplified Arabic" w:hint="cs"/>
          <w:sz w:val="32"/>
          <w:szCs w:val="32"/>
          <w:rtl/>
          <w:lang w:bidi="ar-DZ"/>
        </w:rPr>
        <w:t xml:space="preserve">. </w:t>
      </w:r>
    </w:p>
    <w:p w:rsidR="000739BC" w:rsidRDefault="000739BC" w:rsidP="000739BC">
      <w:pPr>
        <w:pStyle w:val="Paragraphedeliste"/>
        <w:bidi/>
        <w:spacing w:after="0"/>
        <w:ind w:left="0"/>
        <w:jc w:val="lowKashida"/>
        <w:rPr>
          <w:rFonts w:ascii="Simplified Arabic" w:hAnsi="Simplified Arabic" w:cs="Simplified Arabic"/>
          <w:sz w:val="32"/>
          <w:szCs w:val="32"/>
          <w:rtl/>
          <w:lang w:bidi="ar-DZ"/>
        </w:rPr>
      </w:pPr>
      <w:r w:rsidRPr="00FE08C4">
        <w:rPr>
          <w:rFonts w:ascii="Simplified Arabic" w:hAnsi="Simplified Arabic" w:cs="Simplified Arabic" w:hint="cs"/>
          <w:sz w:val="32"/>
          <w:szCs w:val="32"/>
          <w:rtl/>
          <w:lang w:bidi="ar-DZ"/>
        </w:rPr>
        <w:t>حيث طبق نظام جهوي للتنمية</w:t>
      </w:r>
      <w:r>
        <w:rPr>
          <w:rStyle w:val="Appelnotedebasdep"/>
          <w:rFonts w:ascii="Simplified Arabic" w:hAnsi="Simplified Arabic" w:cs="Simplified Arabic"/>
          <w:sz w:val="32"/>
          <w:szCs w:val="32"/>
          <w:rtl/>
          <w:lang w:bidi="ar-DZ"/>
        </w:rPr>
        <w:footnoteReference w:id="256"/>
      </w:r>
      <w:r w:rsidRPr="00FE08C4">
        <w:rPr>
          <w:rFonts w:ascii="Simplified Arabic" w:hAnsi="Simplified Arabic" w:cs="Simplified Arabic" w:hint="cs"/>
          <w:sz w:val="32"/>
          <w:szCs w:val="32"/>
          <w:rtl/>
          <w:lang w:bidi="ar-DZ"/>
        </w:rPr>
        <w:t xml:space="preserve"> في المناطق الريفية للشمال الغربي المنسق من طرف الديوان للتنمية الزراعية للشمال الغربي "اوديسيانو"، وقد فتحت ثلاث دواوين جهوية متعددة الخدمات في الشمال الغربي </w:t>
      </w:r>
      <w:r w:rsidRPr="0028096C">
        <w:rPr>
          <w:rFonts w:ascii="Simplified Arabic" w:hAnsi="Simplified Arabic" w:cs="Simplified Arabic"/>
          <w:sz w:val="28"/>
          <w:szCs w:val="28"/>
          <w:lang w:bidi="ar-DZ"/>
        </w:rPr>
        <w:t>ODNO</w:t>
      </w:r>
      <w:r w:rsidRPr="00FE08C4">
        <w:rPr>
          <w:rFonts w:ascii="Simplified Arabic" w:hAnsi="Simplified Arabic" w:cs="Simplified Arabic" w:hint="cs"/>
          <w:sz w:val="32"/>
          <w:szCs w:val="32"/>
          <w:rtl/>
          <w:lang w:bidi="ar-DZ"/>
        </w:rPr>
        <w:t xml:space="preserve">، مركز غرب </w:t>
      </w:r>
      <w:r w:rsidRPr="00FE08C4">
        <w:rPr>
          <w:rFonts w:ascii="Simplified Arabic" w:hAnsi="Simplified Arabic" w:cs="Simplified Arabic"/>
          <w:sz w:val="32"/>
          <w:szCs w:val="32"/>
          <w:lang w:bidi="ar-DZ"/>
        </w:rPr>
        <w:t xml:space="preserve"> </w:t>
      </w:r>
      <w:r w:rsidRPr="0028096C">
        <w:rPr>
          <w:rFonts w:ascii="Simplified Arabic" w:hAnsi="Simplified Arabic" w:cs="Simplified Arabic"/>
          <w:sz w:val="28"/>
          <w:szCs w:val="28"/>
          <w:lang w:bidi="ar-DZ"/>
        </w:rPr>
        <w:t>ODCO</w:t>
      </w:r>
      <w:r w:rsidRPr="00FE08C4">
        <w:rPr>
          <w:rFonts w:ascii="Simplified Arabic" w:hAnsi="Simplified Arabic" w:cs="Simplified Arabic"/>
          <w:sz w:val="32"/>
          <w:szCs w:val="32"/>
          <w:lang w:bidi="ar-DZ"/>
        </w:rPr>
        <w:t xml:space="preserve"> </w:t>
      </w:r>
      <w:r w:rsidRPr="00FE08C4">
        <w:rPr>
          <w:rFonts w:ascii="Simplified Arabic" w:hAnsi="Simplified Arabic" w:cs="Simplified Arabic" w:hint="cs"/>
          <w:sz w:val="32"/>
          <w:szCs w:val="32"/>
          <w:rtl/>
          <w:lang w:bidi="ar-DZ"/>
        </w:rPr>
        <w:t xml:space="preserve">و الجنوب </w:t>
      </w:r>
      <w:r w:rsidRPr="0028096C">
        <w:rPr>
          <w:rFonts w:ascii="Simplified Arabic" w:hAnsi="Simplified Arabic" w:cs="Simplified Arabic"/>
          <w:sz w:val="28"/>
          <w:szCs w:val="28"/>
          <w:lang w:bidi="ar-DZ"/>
        </w:rPr>
        <w:t>ODS</w:t>
      </w:r>
      <w:r w:rsidRPr="00FE08C4">
        <w:rPr>
          <w:rFonts w:ascii="Simplified Arabic" w:hAnsi="Simplified Arabic" w:cs="Simplified Arabic" w:hint="cs"/>
          <w:sz w:val="32"/>
          <w:szCs w:val="32"/>
          <w:rtl/>
          <w:lang w:bidi="ar-DZ"/>
        </w:rPr>
        <w:t xml:space="preserve">، وهي تتدخل في كل مجالات التنمية و ليس فقط في الوسط الريفي ، و اجمالاً هناك تنسيق جغرافي ذو اولوية من خلال تحديد مناطق التداخل لكل هيئة من اجل تنسيق اكثر، من اجل تجنب مناصب العمل المزدوجة خاصة بين  </w:t>
      </w:r>
      <w:r w:rsidRPr="0028096C">
        <w:rPr>
          <w:rFonts w:ascii="Simplified Arabic" w:hAnsi="Simplified Arabic" w:cs="Simplified Arabic"/>
          <w:sz w:val="28"/>
          <w:szCs w:val="28"/>
          <w:lang w:bidi="ar-DZ"/>
        </w:rPr>
        <w:t>CGDR</w:t>
      </w:r>
      <w:r w:rsidRPr="00FE08C4">
        <w:rPr>
          <w:rFonts w:ascii="Simplified Arabic" w:hAnsi="Simplified Arabic" w:cs="Simplified Arabic" w:hint="cs"/>
          <w:sz w:val="32"/>
          <w:szCs w:val="32"/>
          <w:rtl/>
          <w:lang w:bidi="ar-DZ"/>
        </w:rPr>
        <w:t xml:space="preserve"> ، اوديسيبانو، و </w:t>
      </w:r>
      <w:r w:rsidRPr="0028096C">
        <w:rPr>
          <w:rFonts w:ascii="Simplified Arabic" w:hAnsi="Simplified Arabic" w:cs="Simplified Arabic"/>
          <w:sz w:val="28"/>
          <w:szCs w:val="28"/>
          <w:lang w:bidi="ar-DZ"/>
        </w:rPr>
        <w:t>ODNO</w:t>
      </w:r>
      <w:r w:rsidRPr="00FE08C4">
        <w:rPr>
          <w:rFonts w:ascii="Simplified Arabic" w:hAnsi="Simplified Arabic" w:cs="Simplified Arabic" w:hint="cs"/>
          <w:sz w:val="32"/>
          <w:szCs w:val="32"/>
          <w:rtl/>
          <w:lang w:bidi="ar-DZ"/>
        </w:rPr>
        <w:t xml:space="preserve"> ، بالنسبة لمنطقة شمال غرب بالنظر الى محتواه.</w:t>
      </w:r>
    </w:p>
    <w:p w:rsidR="000739BC" w:rsidRPr="00FE08C4" w:rsidRDefault="000739BC" w:rsidP="000739BC">
      <w:pPr>
        <w:pStyle w:val="Paragraphedeliste"/>
        <w:bidi/>
        <w:spacing w:after="0"/>
        <w:ind w:left="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رابعاً: </w:t>
      </w:r>
      <w:r w:rsidRPr="00FE08C4">
        <w:rPr>
          <w:rFonts w:ascii="Simplified Arabic" w:hAnsi="Simplified Arabic" w:cs="Simplified Arabic" w:hint="cs"/>
          <w:b/>
          <w:bCs/>
          <w:sz w:val="32"/>
          <w:szCs w:val="32"/>
          <w:rtl/>
          <w:lang w:bidi="ar-DZ"/>
        </w:rPr>
        <w:t xml:space="preserve">برامج التنمية الريفية المدمجة </w:t>
      </w:r>
      <w:r w:rsidRPr="0028096C">
        <w:rPr>
          <w:rFonts w:ascii="Simplified Arabic" w:hAnsi="Simplified Arabic" w:cs="Simplified Arabic"/>
          <w:b/>
          <w:bCs/>
          <w:sz w:val="28"/>
          <w:szCs w:val="28"/>
          <w:lang w:bidi="ar-DZ"/>
        </w:rPr>
        <w:t xml:space="preserve">PDRI </w:t>
      </w:r>
    </w:p>
    <w:p w:rsidR="000739BC" w:rsidRDefault="000739BC" w:rsidP="000739BC">
      <w:pPr>
        <w:pStyle w:val="Paragraphedeliste"/>
        <w:bidi/>
        <w:spacing w:after="0"/>
        <w:ind w:left="0"/>
        <w:jc w:val="lowKashida"/>
        <w:rPr>
          <w:rFonts w:ascii="Simplified Arabic" w:hAnsi="Simplified Arabic" w:cs="Simplified Arabic"/>
          <w:sz w:val="32"/>
          <w:szCs w:val="32"/>
          <w:rtl/>
          <w:lang w:bidi="ar-DZ"/>
        </w:rPr>
      </w:pPr>
      <w:r w:rsidRPr="00FE08C4">
        <w:rPr>
          <w:rFonts w:ascii="Simplified Arabic" w:hAnsi="Simplified Arabic" w:cs="Simplified Arabic" w:hint="cs"/>
          <w:sz w:val="32"/>
          <w:szCs w:val="32"/>
          <w:rtl/>
          <w:lang w:bidi="ar-DZ"/>
        </w:rPr>
        <w:t xml:space="preserve">ان برنامج </w:t>
      </w:r>
      <w:r w:rsidRPr="0028096C">
        <w:rPr>
          <w:rFonts w:ascii="Simplified Arabic" w:hAnsi="Simplified Arabic" w:cs="Simplified Arabic"/>
          <w:sz w:val="28"/>
          <w:szCs w:val="28"/>
          <w:lang w:bidi="ar-DZ"/>
        </w:rPr>
        <w:t>PDRI</w:t>
      </w:r>
      <w:r w:rsidRPr="00FE08C4">
        <w:rPr>
          <w:rFonts w:ascii="Simplified Arabic" w:hAnsi="Simplified Arabic" w:cs="Simplified Arabic" w:hint="cs"/>
          <w:sz w:val="32"/>
          <w:szCs w:val="32"/>
          <w:rtl/>
          <w:lang w:bidi="ar-DZ"/>
        </w:rPr>
        <w:t xml:space="preserve"> للجيل الاول</w:t>
      </w:r>
      <w:r w:rsidRPr="0028096C">
        <w:rPr>
          <w:rFonts w:ascii="Simplified Arabic" w:hAnsi="Simplified Arabic" w:cs="Simplified Arabic"/>
          <w:sz w:val="28"/>
          <w:szCs w:val="28"/>
          <w:lang w:bidi="ar-DZ"/>
        </w:rPr>
        <w:t>1</w:t>
      </w:r>
      <w:r w:rsidRPr="00FE08C4">
        <w:rPr>
          <w:rFonts w:ascii="Simplified Arabic" w:hAnsi="Simplified Arabic" w:cs="Simplified Arabic" w:hint="cs"/>
          <w:sz w:val="32"/>
          <w:szCs w:val="32"/>
          <w:rtl/>
          <w:lang w:bidi="ar-DZ"/>
        </w:rPr>
        <w:t xml:space="preserve"> </w:t>
      </w:r>
      <w:r w:rsidRPr="0028096C">
        <w:rPr>
          <w:rFonts w:ascii="Simplified Arabic" w:hAnsi="Simplified Arabic" w:cs="Simplified Arabic"/>
          <w:sz w:val="28"/>
          <w:szCs w:val="28"/>
          <w:lang w:bidi="ar-DZ"/>
        </w:rPr>
        <w:t>PDRI</w:t>
      </w:r>
      <w:r w:rsidRPr="00FE08C4">
        <w:rPr>
          <w:rFonts w:ascii="Simplified Arabic" w:hAnsi="Simplified Arabic" w:cs="Simplified Arabic" w:hint="cs"/>
          <w:sz w:val="32"/>
          <w:szCs w:val="32"/>
          <w:rtl/>
          <w:lang w:bidi="ar-DZ"/>
        </w:rPr>
        <w:t xml:space="preserve">، قد طبق من </w:t>
      </w:r>
      <w:r w:rsidRPr="0028096C">
        <w:rPr>
          <w:rFonts w:ascii="Simplified Arabic" w:hAnsi="Simplified Arabic" w:cs="Simplified Arabic" w:hint="cs"/>
          <w:sz w:val="28"/>
          <w:szCs w:val="28"/>
          <w:rtl/>
          <w:lang w:bidi="ar-DZ"/>
        </w:rPr>
        <w:t>1980</w:t>
      </w:r>
      <w:r w:rsidRPr="00FE08C4">
        <w:rPr>
          <w:rFonts w:ascii="Simplified Arabic" w:hAnsi="Simplified Arabic" w:cs="Simplified Arabic" w:hint="cs"/>
          <w:sz w:val="32"/>
          <w:szCs w:val="32"/>
          <w:rtl/>
          <w:lang w:bidi="ar-DZ"/>
        </w:rPr>
        <w:t xml:space="preserve"> الى </w:t>
      </w:r>
      <w:r w:rsidRPr="0028096C">
        <w:rPr>
          <w:rFonts w:ascii="Simplified Arabic" w:hAnsi="Simplified Arabic" w:cs="Simplified Arabic" w:hint="cs"/>
          <w:sz w:val="28"/>
          <w:szCs w:val="28"/>
          <w:rtl/>
          <w:lang w:bidi="ar-DZ"/>
        </w:rPr>
        <w:t>1993</w:t>
      </w:r>
      <w:r w:rsidRPr="00FE08C4">
        <w:rPr>
          <w:rFonts w:ascii="Simplified Arabic" w:hAnsi="Simplified Arabic" w:cs="Simplified Arabic" w:hint="cs"/>
          <w:sz w:val="32"/>
          <w:szCs w:val="32"/>
          <w:rtl/>
          <w:lang w:bidi="ar-DZ"/>
        </w:rPr>
        <w:t>، و</w:t>
      </w:r>
      <w:r w:rsidRPr="00FE08C4">
        <w:rPr>
          <w:rFonts w:ascii="Simplified Arabic" w:hAnsi="Simplified Arabic" w:cs="Simplified Arabic"/>
          <w:sz w:val="32"/>
          <w:szCs w:val="32"/>
          <w:lang w:bidi="ar-DZ"/>
        </w:rPr>
        <w:t xml:space="preserve"> </w:t>
      </w:r>
      <w:r w:rsidRPr="0028096C">
        <w:rPr>
          <w:rFonts w:ascii="Simplified Arabic" w:hAnsi="Simplified Arabic" w:cs="Simplified Arabic"/>
          <w:sz w:val="28"/>
          <w:szCs w:val="28"/>
          <w:lang w:bidi="ar-DZ"/>
        </w:rPr>
        <w:t>PDRI 2</w:t>
      </w:r>
      <w:r w:rsidRPr="00FE08C4">
        <w:rPr>
          <w:rFonts w:ascii="Simplified Arabic" w:hAnsi="Simplified Arabic" w:cs="Simplified Arabic"/>
          <w:sz w:val="32"/>
          <w:szCs w:val="32"/>
          <w:lang w:bidi="ar-DZ"/>
        </w:rPr>
        <w:t xml:space="preserve"> </w:t>
      </w:r>
      <w:r w:rsidRPr="00FE08C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للجيل الثاني طبق من</w:t>
      </w:r>
      <w:r w:rsidRPr="00FE08C4">
        <w:rPr>
          <w:rFonts w:ascii="Simplified Arabic" w:hAnsi="Simplified Arabic" w:cs="Simplified Arabic" w:hint="cs"/>
          <w:sz w:val="32"/>
          <w:szCs w:val="32"/>
          <w:rtl/>
          <w:lang w:bidi="ar-DZ"/>
        </w:rPr>
        <w:t xml:space="preserve"> </w:t>
      </w:r>
      <w:r w:rsidRPr="0028096C">
        <w:rPr>
          <w:rFonts w:ascii="Simplified Arabic" w:hAnsi="Simplified Arabic" w:cs="Simplified Arabic" w:hint="cs"/>
          <w:sz w:val="28"/>
          <w:szCs w:val="28"/>
          <w:rtl/>
          <w:lang w:bidi="ar-DZ"/>
        </w:rPr>
        <w:t>1994</w:t>
      </w:r>
      <w:r w:rsidRPr="00FE08C4">
        <w:rPr>
          <w:rFonts w:ascii="Simplified Arabic" w:hAnsi="Simplified Arabic" w:cs="Simplified Arabic" w:hint="cs"/>
          <w:sz w:val="32"/>
          <w:szCs w:val="32"/>
          <w:rtl/>
          <w:lang w:bidi="ar-DZ"/>
        </w:rPr>
        <w:t xml:space="preserve"> الى </w:t>
      </w:r>
      <w:r w:rsidRPr="0028096C">
        <w:rPr>
          <w:rFonts w:ascii="Simplified Arabic" w:hAnsi="Simplified Arabic" w:cs="Simplified Arabic" w:hint="cs"/>
          <w:sz w:val="28"/>
          <w:szCs w:val="28"/>
          <w:rtl/>
          <w:lang w:bidi="ar-DZ"/>
        </w:rPr>
        <w:t>2004</w:t>
      </w:r>
      <w:r w:rsidRPr="00FE08C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بغرض تكملت تحقيق نفس الأهداف، والمتمثلة </w:t>
      </w:r>
      <w:r w:rsidRPr="00856778">
        <w:rPr>
          <w:rFonts w:ascii="Simplified Arabic" w:hAnsi="Simplified Arabic" w:cs="Simplified Arabic" w:hint="cs"/>
          <w:sz w:val="32"/>
          <w:szCs w:val="32"/>
          <w:rtl/>
          <w:lang w:bidi="ar-DZ"/>
        </w:rPr>
        <w:t xml:space="preserve">في المساهمة في تعزيز </w:t>
      </w:r>
      <w:r>
        <w:rPr>
          <w:rFonts w:ascii="Simplified Arabic" w:hAnsi="Simplified Arabic" w:cs="Simplified Arabic" w:hint="cs"/>
          <w:sz w:val="32"/>
          <w:szCs w:val="32"/>
          <w:rtl/>
          <w:lang w:bidi="ar-DZ"/>
        </w:rPr>
        <w:t>الانتاج الزراعي للبلد</w:t>
      </w:r>
      <w:r>
        <w:rPr>
          <w:rStyle w:val="Appelnotedebasdep"/>
          <w:rFonts w:ascii="Simplified Arabic" w:hAnsi="Simplified Arabic" w:cs="Simplified Arabic"/>
          <w:sz w:val="32"/>
          <w:szCs w:val="32"/>
          <w:rtl/>
          <w:lang w:bidi="ar-DZ"/>
        </w:rPr>
        <w:footnoteReference w:id="257"/>
      </w:r>
      <w:r>
        <w:rPr>
          <w:rFonts w:ascii="Simplified Arabic" w:hAnsi="Simplified Arabic" w:cs="Simplified Arabic" w:hint="cs"/>
          <w:sz w:val="32"/>
          <w:szCs w:val="32"/>
          <w:rtl/>
          <w:lang w:bidi="ar-DZ"/>
        </w:rPr>
        <w:t xml:space="preserve">، و </w:t>
      </w:r>
      <w:r w:rsidRPr="00856778">
        <w:rPr>
          <w:rFonts w:ascii="Simplified Arabic" w:hAnsi="Simplified Arabic" w:cs="Simplified Arabic" w:hint="cs"/>
          <w:sz w:val="32"/>
          <w:szCs w:val="32"/>
          <w:rtl/>
          <w:lang w:bidi="ar-DZ"/>
        </w:rPr>
        <w:t xml:space="preserve">خلق و تعزيز العمل </w:t>
      </w:r>
      <w:r>
        <w:rPr>
          <w:rFonts w:ascii="Simplified Arabic" w:hAnsi="Simplified Arabic" w:cs="Simplified Arabic" w:hint="cs"/>
          <w:sz w:val="32"/>
          <w:szCs w:val="32"/>
          <w:rtl/>
          <w:lang w:bidi="ar-DZ"/>
        </w:rPr>
        <w:t xml:space="preserve"> وتنفيذ </w:t>
      </w:r>
      <w:r w:rsidRPr="00856778">
        <w:rPr>
          <w:rFonts w:ascii="Simplified Arabic" w:hAnsi="Simplified Arabic" w:cs="Simplified Arabic" w:hint="cs"/>
          <w:sz w:val="32"/>
          <w:szCs w:val="32"/>
          <w:rtl/>
          <w:lang w:bidi="ar-DZ"/>
        </w:rPr>
        <w:t xml:space="preserve">المشاريع </w:t>
      </w:r>
      <w:r>
        <w:rPr>
          <w:rFonts w:ascii="Simplified Arabic" w:hAnsi="Simplified Arabic" w:cs="Simplified Arabic" w:hint="cs"/>
          <w:sz w:val="32"/>
          <w:szCs w:val="32"/>
          <w:rtl/>
          <w:lang w:bidi="ar-DZ"/>
        </w:rPr>
        <w:t xml:space="preserve"> في المناطق المعزولة</w:t>
      </w:r>
      <w:r w:rsidRPr="00856778">
        <w:rPr>
          <w:rFonts w:ascii="Simplified Arabic" w:hAnsi="Simplified Arabic" w:cs="Simplified Arabic" w:hint="cs"/>
          <w:sz w:val="32"/>
          <w:szCs w:val="32"/>
          <w:rtl/>
          <w:lang w:bidi="ar-DZ"/>
        </w:rPr>
        <w:t>، وقف الهجرة الريفية، تحسين شروط الحياة و تخفيض نسيبة الفقر في ال</w:t>
      </w:r>
      <w:r>
        <w:rPr>
          <w:rFonts w:ascii="Simplified Arabic" w:hAnsi="Simplified Arabic" w:cs="Simplified Arabic" w:hint="cs"/>
          <w:sz w:val="32"/>
          <w:szCs w:val="32"/>
          <w:rtl/>
          <w:lang w:bidi="ar-DZ"/>
        </w:rPr>
        <w:t>مناطق الريفية الفقيرة</w:t>
      </w:r>
      <w:r>
        <w:rPr>
          <w:rStyle w:val="Appelnotedebasdep"/>
          <w:rFonts w:ascii="Simplified Arabic" w:hAnsi="Simplified Arabic" w:cs="Simplified Arabic"/>
          <w:sz w:val="32"/>
          <w:szCs w:val="32"/>
          <w:rtl/>
          <w:lang w:bidi="ar-DZ"/>
        </w:rPr>
        <w:footnoteReference w:id="258"/>
      </w:r>
      <w:r>
        <w:rPr>
          <w:rFonts w:ascii="Simplified Arabic" w:hAnsi="Simplified Arabic" w:cs="Simplified Arabic" w:hint="cs"/>
          <w:sz w:val="32"/>
          <w:szCs w:val="32"/>
          <w:rtl/>
          <w:lang w:bidi="ar-DZ"/>
        </w:rPr>
        <w:t>.</w:t>
      </w:r>
    </w:p>
    <w:p w:rsidR="000739BC" w:rsidRPr="00A41BA1" w:rsidRDefault="000739BC" w:rsidP="000739BC">
      <w:pPr>
        <w:pStyle w:val="Paragraphedeliste"/>
        <w:bidi/>
        <w:spacing w:after="0"/>
        <w:ind w:left="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يخضع هذا البرنامج للمراقبة والتقييم من طرف مكتب التونسي للدراسات، لأنه برنامج استثماري عمومي، ومنظمة الأغذية والزراعة </w:t>
      </w:r>
      <w:r w:rsidRPr="0028096C">
        <w:rPr>
          <w:rFonts w:ascii="Simplified Arabic" w:hAnsi="Simplified Arabic" w:cs="Simplified Arabic"/>
          <w:sz w:val="28"/>
          <w:szCs w:val="28"/>
          <w:lang w:bidi="ar-DZ"/>
        </w:rPr>
        <w:t>FAO</w:t>
      </w:r>
      <w:r>
        <w:rPr>
          <w:rFonts w:ascii="Simplified Arabic" w:hAnsi="Simplified Arabic" w:cs="Simplified Arabic" w:hint="cs"/>
          <w:sz w:val="32"/>
          <w:szCs w:val="32"/>
          <w:rtl/>
          <w:lang w:bidi="ar-DZ"/>
        </w:rPr>
        <w:t>، لتأكيد الأهداف المرجوة،</w:t>
      </w:r>
      <w:r w:rsidRPr="00856778">
        <w:rPr>
          <w:rFonts w:ascii="Simplified Arabic" w:hAnsi="Simplified Arabic" w:cs="Simplified Arabic" w:hint="cs"/>
          <w:sz w:val="32"/>
          <w:szCs w:val="32"/>
          <w:rtl/>
          <w:lang w:bidi="ar-DZ"/>
        </w:rPr>
        <w:t xml:space="preserve"> من اجل ترقية إطار</w:t>
      </w:r>
      <w:r w:rsidRPr="008B551B">
        <w:rPr>
          <w:rFonts w:ascii="Simplified Arabic" w:hAnsi="Simplified Arabic" w:cs="Simplified Arabic" w:hint="cs"/>
          <w:sz w:val="32"/>
          <w:szCs w:val="32"/>
          <w:rtl/>
          <w:lang w:bidi="ar-DZ"/>
        </w:rPr>
        <w:t xml:space="preserve"> ومستوى الحياة لسكان المناطق الاكثر عوزا في الوسط الريفي، من خلال مجموع عمليات الاستثمار الجماعي</w:t>
      </w:r>
      <w:r>
        <w:rPr>
          <w:rStyle w:val="Appelnotedebasdep"/>
          <w:rFonts w:ascii="Simplified Arabic" w:hAnsi="Simplified Arabic" w:cs="Simplified Arabic"/>
          <w:sz w:val="32"/>
          <w:szCs w:val="32"/>
          <w:rtl/>
          <w:lang w:bidi="ar-DZ"/>
        </w:rPr>
        <w:footnoteReference w:id="259"/>
      </w:r>
      <w:r w:rsidRPr="008B551B">
        <w:rPr>
          <w:rFonts w:ascii="Simplified Arabic" w:hAnsi="Simplified Arabic" w:cs="Simplified Arabic" w:hint="cs"/>
          <w:sz w:val="32"/>
          <w:szCs w:val="32"/>
          <w:rtl/>
          <w:lang w:bidi="ar-DZ"/>
        </w:rPr>
        <w:t xml:space="preserve"> والفردي وفق</w:t>
      </w:r>
      <w:r>
        <w:rPr>
          <w:rFonts w:ascii="Simplified Arabic" w:hAnsi="Simplified Arabic" w:cs="Simplified Arabic" w:hint="cs"/>
          <w:sz w:val="32"/>
          <w:szCs w:val="32"/>
          <w:rtl/>
          <w:lang w:bidi="ar-DZ"/>
        </w:rPr>
        <w:t xml:space="preserve"> </w:t>
      </w:r>
      <w:r w:rsidRPr="008B551B">
        <w:rPr>
          <w:rFonts w:ascii="Simplified Arabic" w:hAnsi="Simplified Arabic" w:cs="Simplified Arabic" w:hint="cs"/>
          <w:sz w:val="32"/>
          <w:szCs w:val="32"/>
          <w:rtl/>
          <w:lang w:bidi="ar-DZ"/>
        </w:rPr>
        <w:t>زمان ومكان محدد</w:t>
      </w:r>
      <w:r>
        <w:rPr>
          <w:rFonts w:ascii="Simplified Arabic" w:hAnsi="Simplified Arabic" w:cs="Simplified Arabic" w:hint="cs"/>
          <w:sz w:val="32"/>
          <w:szCs w:val="32"/>
          <w:rtl/>
          <w:lang w:bidi="ar-DZ"/>
        </w:rPr>
        <w:t>.</w:t>
      </w:r>
    </w:p>
    <w:p w:rsidR="000739BC" w:rsidRPr="00046A27" w:rsidRDefault="000739BC" w:rsidP="000739BC">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خامساً: </w:t>
      </w:r>
      <w:r w:rsidRPr="00A41BA1">
        <w:rPr>
          <w:rFonts w:ascii="Simplified Arabic" w:hAnsi="Simplified Arabic" w:cs="Simplified Arabic"/>
          <w:b/>
          <w:bCs/>
          <w:sz w:val="32"/>
          <w:szCs w:val="32"/>
          <w:rtl/>
          <w:lang w:bidi="ar-DZ"/>
        </w:rPr>
        <w:t>مشاريع التنمية الريفية الممولة من طرف الاتحاد الأوربي:</w:t>
      </w:r>
      <w:r>
        <w:rPr>
          <w:rFonts w:ascii="Simplified Arabic" w:hAnsi="Simplified Arabic" w:cs="Simplified Arabic" w:hint="cs"/>
          <w:b/>
          <w:bCs/>
          <w:sz w:val="32"/>
          <w:szCs w:val="32"/>
          <w:rtl/>
          <w:lang w:bidi="ar-DZ"/>
        </w:rPr>
        <w:t xml:space="preserve"> </w:t>
      </w:r>
      <w:r w:rsidRPr="00A41BA1">
        <w:rPr>
          <w:rFonts w:ascii="Simplified Arabic" w:hAnsi="Simplified Arabic" w:cs="Simplified Arabic"/>
          <w:sz w:val="32"/>
          <w:szCs w:val="32"/>
          <w:rtl/>
          <w:lang w:bidi="ar-DZ"/>
        </w:rPr>
        <w:t xml:space="preserve">تم انجاز مشروعين في </w:t>
      </w:r>
      <w:r w:rsidRPr="00A41BA1">
        <w:rPr>
          <w:rFonts w:ascii="Simplified Arabic" w:hAnsi="Simplified Arabic" w:cs="Simplified Arabic" w:hint="cs"/>
          <w:sz w:val="32"/>
          <w:szCs w:val="32"/>
          <w:rtl/>
          <w:lang w:bidi="ar-DZ"/>
        </w:rPr>
        <w:t>إطار</w:t>
      </w:r>
      <w:r w:rsidRPr="00A41BA1">
        <w:rPr>
          <w:rFonts w:ascii="Simplified Arabic" w:hAnsi="Simplified Arabic" w:cs="Simplified Arabic"/>
          <w:sz w:val="32"/>
          <w:szCs w:val="32"/>
          <w:rtl/>
          <w:lang w:bidi="ar-DZ"/>
        </w:rPr>
        <w:t xml:space="preserve"> التنمية الريفية بتمويل من الاتحاد الأوربي، </w:t>
      </w:r>
      <w:r w:rsidRPr="00A41BA1">
        <w:rPr>
          <w:rFonts w:ascii="Simplified Arabic" w:hAnsi="Simplified Arabic" w:cs="Simplified Arabic" w:hint="cs"/>
          <w:sz w:val="32"/>
          <w:szCs w:val="32"/>
          <w:rtl/>
          <w:lang w:bidi="ar-DZ"/>
        </w:rPr>
        <w:t>والتي استفادت</w:t>
      </w:r>
      <w:r w:rsidRPr="00A41BA1">
        <w:rPr>
          <w:rFonts w:ascii="Simplified Arabic" w:hAnsi="Simplified Arabic" w:cs="Simplified Arabic"/>
          <w:sz w:val="32"/>
          <w:szCs w:val="32"/>
          <w:rtl/>
          <w:lang w:bidi="ar-DZ"/>
        </w:rPr>
        <w:t xml:space="preserve"> منه عدة عائلات ريفية تونسية من </w:t>
      </w:r>
      <w:r w:rsidRPr="00A41BA1">
        <w:rPr>
          <w:rFonts w:ascii="Simplified Arabic" w:hAnsi="Simplified Arabic" w:cs="Simplified Arabic" w:hint="cs"/>
          <w:sz w:val="32"/>
          <w:szCs w:val="32"/>
          <w:rtl/>
          <w:lang w:bidi="ar-DZ"/>
        </w:rPr>
        <w:t>خلال:</w:t>
      </w:r>
      <w:r w:rsidRPr="00A41BA1">
        <w:rPr>
          <w:rFonts w:ascii="Simplified Arabic" w:hAnsi="Simplified Arabic" w:cs="Simplified Arabic"/>
          <w:sz w:val="32"/>
          <w:szCs w:val="32"/>
          <w:rtl/>
          <w:lang w:bidi="ar-DZ"/>
        </w:rPr>
        <w:t xml:space="preserve"> </w:t>
      </w:r>
    </w:p>
    <w:p w:rsidR="000739BC" w:rsidRPr="00046A27" w:rsidRDefault="000739BC" w:rsidP="000739BC">
      <w:pPr>
        <w:bidi/>
        <w:spacing w:after="0"/>
        <w:jc w:val="lowKashida"/>
        <w:rPr>
          <w:rFonts w:ascii="Simplified Arabic" w:hAnsi="Simplified Arabic" w:cs="Simplified Arabic"/>
          <w:b/>
          <w:bCs/>
          <w:sz w:val="32"/>
          <w:szCs w:val="32"/>
          <w:rtl/>
          <w:lang w:bidi="ar-DZ"/>
        </w:rPr>
      </w:pPr>
      <w:r w:rsidRPr="00A41BA1">
        <w:rPr>
          <w:rFonts w:ascii="Simplified Arabic" w:hAnsi="Simplified Arabic" w:cs="Simplified Arabic"/>
          <w:b/>
          <w:bCs/>
          <w:sz w:val="32"/>
          <w:szCs w:val="32"/>
          <w:rtl/>
          <w:lang w:bidi="ar-DZ"/>
        </w:rPr>
        <w:t xml:space="preserve">مشروع التنمية الريفية المدمجة و تسيير الموارد الطبيعية </w:t>
      </w:r>
      <w:r w:rsidRPr="0028096C">
        <w:rPr>
          <w:rFonts w:ascii="Simplified Arabic" w:hAnsi="Simplified Arabic" w:cs="Simplified Arabic"/>
          <w:b/>
          <w:bCs/>
          <w:sz w:val="28"/>
          <w:szCs w:val="28"/>
          <w:rtl/>
          <w:lang w:bidi="ar-DZ"/>
        </w:rPr>
        <w:t>(</w:t>
      </w:r>
      <w:r w:rsidRPr="0028096C">
        <w:rPr>
          <w:rFonts w:ascii="Simplified Arabic" w:hAnsi="Simplified Arabic" w:cs="Simplified Arabic"/>
          <w:b/>
          <w:bCs/>
          <w:sz w:val="28"/>
          <w:szCs w:val="28"/>
          <w:lang w:bidi="ar-DZ"/>
        </w:rPr>
        <w:t>GRN</w:t>
      </w:r>
      <w:r w:rsidRPr="0028096C">
        <w:rPr>
          <w:rFonts w:ascii="Simplified Arabic" w:hAnsi="Simplified Arabic" w:cs="Simplified Arabic"/>
          <w:b/>
          <w:bCs/>
          <w:sz w:val="28"/>
          <w:szCs w:val="28"/>
          <w:rtl/>
          <w:lang w:bidi="ar-DZ"/>
        </w:rPr>
        <w:t>-</w:t>
      </w:r>
      <w:r w:rsidRPr="0028096C">
        <w:rPr>
          <w:rFonts w:ascii="Simplified Arabic" w:hAnsi="Simplified Arabic" w:cs="Simplified Arabic"/>
          <w:b/>
          <w:bCs/>
          <w:sz w:val="28"/>
          <w:szCs w:val="28"/>
          <w:lang w:bidi="ar-DZ"/>
        </w:rPr>
        <w:t xml:space="preserve"> DRI</w:t>
      </w:r>
      <w:r w:rsidRPr="0028096C">
        <w:rPr>
          <w:rFonts w:ascii="Simplified Arabic" w:hAnsi="Simplified Arabic" w:cs="Simplified Arabic"/>
          <w:b/>
          <w:bCs/>
          <w:sz w:val="28"/>
          <w:szCs w:val="28"/>
          <w:rtl/>
          <w:lang w:bidi="ar-DZ"/>
        </w:rPr>
        <w:t>)</w:t>
      </w:r>
      <w:r w:rsidRPr="00A41BA1">
        <w:rPr>
          <w:rFonts w:ascii="Simplified Arabic" w:hAnsi="Simplified Arabic" w:cs="Simplified Arabic"/>
          <w:b/>
          <w:bCs/>
          <w:sz w:val="32"/>
          <w:szCs w:val="32"/>
          <w:rtl/>
          <w:lang w:bidi="ar-DZ"/>
        </w:rPr>
        <w:t xml:space="preserve"> </w:t>
      </w:r>
      <w:r w:rsidRPr="00A41BA1">
        <w:rPr>
          <w:rFonts w:ascii="Simplified Arabic" w:hAnsi="Simplified Arabic" w:cs="Simplified Arabic"/>
          <w:sz w:val="32"/>
          <w:szCs w:val="32"/>
          <w:rtl/>
          <w:lang w:bidi="ar-DZ"/>
        </w:rPr>
        <w:t xml:space="preserve">إنطلاق رسمياً في </w:t>
      </w:r>
      <w:r w:rsidRPr="0028096C">
        <w:rPr>
          <w:rFonts w:ascii="Simplified Arabic" w:hAnsi="Simplified Arabic" w:cs="Simplified Arabic"/>
          <w:sz w:val="28"/>
          <w:szCs w:val="28"/>
          <w:rtl/>
          <w:lang w:bidi="ar-DZ"/>
        </w:rPr>
        <w:t>1998</w:t>
      </w:r>
      <w:r w:rsidRPr="00A41BA1">
        <w:rPr>
          <w:rFonts w:ascii="Simplified Arabic" w:hAnsi="Simplified Arabic" w:cs="Simplified Arabic"/>
          <w:sz w:val="32"/>
          <w:szCs w:val="32"/>
          <w:rtl/>
          <w:lang w:bidi="ar-DZ"/>
        </w:rPr>
        <w:t xml:space="preserve"> و انتهى في </w:t>
      </w:r>
      <w:r w:rsidRPr="0028096C">
        <w:rPr>
          <w:rFonts w:ascii="Simplified Arabic" w:hAnsi="Simplified Arabic" w:cs="Simplified Arabic"/>
          <w:sz w:val="28"/>
          <w:szCs w:val="28"/>
          <w:rtl/>
          <w:lang w:bidi="ar-DZ"/>
        </w:rPr>
        <w:t>2006</w:t>
      </w:r>
      <w:r w:rsidRPr="00A41BA1">
        <w:rPr>
          <w:rFonts w:ascii="Simplified Arabic" w:hAnsi="Simplified Arabic" w:cs="Simplified Arabic"/>
          <w:sz w:val="32"/>
          <w:szCs w:val="32"/>
          <w:rtl/>
          <w:lang w:bidi="ar-DZ"/>
        </w:rPr>
        <w:t xml:space="preserve"> ، بدعم أروبي بـ</w:t>
      </w:r>
      <w:r w:rsidRPr="0028096C">
        <w:rPr>
          <w:rFonts w:ascii="Simplified Arabic" w:hAnsi="Simplified Arabic" w:cs="Simplified Arabic"/>
          <w:sz w:val="28"/>
          <w:szCs w:val="28"/>
          <w:rtl/>
          <w:lang w:bidi="ar-DZ"/>
        </w:rPr>
        <w:t>50</w:t>
      </w:r>
      <w:r w:rsidRPr="00A41BA1">
        <w:rPr>
          <w:rFonts w:ascii="Simplified Arabic" w:hAnsi="Simplified Arabic" w:cs="Simplified Arabic"/>
          <w:sz w:val="32"/>
          <w:szCs w:val="32"/>
          <w:rtl/>
          <w:lang w:bidi="ar-DZ"/>
        </w:rPr>
        <w:t xml:space="preserve"> مليون أورو و تكلفته الاجمالية 7</w:t>
      </w:r>
      <w:r w:rsidRPr="0028096C">
        <w:rPr>
          <w:rFonts w:ascii="Simplified Arabic" w:hAnsi="Simplified Arabic" w:cs="Simplified Arabic"/>
          <w:sz w:val="28"/>
          <w:szCs w:val="28"/>
          <w:rtl/>
          <w:lang w:bidi="ar-DZ"/>
        </w:rPr>
        <w:t>5</w:t>
      </w:r>
      <w:r w:rsidRPr="00A41BA1">
        <w:rPr>
          <w:rFonts w:ascii="Simplified Arabic" w:hAnsi="Simplified Arabic" w:cs="Simplified Arabic"/>
          <w:sz w:val="32"/>
          <w:szCs w:val="32"/>
          <w:rtl/>
          <w:lang w:bidi="ar-DZ"/>
        </w:rPr>
        <w:t xml:space="preserve"> مليون أورو،  شمل 8 مقاطعات في الشمال و الوسط تونسي وتمحور حول : </w:t>
      </w:r>
    </w:p>
    <w:p w:rsidR="000739BC" w:rsidRPr="002B0DA8" w:rsidRDefault="000739BC" w:rsidP="0092779D">
      <w:pPr>
        <w:pStyle w:val="Paragraphedeliste"/>
        <w:numPr>
          <w:ilvl w:val="0"/>
          <w:numId w:val="25"/>
        </w:numPr>
        <w:bidi/>
        <w:spacing w:after="0"/>
        <w:jc w:val="lowKashida"/>
        <w:rPr>
          <w:rFonts w:ascii="Simplified Arabic" w:hAnsi="Simplified Arabic" w:cs="Simplified Arabic"/>
          <w:sz w:val="32"/>
          <w:szCs w:val="32"/>
          <w:lang w:bidi="ar-DZ"/>
        </w:rPr>
      </w:pPr>
      <w:r w:rsidRPr="002B0DA8">
        <w:rPr>
          <w:rFonts w:ascii="Simplified Arabic" w:hAnsi="Simplified Arabic" w:cs="Simplified Arabic"/>
          <w:sz w:val="32"/>
          <w:szCs w:val="32"/>
          <w:rtl/>
          <w:lang w:bidi="ar-DZ"/>
        </w:rPr>
        <w:t xml:space="preserve">التنمية المحلية عن طريق التهيئة </w:t>
      </w:r>
      <w:r w:rsidRPr="002B0DA8">
        <w:rPr>
          <w:rFonts w:ascii="Simplified Arabic" w:hAnsi="Simplified Arabic" w:cs="Simplified Arabic" w:hint="cs"/>
          <w:sz w:val="32"/>
          <w:szCs w:val="32"/>
          <w:rtl/>
          <w:lang w:bidi="ar-DZ"/>
        </w:rPr>
        <w:t>والمحافظة على</w:t>
      </w:r>
      <w:r w:rsidRPr="002B0DA8">
        <w:rPr>
          <w:rFonts w:ascii="Simplified Arabic" w:hAnsi="Simplified Arabic" w:cs="Simplified Arabic"/>
          <w:sz w:val="32"/>
          <w:szCs w:val="32"/>
          <w:rtl/>
          <w:lang w:bidi="ar-DZ"/>
        </w:rPr>
        <w:t xml:space="preserve"> المياه </w:t>
      </w:r>
      <w:r w:rsidRPr="002B0DA8">
        <w:rPr>
          <w:rFonts w:ascii="Simplified Arabic" w:hAnsi="Simplified Arabic" w:cs="Simplified Arabic" w:hint="cs"/>
          <w:sz w:val="32"/>
          <w:szCs w:val="32"/>
          <w:rtl/>
          <w:lang w:bidi="ar-DZ"/>
        </w:rPr>
        <w:t>والتربة.</w:t>
      </w:r>
      <w:r w:rsidRPr="002B0DA8">
        <w:rPr>
          <w:rFonts w:ascii="Simplified Arabic" w:hAnsi="Simplified Arabic" w:cs="Simplified Arabic"/>
          <w:sz w:val="32"/>
          <w:szCs w:val="32"/>
          <w:rtl/>
          <w:lang w:bidi="ar-DZ"/>
        </w:rPr>
        <w:t xml:space="preserve"> </w:t>
      </w:r>
    </w:p>
    <w:p w:rsidR="000739BC" w:rsidRPr="002B0DA8" w:rsidRDefault="000739BC" w:rsidP="0092779D">
      <w:pPr>
        <w:pStyle w:val="Paragraphedeliste"/>
        <w:numPr>
          <w:ilvl w:val="0"/>
          <w:numId w:val="25"/>
        </w:numPr>
        <w:bidi/>
        <w:spacing w:after="0"/>
        <w:jc w:val="lowKashida"/>
        <w:rPr>
          <w:rFonts w:ascii="Simplified Arabic" w:hAnsi="Simplified Arabic" w:cs="Simplified Arabic"/>
          <w:sz w:val="32"/>
          <w:szCs w:val="32"/>
          <w:lang w:bidi="ar-DZ"/>
        </w:rPr>
      </w:pPr>
      <w:r w:rsidRPr="002B0DA8">
        <w:rPr>
          <w:rFonts w:ascii="Simplified Arabic" w:hAnsi="Simplified Arabic" w:cs="Simplified Arabic"/>
          <w:sz w:val="32"/>
          <w:szCs w:val="32"/>
          <w:rtl/>
          <w:lang w:bidi="ar-DZ"/>
        </w:rPr>
        <w:t xml:space="preserve">التنمية الفلاحية </w:t>
      </w:r>
      <w:r w:rsidRPr="002B0DA8">
        <w:rPr>
          <w:rFonts w:ascii="Simplified Arabic" w:hAnsi="Simplified Arabic" w:cs="Simplified Arabic" w:hint="cs"/>
          <w:sz w:val="32"/>
          <w:szCs w:val="32"/>
          <w:rtl/>
          <w:lang w:bidi="ar-DZ"/>
        </w:rPr>
        <w:t>المدمجة.</w:t>
      </w:r>
    </w:p>
    <w:p w:rsidR="000739BC" w:rsidRDefault="000739BC" w:rsidP="0092779D">
      <w:pPr>
        <w:pStyle w:val="Paragraphedeliste"/>
        <w:numPr>
          <w:ilvl w:val="0"/>
          <w:numId w:val="25"/>
        </w:numPr>
        <w:bidi/>
        <w:spacing w:after="0"/>
        <w:jc w:val="lowKashida"/>
        <w:rPr>
          <w:rFonts w:ascii="Simplified Arabic" w:hAnsi="Simplified Arabic" w:cs="Simplified Arabic"/>
          <w:sz w:val="32"/>
          <w:szCs w:val="32"/>
          <w:lang w:bidi="ar-DZ"/>
        </w:rPr>
      </w:pPr>
      <w:r w:rsidRPr="002B0DA8">
        <w:rPr>
          <w:rFonts w:ascii="Simplified Arabic" w:hAnsi="Simplified Arabic" w:cs="Simplified Arabic"/>
          <w:sz w:val="32"/>
          <w:szCs w:val="32"/>
          <w:rtl/>
          <w:lang w:bidi="ar-DZ"/>
        </w:rPr>
        <w:t>دعم المنظمات المحافظة على التنوع الطبيعي</w:t>
      </w:r>
      <w:r w:rsidRPr="002B0DA8">
        <w:rPr>
          <w:rFonts w:ascii="Simplified Arabic" w:hAnsi="Simplified Arabic" w:cs="Simplified Arabic" w:hint="cs"/>
          <w:sz w:val="32"/>
          <w:szCs w:val="32"/>
          <w:rtl/>
          <w:lang w:bidi="ar-DZ"/>
        </w:rPr>
        <w:t>.</w:t>
      </w:r>
      <w:r w:rsidRPr="002B0DA8">
        <w:rPr>
          <w:rFonts w:ascii="Simplified Arabic" w:hAnsi="Simplified Arabic" w:cs="Simplified Arabic"/>
          <w:sz w:val="32"/>
          <w:szCs w:val="32"/>
          <w:rtl/>
          <w:lang w:bidi="ar-DZ"/>
        </w:rPr>
        <w:t xml:space="preserve"> </w:t>
      </w:r>
    </w:p>
    <w:p w:rsidR="000739BC" w:rsidRPr="00A41BA1" w:rsidRDefault="000739BC" w:rsidP="000739BC">
      <w:pPr>
        <w:bidi/>
        <w:spacing w:after="0"/>
        <w:jc w:val="lowKashida"/>
        <w:rPr>
          <w:rFonts w:ascii="Simplified Arabic" w:hAnsi="Simplified Arabic" w:cs="Simplified Arabic"/>
          <w:b/>
          <w:bCs/>
          <w:color w:val="000000"/>
          <w:sz w:val="32"/>
          <w:szCs w:val="32"/>
          <w:rtl/>
        </w:rPr>
      </w:pPr>
      <w:r w:rsidRPr="00A41BA1">
        <w:rPr>
          <w:rFonts w:ascii="Simplified Arabic" w:hAnsi="Simplified Arabic" w:cs="Simplified Arabic"/>
          <w:b/>
          <w:bCs/>
          <w:color w:val="000000"/>
          <w:sz w:val="32"/>
          <w:szCs w:val="32"/>
          <w:rtl/>
        </w:rPr>
        <w:t>المطلب الثاني: سياسات الاجتماعية لمحاربة الفقر</w:t>
      </w:r>
    </w:p>
    <w:p w:rsidR="000739BC" w:rsidRPr="00A41BA1" w:rsidRDefault="000739BC" w:rsidP="000739BC">
      <w:pPr>
        <w:bidi/>
        <w:spacing w:after="0"/>
        <w:jc w:val="lowKashida"/>
        <w:rPr>
          <w:rStyle w:val="jlqj4b"/>
          <w:rFonts w:ascii="Simplified Arabic" w:hAnsi="Simplified Arabic" w:cs="Simplified Arabic"/>
          <w:sz w:val="32"/>
          <w:szCs w:val="32"/>
          <w:rtl/>
          <w:lang w:bidi="ar"/>
        </w:rPr>
      </w:pPr>
      <w:r>
        <w:rPr>
          <w:rStyle w:val="jlqj4b"/>
          <w:rFonts w:ascii="Simplified Arabic" w:hAnsi="Simplified Arabic" w:cs="Simplified Arabic"/>
          <w:sz w:val="32"/>
          <w:szCs w:val="32"/>
        </w:rPr>
        <w:t xml:space="preserve">    </w:t>
      </w:r>
      <w:r w:rsidRPr="00A41BA1">
        <w:rPr>
          <w:rStyle w:val="jlqj4b"/>
          <w:rFonts w:ascii="Simplified Arabic" w:hAnsi="Simplified Arabic" w:cs="Simplified Arabic"/>
          <w:sz w:val="32"/>
          <w:szCs w:val="32"/>
          <w:rtl/>
          <w:lang w:bidi="ar"/>
        </w:rPr>
        <w:t>لطالما كانت في قلب سياسة التنمية الاجتماعية في تونس تحسين الظروف الاجتماعية ومحاربة الفقر، حيث خصصت الدولة أكثر من نصف ميزانيتها للقطاعات الاجتماعية، كالإنفاق العام على التعليم والتدريب، والصحة العامة والضمان الاجتماعي، من خلال عدة برامج موجهة نحو هذا الهدف ويمكن أن تكون كذلك مصنفة في فئتين هما:</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برامج الترويج الاجتماعي وبرامج لتحسين الظروف المعيشية.</w:t>
      </w:r>
    </w:p>
    <w:p w:rsidR="000739BC" w:rsidRPr="00046A27" w:rsidRDefault="000739BC" w:rsidP="000739BC">
      <w:pPr>
        <w:bidi/>
        <w:spacing w:after="0"/>
        <w:jc w:val="lowKashida"/>
        <w:rPr>
          <w:rStyle w:val="jlqj4b"/>
          <w:rFonts w:ascii="Simplified Arabic" w:hAnsi="Simplified Arabic" w:cs="Simplified Arabic"/>
          <w:b/>
          <w:bCs/>
          <w:sz w:val="32"/>
          <w:szCs w:val="32"/>
          <w:rtl/>
          <w:lang w:bidi="ar"/>
        </w:rPr>
      </w:pPr>
      <w:r w:rsidRPr="00A41BA1">
        <w:rPr>
          <w:rStyle w:val="jlqj4b"/>
          <w:rFonts w:ascii="Simplified Arabic" w:hAnsi="Simplified Arabic" w:cs="Simplified Arabic"/>
          <w:b/>
          <w:bCs/>
          <w:sz w:val="32"/>
          <w:szCs w:val="32"/>
          <w:rtl/>
          <w:lang w:bidi="ar"/>
        </w:rPr>
        <w:t>أولاً: برنامج التكافل الاجتماعي</w:t>
      </w:r>
      <w:r>
        <w:rPr>
          <w:rStyle w:val="jlqj4b"/>
          <w:rFonts w:ascii="Simplified Arabic" w:hAnsi="Simplified Arabic" w:cs="Simplified Arabic" w:hint="cs"/>
          <w:b/>
          <w:bCs/>
          <w:sz w:val="32"/>
          <w:szCs w:val="32"/>
          <w:rtl/>
          <w:lang w:bidi="ar"/>
        </w:rPr>
        <w:t>:</w:t>
      </w:r>
      <w:r>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 xml:space="preserve">البرنامج الوطني لمساعدة الأسر المحتاجة </w:t>
      </w:r>
      <w:r w:rsidRPr="00DE3569">
        <w:rPr>
          <w:rStyle w:val="jlqj4b"/>
          <w:rFonts w:ascii="Simplified Arabic" w:hAnsi="Simplified Arabic" w:cs="Simplified Arabic"/>
          <w:sz w:val="28"/>
          <w:szCs w:val="28"/>
          <w:lang w:bidi="ar"/>
        </w:rPr>
        <w:t xml:space="preserve">(PNAFN) </w:t>
      </w:r>
      <w:r w:rsidRPr="00DE3569">
        <w:rPr>
          <w:rStyle w:val="jlqj4b"/>
          <w:rFonts w:ascii="Simplified Arabic" w:hAnsi="Simplified Arabic" w:cs="Simplified Arabic"/>
          <w:sz w:val="28"/>
          <w:szCs w:val="28"/>
          <w:rtl/>
          <w:lang w:bidi="ar"/>
        </w:rPr>
        <w:t xml:space="preserve"> </w:t>
      </w:r>
      <w:r w:rsidRPr="00A41BA1">
        <w:rPr>
          <w:rStyle w:val="jlqj4b"/>
          <w:rFonts w:ascii="Simplified Arabic" w:hAnsi="Simplified Arabic" w:cs="Simplified Arabic"/>
          <w:sz w:val="32"/>
          <w:szCs w:val="32"/>
          <w:rtl/>
          <w:lang w:bidi="ar"/>
        </w:rPr>
        <w:t xml:space="preserve">جاء هذا البرنامج لمرافقة الخطة التكيف الهيكلي، وشملت في البداية على </w:t>
      </w:r>
      <w:r w:rsidRPr="00DE3569">
        <w:rPr>
          <w:rStyle w:val="jlqj4b"/>
          <w:rFonts w:ascii="Simplified Arabic" w:hAnsi="Simplified Arabic" w:cs="Simplified Arabic"/>
          <w:sz w:val="28"/>
          <w:szCs w:val="28"/>
          <w:rtl/>
          <w:lang w:bidi="ar"/>
        </w:rPr>
        <w:t>73000</w:t>
      </w:r>
      <w:r w:rsidRPr="00A41BA1">
        <w:rPr>
          <w:rStyle w:val="jlqj4b"/>
          <w:rFonts w:ascii="Simplified Arabic" w:hAnsi="Simplified Arabic" w:cs="Simplified Arabic"/>
          <w:sz w:val="32"/>
          <w:szCs w:val="32"/>
          <w:rtl/>
          <w:lang w:bidi="ar"/>
        </w:rPr>
        <w:t xml:space="preserve"> أسرة فقيرة، يتمثل هذا البرنامج في تقديم مساعدات اجتماعية مخصص للفئات الأكثر ضعفا</w:t>
      </w:r>
      <w:r>
        <w:rPr>
          <w:rStyle w:val="Appelnotedebasdep"/>
          <w:rFonts w:ascii="Simplified Arabic" w:hAnsi="Simplified Arabic" w:cs="Simplified Arabic"/>
          <w:sz w:val="32"/>
          <w:szCs w:val="32"/>
          <w:rtl/>
          <w:lang w:bidi="ar"/>
        </w:rPr>
        <w:footnoteReference w:id="260"/>
      </w:r>
      <w:r w:rsidRPr="00A41BA1">
        <w:rPr>
          <w:rStyle w:val="jlqj4b"/>
          <w:rFonts w:ascii="Simplified Arabic" w:hAnsi="Simplified Arabic" w:cs="Simplified Arabic"/>
          <w:sz w:val="32"/>
          <w:szCs w:val="32"/>
          <w:rtl/>
          <w:lang w:bidi="ar"/>
        </w:rPr>
        <w:t>، تعتمد إدارة هذا البرنامج على تحديد الفئات المستهدفة، من خلال الدراسات الاستقصائية الاجتماعية، للأسر التي تعيش تحت خط الفقر، وفق معايير محددة بدقة، (دخل الفرد لا يتجاوز خط الفقر، إعاقة للعمل، وظروف معيشية سيئة، وغياب ر</w:t>
      </w:r>
      <w:r>
        <w:rPr>
          <w:rStyle w:val="jlqj4b"/>
          <w:rFonts w:ascii="Simplified Arabic" w:hAnsi="Simplified Arabic" w:cs="Simplified Arabic" w:hint="cs"/>
          <w:sz w:val="32"/>
          <w:szCs w:val="32"/>
          <w:rtl/>
          <w:lang w:bidi="ar"/>
        </w:rPr>
        <w:t>ب</w:t>
      </w:r>
      <w:r w:rsidRPr="00A41BA1">
        <w:rPr>
          <w:rStyle w:val="jlqj4b"/>
          <w:rFonts w:ascii="Simplified Arabic" w:hAnsi="Simplified Arabic" w:cs="Simplified Arabic"/>
          <w:sz w:val="32"/>
          <w:szCs w:val="32"/>
          <w:rtl/>
          <w:lang w:bidi="ar"/>
        </w:rPr>
        <w:t xml:space="preserve"> الأسرة أو عدم وجود دعم الأسرة أو عدم القدرة على الاعتناء بها</w:t>
      </w:r>
      <w:r>
        <w:rPr>
          <w:rStyle w:val="jlqj4b"/>
          <w:rFonts w:ascii="Simplified Arabic" w:hAnsi="Simplified Arabic" w:cs="Simplified Arabic" w:hint="cs"/>
          <w:sz w:val="32"/>
          <w:szCs w:val="32"/>
          <w:rtl/>
          <w:lang w:bidi="ar"/>
        </w:rPr>
        <w:t>، و</w:t>
      </w:r>
      <w:r w:rsidRPr="00A41BA1">
        <w:rPr>
          <w:rStyle w:val="jlqj4b"/>
          <w:rFonts w:ascii="Simplified Arabic" w:hAnsi="Simplified Arabic" w:cs="Simplified Arabic"/>
          <w:sz w:val="32"/>
          <w:szCs w:val="32"/>
          <w:rtl/>
          <w:lang w:bidi="ar"/>
        </w:rPr>
        <w:t xml:space="preserve"> دعم الأسر </w:t>
      </w:r>
      <w:r>
        <w:rPr>
          <w:rStyle w:val="jlqj4b"/>
          <w:rFonts w:ascii="Simplified Arabic" w:hAnsi="Simplified Arabic" w:cs="Simplified Arabic" w:hint="cs"/>
          <w:sz w:val="32"/>
          <w:szCs w:val="32"/>
          <w:rtl/>
          <w:lang w:bidi="ar"/>
        </w:rPr>
        <w:t>الموجود لهم</w:t>
      </w:r>
      <w:r w:rsidRPr="00A41BA1">
        <w:rPr>
          <w:rStyle w:val="jlqj4b"/>
          <w:rFonts w:ascii="Simplified Arabic" w:hAnsi="Simplified Arabic" w:cs="Simplified Arabic"/>
          <w:sz w:val="32"/>
          <w:szCs w:val="32"/>
          <w:rtl/>
          <w:lang w:bidi="ar"/>
        </w:rPr>
        <w:t xml:space="preserve"> معوقين، و أمراض مزمنة بين أفراد الأسرة ..</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w:t>
      </w:r>
      <w:r w:rsidRPr="00A41BA1">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 xml:space="preserve">؛ </w:t>
      </w:r>
      <w:r w:rsidRPr="00A41BA1">
        <w:rPr>
          <w:rStyle w:val="jlqj4b"/>
          <w:rFonts w:ascii="Simplified Arabic" w:hAnsi="Simplified Arabic" w:cs="Simplified Arabic"/>
          <w:sz w:val="32"/>
          <w:szCs w:val="32"/>
          <w:rtl/>
          <w:lang w:bidi="ar"/>
        </w:rPr>
        <w:t xml:space="preserve">بالإضافة إلى المساعدة الطبية المجانية </w:t>
      </w:r>
      <w:r>
        <w:rPr>
          <w:rStyle w:val="jlqj4b"/>
          <w:rFonts w:ascii="Simplified Arabic" w:hAnsi="Simplified Arabic" w:cs="Simplified Arabic" w:hint="cs"/>
          <w:sz w:val="32"/>
          <w:szCs w:val="32"/>
          <w:rtl/>
          <w:lang w:bidi="ar"/>
        </w:rPr>
        <w:t>الموجهة ل</w:t>
      </w:r>
      <w:r w:rsidRPr="00A41BA1">
        <w:rPr>
          <w:rStyle w:val="jlqj4b"/>
          <w:rFonts w:ascii="Simplified Arabic" w:hAnsi="Simplified Arabic" w:cs="Simplified Arabic"/>
          <w:sz w:val="32"/>
          <w:szCs w:val="32"/>
          <w:rtl/>
          <w:lang w:bidi="ar"/>
        </w:rPr>
        <w:t>لأسر التي ليس لديها إمكانات إنتاجية بين أفرادها</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 xml:space="preserve">بقيمة </w:t>
      </w:r>
      <w:r w:rsidRPr="00DE3569">
        <w:rPr>
          <w:rStyle w:val="jlqj4b"/>
          <w:rFonts w:ascii="Simplified Arabic" w:hAnsi="Simplified Arabic" w:cs="Simplified Arabic"/>
          <w:sz w:val="28"/>
          <w:szCs w:val="28"/>
          <w:rtl/>
          <w:lang w:bidi="ar"/>
        </w:rPr>
        <w:t>210</w:t>
      </w:r>
      <w:r w:rsidRPr="00A41BA1">
        <w:rPr>
          <w:rStyle w:val="jlqj4b"/>
          <w:rFonts w:ascii="Simplified Arabic" w:hAnsi="Simplified Arabic" w:cs="Simplified Arabic"/>
          <w:sz w:val="32"/>
          <w:szCs w:val="32"/>
          <w:rtl/>
          <w:lang w:bidi="ar"/>
        </w:rPr>
        <w:t xml:space="preserve"> دينار كل ثلاث أشهر. </w:t>
      </w:r>
    </w:p>
    <w:p w:rsidR="000739BC" w:rsidRPr="00A41BA1" w:rsidRDefault="000739BC" w:rsidP="000739BC">
      <w:pPr>
        <w:bidi/>
        <w:spacing w:after="0"/>
        <w:jc w:val="lowKashida"/>
        <w:rPr>
          <w:rStyle w:val="jlqj4b"/>
          <w:rFonts w:ascii="Simplified Arabic" w:hAnsi="Simplified Arabic" w:cs="Simplified Arabic"/>
          <w:sz w:val="32"/>
          <w:szCs w:val="32"/>
          <w:rtl/>
          <w:lang w:bidi="ar"/>
        </w:rPr>
      </w:pPr>
      <w:r>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كما يسعى هذا البرنامج</w:t>
      </w:r>
      <w:r>
        <w:rPr>
          <w:rStyle w:val="Appelnotedebasdep"/>
          <w:rFonts w:ascii="Simplified Arabic" w:hAnsi="Simplified Arabic" w:cs="Simplified Arabic"/>
          <w:sz w:val="32"/>
          <w:szCs w:val="32"/>
          <w:rtl/>
          <w:lang w:bidi="ar"/>
        </w:rPr>
        <w:footnoteReference w:id="261"/>
      </w:r>
      <w:r w:rsidRPr="00A41BA1">
        <w:rPr>
          <w:rStyle w:val="jlqj4b"/>
          <w:rFonts w:ascii="Simplified Arabic" w:hAnsi="Simplified Arabic" w:cs="Simplified Arabic"/>
          <w:sz w:val="32"/>
          <w:szCs w:val="32"/>
          <w:rtl/>
          <w:lang w:bidi="ar"/>
        </w:rPr>
        <w:t xml:space="preserve"> لتذليل الصعاب في مجال الوصول الى فرص العمل، لشباب خريجي الجامعات، وجاء هذا لتوحيد التدابير المتخذة سلفاً لصالح الشباب من العائلات المحتاجة، إثر هذا الاجراء استفاد </w:t>
      </w:r>
      <w:r w:rsidRPr="00DE3569">
        <w:rPr>
          <w:rStyle w:val="jlqj4b"/>
          <w:rFonts w:ascii="Simplified Arabic" w:hAnsi="Simplified Arabic" w:cs="Simplified Arabic"/>
          <w:sz w:val="28"/>
          <w:szCs w:val="28"/>
          <w:rtl/>
          <w:lang w:bidi="ar"/>
        </w:rPr>
        <w:t>566</w:t>
      </w:r>
      <w:r w:rsidRPr="00A41BA1">
        <w:rPr>
          <w:rStyle w:val="jlqj4b"/>
          <w:rFonts w:ascii="Simplified Arabic" w:hAnsi="Simplified Arabic" w:cs="Simplified Arabic"/>
          <w:sz w:val="32"/>
          <w:szCs w:val="32"/>
          <w:rtl/>
          <w:lang w:bidi="ar"/>
        </w:rPr>
        <w:t xml:space="preserve"> شخص من فرصة عمل حتى ديسمبر </w:t>
      </w:r>
      <w:r w:rsidRPr="00DE3569">
        <w:rPr>
          <w:rStyle w:val="jlqj4b"/>
          <w:rFonts w:ascii="Simplified Arabic" w:hAnsi="Simplified Arabic" w:cs="Simplified Arabic"/>
          <w:sz w:val="28"/>
          <w:szCs w:val="28"/>
          <w:rtl/>
          <w:lang w:bidi="ar"/>
        </w:rPr>
        <w:t>2010</w:t>
      </w:r>
      <w:r w:rsidRPr="00A41BA1">
        <w:rPr>
          <w:rStyle w:val="jlqj4b"/>
          <w:rFonts w:ascii="Simplified Arabic" w:hAnsi="Simplified Arabic" w:cs="Simplified Arabic"/>
          <w:sz w:val="32"/>
          <w:szCs w:val="32"/>
          <w:rtl/>
          <w:lang w:bidi="ar"/>
        </w:rPr>
        <w:t xml:space="preserve">؛ كما تعطى اولوية في التنمية المحلية لشباب خريجي الجامعات، حيث تم تشغيل </w:t>
      </w:r>
      <w:r w:rsidRPr="00DE3569">
        <w:rPr>
          <w:rStyle w:val="jlqj4b"/>
          <w:rFonts w:ascii="Simplified Arabic" w:hAnsi="Simplified Arabic" w:cs="Simplified Arabic"/>
          <w:sz w:val="28"/>
          <w:szCs w:val="28"/>
          <w:rtl/>
          <w:lang w:bidi="ar"/>
        </w:rPr>
        <w:t>700</w:t>
      </w:r>
      <w:r w:rsidRPr="00A41BA1">
        <w:rPr>
          <w:rStyle w:val="jlqj4b"/>
          <w:rFonts w:ascii="Simplified Arabic" w:hAnsi="Simplified Arabic" w:cs="Simplified Arabic"/>
          <w:sz w:val="32"/>
          <w:szCs w:val="32"/>
          <w:rtl/>
          <w:lang w:bidi="ar"/>
        </w:rPr>
        <w:t xml:space="preserve"> شاب في </w:t>
      </w:r>
      <w:r w:rsidRPr="00DE3569">
        <w:rPr>
          <w:rStyle w:val="jlqj4b"/>
          <w:rFonts w:ascii="Simplified Arabic" w:hAnsi="Simplified Arabic" w:cs="Simplified Arabic"/>
          <w:sz w:val="28"/>
          <w:szCs w:val="28"/>
          <w:rtl/>
          <w:lang w:bidi="ar"/>
        </w:rPr>
        <w:t>76</w:t>
      </w:r>
      <w:r w:rsidRPr="00A41BA1">
        <w:rPr>
          <w:rStyle w:val="jlqj4b"/>
          <w:rFonts w:ascii="Simplified Arabic" w:hAnsi="Simplified Arabic" w:cs="Simplified Arabic"/>
          <w:sz w:val="32"/>
          <w:szCs w:val="32"/>
          <w:rtl/>
          <w:lang w:bidi="ar"/>
        </w:rPr>
        <w:t xml:space="preserve"> منطقة في القطاع العام، كذلك عمدا هذا البرنامج الى توظيف شخص واحد على الاقل في وظيفة دائمة من العائلات المحتاجة لتحسين ظروفهم الاقتصادية والاجتماعية. </w:t>
      </w:r>
    </w:p>
    <w:p w:rsidR="000739BC" w:rsidRPr="00A41BA1" w:rsidRDefault="000739BC" w:rsidP="000739BC">
      <w:pPr>
        <w:bidi/>
        <w:spacing w:after="0"/>
        <w:jc w:val="lowKashida"/>
        <w:rPr>
          <w:rStyle w:val="jlqj4b"/>
          <w:rFonts w:ascii="Simplified Arabic" w:hAnsi="Simplified Arabic" w:cs="Simplified Arabic"/>
          <w:sz w:val="32"/>
          <w:szCs w:val="32"/>
          <w:rtl/>
          <w:lang w:bidi="ar"/>
        </w:rPr>
      </w:pPr>
      <w:r w:rsidRPr="00A41BA1">
        <w:rPr>
          <w:rStyle w:val="jlqj4b"/>
          <w:rFonts w:ascii="Simplified Arabic" w:hAnsi="Simplified Arabic" w:cs="Simplified Arabic"/>
          <w:sz w:val="32"/>
          <w:szCs w:val="32"/>
          <w:rtl/>
          <w:lang w:bidi="ar"/>
        </w:rPr>
        <w:t>كما سعت إدارة البرنامج الى خلق التكامل الاقتصادي لأعضاء هذه العائلات ذات الإمكانات الإنتاجية،</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من خلال اتخاذ إجراءات لمساعدة الشباب يرغبون في خلق مشاريع بموجب قانون حوافز الاستثمار، ولكن يجدون أنفسهم يواجهون صعوبات تتعلق بالتمويل الذاتي لمشاريعهم.</w:t>
      </w:r>
    </w:p>
    <w:p w:rsidR="000739BC" w:rsidRPr="00A41BA1" w:rsidRDefault="000739BC" w:rsidP="000739BC">
      <w:pPr>
        <w:bidi/>
        <w:spacing w:after="0"/>
        <w:jc w:val="lowKashida"/>
        <w:rPr>
          <w:rStyle w:val="jlqj4b"/>
          <w:rFonts w:ascii="Simplified Arabic" w:hAnsi="Simplified Arabic" w:cs="Simplified Arabic"/>
          <w:sz w:val="32"/>
          <w:szCs w:val="32"/>
          <w:rtl/>
          <w:lang w:bidi="ar"/>
        </w:rPr>
      </w:pPr>
      <w:r w:rsidRPr="00A41BA1">
        <w:rPr>
          <w:rStyle w:val="jlqj4b"/>
          <w:rFonts w:ascii="Simplified Arabic" w:hAnsi="Simplified Arabic" w:cs="Simplified Arabic"/>
          <w:sz w:val="32"/>
          <w:szCs w:val="32"/>
          <w:rtl/>
          <w:lang w:bidi="ar"/>
        </w:rPr>
        <w:t xml:space="preserve">أما من الجانب الصحي حيث يوفر البرنامج ضمان الحق في الصحة للفئات الضعيفة عن طريق الوصول المجاني الكامل للأسر المحتاجة، حيث يستفيد اعتبارًا من </w:t>
      </w:r>
      <w:r w:rsidRPr="0028096C">
        <w:rPr>
          <w:rStyle w:val="jlqj4b"/>
          <w:rFonts w:ascii="Simplified Arabic" w:hAnsi="Simplified Arabic" w:cs="Simplified Arabic"/>
          <w:sz w:val="28"/>
          <w:szCs w:val="28"/>
          <w:rtl/>
          <w:lang w:bidi="ar"/>
        </w:rPr>
        <w:t>30</w:t>
      </w:r>
      <w:r w:rsidRPr="00A41BA1">
        <w:rPr>
          <w:rStyle w:val="jlqj4b"/>
          <w:rFonts w:ascii="Simplified Arabic" w:hAnsi="Simplified Arabic" w:cs="Simplified Arabic"/>
          <w:sz w:val="32"/>
          <w:szCs w:val="32"/>
          <w:rtl/>
          <w:lang w:bidi="ar"/>
        </w:rPr>
        <w:t xml:space="preserve"> أبريل </w:t>
      </w:r>
      <w:r w:rsidRPr="0028096C">
        <w:rPr>
          <w:rStyle w:val="jlqj4b"/>
          <w:rFonts w:ascii="Simplified Arabic" w:hAnsi="Simplified Arabic" w:cs="Simplified Arabic"/>
          <w:sz w:val="28"/>
          <w:szCs w:val="28"/>
          <w:rtl/>
          <w:lang w:bidi="ar"/>
        </w:rPr>
        <w:t>2011</w:t>
      </w:r>
      <w:r w:rsidRPr="00A41BA1">
        <w:rPr>
          <w:rStyle w:val="jlqj4b"/>
          <w:rFonts w:ascii="Simplified Arabic" w:hAnsi="Simplified Arabic" w:cs="Simplified Arabic"/>
          <w:sz w:val="32"/>
          <w:szCs w:val="32"/>
          <w:rtl/>
          <w:lang w:bidi="ar"/>
        </w:rPr>
        <w:t xml:space="preserve"> ما يقرب من </w:t>
      </w:r>
      <w:r w:rsidRPr="0028096C">
        <w:rPr>
          <w:rStyle w:val="jlqj4b"/>
          <w:rFonts w:ascii="Simplified Arabic" w:hAnsi="Simplified Arabic" w:cs="Simplified Arabic"/>
          <w:sz w:val="28"/>
          <w:szCs w:val="28"/>
          <w:rtl/>
          <w:lang w:bidi="ar"/>
        </w:rPr>
        <w:t>200</w:t>
      </w:r>
      <w:r w:rsidRPr="00A41BA1">
        <w:rPr>
          <w:rStyle w:val="jlqj4b"/>
          <w:rFonts w:ascii="Simplified Arabic" w:hAnsi="Simplified Arabic" w:cs="Simplified Arabic"/>
          <w:sz w:val="32"/>
          <w:szCs w:val="32"/>
          <w:rtl/>
          <w:lang w:bidi="ar"/>
        </w:rPr>
        <w:t xml:space="preserve"> ألف أسرة من الرعاية النساء المحتاجات</w:t>
      </w:r>
      <w:r>
        <w:rPr>
          <w:rStyle w:val="jlqj4b"/>
          <w:rFonts w:ascii="Simplified Arabic" w:hAnsi="Simplified Arabic" w:cs="Simplified Arabic" w:hint="cs"/>
          <w:sz w:val="32"/>
          <w:szCs w:val="32"/>
          <w:rtl/>
          <w:lang w:bidi="ar"/>
        </w:rPr>
        <w:t>،</w:t>
      </w:r>
      <w:r w:rsidRPr="00A41BA1">
        <w:rPr>
          <w:rStyle w:val="jlqj4b"/>
          <w:rFonts w:ascii="Simplified Arabic" w:hAnsi="Simplified Arabic" w:cs="Simplified Arabic"/>
          <w:sz w:val="32"/>
          <w:szCs w:val="32"/>
          <w:rtl/>
          <w:lang w:bidi="ar"/>
        </w:rPr>
        <w:t xml:space="preserve"> من بطاقة رعاية صحية مجانية و </w:t>
      </w:r>
      <w:r w:rsidRPr="0028096C">
        <w:rPr>
          <w:rStyle w:val="jlqj4b"/>
          <w:rFonts w:ascii="Simplified Arabic" w:hAnsi="Simplified Arabic" w:cs="Simplified Arabic"/>
          <w:sz w:val="28"/>
          <w:szCs w:val="28"/>
          <w:rtl/>
          <w:lang w:bidi="ar"/>
        </w:rPr>
        <w:t>557900</w:t>
      </w:r>
      <w:r w:rsidRPr="00A41BA1">
        <w:rPr>
          <w:rStyle w:val="jlqj4b"/>
          <w:rFonts w:ascii="Simplified Arabic" w:hAnsi="Simplified Arabic" w:cs="Simplified Arabic"/>
          <w:sz w:val="32"/>
          <w:szCs w:val="32"/>
          <w:rtl/>
          <w:lang w:bidi="ar"/>
        </w:rPr>
        <w:t xml:space="preserve"> يتم تزويد الأسر ذات الدخل المنخفض ببطاقات الرعاية بإسعار منخفضة</w:t>
      </w:r>
      <w:r>
        <w:rPr>
          <w:rStyle w:val="jlqj4b"/>
          <w:rFonts w:ascii="Simplified Arabic" w:hAnsi="Simplified Arabic" w:cs="Simplified Arabic" w:hint="cs"/>
          <w:sz w:val="32"/>
          <w:szCs w:val="32"/>
          <w:rtl/>
          <w:lang w:bidi="ar"/>
        </w:rPr>
        <w:t>؛</w:t>
      </w:r>
      <w:r w:rsidRPr="00A41BA1">
        <w:rPr>
          <w:rStyle w:val="jlqj4b"/>
          <w:rFonts w:ascii="Simplified Arabic" w:hAnsi="Simplified Arabic" w:cs="Simplified Arabic"/>
          <w:sz w:val="32"/>
          <w:szCs w:val="32"/>
          <w:rtl/>
          <w:lang w:bidi="ar"/>
        </w:rPr>
        <w:t xml:space="preserve"> وفي إطار ترسيخ مبادئ التضامن، يهدف هذا الإجراء إلى تقليل التكاليف المتعلقة برعاية الأسر المحتاجة وذات الدخل المنخفض والغير الخاضعة للتغطية الصحية بتزويدهم بالأدوية ومعدات؛ كذلك يهدف البرنامج الى تماسك المجتمع من خلال الوقوف عند المناسبات والاعياد، والدخول المدرسي لسد احتياجات هذه الاسر.</w:t>
      </w:r>
    </w:p>
    <w:p w:rsidR="000739BC" w:rsidRPr="00A41BA1" w:rsidRDefault="000739BC" w:rsidP="000739BC">
      <w:pPr>
        <w:bidi/>
        <w:spacing w:after="0"/>
        <w:jc w:val="lowKashida"/>
        <w:rPr>
          <w:rStyle w:val="jlqj4b"/>
          <w:rFonts w:ascii="Simplified Arabic" w:hAnsi="Simplified Arabic" w:cs="Simplified Arabic"/>
          <w:sz w:val="32"/>
          <w:szCs w:val="32"/>
          <w:rtl/>
          <w:lang w:bidi="ar"/>
        </w:rPr>
      </w:pPr>
      <w:r w:rsidRPr="00A41BA1">
        <w:rPr>
          <w:rStyle w:val="jlqj4b"/>
          <w:rFonts w:ascii="Simplified Arabic" w:hAnsi="Simplified Arabic" w:cs="Simplified Arabic"/>
          <w:sz w:val="32"/>
          <w:szCs w:val="32"/>
          <w:rtl/>
          <w:lang w:bidi="ar"/>
        </w:rPr>
        <w:t xml:space="preserve">أما فيما يتعلق بحماية الأشخاص ذوي الإعاقة إلى جانب إصدار قانون التوجيه رقم </w:t>
      </w:r>
      <w:r w:rsidRPr="0028096C">
        <w:rPr>
          <w:rStyle w:val="jlqj4b"/>
          <w:rFonts w:ascii="Simplified Arabic" w:hAnsi="Simplified Arabic" w:cs="Simplified Arabic"/>
          <w:sz w:val="28"/>
          <w:szCs w:val="28"/>
          <w:rtl/>
          <w:lang w:bidi="ar"/>
        </w:rPr>
        <w:t>83</w:t>
      </w:r>
      <w:r w:rsidRPr="00A41BA1">
        <w:rPr>
          <w:rStyle w:val="jlqj4b"/>
          <w:rFonts w:ascii="Simplified Arabic" w:hAnsi="Simplified Arabic" w:cs="Simplified Arabic"/>
          <w:sz w:val="32"/>
          <w:szCs w:val="32"/>
          <w:rtl/>
          <w:lang w:bidi="ar"/>
        </w:rPr>
        <w:t xml:space="preserve"> لسنة </w:t>
      </w:r>
      <w:r w:rsidRPr="0028096C">
        <w:rPr>
          <w:rStyle w:val="jlqj4b"/>
          <w:rFonts w:ascii="Simplified Arabic" w:hAnsi="Simplified Arabic" w:cs="Simplified Arabic"/>
          <w:sz w:val="28"/>
          <w:szCs w:val="28"/>
          <w:rtl/>
          <w:lang w:bidi="ar"/>
        </w:rPr>
        <w:t>15</w:t>
      </w:r>
      <w:r w:rsidRPr="00A41BA1">
        <w:rPr>
          <w:rStyle w:val="jlqj4b"/>
          <w:rFonts w:ascii="Simplified Arabic" w:hAnsi="Simplified Arabic" w:cs="Simplified Arabic"/>
          <w:sz w:val="32"/>
          <w:szCs w:val="32"/>
          <w:rtl/>
          <w:lang w:bidi="ar"/>
        </w:rPr>
        <w:t xml:space="preserve"> أغسطس </w:t>
      </w:r>
      <w:r w:rsidRPr="0028096C">
        <w:rPr>
          <w:rStyle w:val="jlqj4b"/>
          <w:rFonts w:ascii="Simplified Arabic" w:hAnsi="Simplified Arabic" w:cs="Simplified Arabic"/>
          <w:sz w:val="28"/>
          <w:szCs w:val="28"/>
          <w:rtl/>
          <w:lang w:bidi="ar"/>
        </w:rPr>
        <w:t>2005</w:t>
      </w:r>
      <w:r w:rsidRPr="00A41BA1">
        <w:rPr>
          <w:rStyle w:val="jlqj4b"/>
          <w:rFonts w:ascii="Simplified Arabic" w:hAnsi="Simplified Arabic" w:cs="Simplified Arabic"/>
          <w:sz w:val="32"/>
          <w:szCs w:val="32"/>
          <w:rtl/>
          <w:lang w:bidi="ar"/>
        </w:rPr>
        <w:t xml:space="preserve"> المتعلق بتعزيز وحماية المعاقين وجميع نصوص تطبيقه، تجدر الإشارة إلى أن</w:t>
      </w:r>
      <w:r w:rsidRPr="00A41BA1">
        <w:rPr>
          <w:rStyle w:val="jlqj4b"/>
          <w:rFonts w:ascii="Simplified Arabic" w:hAnsi="Simplified Arabic" w:cs="Simplified Arabic"/>
          <w:sz w:val="32"/>
          <w:szCs w:val="32"/>
          <w:lang w:bidi="ar"/>
        </w:rPr>
        <w:t> </w:t>
      </w:r>
      <w:r w:rsidRPr="00A41BA1">
        <w:rPr>
          <w:rStyle w:val="jlqj4b"/>
          <w:rFonts w:ascii="Simplified Arabic" w:hAnsi="Simplified Arabic" w:cs="Simplified Arabic"/>
          <w:sz w:val="32"/>
          <w:szCs w:val="32"/>
          <w:rtl/>
          <w:lang w:bidi="ar-DZ"/>
        </w:rPr>
        <w:t>وزارة التضامن</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لديها الأدوات التكامل الاجتماعي والاقتصادي والمحددة برنامج لخلق مصادر الدخل من أجل الربح المعوقين (خاصة من العائلات فقير والقادرة على العمل) من أجل تقليل بطالة المعوقين وإتاحة الفرص لهم عمل</w:t>
      </w:r>
      <w:r>
        <w:rPr>
          <w:rStyle w:val="Appelnotedebasdep"/>
          <w:rFonts w:ascii="Simplified Arabic" w:hAnsi="Simplified Arabic" w:cs="Simplified Arabic"/>
          <w:sz w:val="32"/>
          <w:szCs w:val="32"/>
          <w:rtl/>
          <w:lang w:bidi="ar"/>
        </w:rPr>
        <w:footnoteReference w:id="262"/>
      </w:r>
      <w:r w:rsidRPr="00A41BA1">
        <w:rPr>
          <w:rStyle w:val="jlqj4b"/>
          <w:rFonts w:ascii="Simplified Arabic" w:hAnsi="Simplified Arabic" w:cs="Simplified Arabic"/>
          <w:sz w:val="32"/>
          <w:szCs w:val="32"/>
          <w:rtl/>
          <w:lang w:bidi="ar"/>
        </w:rPr>
        <w:t xml:space="preserve">، فبرنامج رعاية الاسر المحتاجة يغطي متوسط </w:t>
      </w:r>
      <w:r w:rsidRPr="00A41BA1">
        <w:rPr>
          <w:rStyle w:val="jlqj4b"/>
          <w:rFonts w:hint="cs"/>
          <w:sz w:val="32"/>
          <w:szCs w:val="32"/>
          <w:rtl/>
          <w:lang w:bidi="ar"/>
        </w:rPr>
        <w:t>​​</w:t>
      </w:r>
      <w:r w:rsidRPr="0028096C">
        <w:rPr>
          <w:rStyle w:val="jlqj4b"/>
          <w:rFonts w:ascii="Simplified Arabic" w:hAnsi="Simplified Arabic" w:cs="Simplified Arabic"/>
          <w:sz w:val="28"/>
          <w:szCs w:val="28"/>
          <w:rtl/>
          <w:lang w:bidi="ar"/>
        </w:rPr>
        <w:t>650</w:t>
      </w:r>
      <w:r w:rsidRPr="00A41BA1">
        <w:rPr>
          <w:rStyle w:val="jlqj4b"/>
          <w:rFonts w:ascii="Simplified Arabic" w:hAnsi="Simplified Arabic" w:cs="Simplified Arabic"/>
          <w:sz w:val="32"/>
          <w:szCs w:val="32"/>
          <w:rtl/>
          <w:lang w:bidi="ar"/>
        </w:rPr>
        <w:t xml:space="preserve"> مشروع سنويًا من خلال التمويل العام في إطار هذا البرنامج بكلفة اجمالية </w:t>
      </w:r>
      <w:r w:rsidRPr="00871715">
        <w:rPr>
          <w:rStyle w:val="jlqj4b"/>
          <w:rFonts w:ascii="Simplified Arabic" w:hAnsi="Simplified Arabic" w:cs="Simplified Arabic"/>
          <w:sz w:val="28"/>
          <w:szCs w:val="28"/>
          <w:rtl/>
          <w:lang w:bidi="ar"/>
        </w:rPr>
        <w:t>1.4</w:t>
      </w:r>
      <w:r w:rsidRPr="00A41BA1">
        <w:rPr>
          <w:rStyle w:val="jlqj4b"/>
          <w:rFonts w:ascii="Simplified Arabic" w:hAnsi="Simplified Arabic" w:cs="Simplified Arabic"/>
          <w:sz w:val="32"/>
          <w:szCs w:val="32"/>
          <w:rtl/>
          <w:lang w:bidi="ar"/>
        </w:rPr>
        <w:t xml:space="preserve"> مليون دينار</w:t>
      </w:r>
      <w:r>
        <w:rPr>
          <w:rStyle w:val="jlqj4b"/>
          <w:rFonts w:ascii="Simplified Arabic" w:hAnsi="Simplified Arabic" w:cs="Simplified Arabic" w:hint="cs"/>
          <w:sz w:val="32"/>
          <w:szCs w:val="32"/>
          <w:rtl/>
          <w:lang w:bidi="ar"/>
        </w:rPr>
        <w:t xml:space="preserve"> </w:t>
      </w:r>
      <w:r w:rsidRPr="00A41BA1">
        <w:rPr>
          <w:rStyle w:val="jlqj4b"/>
          <w:rFonts w:ascii="Simplified Arabic" w:hAnsi="Simplified Arabic" w:cs="Simplified Arabic"/>
          <w:sz w:val="32"/>
          <w:szCs w:val="32"/>
          <w:rtl/>
          <w:lang w:bidi="ar"/>
        </w:rPr>
        <w:t xml:space="preserve">و سعياً لتعزيز التكامل لذوي الإعاقة سطر برنامجاً وطنياً للإدماج المدرسي للأطفال المعوقين الذي يقدم فرصة للأطفال المعوقين لمتابعة تعليمهم فيها المدارس العادية، ولتمكين الأطفال المعوقين الذين هم غير قادرين على إجراء التعليم والتدريب، داخل النظام العادي لتلقي التعليم والتأهيل، المتخصص والمهني المناسب؛ حيث تم إنشاء لهذا الغرض برامج في إطار شراكة مع الجمعيات العاملة في مجال المعاقين، ليصل إلى </w:t>
      </w:r>
      <w:r w:rsidRPr="00871715">
        <w:rPr>
          <w:rStyle w:val="jlqj4b"/>
          <w:rFonts w:ascii="Simplified Arabic" w:hAnsi="Simplified Arabic" w:cs="Simplified Arabic"/>
          <w:sz w:val="28"/>
          <w:szCs w:val="28"/>
          <w:rtl/>
          <w:lang w:bidi="ar"/>
        </w:rPr>
        <w:t>114</w:t>
      </w:r>
      <w:r w:rsidRPr="00A41BA1">
        <w:rPr>
          <w:rStyle w:val="jlqj4b"/>
          <w:rFonts w:ascii="Simplified Arabic" w:hAnsi="Simplified Arabic" w:cs="Simplified Arabic"/>
          <w:sz w:val="32"/>
          <w:szCs w:val="32"/>
          <w:rtl/>
          <w:lang w:bidi="ar"/>
        </w:rPr>
        <w:t xml:space="preserve"> جمعية في </w:t>
      </w:r>
      <w:r w:rsidRPr="00871715">
        <w:rPr>
          <w:rStyle w:val="jlqj4b"/>
          <w:rFonts w:ascii="Simplified Arabic" w:hAnsi="Simplified Arabic" w:cs="Simplified Arabic"/>
          <w:sz w:val="28"/>
          <w:szCs w:val="28"/>
          <w:rtl/>
          <w:lang w:bidi="ar"/>
        </w:rPr>
        <w:t>2011</w:t>
      </w:r>
      <w:r w:rsidRPr="00A41BA1">
        <w:rPr>
          <w:rStyle w:val="jlqj4b"/>
          <w:rFonts w:ascii="Simplified Arabic" w:hAnsi="Simplified Arabic" w:cs="Simplified Arabic"/>
          <w:sz w:val="32"/>
          <w:szCs w:val="32"/>
          <w:rtl/>
          <w:lang w:bidi="ar"/>
        </w:rPr>
        <w:t xml:space="preserve"> تقدم خدمات لأكثر من </w:t>
      </w:r>
      <w:r w:rsidRPr="00871715">
        <w:rPr>
          <w:rStyle w:val="jlqj4b"/>
          <w:rFonts w:ascii="Simplified Arabic" w:hAnsi="Simplified Arabic" w:cs="Simplified Arabic"/>
          <w:sz w:val="28"/>
          <w:szCs w:val="28"/>
          <w:rtl/>
          <w:lang w:bidi="ar"/>
        </w:rPr>
        <w:t>16000</w:t>
      </w:r>
      <w:r w:rsidRPr="00A41BA1">
        <w:rPr>
          <w:rStyle w:val="jlqj4b"/>
          <w:rFonts w:ascii="Simplified Arabic" w:hAnsi="Simplified Arabic" w:cs="Simplified Arabic"/>
          <w:sz w:val="32"/>
          <w:szCs w:val="32"/>
          <w:rtl/>
          <w:lang w:bidi="ar"/>
        </w:rPr>
        <w:t xml:space="preserve"> معاق، ولا سيما من خلال شبكة من </w:t>
      </w:r>
      <w:r w:rsidRPr="00871715">
        <w:rPr>
          <w:rStyle w:val="jlqj4b"/>
          <w:rFonts w:ascii="Simplified Arabic" w:hAnsi="Simplified Arabic" w:cs="Simplified Arabic"/>
          <w:sz w:val="28"/>
          <w:szCs w:val="28"/>
          <w:rtl/>
          <w:lang w:bidi="ar"/>
        </w:rPr>
        <w:t>295</w:t>
      </w:r>
      <w:r w:rsidRPr="00A41BA1">
        <w:rPr>
          <w:rStyle w:val="jlqj4b"/>
          <w:rFonts w:ascii="Simplified Arabic" w:hAnsi="Simplified Arabic" w:cs="Simplified Arabic"/>
          <w:sz w:val="32"/>
          <w:szCs w:val="32"/>
          <w:rtl/>
          <w:lang w:bidi="ar"/>
        </w:rPr>
        <w:t xml:space="preserve"> مركزا متخصصة في برامج التربية الخاصة والتأهيلية احترافي و </w:t>
      </w:r>
      <w:r w:rsidRPr="00871715">
        <w:rPr>
          <w:rStyle w:val="jlqj4b"/>
          <w:rFonts w:ascii="Simplified Arabic" w:hAnsi="Simplified Arabic" w:cs="Simplified Arabic"/>
          <w:sz w:val="28"/>
          <w:szCs w:val="28"/>
          <w:rtl/>
          <w:lang w:bidi="ar"/>
        </w:rPr>
        <w:t>239</w:t>
      </w:r>
      <w:r w:rsidRPr="00A41BA1">
        <w:rPr>
          <w:rStyle w:val="jlqj4b"/>
          <w:rFonts w:ascii="Simplified Arabic" w:hAnsi="Simplified Arabic" w:cs="Simplified Arabic"/>
          <w:sz w:val="32"/>
          <w:szCs w:val="32"/>
          <w:rtl/>
          <w:lang w:bidi="ar"/>
        </w:rPr>
        <w:t xml:space="preserve"> قسم إقليمي و </w:t>
      </w:r>
      <w:r>
        <w:rPr>
          <w:rStyle w:val="jlqj4b"/>
          <w:rFonts w:ascii="Simplified Arabic" w:hAnsi="Simplified Arabic" w:cs="Simplified Arabic" w:hint="cs"/>
          <w:sz w:val="32"/>
          <w:szCs w:val="32"/>
          <w:rtl/>
          <w:lang w:bidi="ar"/>
        </w:rPr>
        <w:t>ال</w:t>
      </w:r>
      <w:r w:rsidRPr="00A41BA1">
        <w:rPr>
          <w:rStyle w:val="jlqj4b"/>
          <w:rFonts w:ascii="Simplified Arabic" w:hAnsi="Simplified Arabic" w:cs="Simplified Arabic"/>
          <w:sz w:val="32"/>
          <w:szCs w:val="32"/>
          <w:rtl/>
          <w:lang w:bidi="ar"/>
        </w:rPr>
        <w:t xml:space="preserve">جمعيات المحلية؛ كل هذه التدخلات تستخدم الوسائل تقنيات </w:t>
      </w:r>
      <w:r>
        <w:rPr>
          <w:rStyle w:val="jlqj4b"/>
          <w:rFonts w:ascii="Simplified Arabic" w:hAnsi="Simplified Arabic" w:cs="Simplified Arabic" w:hint="cs"/>
          <w:sz w:val="32"/>
          <w:szCs w:val="32"/>
          <w:rtl/>
          <w:lang w:bidi="ar"/>
        </w:rPr>
        <w:t>ل</w:t>
      </w:r>
      <w:r w:rsidRPr="00A41BA1">
        <w:rPr>
          <w:rStyle w:val="jlqj4b"/>
          <w:rFonts w:ascii="Simplified Arabic" w:hAnsi="Simplified Arabic" w:cs="Simplified Arabic"/>
          <w:sz w:val="32"/>
          <w:szCs w:val="32"/>
          <w:rtl/>
          <w:lang w:bidi="ar"/>
        </w:rPr>
        <w:t>لاتصال الحديثة من أجل ضمان شروط اندماج أفضل للأشخاص ذوي الإعاقة في المؤسسات التعليمية العادية والمتخصصة</w:t>
      </w:r>
      <w:r>
        <w:rPr>
          <w:rStyle w:val="jlqj4b"/>
          <w:rFonts w:ascii="Simplified Arabic" w:hAnsi="Simplified Arabic" w:cs="Simplified Arabic" w:hint="cs"/>
          <w:sz w:val="32"/>
          <w:szCs w:val="32"/>
          <w:rtl/>
          <w:lang w:bidi="ar"/>
        </w:rPr>
        <w:t>،</w:t>
      </w:r>
      <w:r w:rsidRPr="00A41BA1">
        <w:rPr>
          <w:rStyle w:val="jlqj4b"/>
          <w:rFonts w:ascii="Simplified Arabic" w:hAnsi="Simplified Arabic" w:cs="Simplified Arabic"/>
          <w:sz w:val="32"/>
          <w:szCs w:val="32"/>
          <w:rtl/>
          <w:lang w:bidi="ar"/>
        </w:rPr>
        <w:t xml:space="preserve"> وفي المجال الاقتصادي وكذا في المجالات الثقافية والرياضية، في هذا السياق  هناك </w:t>
      </w:r>
      <w:r w:rsidRPr="00871715">
        <w:rPr>
          <w:rStyle w:val="jlqj4b"/>
          <w:rFonts w:ascii="Simplified Arabic" w:hAnsi="Simplified Arabic" w:cs="Simplified Arabic"/>
          <w:sz w:val="28"/>
          <w:szCs w:val="28"/>
          <w:rtl/>
          <w:lang w:bidi="ar"/>
        </w:rPr>
        <w:t>24</w:t>
      </w:r>
      <w:r w:rsidRPr="00A41BA1">
        <w:rPr>
          <w:rStyle w:val="jlqj4b"/>
          <w:rFonts w:ascii="Simplified Arabic" w:hAnsi="Simplified Arabic" w:cs="Simplified Arabic"/>
          <w:sz w:val="32"/>
          <w:szCs w:val="32"/>
          <w:rtl/>
          <w:lang w:bidi="ar"/>
        </w:rPr>
        <w:t xml:space="preserve"> مر</w:t>
      </w:r>
      <w:r>
        <w:rPr>
          <w:rStyle w:val="jlqj4b"/>
          <w:rFonts w:ascii="Simplified Arabic" w:hAnsi="Simplified Arabic" w:cs="Simplified Arabic" w:hint="cs"/>
          <w:sz w:val="32"/>
          <w:szCs w:val="32"/>
          <w:rtl/>
          <w:lang w:bidi="ar"/>
        </w:rPr>
        <w:t>كز</w:t>
      </w:r>
      <w:r w:rsidRPr="00A41BA1">
        <w:rPr>
          <w:rStyle w:val="jlqj4b"/>
          <w:rFonts w:ascii="Simplified Arabic" w:hAnsi="Simplified Arabic" w:cs="Simplified Arabic"/>
          <w:sz w:val="32"/>
          <w:szCs w:val="32"/>
          <w:rtl/>
          <w:lang w:bidi="ar"/>
        </w:rPr>
        <w:t xml:space="preserve"> متخص</w:t>
      </w:r>
      <w:r>
        <w:rPr>
          <w:rStyle w:val="jlqj4b"/>
          <w:rFonts w:ascii="Simplified Arabic" w:hAnsi="Simplified Arabic" w:cs="Simplified Arabic" w:hint="cs"/>
          <w:sz w:val="32"/>
          <w:szCs w:val="32"/>
          <w:rtl/>
          <w:lang w:bidi="ar"/>
        </w:rPr>
        <w:t>ص</w:t>
      </w:r>
      <w:r w:rsidRPr="00A41BA1">
        <w:rPr>
          <w:rStyle w:val="jlqj4b"/>
          <w:rFonts w:ascii="Simplified Arabic" w:hAnsi="Simplified Arabic" w:cs="Simplified Arabic"/>
          <w:sz w:val="32"/>
          <w:szCs w:val="32"/>
          <w:rtl/>
          <w:lang w:bidi="ar"/>
        </w:rPr>
        <w:t xml:space="preserve"> في تجهيز و إعداد  برامج خاصة بوحدات تسمح للأشخاص ذوي الإعاقة بالوصول عن بعد لخدمات اجتماعية مختلفة، يضاف إلى ذلك </w:t>
      </w:r>
      <w:r w:rsidRPr="00871715">
        <w:rPr>
          <w:rStyle w:val="jlqj4b"/>
          <w:rFonts w:ascii="Simplified Arabic" w:hAnsi="Simplified Arabic" w:cs="Simplified Arabic"/>
          <w:sz w:val="28"/>
          <w:szCs w:val="28"/>
          <w:rtl/>
          <w:lang w:bidi="ar"/>
        </w:rPr>
        <w:t>7</w:t>
      </w:r>
      <w:r w:rsidRPr="00A41BA1">
        <w:rPr>
          <w:rStyle w:val="jlqj4b"/>
          <w:rFonts w:ascii="Simplified Arabic" w:hAnsi="Simplified Arabic" w:cs="Simplified Arabic"/>
          <w:sz w:val="32"/>
          <w:szCs w:val="32"/>
          <w:rtl/>
          <w:lang w:bidi="ar"/>
        </w:rPr>
        <w:t xml:space="preserve"> مراكز تعليمية متخصصة في وحدات الكمبيوتر، من جهة أخرى، </w:t>
      </w:r>
      <w:r>
        <w:rPr>
          <w:rStyle w:val="jlqj4b"/>
          <w:rFonts w:ascii="Simplified Arabic" w:hAnsi="Simplified Arabic" w:cs="Simplified Arabic" w:hint="cs"/>
          <w:sz w:val="32"/>
          <w:szCs w:val="32"/>
          <w:rtl/>
          <w:lang w:bidi="ar"/>
        </w:rPr>
        <w:t>خ</w:t>
      </w:r>
      <w:r w:rsidRPr="00A41BA1">
        <w:rPr>
          <w:rStyle w:val="jlqj4b"/>
          <w:rFonts w:ascii="Simplified Arabic" w:hAnsi="Simplified Arabic" w:cs="Simplified Arabic"/>
          <w:sz w:val="32"/>
          <w:szCs w:val="32"/>
          <w:rtl/>
          <w:lang w:bidi="ar"/>
        </w:rPr>
        <w:t xml:space="preserve">صصت ميزانية قدرها </w:t>
      </w:r>
      <w:r w:rsidRPr="00871715">
        <w:rPr>
          <w:rStyle w:val="jlqj4b"/>
          <w:rFonts w:ascii="Simplified Arabic" w:hAnsi="Simplified Arabic" w:cs="Simplified Arabic"/>
          <w:sz w:val="28"/>
          <w:szCs w:val="28"/>
          <w:rtl/>
          <w:lang w:bidi="ar"/>
        </w:rPr>
        <w:t>500</w:t>
      </w:r>
      <w:r w:rsidRPr="00A41BA1">
        <w:rPr>
          <w:rStyle w:val="jlqj4b"/>
          <w:rFonts w:ascii="Simplified Arabic" w:hAnsi="Simplified Arabic" w:cs="Simplified Arabic"/>
          <w:sz w:val="32"/>
          <w:szCs w:val="32"/>
          <w:rtl/>
          <w:lang w:bidi="ar"/>
        </w:rPr>
        <w:t xml:space="preserve"> الف دينار عام </w:t>
      </w:r>
      <w:r w:rsidRPr="00871715">
        <w:rPr>
          <w:rStyle w:val="jlqj4b"/>
          <w:rFonts w:ascii="Simplified Arabic" w:hAnsi="Simplified Arabic" w:cs="Simplified Arabic"/>
          <w:sz w:val="28"/>
          <w:szCs w:val="28"/>
          <w:rtl/>
          <w:lang w:bidi="ar"/>
        </w:rPr>
        <w:t>2011</w:t>
      </w:r>
      <w:r w:rsidRPr="00A41BA1">
        <w:rPr>
          <w:rStyle w:val="jlqj4b"/>
          <w:rFonts w:ascii="Simplified Arabic" w:hAnsi="Simplified Arabic" w:cs="Simplified Arabic"/>
          <w:sz w:val="32"/>
          <w:szCs w:val="32"/>
          <w:rtl/>
          <w:lang w:bidi="ar"/>
        </w:rPr>
        <w:t xml:space="preserve"> لتطوير مباني الوزارة بما يتوافق مع الاستراتيجية الوطنية لإدارة البيئة </w:t>
      </w:r>
      <w:r w:rsidRPr="00A41BA1">
        <w:rPr>
          <w:rStyle w:val="jlqj4b"/>
          <w:rFonts w:ascii="Simplified Arabic" w:hAnsi="Simplified Arabic" w:cs="Simplified Arabic" w:hint="cs"/>
          <w:sz w:val="32"/>
          <w:szCs w:val="32"/>
          <w:rtl/>
          <w:lang w:bidi="ar"/>
        </w:rPr>
        <w:t>للأشخاص</w:t>
      </w:r>
      <w:r w:rsidRPr="00A41BA1">
        <w:rPr>
          <w:rStyle w:val="jlqj4b"/>
          <w:rFonts w:ascii="Simplified Arabic" w:hAnsi="Simplified Arabic" w:cs="Simplified Arabic"/>
          <w:sz w:val="32"/>
          <w:szCs w:val="32"/>
          <w:rtl/>
          <w:lang w:bidi="ar"/>
        </w:rPr>
        <w:t xml:space="preserve"> ذوي الإعاقة</w:t>
      </w:r>
      <w:r w:rsidRPr="00A41BA1">
        <w:rPr>
          <w:rStyle w:val="jlqj4b"/>
          <w:rFonts w:ascii="Simplified Arabic" w:hAnsi="Simplified Arabic" w:cs="Simplified Arabic"/>
          <w:sz w:val="32"/>
          <w:szCs w:val="32"/>
          <w:lang w:bidi="ar"/>
        </w:rPr>
        <w:t>.</w:t>
      </w:r>
    </w:p>
    <w:p w:rsidR="000739BC" w:rsidRDefault="000739BC" w:rsidP="000739BC">
      <w:pPr>
        <w:bidi/>
        <w:spacing w:after="0"/>
        <w:jc w:val="lowKashida"/>
        <w:rPr>
          <w:rStyle w:val="jlqj4b"/>
          <w:rFonts w:ascii="Simplified Arabic" w:hAnsi="Simplified Arabic" w:cs="Simplified Arabic"/>
          <w:sz w:val="32"/>
          <w:szCs w:val="32"/>
          <w:rtl/>
          <w:lang w:bidi="ar"/>
        </w:rPr>
      </w:pPr>
      <w:r w:rsidRPr="00A41BA1">
        <w:rPr>
          <w:rStyle w:val="jlqj4b"/>
          <w:rFonts w:ascii="Simplified Arabic" w:hAnsi="Simplified Arabic" w:cs="Simplified Arabic"/>
          <w:b/>
          <w:bCs/>
          <w:sz w:val="32"/>
          <w:szCs w:val="32"/>
          <w:rtl/>
          <w:lang w:bidi="ar"/>
        </w:rPr>
        <w:t>ثانياً: برنامج تحسين الظروف الاجتماعية</w:t>
      </w:r>
      <w:r w:rsidRPr="00A41BA1">
        <w:rPr>
          <w:rStyle w:val="jlqj4b"/>
          <w:rFonts w:ascii="Simplified Arabic" w:hAnsi="Simplified Arabic" w:cs="Simplified Arabic"/>
          <w:rtl/>
          <w:lang w:bidi="ar"/>
        </w:rPr>
        <w:t xml:space="preserve"> </w:t>
      </w:r>
      <w:r w:rsidRPr="00A41BA1">
        <w:rPr>
          <w:rStyle w:val="jlqj4b"/>
          <w:rFonts w:ascii="Simplified Arabic" w:hAnsi="Simplified Arabic" w:cs="Simplified Arabic"/>
          <w:sz w:val="32"/>
          <w:szCs w:val="32"/>
          <w:rtl/>
          <w:lang w:bidi="ar"/>
        </w:rPr>
        <w:t>وهذا من خلال صندوق التضامن الوطني</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الذي تم إنشاءه</w:t>
      </w:r>
      <w:r w:rsidRPr="00A41BA1">
        <w:rPr>
          <w:rStyle w:val="jlqj4b"/>
          <w:rFonts w:ascii="Simplified Arabic" w:hAnsi="Simplified Arabic" w:cs="Simplified Arabic"/>
          <w:sz w:val="32"/>
          <w:szCs w:val="32"/>
          <w:lang w:bidi="ar"/>
        </w:rPr>
        <w:t xml:space="preserve"> </w:t>
      </w:r>
      <w:r w:rsidRPr="00A41BA1">
        <w:rPr>
          <w:rStyle w:val="jlqj4b"/>
          <w:rFonts w:ascii="Simplified Arabic" w:hAnsi="Simplified Arabic" w:cs="Simplified Arabic"/>
          <w:sz w:val="32"/>
          <w:szCs w:val="32"/>
          <w:rtl/>
          <w:lang w:bidi="ar"/>
        </w:rPr>
        <w:t xml:space="preserve">في </w:t>
      </w:r>
      <w:r w:rsidRPr="00871715">
        <w:rPr>
          <w:rStyle w:val="jlqj4b"/>
          <w:rFonts w:ascii="Simplified Arabic" w:hAnsi="Simplified Arabic" w:cs="Simplified Arabic"/>
          <w:sz w:val="28"/>
          <w:szCs w:val="28"/>
          <w:rtl/>
          <w:lang w:bidi="ar"/>
        </w:rPr>
        <w:t>1993</w:t>
      </w:r>
      <w:r w:rsidRPr="00A41BA1">
        <w:rPr>
          <w:rStyle w:val="jlqj4b"/>
          <w:rFonts w:ascii="Simplified Arabic" w:hAnsi="Simplified Arabic" w:cs="Simplified Arabic"/>
          <w:sz w:val="32"/>
          <w:szCs w:val="32"/>
          <w:rtl/>
          <w:lang w:bidi="ar"/>
        </w:rPr>
        <w:t xml:space="preserve"> ويعمل في المناطق المحرومة في البلاد، حيث تدخلت على مستوى </w:t>
      </w:r>
      <w:r w:rsidRPr="00871715">
        <w:rPr>
          <w:rStyle w:val="jlqj4b"/>
          <w:rFonts w:ascii="Simplified Arabic" w:hAnsi="Simplified Arabic" w:cs="Simplified Arabic"/>
          <w:sz w:val="28"/>
          <w:szCs w:val="28"/>
          <w:rtl/>
          <w:lang w:bidi="ar"/>
        </w:rPr>
        <w:t xml:space="preserve">1879 </w:t>
      </w:r>
      <w:r w:rsidRPr="00A41BA1">
        <w:rPr>
          <w:rStyle w:val="jlqj4b"/>
          <w:rFonts w:ascii="Simplified Arabic" w:hAnsi="Simplified Arabic" w:cs="Simplified Arabic"/>
          <w:sz w:val="32"/>
          <w:szCs w:val="32"/>
          <w:rtl/>
          <w:lang w:bidi="ar"/>
        </w:rPr>
        <w:t>منطقة شملت</w:t>
      </w:r>
      <w:r w:rsidRPr="00A41BA1">
        <w:rPr>
          <w:rStyle w:val="jlqj4b"/>
          <w:rFonts w:ascii="Simplified Arabic" w:hAnsi="Simplified Arabic" w:cs="Simplified Arabic"/>
          <w:sz w:val="32"/>
          <w:szCs w:val="32"/>
          <w:lang w:bidi="ar"/>
        </w:rPr>
        <w:t xml:space="preserve">297 </w:t>
      </w:r>
      <w:r w:rsidRPr="00A41BA1">
        <w:rPr>
          <w:rStyle w:val="jlqj4b"/>
          <w:rFonts w:ascii="Simplified Arabic" w:hAnsi="Simplified Arabic" w:cs="Simplified Arabic"/>
          <w:sz w:val="32"/>
          <w:szCs w:val="32"/>
          <w:rtl/>
          <w:lang w:bidi="ar"/>
        </w:rPr>
        <w:t>ألف أسرة) بهدف الانفتاح عليهم، لتحسين الظروف المعيشية لسكانها، لضمان المشاريع المدرة للدخل وإشراك المستفيدين في عملية التنمية</w:t>
      </w:r>
      <w:r>
        <w:rPr>
          <w:rStyle w:val="jlqj4b"/>
          <w:rFonts w:ascii="Simplified Arabic" w:hAnsi="Simplified Arabic" w:cs="Simplified Arabic" w:hint="cs"/>
          <w:sz w:val="32"/>
          <w:szCs w:val="32"/>
          <w:rtl/>
          <w:lang w:bidi="ar"/>
        </w:rPr>
        <w:t>،</w:t>
      </w:r>
      <w:r w:rsidRPr="00A41BA1">
        <w:rPr>
          <w:rStyle w:val="jlqj4b"/>
          <w:rFonts w:ascii="Simplified Arabic" w:hAnsi="Simplified Arabic" w:cs="Simplified Arabic"/>
          <w:sz w:val="32"/>
          <w:szCs w:val="32"/>
          <w:rtl/>
          <w:lang w:bidi="ar"/>
        </w:rPr>
        <w:t xml:space="preserve"> من خلال مساعدتهم على تولي زمام الأمور، هذه التدخلات تتعلق بمشاريع البنية التحتية الأساسية</w:t>
      </w:r>
      <w:r>
        <w:rPr>
          <w:rStyle w:val="Appelnotedebasdep"/>
          <w:rFonts w:ascii="Simplified Arabic" w:hAnsi="Simplified Arabic" w:cs="Simplified Arabic"/>
          <w:sz w:val="32"/>
          <w:szCs w:val="32"/>
          <w:rtl/>
          <w:lang w:bidi="ar"/>
        </w:rPr>
        <w:footnoteReference w:id="263"/>
      </w:r>
      <w:r w:rsidRPr="00A41BA1">
        <w:rPr>
          <w:rStyle w:val="jlqj4b"/>
          <w:rFonts w:ascii="Simplified Arabic" w:hAnsi="Simplified Arabic" w:cs="Simplified Arabic"/>
          <w:sz w:val="32"/>
          <w:szCs w:val="32"/>
          <w:rtl/>
          <w:lang w:bidi="ar"/>
        </w:rPr>
        <w:t xml:space="preserve"> (طرق، كهرباء، مياه شرب، مدارس، الرعاية الأساسية، مراكز الشباب، مناطق الترفيه)، من خلال  القروض الصغيرة وب</w:t>
      </w:r>
      <w:r>
        <w:rPr>
          <w:rStyle w:val="jlqj4b"/>
          <w:rFonts w:ascii="Simplified Arabic" w:hAnsi="Simplified Arabic" w:cs="Simplified Arabic"/>
          <w:sz w:val="32"/>
          <w:szCs w:val="32"/>
          <w:rtl/>
          <w:lang w:bidi="ar"/>
        </w:rPr>
        <w:t>رنامج القضاء على الإسكان بدائي</w:t>
      </w:r>
      <w:r>
        <w:rPr>
          <w:rStyle w:val="jlqj4b"/>
          <w:rFonts w:ascii="Simplified Arabic" w:hAnsi="Simplified Arabic" w:cs="Simplified Arabic" w:hint="cs"/>
          <w:sz w:val="32"/>
          <w:szCs w:val="32"/>
          <w:rtl/>
          <w:lang w:bidi="ar"/>
        </w:rPr>
        <w:t>.</w:t>
      </w:r>
    </w:p>
    <w:p w:rsidR="000739BC" w:rsidRPr="00456B8A" w:rsidRDefault="000739BC" w:rsidP="000739BC">
      <w:pPr>
        <w:bidi/>
        <w:spacing w:after="0"/>
        <w:jc w:val="lowKashida"/>
        <w:rPr>
          <w:rFonts w:ascii="Simplified Arabic" w:hAnsi="Simplified Arabic" w:cs="Simplified Arabic"/>
          <w:b/>
          <w:bCs/>
          <w:sz w:val="32"/>
          <w:szCs w:val="32"/>
          <w:rtl/>
          <w:lang w:eastAsia="fr-FR" w:bidi="ar-DZ"/>
        </w:rPr>
      </w:pPr>
      <w:r w:rsidRPr="00456B8A">
        <w:rPr>
          <w:rFonts w:ascii="Simplified Arabic" w:hAnsi="Simplified Arabic" w:cs="Simplified Arabic" w:hint="cs"/>
          <w:b/>
          <w:bCs/>
          <w:sz w:val="32"/>
          <w:szCs w:val="32"/>
          <w:rtl/>
          <w:lang w:eastAsia="fr-FR" w:bidi="ar-DZ"/>
        </w:rPr>
        <w:t>المبحث الثالث: سياسات الاقلال من الفقر في المغرب</w:t>
      </w:r>
    </w:p>
    <w:p w:rsidR="000739BC" w:rsidRPr="00456B8A" w:rsidRDefault="000739BC" w:rsidP="000739BC">
      <w:pPr>
        <w:bidi/>
        <w:spacing w:after="0"/>
        <w:jc w:val="lowKashida"/>
        <w:rPr>
          <w:rFonts w:ascii="Simplified Arabic" w:hAnsi="Simplified Arabic" w:cs="Simplified Arabic"/>
          <w:sz w:val="32"/>
          <w:szCs w:val="32"/>
          <w:rtl/>
          <w:lang w:eastAsia="fr-FR" w:bidi="ar-DZ"/>
        </w:rPr>
      </w:pPr>
      <w:r w:rsidRPr="00456B8A">
        <w:rPr>
          <w:rFonts w:ascii="Simplified Arabic" w:hAnsi="Simplified Arabic" w:cs="Simplified Arabic"/>
          <w:sz w:val="32"/>
          <w:szCs w:val="32"/>
          <w:lang w:eastAsia="fr-FR" w:bidi="ar-DZ"/>
        </w:rPr>
        <w:t xml:space="preserve">   </w:t>
      </w:r>
      <w:r w:rsidRPr="00456B8A">
        <w:rPr>
          <w:rFonts w:ascii="Simplified Arabic" w:hAnsi="Simplified Arabic" w:cs="Simplified Arabic" w:hint="cs"/>
          <w:sz w:val="32"/>
          <w:szCs w:val="32"/>
          <w:rtl/>
          <w:lang w:eastAsia="fr-FR" w:bidi="ar-DZ"/>
        </w:rPr>
        <w:t>عرفت السياسة التنموية في المغرب مقاربة جديدة، جاءت في خضم تولي الملك محمد السادس سدة الحكم، في مطلع الالفية الجديدة، حيث تشكل محاربة الفقر المحور الأساسي للسياسة الاقتصادية والاجتماعية، وهذا التوجه ناتج عن سياسات التقويم المعتمدة من طرف الحكومة المغربية، والتي أفرزت اتساع الهوة بين مختلف الطبقات الاجتماعية، فوضعت الحكومة سياسات إقليمية، وجهوية وأخرى وطنية لمجابهة الظاهرة.</w:t>
      </w:r>
    </w:p>
    <w:p w:rsidR="000739BC" w:rsidRPr="00456B8A" w:rsidRDefault="000739BC" w:rsidP="000739BC">
      <w:pPr>
        <w:bidi/>
        <w:spacing w:after="0"/>
        <w:jc w:val="lowKashida"/>
        <w:rPr>
          <w:rFonts w:ascii="Simplified Arabic" w:hAnsi="Simplified Arabic" w:cs="Simplified Arabic"/>
          <w:b/>
          <w:bCs/>
          <w:sz w:val="32"/>
          <w:szCs w:val="32"/>
          <w:rtl/>
          <w:lang w:eastAsia="fr-FR" w:bidi="ar-DZ"/>
        </w:rPr>
      </w:pPr>
      <w:r w:rsidRPr="00456B8A">
        <w:rPr>
          <w:rFonts w:ascii="Simplified Arabic" w:hAnsi="Simplified Arabic" w:cs="Simplified Arabic" w:hint="cs"/>
          <w:b/>
          <w:bCs/>
          <w:sz w:val="32"/>
          <w:szCs w:val="32"/>
          <w:rtl/>
          <w:lang w:eastAsia="fr-FR" w:bidi="ar-DZ"/>
        </w:rPr>
        <w:t>المطلب الأول: سياسة محاربة الفقر في الوسط القروي</w:t>
      </w:r>
    </w:p>
    <w:p w:rsidR="000739BC" w:rsidRDefault="000739BC" w:rsidP="000739BC">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sz w:val="32"/>
          <w:szCs w:val="32"/>
          <w:lang w:eastAsia="fr-FR" w:bidi="ar-DZ"/>
        </w:rPr>
        <w:t xml:space="preserve">   </w:t>
      </w:r>
      <w:r>
        <w:rPr>
          <w:rFonts w:ascii="Simplified Arabic" w:hAnsi="Simplified Arabic" w:cs="Simplified Arabic" w:hint="cs"/>
          <w:sz w:val="32"/>
          <w:szCs w:val="32"/>
          <w:rtl/>
          <w:lang w:eastAsia="fr-FR" w:bidi="ar-DZ"/>
        </w:rPr>
        <w:t xml:space="preserve">  </w:t>
      </w:r>
      <w:r>
        <w:rPr>
          <w:rFonts w:ascii="Simplified Arabic" w:hAnsi="Simplified Arabic" w:cs="Simplified Arabic" w:hint="cs"/>
          <w:sz w:val="32"/>
          <w:szCs w:val="32"/>
          <w:rtl/>
          <w:lang w:eastAsia="fr-FR"/>
        </w:rPr>
        <w:t xml:space="preserve">إن </w:t>
      </w:r>
      <w:r w:rsidRPr="00B26834">
        <w:rPr>
          <w:rFonts w:ascii="Simplified Arabic" w:hAnsi="Simplified Arabic" w:cs="Simplified Arabic"/>
          <w:sz w:val="32"/>
          <w:szCs w:val="32"/>
          <w:rtl/>
          <w:lang w:eastAsia="fr-FR"/>
        </w:rPr>
        <w:t>سياسة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التقويم</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الهيكلي</w:t>
      </w:r>
      <w:r w:rsidRPr="00B26834">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كان لها الأثر البارز </w:t>
      </w:r>
      <w:r w:rsidRPr="00B26834">
        <w:rPr>
          <w:rFonts w:ascii="Simplified Arabic" w:hAnsi="Simplified Arabic" w:cs="Simplified Arabic"/>
          <w:sz w:val="32"/>
          <w:szCs w:val="32"/>
          <w:rtl/>
          <w:lang w:eastAsia="fr-FR"/>
        </w:rPr>
        <w:t>على</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القطاعات</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الاجتماعية</w:t>
      </w:r>
      <w:r>
        <w:rPr>
          <w:rFonts w:ascii="Simplified Arabic" w:hAnsi="Simplified Arabic" w:cs="Simplified Arabic" w:hint="cs"/>
          <w:sz w:val="32"/>
          <w:szCs w:val="32"/>
          <w:rtl/>
          <w:lang w:eastAsia="fr-FR"/>
        </w:rPr>
        <w:t xml:space="preserve">، ما </w:t>
      </w:r>
      <w:r w:rsidRPr="00B26834">
        <w:rPr>
          <w:rFonts w:ascii="Simplified Arabic" w:hAnsi="Simplified Arabic" w:cs="Simplified Arabic"/>
          <w:sz w:val="32"/>
          <w:szCs w:val="32"/>
          <w:rtl/>
          <w:lang w:eastAsia="fr-FR"/>
        </w:rPr>
        <w:t>أرغم</w:t>
      </w:r>
      <w:r>
        <w:rPr>
          <w:rFonts w:ascii="Simplified Arabic" w:hAnsi="Simplified Arabic" w:cs="Simplified Arabic" w:hint="cs"/>
          <w:sz w:val="32"/>
          <w:szCs w:val="32"/>
          <w:rtl/>
          <w:lang w:eastAsia="fr-FR"/>
        </w:rPr>
        <w:t xml:space="preserve"> </w:t>
      </w:r>
      <w:r w:rsidRPr="00B26834">
        <w:rPr>
          <w:rFonts w:ascii="Simplified Arabic" w:hAnsi="Simplified Arabic" w:cs="Simplified Arabic"/>
          <w:sz w:val="32"/>
          <w:szCs w:val="32"/>
          <w:rtl/>
          <w:lang w:eastAsia="fr-FR"/>
        </w:rPr>
        <w:t>الحكومة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على</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وضع</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وتنفيذ</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سياسة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اجتماعية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للقضاء</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على</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التفاوتات</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والتقليص</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من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الفوارق</w:t>
      </w:r>
      <w:r>
        <w:rPr>
          <w:rFonts w:ascii="Simplified Arabic" w:hAnsi="Simplified Arabic" w:cs="Simplified Arabic" w:hint="cs"/>
          <w:sz w:val="32"/>
          <w:szCs w:val="32"/>
          <w:rtl/>
          <w:lang w:eastAsia="fr-FR"/>
        </w:rPr>
        <w:t xml:space="preserve"> </w:t>
      </w:r>
      <w:r w:rsidRPr="00B26834">
        <w:rPr>
          <w:rFonts w:ascii="Simplified Arabic" w:hAnsi="Simplified Arabic" w:cs="Simplified Arabic"/>
          <w:sz w:val="32"/>
          <w:szCs w:val="32"/>
          <w:rtl/>
          <w:lang w:eastAsia="fr-FR"/>
        </w:rPr>
        <w:t>الاجتماعية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والجهوية،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خاصة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بين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الوسطين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الحضري</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والقروي</w:t>
      </w:r>
      <w:r>
        <w:rPr>
          <w:rFonts w:ascii="Simplified Arabic" w:hAnsi="Simplified Arabic" w:cs="Simplified Arabic" w:hint="cs"/>
          <w:sz w:val="32"/>
          <w:szCs w:val="32"/>
          <w:rtl/>
          <w:lang w:eastAsia="fr-FR"/>
        </w:rPr>
        <w:t xml:space="preserve">، حيث </w:t>
      </w:r>
      <w:r w:rsidRPr="00B26834">
        <w:rPr>
          <w:rFonts w:ascii="Simplified Arabic" w:hAnsi="Simplified Arabic" w:cs="Simplified Arabic"/>
          <w:sz w:val="32"/>
          <w:szCs w:val="32"/>
          <w:rtl/>
          <w:lang w:eastAsia="fr-FR"/>
        </w:rPr>
        <w:t>تشكل</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استراتيجية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التنمية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الاجتماعية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المعتمدة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من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طرف</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السلطات</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hint="cs"/>
          <w:sz w:val="32"/>
          <w:szCs w:val="32"/>
          <w:rtl/>
          <w:lang w:eastAsia="fr-FR"/>
        </w:rPr>
        <w:t>العمومية</w:t>
      </w:r>
      <w:r w:rsidRPr="00B26834">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 xml:space="preserve">في </w:t>
      </w:r>
      <w:r w:rsidRPr="00871715">
        <w:rPr>
          <w:rFonts w:ascii="Simplified Arabic" w:hAnsi="Simplified Arabic" w:cs="Simplified Arabic" w:hint="cs"/>
          <w:sz w:val="28"/>
          <w:szCs w:val="28"/>
          <w:rtl/>
          <w:lang w:eastAsia="fr-FR"/>
        </w:rPr>
        <w:t>1993</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مرجعا</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أساسيا</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لهذه</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البرامج</w:t>
      </w:r>
      <w:r>
        <w:rPr>
          <w:rFonts w:ascii="Simplified Arabic" w:hAnsi="Simplified Arabic" w:cs="Simplified Arabic" w:hint="cs"/>
          <w:sz w:val="32"/>
          <w:szCs w:val="32"/>
          <w:rtl/>
          <w:lang w:eastAsia="fr-FR"/>
        </w:rPr>
        <w:t xml:space="preserve"> التي تهدف الى </w:t>
      </w:r>
      <w:r w:rsidRPr="00B26834">
        <w:rPr>
          <w:rFonts w:ascii="Simplified Arabic" w:hAnsi="Simplified Arabic" w:cs="Simplified Arabic"/>
          <w:sz w:val="32"/>
          <w:szCs w:val="32"/>
          <w:rtl/>
          <w:lang w:eastAsia="fr-FR"/>
        </w:rPr>
        <w:t>توسيع</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استفادة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السكان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المعوزين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من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الخدمات</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الاجتماعية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الأساسية</w:t>
      </w:r>
      <w:r>
        <w:rPr>
          <w:rFonts w:ascii="Simplified Arabic" w:hAnsi="Simplified Arabic" w:cs="Simplified Arabic" w:hint="cs"/>
          <w:sz w:val="32"/>
          <w:szCs w:val="32"/>
          <w:rtl/>
          <w:lang w:eastAsia="fr-FR"/>
        </w:rPr>
        <w:t xml:space="preserve">، والرفع </w:t>
      </w:r>
      <w:r w:rsidRPr="00B26834">
        <w:rPr>
          <w:rFonts w:ascii="Simplified Arabic" w:hAnsi="Simplified Arabic" w:cs="Simplified Arabic"/>
          <w:sz w:val="32"/>
          <w:szCs w:val="32"/>
          <w:rtl/>
          <w:lang w:eastAsia="fr-FR"/>
        </w:rPr>
        <w:t>من</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فرص</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التشغيل</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ومصادر</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الدخل</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لفائدة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hint="cs"/>
          <w:sz w:val="32"/>
          <w:szCs w:val="32"/>
          <w:rtl/>
          <w:lang w:eastAsia="fr-FR"/>
        </w:rPr>
        <w:t>السكان؛</w:t>
      </w:r>
      <w:r>
        <w:rPr>
          <w:rFonts w:ascii="Simplified Arabic" w:hAnsi="Simplified Arabic" w:cs="Simplified Arabic" w:hint="cs"/>
          <w:sz w:val="32"/>
          <w:szCs w:val="32"/>
          <w:rtl/>
          <w:lang w:eastAsia="fr-FR"/>
        </w:rPr>
        <w:t xml:space="preserve"> ودعم </w:t>
      </w:r>
      <w:r w:rsidRPr="00B26834">
        <w:rPr>
          <w:rFonts w:ascii="Simplified Arabic" w:hAnsi="Simplified Arabic" w:cs="Simplified Arabic"/>
          <w:sz w:val="32"/>
          <w:szCs w:val="32"/>
          <w:rtl/>
          <w:lang w:eastAsia="fr-FR"/>
        </w:rPr>
        <w:t>برامج</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المساعدة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والحماية</w:t>
      </w:r>
      <w:r w:rsidRPr="00B26834">
        <w:rPr>
          <w:rFonts w:ascii="Simplified Arabic" w:hAnsi="Simplified Arabic" w:cs="Simplified Arabic"/>
          <w:sz w:val="32"/>
          <w:szCs w:val="32"/>
          <w:lang w:eastAsia="fr-FR"/>
        </w:rPr>
        <w:t xml:space="preserve"> </w:t>
      </w:r>
      <w:r w:rsidRPr="00B26834">
        <w:rPr>
          <w:rFonts w:ascii="Simplified Arabic" w:hAnsi="Simplified Arabic" w:cs="Simplified Arabic"/>
          <w:sz w:val="32"/>
          <w:szCs w:val="32"/>
          <w:rtl/>
          <w:lang w:eastAsia="fr-FR"/>
        </w:rPr>
        <w:t>الاجتماعية</w:t>
      </w:r>
      <w:r w:rsidRPr="00B26834">
        <w:rPr>
          <w:rFonts w:ascii="Simplified Arabic" w:hAnsi="Simplified Arabic" w:cs="Simplified Arabic"/>
          <w:sz w:val="32"/>
          <w:szCs w:val="32"/>
          <w:lang w:eastAsia="fr-FR"/>
        </w:rPr>
        <w:t>.</w:t>
      </w:r>
    </w:p>
    <w:p w:rsidR="000739BC" w:rsidRPr="00912422" w:rsidRDefault="000739BC" w:rsidP="000739BC">
      <w:pPr>
        <w:autoSpaceDE w:val="0"/>
        <w:autoSpaceDN w:val="0"/>
        <w:bidi/>
        <w:adjustRightInd w:val="0"/>
        <w:spacing w:after="0"/>
        <w:jc w:val="lowKashida"/>
        <w:rPr>
          <w:rStyle w:val="fontstyle01"/>
          <w:rFonts w:ascii="Simplified Arabic" w:hAnsi="Simplified Arabic" w:cs="Simplified Arabic"/>
          <w:b w:val="0"/>
          <w:bCs w:val="0"/>
          <w:sz w:val="32"/>
          <w:szCs w:val="32"/>
          <w:rtl/>
          <w:lang w:eastAsia="fr-FR"/>
        </w:rPr>
      </w:pPr>
      <w:r w:rsidRPr="006C4554">
        <w:rPr>
          <w:rFonts w:ascii="Simplified Arabic" w:hAnsi="Simplified Arabic" w:cs="Simplified Arabic" w:hint="cs"/>
          <w:b/>
          <w:bCs/>
          <w:sz w:val="32"/>
          <w:szCs w:val="32"/>
          <w:rtl/>
          <w:lang w:eastAsia="fr-FR"/>
        </w:rPr>
        <w:t>أولاً: برنامج الأولويات الاجتماعية</w:t>
      </w:r>
      <w:r>
        <w:rPr>
          <w:rFonts w:ascii="Simplified Arabic" w:hAnsi="Simplified Arabic" w:cs="Simplified Arabic" w:hint="cs"/>
          <w:b/>
          <w:bCs/>
          <w:sz w:val="32"/>
          <w:szCs w:val="32"/>
          <w:rtl/>
          <w:lang w:eastAsia="fr-FR"/>
        </w:rPr>
        <w:t xml:space="preserve"> </w:t>
      </w:r>
      <w:r>
        <w:rPr>
          <w:rFonts w:ascii="Simplified Arabic" w:hAnsi="Simplified Arabic" w:cs="Simplified Arabic" w:hint="cs"/>
          <w:sz w:val="32"/>
          <w:szCs w:val="32"/>
          <w:rtl/>
          <w:lang w:eastAsia="fr-FR" w:bidi="ar-DZ"/>
        </w:rPr>
        <w:t>بدأ تطبيق استراتيجي</w:t>
      </w:r>
      <w:r>
        <w:rPr>
          <w:rFonts w:ascii="Simplified Arabic" w:hAnsi="Simplified Arabic" w:cs="Simplified Arabic" w:hint="eastAsia"/>
          <w:sz w:val="32"/>
          <w:szCs w:val="32"/>
          <w:rtl/>
          <w:lang w:eastAsia="fr-FR" w:bidi="ar-DZ"/>
        </w:rPr>
        <w:t>ة</w:t>
      </w:r>
      <w:r>
        <w:rPr>
          <w:rFonts w:ascii="Simplified Arabic" w:hAnsi="Simplified Arabic" w:cs="Simplified Arabic" w:hint="cs"/>
          <w:sz w:val="32"/>
          <w:szCs w:val="32"/>
          <w:rtl/>
          <w:lang w:eastAsia="fr-FR" w:bidi="ar-DZ"/>
        </w:rPr>
        <w:t xml:space="preserve"> التنمية الاجتماعية بإعداد برامج أولويات الاجتماعية</w:t>
      </w:r>
      <w:r>
        <w:rPr>
          <w:rStyle w:val="Appelnotedebasdep"/>
          <w:rFonts w:ascii="Simplified Arabic" w:hAnsi="Simplified Arabic" w:cs="Simplified Arabic"/>
          <w:sz w:val="32"/>
          <w:szCs w:val="32"/>
          <w:rtl/>
          <w:lang w:eastAsia="fr-FR" w:bidi="ar-DZ"/>
        </w:rPr>
        <w:footnoteReference w:id="264"/>
      </w:r>
      <w:r>
        <w:rPr>
          <w:rFonts w:ascii="Simplified Arabic" w:hAnsi="Simplified Arabic" w:cs="Simplified Arabic" w:hint="cs"/>
          <w:sz w:val="32"/>
          <w:szCs w:val="32"/>
          <w:rtl/>
          <w:lang w:eastAsia="fr-FR" w:bidi="ar-DZ"/>
        </w:rPr>
        <w:t xml:space="preserve">، والذي يستهدف </w:t>
      </w:r>
      <w:r w:rsidRPr="00871715">
        <w:rPr>
          <w:rFonts w:ascii="Simplified Arabic" w:hAnsi="Simplified Arabic" w:cs="Simplified Arabic" w:hint="cs"/>
          <w:sz w:val="28"/>
          <w:szCs w:val="28"/>
          <w:rtl/>
          <w:lang w:eastAsia="fr-FR" w:bidi="ar-DZ"/>
        </w:rPr>
        <w:t>12</w:t>
      </w:r>
      <w:r>
        <w:rPr>
          <w:rFonts w:ascii="Simplified Arabic" w:hAnsi="Simplified Arabic" w:cs="Simplified Arabic" w:hint="cs"/>
          <w:sz w:val="32"/>
          <w:szCs w:val="32"/>
          <w:rtl/>
          <w:lang w:eastAsia="fr-FR" w:bidi="ar-DZ"/>
        </w:rPr>
        <w:t xml:space="preserve"> إقليم الأكثر حاجة للتنمية، يتضمن ثلاثة مشاريع مترابطة تتمثل في التربية والصحة والإنعاش الوطني</w:t>
      </w:r>
      <w:r>
        <w:rPr>
          <w:rStyle w:val="Appelnotedebasdep"/>
          <w:rFonts w:ascii="Simplified Arabic" w:hAnsi="Simplified Arabic" w:cs="Simplified Arabic"/>
          <w:sz w:val="32"/>
          <w:szCs w:val="32"/>
          <w:rtl/>
          <w:lang w:eastAsia="fr-FR" w:bidi="ar-DZ"/>
        </w:rPr>
        <w:footnoteReference w:id="265"/>
      </w:r>
      <w:r>
        <w:rPr>
          <w:rFonts w:ascii="Simplified Arabic" w:hAnsi="Simplified Arabic" w:cs="Simplified Arabic" w:hint="cs"/>
          <w:sz w:val="32"/>
          <w:szCs w:val="32"/>
          <w:rtl/>
          <w:lang w:eastAsia="fr-FR" w:bidi="ar-DZ"/>
        </w:rPr>
        <w:t xml:space="preserve">، حيث خصص له غلاف مالي قدر بـ </w:t>
      </w:r>
      <w:r w:rsidRPr="00871715">
        <w:rPr>
          <w:rFonts w:ascii="Simplified Arabic" w:hAnsi="Simplified Arabic" w:cs="Simplified Arabic" w:hint="cs"/>
          <w:sz w:val="28"/>
          <w:szCs w:val="28"/>
          <w:rtl/>
          <w:lang w:eastAsia="fr-FR" w:bidi="ar-DZ"/>
        </w:rPr>
        <w:t>266</w:t>
      </w:r>
      <w:r>
        <w:rPr>
          <w:rFonts w:ascii="Simplified Arabic" w:hAnsi="Simplified Arabic" w:cs="Simplified Arabic" w:hint="cs"/>
          <w:sz w:val="32"/>
          <w:szCs w:val="32"/>
          <w:rtl/>
          <w:lang w:eastAsia="fr-FR" w:bidi="ar-DZ"/>
        </w:rPr>
        <w:t xml:space="preserve"> دولار امريكي، منها </w:t>
      </w:r>
      <w:r w:rsidRPr="00871715">
        <w:rPr>
          <w:rFonts w:ascii="Simplified Arabic" w:hAnsi="Simplified Arabic" w:cs="Simplified Arabic" w:hint="cs"/>
          <w:sz w:val="28"/>
          <w:szCs w:val="28"/>
          <w:rtl/>
          <w:lang w:eastAsia="fr-FR" w:bidi="ar-DZ"/>
        </w:rPr>
        <w:t>150</w:t>
      </w:r>
      <w:r>
        <w:rPr>
          <w:rFonts w:ascii="Simplified Arabic" w:hAnsi="Simplified Arabic" w:cs="Simplified Arabic" w:hint="cs"/>
          <w:sz w:val="32"/>
          <w:szCs w:val="32"/>
          <w:rtl/>
          <w:lang w:eastAsia="fr-FR" w:bidi="ar-DZ"/>
        </w:rPr>
        <w:t xml:space="preserve"> كتمويل من البنك الدولي، ويقيم هذا البرنامج خلال 5 سنوات من تنفيذه، يهدف الى تحسن التعليم بالوسط القروي، من خلال إنشاء </w:t>
      </w:r>
      <w:r w:rsidRPr="00871715">
        <w:rPr>
          <w:rFonts w:ascii="Simplified Arabic" w:hAnsi="Simplified Arabic" w:cs="Simplified Arabic" w:hint="cs"/>
          <w:sz w:val="28"/>
          <w:szCs w:val="28"/>
          <w:rtl/>
          <w:lang w:eastAsia="fr-FR" w:bidi="ar-DZ"/>
        </w:rPr>
        <w:t>2449</w:t>
      </w:r>
      <w:r>
        <w:rPr>
          <w:rFonts w:ascii="Simplified Arabic" w:hAnsi="Simplified Arabic" w:cs="Simplified Arabic" w:hint="cs"/>
          <w:sz w:val="32"/>
          <w:szCs w:val="32"/>
          <w:rtl/>
          <w:lang w:eastAsia="fr-FR" w:bidi="ar-DZ"/>
        </w:rPr>
        <w:t xml:space="preserve"> حجرة دراسية، و </w:t>
      </w:r>
      <w:r w:rsidRPr="00871715">
        <w:rPr>
          <w:rFonts w:ascii="Simplified Arabic" w:hAnsi="Simplified Arabic" w:cs="Simplified Arabic" w:hint="cs"/>
          <w:sz w:val="28"/>
          <w:szCs w:val="28"/>
          <w:rtl/>
          <w:lang w:eastAsia="fr-FR" w:bidi="ar-DZ"/>
        </w:rPr>
        <w:t>185</w:t>
      </w:r>
      <w:r>
        <w:rPr>
          <w:rFonts w:ascii="Simplified Arabic" w:hAnsi="Simplified Arabic" w:cs="Simplified Arabic" w:hint="cs"/>
          <w:sz w:val="32"/>
          <w:szCs w:val="32"/>
          <w:rtl/>
          <w:lang w:eastAsia="fr-FR" w:bidi="ar-DZ"/>
        </w:rPr>
        <w:t xml:space="preserve"> مدرسة، وتهيئة </w:t>
      </w:r>
      <w:r w:rsidRPr="00871715">
        <w:rPr>
          <w:rFonts w:ascii="Simplified Arabic" w:hAnsi="Simplified Arabic" w:cs="Simplified Arabic" w:hint="cs"/>
          <w:sz w:val="28"/>
          <w:szCs w:val="28"/>
          <w:rtl/>
          <w:lang w:eastAsia="fr-FR" w:bidi="ar-DZ"/>
        </w:rPr>
        <w:t>2191</w:t>
      </w:r>
      <w:r>
        <w:rPr>
          <w:rFonts w:ascii="Simplified Arabic" w:hAnsi="Simplified Arabic" w:cs="Simplified Arabic" w:hint="cs"/>
          <w:sz w:val="32"/>
          <w:szCs w:val="32"/>
          <w:rtl/>
          <w:lang w:eastAsia="fr-FR" w:bidi="ar-DZ"/>
        </w:rPr>
        <w:t xml:space="preserve"> مدرسة، وتشجيع تلاميذ القرى للالتحاق بالمدارس بتوزيع الكتب والمستلزمات الدراسية لـ </w:t>
      </w:r>
      <w:r w:rsidRPr="00871715">
        <w:rPr>
          <w:rFonts w:ascii="Simplified Arabic" w:hAnsi="Simplified Arabic" w:cs="Simplified Arabic" w:hint="cs"/>
          <w:sz w:val="28"/>
          <w:szCs w:val="28"/>
          <w:rtl/>
          <w:lang w:eastAsia="fr-FR" w:bidi="ar-DZ"/>
        </w:rPr>
        <w:t>878816</w:t>
      </w:r>
      <w:r>
        <w:rPr>
          <w:rFonts w:ascii="Simplified Arabic" w:hAnsi="Simplified Arabic" w:cs="Simplified Arabic" w:hint="cs"/>
          <w:sz w:val="32"/>
          <w:szCs w:val="32"/>
          <w:rtl/>
          <w:lang w:eastAsia="fr-FR" w:bidi="ar-DZ"/>
        </w:rPr>
        <w:t xml:space="preserve"> تلميذ، وضمان تكوين مستمر للمعلمين ومدراء المدارس القروية وتحفيزهم  بتوفير و</w:t>
      </w:r>
      <w:r w:rsidRPr="00871715">
        <w:rPr>
          <w:rFonts w:ascii="Simplified Arabic" w:hAnsi="Simplified Arabic" w:cs="Simplified Arabic" w:hint="cs"/>
          <w:sz w:val="28"/>
          <w:szCs w:val="28"/>
          <w:rtl/>
          <w:lang w:eastAsia="fr-FR" w:bidi="ar-DZ"/>
        </w:rPr>
        <w:t>894</w:t>
      </w:r>
      <w:r>
        <w:rPr>
          <w:rFonts w:ascii="Simplified Arabic" w:hAnsi="Simplified Arabic" w:cs="Simplified Arabic" w:hint="cs"/>
          <w:sz w:val="32"/>
          <w:szCs w:val="32"/>
          <w:rtl/>
          <w:lang w:eastAsia="fr-FR" w:bidi="ar-DZ"/>
        </w:rPr>
        <w:t xml:space="preserve"> مسكن مخصص للمدرسين، وتدعيم القطاع الصحي، ب</w:t>
      </w:r>
      <w:r w:rsidRPr="00366845">
        <w:rPr>
          <w:rStyle w:val="fontstyle01"/>
          <w:rFonts w:ascii="Simplified Arabic" w:hAnsi="Simplified Arabic" w:cs="Simplified Arabic"/>
          <w:sz w:val="32"/>
          <w:szCs w:val="32"/>
          <w:rtl/>
        </w:rPr>
        <w:t xml:space="preserve">بناء </w:t>
      </w:r>
      <w:r w:rsidRPr="00912422">
        <w:rPr>
          <w:rStyle w:val="fontstyle01"/>
          <w:rFonts w:ascii="Simplified Arabic" w:hAnsi="Simplified Arabic" w:cs="Simplified Arabic"/>
          <w:b w:val="0"/>
          <w:bCs w:val="0"/>
        </w:rPr>
        <w:t>74</w:t>
      </w:r>
      <w:r w:rsidRPr="00912422">
        <w:rPr>
          <w:rStyle w:val="fontstyle01"/>
          <w:rFonts w:ascii="Simplified Arabic" w:hAnsi="Simplified Arabic" w:cs="Simplified Arabic"/>
          <w:b w:val="0"/>
          <w:bCs w:val="0"/>
          <w:sz w:val="32"/>
          <w:szCs w:val="32"/>
          <w:rtl/>
        </w:rPr>
        <w:t xml:space="preserve">مؤسسة صحية، وترميم وتوسيع أو إعادة بناء </w:t>
      </w:r>
      <w:r w:rsidRPr="00912422">
        <w:rPr>
          <w:rStyle w:val="fontstyle01"/>
          <w:rFonts w:ascii="Simplified Arabic" w:hAnsi="Simplified Arabic" w:cs="Simplified Arabic"/>
          <w:b w:val="0"/>
          <w:bCs w:val="0"/>
        </w:rPr>
        <w:t>131</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مؤسسة للعلاجات الصحية الأساسية، وتخصيص </w:t>
      </w:r>
      <w:r w:rsidRPr="00912422">
        <w:rPr>
          <w:rStyle w:val="fontstyle01"/>
          <w:rFonts w:ascii="Simplified Arabic" w:hAnsi="Simplified Arabic" w:cs="Simplified Arabic"/>
          <w:b w:val="0"/>
          <w:bCs w:val="0"/>
        </w:rPr>
        <w:t>278</w:t>
      </w:r>
      <w:r w:rsidRPr="00912422">
        <w:rPr>
          <w:rStyle w:val="fontstyle01"/>
          <w:rFonts w:ascii="Simplified Arabic" w:hAnsi="Simplified Arabic" w:cs="Simplified Arabic"/>
          <w:b w:val="0"/>
          <w:bCs w:val="0"/>
          <w:sz w:val="32"/>
          <w:szCs w:val="32"/>
          <w:rtl/>
        </w:rPr>
        <w:t xml:space="preserve">مسكنا للهيئة الطبية وشبه الطبية، وتوزيع </w:t>
      </w:r>
      <w:r w:rsidRPr="00912422">
        <w:rPr>
          <w:rStyle w:val="fontstyle01"/>
          <w:rFonts w:ascii="Simplified Arabic" w:hAnsi="Simplified Arabic" w:cs="Simplified Arabic"/>
          <w:b w:val="0"/>
          <w:bCs w:val="0"/>
        </w:rPr>
        <w:t>126</w:t>
      </w:r>
      <w:r w:rsidRPr="00912422">
        <w:rPr>
          <w:rStyle w:val="fontstyle01"/>
          <w:rFonts w:ascii="Simplified Arabic" w:hAnsi="Simplified Arabic" w:cs="Simplified Arabic"/>
          <w:b w:val="0"/>
          <w:bCs w:val="0"/>
          <w:sz w:val="32"/>
          <w:szCs w:val="32"/>
          <w:rtl/>
        </w:rPr>
        <w:t xml:space="preserve">سيارة إسعاف على الأقاليم </w:t>
      </w:r>
      <w:r w:rsidRPr="00912422">
        <w:rPr>
          <w:rStyle w:val="fontstyle01"/>
          <w:rFonts w:ascii="Simplified Arabic" w:hAnsi="Simplified Arabic" w:cs="Simplified Arabic"/>
          <w:b w:val="0"/>
          <w:bCs w:val="0"/>
        </w:rPr>
        <w:t>14</w:t>
      </w:r>
      <w:r w:rsidRPr="00912422">
        <w:rPr>
          <w:rStyle w:val="fontstyle01"/>
          <w:rFonts w:ascii="Simplified Arabic" w:hAnsi="Simplified Arabic" w:cs="Simplified Arabic"/>
          <w:b w:val="0"/>
          <w:bCs w:val="0"/>
          <w:sz w:val="32"/>
          <w:szCs w:val="32"/>
          <w:rtl/>
        </w:rPr>
        <w:t>المستهدفة</w:t>
      </w:r>
      <w:r w:rsidRPr="00912422">
        <w:rPr>
          <w:rStyle w:val="fontstyle01"/>
          <w:rFonts w:ascii="Simplified Arabic" w:hAnsi="Simplified Arabic" w:cs="Simplified Arabic" w:hint="cs"/>
          <w:b w:val="0"/>
          <w:bCs w:val="0"/>
          <w:sz w:val="32"/>
          <w:szCs w:val="32"/>
          <w:rtl/>
        </w:rPr>
        <w:t>،</w:t>
      </w:r>
      <w:r w:rsidRPr="00912422">
        <w:rPr>
          <w:rFonts w:ascii="Simplified Arabic" w:hAnsi="Simplified Arabic" w:cs="Simplified Arabic" w:hint="cs"/>
          <w:sz w:val="32"/>
          <w:szCs w:val="32"/>
          <w:rtl/>
          <w:lang w:eastAsia="fr-FR" w:bidi="ar-DZ"/>
        </w:rPr>
        <w:t xml:space="preserve"> </w:t>
      </w:r>
      <w:r w:rsidRPr="00912422">
        <w:rPr>
          <w:rStyle w:val="fontstyle01"/>
          <w:rFonts w:ascii="Simplified Arabic" w:hAnsi="Simplified Arabic" w:cs="Simplified Arabic" w:hint="cs"/>
          <w:b w:val="0"/>
          <w:bCs w:val="0"/>
          <w:sz w:val="32"/>
          <w:szCs w:val="32"/>
          <w:rtl/>
        </w:rPr>
        <w:t>في</w:t>
      </w:r>
      <w:r w:rsidRPr="00912422">
        <w:rPr>
          <w:rStyle w:val="fontstyle01"/>
          <w:rFonts w:ascii="Simplified Arabic" w:hAnsi="Simplified Arabic" w:cs="Simplified Arabic"/>
          <w:b w:val="0"/>
          <w:bCs w:val="0"/>
          <w:sz w:val="32"/>
          <w:szCs w:val="32"/>
          <w:rtl/>
        </w:rPr>
        <w:t>ما يخص الإنعا</w:t>
      </w:r>
      <w:r w:rsidRPr="00912422">
        <w:rPr>
          <w:rStyle w:val="fontstyle01"/>
          <w:rFonts w:ascii="Simplified Arabic" w:hAnsi="Simplified Arabic" w:cs="Simplified Arabic" w:hint="cs"/>
          <w:b w:val="0"/>
          <w:bCs w:val="0"/>
          <w:sz w:val="32"/>
          <w:szCs w:val="32"/>
          <w:rtl/>
        </w:rPr>
        <w:t>ش</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الوطني</w:t>
      </w:r>
      <w:r w:rsidRPr="00912422">
        <w:rPr>
          <w:rStyle w:val="Appelnotedebasdep"/>
          <w:rFonts w:ascii="Simplified Arabic" w:hAnsi="Simplified Arabic" w:cs="Simplified Arabic"/>
          <w:color w:val="000000"/>
          <w:sz w:val="32"/>
          <w:szCs w:val="32"/>
          <w:rtl/>
        </w:rPr>
        <w:footnoteReference w:id="266"/>
      </w:r>
      <w:r w:rsidRPr="00912422">
        <w:rPr>
          <w:rStyle w:val="fontstyle01"/>
          <w:rFonts w:ascii="Simplified Arabic" w:hAnsi="Simplified Arabic" w:cs="Simplified Arabic"/>
          <w:b w:val="0"/>
          <w:bCs w:val="0"/>
          <w:sz w:val="32"/>
          <w:szCs w:val="32"/>
          <w:rtl/>
        </w:rPr>
        <w:t xml:space="preserve">، مكنت العمليات المنجزة خلال الخمس سنوات الأولى للبرنامج من إحداث </w:t>
      </w:r>
      <w:r w:rsidRPr="00912422">
        <w:rPr>
          <w:rStyle w:val="fontstyle01"/>
          <w:rFonts w:ascii="Simplified Arabic" w:hAnsi="Simplified Arabic" w:cs="Simplified Arabic"/>
          <w:b w:val="0"/>
          <w:bCs w:val="0"/>
        </w:rPr>
        <w:t>3.623.211</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يوم عمل وتوزيع كتلة من الأجور تقدر بحوالي </w:t>
      </w:r>
      <w:r w:rsidRPr="00912422">
        <w:rPr>
          <w:rStyle w:val="fontstyle01"/>
          <w:rFonts w:ascii="Simplified Arabic" w:hAnsi="Simplified Arabic" w:cs="Simplified Arabic"/>
          <w:b w:val="0"/>
          <w:bCs w:val="0"/>
        </w:rPr>
        <w:t>155,9</w:t>
      </w:r>
      <w:r w:rsidRPr="00912422">
        <w:rPr>
          <w:rStyle w:val="fontstyle01"/>
          <w:rFonts w:ascii="Simplified Arabic" w:hAnsi="Simplified Arabic" w:cs="Simplified Arabic" w:hint="cs"/>
          <w:b w:val="0"/>
          <w:bCs w:val="0"/>
          <w:rtl/>
        </w:rPr>
        <w:t xml:space="preserve"> </w:t>
      </w:r>
      <w:r w:rsidRPr="00912422">
        <w:rPr>
          <w:rStyle w:val="fontstyle01"/>
          <w:rFonts w:ascii="Simplified Arabic" w:hAnsi="Simplified Arabic" w:cs="Simplified Arabic"/>
          <w:b w:val="0"/>
          <w:bCs w:val="0"/>
          <w:sz w:val="32"/>
          <w:szCs w:val="32"/>
          <w:rtl/>
        </w:rPr>
        <w:t xml:space="preserve">مليون درهم، أي ما </w:t>
      </w:r>
      <w:r w:rsidRPr="00912422">
        <w:rPr>
          <w:rStyle w:val="fontstyle01"/>
          <w:rFonts w:ascii="Simplified Arabic" w:hAnsi="Simplified Arabic" w:cs="Simplified Arabic" w:hint="cs"/>
          <w:b w:val="0"/>
          <w:bCs w:val="0"/>
          <w:sz w:val="32"/>
          <w:szCs w:val="32"/>
          <w:rtl/>
        </w:rPr>
        <w:t xml:space="preserve">يناهز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rPr>
        <w:t>%48</w:t>
      </w:r>
      <w:r w:rsidRPr="00912422">
        <w:rPr>
          <w:rStyle w:val="fontstyle01"/>
          <w:rFonts w:ascii="Simplified Arabic" w:hAnsi="Simplified Arabic" w:cs="Simplified Arabic"/>
          <w:b w:val="0"/>
          <w:bCs w:val="0"/>
          <w:sz w:val="32"/>
          <w:szCs w:val="32"/>
          <w:rtl/>
        </w:rPr>
        <w:t>من المبالغ المستثمرة</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Fonts w:ascii="Simplified Arabic" w:hAnsi="Simplified Arabic" w:cs="Simplified Arabic"/>
          <w:sz w:val="32"/>
          <w:szCs w:val="32"/>
          <w:rtl/>
          <w:lang w:eastAsia="fr-FR"/>
        </w:rPr>
        <w:t xml:space="preserve">ثانياً: </w:t>
      </w:r>
      <w:r w:rsidRPr="00912422">
        <w:rPr>
          <w:rStyle w:val="fontstyle01"/>
          <w:rFonts w:ascii="Simplified Arabic" w:hAnsi="Simplified Arabic" w:cs="Simplified Arabic"/>
          <w:b w:val="0"/>
          <w:bCs w:val="0"/>
          <w:sz w:val="32"/>
          <w:szCs w:val="32"/>
          <w:rtl/>
        </w:rPr>
        <w:t>برنامج التنمية البشرية المستدامة ومحاربة الفقر</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تم </w:t>
      </w:r>
      <w:r w:rsidRPr="00912422">
        <w:rPr>
          <w:rStyle w:val="fontstyle01"/>
          <w:rFonts w:ascii="Simplified Arabic" w:hAnsi="Simplified Arabic" w:cs="Simplified Arabic" w:hint="cs"/>
          <w:b w:val="0"/>
          <w:bCs w:val="0"/>
          <w:sz w:val="32"/>
          <w:szCs w:val="32"/>
          <w:rtl/>
        </w:rPr>
        <w:t>رسم</w:t>
      </w:r>
      <w:r w:rsidRPr="00912422">
        <w:rPr>
          <w:rStyle w:val="fontstyle01"/>
          <w:rFonts w:ascii="Simplified Arabic" w:hAnsi="Simplified Arabic" w:cs="Simplified Arabic"/>
          <w:b w:val="0"/>
          <w:bCs w:val="0"/>
          <w:sz w:val="32"/>
          <w:szCs w:val="32"/>
          <w:rtl/>
        </w:rPr>
        <w:t xml:space="preserve"> سياسة محاربة الفقر بتوقيع اتفاق تعاون بين الحكومة المغربية وبرنامج الأمم المتحدة للتنمية في </w:t>
      </w:r>
      <w:r w:rsidRPr="00912422">
        <w:rPr>
          <w:rStyle w:val="fontstyle01"/>
          <w:rFonts w:ascii="Simplified Arabic" w:hAnsi="Simplified Arabic" w:cs="Simplified Arabic" w:hint="cs"/>
          <w:b w:val="0"/>
          <w:bCs w:val="0"/>
          <w:sz w:val="32"/>
          <w:szCs w:val="32"/>
          <w:rtl/>
        </w:rPr>
        <w:t>سبتمبر</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rtl/>
        </w:rPr>
        <w:t>1996</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وذلك من أجل إنجاز برنامج التنمية المستدامة ومحاربة الفقر</w:t>
      </w:r>
      <w:r w:rsidRPr="00912422">
        <w:rPr>
          <w:rStyle w:val="jlqj4b"/>
          <w:rFonts w:ascii="Simplified Arabic" w:hAnsi="Simplified Arabic" w:cs="Simplified Arabic" w:hint="cs"/>
          <w:sz w:val="32"/>
          <w:szCs w:val="32"/>
          <w:rtl/>
          <w:lang w:bidi="ar"/>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ويهدف هذا البرنامج النموذجي</w:t>
      </w:r>
      <w:r w:rsidRPr="00912422">
        <w:rPr>
          <w:rStyle w:val="Appelnotedebasdep"/>
          <w:rFonts w:ascii="Simplified Arabic" w:hAnsi="Simplified Arabic" w:cs="Simplified Arabic"/>
          <w:color w:val="000000"/>
          <w:sz w:val="32"/>
          <w:szCs w:val="32"/>
          <w:rtl/>
        </w:rPr>
        <w:footnoteReference w:id="267"/>
      </w:r>
      <w:r w:rsidRPr="00912422">
        <w:rPr>
          <w:rStyle w:val="fontstyle01"/>
          <w:rFonts w:ascii="Simplified Arabic" w:hAnsi="Simplified Arabic" w:cs="Simplified Arabic"/>
          <w:b w:val="0"/>
          <w:bCs w:val="0"/>
          <w:sz w:val="32"/>
          <w:szCs w:val="32"/>
          <w:rtl/>
        </w:rPr>
        <w:t xml:space="preserve"> إلى إعداد استراتيجيات عمل للتقليص من ظاهرة الفقر</w:t>
      </w:r>
      <w:r w:rsidRPr="00912422">
        <w:rPr>
          <w:rStyle w:val="Appelnotedebasdep"/>
          <w:rFonts w:ascii="Simplified Arabic" w:hAnsi="Simplified Arabic" w:cs="Simplified Arabic"/>
          <w:color w:val="000000"/>
          <w:sz w:val="32"/>
          <w:szCs w:val="32"/>
          <w:rtl/>
        </w:rPr>
        <w:footnoteReference w:id="268"/>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بالوسط القروي</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في إطار مقاربة تشاركية تجمع بين مختلف الفاعلين الوطنيين القطاعيين والمحليين</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ويستهدف البرنامج الأربعة أقاليم الأكثر فقرا</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بالمغرب </w:t>
      </w:r>
      <w:r w:rsidRPr="00912422">
        <w:rPr>
          <w:rStyle w:val="fontstyle01"/>
          <w:rFonts w:ascii="Simplified Arabic" w:hAnsi="Simplified Arabic" w:cs="Simplified Arabic"/>
          <w:b w:val="0"/>
          <w:bCs w:val="0"/>
          <w:sz w:val="32"/>
          <w:szCs w:val="32"/>
        </w:rPr>
        <w:t>)</w:t>
      </w:r>
      <w:r w:rsidRPr="00912422">
        <w:rPr>
          <w:rStyle w:val="fontstyle01"/>
          <w:rFonts w:ascii="Simplified Arabic" w:hAnsi="Simplified Arabic" w:cs="Simplified Arabic"/>
          <w:b w:val="0"/>
          <w:bCs w:val="0"/>
          <w:sz w:val="32"/>
          <w:szCs w:val="32"/>
          <w:rtl/>
        </w:rPr>
        <w:t>الحوز، شفشاون، شيشاوة، الصويرة</w:t>
      </w:r>
      <w:r w:rsidRPr="00912422">
        <w:rPr>
          <w:rStyle w:val="fontstyle01"/>
          <w:rFonts w:ascii="Simplified Arabic" w:hAnsi="Simplified Arabic" w:cs="Simplified Arabic"/>
          <w:b w:val="0"/>
          <w:bCs w:val="0"/>
          <w:sz w:val="32"/>
          <w:szCs w:val="32"/>
        </w:rPr>
        <w:t>(</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ويرتكز هذا البرنامج على المحاور الأساسية التالية</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 - </w:t>
      </w:r>
      <w:r w:rsidRPr="00912422">
        <w:rPr>
          <w:rStyle w:val="fontstyle01"/>
          <w:rFonts w:ascii="Simplified Arabic" w:hAnsi="Simplified Arabic" w:cs="Simplified Arabic"/>
          <w:b w:val="0"/>
          <w:bCs w:val="0"/>
          <w:sz w:val="32"/>
          <w:szCs w:val="32"/>
          <w:rtl/>
        </w:rPr>
        <w:t>وضع استراتيجية وخطة وطن</w:t>
      </w:r>
      <w:r w:rsidRPr="00912422">
        <w:rPr>
          <w:rStyle w:val="fontstyle01"/>
          <w:rFonts w:ascii="Simplified Arabic" w:hAnsi="Simplified Arabic" w:cs="Simplified Arabic" w:hint="cs"/>
          <w:b w:val="0"/>
          <w:bCs w:val="0"/>
          <w:sz w:val="32"/>
          <w:szCs w:val="32"/>
          <w:rtl/>
        </w:rPr>
        <w:t>ية</w:t>
      </w:r>
      <w:r w:rsidRPr="00912422">
        <w:rPr>
          <w:rStyle w:val="fontstyle01"/>
          <w:rFonts w:ascii="Simplified Arabic" w:hAnsi="Simplified Arabic" w:cs="Simplified Arabic"/>
          <w:b w:val="0"/>
          <w:bCs w:val="0"/>
          <w:sz w:val="32"/>
          <w:szCs w:val="32"/>
          <w:rtl/>
        </w:rPr>
        <w:t xml:space="preserve"> لمحاربة الفقر</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إعداد تقرير وطني حول التنمية البشرية</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تحديد أسباب ونوعية الفقر بالوسط القروي والحاجيات الأساسية للسكان المعوزين، ووضع برامج عمل مندمجة للتنمية الجماعية ومحاربة الفقر بأربعة أقاليم ذات أولوية خاصة تسمح بإبراز نماذج للتدخل قابلة للتطبيق بأقاليم أخرى</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تعزيز التعبئة الاجتماعية والمشاركة والتشارك بين الإدارة والمجتمع المدني، وذلك بغاية بعث </w:t>
      </w:r>
      <w:r w:rsidRPr="00912422">
        <w:rPr>
          <w:rStyle w:val="fontstyle01"/>
          <w:rFonts w:ascii="Simplified Arabic" w:hAnsi="Simplified Arabic" w:cs="Simplified Arabic" w:hint="cs"/>
          <w:b w:val="0"/>
          <w:bCs w:val="0"/>
          <w:sz w:val="32"/>
          <w:szCs w:val="32"/>
          <w:rtl/>
        </w:rPr>
        <w:t>فضاء</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محفز للتنمية البشرية المستدامة ومحاربة الفقر</w:t>
      </w:r>
      <w:r w:rsidRPr="00912422">
        <w:rPr>
          <w:rStyle w:val="Appelnotedebasdep"/>
          <w:rFonts w:ascii="Simplified Arabic" w:hAnsi="Simplified Arabic" w:cs="Simplified Arabic"/>
          <w:color w:val="000000"/>
          <w:sz w:val="32"/>
          <w:szCs w:val="32"/>
          <w:rtl/>
        </w:rPr>
        <w:footnoteReference w:id="269"/>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21"/>
          <w:rFonts w:ascii="Simplified Arabic" w:hAnsi="Simplified Arabic" w:cs="Simplified Arabic"/>
          <w:sz w:val="32"/>
          <w:szCs w:val="32"/>
          <w:rtl/>
        </w:rPr>
      </w:pPr>
      <w:r w:rsidRPr="00912422">
        <w:rPr>
          <w:rStyle w:val="fontstyle01"/>
          <w:rFonts w:ascii="Simplified Arabic" w:hAnsi="Simplified Arabic" w:cs="Simplified Arabic" w:hint="cs"/>
          <w:b w:val="0"/>
          <w:bCs w:val="0"/>
          <w:sz w:val="32"/>
          <w:szCs w:val="32"/>
          <w:rtl/>
          <w:lang w:bidi="ar-DZ"/>
        </w:rPr>
        <w:t xml:space="preserve">ثالثاً: </w:t>
      </w:r>
      <w:r w:rsidRPr="00912422">
        <w:rPr>
          <w:rStyle w:val="fontstyle01"/>
          <w:b w:val="0"/>
          <w:bCs w:val="0"/>
          <w:sz w:val="32"/>
          <w:szCs w:val="32"/>
          <w:rtl/>
        </w:rPr>
        <w:t>البرنامج الشمولي لتزويد الوسط القروي بالماء الصالح للشرب</w:t>
      </w:r>
      <w:r w:rsidRPr="00912422">
        <w:rPr>
          <w:rStyle w:val="fontstyle01"/>
          <w:rFonts w:hint="cs"/>
          <w:b w:val="0"/>
          <w:bCs w:val="0"/>
          <w:sz w:val="32"/>
          <w:szCs w:val="32"/>
          <w:rtl/>
        </w:rPr>
        <w:t xml:space="preserve"> </w:t>
      </w:r>
      <w:r w:rsidRPr="00912422">
        <w:rPr>
          <w:rStyle w:val="fontstyle01"/>
          <w:rFonts w:ascii="Simplified Arabic" w:hAnsi="Simplified Arabic" w:cs="Simplified Arabic" w:hint="cs"/>
          <w:b w:val="0"/>
          <w:bCs w:val="0"/>
          <w:sz w:val="32"/>
          <w:szCs w:val="32"/>
          <w:rtl/>
          <w:lang w:bidi="ar-DZ"/>
        </w:rPr>
        <w:t xml:space="preserve"> </w:t>
      </w:r>
      <w:r w:rsidRPr="00912422">
        <w:rPr>
          <w:rStyle w:val="fontstyle01"/>
          <w:rFonts w:ascii="Simplified Arabic" w:hAnsi="Simplified Arabic" w:cs="Simplified Arabic"/>
          <w:b w:val="0"/>
          <w:bCs w:val="0"/>
          <w:sz w:val="32"/>
          <w:szCs w:val="32"/>
          <w:rtl/>
        </w:rPr>
        <w:t xml:space="preserve">يهدف هذا البرنامج أساسا إلى تحسين استفادة السكان القرويين من الماء الصالح للشرب، حيث يرمي إلى إنجاز </w:t>
      </w:r>
      <w:r w:rsidRPr="00912422">
        <w:rPr>
          <w:rStyle w:val="fontstyle31"/>
          <w:rFonts w:ascii="Simplified Arabic" w:hAnsi="Simplified Arabic" w:cs="Simplified Arabic"/>
          <w:sz w:val="28"/>
          <w:szCs w:val="28"/>
        </w:rPr>
        <w:t>31.000</w:t>
      </w:r>
      <w:r w:rsidRPr="00912422">
        <w:rPr>
          <w:rStyle w:val="fontstyle31"/>
          <w:rFonts w:ascii="Simplified Arabic" w:hAnsi="Simplified Arabic" w:cs="Simplified Arabic"/>
          <w:sz w:val="28"/>
          <w:szCs w:val="28"/>
          <w:rtl/>
        </w:rPr>
        <w:t xml:space="preserve"> </w:t>
      </w:r>
      <w:r w:rsidRPr="00912422">
        <w:rPr>
          <w:rStyle w:val="fontstyle01"/>
          <w:rFonts w:ascii="Simplified Arabic" w:hAnsi="Simplified Arabic" w:cs="Simplified Arabic"/>
          <w:b w:val="0"/>
          <w:bCs w:val="0"/>
          <w:sz w:val="32"/>
          <w:szCs w:val="32"/>
          <w:rtl/>
        </w:rPr>
        <w:t xml:space="preserve">نقطة ماء، تمكن من توصيل الماء الشروب لفائدة </w:t>
      </w:r>
      <w:r w:rsidRPr="00912422">
        <w:rPr>
          <w:rStyle w:val="fontstyle01"/>
          <w:rFonts w:ascii="Simplified Arabic" w:hAnsi="Simplified Arabic" w:cs="Simplified Arabic"/>
          <w:b w:val="0"/>
          <w:bCs w:val="0"/>
          <w:sz w:val="32"/>
          <w:szCs w:val="32"/>
        </w:rPr>
        <w:t xml:space="preserve"> </w:t>
      </w:r>
      <w:r w:rsidRPr="00912422">
        <w:rPr>
          <w:rStyle w:val="fontstyle31"/>
          <w:rFonts w:ascii="Simplified Arabic" w:hAnsi="Simplified Arabic" w:cs="Simplified Arabic"/>
          <w:sz w:val="28"/>
          <w:szCs w:val="28"/>
        </w:rPr>
        <w:t>11</w:t>
      </w:r>
      <w:r w:rsidRPr="00912422">
        <w:rPr>
          <w:rStyle w:val="fontstyle01"/>
          <w:rFonts w:ascii="Simplified Arabic" w:hAnsi="Simplified Arabic" w:cs="Simplified Arabic"/>
          <w:b w:val="0"/>
          <w:bCs w:val="0"/>
          <w:sz w:val="32"/>
          <w:szCs w:val="32"/>
          <w:rtl/>
        </w:rPr>
        <w:t>مليون نسمة</w:t>
      </w:r>
      <w:r w:rsidRPr="00912422">
        <w:rPr>
          <w:rStyle w:val="fontstyle01"/>
          <w:rFonts w:ascii="Simplified Arabic" w:hAnsi="Simplified Arabic" w:cs="Simplified Arabic" w:hint="cs"/>
          <w:b w:val="0"/>
          <w:bCs w:val="0"/>
          <w:sz w:val="32"/>
          <w:szCs w:val="32"/>
          <w:rtl/>
        </w:rPr>
        <w:t>،</w:t>
      </w:r>
      <w:r w:rsidRPr="00912422">
        <w:rPr>
          <w:rStyle w:val="fontstyle21"/>
          <w:rFonts w:ascii="Simplified Arabic" w:hAnsi="Simplified Arabic" w:cs="Simplified Arabic"/>
          <w:sz w:val="32"/>
          <w:szCs w:val="32"/>
        </w:rPr>
        <w:t xml:space="preserve"> </w:t>
      </w:r>
      <w:r w:rsidRPr="00912422">
        <w:rPr>
          <w:rStyle w:val="fontstyle01"/>
          <w:rFonts w:ascii="Simplified Arabic" w:hAnsi="Simplified Arabic" w:cs="Simplified Arabic"/>
          <w:b w:val="0"/>
          <w:bCs w:val="0"/>
          <w:sz w:val="32"/>
          <w:szCs w:val="32"/>
          <w:rtl/>
        </w:rPr>
        <w:t xml:space="preserve">وتمتد فترة إنجاز هذا البرنامج بين </w:t>
      </w:r>
      <w:r w:rsidRPr="00912422">
        <w:rPr>
          <w:rStyle w:val="fontstyle31"/>
          <w:rFonts w:ascii="Simplified Arabic" w:hAnsi="Simplified Arabic" w:cs="Simplified Arabic"/>
          <w:sz w:val="28"/>
          <w:szCs w:val="28"/>
        </w:rPr>
        <w:t>8</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hint="cs"/>
          <w:b w:val="0"/>
          <w:bCs w:val="0"/>
          <w:sz w:val="32"/>
          <w:szCs w:val="32"/>
          <w:rtl/>
          <w:lang w:bidi="ar-DZ"/>
        </w:rPr>
        <w:t xml:space="preserve"> و</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b w:val="0"/>
          <w:bCs w:val="0"/>
          <w:sz w:val="32"/>
          <w:szCs w:val="32"/>
        </w:rPr>
        <w:t xml:space="preserve"> </w:t>
      </w:r>
      <w:r w:rsidRPr="00912422">
        <w:rPr>
          <w:rStyle w:val="fontstyle31"/>
          <w:rFonts w:ascii="Simplified Arabic" w:hAnsi="Simplified Arabic" w:cs="Simplified Arabic"/>
          <w:sz w:val="28"/>
          <w:szCs w:val="28"/>
        </w:rPr>
        <w:t>10</w:t>
      </w:r>
      <w:r w:rsidRPr="00912422">
        <w:rPr>
          <w:rStyle w:val="fontstyle01"/>
          <w:rFonts w:ascii="Simplified Arabic" w:hAnsi="Simplified Arabic" w:cs="Simplified Arabic"/>
          <w:b w:val="0"/>
          <w:bCs w:val="0"/>
          <w:sz w:val="32"/>
          <w:szCs w:val="32"/>
          <w:rtl/>
        </w:rPr>
        <w:t xml:space="preserve">سنوات انطلاقا من سنة </w:t>
      </w:r>
      <w:r w:rsidRPr="00912422">
        <w:rPr>
          <w:rStyle w:val="fontstyle21"/>
          <w:rFonts w:ascii="Simplified Arabic" w:hAnsi="Simplified Arabic" w:cs="Simplified Arabic" w:hint="cs"/>
          <w:sz w:val="32"/>
          <w:szCs w:val="32"/>
          <w:rtl/>
        </w:rPr>
        <w:t xml:space="preserve"> </w:t>
      </w:r>
      <w:r w:rsidRPr="00912422">
        <w:rPr>
          <w:rStyle w:val="fontstyle31"/>
          <w:rFonts w:ascii="Simplified Arabic" w:hAnsi="Simplified Arabic" w:cs="Simplified Arabic"/>
          <w:sz w:val="28"/>
          <w:szCs w:val="28"/>
        </w:rPr>
        <w:t>1995</w:t>
      </w:r>
      <w:r w:rsidRPr="00912422">
        <w:rPr>
          <w:rStyle w:val="fontstyle31"/>
          <w:rFonts w:ascii="Simplified Arabic" w:hAnsi="Simplified Arabic" w:cs="Simplified Arabic" w:hint="cs"/>
          <w:sz w:val="32"/>
          <w:szCs w:val="32"/>
          <w:rtl/>
        </w:rPr>
        <w:t xml:space="preserve"> </w:t>
      </w:r>
      <w:r w:rsidRPr="00912422">
        <w:rPr>
          <w:rStyle w:val="fontstyle01"/>
          <w:rFonts w:ascii="Simplified Arabic" w:hAnsi="Simplified Arabic" w:cs="Simplified Arabic"/>
          <w:b w:val="0"/>
          <w:bCs w:val="0"/>
          <w:sz w:val="32"/>
          <w:szCs w:val="32"/>
          <w:rtl/>
        </w:rPr>
        <w:t>وترتكز استراتيجية تنفيذ هذا البرنامج على التشارك بين الدولة والجماعات المحلية والسكان المستفيدين</w:t>
      </w:r>
      <w:r w:rsidRPr="00912422">
        <w:rPr>
          <w:rStyle w:val="Appelnotedebasdep"/>
          <w:rFonts w:ascii="Simplified Arabic" w:hAnsi="Simplified Arabic" w:cs="Simplified Arabic"/>
          <w:color w:val="000000"/>
          <w:sz w:val="32"/>
          <w:szCs w:val="32"/>
          <w:rtl/>
        </w:rPr>
        <w:footnoteReference w:id="270"/>
      </w:r>
      <w:r w:rsidRPr="00912422">
        <w:rPr>
          <w:rStyle w:val="fontstyle01"/>
          <w:rFonts w:ascii="Simplified Arabic" w:hAnsi="Simplified Arabic" w:cs="Simplified Arabic" w:hint="cs"/>
          <w:b w:val="0"/>
          <w:bCs w:val="0"/>
          <w:sz w:val="32"/>
          <w:szCs w:val="32"/>
          <w:rtl/>
        </w:rPr>
        <w:t>،</w:t>
      </w:r>
      <w:r w:rsidRPr="00912422">
        <w:rPr>
          <w:rStyle w:val="fontstyle21"/>
          <w:rFonts w:ascii="Simplified Arabic" w:hAnsi="Simplified Arabic" w:cs="Simplified Arabic"/>
          <w:sz w:val="32"/>
          <w:szCs w:val="32"/>
        </w:rPr>
        <w:t xml:space="preserve"> </w:t>
      </w:r>
      <w:r w:rsidRPr="00912422">
        <w:rPr>
          <w:rStyle w:val="fontstyle01"/>
          <w:rFonts w:ascii="Simplified Arabic" w:hAnsi="Simplified Arabic" w:cs="Simplified Arabic"/>
          <w:b w:val="0"/>
          <w:bCs w:val="0"/>
          <w:sz w:val="32"/>
          <w:szCs w:val="32"/>
          <w:rtl/>
        </w:rPr>
        <w:t xml:space="preserve">وهكذا يبلغ الاستثمار الضروري لإنجاز هذا البرنامج حوالي </w:t>
      </w:r>
      <w:r w:rsidRPr="00912422">
        <w:rPr>
          <w:rStyle w:val="fontstyle31"/>
          <w:rFonts w:ascii="Simplified Arabic" w:hAnsi="Simplified Arabic" w:cs="Simplified Arabic"/>
          <w:sz w:val="28"/>
          <w:szCs w:val="28"/>
        </w:rPr>
        <w:t>10</w:t>
      </w:r>
      <w:r w:rsidRPr="00912422">
        <w:rPr>
          <w:rStyle w:val="fontstyle01"/>
          <w:rFonts w:ascii="Simplified Arabic" w:hAnsi="Simplified Arabic" w:cs="Simplified Arabic"/>
          <w:b w:val="0"/>
          <w:bCs w:val="0"/>
          <w:sz w:val="32"/>
          <w:szCs w:val="32"/>
          <w:rtl/>
        </w:rPr>
        <w:t xml:space="preserve">مليارات درهم منها </w:t>
      </w:r>
      <w:r w:rsidRPr="00912422">
        <w:rPr>
          <w:rStyle w:val="fontstyle31"/>
          <w:rFonts w:ascii="Simplified Arabic" w:hAnsi="Simplified Arabic" w:cs="Simplified Arabic"/>
          <w:sz w:val="28"/>
          <w:szCs w:val="28"/>
        </w:rPr>
        <w:t>%80</w:t>
      </w:r>
      <w:r w:rsidRPr="00912422">
        <w:rPr>
          <w:rStyle w:val="fontstyle31"/>
          <w:rFonts w:ascii="Simplified Arabic" w:hAnsi="Simplified Arabic" w:cs="Simplified Arabic" w:hint="cs"/>
          <w:sz w:val="32"/>
          <w:szCs w:val="32"/>
          <w:rtl/>
        </w:rPr>
        <w:t xml:space="preserve"> </w:t>
      </w:r>
      <w:r w:rsidRPr="00912422">
        <w:rPr>
          <w:rStyle w:val="fontstyle01"/>
          <w:rFonts w:ascii="Simplified Arabic" w:hAnsi="Simplified Arabic" w:cs="Simplified Arabic"/>
          <w:b w:val="0"/>
          <w:bCs w:val="0"/>
          <w:sz w:val="32"/>
          <w:szCs w:val="32"/>
          <w:rtl/>
        </w:rPr>
        <w:t>ممولة من ميزانية الدولة والقروض والتعاون الوطني و الهيبات</w:t>
      </w:r>
      <w:r w:rsidRPr="00912422">
        <w:rPr>
          <w:rStyle w:val="fontstyle21"/>
          <w:rFonts w:ascii="Simplified Arabic" w:hAnsi="Simplified Arabic" w:cs="Simplified Arabic"/>
          <w:sz w:val="32"/>
          <w:szCs w:val="32"/>
          <w:rtl/>
        </w:rPr>
        <w:t xml:space="preserve"> </w:t>
      </w:r>
      <w:r w:rsidRPr="00912422">
        <w:rPr>
          <w:rStyle w:val="fontstyle01"/>
          <w:rFonts w:ascii="Simplified Arabic" w:hAnsi="Simplified Arabic" w:cs="Simplified Arabic"/>
          <w:b w:val="0"/>
          <w:bCs w:val="0"/>
          <w:sz w:val="32"/>
          <w:szCs w:val="32"/>
          <w:rtl/>
        </w:rPr>
        <w:t>و</w:t>
      </w:r>
      <w:r w:rsidRPr="00912422">
        <w:rPr>
          <w:rStyle w:val="fontstyle01"/>
          <w:rFonts w:ascii="Simplified Arabic" w:hAnsi="Simplified Arabic" w:cs="Simplified Arabic" w:hint="cs"/>
          <w:b w:val="0"/>
          <w:bCs w:val="0"/>
          <w:sz w:val="32"/>
          <w:szCs w:val="32"/>
          <w:rtl/>
        </w:rPr>
        <w:t xml:space="preserve"> </w:t>
      </w:r>
      <w:r w:rsidRPr="00912422">
        <w:rPr>
          <w:rStyle w:val="fontstyle31"/>
          <w:rFonts w:ascii="Simplified Arabic" w:hAnsi="Simplified Arabic" w:cs="Simplified Arabic"/>
          <w:sz w:val="28"/>
          <w:szCs w:val="28"/>
        </w:rPr>
        <w:t>%15</w:t>
      </w:r>
      <w:r w:rsidRPr="00912422">
        <w:rPr>
          <w:rStyle w:val="fontstyle31"/>
          <w:rFonts w:ascii="Simplified Arabic" w:hAnsi="Simplified Arabic" w:cs="Simplified Arabic" w:hint="cs"/>
          <w:sz w:val="32"/>
          <w:szCs w:val="32"/>
          <w:rtl/>
        </w:rPr>
        <w:t xml:space="preserve"> </w:t>
      </w:r>
      <w:r w:rsidRPr="00912422">
        <w:rPr>
          <w:rStyle w:val="fontstyle01"/>
          <w:rFonts w:ascii="Simplified Arabic" w:hAnsi="Simplified Arabic" w:cs="Simplified Arabic"/>
          <w:b w:val="0"/>
          <w:bCs w:val="0"/>
          <w:sz w:val="32"/>
          <w:szCs w:val="32"/>
          <w:rtl/>
        </w:rPr>
        <w:t xml:space="preserve">من نصيب الجماعات المحلية و </w:t>
      </w:r>
      <w:r w:rsidRPr="00912422">
        <w:rPr>
          <w:rStyle w:val="fontstyle31"/>
          <w:rFonts w:ascii="Simplified Arabic" w:hAnsi="Simplified Arabic" w:cs="Simplified Arabic"/>
          <w:sz w:val="28"/>
          <w:szCs w:val="28"/>
        </w:rPr>
        <w:t>%5</w:t>
      </w:r>
      <w:r w:rsidRPr="00912422">
        <w:rPr>
          <w:rStyle w:val="fontstyle31"/>
          <w:rFonts w:ascii="Simplified Arabic" w:hAnsi="Simplified Arabic" w:cs="Simplified Arabic" w:hint="cs"/>
          <w:sz w:val="28"/>
          <w:szCs w:val="28"/>
          <w:rtl/>
        </w:rPr>
        <w:t xml:space="preserve"> </w:t>
      </w:r>
      <w:r w:rsidRPr="00912422">
        <w:rPr>
          <w:rStyle w:val="fontstyle01"/>
          <w:rFonts w:ascii="Simplified Arabic" w:hAnsi="Simplified Arabic" w:cs="Simplified Arabic"/>
          <w:b w:val="0"/>
          <w:bCs w:val="0"/>
          <w:sz w:val="32"/>
          <w:szCs w:val="32"/>
          <w:rtl/>
        </w:rPr>
        <w:t>كمساهمة من طرف السكان المستفيدين</w:t>
      </w:r>
      <w:r w:rsidRPr="00912422">
        <w:rPr>
          <w:rFonts w:ascii="Simplified Arabic" w:hAnsi="Simplified Arabic" w:cs="Simplified Arabic"/>
          <w:color w:val="000000"/>
          <w:sz w:val="32"/>
          <w:szCs w:val="32"/>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lang w:bidi="ar-DZ"/>
        </w:rPr>
      </w:pPr>
      <w:r w:rsidRPr="00912422">
        <w:rPr>
          <w:rFonts w:ascii="Simplified Arabic" w:hAnsi="Simplified Arabic" w:cs="Simplified Arabic" w:hint="cs"/>
          <w:color w:val="000000"/>
          <w:sz w:val="32"/>
          <w:szCs w:val="32"/>
          <w:rtl/>
        </w:rPr>
        <w:t xml:space="preserve">رابعاً: برنامج الكهرباء القروية </w:t>
      </w:r>
      <w:r w:rsidRPr="00912422">
        <w:rPr>
          <w:rStyle w:val="fontstyle01"/>
          <w:rFonts w:ascii="Simplified Arabic" w:hAnsi="Simplified Arabic" w:cs="Simplified Arabic"/>
          <w:b w:val="0"/>
          <w:bCs w:val="0"/>
          <w:sz w:val="32"/>
          <w:szCs w:val="32"/>
          <w:rtl/>
        </w:rPr>
        <w:t>نظرا للفوارق الاجتماعية بخصوص استفادة السكان من الكهرباء، قامت السلطات العمومية بتدعيم سياستها في هذا المجال بتوسع الكهرباء إلى الوسط القرو</w:t>
      </w:r>
      <w:r w:rsidRPr="00912422">
        <w:rPr>
          <w:rStyle w:val="fontstyle01"/>
          <w:rFonts w:ascii="Simplified Arabic" w:hAnsi="Simplified Arabic" w:cs="Simplified Arabic" w:hint="cs"/>
          <w:b w:val="0"/>
          <w:bCs w:val="0"/>
          <w:sz w:val="32"/>
          <w:szCs w:val="32"/>
          <w:rtl/>
        </w:rPr>
        <w:t>ي،</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hint="cs"/>
          <w:b w:val="0"/>
          <w:bCs w:val="0"/>
          <w:sz w:val="32"/>
          <w:szCs w:val="32"/>
          <w:rtl/>
        </w:rPr>
        <w:t>حيث</w:t>
      </w:r>
      <w:r w:rsidRPr="00912422">
        <w:rPr>
          <w:rStyle w:val="fontstyle01"/>
          <w:rFonts w:ascii="Simplified Arabic" w:hAnsi="Simplified Arabic" w:cs="Simplified Arabic"/>
          <w:b w:val="0"/>
          <w:bCs w:val="0"/>
          <w:sz w:val="32"/>
          <w:szCs w:val="32"/>
          <w:rtl/>
        </w:rPr>
        <w:t xml:space="preserve"> تم وضع عدة برامج منذ بداية عقد التسعينات، وذلك إما لمواصلة العمليات التي تمت مباشرتها أو لتوطيدها ببرامج أخرى</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ويعتبر البرنامج الشامل للكهربة القروية برنامجا</w:t>
      </w:r>
      <w:r w:rsidRPr="00912422">
        <w:rPr>
          <w:rStyle w:val="Appelnotedebasdep"/>
          <w:rFonts w:ascii="Simplified Arabic" w:hAnsi="Simplified Arabic" w:cs="Simplified Arabic"/>
          <w:color w:val="000000"/>
          <w:sz w:val="32"/>
          <w:szCs w:val="32"/>
          <w:rtl/>
        </w:rPr>
        <w:footnoteReference w:id="271"/>
      </w:r>
      <w:r w:rsidRPr="00912422">
        <w:rPr>
          <w:rStyle w:val="fontstyle01"/>
          <w:rFonts w:ascii="Simplified Arabic" w:hAnsi="Simplified Arabic" w:cs="Simplified Arabic"/>
          <w:b w:val="0"/>
          <w:bCs w:val="0"/>
          <w:sz w:val="32"/>
          <w:szCs w:val="32"/>
          <w:rtl/>
        </w:rPr>
        <w:t xml:space="preserve"> يجمع بين كل هذه البرامج حيث يهدف إلى تعميم الكهربة القروية</w:t>
      </w:r>
      <w:r w:rsidRPr="00912422">
        <w:rPr>
          <w:rStyle w:val="Appelnotedebasdep"/>
          <w:rFonts w:ascii="Simplified Arabic" w:hAnsi="Simplified Arabic" w:cs="Simplified Arabic"/>
          <w:color w:val="000000"/>
          <w:sz w:val="32"/>
          <w:szCs w:val="32"/>
          <w:rtl/>
        </w:rPr>
        <w:footnoteReference w:id="272"/>
      </w:r>
      <w:r w:rsidRPr="00912422">
        <w:rPr>
          <w:rStyle w:val="fontstyle01"/>
          <w:rFonts w:ascii="Simplified Arabic" w:hAnsi="Simplified Arabic" w:cs="Simplified Arabic"/>
          <w:b w:val="0"/>
          <w:bCs w:val="0"/>
          <w:sz w:val="32"/>
          <w:szCs w:val="32"/>
          <w:rtl/>
        </w:rPr>
        <w:t xml:space="preserve"> لفائدة </w:t>
      </w:r>
      <w:r w:rsidRPr="00912422">
        <w:rPr>
          <w:rStyle w:val="fontstyle01"/>
          <w:rFonts w:ascii="Simplified Arabic" w:hAnsi="Simplified Arabic" w:cs="Simplified Arabic"/>
          <w:b w:val="0"/>
          <w:bCs w:val="0"/>
          <w:sz w:val="32"/>
          <w:szCs w:val="32"/>
        </w:rPr>
        <w:t>1,5</w:t>
      </w:r>
      <w:r w:rsidRPr="00912422">
        <w:rPr>
          <w:rStyle w:val="fontstyle01"/>
          <w:rFonts w:ascii="Simplified Arabic" w:hAnsi="Simplified Arabic" w:cs="Simplified Arabic"/>
          <w:b w:val="0"/>
          <w:bCs w:val="0"/>
          <w:sz w:val="32"/>
          <w:szCs w:val="32"/>
          <w:rtl/>
        </w:rPr>
        <w:t xml:space="preserve">مليون أسرة في الفترة </w:t>
      </w:r>
      <w:r w:rsidRPr="00912422">
        <w:rPr>
          <w:rStyle w:val="fontstyle01"/>
          <w:rFonts w:ascii="Simplified Arabic" w:hAnsi="Simplified Arabic" w:cs="Simplified Arabic"/>
          <w:b w:val="0"/>
          <w:bCs w:val="0"/>
        </w:rPr>
        <w:t xml:space="preserve">1996 </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و</w:t>
      </w:r>
      <w:r w:rsidRPr="00912422">
        <w:rPr>
          <w:rStyle w:val="fontstyle01"/>
          <w:rFonts w:ascii="Simplified Arabic" w:hAnsi="Simplified Arabic" w:cs="Simplified Arabic"/>
          <w:b w:val="0"/>
          <w:bCs w:val="0"/>
        </w:rPr>
        <w:t>2010</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لفائدة </w:t>
      </w:r>
      <w:r w:rsidRPr="00912422">
        <w:rPr>
          <w:rStyle w:val="fontstyle01"/>
          <w:rFonts w:ascii="Simplified Arabic" w:hAnsi="Simplified Arabic" w:cs="Simplified Arabic"/>
          <w:b w:val="0"/>
          <w:bCs w:val="0"/>
        </w:rPr>
        <w:t>1.5</w:t>
      </w:r>
      <w:r w:rsidRPr="00912422">
        <w:rPr>
          <w:rStyle w:val="fontstyle01"/>
          <w:rFonts w:ascii="Simplified Arabic" w:hAnsi="Simplified Arabic" w:cs="Simplified Arabic"/>
          <w:b w:val="0"/>
          <w:bCs w:val="0"/>
          <w:sz w:val="32"/>
          <w:szCs w:val="32"/>
          <w:rtl/>
        </w:rPr>
        <w:t>مليون أسرة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وذلك على أساس إمداد حوالي </w:t>
      </w:r>
      <w:r w:rsidRPr="00912422">
        <w:rPr>
          <w:rStyle w:val="fontstyle01"/>
          <w:rFonts w:ascii="Simplified Arabic" w:hAnsi="Simplified Arabic" w:cs="Simplified Arabic"/>
          <w:b w:val="0"/>
          <w:bCs w:val="0"/>
        </w:rPr>
        <w:t>1000</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مركز بالكهرباء في السنة</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وتبلغ تكلفة هذا البرنامج </w:t>
      </w:r>
      <w:r w:rsidRPr="00912422">
        <w:rPr>
          <w:rStyle w:val="fontstyle01"/>
          <w:rFonts w:ascii="Simplified Arabic" w:hAnsi="Simplified Arabic" w:cs="Simplified Arabic"/>
          <w:b w:val="0"/>
          <w:bCs w:val="0"/>
        </w:rPr>
        <w:t>15</w:t>
      </w:r>
      <w:r w:rsidRPr="00912422">
        <w:rPr>
          <w:rStyle w:val="fontstyle01"/>
          <w:rFonts w:ascii="Simplified Arabic" w:hAnsi="Simplified Arabic" w:cs="Simplified Arabic"/>
          <w:b w:val="0"/>
          <w:bCs w:val="0"/>
          <w:sz w:val="32"/>
          <w:szCs w:val="32"/>
          <w:rtl/>
        </w:rPr>
        <w:t xml:space="preserve">مليار درهم موزعة بين المكتب الوطني للكهرباء </w:t>
      </w:r>
      <w:r w:rsidRPr="00912422">
        <w:rPr>
          <w:rStyle w:val="fontstyle01"/>
          <w:rFonts w:ascii="Simplified Arabic" w:hAnsi="Simplified Arabic" w:cs="Simplified Arabic"/>
          <w:b w:val="0"/>
          <w:bCs w:val="0"/>
        </w:rPr>
        <w:t>%55</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 xml:space="preserve">و </w:t>
      </w:r>
      <w:r w:rsidRPr="00912422">
        <w:rPr>
          <w:rStyle w:val="fontstyle01"/>
          <w:rFonts w:ascii="Simplified Arabic" w:hAnsi="Simplified Arabic" w:cs="Simplified Arabic"/>
          <w:b w:val="0"/>
          <w:bCs w:val="0"/>
          <w:sz w:val="32"/>
          <w:szCs w:val="32"/>
          <w:rtl/>
        </w:rPr>
        <w:t xml:space="preserve">المستفيدين </w:t>
      </w:r>
      <w:r w:rsidRPr="00912422">
        <w:rPr>
          <w:rStyle w:val="fontstyle01"/>
          <w:rFonts w:ascii="Simplified Arabic" w:hAnsi="Simplified Arabic" w:cs="Simplified Arabic"/>
          <w:b w:val="0"/>
          <w:bCs w:val="0"/>
          <w:sz w:val="32"/>
          <w:szCs w:val="32"/>
        </w:rPr>
        <w:t>%25</w:t>
      </w:r>
      <w:r w:rsidRPr="00912422">
        <w:rPr>
          <w:rStyle w:val="fontstyle01"/>
          <w:rFonts w:ascii="Simplified Arabic" w:hAnsi="Simplified Arabic" w:cs="Simplified Arabic" w:hint="cs"/>
          <w:b w:val="0"/>
          <w:bCs w:val="0"/>
          <w:sz w:val="32"/>
          <w:szCs w:val="32"/>
          <w:rtl/>
        </w:rPr>
        <w:t xml:space="preserve"> والجماعات المحلية </w:t>
      </w:r>
      <w:r w:rsidRPr="00912422">
        <w:rPr>
          <w:rStyle w:val="fontstyle01"/>
          <w:rFonts w:ascii="Simplified Arabic" w:hAnsi="Simplified Arabic" w:cs="Simplified Arabic"/>
          <w:b w:val="0"/>
          <w:bCs w:val="0"/>
        </w:rPr>
        <w:t>%20</w:t>
      </w:r>
      <w:r w:rsidRPr="00912422">
        <w:rPr>
          <w:rStyle w:val="fontstyle01"/>
          <w:rFonts w:ascii="Simplified Arabic" w:hAnsi="Simplified Arabic" w:cs="Simplified Arabic" w:hint="cs"/>
          <w:b w:val="0"/>
          <w:bCs w:val="0"/>
          <w:sz w:val="32"/>
          <w:szCs w:val="32"/>
          <w:rtl/>
          <w:lang w:bidi="ar-DZ"/>
        </w:rPr>
        <w:t xml:space="preserve">. </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hint="cs"/>
          <w:b w:val="0"/>
          <w:bCs w:val="0"/>
          <w:sz w:val="32"/>
          <w:szCs w:val="32"/>
          <w:rtl/>
        </w:rPr>
        <w:t xml:space="preserve">خامساً: البرنامج الوطني لبناء الطرق القروية </w:t>
      </w:r>
      <w:r w:rsidRPr="00912422">
        <w:rPr>
          <w:rStyle w:val="fontstyle01"/>
          <w:rFonts w:ascii="Simplified Arabic" w:hAnsi="Simplified Arabic" w:cs="Simplified Arabic"/>
          <w:b w:val="0"/>
          <w:bCs w:val="0"/>
          <w:sz w:val="32"/>
          <w:szCs w:val="32"/>
          <w:rtl/>
        </w:rPr>
        <w:t xml:space="preserve">لمواجهة </w:t>
      </w:r>
      <w:r w:rsidRPr="00912422">
        <w:rPr>
          <w:rStyle w:val="fontstyle01"/>
          <w:rFonts w:ascii="Simplified Arabic" w:hAnsi="Simplified Arabic" w:cs="Simplified Arabic" w:hint="cs"/>
          <w:b w:val="0"/>
          <w:bCs w:val="0"/>
          <w:sz w:val="32"/>
          <w:szCs w:val="32"/>
          <w:rtl/>
        </w:rPr>
        <w:t>الخلل</w:t>
      </w:r>
      <w:r w:rsidRPr="00912422">
        <w:rPr>
          <w:rStyle w:val="fontstyle01"/>
          <w:rFonts w:ascii="Simplified Arabic" w:hAnsi="Simplified Arabic" w:cs="Simplified Arabic"/>
          <w:b w:val="0"/>
          <w:bCs w:val="0"/>
          <w:sz w:val="32"/>
          <w:szCs w:val="32"/>
          <w:rtl/>
        </w:rPr>
        <w:t xml:space="preserve"> في التجهيزات الطرق القروية، وضعت السلطات العمومية، </w:t>
      </w:r>
      <w:r w:rsidRPr="00912422">
        <w:rPr>
          <w:rStyle w:val="fontstyle01"/>
          <w:rFonts w:ascii="Simplified Arabic" w:hAnsi="Simplified Arabic" w:cs="Simplified Arabic" w:hint="cs"/>
          <w:b w:val="0"/>
          <w:bCs w:val="0"/>
          <w:sz w:val="32"/>
          <w:szCs w:val="32"/>
          <w:rtl/>
        </w:rPr>
        <w:t xml:space="preserve">منذ </w:t>
      </w:r>
      <w:r w:rsidRPr="00912422">
        <w:rPr>
          <w:rStyle w:val="fontstyle01"/>
          <w:rFonts w:ascii="Simplified Arabic" w:hAnsi="Simplified Arabic" w:cs="Simplified Arabic"/>
          <w:b w:val="0"/>
          <w:bCs w:val="0"/>
        </w:rPr>
        <w:t>1995</w:t>
      </w:r>
      <w:r w:rsidRPr="00912422">
        <w:rPr>
          <w:rStyle w:val="fontstyle01"/>
          <w:rFonts w:ascii="Simplified Arabic" w:hAnsi="Simplified Arabic" w:cs="Simplified Arabic"/>
          <w:b w:val="0"/>
          <w:bCs w:val="0"/>
          <w:sz w:val="32"/>
          <w:szCs w:val="32"/>
          <w:rtl/>
        </w:rPr>
        <w:t>البرنامج الوطني لبناء الطرق القروية، الذي يرمي إلى بناء وته</w:t>
      </w:r>
      <w:r w:rsidRPr="00912422">
        <w:rPr>
          <w:rStyle w:val="fontstyle01"/>
          <w:rFonts w:ascii="Simplified Arabic" w:hAnsi="Simplified Arabic" w:cs="Simplified Arabic" w:hint="cs"/>
          <w:b w:val="0"/>
          <w:bCs w:val="0"/>
          <w:sz w:val="32"/>
          <w:szCs w:val="32"/>
          <w:rtl/>
        </w:rPr>
        <w:t>يئة</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rPr>
        <w:t>11236</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كلم في مدة لا تتعدى </w:t>
      </w:r>
      <w:r w:rsidRPr="00912422">
        <w:rPr>
          <w:rStyle w:val="fontstyle01"/>
          <w:rFonts w:ascii="Simplified Arabic" w:hAnsi="Simplified Arabic" w:cs="Simplified Arabic"/>
          <w:b w:val="0"/>
          <w:bCs w:val="0"/>
        </w:rPr>
        <w:t>9</w:t>
      </w:r>
      <w:r w:rsidRPr="00912422">
        <w:rPr>
          <w:rStyle w:val="fontstyle01"/>
          <w:rFonts w:ascii="Simplified Arabic" w:hAnsi="Simplified Arabic" w:cs="Simplified Arabic" w:hint="cs"/>
          <w:b w:val="0"/>
          <w:bCs w:val="0"/>
          <w:sz w:val="32"/>
          <w:szCs w:val="32"/>
          <w:rtl/>
          <w:lang w:bidi="ar-DZ"/>
        </w:rPr>
        <w:t xml:space="preserve"> سنوات، </w:t>
      </w:r>
      <w:r w:rsidRPr="00912422">
        <w:rPr>
          <w:rStyle w:val="fontstyle01"/>
          <w:rFonts w:ascii="Simplified Arabic" w:hAnsi="Simplified Arabic" w:cs="Simplified Arabic" w:hint="cs"/>
          <w:b w:val="0"/>
          <w:bCs w:val="0"/>
          <w:sz w:val="32"/>
          <w:szCs w:val="32"/>
          <w:rtl/>
        </w:rPr>
        <w:t>ويسعى هذا</w:t>
      </w:r>
      <w:r w:rsidRPr="00912422">
        <w:rPr>
          <w:rStyle w:val="fontstyle01"/>
          <w:rFonts w:ascii="Simplified Arabic" w:hAnsi="Simplified Arabic" w:cs="Simplified Arabic"/>
          <w:b w:val="0"/>
          <w:bCs w:val="0"/>
          <w:sz w:val="32"/>
          <w:szCs w:val="32"/>
          <w:rtl/>
        </w:rPr>
        <w:t xml:space="preserve"> البرنامج إلى بناء </w:t>
      </w:r>
      <w:r w:rsidRPr="00912422">
        <w:rPr>
          <w:rStyle w:val="fontstyle01"/>
          <w:rFonts w:ascii="Simplified Arabic" w:hAnsi="Simplified Arabic" w:cs="Simplified Arabic"/>
          <w:b w:val="0"/>
          <w:bCs w:val="0"/>
        </w:rPr>
        <w:t>5149</w:t>
      </w:r>
      <w:r w:rsidRPr="00912422">
        <w:rPr>
          <w:rStyle w:val="fontstyle01"/>
          <w:rFonts w:ascii="Simplified Arabic" w:hAnsi="Simplified Arabic" w:cs="Simplified Arabic" w:hint="cs"/>
          <w:b w:val="0"/>
          <w:bCs w:val="0"/>
          <w:sz w:val="32"/>
          <w:szCs w:val="32"/>
          <w:rtl/>
        </w:rPr>
        <w:t xml:space="preserve"> كلم</w:t>
      </w:r>
      <w:r w:rsidRPr="00912422">
        <w:rPr>
          <w:rStyle w:val="fontstyle01"/>
          <w:rFonts w:ascii="Simplified Arabic" w:hAnsi="Simplified Arabic" w:cs="Simplified Arabic"/>
          <w:b w:val="0"/>
          <w:bCs w:val="0"/>
          <w:sz w:val="32"/>
          <w:szCs w:val="32"/>
          <w:rtl/>
        </w:rPr>
        <w:t xml:space="preserve"> كطرق معبدة، وته</w:t>
      </w:r>
      <w:r w:rsidRPr="00912422">
        <w:rPr>
          <w:rStyle w:val="fontstyle01"/>
          <w:rFonts w:ascii="Simplified Arabic" w:hAnsi="Simplified Arabic" w:cs="Simplified Arabic" w:hint="cs"/>
          <w:b w:val="0"/>
          <w:bCs w:val="0"/>
          <w:sz w:val="32"/>
          <w:szCs w:val="32"/>
          <w:rtl/>
        </w:rPr>
        <w:t>يئة</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b w:val="0"/>
          <w:bCs w:val="0"/>
        </w:rPr>
        <w:t>6087</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 كطرق غير معبدة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ويتم إنجازه حسب قدرات مساهمة المشاركين في تمويل المشاريع</w:t>
      </w:r>
      <w:r w:rsidRPr="00912422">
        <w:rPr>
          <w:rStyle w:val="fontstyle01"/>
          <w:rFonts w:ascii="Simplified Arabic" w:hAnsi="Simplified Arabic" w:cs="Simplified Arabic" w:hint="cs"/>
          <w:b w:val="0"/>
          <w:bCs w:val="0"/>
          <w:sz w:val="32"/>
          <w:szCs w:val="32"/>
          <w:rtl/>
        </w:rPr>
        <w:t>، وي</w:t>
      </w:r>
      <w:r w:rsidRPr="00912422">
        <w:rPr>
          <w:rStyle w:val="fontstyle01"/>
          <w:rFonts w:ascii="Simplified Arabic" w:hAnsi="Simplified Arabic" w:cs="Simplified Arabic"/>
          <w:b w:val="0"/>
          <w:bCs w:val="0"/>
          <w:sz w:val="32"/>
          <w:szCs w:val="32"/>
          <w:rtl/>
        </w:rPr>
        <w:t xml:space="preserve">هدف هذا المشروع </w:t>
      </w:r>
      <w:r w:rsidRPr="00912422">
        <w:rPr>
          <w:rStyle w:val="fontstyle01"/>
          <w:rFonts w:ascii="Simplified Arabic" w:hAnsi="Simplified Arabic" w:cs="Simplified Arabic" w:hint="cs"/>
          <w:b w:val="0"/>
          <w:bCs w:val="0"/>
          <w:sz w:val="32"/>
          <w:szCs w:val="32"/>
          <w:rtl/>
        </w:rPr>
        <w:t>الى</w:t>
      </w:r>
      <w:r w:rsidRPr="00912422">
        <w:rPr>
          <w:rStyle w:val="fontstyle01"/>
          <w:rFonts w:ascii="Simplified Arabic" w:hAnsi="Simplified Arabic" w:cs="Simplified Arabic"/>
          <w:b w:val="0"/>
          <w:bCs w:val="0"/>
          <w:sz w:val="32"/>
          <w:szCs w:val="32"/>
          <w:rtl/>
        </w:rPr>
        <w:t xml:space="preserve"> فك العزلة عن الوسط القروي، وتحقيق التنمية السوسيو اقتصادية للسكان القرويين، وتحسين ولوج الخدمات الاجتماعية والإدارية</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وإحداث مناصب شغل</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ومحاربة الأمية</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وتبلغ الاعتمادات السنوية المخصصة لهذا المشروع </w:t>
      </w:r>
      <w:r w:rsidRPr="00912422">
        <w:rPr>
          <w:rStyle w:val="fontstyle01"/>
          <w:rFonts w:ascii="Simplified Arabic" w:hAnsi="Simplified Arabic" w:cs="Simplified Arabic"/>
          <w:b w:val="0"/>
          <w:bCs w:val="0"/>
        </w:rPr>
        <w:t>730</w:t>
      </w:r>
      <w:r w:rsidRPr="00912422">
        <w:rPr>
          <w:rStyle w:val="fontstyle01"/>
          <w:rFonts w:ascii="Simplified Arabic" w:hAnsi="Simplified Arabic" w:cs="Simplified Arabic"/>
          <w:b w:val="0"/>
          <w:bCs w:val="0"/>
          <w:sz w:val="32"/>
          <w:szCs w:val="32"/>
          <w:rtl/>
        </w:rPr>
        <w:t xml:space="preserve">مليون درهم منها </w:t>
      </w:r>
      <w:r w:rsidRPr="00912422">
        <w:rPr>
          <w:rStyle w:val="fontstyle01"/>
          <w:rFonts w:ascii="Simplified Arabic" w:hAnsi="Simplified Arabic" w:cs="Simplified Arabic"/>
          <w:b w:val="0"/>
          <w:bCs w:val="0"/>
        </w:rPr>
        <w:t>630</w:t>
      </w:r>
      <w:r w:rsidRPr="00912422">
        <w:rPr>
          <w:rStyle w:val="fontstyle01"/>
          <w:rFonts w:ascii="Simplified Arabic" w:hAnsi="Simplified Arabic" w:cs="Simplified Arabic"/>
          <w:b w:val="0"/>
          <w:bCs w:val="0"/>
          <w:sz w:val="32"/>
          <w:szCs w:val="32"/>
          <w:rtl/>
        </w:rPr>
        <w:t xml:space="preserve"> مليون درهم من الصندوق الخاص للطرق والميزانية العامة للدولة، والباقي من التمويل المشترك في إطار الشراكة</w:t>
      </w:r>
      <w:r w:rsidRPr="00912422">
        <w:rPr>
          <w:rStyle w:val="Appelnotedebasdep"/>
          <w:rFonts w:ascii="Simplified Arabic" w:hAnsi="Simplified Arabic" w:cs="Simplified Arabic"/>
          <w:color w:val="000000"/>
          <w:sz w:val="32"/>
          <w:szCs w:val="32"/>
          <w:rtl/>
        </w:rPr>
        <w:footnoteReference w:id="273"/>
      </w:r>
      <w:r w:rsidRPr="00912422">
        <w:rPr>
          <w:rStyle w:val="fontstyle01"/>
          <w:rFonts w:ascii="Simplified Arabic" w:hAnsi="Simplified Arabic" w:cs="Simplified Arabic"/>
          <w:b w:val="0"/>
          <w:bCs w:val="0"/>
          <w:sz w:val="32"/>
          <w:szCs w:val="32"/>
        </w:rPr>
        <w:t>.</w:t>
      </w:r>
    </w:p>
    <w:p w:rsidR="000739BC" w:rsidRPr="00912422" w:rsidRDefault="000739BC" w:rsidP="000739BC">
      <w:pPr>
        <w:bidi/>
        <w:spacing w:after="0"/>
        <w:jc w:val="lowKashida"/>
        <w:rPr>
          <w:rStyle w:val="fontstyle01"/>
          <w:b w:val="0"/>
          <w:bCs w:val="0"/>
          <w:sz w:val="32"/>
          <w:szCs w:val="32"/>
          <w:rtl/>
        </w:rPr>
      </w:pPr>
      <w:r w:rsidRPr="00912422">
        <w:rPr>
          <w:rStyle w:val="fontstyle01"/>
          <w:rFonts w:hint="cs"/>
          <w:b w:val="0"/>
          <w:bCs w:val="0"/>
          <w:sz w:val="32"/>
          <w:szCs w:val="32"/>
          <w:rtl/>
        </w:rPr>
        <w:t xml:space="preserve">سادساً: </w:t>
      </w:r>
      <w:r w:rsidRPr="00912422">
        <w:rPr>
          <w:rStyle w:val="fontstyle01"/>
          <w:b w:val="0"/>
          <w:bCs w:val="0"/>
          <w:sz w:val="32"/>
          <w:szCs w:val="32"/>
          <w:rtl/>
        </w:rPr>
        <w:t>برنامج محاربة آثار الجفاف</w:t>
      </w:r>
      <w:r w:rsidRPr="00912422">
        <w:rPr>
          <w:rStyle w:val="fontstyle01"/>
          <w:rFonts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بغية التخفيف من وقع الجفاف على </w:t>
      </w:r>
      <w:r w:rsidRPr="00912422">
        <w:rPr>
          <w:rStyle w:val="fontstyle01"/>
          <w:rFonts w:ascii="Simplified Arabic" w:hAnsi="Simplified Arabic" w:cs="Simplified Arabic" w:hint="cs"/>
          <w:b w:val="0"/>
          <w:bCs w:val="0"/>
          <w:sz w:val="32"/>
          <w:szCs w:val="32"/>
          <w:rtl/>
        </w:rPr>
        <w:t>السكان، أعدت</w:t>
      </w:r>
      <w:r w:rsidRPr="00912422">
        <w:rPr>
          <w:rStyle w:val="fontstyle01"/>
          <w:rFonts w:ascii="Simplified Arabic" w:hAnsi="Simplified Arabic" w:cs="Simplified Arabic"/>
          <w:b w:val="0"/>
          <w:bCs w:val="0"/>
          <w:sz w:val="32"/>
          <w:szCs w:val="32"/>
          <w:rtl/>
        </w:rPr>
        <w:t xml:space="preserve"> السلطات العمومية برنامجا</w:t>
      </w:r>
      <w:r w:rsidRPr="00912422">
        <w:rPr>
          <w:rStyle w:val="Appelnotedebasdep"/>
          <w:rFonts w:ascii="Simplified Arabic" w:hAnsi="Simplified Arabic" w:cs="Simplified Arabic"/>
          <w:color w:val="000000"/>
          <w:sz w:val="32"/>
          <w:szCs w:val="32"/>
          <w:rtl/>
        </w:rPr>
        <w:footnoteReference w:id="274"/>
      </w:r>
      <w:r w:rsidRPr="00912422">
        <w:rPr>
          <w:rStyle w:val="fontstyle01"/>
          <w:rFonts w:ascii="Simplified Arabic" w:hAnsi="Simplified Arabic" w:cs="Simplified Arabic"/>
          <w:b w:val="0"/>
          <w:bCs w:val="0"/>
          <w:sz w:val="32"/>
          <w:szCs w:val="32"/>
          <w:rtl/>
        </w:rPr>
        <w:t xml:space="preserve"> يهدف إلى محاربة آثار هذه الظاهرة يه</w:t>
      </w:r>
      <w:r w:rsidRPr="00912422">
        <w:rPr>
          <w:rStyle w:val="fontstyle01"/>
          <w:rFonts w:ascii="Simplified Arabic" w:hAnsi="Simplified Arabic" w:cs="Simplified Arabic" w:hint="cs"/>
          <w:b w:val="0"/>
          <w:bCs w:val="0"/>
          <w:sz w:val="32"/>
          <w:szCs w:val="32"/>
          <w:rtl/>
        </w:rPr>
        <w:t>ت</w:t>
      </w:r>
      <w:r w:rsidRPr="00912422">
        <w:rPr>
          <w:rStyle w:val="fontstyle01"/>
          <w:rFonts w:ascii="Simplified Arabic" w:hAnsi="Simplified Arabic" w:cs="Simplified Arabic"/>
          <w:b w:val="0"/>
          <w:bCs w:val="0"/>
          <w:sz w:val="32"/>
          <w:szCs w:val="32"/>
          <w:rtl/>
        </w:rPr>
        <w:t xml:space="preserve">م على الخصوص المحاور </w:t>
      </w:r>
      <w:r w:rsidRPr="00912422">
        <w:rPr>
          <w:rStyle w:val="fontstyle01"/>
          <w:rFonts w:ascii="Simplified Arabic" w:hAnsi="Simplified Arabic" w:cs="Simplified Arabic" w:hint="cs"/>
          <w:b w:val="0"/>
          <w:bCs w:val="0"/>
          <w:sz w:val="32"/>
          <w:szCs w:val="32"/>
          <w:rtl/>
        </w:rPr>
        <w:t>التالية:</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تزويد المناطق القروية المعوزة بالماء الصالح للشرب</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 xml:space="preserve"> - حماية قطيع الماشية.</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التموين المنتظم للأسواق القروية بالحبوب.</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وضع برنامج واسع للتشغيل في الوسط القروي من أجل توفير الشغل.</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إعادة جدولة ديون الفلاحين المتضررين.</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الحفاظ على التراث الغابوي.</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 xml:space="preserve">وتبلغ تكلفة هذا البرنامج إلى غاية نهاية </w:t>
      </w:r>
      <w:r w:rsidRPr="00912422">
        <w:rPr>
          <w:rStyle w:val="fontstyle01"/>
          <w:rFonts w:ascii="Simplified Arabic" w:hAnsi="Simplified Arabic" w:cs="Simplified Arabic"/>
          <w:b w:val="0"/>
          <w:bCs w:val="0"/>
        </w:rPr>
        <w:t>2001</w:t>
      </w:r>
      <w:r w:rsidRPr="00912422">
        <w:rPr>
          <w:rStyle w:val="fontstyle01"/>
          <w:rFonts w:ascii="Simplified Arabic" w:hAnsi="Simplified Arabic" w:cs="Simplified Arabic"/>
          <w:b w:val="0"/>
          <w:bCs w:val="0"/>
          <w:sz w:val="32"/>
          <w:szCs w:val="32"/>
          <w:rtl/>
        </w:rPr>
        <w:t xml:space="preserve"> ما يناهز</w:t>
      </w:r>
      <w:r w:rsidRPr="00912422">
        <w:rPr>
          <w:rStyle w:val="fontstyle01"/>
          <w:rFonts w:ascii="Simplified Arabic" w:hAnsi="Simplified Arabic" w:cs="Simplified Arabic" w:hint="cs"/>
          <w:b w:val="0"/>
          <w:bCs w:val="0"/>
          <w:sz w:val="32"/>
          <w:szCs w:val="32"/>
          <w:rtl/>
        </w:rPr>
        <w:t xml:space="preserve"> 7</w:t>
      </w:r>
      <w:r w:rsidRPr="00912422">
        <w:rPr>
          <w:rStyle w:val="fontstyle01"/>
          <w:rFonts w:ascii="Simplified Arabic" w:hAnsi="Simplified Arabic" w:cs="Simplified Arabic"/>
          <w:b w:val="0"/>
          <w:bCs w:val="0"/>
          <w:sz w:val="32"/>
          <w:szCs w:val="32"/>
          <w:rtl/>
        </w:rPr>
        <w:t xml:space="preserve"> ملايير درهم موزعة حسب طبيعة العمليات وموارد التمويل </w:t>
      </w:r>
      <w:r w:rsidRPr="00912422">
        <w:rPr>
          <w:rStyle w:val="fontstyle01"/>
          <w:rFonts w:ascii="Simplified Arabic" w:hAnsi="Simplified Arabic" w:cs="Simplified Arabic" w:hint="cs"/>
          <w:b w:val="0"/>
          <w:bCs w:val="0"/>
          <w:sz w:val="32"/>
          <w:szCs w:val="32"/>
          <w:rtl/>
        </w:rPr>
        <w:t>كالتالي:</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 البرنامج الأولي:</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rPr>
        <w:t>5960</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مليون درهم ممول من ميزانية الدولة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rPr>
        <w:t>%82</w:t>
      </w:r>
      <w:r w:rsidRPr="00912422">
        <w:rPr>
          <w:rStyle w:val="fontstyle01"/>
          <w:rFonts w:ascii="Simplified Arabic" w:hAnsi="Simplified Arabic" w:cs="Simplified Arabic"/>
          <w:b w:val="0"/>
          <w:bCs w:val="0"/>
          <w:sz w:val="32"/>
          <w:szCs w:val="32"/>
          <w:rtl/>
        </w:rPr>
        <w:t>والصناديق</w:t>
      </w:r>
      <w:r w:rsidRPr="00912422">
        <w:rPr>
          <w:rStyle w:val="fontstyle01"/>
          <w:rFonts w:ascii="Simplified Arabic" w:hAnsi="Simplified Arabic" w:cs="Simplified Arabic"/>
          <w:b w:val="0"/>
          <w:bCs w:val="0"/>
          <w:sz w:val="32"/>
          <w:szCs w:val="32"/>
        </w:rPr>
        <w:br/>
      </w:r>
      <w:r w:rsidRPr="00912422">
        <w:rPr>
          <w:rStyle w:val="fontstyle01"/>
          <w:rFonts w:ascii="Simplified Arabic" w:hAnsi="Simplified Arabic" w:cs="Simplified Arabic"/>
          <w:b w:val="0"/>
          <w:bCs w:val="0"/>
          <w:sz w:val="32"/>
          <w:szCs w:val="32"/>
          <w:rtl/>
        </w:rPr>
        <w:t xml:space="preserve">الخاصة </w:t>
      </w:r>
      <w:r w:rsidRPr="00912422">
        <w:rPr>
          <w:rStyle w:val="fontstyle01"/>
          <w:rFonts w:ascii="Simplified Arabic" w:hAnsi="Simplified Arabic" w:cs="Simplified Arabic"/>
          <w:b w:val="0"/>
          <w:bCs w:val="0"/>
        </w:rPr>
        <w:t>%18</w:t>
      </w:r>
      <w:r w:rsidRPr="00912422">
        <w:rPr>
          <w:rStyle w:val="fontstyle01"/>
          <w:rFonts w:ascii="Simplified Arabic" w:hAnsi="Simplified Arabic" w:cs="Simplified Arabic"/>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البرامج التكميلية </w:t>
      </w:r>
      <w:r w:rsidRPr="00912422">
        <w:rPr>
          <w:rStyle w:val="fontstyle01"/>
          <w:rFonts w:ascii="Simplified Arabic" w:hAnsi="Simplified Arabic" w:cs="Simplified Arabic" w:hint="cs"/>
          <w:b w:val="0"/>
          <w:bCs w:val="0"/>
          <w:sz w:val="32"/>
          <w:szCs w:val="32"/>
          <w:rtl/>
        </w:rPr>
        <w:t>و</w:t>
      </w:r>
      <w:r w:rsidRPr="00912422">
        <w:rPr>
          <w:rStyle w:val="fontstyle01"/>
          <w:rFonts w:ascii="Simplified Arabic" w:hAnsi="Simplified Arabic" w:cs="Simplified Arabic" w:hint="cs"/>
          <w:b w:val="0"/>
          <w:bCs w:val="0"/>
          <w:sz w:val="32"/>
          <w:szCs w:val="32"/>
          <w:rtl/>
          <w:lang w:bidi="ar-DZ"/>
        </w:rPr>
        <w:t>ي</w:t>
      </w:r>
      <w:r w:rsidRPr="00912422">
        <w:rPr>
          <w:rStyle w:val="fontstyle01"/>
          <w:rFonts w:ascii="Simplified Arabic" w:hAnsi="Simplified Arabic" w:cs="Simplified Arabic" w:hint="cs"/>
          <w:b w:val="0"/>
          <w:bCs w:val="0"/>
          <w:sz w:val="32"/>
          <w:szCs w:val="32"/>
          <w:rtl/>
        </w:rPr>
        <w:t>شمل</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البرنامج الخاص للجماعات </w:t>
      </w:r>
      <w:r w:rsidRPr="00912422">
        <w:rPr>
          <w:rStyle w:val="fontstyle01"/>
          <w:rFonts w:ascii="Simplified Arabic" w:hAnsi="Simplified Arabic" w:cs="Simplified Arabic" w:hint="cs"/>
          <w:b w:val="0"/>
          <w:bCs w:val="0"/>
          <w:sz w:val="32"/>
          <w:szCs w:val="32"/>
          <w:rtl/>
        </w:rPr>
        <w:t xml:space="preserve">المحلية </w:t>
      </w:r>
      <w:r w:rsidRPr="00912422">
        <w:rPr>
          <w:rStyle w:val="fontstyle01"/>
          <w:rFonts w:ascii="Simplified Arabic" w:hAnsi="Simplified Arabic" w:cs="Simplified Arabic"/>
          <w:b w:val="0"/>
          <w:bCs w:val="0"/>
        </w:rPr>
        <w:t>191</w:t>
      </w:r>
      <w:r w:rsidRPr="00912422">
        <w:rPr>
          <w:rStyle w:val="fontstyle01"/>
          <w:rFonts w:ascii="Simplified Arabic" w:hAnsi="Simplified Arabic" w:cs="Simplified Arabic"/>
          <w:b w:val="0"/>
          <w:bCs w:val="0"/>
          <w:sz w:val="32"/>
          <w:szCs w:val="32"/>
          <w:rtl/>
        </w:rPr>
        <w:t xml:space="preserve">مليون درهم ممولة من موارد الضريبة على القيمة المضافة، برنامج التنمية اللامركزية </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rPr>
        <w:t>762</w:t>
      </w:r>
      <w:r w:rsidRPr="00912422">
        <w:rPr>
          <w:rStyle w:val="fontstyle01"/>
          <w:rFonts w:ascii="Simplified Arabic" w:hAnsi="Simplified Arabic" w:cs="Simplified Arabic"/>
          <w:b w:val="0"/>
          <w:bCs w:val="0"/>
          <w:sz w:val="32"/>
          <w:szCs w:val="32"/>
          <w:rtl/>
        </w:rPr>
        <w:t>مليون درهم ممولة من فائض صندوق الموازنة والهبات المخولة من طرف الدول الصديقة؛ و برنامج إنعاش ال</w:t>
      </w:r>
      <w:r w:rsidRPr="00912422">
        <w:rPr>
          <w:rStyle w:val="fontstyle01"/>
          <w:rFonts w:ascii="Simplified Arabic" w:hAnsi="Simplified Arabic" w:cs="Simplified Arabic" w:hint="cs"/>
          <w:b w:val="0"/>
          <w:bCs w:val="0"/>
          <w:sz w:val="32"/>
          <w:szCs w:val="32"/>
          <w:rtl/>
        </w:rPr>
        <w:t>تشغيل</w:t>
      </w:r>
      <w:r w:rsidRPr="00912422">
        <w:rPr>
          <w:rStyle w:val="fontstyle01"/>
          <w:rFonts w:ascii="Simplified Arabic" w:hAnsi="Simplified Arabic" w:cs="Simplified Arabic"/>
          <w:b w:val="0"/>
          <w:bCs w:val="0"/>
          <w:sz w:val="32"/>
          <w:szCs w:val="32"/>
          <w:rtl/>
        </w:rPr>
        <w:t xml:space="preserve"> بالأقاليم الجنوبية، </w:t>
      </w:r>
      <w:r w:rsidRPr="00912422">
        <w:rPr>
          <w:rStyle w:val="fontstyle01"/>
          <w:rFonts w:ascii="Simplified Arabic" w:hAnsi="Simplified Arabic" w:cs="Simplified Arabic" w:hint="cs"/>
          <w:b w:val="0"/>
          <w:bCs w:val="0"/>
          <w:sz w:val="32"/>
          <w:szCs w:val="32"/>
          <w:rtl/>
        </w:rPr>
        <w:t xml:space="preserve">بـ </w:t>
      </w:r>
      <w:r w:rsidRPr="00912422">
        <w:rPr>
          <w:rStyle w:val="fontstyle01"/>
          <w:rFonts w:ascii="Simplified Arabic" w:hAnsi="Simplified Arabic" w:cs="Simplified Arabic" w:hint="cs"/>
          <w:b w:val="0"/>
          <w:bCs w:val="0"/>
          <w:rtl/>
        </w:rPr>
        <w:t>95</w:t>
      </w:r>
      <w:r w:rsidRPr="00912422">
        <w:rPr>
          <w:rStyle w:val="fontstyle01"/>
          <w:rFonts w:ascii="Simplified Arabic" w:hAnsi="Simplified Arabic" w:cs="Simplified Arabic" w:hint="cs"/>
          <w:b w:val="0"/>
          <w:bCs w:val="0"/>
          <w:sz w:val="32"/>
          <w:szCs w:val="32"/>
          <w:rtl/>
        </w:rPr>
        <w:t xml:space="preserve"> مليون درهم</w:t>
      </w:r>
      <w:r w:rsidRPr="00912422">
        <w:rPr>
          <w:rStyle w:val="fontstyle01"/>
          <w:rFonts w:ascii="Simplified Arabic" w:hAnsi="Simplified Arabic" w:cs="Simplified Arabic"/>
          <w:b w:val="0"/>
          <w:bCs w:val="0"/>
          <w:sz w:val="32"/>
          <w:szCs w:val="32"/>
          <w:rtl/>
        </w:rPr>
        <w:t xml:space="preserve"> حيث يبلغ الغلاف المالي</w:t>
      </w:r>
      <w:r w:rsidRPr="00912422">
        <w:rPr>
          <w:rStyle w:val="fontstyle01"/>
          <w:rFonts w:ascii="Simplified Arabic" w:hAnsi="Simplified Arabic" w:cs="Simplified Arabic" w:hint="cs"/>
          <w:b w:val="0"/>
          <w:bCs w:val="0"/>
          <w:sz w:val="32"/>
          <w:szCs w:val="32"/>
          <w:rtl/>
        </w:rPr>
        <w:t xml:space="preserve"> الاجمالي</w:t>
      </w:r>
      <w:r w:rsidRPr="00912422">
        <w:rPr>
          <w:rStyle w:val="fontstyle01"/>
          <w:rFonts w:ascii="Simplified Arabic" w:hAnsi="Simplified Arabic" w:cs="Simplified Arabic"/>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حوالي </w:t>
      </w:r>
      <w:r w:rsidRPr="00912422">
        <w:rPr>
          <w:rStyle w:val="fontstyle01"/>
          <w:rFonts w:ascii="Simplified Arabic" w:hAnsi="Simplified Arabic" w:cs="Simplified Arabic"/>
          <w:b w:val="0"/>
          <w:bCs w:val="0"/>
        </w:rPr>
        <w:t>6744</w:t>
      </w:r>
      <w:r w:rsidRPr="00912422">
        <w:rPr>
          <w:rStyle w:val="fontstyle01"/>
          <w:rFonts w:ascii="Simplified Arabic" w:hAnsi="Simplified Arabic" w:cs="Simplified Arabic"/>
          <w:b w:val="0"/>
          <w:bCs w:val="0"/>
          <w:sz w:val="32"/>
          <w:szCs w:val="32"/>
          <w:rtl/>
        </w:rPr>
        <w:t xml:space="preserve"> مليار درهم، أي ما يناهز </w:t>
      </w:r>
      <w:r w:rsidRPr="00912422">
        <w:rPr>
          <w:rStyle w:val="fontstyle01"/>
          <w:rFonts w:ascii="Simplified Arabic" w:hAnsi="Simplified Arabic" w:cs="Simplified Arabic"/>
          <w:b w:val="0"/>
          <w:bCs w:val="0"/>
        </w:rPr>
        <w:t>% 96</w:t>
      </w:r>
      <w:r w:rsidRPr="00912422">
        <w:rPr>
          <w:rStyle w:val="fontstyle01"/>
          <w:rFonts w:ascii="Simplified Arabic" w:hAnsi="Simplified Arabic" w:cs="Simplified Arabic"/>
          <w:b w:val="0"/>
          <w:bCs w:val="0"/>
          <w:sz w:val="32"/>
          <w:szCs w:val="32"/>
          <w:rtl/>
        </w:rPr>
        <w:t xml:space="preserve"> الاعتمادات المخصصة لهذا البرنامج</w:t>
      </w:r>
      <w:r w:rsidRPr="00912422">
        <w:rPr>
          <w:rStyle w:val="fontstyle01"/>
          <w:rFonts w:ascii="Simplified Arabic" w:hAnsi="Simplified Arabic" w:cs="Simplified Arabic"/>
          <w:b w:val="0"/>
          <w:bCs w:val="0"/>
          <w:sz w:val="32"/>
          <w:szCs w:val="32"/>
        </w:rPr>
        <w:t>.</w:t>
      </w:r>
      <w:r w:rsidRPr="00912422">
        <w:rPr>
          <w:rStyle w:val="Appelnotedebasdep"/>
          <w:rFonts w:ascii="Simplified Arabic" w:hAnsi="Simplified Arabic" w:cs="Simplified Arabic"/>
          <w:color w:val="000000"/>
          <w:sz w:val="32"/>
          <w:szCs w:val="32"/>
        </w:rPr>
        <w:footnoteReference w:id="275"/>
      </w:r>
      <w:r w:rsidRPr="00912422">
        <w:rPr>
          <w:rStyle w:val="fontstyle01"/>
          <w:rFonts w:ascii="Simplified Arabic" w:hAnsi="Simplified Arabic" w:cs="Simplified Arabic" w:hint="cs"/>
          <w:b w:val="0"/>
          <w:bCs w:val="0"/>
          <w:sz w:val="32"/>
          <w:szCs w:val="32"/>
          <w:rtl/>
        </w:rPr>
        <w:t xml:space="preserve"> </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سابعاً: التنمية القروية: </w:t>
      </w:r>
      <w:r w:rsidRPr="00912422">
        <w:rPr>
          <w:rStyle w:val="fontstyle01"/>
          <w:rFonts w:ascii="Simplified Arabic" w:hAnsi="Simplified Arabic" w:cs="Simplified Arabic"/>
          <w:b w:val="0"/>
          <w:bCs w:val="0"/>
          <w:sz w:val="32"/>
          <w:szCs w:val="32"/>
          <w:rtl/>
        </w:rPr>
        <w:t xml:space="preserve">يندرج هذا البرنامج الذي </w:t>
      </w:r>
      <w:r w:rsidRPr="00912422">
        <w:rPr>
          <w:rStyle w:val="fontstyle01"/>
          <w:rFonts w:ascii="Simplified Arabic" w:hAnsi="Simplified Arabic" w:cs="Simplified Arabic" w:hint="cs"/>
          <w:b w:val="0"/>
          <w:bCs w:val="0"/>
          <w:sz w:val="32"/>
          <w:szCs w:val="32"/>
          <w:rtl/>
        </w:rPr>
        <w:t>في إطار ال</w:t>
      </w:r>
      <w:r w:rsidRPr="00912422">
        <w:rPr>
          <w:rStyle w:val="fontstyle01"/>
          <w:rFonts w:ascii="Simplified Arabic" w:hAnsi="Simplified Arabic" w:cs="Simplified Arabic"/>
          <w:b w:val="0"/>
          <w:bCs w:val="0"/>
          <w:sz w:val="32"/>
          <w:szCs w:val="32"/>
          <w:rtl/>
        </w:rPr>
        <w:t xml:space="preserve">تعاون </w:t>
      </w:r>
      <w:r w:rsidRPr="00912422">
        <w:rPr>
          <w:rStyle w:val="fontstyle01"/>
          <w:rFonts w:ascii="Simplified Arabic" w:hAnsi="Simplified Arabic" w:cs="Simplified Arabic" w:hint="cs"/>
          <w:b w:val="0"/>
          <w:bCs w:val="0"/>
          <w:sz w:val="32"/>
          <w:szCs w:val="32"/>
          <w:rtl/>
        </w:rPr>
        <w:t>بين</w:t>
      </w:r>
      <w:r w:rsidRPr="00912422">
        <w:rPr>
          <w:rStyle w:val="fontstyle01"/>
          <w:rFonts w:ascii="Simplified Arabic" w:hAnsi="Simplified Arabic" w:cs="Simplified Arabic"/>
          <w:b w:val="0"/>
          <w:bCs w:val="0"/>
          <w:sz w:val="32"/>
          <w:szCs w:val="32"/>
          <w:rtl/>
        </w:rPr>
        <w:t xml:space="preserve"> المنظمة العالمية لحماية الطفولة </w:t>
      </w:r>
      <w:r w:rsidRPr="00912422">
        <w:rPr>
          <w:rStyle w:val="fontstyle01"/>
          <w:rFonts w:ascii="Simplified Arabic" w:hAnsi="Simplified Arabic" w:cs="Simplified Arabic" w:hint="cs"/>
          <w:b w:val="0"/>
          <w:bCs w:val="0"/>
          <w:sz w:val="32"/>
          <w:szCs w:val="32"/>
          <w:rtl/>
        </w:rPr>
        <w:t>و</w:t>
      </w:r>
      <w:r w:rsidRPr="00912422">
        <w:rPr>
          <w:rStyle w:val="fontstyle01"/>
          <w:rFonts w:ascii="Simplified Arabic" w:hAnsi="Simplified Arabic" w:cs="Simplified Arabic"/>
          <w:b w:val="0"/>
          <w:bCs w:val="0"/>
          <w:sz w:val="32"/>
          <w:szCs w:val="32"/>
          <w:rtl/>
        </w:rPr>
        <w:t xml:space="preserve"> الاستراتيجية الوطنية للتنمية الاجتماعية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ويقترح إدخال مقاربة للتنمية ترتكز على إحداث المصالح التقنية للدولة والجماعات والجمعيات المحلية والسكان القرويين</w:t>
      </w:r>
      <w:r w:rsidRPr="00912422">
        <w:rPr>
          <w:rStyle w:val="Appelnotedebasdep"/>
          <w:rFonts w:ascii="Simplified Arabic" w:hAnsi="Simplified Arabic" w:cs="Simplified Arabic"/>
          <w:color w:val="000000"/>
          <w:sz w:val="32"/>
          <w:szCs w:val="32"/>
          <w:rtl/>
        </w:rPr>
        <w:footnoteReference w:id="276"/>
      </w:r>
      <w:r w:rsidRPr="00912422">
        <w:rPr>
          <w:rStyle w:val="fontstyle01"/>
          <w:rFonts w:ascii="Simplified Arabic" w:hAnsi="Simplified Arabic" w:cs="Simplified Arabic"/>
          <w:b w:val="0"/>
          <w:bCs w:val="0"/>
          <w:sz w:val="32"/>
          <w:szCs w:val="32"/>
          <w:rtl/>
        </w:rPr>
        <w:t xml:space="preserve"> من أجل تحسين ظروف معيشة النساء والأطفال</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وتقليص الفوارق بين الوسطين الحضري والقروي</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 xml:space="preserve">ويشمل هذا البرنامج </w:t>
      </w:r>
      <w:r w:rsidRPr="00912422">
        <w:rPr>
          <w:rStyle w:val="fontstyle01"/>
          <w:rFonts w:ascii="Simplified Arabic" w:hAnsi="Simplified Arabic" w:cs="Simplified Arabic"/>
          <w:b w:val="0"/>
          <w:bCs w:val="0"/>
        </w:rPr>
        <w:t>12</w:t>
      </w:r>
      <w:r w:rsidRPr="00912422">
        <w:rPr>
          <w:rStyle w:val="fontstyle01"/>
          <w:rFonts w:ascii="Simplified Arabic" w:hAnsi="Simplified Arabic" w:cs="Simplified Arabic"/>
          <w:b w:val="0"/>
          <w:bCs w:val="0"/>
          <w:sz w:val="32"/>
          <w:szCs w:val="32"/>
          <w:rtl/>
        </w:rPr>
        <w:t>جماعة قروية بأقاليم</w:t>
      </w:r>
      <w:r w:rsidRPr="00912422">
        <w:rPr>
          <w:rStyle w:val="fontstyle01"/>
          <w:rFonts w:ascii="Simplified Arabic" w:hAnsi="Simplified Arabic" w:cs="Simplified Arabic" w:hint="cs"/>
          <w:b w:val="0"/>
          <w:bCs w:val="0"/>
          <w:sz w:val="32"/>
          <w:szCs w:val="32"/>
          <w:rtl/>
        </w:rPr>
        <w:t xml:space="preserve"> الأقل تنمية</w:t>
      </w:r>
      <w:r w:rsidRPr="00912422">
        <w:rPr>
          <w:rStyle w:val="Appelnotedebasdep"/>
          <w:rFonts w:ascii="Simplified Arabic" w:hAnsi="Simplified Arabic" w:cs="Simplified Arabic"/>
          <w:color w:val="000000"/>
          <w:sz w:val="32"/>
          <w:szCs w:val="32"/>
          <w:rtl/>
        </w:rPr>
        <w:footnoteReference w:id="277"/>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وته</w:t>
      </w:r>
      <w:r w:rsidRPr="00912422">
        <w:rPr>
          <w:rStyle w:val="fontstyle01"/>
          <w:rFonts w:ascii="Simplified Arabic" w:hAnsi="Simplified Arabic" w:cs="Simplified Arabic" w:hint="cs"/>
          <w:b w:val="0"/>
          <w:bCs w:val="0"/>
          <w:sz w:val="32"/>
          <w:szCs w:val="32"/>
          <w:rtl/>
        </w:rPr>
        <w:t>ت</w:t>
      </w:r>
      <w:r w:rsidRPr="00912422">
        <w:rPr>
          <w:rStyle w:val="fontstyle01"/>
          <w:rFonts w:ascii="Simplified Arabic" w:hAnsi="Simplified Arabic" w:cs="Simplified Arabic"/>
          <w:b w:val="0"/>
          <w:bCs w:val="0"/>
          <w:sz w:val="32"/>
          <w:szCs w:val="32"/>
          <w:rtl/>
        </w:rPr>
        <w:t>م مجالات تدخل هذا البرنامج العلاجات الصحية الأساسية، وتمدرس الأطفال، خاصة الفتيات، والإنعا</w:t>
      </w:r>
      <w:r w:rsidRPr="00912422">
        <w:rPr>
          <w:rStyle w:val="fontstyle01"/>
          <w:rFonts w:ascii="Simplified Arabic" w:hAnsi="Simplified Arabic" w:cs="Simplified Arabic" w:hint="cs"/>
          <w:b w:val="0"/>
          <w:bCs w:val="0"/>
          <w:sz w:val="32"/>
          <w:szCs w:val="32"/>
          <w:rtl/>
        </w:rPr>
        <w:t>ش</w:t>
      </w:r>
      <w:r w:rsidRPr="00912422">
        <w:rPr>
          <w:rStyle w:val="fontstyle01"/>
          <w:rFonts w:ascii="Simplified Arabic" w:hAnsi="Simplified Arabic" w:cs="Simplified Arabic"/>
          <w:b w:val="0"/>
          <w:bCs w:val="0"/>
          <w:sz w:val="32"/>
          <w:szCs w:val="32"/>
          <w:rtl/>
        </w:rPr>
        <w:t xml:space="preserve"> النسوي، والماء الصالح للشرب، والتطهير والنظافة وتستند الاستراتيجية المتبعة على التشاور والتشارك بتوطيد لامركزية الأنشطة لتثمين الإمكانات الموجودة والأخذ بعين الاعتبار المميزات المحلية في إطار الاستراتيجيات والبرامج الوطنية</w:t>
      </w:r>
      <w:r w:rsidRPr="00912422">
        <w:rPr>
          <w:rStyle w:val="fontstyle01"/>
          <w:rFonts w:ascii="Simplified Arabic" w:hAnsi="Simplified Arabic" w:cs="Simplified Arabic"/>
          <w:b w:val="0"/>
          <w:bCs w:val="0"/>
          <w:sz w:val="32"/>
          <w:szCs w:val="32"/>
        </w:rPr>
        <w:t>.</w:t>
      </w:r>
      <w:r w:rsidRPr="00912422">
        <w:rPr>
          <w:rStyle w:val="Appelnotedebasdep"/>
          <w:rFonts w:ascii="Simplified Arabic" w:hAnsi="Simplified Arabic" w:cs="Simplified Arabic"/>
          <w:color w:val="000000"/>
          <w:sz w:val="32"/>
          <w:szCs w:val="32"/>
        </w:rPr>
        <w:footnoteReference w:id="278"/>
      </w:r>
    </w:p>
    <w:p w:rsidR="000739BC" w:rsidRPr="00EF62D1" w:rsidRDefault="000739BC" w:rsidP="000739BC">
      <w:pPr>
        <w:bidi/>
        <w:spacing w:after="0"/>
        <w:jc w:val="lowKashida"/>
        <w:rPr>
          <w:rFonts w:ascii="Simplified Arabic" w:hAnsi="Simplified Arabic" w:cs="Simplified Arabic"/>
          <w:b/>
          <w:bCs/>
          <w:sz w:val="32"/>
          <w:szCs w:val="32"/>
          <w:rtl/>
          <w:lang w:eastAsia="fr-FR" w:bidi="ar-DZ"/>
        </w:rPr>
      </w:pPr>
      <w:r w:rsidRPr="00EF62D1">
        <w:rPr>
          <w:rFonts w:ascii="Simplified Arabic" w:hAnsi="Simplified Arabic" w:cs="Simplified Arabic" w:hint="cs"/>
          <w:b/>
          <w:bCs/>
          <w:sz w:val="32"/>
          <w:szCs w:val="32"/>
          <w:rtl/>
          <w:lang w:eastAsia="fr-FR" w:bidi="ar-DZ"/>
        </w:rPr>
        <w:t>المطلب الثاني: سياسة محاربة الفقر في الوسط الحضري وشبه الحضري</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lang w:bidi="ar-DZ"/>
        </w:rPr>
        <w:t xml:space="preserve">    أعطت الحكومة المغربية أهمية بالغة لمحاربة </w:t>
      </w:r>
      <w:r w:rsidRPr="00912422">
        <w:rPr>
          <w:rStyle w:val="fontstyle01"/>
          <w:rFonts w:ascii="Simplified Arabic" w:hAnsi="Simplified Arabic" w:cs="Simplified Arabic"/>
          <w:b w:val="0"/>
          <w:bCs w:val="0"/>
          <w:sz w:val="32"/>
          <w:szCs w:val="32"/>
          <w:rtl/>
        </w:rPr>
        <w:t>الفقر</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بالوسط الحضري وشبه الحضري </w:t>
      </w:r>
      <w:r w:rsidRPr="00912422">
        <w:rPr>
          <w:rStyle w:val="fontstyle01"/>
          <w:rFonts w:ascii="Simplified Arabic" w:hAnsi="Simplified Arabic" w:cs="Simplified Arabic" w:hint="cs"/>
          <w:b w:val="0"/>
          <w:bCs w:val="0"/>
          <w:sz w:val="32"/>
          <w:szCs w:val="32"/>
          <w:rtl/>
        </w:rPr>
        <w:t xml:space="preserve">من خلال </w:t>
      </w:r>
      <w:r w:rsidRPr="00912422">
        <w:rPr>
          <w:rStyle w:val="fontstyle01"/>
          <w:rFonts w:ascii="Simplified Arabic" w:hAnsi="Simplified Arabic" w:cs="Simplified Arabic"/>
          <w:b w:val="0"/>
          <w:bCs w:val="0"/>
          <w:sz w:val="32"/>
          <w:szCs w:val="32"/>
          <w:rtl/>
        </w:rPr>
        <w:t xml:space="preserve">البرامج </w:t>
      </w:r>
      <w:r w:rsidRPr="00912422">
        <w:rPr>
          <w:rStyle w:val="fontstyle01"/>
          <w:rFonts w:ascii="Simplified Arabic" w:hAnsi="Simplified Arabic" w:cs="Simplified Arabic" w:hint="cs"/>
          <w:b w:val="0"/>
          <w:bCs w:val="0"/>
          <w:sz w:val="32"/>
          <w:szCs w:val="32"/>
          <w:rtl/>
        </w:rPr>
        <w:t>والاستراتيجيات،</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المتضمنة الحد</w:t>
      </w:r>
      <w:r w:rsidRPr="00912422">
        <w:rPr>
          <w:rStyle w:val="fontstyle01"/>
          <w:rFonts w:ascii="Simplified Arabic" w:hAnsi="Simplified Arabic" w:cs="Simplified Arabic"/>
          <w:b w:val="0"/>
          <w:bCs w:val="0"/>
          <w:sz w:val="32"/>
          <w:szCs w:val="32"/>
          <w:rtl/>
        </w:rPr>
        <w:t xml:space="preserve"> من ظاهرة الفقر والحرمان الاجتماعي التي تعرفها شرائح اجتماعية واسعة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بتجسيد جملة من النماذج، و</w:t>
      </w:r>
      <w:r w:rsidRPr="00912422">
        <w:rPr>
          <w:rStyle w:val="fontstyle01"/>
          <w:rFonts w:ascii="Simplified Arabic" w:hAnsi="Simplified Arabic" w:cs="Simplified Arabic"/>
          <w:b w:val="0"/>
          <w:bCs w:val="0"/>
          <w:sz w:val="32"/>
          <w:szCs w:val="32"/>
          <w:rtl/>
        </w:rPr>
        <w:t xml:space="preserve">تفعيل </w:t>
      </w:r>
      <w:r w:rsidRPr="00912422">
        <w:rPr>
          <w:rStyle w:val="fontstyle01"/>
          <w:rFonts w:ascii="Simplified Arabic" w:hAnsi="Simplified Arabic" w:cs="Simplified Arabic" w:hint="cs"/>
          <w:b w:val="0"/>
          <w:bCs w:val="0"/>
          <w:sz w:val="32"/>
          <w:szCs w:val="32"/>
          <w:rtl/>
        </w:rPr>
        <w:t>ال</w:t>
      </w:r>
      <w:r w:rsidRPr="00912422">
        <w:rPr>
          <w:rStyle w:val="fontstyle01"/>
          <w:rFonts w:ascii="Simplified Arabic" w:hAnsi="Simplified Arabic" w:cs="Simplified Arabic"/>
          <w:b w:val="0"/>
          <w:bCs w:val="0"/>
          <w:sz w:val="32"/>
          <w:szCs w:val="32"/>
          <w:rtl/>
        </w:rPr>
        <w:t xml:space="preserve">مبادرات </w:t>
      </w:r>
      <w:r w:rsidRPr="00912422">
        <w:rPr>
          <w:rStyle w:val="fontstyle01"/>
          <w:rFonts w:ascii="Simplified Arabic" w:hAnsi="Simplified Arabic" w:cs="Simplified Arabic" w:hint="cs"/>
          <w:b w:val="0"/>
          <w:bCs w:val="0"/>
          <w:sz w:val="32"/>
          <w:szCs w:val="32"/>
          <w:rtl/>
        </w:rPr>
        <w:t>ال</w:t>
      </w:r>
      <w:r w:rsidRPr="00912422">
        <w:rPr>
          <w:rStyle w:val="fontstyle01"/>
          <w:rFonts w:ascii="Simplified Arabic" w:hAnsi="Simplified Arabic" w:cs="Simplified Arabic"/>
          <w:b w:val="0"/>
          <w:bCs w:val="0"/>
          <w:sz w:val="32"/>
          <w:szCs w:val="32"/>
          <w:rtl/>
        </w:rPr>
        <w:t>هادفة إلى تقليص دائرة الفقر</w:t>
      </w:r>
      <w:r w:rsidRPr="00912422">
        <w:rPr>
          <w:rStyle w:val="fontstyle01"/>
          <w:rFonts w:ascii="Simplified Arabic" w:hAnsi="Simplified Arabic" w:cs="Simplified Arabic"/>
          <w:b w:val="0"/>
          <w:bCs w:val="0"/>
          <w:sz w:val="32"/>
          <w:szCs w:val="32"/>
        </w:rPr>
        <w:t>.</w:t>
      </w:r>
      <w:r w:rsidRPr="00912422">
        <w:rPr>
          <w:rStyle w:val="fontstyle01"/>
          <w:rFonts w:ascii="Simplified Arabic" w:hAnsi="Simplified Arabic" w:cs="Simplified Arabic" w:hint="cs"/>
          <w:b w:val="0"/>
          <w:bCs w:val="0"/>
          <w:sz w:val="32"/>
          <w:szCs w:val="32"/>
          <w:rtl/>
        </w:rPr>
        <w:t xml:space="preserve"> </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Pr>
      </w:pPr>
      <w:r w:rsidRPr="00912422">
        <w:rPr>
          <w:rStyle w:val="fontstyle01"/>
          <w:rFonts w:ascii="Simplified Arabic" w:hAnsi="Simplified Arabic" w:cs="Simplified Arabic" w:hint="cs"/>
          <w:b w:val="0"/>
          <w:bCs w:val="0"/>
          <w:sz w:val="32"/>
          <w:szCs w:val="32"/>
          <w:rtl/>
          <w:lang w:bidi="ar-DZ"/>
        </w:rPr>
        <w:t xml:space="preserve">أولاً: </w:t>
      </w:r>
      <w:r w:rsidRPr="00912422">
        <w:rPr>
          <w:rStyle w:val="fontstyle01"/>
          <w:rFonts w:ascii="Simplified Arabic" w:hAnsi="Simplified Arabic" w:cs="Simplified Arabic"/>
          <w:b w:val="0"/>
          <w:bCs w:val="0"/>
          <w:sz w:val="32"/>
          <w:szCs w:val="32"/>
          <w:rtl/>
        </w:rPr>
        <w:t>البرنامج النموذجي</w:t>
      </w:r>
      <w:r w:rsidRPr="00912422">
        <w:rPr>
          <w:rStyle w:val="fontstyle01"/>
          <w:rFonts w:ascii="Simplified Arabic" w:hAnsi="Simplified Arabic" w:cs="Simplified Arabic" w:hint="cs"/>
          <w:b w:val="0"/>
          <w:bCs w:val="0"/>
          <w:sz w:val="32"/>
          <w:szCs w:val="32"/>
          <w:rtl/>
        </w:rPr>
        <w:t xml:space="preserve">: أقر المغرب في </w:t>
      </w:r>
      <w:r w:rsidRPr="00912422">
        <w:rPr>
          <w:rStyle w:val="fontstyle01"/>
          <w:rFonts w:ascii="Simplified Arabic" w:hAnsi="Simplified Arabic" w:cs="Simplified Arabic" w:hint="cs"/>
          <w:b w:val="0"/>
          <w:bCs w:val="0"/>
          <w:rtl/>
        </w:rPr>
        <w:t>1997</w:t>
      </w:r>
      <w:r w:rsidRPr="00912422">
        <w:rPr>
          <w:rStyle w:val="fontstyle01"/>
          <w:rFonts w:ascii="Simplified Arabic" w:hAnsi="Simplified Arabic" w:cs="Simplified Arabic" w:hint="cs"/>
          <w:b w:val="0"/>
          <w:bCs w:val="0"/>
          <w:sz w:val="32"/>
          <w:szCs w:val="32"/>
          <w:rtl/>
        </w:rPr>
        <w:t xml:space="preserve"> بتعاون مع برنامج الأمم المتحدة الإنمائي، برنامج نموذجي يهدف لمحاربة الفقر في الوسط الحضري وشبه الحضري، حيث تم توكيل مهام هذا البرنامج الى وزارة التشغيل و التكوين المهني، والتنمية الاجتماعية والتضامن، </w:t>
      </w:r>
      <w:r w:rsidRPr="00912422">
        <w:rPr>
          <w:rStyle w:val="fontstyle01"/>
          <w:rFonts w:ascii="Simplified Arabic" w:hAnsi="Simplified Arabic" w:cs="Simplified Arabic"/>
          <w:b w:val="0"/>
          <w:bCs w:val="0"/>
          <w:sz w:val="32"/>
          <w:szCs w:val="32"/>
          <w:rtl/>
        </w:rPr>
        <w:t xml:space="preserve">يهدف هذا البرنامج إلى تأسيس منهجية مستديمة للاندماج </w:t>
      </w:r>
      <w:r w:rsidRPr="00912422">
        <w:rPr>
          <w:rStyle w:val="fontstyle01"/>
          <w:rFonts w:ascii="Simplified Arabic" w:hAnsi="Simplified Arabic" w:cs="Simplified Arabic" w:hint="cs"/>
          <w:b w:val="0"/>
          <w:bCs w:val="0"/>
          <w:sz w:val="32"/>
          <w:szCs w:val="32"/>
          <w:rtl/>
        </w:rPr>
        <w:t xml:space="preserve">في </w:t>
      </w:r>
      <w:r w:rsidRPr="00912422">
        <w:rPr>
          <w:rStyle w:val="fontstyle01"/>
          <w:rFonts w:ascii="Simplified Arabic" w:hAnsi="Simplified Arabic" w:cs="Simplified Arabic"/>
          <w:b w:val="0"/>
          <w:bCs w:val="0"/>
          <w:sz w:val="32"/>
          <w:szCs w:val="32"/>
          <w:rtl/>
        </w:rPr>
        <w:t>المجالي</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الاقتصادي والاجتماعي للسكان المعوزين في الوسط الحضري وشبه الحضري</w:t>
      </w:r>
      <w:r w:rsidRPr="00912422">
        <w:rPr>
          <w:rStyle w:val="Appelnotedebasdep"/>
          <w:rFonts w:ascii="Simplified Arabic" w:hAnsi="Simplified Arabic" w:cs="Simplified Arabic"/>
          <w:color w:val="000000"/>
          <w:sz w:val="32"/>
          <w:szCs w:val="32"/>
          <w:rtl/>
        </w:rPr>
        <w:footnoteReference w:id="279"/>
      </w:r>
      <w:r w:rsidRPr="00912422">
        <w:rPr>
          <w:rStyle w:val="fontstyle01"/>
          <w:rFonts w:ascii="Simplified Arabic" w:hAnsi="Simplified Arabic" w:cs="Simplified Arabic"/>
          <w:b w:val="0"/>
          <w:bCs w:val="0"/>
          <w:sz w:val="32"/>
          <w:szCs w:val="32"/>
          <w:rtl/>
        </w:rPr>
        <w:t xml:space="preserve">، وذلك من خلال مشاريع ملموسة ترمي إلى تحسين أوضاعهم المعيشية، خصوصا بواسطة أنشطة التشغيل الذاتي </w:t>
      </w:r>
      <w:r w:rsidRPr="00912422">
        <w:rPr>
          <w:rStyle w:val="fontstyle01"/>
          <w:rFonts w:ascii="Simplified Arabic" w:hAnsi="Simplified Arabic" w:cs="Simplified Arabic" w:hint="cs"/>
          <w:b w:val="0"/>
          <w:bCs w:val="0"/>
          <w:sz w:val="32"/>
          <w:szCs w:val="32"/>
          <w:rtl/>
        </w:rPr>
        <w:t>للأشخاص</w:t>
      </w:r>
      <w:r w:rsidRPr="00912422">
        <w:rPr>
          <w:rStyle w:val="fontstyle01"/>
          <w:rFonts w:ascii="Simplified Arabic" w:hAnsi="Simplified Arabic" w:cs="Simplified Arabic"/>
          <w:b w:val="0"/>
          <w:bCs w:val="0"/>
          <w:sz w:val="32"/>
          <w:szCs w:val="32"/>
          <w:rtl/>
        </w:rPr>
        <w:t xml:space="preserve"> ذوي الحاجة والنساء</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وقد تم انتقاء ثلاث مناطق لإنجاز هذه التجربة</w:t>
      </w:r>
      <w:r w:rsidRPr="00912422">
        <w:rPr>
          <w:rStyle w:val="Appelnotedebasdep"/>
          <w:rFonts w:ascii="Simplified Arabic" w:hAnsi="Simplified Arabic" w:cs="Simplified Arabic"/>
          <w:color w:val="000000"/>
          <w:sz w:val="32"/>
          <w:szCs w:val="32"/>
          <w:rtl/>
        </w:rPr>
        <w:footnoteReference w:id="280"/>
      </w:r>
      <w:r w:rsidRPr="00912422">
        <w:rPr>
          <w:rStyle w:val="fontstyle01"/>
          <w:rFonts w:ascii="Simplified Arabic" w:hAnsi="Simplified Arabic" w:cs="Simplified Arabic"/>
          <w:b w:val="0"/>
          <w:bCs w:val="0"/>
          <w:sz w:val="32"/>
          <w:szCs w:val="32"/>
          <w:rtl/>
        </w:rPr>
        <w:t xml:space="preserve"> وهي الدار البيضاء بن مسيك، طنجة وم</w:t>
      </w:r>
      <w:r w:rsidRPr="00912422">
        <w:rPr>
          <w:rStyle w:val="fontstyle01"/>
          <w:rFonts w:ascii="Simplified Arabic" w:hAnsi="Simplified Arabic" w:cs="Simplified Arabic" w:hint="cs"/>
          <w:b w:val="0"/>
          <w:bCs w:val="0"/>
          <w:sz w:val="32"/>
          <w:szCs w:val="32"/>
          <w:rtl/>
        </w:rPr>
        <w:t xml:space="preserve">راكش </w:t>
      </w:r>
      <w:r w:rsidRPr="00912422">
        <w:rPr>
          <w:rStyle w:val="fontstyle01"/>
          <w:rFonts w:ascii="Simplified Arabic" w:hAnsi="Simplified Arabic" w:cs="Simplified Arabic"/>
          <w:b w:val="0"/>
          <w:bCs w:val="0"/>
          <w:sz w:val="32"/>
          <w:szCs w:val="32"/>
          <w:rtl/>
        </w:rPr>
        <w:t>وتتمحور أنشطة البرنامج حول ما يلي</w:t>
      </w:r>
      <w:r w:rsidRPr="00912422">
        <w:rPr>
          <w:rStyle w:val="fontstyle01"/>
          <w:rFonts w:ascii="Simplified Arabic" w:hAnsi="Simplified Arabic" w:cs="Simplified Arabic"/>
          <w:b w:val="0"/>
          <w:bCs w:val="0"/>
          <w:sz w:val="32"/>
          <w:szCs w:val="32"/>
        </w:rPr>
        <w:t>:</w:t>
      </w:r>
    </w:p>
    <w:p w:rsidR="000739BC" w:rsidRPr="00912422" w:rsidRDefault="000739BC" w:rsidP="0092779D">
      <w:pPr>
        <w:pStyle w:val="Paragraphedeliste"/>
        <w:numPr>
          <w:ilvl w:val="0"/>
          <w:numId w:val="26"/>
        </w:numPr>
        <w:bidi/>
        <w:spacing w:after="0"/>
        <w:jc w:val="lowKashida"/>
        <w:rPr>
          <w:rStyle w:val="fontstyle01"/>
          <w:rFonts w:ascii="Simplified Arabic" w:hAnsi="Simplified Arabic" w:cs="Simplified Arabic"/>
          <w:b w:val="0"/>
          <w:bCs w:val="0"/>
          <w:sz w:val="32"/>
          <w:szCs w:val="32"/>
        </w:rPr>
      </w:pPr>
      <w:r w:rsidRPr="00912422">
        <w:rPr>
          <w:rStyle w:val="fontstyle01"/>
          <w:rFonts w:ascii="Simplified Arabic" w:hAnsi="Simplified Arabic" w:cs="Simplified Arabic" w:hint="cs"/>
          <w:b w:val="0"/>
          <w:bCs w:val="0"/>
          <w:sz w:val="32"/>
          <w:szCs w:val="32"/>
          <w:rtl/>
        </w:rPr>
        <w:t>الرفع من فرص الشغل وتحسين الدخل.</w:t>
      </w:r>
    </w:p>
    <w:p w:rsidR="000739BC" w:rsidRPr="00912422" w:rsidRDefault="000739BC" w:rsidP="0092779D">
      <w:pPr>
        <w:pStyle w:val="Paragraphedeliste"/>
        <w:numPr>
          <w:ilvl w:val="0"/>
          <w:numId w:val="26"/>
        </w:numPr>
        <w:bidi/>
        <w:spacing w:after="0"/>
        <w:jc w:val="lowKashida"/>
        <w:rPr>
          <w:rStyle w:val="fontstyle01"/>
          <w:rFonts w:ascii="Simplified Arabic" w:hAnsi="Simplified Arabic" w:cs="Simplified Arabic"/>
          <w:b w:val="0"/>
          <w:bCs w:val="0"/>
          <w:sz w:val="32"/>
          <w:szCs w:val="32"/>
        </w:rPr>
      </w:pPr>
      <w:r w:rsidRPr="00912422">
        <w:rPr>
          <w:rStyle w:val="fontstyle01"/>
          <w:rFonts w:ascii="Simplified Arabic" w:hAnsi="Simplified Arabic" w:cs="Simplified Arabic" w:hint="cs"/>
          <w:b w:val="0"/>
          <w:bCs w:val="0"/>
          <w:sz w:val="32"/>
          <w:szCs w:val="32"/>
          <w:rtl/>
        </w:rPr>
        <w:t>تعزيز الاستفادة من الخدمات الأساسية.</w:t>
      </w:r>
    </w:p>
    <w:p w:rsidR="000739BC" w:rsidRPr="00912422" w:rsidRDefault="000739BC" w:rsidP="0092779D">
      <w:pPr>
        <w:pStyle w:val="Paragraphedeliste"/>
        <w:numPr>
          <w:ilvl w:val="0"/>
          <w:numId w:val="26"/>
        </w:numPr>
        <w:bidi/>
        <w:spacing w:after="0"/>
        <w:jc w:val="lowKashida"/>
        <w:rPr>
          <w:rStyle w:val="fontstyle01"/>
          <w:rFonts w:ascii="Simplified Arabic" w:hAnsi="Simplified Arabic" w:cs="Simplified Arabic"/>
          <w:b w:val="0"/>
          <w:bCs w:val="0"/>
          <w:sz w:val="32"/>
          <w:szCs w:val="32"/>
        </w:rPr>
      </w:pPr>
      <w:r w:rsidRPr="00912422">
        <w:rPr>
          <w:rStyle w:val="fontstyle01"/>
          <w:rFonts w:ascii="Simplified Arabic" w:hAnsi="Simplified Arabic" w:cs="Simplified Arabic" w:hint="cs"/>
          <w:b w:val="0"/>
          <w:bCs w:val="0"/>
          <w:sz w:val="32"/>
          <w:szCs w:val="32"/>
          <w:rtl/>
        </w:rPr>
        <w:t>إتاحة الاندماج الاجتماعي، وحماية الفئات الفقيرة.</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ثانياً: برنامج السلفات الصغيرة: </w:t>
      </w:r>
      <w:r w:rsidRPr="00912422">
        <w:rPr>
          <w:rStyle w:val="fontstyle01"/>
          <w:rFonts w:ascii="Simplified Arabic" w:hAnsi="Simplified Arabic" w:cs="Simplified Arabic"/>
          <w:b w:val="0"/>
          <w:bCs w:val="0"/>
          <w:sz w:val="32"/>
          <w:szCs w:val="32"/>
          <w:rtl/>
        </w:rPr>
        <w:t>تعتبر السلفات الصغيرة حل فعال لمحاربة الفقر المدقع والتهمي</w:t>
      </w:r>
      <w:r w:rsidRPr="00912422">
        <w:rPr>
          <w:rStyle w:val="fontstyle01"/>
          <w:rFonts w:ascii="Simplified Arabic" w:hAnsi="Simplified Arabic" w:cs="Simplified Arabic" w:hint="cs"/>
          <w:b w:val="0"/>
          <w:bCs w:val="0"/>
          <w:sz w:val="32"/>
          <w:szCs w:val="32"/>
          <w:rtl/>
        </w:rPr>
        <w:t>ش،</w:t>
      </w:r>
      <w:r w:rsidRPr="00912422">
        <w:rPr>
          <w:rStyle w:val="fontstyle01"/>
          <w:rFonts w:ascii="Simplified Arabic" w:hAnsi="Simplified Arabic" w:cs="Simplified Arabic"/>
          <w:b w:val="0"/>
          <w:bCs w:val="0"/>
          <w:sz w:val="32"/>
          <w:szCs w:val="32"/>
          <w:rtl/>
        </w:rPr>
        <w:t xml:space="preserve"> لكونها تشكل أداة قوية لتقليص دائرة الفقر، ووسيلة ناجعة لمساعدة المجموعات الاجتماعية الضعيفة</w:t>
      </w:r>
      <w:r w:rsidRPr="00912422">
        <w:rPr>
          <w:rStyle w:val="Appelnotedebasdep"/>
          <w:rFonts w:ascii="Simplified Arabic" w:hAnsi="Simplified Arabic" w:cs="Simplified Arabic"/>
          <w:color w:val="000000"/>
          <w:sz w:val="32"/>
          <w:szCs w:val="32"/>
          <w:rtl/>
        </w:rPr>
        <w:footnoteReference w:id="281"/>
      </w:r>
      <w:r w:rsidRPr="00912422">
        <w:rPr>
          <w:rStyle w:val="fontstyle01"/>
          <w:rFonts w:ascii="Simplified Arabic" w:hAnsi="Simplified Arabic" w:cs="Simplified Arabic"/>
          <w:b w:val="0"/>
          <w:bCs w:val="0"/>
          <w:sz w:val="32"/>
          <w:szCs w:val="32"/>
          <w:rtl/>
        </w:rPr>
        <w:t>، خاصة لكونها وسيلة لإحداث الشغل</w:t>
      </w:r>
      <w:r w:rsidRPr="00912422">
        <w:rPr>
          <w:rStyle w:val="fontstyle01"/>
          <w:rFonts w:ascii="Simplified Arabic" w:hAnsi="Simplified Arabic" w:cs="Simplified Arabic" w:hint="cs"/>
          <w:b w:val="0"/>
          <w:bCs w:val="0"/>
          <w:sz w:val="32"/>
          <w:szCs w:val="32"/>
          <w:rtl/>
        </w:rPr>
        <w:t xml:space="preserve">؛ حيث </w:t>
      </w:r>
      <w:r w:rsidRPr="00912422">
        <w:rPr>
          <w:rStyle w:val="fontstyle01"/>
          <w:rFonts w:ascii="Simplified Arabic" w:hAnsi="Simplified Arabic" w:cs="Simplified Arabic"/>
          <w:b w:val="0"/>
          <w:bCs w:val="0"/>
          <w:sz w:val="32"/>
          <w:szCs w:val="32"/>
          <w:rtl/>
        </w:rPr>
        <w:t>يهدف البرنامج إلى تنمية القروض وتسهيل الحصول عليها لفائدة المقاولين الصغار من ذوي الدخل الضعيف خصوصا منهم النساء، وذلك من خلال دعم مالي ومساعدة تقنية بواسطة جمعيات السلفات الصغيرة، وكذا إلى دعم القدرات المؤسساتية لمثل هذه الجمعيات</w:t>
      </w:r>
      <w:r w:rsidRPr="00912422">
        <w:rPr>
          <w:rFonts w:ascii="Simplified Arabic" w:hAnsi="Simplified Arabic" w:cs="Simplified Arabic" w:hint="cs"/>
          <w:color w:val="00000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ثالثاً: برنامج التنمية اللامركزية: </w:t>
      </w:r>
      <w:r w:rsidRPr="00912422">
        <w:rPr>
          <w:rStyle w:val="fontstyle01"/>
          <w:rFonts w:ascii="Simplified Arabic" w:hAnsi="Simplified Arabic" w:cs="Simplified Arabic"/>
          <w:b w:val="0"/>
          <w:bCs w:val="0"/>
          <w:sz w:val="32"/>
          <w:szCs w:val="32"/>
          <w:rtl/>
        </w:rPr>
        <w:t>تسهر على تنفيذ</w:t>
      </w:r>
      <w:r w:rsidRPr="00912422">
        <w:rPr>
          <w:rStyle w:val="fontstyle01"/>
          <w:rFonts w:ascii="Simplified Arabic" w:hAnsi="Simplified Arabic" w:cs="Simplified Arabic" w:hint="cs"/>
          <w:b w:val="0"/>
          <w:bCs w:val="0"/>
          <w:sz w:val="32"/>
          <w:szCs w:val="32"/>
          <w:rtl/>
        </w:rPr>
        <w:t xml:space="preserve"> هذا البرنامج</w:t>
      </w:r>
      <w:r w:rsidRPr="00912422">
        <w:rPr>
          <w:rStyle w:val="fontstyle01"/>
          <w:rFonts w:ascii="Simplified Arabic" w:hAnsi="Simplified Arabic" w:cs="Simplified Arabic"/>
          <w:b w:val="0"/>
          <w:bCs w:val="0"/>
          <w:sz w:val="32"/>
          <w:szCs w:val="32"/>
          <w:rtl/>
        </w:rPr>
        <w:t xml:space="preserve"> وزارة الاقتصاد الاجتماعي والمقاولات الصغرى والمتوسطة والصناعة التقليدية، المكلفة بالشؤون العامة للحكومة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ابتداء من شهر فبراير</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rPr>
        <w:t>2001</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حيث</w:t>
      </w:r>
      <w:r w:rsidRPr="00912422">
        <w:rPr>
          <w:rStyle w:val="fontstyle01"/>
          <w:rFonts w:ascii="Simplified Arabic" w:hAnsi="Simplified Arabic" w:cs="Simplified Arabic"/>
          <w:b w:val="0"/>
          <w:bCs w:val="0"/>
          <w:sz w:val="32"/>
          <w:szCs w:val="32"/>
          <w:rtl/>
        </w:rPr>
        <w:t xml:space="preserve"> يعتمد مقاربة </w:t>
      </w:r>
      <w:r w:rsidRPr="00912422">
        <w:rPr>
          <w:rStyle w:val="fontstyle01"/>
          <w:rFonts w:ascii="Simplified Arabic" w:hAnsi="Simplified Arabic" w:cs="Simplified Arabic" w:hint="cs"/>
          <w:b w:val="0"/>
          <w:bCs w:val="0"/>
          <w:sz w:val="32"/>
          <w:szCs w:val="32"/>
          <w:rtl/>
        </w:rPr>
        <w:t xml:space="preserve">تبنى </w:t>
      </w:r>
      <w:r w:rsidRPr="00912422">
        <w:rPr>
          <w:rStyle w:val="fontstyle01"/>
          <w:rFonts w:ascii="Simplified Arabic" w:hAnsi="Simplified Arabic" w:cs="Simplified Arabic"/>
          <w:b w:val="0"/>
          <w:bCs w:val="0"/>
          <w:sz w:val="32"/>
          <w:szCs w:val="32"/>
          <w:rtl/>
        </w:rPr>
        <w:t>على معايير نوعية أساسا يتم تحديدها بالنسبة لكل نوع من المشاريع، مع التأكيد على مساهمة الجماعات والسكان المستفيدين</w:t>
      </w:r>
      <w:r w:rsidRPr="00912422">
        <w:rPr>
          <w:rStyle w:val="Appelnotedebasdep"/>
          <w:rFonts w:ascii="Simplified Arabic" w:hAnsi="Simplified Arabic" w:cs="Simplified Arabic"/>
          <w:color w:val="000000"/>
          <w:sz w:val="32"/>
          <w:szCs w:val="32"/>
          <w:rtl/>
        </w:rPr>
        <w:footnoteReference w:id="282"/>
      </w:r>
      <w:r w:rsidRPr="00912422">
        <w:rPr>
          <w:rStyle w:val="fontstyle01"/>
          <w:rFonts w:ascii="Simplified Arabic" w:hAnsi="Simplified Arabic" w:cs="Simplified Arabic"/>
          <w:b w:val="0"/>
          <w:bCs w:val="0"/>
          <w:sz w:val="32"/>
          <w:szCs w:val="32"/>
          <w:rtl/>
        </w:rPr>
        <w:t>، والأخذ بعين الاعتبار التوزيع الجغرافي والخصوصيات الجهوية وظروف عيش السكان</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w:t>
      </w:r>
      <w:r w:rsidRPr="00912422">
        <w:rPr>
          <w:rStyle w:val="fontstyle01"/>
          <w:rFonts w:ascii="Simplified Arabic" w:hAnsi="Simplified Arabic" w:cs="Simplified Arabic" w:hint="cs"/>
          <w:b w:val="0"/>
          <w:bCs w:val="0"/>
          <w:sz w:val="32"/>
          <w:szCs w:val="32"/>
          <w:rtl/>
        </w:rPr>
        <w:t>إ</w:t>
      </w:r>
      <w:r w:rsidRPr="00912422">
        <w:rPr>
          <w:rStyle w:val="fontstyle01"/>
          <w:rFonts w:ascii="Simplified Arabic" w:hAnsi="Simplified Arabic" w:cs="Simplified Arabic"/>
          <w:b w:val="0"/>
          <w:bCs w:val="0"/>
          <w:sz w:val="32"/>
          <w:szCs w:val="32"/>
          <w:rtl/>
        </w:rPr>
        <w:t>قر</w:t>
      </w:r>
      <w:r w:rsidRPr="00912422">
        <w:rPr>
          <w:rStyle w:val="fontstyle01"/>
          <w:rFonts w:ascii="Simplified Arabic" w:hAnsi="Simplified Arabic" w:cs="Simplified Arabic" w:hint="cs"/>
          <w:b w:val="0"/>
          <w:bCs w:val="0"/>
          <w:sz w:val="32"/>
          <w:szCs w:val="32"/>
          <w:rtl/>
        </w:rPr>
        <w:t>ار</w:t>
      </w:r>
      <w:r w:rsidRPr="00912422">
        <w:rPr>
          <w:rStyle w:val="fontstyle01"/>
          <w:rFonts w:ascii="Simplified Arabic" w:hAnsi="Simplified Arabic" w:cs="Simplified Arabic"/>
          <w:b w:val="0"/>
          <w:bCs w:val="0"/>
          <w:sz w:val="32"/>
          <w:szCs w:val="32"/>
          <w:rtl/>
        </w:rPr>
        <w:t xml:space="preserve"> إنجاز كل المشاريع عن طريق طلبات العروض لدى المقاولات</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المحلية، خاصة المقاولات الصغرى والمتوسطة</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وي</w:t>
      </w:r>
      <w:r w:rsidRPr="00912422">
        <w:rPr>
          <w:rStyle w:val="fontstyle01"/>
          <w:rFonts w:ascii="Simplified Arabic" w:hAnsi="Simplified Arabic" w:cs="Simplified Arabic" w:hint="cs"/>
          <w:b w:val="0"/>
          <w:bCs w:val="0"/>
          <w:sz w:val="32"/>
          <w:szCs w:val="32"/>
          <w:rtl/>
        </w:rPr>
        <w:t>خصص</w:t>
      </w:r>
      <w:r w:rsidRPr="00912422">
        <w:rPr>
          <w:rStyle w:val="fontstyle01"/>
          <w:rFonts w:ascii="Simplified Arabic" w:hAnsi="Simplified Arabic" w:cs="Simplified Arabic"/>
          <w:b w:val="0"/>
          <w:bCs w:val="0"/>
          <w:sz w:val="32"/>
          <w:szCs w:val="32"/>
          <w:rtl/>
        </w:rPr>
        <w:t xml:space="preserve"> هذا البرنامج </w:t>
      </w:r>
      <w:r w:rsidRPr="00912422">
        <w:rPr>
          <w:rStyle w:val="fontstyle01"/>
          <w:rFonts w:ascii="Simplified Arabic" w:hAnsi="Simplified Arabic" w:cs="Simplified Arabic" w:hint="cs"/>
          <w:b w:val="0"/>
          <w:bCs w:val="0"/>
          <w:sz w:val="32"/>
          <w:szCs w:val="32"/>
          <w:rtl/>
        </w:rPr>
        <w:t xml:space="preserve">مجالات نشاط </w:t>
      </w:r>
      <w:r w:rsidRPr="00912422">
        <w:rPr>
          <w:rStyle w:val="fontstyle01"/>
          <w:rFonts w:ascii="Simplified Arabic" w:hAnsi="Simplified Arabic" w:cs="Simplified Arabic"/>
          <w:b w:val="0"/>
          <w:bCs w:val="0"/>
          <w:sz w:val="32"/>
          <w:szCs w:val="32"/>
          <w:rtl/>
        </w:rPr>
        <w:t>الوسط القروي</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إلا أنه يحتوي على محور مهم يخص الوسط الحضري</w:t>
      </w:r>
      <w:r w:rsidRPr="00912422">
        <w:rPr>
          <w:rStyle w:val="Appelnotedebasdep"/>
          <w:rFonts w:ascii="Simplified Arabic" w:hAnsi="Simplified Arabic" w:cs="Simplified Arabic"/>
          <w:color w:val="000000"/>
          <w:sz w:val="32"/>
          <w:szCs w:val="32"/>
          <w:rtl/>
        </w:rPr>
        <w:footnoteReference w:id="283"/>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ويتعلق بالتطهير ال</w:t>
      </w:r>
      <w:r w:rsidRPr="00912422">
        <w:rPr>
          <w:rStyle w:val="fontstyle01"/>
          <w:rFonts w:ascii="Simplified Arabic" w:hAnsi="Simplified Arabic" w:cs="Simplified Arabic" w:hint="cs"/>
          <w:b w:val="0"/>
          <w:bCs w:val="0"/>
          <w:sz w:val="32"/>
          <w:szCs w:val="32"/>
          <w:rtl/>
        </w:rPr>
        <w:t>بيئي</w:t>
      </w:r>
      <w:r w:rsidRPr="00912422">
        <w:rPr>
          <w:rStyle w:val="fontstyle01"/>
          <w:rFonts w:ascii="Simplified Arabic" w:hAnsi="Simplified Arabic" w:cs="Simplified Arabic"/>
          <w:b w:val="0"/>
          <w:bCs w:val="0"/>
          <w:sz w:val="32"/>
          <w:szCs w:val="32"/>
          <w:rtl/>
        </w:rPr>
        <w:t xml:space="preserve"> لأهم الأحياء المحيطة بمدن الرباط والدار البيضاء وفاس</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كما أن العديد من مشاريع التطهير تواكبها مشاريع التزويد بالماء الصالح للشرب</w:t>
      </w:r>
      <w:r w:rsidRPr="00912422">
        <w:rPr>
          <w:rStyle w:val="fontstyle01"/>
          <w:rFonts w:ascii="Simplified Arabic" w:hAnsi="Simplified Arabic" w:cs="Simplified Arabic" w:hint="cs"/>
          <w:b w:val="0"/>
          <w:bCs w:val="0"/>
          <w:sz w:val="32"/>
          <w:szCs w:val="32"/>
          <w:rtl/>
        </w:rPr>
        <w:t xml:space="preserve">، تستفيد منه أزيد من </w:t>
      </w:r>
      <w:r w:rsidRPr="00912422">
        <w:rPr>
          <w:rStyle w:val="fontstyle01"/>
          <w:rFonts w:ascii="Simplified Arabic" w:hAnsi="Simplified Arabic" w:cs="Simplified Arabic" w:hint="cs"/>
          <w:b w:val="0"/>
          <w:bCs w:val="0"/>
          <w:rtl/>
        </w:rPr>
        <w:t>310</w:t>
      </w:r>
      <w:r w:rsidRPr="00912422">
        <w:rPr>
          <w:rStyle w:val="fontstyle01"/>
          <w:rFonts w:ascii="Simplified Arabic" w:hAnsi="Simplified Arabic" w:cs="Simplified Arabic" w:hint="cs"/>
          <w:b w:val="0"/>
          <w:bCs w:val="0"/>
          <w:sz w:val="32"/>
          <w:szCs w:val="32"/>
          <w:rtl/>
        </w:rPr>
        <w:t xml:space="preserve"> الف نسمة.</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 xml:space="preserve">رابعاً: برنامج مبادرة التشغيل: </w:t>
      </w:r>
      <w:r w:rsidRPr="00912422">
        <w:rPr>
          <w:rStyle w:val="fontstyle01"/>
          <w:rFonts w:ascii="Simplified Arabic" w:hAnsi="Simplified Arabic" w:cs="Simplified Arabic"/>
          <w:b w:val="0"/>
          <w:bCs w:val="0"/>
          <w:sz w:val="32"/>
          <w:szCs w:val="32"/>
          <w:rtl/>
        </w:rPr>
        <w:t>ي</w:t>
      </w:r>
      <w:r w:rsidRPr="00912422">
        <w:rPr>
          <w:rStyle w:val="fontstyle01"/>
          <w:rFonts w:ascii="Simplified Arabic" w:hAnsi="Simplified Arabic" w:cs="Simplified Arabic" w:hint="cs"/>
          <w:b w:val="0"/>
          <w:bCs w:val="0"/>
          <w:sz w:val="32"/>
          <w:szCs w:val="32"/>
          <w:rtl/>
        </w:rPr>
        <w:t>حث</w:t>
      </w:r>
      <w:r w:rsidRPr="00912422">
        <w:rPr>
          <w:rStyle w:val="fontstyle01"/>
          <w:rFonts w:ascii="Simplified Arabic" w:hAnsi="Simplified Arabic" w:cs="Simplified Arabic"/>
          <w:b w:val="0"/>
          <w:bCs w:val="0"/>
          <w:sz w:val="32"/>
          <w:szCs w:val="32"/>
          <w:rtl/>
        </w:rPr>
        <w:t xml:space="preserve"> هذا البرنامج الشباب الباحث عن عمل لاكتساب تجربة مهنية أولى من خلال إجراء تدريب داخل المقاولة لمدة </w:t>
      </w:r>
      <w:r w:rsidRPr="00912422">
        <w:rPr>
          <w:rStyle w:val="fontstyle01"/>
          <w:rFonts w:ascii="Simplified Arabic" w:hAnsi="Simplified Arabic" w:cs="Simplified Arabic"/>
          <w:b w:val="0"/>
          <w:bCs w:val="0"/>
        </w:rPr>
        <w:t>18</w:t>
      </w:r>
      <w:r w:rsidRPr="00912422">
        <w:rPr>
          <w:rStyle w:val="fontstyle01"/>
          <w:rFonts w:ascii="Simplified Arabic" w:hAnsi="Simplified Arabic" w:cs="Simplified Arabic"/>
          <w:b w:val="0"/>
          <w:bCs w:val="0"/>
          <w:sz w:val="32"/>
          <w:szCs w:val="32"/>
          <w:rtl/>
        </w:rPr>
        <w:t>شهر، مع إمكانية الاستفادة من تكوين تكميلي</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ويشترط للاستفادة من هذا البرنامج ألا يتعدى عمر المستفيد </w:t>
      </w:r>
      <w:r w:rsidRPr="00912422">
        <w:rPr>
          <w:rStyle w:val="fontstyle01"/>
          <w:rFonts w:ascii="Simplified Arabic" w:hAnsi="Simplified Arabic" w:cs="Simplified Arabic"/>
          <w:b w:val="0"/>
          <w:bCs w:val="0"/>
          <w:sz w:val="32"/>
          <w:szCs w:val="32"/>
        </w:rPr>
        <w:t>35</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سنة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وأن يكون حاصلا على شهادة البكالوريا زائد سنتين</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وفي وضعية باحث عن عمل لمدة لا تقل عن سنة</w:t>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tl/>
        </w:rPr>
        <w:t xml:space="preserve"> </w:t>
      </w:r>
      <w:r w:rsidRPr="00912422">
        <w:rPr>
          <w:rStyle w:val="fontstyle01"/>
          <w:rFonts w:ascii="Simplified Arabic" w:hAnsi="Simplified Arabic" w:cs="Simplified Arabic" w:hint="cs"/>
          <w:b w:val="0"/>
          <w:bCs w:val="0"/>
          <w:sz w:val="32"/>
          <w:szCs w:val="32"/>
          <w:rtl/>
        </w:rPr>
        <w:t>حيث بلغ</w:t>
      </w:r>
      <w:r w:rsidRPr="00912422">
        <w:rPr>
          <w:rStyle w:val="fontstyle01"/>
          <w:rFonts w:ascii="Simplified Arabic" w:hAnsi="Simplified Arabic" w:cs="Simplified Arabic"/>
          <w:b w:val="0"/>
          <w:bCs w:val="0"/>
          <w:sz w:val="32"/>
          <w:szCs w:val="32"/>
          <w:rtl/>
        </w:rPr>
        <w:t xml:space="preserve"> عدد المستفيدين من هذا البرنامج</w:t>
      </w:r>
      <w:r w:rsidRPr="00912422">
        <w:rPr>
          <w:rStyle w:val="Appelnotedebasdep"/>
          <w:rFonts w:ascii="Simplified Arabic" w:hAnsi="Simplified Arabic" w:cs="Simplified Arabic"/>
          <w:color w:val="000000"/>
          <w:sz w:val="32"/>
          <w:szCs w:val="32"/>
          <w:rtl/>
        </w:rPr>
        <w:footnoteReference w:id="284"/>
      </w:r>
      <w:r w:rsidRPr="00912422">
        <w:rPr>
          <w:rStyle w:val="fontstyle01"/>
          <w:rFonts w:ascii="Simplified Arabic" w:hAnsi="Simplified Arabic" w:cs="Simplified Arabic"/>
          <w:b w:val="0"/>
          <w:bCs w:val="0"/>
          <w:sz w:val="32"/>
          <w:szCs w:val="32"/>
          <w:rtl/>
        </w:rPr>
        <w:t xml:space="preserve"> منذ انطلاقه في </w:t>
      </w:r>
      <w:r w:rsidRPr="00912422">
        <w:rPr>
          <w:rStyle w:val="fontstyle01"/>
          <w:rFonts w:ascii="Simplified Arabic" w:hAnsi="Simplified Arabic" w:cs="Simplified Arabic" w:hint="cs"/>
          <w:b w:val="0"/>
          <w:bCs w:val="0"/>
          <w:sz w:val="32"/>
          <w:szCs w:val="32"/>
          <w:rtl/>
        </w:rPr>
        <w:t xml:space="preserve">أكتوبر </w:t>
      </w:r>
      <w:r w:rsidRPr="00912422">
        <w:rPr>
          <w:rStyle w:val="fontstyle01"/>
          <w:rFonts w:ascii="Simplified Arabic" w:hAnsi="Simplified Arabic" w:cs="Simplified Arabic" w:hint="cs"/>
          <w:b w:val="0"/>
          <w:bCs w:val="0"/>
          <w:rtl/>
        </w:rPr>
        <w:t>1997</w:t>
      </w:r>
      <w:r w:rsidRPr="00912422">
        <w:rPr>
          <w:rStyle w:val="fontstyle01"/>
          <w:rFonts w:ascii="Simplified Arabic" w:hAnsi="Simplified Arabic" w:cs="Simplified Arabic" w:hint="cs"/>
          <w:b w:val="0"/>
          <w:bCs w:val="0"/>
          <w:sz w:val="32"/>
          <w:szCs w:val="32"/>
          <w:rtl/>
        </w:rPr>
        <w:t xml:space="preserve"> إلى</w:t>
      </w:r>
      <w:r w:rsidRPr="00912422">
        <w:rPr>
          <w:rStyle w:val="fontstyle01"/>
          <w:rFonts w:ascii="Simplified Arabic" w:hAnsi="Simplified Arabic" w:cs="Simplified Arabic"/>
          <w:b w:val="0"/>
          <w:bCs w:val="0"/>
          <w:sz w:val="32"/>
          <w:szCs w:val="32"/>
          <w:rtl/>
        </w:rPr>
        <w:t xml:space="preserve"> أواخر سنة </w:t>
      </w:r>
      <w:r w:rsidRPr="00912422">
        <w:rPr>
          <w:rStyle w:val="fontstyle01"/>
          <w:rFonts w:ascii="Simplified Arabic" w:hAnsi="Simplified Arabic" w:cs="Simplified Arabic"/>
          <w:b w:val="0"/>
          <w:bCs w:val="0"/>
        </w:rPr>
        <w:t>2000</w:t>
      </w:r>
      <w:r w:rsidRPr="00912422">
        <w:rPr>
          <w:rStyle w:val="fontstyle01"/>
          <w:rFonts w:ascii="Simplified Arabic" w:hAnsi="Simplified Arabic" w:cs="Simplified Arabic" w:hint="cs"/>
          <w:b w:val="0"/>
          <w:bCs w:val="0"/>
          <w:sz w:val="32"/>
          <w:szCs w:val="32"/>
          <w:rtl/>
        </w:rPr>
        <w:t xml:space="preserve"> أ</w:t>
      </w:r>
      <w:r w:rsidRPr="00912422">
        <w:rPr>
          <w:rStyle w:val="fontstyle01"/>
          <w:rFonts w:ascii="Simplified Arabic" w:hAnsi="Simplified Arabic" w:cs="Simplified Arabic"/>
          <w:b w:val="0"/>
          <w:bCs w:val="0"/>
          <w:sz w:val="32"/>
          <w:szCs w:val="32"/>
          <w:rtl/>
        </w:rPr>
        <w:t xml:space="preserve">زيد من </w:t>
      </w:r>
      <w:r w:rsidRPr="00912422">
        <w:rPr>
          <w:rStyle w:val="fontstyle01"/>
          <w:rFonts w:ascii="Simplified Arabic" w:hAnsi="Simplified Arabic" w:cs="Simplified Arabic"/>
          <w:b w:val="0"/>
          <w:bCs w:val="0"/>
        </w:rPr>
        <w:t>656</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ألف شاب مجاز، تم الإدماج النهائي لحوالي </w:t>
      </w:r>
      <w:r w:rsidRPr="00912422">
        <w:rPr>
          <w:rStyle w:val="fontstyle01"/>
          <w:rFonts w:ascii="Simplified Arabic" w:hAnsi="Simplified Arabic" w:cs="Simplified Arabic"/>
          <w:b w:val="0"/>
          <w:bCs w:val="0"/>
        </w:rPr>
        <w:t>% 57</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 xml:space="preserve">منهم على الصعيد </w:t>
      </w:r>
      <w:r w:rsidRPr="00912422">
        <w:rPr>
          <w:rStyle w:val="fontstyle01"/>
          <w:rFonts w:ascii="Simplified Arabic" w:hAnsi="Simplified Arabic" w:cs="Simplified Arabic" w:hint="cs"/>
          <w:b w:val="0"/>
          <w:bCs w:val="0"/>
          <w:sz w:val="32"/>
          <w:szCs w:val="32"/>
          <w:rtl/>
        </w:rPr>
        <w:t>الوطني</w:t>
      </w:r>
      <w:r w:rsidRPr="00912422">
        <w:rPr>
          <w:rStyle w:val="fontstyle01"/>
          <w:rFonts w:ascii="Simplified Arabic" w:hAnsi="Simplified Arabic" w:cs="Simplified Arabic"/>
          <w:b w:val="0"/>
          <w:bCs w:val="0"/>
          <w:sz w:val="32"/>
          <w:szCs w:val="32"/>
          <w:rtl/>
        </w:rPr>
        <w:t>؛</w:t>
      </w:r>
      <w:r w:rsidRPr="00912422">
        <w:rPr>
          <w:rStyle w:val="fontstyle01"/>
          <w:rFonts w:ascii="Simplified Arabic" w:hAnsi="Simplified Arabic" w:cs="Simplified Arabic" w:hint="cs"/>
          <w:b w:val="0"/>
          <w:bCs w:val="0"/>
          <w:sz w:val="32"/>
          <w:szCs w:val="32"/>
          <w:rtl/>
          <w:lang w:bidi="ar-DZ"/>
        </w:rPr>
        <w:t xml:space="preserve"> أما </w:t>
      </w:r>
      <w:r w:rsidRPr="00912422">
        <w:rPr>
          <w:rStyle w:val="fontstyle01"/>
          <w:rFonts w:ascii="Simplified Arabic" w:hAnsi="Simplified Arabic" w:cs="Simplified Arabic" w:hint="cs"/>
          <w:b w:val="0"/>
          <w:bCs w:val="0"/>
          <w:sz w:val="32"/>
          <w:szCs w:val="32"/>
          <w:rtl/>
        </w:rPr>
        <w:t xml:space="preserve">برنامج دعم التشغيل الذاتي </w:t>
      </w:r>
      <w:r w:rsidRPr="00912422">
        <w:rPr>
          <w:rStyle w:val="fontstyle01"/>
          <w:rFonts w:ascii="Simplified Arabic" w:hAnsi="Simplified Arabic" w:cs="Simplified Arabic"/>
          <w:b w:val="0"/>
          <w:bCs w:val="0"/>
          <w:sz w:val="32"/>
          <w:szCs w:val="32"/>
          <w:rtl/>
        </w:rPr>
        <w:t>ي</w:t>
      </w:r>
      <w:r w:rsidRPr="00912422">
        <w:rPr>
          <w:rStyle w:val="fontstyle01"/>
          <w:rFonts w:ascii="Simplified Arabic" w:hAnsi="Simplified Arabic" w:cs="Simplified Arabic" w:hint="cs"/>
          <w:b w:val="0"/>
          <w:bCs w:val="0"/>
          <w:sz w:val="32"/>
          <w:szCs w:val="32"/>
          <w:rtl/>
        </w:rPr>
        <w:t>ه</w:t>
      </w:r>
      <w:r w:rsidRPr="00912422">
        <w:rPr>
          <w:rStyle w:val="fontstyle01"/>
          <w:rFonts w:ascii="Simplified Arabic" w:hAnsi="Simplified Arabic" w:cs="Simplified Arabic"/>
          <w:b w:val="0"/>
          <w:bCs w:val="0"/>
          <w:sz w:val="32"/>
          <w:szCs w:val="32"/>
          <w:rtl/>
        </w:rPr>
        <w:t xml:space="preserve">دف إلى دعم الشباب الباحثين عن شغل الذين لا تتعدى تكلفة مشاريعهم الاقتصادية </w:t>
      </w:r>
      <w:r w:rsidRPr="00912422">
        <w:rPr>
          <w:rStyle w:val="fontstyle01"/>
          <w:rFonts w:ascii="Simplified Arabic" w:hAnsi="Simplified Arabic" w:cs="Simplified Arabic" w:hint="cs"/>
          <w:b w:val="0"/>
          <w:bCs w:val="0"/>
          <w:sz w:val="32"/>
          <w:szCs w:val="32"/>
          <w:rtl/>
        </w:rPr>
        <w:t xml:space="preserve">252 ألف درهم </w:t>
      </w:r>
      <w:r w:rsidRPr="00912422">
        <w:rPr>
          <w:rStyle w:val="fontstyle01"/>
          <w:rFonts w:ascii="Simplified Arabic" w:hAnsi="Simplified Arabic" w:cs="Simplified Arabic"/>
          <w:b w:val="0"/>
          <w:bCs w:val="0"/>
          <w:sz w:val="32"/>
          <w:szCs w:val="32"/>
          <w:rtl/>
        </w:rPr>
        <w:t>لإحداث مقاولاتهم</w:t>
      </w:r>
      <w:r w:rsidRPr="00912422">
        <w:rPr>
          <w:rStyle w:val="Appelnotedebasdep"/>
          <w:rFonts w:ascii="Simplified Arabic" w:hAnsi="Simplified Arabic" w:cs="Simplified Arabic"/>
          <w:color w:val="000000"/>
          <w:sz w:val="32"/>
          <w:szCs w:val="32"/>
          <w:rtl/>
        </w:rPr>
        <w:footnoteReference w:id="285"/>
      </w:r>
      <w:r w:rsidRPr="00912422">
        <w:rPr>
          <w:rStyle w:val="fontstyle01"/>
          <w:rFonts w:ascii="Simplified Arabic" w:hAnsi="Simplified Arabic" w:cs="Simplified Arabic" w:hint="cs"/>
          <w:b w:val="0"/>
          <w:bCs w:val="0"/>
          <w:sz w:val="32"/>
          <w:szCs w:val="32"/>
          <w:rtl/>
        </w:rPr>
        <w:t>،</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ويشترط أن يكونوا حاصلين على شهادة ا</w:t>
      </w:r>
      <w:r w:rsidRPr="00912422">
        <w:rPr>
          <w:rStyle w:val="fontstyle01"/>
          <w:rFonts w:ascii="Simplified Arabic" w:hAnsi="Simplified Arabic" w:cs="Simplified Arabic" w:hint="cs"/>
          <w:b w:val="0"/>
          <w:bCs w:val="0"/>
          <w:sz w:val="32"/>
          <w:szCs w:val="32"/>
          <w:rtl/>
        </w:rPr>
        <w:t>لبكالور</w:t>
      </w:r>
      <w:r w:rsidRPr="00912422">
        <w:rPr>
          <w:rStyle w:val="fontstyle01"/>
          <w:rFonts w:ascii="Simplified Arabic" w:hAnsi="Simplified Arabic" w:cs="Simplified Arabic"/>
          <w:b w:val="0"/>
          <w:bCs w:val="0"/>
          <w:sz w:val="32"/>
          <w:szCs w:val="32"/>
          <w:rtl/>
        </w:rPr>
        <w:t xml:space="preserve">يا زائد سنتين على الأقل، وألا تتجاوز أعمارهم </w:t>
      </w:r>
      <w:r w:rsidRPr="00912422">
        <w:rPr>
          <w:rStyle w:val="fontstyle01"/>
          <w:rFonts w:ascii="Simplified Arabic" w:hAnsi="Simplified Arabic" w:cs="Simplified Arabic"/>
          <w:b w:val="0"/>
          <w:bCs w:val="0"/>
          <w:sz w:val="32"/>
          <w:szCs w:val="32"/>
        </w:rPr>
        <w:t>35</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سنة</w:t>
      </w:r>
      <w:r w:rsidRPr="00912422">
        <w:rPr>
          <w:rStyle w:val="fontstyle01"/>
          <w:rFonts w:ascii="Simplified Arabic" w:hAnsi="Simplified Arabic" w:cs="Simplified Arabic"/>
          <w:b w:val="0"/>
          <w:bCs w:val="0"/>
          <w:sz w:val="32"/>
          <w:szCs w:val="32"/>
        </w:rPr>
        <w:t xml:space="preserve"> </w:t>
      </w:r>
      <w:r w:rsidRPr="00912422">
        <w:rPr>
          <w:rStyle w:val="fontstyle01"/>
          <w:rFonts w:ascii="Simplified Arabic" w:hAnsi="Simplified Arabic" w:cs="Simplified Arabic"/>
          <w:b w:val="0"/>
          <w:bCs w:val="0"/>
          <w:sz w:val="32"/>
          <w:szCs w:val="32"/>
          <w:rtl/>
        </w:rPr>
        <w:t>وفي هذا</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الإطار تم التوقيع على اتفاقيتين في شهر يونيو</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rPr>
        <w:t>1999</w:t>
      </w:r>
      <w:r w:rsidRPr="00912422">
        <w:rPr>
          <w:rStyle w:val="fontstyle01"/>
          <w:rFonts w:ascii="Simplified Arabic" w:hAnsi="Simplified Arabic" w:cs="Simplified Arabic" w:hint="cs"/>
          <w:b w:val="0"/>
          <w:bCs w:val="0"/>
          <w:sz w:val="32"/>
          <w:szCs w:val="32"/>
          <w:rtl/>
        </w:rPr>
        <w:t xml:space="preserve"> بين</w:t>
      </w:r>
      <w:r w:rsidRPr="00912422">
        <w:rPr>
          <w:rStyle w:val="fontstyle01"/>
          <w:rFonts w:ascii="Simplified Arabic" w:hAnsi="Simplified Arabic" w:cs="Simplified Arabic"/>
          <w:b w:val="0"/>
          <w:bCs w:val="0"/>
          <w:sz w:val="32"/>
          <w:szCs w:val="32"/>
          <w:rtl/>
        </w:rPr>
        <w:t xml:space="preserve"> الدولة من جهة والبنك الشعبي المركزي والصندوق الوطني للقرض الفلاحي من جهة أخرى</w:t>
      </w:r>
      <w:r w:rsidRPr="00912422">
        <w:rPr>
          <w:rStyle w:val="fontstyle01"/>
          <w:rFonts w:ascii="Simplified Arabic" w:hAnsi="Simplified Arabic" w:cs="Simplified Arabic"/>
          <w:b w:val="0"/>
          <w:bCs w:val="0"/>
          <w:sz w:val="32"/>
          <w:szCs w:val="32"/>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r w:rsidRPr="00912422">
        <w:rPr>
          <w:rStyle w:val="fontstyle01"/>
          <w:rFonts w:ascii="Simplified Arabic" w:hAnsi="Simplified Arabic" w:cs="Simplified Arabic" w:hint="cs"/>
          <w:b w:val="0"/>
          <w:bCs w:val="0"/>
          <w:sz w:val="32"/>
          <w:szCs w:val="32"/>
          <w:rtl/>
        </w:rPr>
        <w:t>خامساً</w:t>
      </w:r>
      <w:r w:rsidRPr="00912422">
        <w:rPr>
          <w:rStyle w:val="fontstyle01"/>
          <w:rFonts w:ascii="Simplified Arabic" w:hAnsi="Simplified Arabic" w:cs="Simplified Arabic" w:hint="cs"/>
          <w:b w:val="0"/>
          <w:bCs w:val="0"/>
          <w:sz w:val="32"/>
          <w:szCs w:val="32"/>
          <w:rtl/>
          <w:lang w:bidi="ar-DZ"/>
        </w:rPr>
        <w:t xml:space="preserve">: برنامج مشتلة المقاولين: </w:t>
      </w:r>
      <w:r w:rsidRPr="00912422">
        <w:rPr>
          <w:rStyle w:val="fontstyle01"/>
          <w:rFonts w:ascii="Simplified Arabic" w:hAnsi="Simplified Arabic" w:cs="Simplified Arabic" w:hint="cs"/>
          <w:b w:val="0"/>
          <w:bCs w:val="0"/>
          <w:sz w:val="32"/>
          <w:szCs w:val="32"/>
          <w:rtl/>
        </w:rPr>
        <w:t>عمدت الدولة المغربية الى سن قوانين تهدف</w:t>
      </w:r>
      <w:r w:rsidRPr="00912422">
        <w:rPr>
          <w:rStyle w:val="fontstyle01"/>
          <w:rFonts w:ascii="Simplified Arabic" w:hAnsi="Simplified Arabic" w:cs="Simplified Arabic"/>
          <w:b w:val="0"/>
          <w:bCs w:val="0"/>
          <w:sz w:val="32"/>
          <w:szCs w:val="32"/>
          <w:rtl/>
        </w:rPr>
        <w:t xml:space="preserve"> هذا إلى معالجة إشكالية محدودية المحلات المخصصة للاستعمال المهني التي تعترض إنجاز مشاريع المقاولين</w:t>
      </w:r>
      <w:r w:rsidRPr="00912422">
        <w:rPr>
          <w:rStyle w:val="Appelnotedebasdep"/>
          <w:rFonts w:ascii="Simplified Arabic" w:hAnsi="Simplified Arabic" w:cs="Simplified Arabic"/>
          <w:color w:val="000000"/>
          <w:sz w:val="32"/>
          <w:szCs w:val="32"/>
          <w:rtl/>
        </w:rPr>
        <w:footnoteReference w:id="286"/>
      </w:r>
      <w:r w:rsidRPr="00912422">
        <w:rPr>
          <w:rStyle w:val="fontstyle01"/>
          <w:rFonts w:ascii="Simplified Arabic" w:hAnsi="Simplified Arabic" w:cs="Simplified Arabic"/>
          <w:b w:val="0"/>
          <w:bCs w:val="0"/>
          <w:sz w:val="32"/>
          <w:szCs w:val="32"/>
          <w:rtl/>
        </w:rPr>
        <w:t>، خاصة الشباب منهم</w:t>
      </w:r>
      <w:r w:rsidRPr="00912422">
        <w:rPr>
          <w:rStyle w:val="fontstyle01"/>
          <w:rFonts w:ascii="Simplified Arabic" w:hAnsi="Simplified Arabic" w:cs="Simplified Arabic" w:hint="cs"/>
          <w:b w:val="0"/>
          <w:bCs w:val="0"/>
          <w:sz w:val="32"/>
          <w:szCs w:val="32"/>
          <w:rtl/>
        </w:rPr>
        <w:t>، ما ساعد الشباب وصغار المستثمرين، من الاستفادة عبر برنامج قروض المقاولين والمستثمرين الشباب، والتي تصل كحد أقصى مليون درهم، بشروط مشجعة؛ وكذلك برنامج تشجيع التشغيل</w:t>
      </w:r>
      <w:r w:rsidRPr="00912422">
        <w:rPr>
          <w:rStyle w:val="Appelnotedebasdep"/>
          <w:rFonts w:ascii="Simplified Arabic" w:hAnsi="Simplified Arabic" w:cs="Simplified Arabic"/>
          <w:color w:val="000000"/>
          <w:sz w:val="32"/>
          <w:szCs w:val="32"/>
          <w:rtl/>
        </w:rPr>
        <w:footnoteReference w:id="287"/>
      </w:r>
      <w:r w:rsidRPr="00912422">
        <w:rPr>
          <w:rStyle w:val="fontstyle01"/>
          <w:rFonts w:ascii="Simplified Arabic" w:hAnsi="Simplified Arabic" w:cs="Simplified Arabic" w:hint="cs"/>
          <w:b w:val="0"/>
          <w:bCs w:val="0"/>
          <w:sz w:val="32"/>
          <w:szCs w:val="32"/>
          <w:rtl/>
        </w:rPr>
        <w:t xml:space="preserve"> من طرف المقاولات الكبرى </w:t>
      </w:r>
      <w:r w:rsidRPr="00912422">
        <w:rPr>
          <w:rStyle w:val="fontstyle01"/>
          <w:rFonts w:ascii="Simplified Arabic" w:hAnsi="Simplified Arabic" w:cs="Simplified Arabic"/>
          <w:b w:val="0"/>
          <w:bCs w:val="0"/>
          <w:sz w:val="32"/>
          <w:szCs w:val="32"/>
          <w:rtl/>
        </w:rPr>
        <w:t xml:space="preserve">تطبيقا لتوصيات الندوة الوطنية الأولى للتشغيل، </w:t>
      </w:r>
      <w:r w:rsidRPr="00912422">
        <w:rPr>
          <w:rStyle w:val="fontstyle01"/>
          <w:rFonts w:ascii="Simplified Arabic" w:hAnsi="Simplified Arabic" w:cs="Simplified Arabic" w:hint="cs"/>
          <w:b w:val="0"/>
          <w:bCs w:val="0"/>
          <w:sz w:val="32"/>
          <w:szCs w:val="32"/>
          <w:rtl/>
        </w:rPr>
        <w:t xml:space="preserve">والتي ساهمت في </w:t>
      </w:r>
      <w:r w:rsidRPr="00912422">
        <w:rPr>
          <w:rStyle w:val="fontstyle01"/>
          <w:rFonts w:ascii="Simplified Arabic" w:hAnsi="Simplified Arabic" w:cs="Simplified Arabic"/>
          <w:b w:val="0"/>
          <w:bCs w:val="0"/>
          <w:sz w:val="32"/>
          <w:szCs w:val="32"/>
          <w:rtl/>
        </w:rPr>
        <w:t>عقد</w:t>
      </w:r>
      <w:r w:rsidRPr="00912422">
        <w:rPr>
          <w:rStyle w:val="fontstyle01"/>
          <w:rFonts w:ascii="Simplified Arabic" w:hAnsi="Simplified Arabic" w:cs="Simplified Arabic" w:hint="cs"/>
          <w:b w:val="0"/>
          <w:bCs w:val="0"/>
          <w:sz w:val="32"/>
          <w:szCs w:val="32"/>
          <w:rtl/>
        </w:rPr>
        <w:t xml:space="preserve"> عدة</w:t>
      </w:r>
      <w:r w:rsidRPr="00912422">
        <w:rPr>
          <w:rStyle w:val="fontstyle01"/>
          <w:rFonts w:ascii="Simplified Arabic" w:hAnsi="Simplified Arabic" w:cs="Simplified Arabic"/>
          <w:b w:val="0"/>
          <w:bCs w:val="0"/>
          <w:sz w:val="32"/>
          <w:szCs w:val="32"/>
          <w:rtl/>
        </w:rPr>
        <w:t xml:space="preserve"> اتفاقيات لإنعاش التشغيل مع </w:t>
      </w:r>
      <w:r w:rsidRPr="00912422">
        <w:rPr>
          <w:rStyle w:val="fontstyle01"/>
          <w:rFonts w:ascii="Simplified Arabic" w:hAnsi="Simplified Arabic" w:cs="Simplified Arabic" w:hint="cs"/>
          <w:b w:val="0"/>
          <w:bCs w:val="0"/>
          <w:rtl/>
        </w:rPr>
        <w:t>7</w:t>
      </w:r>
      <w:r w:rsidRPr="00912422">
        <w:rPr>
          <w:rStyle w:val="fontstyle01"/>
          <w:rFonts w:ascii="Simplified Arabic" w:hAnsi="Simplified Arabic" w:cs="Simplified Arabic" w:hint="cs"/>
          <w:b w:val="0"/>
          <w:bCs w:val="0"/>
          <w:sz w:val="32"/>
          <w:szCs w:val="32"/>
          <w:rtl/>
        </w:rPr>
        <w:t xml:space="preserve"> </w:t>
      </w:r>
      <w:r w:rsidRPr="00912422">
        <w:rPr>
          <w:rStyle w:val="fontstyle01"/>
          <w:rFonts w:ascii="Simplified Arabic" w:hAnsi="Simplified Arabic" w:cs="Simplified Arabic"/>
          <w:b w:val="0"/>
          <w:bCs w:val="0"/>
          <w:sz w:val="32"/>
          <w:szCs w:val="32"/>
          <w:rtl/>
        </w:rPr>
        <w:t>مقاولات كبيرة</w:t>
      </w:r>
      <w:r w:rsidRPr="00912422">
        <w:rPr>
          <w:rStyle w:val="fontstyle01"/>
          <w:rFonts w:ascii="Simplified Arabic" w:hAnsi="Simplified Arabic" w:cs="Simplified Arabic" w:hint="cs"/>
          <w:b w:val="0"/>
          <w:bCs w:val="0"/>
          <w:sz w:val="32"/>
          <w:szCs w:val="32"/>
          <w:rtl/>
        </w:rPr>
        <w:t>.</w:t>
      </w:r>
    </w:p>
    <w:p w:rsidR="000739BC" w:rsidRPr="00912422" w:rsidRDefault="000739BC" w:rsidP="000739BC">
      <w:pPr>
        <w:bidi/>
        <w:spacing w:after="0"/>
        <w:jc w:val="lowKashida"/>
        <w:rPr>
          <w:rStyle w:val="fontstyle01"/>
          <w:rFonts w:ascii="Simplified Arabic" w:hAnsi="Simplified Arabic" w:cs="Simplified Arabic"/>
          <w:b w:val="0"/>
          <w:bCs w:val="0"/>
          <w:sz w:val="32"/>
          <w:szCs w:val="32"/>
          <w:rtl/>
        </w:rPr>
      </w:pPr>
    </w:p>
    <w:p w:rsidR="000739BC" w:rsidRDefault="000739BC" w:rsidP="000739BC">
      <w:pPr>
        <w:bidi/>
        <w:spacing w:after="0"/>
        <w:jc w:val="lowKashida"/>
        <w:rPr>
          <w:rStyle w:val="fontstyle01"/>
          <w:rFonts w:ascii="Simplified Arabic" w:hAnsi="Simplified Arabic" w:cs="Simplified Arabic"/>
          <w:sz w:val="32"/>
          <w:szCs w:val="32"/>
          <w:rtl/>
          <w:lang w:bidi="ar-DZ"/>
        </w:rPr>
      </w:pPr>
    </w:p>
    <w:p w:rsidR="000739BC" w:rsidRDefault="000739BC" w:rsidP="000739BC">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EF62D1" w:rsidRDefault="00EF62D1" w:rsidP="00EF62D1">
      <w:pPr>
        <w:bidi/>
        <w:spacing w:after="0"/>
        <w:jc w:val="lowKashida"/>
        <w:rPr>
          <w:rStyle w:val="fontstyle01"/>
          <w:rFonts w:ascii="Simplified Arabic" w:hAnsi="Simplified Arabic" w:cs="Simplified Arabic"/>
          <w:sz w:val="32"/>
          <w:szCs w:val="32"/>
          <w:rtl/>
          <w:lang w:bidi="ar-DZ"/>
        </w:rPr>
      </w:pPr>
    </w:p>
    <w:p w:rsidR="000739BC" w:rsidRPr="00742CD8" w:rsidRDefault="000739BC" w:rsidP="000739BC">
      <w:pPr>
        <w:bidi/>
        <w:spacing w:after="0"/>
        <w:jc w:val="lowKashida"/>
        <w:rPr>
          <w:rStyle w:val="fontstyle01"/>
          <w:rFonts w:ascii="Simplified Arabic" w:hAnsi="Simplified Arabic" w:cs="Simplified Arabic"/>
          <w:b w:val="0"/>
          <w:bCs w:val="0"/>
          <w:sz w:val="32"/>
          <w:szCs w:val="32"/>
          <w:rtl/>
        </w:rPr>
      </w:pPr>
      <w:r w:rsidRPr="00CE3B61">
        <w:rPr>
          <w:rStyle w:val="fontstyle01"/>
          <w:rFonts w:ascii="Simplified Arabic" w:hAnsi="Simplified Arabic" w:cs="Simplified Arabic" w:hint="cs"/>
          <w:sz w:val="32"/>
          <w:szCs w:val="32"/>
          <w:rtl/>
          <w:lang w:bidi="ar-DZ"/>
        </w:rPr>
        <w:t>خلاصة:</w:t>
      </w:r>
    </w:p>
    <w:p w:rsidR="000739BC" w:rsidRDefault="000739BC" w:rsidP="000739BC">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انتهجت</w:t>
      </w:r>
      <w:r>
        <w:rPr>
          <w:rFonts w:ascii="Simplified Arabic" w:hAnsi="Simplified Arabic" w:cs="Simplified Arabic" w:hint="cs"/>
          <w:sz w:val="32"/>
          <w:szCs w:val="32"/>
          <w:rtl/>
          <w:lang w:eastAsia="fr-FR"/>
        </w:rPr>
        <w:t xml:space="preserve"> الدول المغاربية (الجزائر، تونس والمغرب) سياسات متعددة الجوانب والمستويات، لمجابهة الفقر، </w:t>
      </w:r>
      <w:r w:rsidRPr="008349BE">
        <w:rPr>
          <w:rFonts w:ascii="Simplified Arabic" w:hAnsi="Simplified Arabic" w:cs="Simplified Arabic"/>
          <w:sz w:val="32"/>
          <w:szCs w:val="32"/>
          <w:rtl/>
          <w:lang w:eastAsia="fr-FR"/>
        </w:rPr>
        <w:t>فقد</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كانت</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تلك</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السياسات</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والاست</w:t>
      </w:r>
      <w:r>
        <w:rPr>
          <w:rFonts w:ascii="Simplified Arabic" w:hAnsi="Simplified Arabic" w:cs="Simplified Arabic" w:hint="cs"/>
          <w:sz w:val="32"/>
          <w:szCs w:val="32"/>
          <w:rtl/>
          <w:lang w:eastAsia="fr-FR"/>
        </w:rPr>
        <w:t xml:space="preserve">راتيجيات </w:t>
      </w:r>
      <w:r w:rsidRPr="008349BE">
        <w:rPr>
          <w:rFonts w:ascii="Simplified Arabic" w:hAnsi="Simplified Arabic" w:cs="Simplified Arabic"/>
          <w:sz w:val="32"/>
          <w:szCs w:val="32"/>
          <w:rtl/>
          <w:lang w:eastAsia="fr-FR"/>
        </w:rPr>
        <w:t>تهدف</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في</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مجموعها</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إلى</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التأثير</w:t>
      </w:r>
      <w:r>
        <w:rPr>
          <w:rFonts w:ascii="Simplified Arabic" w:hAnsi="Simplified Arabic" w:cs="Simplified Arabic" w:hint="cs"/>
          <w:sz w:val="32"/>
          <w:szCs w:val="32"/>
          <w:rtl/>
          <w:lang w:eastAsia="fr-FR"/>
        </w:rPr>
        <w:t xml:space="preserve"> </w:t>
      </w:r>
      <w:r w:rsidRPr="008349BE">
        <w:rPr>
          <w:rFonts w:ascii="Simplified Arabic" w:hAnsi="Simplified Arabic" w:cs="Simplified Arabic"/>
          <w:sz w:val="32"/>
          <w:szCs w:val="32"/>
          <w:rtl/>
          <w:lang w:eastAsia="fr-FR"/>
        </w:rPr>
        <w:t>على</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مختلف</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المت</w:t>
      </w:r>
      <w:r>
        <w:rPr>
          <w:rFonts w:ascii="Simplified Arabic" w:hAnsi="Simplified Arabic" w:cs="Simplified Arabic" w:hint="cs"/>
          <w:sz w:val="32"/>
          <w:szCs w:val="32"/>
          <w:rtl/>
          <w:lang w:eastAsia="fr-FR"/>
        </w:rPr>
        <w:t xml:space="preserve">غيرات </w:t>
      </w:r>
      <w:r w:rsidRPr="008349BE">
        <w:rPr>
          <w:rFonts w:ascii="Simplified Arabic" w:hAnsi="Simplified Arabic" w:cs="Simplified Arabic"/>
          <w:sz w:val="32"/>
          <w:szCs w:val="32"/>
          <w:rtl/>
          <w:lang w:eastAsia="fr-FR"/>
        </w:rPr>
        <w:t>التي</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تحدد</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درجة</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تفشي</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أو</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عمق</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الفقر،</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وتشمل</w:t>
      </w:r>
      <w:r>
        <w:rPr>
          <w:rFonts w:ascii="Simplified Arabic" w:hAnsi="Simplified Arabic" w:cs="Simplified Arabic" w:hint="cs"/>
          <w:sz w:val="32"/>
          <w:szCs w:val="32"/>
          <w:rtl/>
          <w:lang w:eastAsia="fr-FR"/>
        </w:rPr>
        <w:t xml:space="preserve"> هذه </w:t>
      </w:r>
      <w:r w:rsidRPr="008349BE">
        <w:rPr>
          <w:rFonts w:ascii="Simplified Arabic" w:hAnsi="Simplified Arabic" w:cs="Simplified Arabic"/>
          <w:sz w:val="32"/>
          <w:szCs w:val="32"/>
          <w:rtl/>
          <w:lang w:eastAsia="fr-FR"/>
        </w:rPr>
        <w:t>سياسات</w:t>
      </w:r>
      <w:r w:rsidRPr="008349BE">
        <w:rPr>
          <w:rFonts w:ascii="Simplified Arabic" w:hAnsi="Simplified Arabic" w:cs="Simplified Arabic"/>
          <w:sz w:val="32"/>
          <w:szCs w:val="32"/>
          <w:lang w:eastAsia="fr-FR"/>
        </w:rPr>
        <w:t xml:space="preserve"> </w:t>
      </w:r>
      <w:r>
        <w:rPr>
          <w:rFonts w:ascii="Simplified Arabic" w:hAnsi="Simplified Arabic" w:cs="Simplified Arabic" w:hint="cs"/>
          <w:sz w:val="32"/>
          <w:szCs w:val="32"/>
          <w:rtl/>
          <w:lang w:eastAsia="fr-FR"/>
        </w:rPr>
        <w:t>واستراتيجيات</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الإقلال</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من</w:t>
      </w:r>
      <w:r>
        <w:rPr>
          <w:rFonts w:ascii="Simplified Arabic" w:hAnsi="Simplified Arabic" w:cs="Simplified Arabic" w:hint="cs"/>
          <w:sz w:val="32"/>
          <w:szCs w:val="32"/>
          <w:rtl/>
          <w:lang w:eastAsia="fr-FR"/>
        </w:rPr>
        <w:t xml:space="preserve"> </w:t>
      </w:r>
      <w:r w:rsidRPr="008349BE">
        <w:rPr>
          <w:rFonts w:ascii="Simplified Arabic" w:hAnsi="Simplified Arabic" w:cs="Simplified Arabic"/>
          <w:sz w:val="32"/>
          <w:szCs w:val="32"/>
          <w:rtl/>
          <w:lang w:eastAsia="fr-FR"/>
        </w:rPr>
        <w:t>الفقر</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كل</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من</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السياسات</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الاقتصادية،</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والسياسات</w:t>
      </w:r>
      <w:r w:rsidRPr="008349BE">
        <w:rPr>
          <w:rFonts w:ascii="Simplified Arabic" w:hAnsi="Simplified Arabic" w:cs="Simplified Arabic"/>
          <w:sz w:val="32"/>
          <w:szCs w:val="32"/>
          <w:lang w:eastAsia="fr-FR"/>
        </w:rPr>
        <w:t xml:space="preserve"> </w:t>
      </w:r>
      <w:r w:rsidRPr="008349BE">
        <w:rPr>
          <w:rFonts w:ascii="Simplified Arabic" w:hAnsi="Simplified Arabic" w:cs="Simplified Arabic"/>
          <w:sz w:val="32"/>
          <w:szCs w:val="32"/>
          <w:rtl/>
          <w:lang w:eastAsia="fr-FR"/>
        </w:rPr>
        <w:t>الاجتماعية</w:t>
      </w:r>
      <w:r w:rsidRPr="008349BE">
        <w:rPr>
          <w:rFonts w:ascii="Simplified Arabic" w:hAnsi="Simplified Arabic" w:cs="Simplified Arabic"/>
          <w:sz w:val="32"/>
          <w:szCs w:val="32"/>
          <w:lang w:eastAsia="fr-FR"/>
        </w:rPr>
        <w:t>.</w:t>
      </w:r>
    </w:p>
    <w:p w:rsidR="000739BC" w:rsidRDefault="000739BC" w:rsidP="000739BC">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اتجهت الجزائر بالأساس في تدعيم برامجها لمحاربة الفقر في الاعتماد على التوسع في الانفاق الحكومي، من خلال البرامج التنموية المسطرة، عبر إطار زمني محدد، وبأرصدة مالية معتبرة، حيث سطرت الأهداف بدقة من أجل تحسين المستوى المعيشي وتنمية الموارد البشرية، و تحسين مناخ الاستثمار، و تشجيع المؤسسات الخاصة الوطنية، وكذلك السعي الى ترقية الصادرات خارج المحروقات، ومكافحة البطالة، والعمل على مشاركة كل أطياف المجتمع ومحاربة الاقصاء والتهميش، مع إعطاء أولوية وطنية للمناطق الأكثر عوز  وأقل تنمية، من خلال صندوق الوطني للتنمية الجنوب، وصندوق الوطني للتنمية الهضاب.</w:t>
      </w:r>
    </w:p>
    <w:p w:rsidR="000739BC" w:rsidRDefault="000739BC" w:rsidP="000739BC">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أما تونس فقد اعتمدت في برامجها التنموية الهادفة الى تحسين الأوضاع المعيشية والصحية والتعليمية، على تمويل مشترك بين أطراف متعددة، تكون الدولة التونسية طرفاً فيه مثل الصندوق الوطني للتضامن، والصندوق الوطني </w:t>
      </w:r>
      <w:r w:rsidRPr="00711939">
        <w:rPr>
          <w:rFonts w:ascii="Simplified Arabic" w:hAnsi="Simplified Arabic" w:cs="Simplified Arabic" w:hint="cs"/>
          <w:sz w:val="28"/>
          <w:szCs w:val="28"/>
          <w:rtl/>
          <w:lang w:eastAsia="fr-FR"/>
        </w:rPr>
        <w:t>21 -21</w:t>
      </w:r>
      <w:r>
        <w:rPr>
          <w:rFonts w:ascii="Simplified Arabic" w:hAnsi="Simplified Arabic" w:cs="Simplified Arabic" w:hint="cs"/>
          <w:sz w:val="32"/>
          <w:szCs w:val="32"/>
          <w:rtl/>
          <w:lang w:eastAsia="fr-FR"/>
        </w:rPr>
        <w:t xml:space="preserve"> والاعانة من طرف الاتحاد الأوربي التي تمس البيئة الريفية، والمناطق الجنوبية الأكثر تضرراً، وكذلك تمويل بعض المشاريع من طرف البنك الإسلامي، من أجل مساعدة المرأة الريفية على اكتساب مهارات تساعدها في إنشاء مؤسسة منزلية أو صغيرة، تؤمن لهم دخل قار. </w:t>
      </w:r>
    </w:p>
    <w:p w:rsidR="000739BC" w:rsidRDefault="000739BC" w:rsidP="000739BC">
      <w:pPr>
        <w:autoSpaceDE w:val="0"/>
        <w:autoSpaceDN w:val="0"/>
        <w:bidi/>
        <w:adjustRightInd w:val="0"/>
        <w:spacing w:after="0"/>
        <w:jc w:val="lowKashida"/>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عملت الحكومة المغربية، في استراتيجيتها الهادفة الى محاربة الفقر، الى تقسيمها حسب الوسط، فكانت هناك سياسات لمحاربة الفقر في الوسط القروي، المنطلقة بسياسة أولوية الاجتماعية، التي تسعى من خلالها الى كسب ضروريات الحياة الكريمة، مثل برنامج تحسين المستوى التعليمي في الوسط القروي، وتطوير الجانب الصحي، وبرنامج الماء الصالح للشرب، والكهرباء القروية، والبرنامج الوطني لشق الطرق القروية؛ و سياسات محاربة الفقر في الوسط الحضري، تمثلت في محاربة الآمية، و محاربة السكن الغير لائق بسكنات إجتماعية محترمة، انعاش مجال الشغل من خلال السلفة الصغيرة، وتطوير الرعاية الاجتماعية للعمال، و تقليص الفوارق الاجتماعية، والاهتمام بذوي الاحتياجات الخاصة و إدماجهم في المجتمع.  </w:t>
      </w:r>
    </w:p>
    <w:p w:rsidR="00912422" w:rsidRDefault="00912422" w:rsidP="000739BC">
      <w:pPr>
        <w:tabs>
          <w:tab w:val="left" w:pos="1841"/>
        </w:tabs>
        <w:bidi/>
        <w:rPr>
          <w:rFonts w:ascii="Simplified Arabic" w:hAnsi="Simplified Arabic" w:cs="Simplified Arabic"/>
          <w:sz w:val="32"/>
          <w:szCs w:val="32"/>
        </w:rPr>
      </w:pPr>
    </w:p>
    <w:p w:rsidR="00912422" w:rsidRPr="00912422" w:rsidRDefault="00912422" w:rsidP="00912422">
      <w:pPr>
        <w:bidi/>
        <w:rPr>
          <w:rFonts w:ascii="Simplified Arabic" w:hAnsi="Simplified Arabic" w:cs="Simplified Arabic"/>
          <w:sz w:val="32"/>
          <w:szCs w:val="32"/>
        </w:rPr>
      </w:pPr>
    </w:p>
    <w:p w:rsidR="00912422" w:rsidRPr="00912422" w:rsidRDefault="00912422" w:rsidP="00912422">
      <w:pPr>
        <w:bidi/>
        <w:rPr>
          <w:rFonts w:ascii="Simplified Arabic" w:hAnsi="Simplified Arabic" w:cs="Simplified Arabic"/>
          <w:sz w:val="32"/>
          <w:szCs w:val="32"/>
        </w:rPr>
      </w:pPr>
    </w:p>
    <w:p w:rsidR="00912422" w:rsidRDefault="00912422" w:rsidP="00912422">
      <w:pPr>
        <w:bidi/>
        <w:rPr>
          <w:rFonts w:ascii="Simplified Arabic" w:hAnsi="Simplified Arabic" w:cs="Simplified Arabic"/>
          <w:sz w:val="32"/>
          <w:szCs w:val="32"/>
        </w:rPr>
      </w:pPr>
    </w:p>
    <w:p w:rsidR="005D47E2" w:rsidRDefault="00912422" w:rsidP="00912422">
      <w:pPr>
        <w:tabs>
          <w:tab w:val="left" w:pos="1766"/>
        </w:tabs>
        <w:bidi/>
        <w:rPr>
          <w:rFonts w:ascii="Simplified Arabic" w:hAnsi="Simplified Arabic" w:cs="Simplified Arabic"/>
          <w:sz w:val="32"/>
          <w:szCs w:val="32"/>
          <w:rtl/>
        </w:rPr>
      </w:pPr>
      <w:r>
        <w:rPr>
          <w:rFonts w:ascii="Simplified Arabic" w:hAnsi="Simplified Arabic" w:cs="Simplified Arabic"/>
          <w:sz w:val="32"/>
          <w:szCs w:val="32"/>
          <w:rtl/>
        </w:rPr>
        <w:tab/>
      </w: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sectPr w:rsidR="00912422" w:rsidSect="000739BC">
          <w:headerReference w:type="default" r:id="rId64"/>
          <w:footerReference w:type="default" r:id="rId65"/>
          <w:footnotePr>
            <w:numRestart w:val="eachPage"/>
          </w:footnotePr>
          <w:pgSz w:w="11906" w:h="16838"/>
          <w:pgMar w:top="1134" w:right="1701" w:bottom="1134" w:left="851" w:header="709" w:footer="709" w:gutter="0"/>
          <w:pgNumType w:start="102"/>
          <w:cols w:space="708"/>
          <w:docGrid w:linePitch="360"/>
        </w:sectPr>
      </w:pPr>
    </w:p>
    <w:p w:rsidR="00912422" w:rsidRDefault="00912422" w:rsidP="00912422">
      <w:pPr>
        <w:tabs>
          <w:tab w:val="left" w:pos="1766"/>
        </w:tabs>
        <w:bidi/>
        <w:rPr>
          <w:rFonts w:ascii="Simplified Arabic" w:hAnsi="Simplified Arabic" w:cs="Simplified Arabic"/>
          <w:sz w:val="32"/>
          <w:szCs w:val="32"/>
          <w:rtl/>
        </w:rPr>
      </w:pPr>
    </w:p>
    <w:p w:rsidR="00912422" w:rsidRDefault="00912422" w:rsidP="00912422">
      <w:pPr>
        <w:tabs>
          <w:tab w:val="left" w:pos="1766"/>
        </w:tabs>
        <w:bidi/>
        <w:rPr>
          <w:rFonts w:ascii="Simplified Arabic" w:hAnsi="Simplified Arabic" w:cs="Simplified Arabic"/>
          <w:sz w:val="32"/>
          <w:szCs w:val="32"/>
          <w:rtl/>
        </w:rPr>
      </w:pPr>
    </w:p>
    <w:p w:rsidR="00B45061" w:rsidRDefault="00B45061" w:rsidP="00912422">
      <w:pPr>
        <w:tabs>
          <w:tab w:val="left" w:pos="1766"/>
        </w:tabs>
        <w:bidi/>
        <w:rPr>
          <w:rFonts w:ascii="Simplified Arabic" w:hAnsi="Simplified Arabic" w:cs="Simplified Arabic"/>
          <w:sz w:val="32"/>
          <w:szCs w:val="32"/>
        </w:rPr>
      </w:pPr>
      <w:r>
        <w:rPr>
          <w:rFonts w:ascii="Simplified Arabic" w:hAnsi="Simplified Arabic" w:cs="Simplified Arabic" w:hint="cs"/>
          <w:noProof/>
          <w:sz w:val="32"/>
          <w:szCs w:val="32"/>
          <w:rtl/>
          <w:lang w:eastAsia="fr-FR"/>
        </w:rPr>
        <mc:AlternateContent>
          <mc:Choice Requires="wps">
            <w:drawing>
              <wp:anchor distT="0" distB="0" distL="114300" distR="114300" simplePos="0" relativeHeight="251809792" behindDoc="0" locked="0" layoutInCell="1" allowOverlap="1" wp14:anchorId="3649C8FF" wp14:editId="47B0AA77">
                <wp:simplePos x="0" y="0"/>
                <wp:positionH relativeFrom="column">
                  <wp:posOffset>702945</wp:posOffset>
                </wp:positionH>
                <wp:positionV relativeFrom="paragraph">
                  <wp:posOffset>135559</wp:posOffset>
                </wp:positionV>
                <wp:extent cx="4886325" cy="6478270"/>
                <wp:effectExtent l="19050" t="19050" r="47625" b="36830"/>
                <wp:wrapNone/>
                <wp:docPr id="163" name="دبوس زينة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EF62D1">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الرابع</w:t>
                            </w:r>
                          </w:p>
                          <w:p w:rsidR="00CB7352" w:rsidRDefault="00CB7352" w:rsidP="00EF62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C8FF" id="دبوس زينة 163" o:spid="_x0000_s1112" type="#_x0000_t21" style="position:absolute;left:0;text-align:left;margin-left:55.35pt;margin-top:10.65pt;width:384.75pt;height:510.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" fillcolor="white [3201]" strokecolor="black [3200]" strokeweight="5pt">
                <v:stroke linestyle="thickThin"/>
                <v:shadow color="#868686"/>
                <v:textbox>
                  <w:txbxContent>
                    <w:p w:rsidR="00CB7352" w:rsidRDefault="00CB7352" w:rsidP="00EF62D1">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الفصل الرابع</w:t>
                      </w:r>
                    </w:p>
                    <w:p w:rsidR="00CB7352" w:rsidRDefault="00CB7352" w:rsidP="00EF62D1">
                      <w:pPr>
                        <w:jc w:val="center"/>
                      </w:pPr>
                    </w:p>
                  </w:txbxContent>
                </v:textbox>
              </v:shape>
            </w:pict>
          </mc:Fallback>
        </mc:AlternateContent>
      </w: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Pr="00B45061" w:rsidRDefault="00B45061" w:rsidP="00B45061">
      <w:pPr>
        <w:bidi/>
        <w:rPr>
          <w:rFonts w:ascii="Simplified Arabic" w:hAnsi="Simplified Arabic" w:cs="Simplified Arabic"/>
          <w:sz w:val="32"/>
          <w:szCs w:val="32"/>
        </w:rPr>
      </w:pPr>
    </w:p>
    <w:p w:rsidR="00B45061" w:rsidRDefault="00B45061" w:rsidP="00B45061">
      <w:pPr>
        <w:bidi/>
        <w:rPr>
          <w:rFonts w:ascii="Simplified Arabic" w:hAnsi="Simplified Arabic" w:cs="Simplified Arabic"/>
          <w:sz w:val="32"/>
          <w:szCs w:val="32"/>
        </w:rPr>
      </w:pPr>
    </w:p>
    <w:p w:rsidR="00B45061" w:rsidRDefault="00B45061" w:rsidP="00B45061">
      <w:pPr>
        <w:tabs>
          <w:tab w:val="left" w:pos="3970"/>
        </w:tabs>
        <w:bidi/>
        <w:rPr>
          <w:rFonts w:ascii="Simplified Arabic" w:hAnsi="Simplified Arabic" w:cs="Simplified Arabic"/>
          <w:sz w:val="32"/>
          <w:szCs w:val="32"/>
          <w:rtl/>
        </w:rPr>
        <w:sectPr w:rsidR="00B45061" w:rsidSect="000739BC">
          <w:headerReference w:type="default" r:id="rId66"/>
          <w:footerReference w:type="default" r:id="rId67"/>
          <w:footnotePr>
            <w:numRestart w:val="eachPage"/>
          </w:footnotePr>
          <w:pgSz w:w="11906" w:h="16838"/>
          <w:pgMar w:top="1134" w:right="1701" w:bottom="1134" w:left="851" w:header="709" w:footer="709" w:gutter="0"/>
          <w:pgNumType w:start="102"/>
          <w:cols w:space="708"/>
          <w:docGrid w:linePitch="360"/>
        </w:sectPr>
      </w:pPr>
      <w:r>
        <w:rPr>
          <w:rFonts w:ascii="Simplified Arabic" w:hAnsi="Simplified Arabic" w:cs="Simplified Arabic"/>
          <w:sz w:val="32"/>
          <w:szCs w:val="32"/>
          <w:rtl/>
        </w:rPr>
        <w:tab/>
      </w:r>
    </w:p>
    <w:p w:rsidR="00EF62D1"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تحتل محاربة الفقر أولوية كبيرة لبلدان المغرب العربي (الجزائر تونس و المغرب)، من خلال البرامج التنموية التي تبنتها، حيث قامت الجزائر في تطبيق برامج اقتصادية واجتماعية، خصصت لها مبالغ مالية ضخمة، مستفيدة من عائدات النفط، تهدف من خلالها الى تحسين مستوى المعيشة، و تقليص معدلات الفقر، و زيادة معدل النمو، و الاندماج في الاقتصاد العالمي، الإ </w:t>
      </w:r>
      <w:r>
        <w:rPr>
          <w:rFonts w:ascii="Simplified Arabic" w:hAnsi="Simplified Arabic" w:cs="Simplified Arabic"/>
          <w:sz w:val="32"/>
          <w:szCs w:val="32"/>
          <w:rtl/>
          <w:lang w:eastAsia="fr-FR" w:bidi="ar-DZ"/>
        </w:rPr>
        <w:t>أن</w:t>
      </w:r>
      <w:r>
        <w:rPr>
          <w:rFonts w:ascii="Simplified Arabic" w:hAnsi="Simplified Arabic" w:cs="Simplified Arabic" w:hint="cs"/>
          <w:sz w:val="32"/>
          <w:szCs w:val="32"/>
          <w:rtl/>
          <w:lang w:eastAsia="fr-FR" w:bidi="ar-DZ"/>
        </w:rPr>
        <w:t xml:space="preserve"> جيوب الفقر ما فتئت تتنامى في المجتمع الجزائري، فالرخاء المالي لم يتجسد ميدانياً، و زادت حدته جرى تدهور عائدات البلاد من النفط؛ كما قامت تونس بصياغة سياسات وبرامج، تسعى من خلالها لمعالجة اتساع هوة الفقر والتهميش في المجتمع التونسي، بإتباع برامج ذات تمويل محلي و خارجي بالاعتماد على الشركاء الاقتصاديين "الاتحاد الأوربي" أو الهيئات الدولية أو الإقليمي</w:t>
      </w:r>
      <w:r>
        <w:rPr>
          <w:rFonts w:ascii="Simplified Arabic" w:hAnsi="Simplified Arabic" w:cs="Simplified Arabic" w:hint="eastAsia"/>
          <w:sz w:val="32"/>
          <w:szCs w:val="32"/>
          <w:rtl/>
          <w:lang w:eastAsia="fr-FR" w:bidi="ar-DZ"/>
        </w:rPr>
        <w:t>ة</w:t>
      </w:r>
      <w:r>
        <w:rPr>
          <w:rFonts w:ascii="Simplified Arabic" w:hAnsi="Simplified Arabic" w:cs="Simplified Arabic" w:hint="cs"/>
          <w:sz w:val="32"/>
          <w:szCs w:val="32"/>
          <w:rtl/>
          <w:lang w:eastAsia="fr-FR" w:bidi="ar-DZ"/>
        </w:rPr>
        <w:t xml:space="preserve"> إلا ان هذه السياسات والبرامج لم تصب في معالجة الظاهرة بدقة، ما أدى الى زيادة رقعة الفقر و التهميش مما أثر على الجبهة الاجتماعية التي ثارت على حكمها وانظمتها؛ كما شرعت الحكومات المغربية المتعاقبة على مجموعة من التدابير الاقتصادية والاجتماعية لإيجاد الحلول لمشاكل المواطنين في المجتمع، فالدولة المغربية تتدخل من خلال السياسات المتبعة وطنية كانت أو جهوية أو محلية  بهدف تسهيل حصول مواطنيها على الخدمات الأساسية، كالصحة والتعليم ومحاربة الفقر، ولكن أثبت الزمن قصور هذه التدابير، وهذا راجع الى غياب البعد الاستراتيجي و الحكامة؛ نفذت البلدان الثلاث (الجزائر تونس والمغرب) سياسات وبرامج تنموية مختلفة، لتجسيد هدف موحد وهو محاربة الفقر، فكانت النتائج متقاربة أحياناً ومتباينة تارة أخرى، ولتقييم هذه السياسيات نعتمد على المعايير التقليدية المتمثلة في التحليل بالنتائج لكل سياسة وبرنامج، وكذلك نعتمد على المعيار الدولي، المتمثل في مدى تحقيق هذه السياسات لإهداف الالفية الإنمائية المنبثقة عن برنامج الأمم المتحدة الإنمائي، ولهذا سأنقسم هذا الفصل الى ثلاث مباحث كما يلي:</w:t>
      </w:r>
    </w:p>
    <w:p w:rsidR="00EF62D1" w:rsidRPr="00E94406" w:rsidRDefault="00EF62D1" w:rsidP="00EF62D1">
      <w:pPr>
        <w:bidi/>
        <w:spacing w:after="0"/>
        <w:jc w:val="both"/>
        <w:rPr>
          <w:rFonts w:ascii="Simplified Arabic" w:hAnsi="Simplified Arabic" w:cs="Simplified Arabic"/>
          <w:sz w:val="32"/>
          <w:szCs w:val="32"/>
          <w:rtl/>
          <w:lang w:eastAsia="fr-FR" w:bidi="ar-DZ"/>
        </w:rPr>
      </w:pPr>
      <w:r w:rsidRPr="00E94406">
        <w:rPr>
          <w:rFonts w:ascii="Simplified Arabic" w:hAnsi="Simplified Arabic" w:cs="Simplified Arabic" w:hint="cs"/>
          <w:sz w:val="32"/>
          <w:szCs w:val="32"/>
          <w:rtl/>
          <w:lang w:eastAsia="fr-FR" w:bidi="ar-DZ"/>
        </w:rPr>
        <w:t>المبحث ال</w:t>
      </w:r>
      <w:r>
        <w:rPr>
          <w:rFonts w:ascii="Simplified Arabic" w:hAnsi="Simplified Arabic" w:cs="Simplified Arabic" w:hint="cs"/>
          <w:sz w:val="32"/>
          <w:szCs w:val="32"/>
          <w:rtl/>
          <w:lang w:eastAsia="fr-FR" w:bidi="ar-DZ"/>
        </w:rPr>
        <w:t>أ</w:t>
      </w:r>
      <w:r w:rsidRPr="00E94406">
        <w:rPr>
          <w:rFonts w:ascii="Simplified Arabic" w:hAnsi="Simplified Arabic" w:cs="Simplified Arabic" w:hint="cs"/>
          <w:sz w:val="32"/>
          <w:szCs w:val="32"/>
          <w:rtl/>
          <w:lang w:eastAsia="fr-FR" w:bidi="ar-DZ"/>
        </w:rPr>
        <w:t xml:space="preserve">ول: </w:t>
      </w:r>
      <w:r w:rsidRPr="00E94406">
        <w:rPr>
          <w:rFonts w:ascii="Simplified Arabic" w:hAnsi="Simplified Arabic" w:cs="Simplified Arabic" w:hint="cs"/>
          <w:color w:val="000000"/>
          <w:sz w:val="32"/>
          <w:szCs w:val="32"/>
          <w:rtl/>
          <w:lang w:bidi="ar-DZ"/>
        </w:rPr>
        <w:t xml:space="preserve">تقييم </w:t>
      </w:r>
      <w:r w:rsidRPr="00E94406">
        <w:rPr>
          <w:rFonts w:ascii="Simplified Arabic" w:hAnsi="Simplified Arabic" w:cs="Simplified Arabic" w:hint="cs"/>
          <w:color w:val="000000"/>
          <w:sz w:val="32"/>
          <w:szCs w:val="32"/>
          <w:rtl/>
        </w:rPr>
        <w:t>سياسات الاقلال من الفقر في الجزائر</w:t>
      </w:r>
    </w:p>
    <w:p w:rsidR="00EF62D1" w:rsidRPr="00E94406" w:rsidRDefault="00EF62D1" w:rsidP="00EF62D1">
      <w:pPr>
        <w:bidi/>
        <w:spacing w:after="0"/>
        <w:jc w:val="both"/>
        <w:rPr>
          <w:rFonts w:ascii="Simplified Arabic" w:hAnsi="Simplified Arabic" w:cs="Simplified Arabic"/>
          <w:sz w:val="32"/>
          <w:szCs w:val="32"/>
          <w:rtl/>
          <w:lang w:eastAsia="fr-FR" w:bidi="ar-DZ"/>
        </w:rPr>
      </w:pPr>
      <w:r w:rsidRPr="00E94406">
        <w:rPr>
          <w:rFonts w:ascii="Simplified Arabic" w:hAnsi="Simplified Arabic" w:cs="Simplified Arabic" w:hint="cs"/>
          <w:sz w:val="32"/>
          <w:szCs w:val="32"/>
          <w:rtl/>
          <w:lang w:eastAsia="fr-FR" w:bidi="ar-DZ"/>
        </w:rPr>
        <w:t xml:space="preserve">المبحث الثاني: </w:t>
      </w:r>
      <w:r w:rsidRPr="00E94406">
        <w:rPr>
          <w:rFonts w:ascii="Simplified Arabic" w:hAnsi="Simplified Arabic" w:cs="Simplified Arabic" w:hint="cs"/>
          <w:color w:val="000000"/>
          <w:sz w:val="32"/>
          <w:szCs w:val="32"/>
          <w:rtl/>
          <w:lang w:bidi="ar-DZ"/>
        </w:rPr>
        <w:t xml:space="preserve">تقييم </w:t>
      </w:r>
      <w:r w:rsidRPr="00E94406">
        <w:rPr>
          <w:rFonts w:ascii="Simplified Arabic" w:hAnsi="Simplified Arabic" w:cs="Simplified Arabic" w:hint="cs"/>
          <w:color w:val="000000"/>
          <w:sz w:val="32"/>
          <w:szCs w:val="32"/>
          <w:rtl/>
        </w:rPr>
        <w:t>سياسات الاقلال من الفقر في تونس</w:t>
      </w:r>
    </w:p>
    <w:p w:rsidR="00EF62D1" w:rsidRDefault="00EF62D1" w:rsidP="00EF62D1">
      <w:pPr>
        <w:bidi/>
        <w:spacing w:after="0"/>
        <w:jc w:val="both"/>
        <w:rPr>
          <w:rFonts w:ascii="Simplified Arabic" w:hAnsi="Simplified Arabic" w:cs="Simplified Arabic"/>
          <w:color w:val="000000"/>
          <w:sz w:val="32"/>
          <w:szCs w:val="32"/>
          <w:rtl/>
        </w:rPr>
      </w:pPr>
      <w:r w:rsidRPr="00E94406">
        <w:rPr>
          <w:rFonts w:ascii="Simplified Arabic" w:hAnsi="Simplified Arabic" w:cs="Simplified Arabic" w:hint="cs"/>
          <w:sz w:val="32"/>
          <w:szCs w:val="32"/>
          <w:rtl/>
          <w:lang w:eastAsia="fr-FR" w:bidi="ar-DZ"/>
        </w:rPr>
        <w:t xml:space="preserve">المبحث الثالث: </w:t>
      </w:r>
      <w:r w:rsidRPr="00E94406">
        <w:rPr>
          <w:rFonts w:ascii="Simplified Arabic" w:hAnsi="Simplified Arabic" w:cs="Simplified Arabic" w:hint="cs"/>
          <w:color w:val="000000"/>
          <w:sz w:val="32"/>
          <w:szCs w:val="32"/>
          <w:rtl/>
          <w:lang w:bidi="ar-DZ"/>
        </w:rPr>
        <w:t xml:space="preserve">تقييم </w:t>
      </w:r>
      <w:r w:rsidRPr="00E94406">
        <w:rPr>
          <w:rFonts w:ascii="Simplified Arabic" w:hAnsi="Simplified Arabic" w:cs="Simplified Arabic" w:hint="cs"/>
          <w:color w:val="000000"/>
          <w:sz w:val="32"/>
          <w:szCs w:val="32"/>
          <w:rtl/>
        </w:rPr>
        <w:t>سياسات الاقلال من الفقر في المغرب</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 xml:space="preserve">المبحث الأول: تقييم </w:t>
      </w:r>
      <w:r w:rsidRPr="00340387">
        <w:rPr>
          <w:rFonts w:ascii="Simplified Arabic" w:hAnsi="Simplified Arabic" w:cs="Simplified Arabic" w:hint="cs"/>
          <w:b/>
          <w:bCs/>
          <w:color w:val="000000"/>
          <w:sz w:val="32"/>
          <w:szCs w:val="32"/>
          <w:rtl/>
        </w:rPr>
        <w:t xml:space="preserve">سياسات الاقلال من الفقر في </w:t>
      </w:r>
      <w:r>
        <w:rPr>
          <w:rFonts w:ascii="Simplified Arabic" w:hAnsi="Simplified Arabic" w:cs="Simplified Arabic" w:hint="cs"/>
          <w:b/>
          <w:bCs/>
          <w:color w:val="000000"/>
          <w:sz w:val="32"/>
          <w:szCs w:val="32"/>
          <w:rtl/>
        </w:rPr>
        <w:t>الجزائر</w:t>
      </w:r>
    </w:p>
    <w:p w:rsidR="00EF62D1" w:rsidRPr="00685318" w:rsidRDefault="00EF62D1" w:rsidP="00EF62D1">
      <w:pPr>
        <w:autoSpaceDE w:val="0"/>
        <w:autoSpaceDN w:val="0"/>
        <w:bidi/>
        <w:adjustRightInd w:val="0"/>
        <w:spacing w:after="0"/>
        <w:jc w:val="both"/>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سطرت </w:t>
      </w:r>
      <w:r w:rsidRPr="00685318">
        <w:rPr>
          <w:rFonts w:ascii="Simplified Arabic" w:hAnsi="Simplified Arabic" w:cs="Simplified Arabic"/>
          <w:sz w:val="32"/>
          <w:szCs w:val="32"/>
          <w:rtl/>
          <w:lang w:eastAsia="fr-FR"/>
        </w:rPr>
        <w:t>الجزائر خلال</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الفترة</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lang w:eastAsia="fr-FR"/>
        </w:rPr>
        <w:t>2001</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إلى</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lang w:eastAsia="fr-FR"/>
        </w:rPr>
        <w:t>2019</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خمس</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hint="cs"/>
          <w:sz w:val="32"/>
          <w:szCs w:val="32"/>
          <w:rtl/>
          <w:lang w:eastAsia="fr-FR"/>
        </w:rPr>
        <w:t>برامج</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hint="cs"/>
          <w:sz w:val="32"/>
          <w:szCs w:val="32"/>
          <w:rtl/>
          <w:lang w:eastAsia="fr-FR"/>
        </w:rPr>
        <w:t>كانت</w:t>
      </w:r>
      <w:r w:rsidRPr="00685318">
        <w:rPr>
          <w:rFonts w:ascii="Simplified Arabic" w:hAnsi="Simplified Arabic" w:cs="Simplified Arabic"/>
          <w:sz w:val="32"/>
          <w:szCs w:val="32"/>
          <w:rtl/>
          <w:lang w:eastAsia="fr-FR"/>
        </w:rPr>
        <w:t xml:space="preserve"> تتضمن أولويات السياسة </w:t>
      </w:r>
      <w:r w:rsidRPr="00685318">
        <w:rPr>
          <w:rFonts w:ascii="Simplified Arabic" w:hAnsi="Simplified Arabic" w:cs="Simplified Arabic" w:hint="cs"/>
          <w:sz w:val="32"/>
          <w:szCs w:val="32"/>
          <w:rtl/>
          <w:lang w:eastAsia="fr-FR"/>
        </w:rPr>
        <w:t>التنموية</w:t>
      </w:r>
      <w:r w:rsidRPr="00685318">
        <w:rPr>
          <w:rFonts w:ascii="Simplified Arabic" w:hAnsi="Simplified Arabic" w:cs="Simplified Arabic"/>
          <w:sz w:val="32"/>
          <w:szCs w:val="32"/>
          <w:rtl/>
          <w:lang w:eastAsia="fr-FR"/>
        </w:rPr>
        <w:t>،</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تتمثل</w:t>
      </w:r>
      <w:r>
        <w:rPr>
          <w:rFonts w:ascii="Simplified Arabic" w:hAnsi="Simplified Arabic" w:cs="Simplified Arabic" w:hint="cs"/>
          <w:sz w:val="32"/>
          <w:szCs w:val="32"/>
          <w:rtl/>
          <w:lang w:eastAsia="fr-FR"/>
        </w:rPr>
        <w:t xml:space="preserve"> </w:t>
      </w:r>
      <w:r w:rsidRPr="00685318">
        <w:rPr>
          <w:rFonts w:ascii="Simplified Arabic" w:hAnsi="Simplified Arabic" w:cs="Simplified Arabic"/>
          <w:sz w:val="32"/>
          <w:szCs w:val="32"/>
          <w:rtl/>
          <w:lang w:eastAsia="fr-FR"/>
        </w:rPr>
        <w:t>في</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برنامج</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الإنعاش</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الاقتصادي</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خلال</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الفترة</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rtl/>
          <w:lang w:eastAsia="fr-FR"/>
        </w:rPr>
        <w:t>2001-2004</w:t>
      </w:r>
      <w:r w:rsidRPr="00685318">
        <w:rPr>
          <w:rFonts w:ascii="Simplified Arabic" w:hAnsi="Simplified Arabic" w:cs="Simplified Arabic"/>
          <w:sz w:val="32"/>
          <w:szCs w:val="32"/>
          <w:rtl/>
          <w:lang w:eastAsia="fr-FR"/>
        </w:rPr>
        <w:t>،</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البرنامج</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التكميلي</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لدعم النمو</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خلال</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الفترة</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lang w:eastAsia="fr-FR"/>
        </w:rPr>
        <w:t>2005</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hint="cs"/>
          <w:sz w:val="28"/>
          <w:szCs w:val="28"/>
          <w:rtl/>
          <w:lang w:eastAsia="fr-FR"/>
        </w:rPr>
        <w:t>-</w:t>
      </w:r>
      <w:r w:rsidRPr="00217BCF">
        <w:rPr>
          <w:rFonts w:ascii="Simplified Arabic" w:hAnsi="Simplified Arabic" w:cs="Simplified Arabic"/>
          <w:sz w:val="28"/>
          <w:szCs w:val="28"/>
          <w:lang w:eastAsia="fr-FR"/>
        </w:rPr>
        <w:t>2009</w:t>
      </w:r>
      <w:r w:rsidRPr="00685318">
        <w:rPr>
          <w:rFonts w:ascii="Simplified Arabic" w:hAnsi="Simplified Arabic" w:cs="Simplified Arabic"/>
          <w:sz w:val="32"/>
          <w:szCs w:val="32"/>
          <w:rtl/>
          <w:lang w:eastAsia="fr-FR"/>
        </w:rPr>
        <w:t>،</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البرنامج</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الخماسي</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للتنمية</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خلال</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الفترة</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lang w:eastAsia="fr-FR"/>
        </w:rPr>
        <w:t>2010</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rtl/>
          <w:lang w:eastAsia="fr-FR"/>
        </w:rPr>
        <w:t>-2014،</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برنامج</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توطيد</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النمو</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الاقتصادي</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خلال</w:t>
      </w:r>
      <w:r w:rsidRPr="00685318">
        <w:rPr>
          <w:rFonts w:ascii="Simplified Arabic" w:hAnsi="Simplified Arabic" w:cs="Simplified Arabic"/>
          <w:sz w:val="32"/>
          <w:szCs w:val="32"/>
          <w:lang w:eastAsia="fr-FR"/>
        </w:rPr>
        <w:t xml:space="preserve"> </w:t>
      </w:r>
      <w:r w:rsidRPr="00685318">
        <w:rPr>
          <w:rFonts w:ascii="Simplified Arabic" w:hAnsi="Simplified Arabic" w:cs="Simplified Arabic"/>
          <w:sz w:val="32"/>
          <w:szCs w:val="32"/>
          <w:rtl/>
          <w:lang w:eastAsia="fr-FR"/>
        </w:rPr>
        <w:t>الفترة</w:t>
      </w:r>
      <w:r w:rsidRPr="00685318">
        <w:rPr>
          <w:rFonts w:ascii="Simplified Arabic" w:hAnsi="Simplified Arabic" w:cs="Simplified Arabic"/>
          <w:sz w:val="32"/>
          <w:szCs w:val="32"/>
          <w:lang w:eastAsia="fr-FR"/>
        </w:rPr>
        <w:t xml:space="preserve"> </w:t>
      </w:r>
      <w:r w:rsidRPr="00217BCF">
        <w:rPr>
          <w:rFonts w:ascii="Simplified Arabic" w:hAnsi="Simplified Arabic" w:cs="Simplified Arabic"/>
          <w:sz w:val="28"/>
          <w:szCs w:val="28"/>
          <w:rtl/>
          <w:lang w:eastAsia="fr-FR"/>
        </w:rPr>
        <w:t>2015</w:t>
      </w:r>
      <w:r w:rsidRPr="00685318">
        <w:rPr>
          <w:rFonts w:ascii="Simplified Arabic" w:hAnsi="Simplified Arabic" w:cs="Simplified Arabic"/>
          <w:sz w:val="32"/>
          <w:szCs w:val="32"/>
          <w:rtl/>
          <w:lang w:eastAsia="fr-FR"/>
        </w:rPr>
        <w:t>-</w:t>
      </w:r>
      <w:r w:rsidRPr="00217BCF">
        <w:rPr>
          <w:rFonts w:ascii="Simplified Arabic" w:hAnsi="Simplified Arabic" w:cs="Simplified Arabic"/>
          <w:sz w:val="28"/>
          <w:szCs w:val="28"/>
          <w:rtl/>
          <w:lang w:eastAsia="fr-FR"/>
        </w:rPr>
        <w:t>2019</w:t>
      </w:r>
      <w:r w:rsidRPr="00685318">
        <w:rPr>
          <w:rFonts w:ascii="Simplified Arabic" w:hAnsi="Simplified Arabic" w:cs="Simplified Arabic"/>
          <w:sz w:val="32"/>
          <w:szCs w:val="32"/>
          <w:rtl/>
          <w:lang w:eastAsia="fr-FR"/>
        </w:rPr>
        <w:t>،</w:t>
      </w:r>
      <w:r>
        <w:rPr>
          <w:rFonts w:ascii="Simplified Arabic" w:hAnsi="Simplified Arabic" w:cs="Simplified Arabic" w:hint="cs"/>
          <w:sz w:val="32"/>
          <w:szCs w:val="32"/>
          <w:rtl/>
          <w:lang w:eastAsia="fr-FR"/>
        </w:rPr>
        <w:t xml:space="preserve"> تهدف من خلالها الى تطوير الآداء الاقتصادي، وتحسين الظروف الاقتصادية والاجتماعية، فكانت نتائج الأهداف المسطرة متباينة، حيث يمكن تحليلها وتقييمها.</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المطلب الأول: تقييم سياسات والبرامج الاقتصادية </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أولاً: تقييم </w:t>
      </w:r>
      <w:r>
        <w:rPr>
          <w:rFonts w:ascii="Simplified Arabic" w:hAnsi="Simplified Arabic" w:cs="Simplified Arabic"/>
          <w:b/>
          <w:bCs/>
          <w:sz w:val="32"/>
          <w:szCs w:val="32"/>
          <w:rtl/>
          <w:lang w:eastAsia="fr-FR" w:bidi="ar-DZ"/>
        </w:rPr>
        <w:t xml:space="preserve">برنامج الإنعاش الاقتصادي </w:t>
      </w:r>
      <w:r w:rsidRPr="00F41A10">
        <w:rPr>
          <w:rFonts w:ascii="Simplified Arabic" w:hAnsi="Simplified Arabic" w:cs="Simplified Arabic" w:hint="cs"/>
          <w:b/>
          <w:bCs/>
          <w:sz w:val="28"/>
          <w:szCs w:val="28"/>
          <w:rtl/>
          <w:lang w:eastAsia="fr-FR" w:bidi="ar-DZ"/>
        </w:rPr>
        <w:t>"</w:t>
      </w:r>
      <w:r w:rsidRPr="00F41A10">
        <w:rPr>
          <w:rFonts w:ascii="Simplified Arabic" w:hAnsi="Simplified Arabic" w:cs="Simplified Arabic"/>
          <w:b/>
          <w:bCs/>
          <w:sz w:val="28"/>
          <w:szCs w:val="28"/>
          <w:lang w:eastAsia="fr-FR" w:bidi="ar-DZ"/>
        </w:rPr>
        <w:t xml:space="preserve"> P.S.R.E</w:t>
      </w:r>
      <w:r w:rsidRPr="00F41A10">
        <w:rPr>
          <w:rFonts w:ascii="Simplified Arabic" w:hAnsi="Simplified Arabic" w:cs="Simplified Arabic" w:hint="cs"/>
          <w:b/>
          <w:bCs/>
          <w:sz w:val="28"/>
          <w:szCs w:val="28"/>
          <w:rtl/>
          <w:lang w:eastAsia="fr-FR" w:bidi="ar-DZ"/>
        </w:rPr>
        <w:t>"</w:t>
      </w:r>
      <w:r>
        <w:rPr>
          <w:rFonts w:ascii="Simplified Arabic" w:hAnsi="Simplified Arabic" w:cs="Simplified Arabic" w:hint="cs"/>
          <w:b/>
          <w:bCs/>
          <w:sz w:val="32"/>
          <w:szCs w:val="32"/>
          <w:rtl/>
          <w:lang w:eastAsia="fr-FR" w:bidi="ar-DZ"/>
        </w:rPr>
        <w:t xml:space="preserve"> للفترة</w:t>
      </w:r>
      <w:r>
        <w:rPr>
          <w:rFonts w:ascii="Simplified Arabic" w:hAnsi="Simplified Arabic" w:cs="Simplified Arabic" w:hint="cs"/>
          <w:b/>
          <w:bCs/>
          <w:color w:val="000000"/>
          <w:sz w:val="32"/>
          <w:szCs w:val="32"/>
          <w:rtl/>
        </w:rPr>
        <w:t xml:space="preserve"> </w:t>
      </w:r>
      <w:r w:rsidRPr="00F41A10">
        <w:rPr>
          <w:rFonts w:ascii="Simplified Arabic" w:hAnsi="Simplified Arabic" w:cs="Simplified Arabic" w:hint="cs"/>
          <w:b/>
          <w:bCs/>
          <w:color w:val="000000"/>
          <w:sz w:val="28"/>
          <w:szCs w:val="28"/>
          <w:rtl/>
        </w:rPr>
        <w:t>2001-2004</w:t>
      </w:r>
    </w:p>
    <w:p w:rsidR="00EF62D1" w:rsidRDefault="00EF62D1" w:rsidP="00EF62D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إن ما أقرته الدولة من مشاريع ضمن هذا البرنامج، مرفقاً بجملة من الإصلاحات الجوهرية، قصد تهيئة البيئة المشجعة على الاستثمار والإنتاج، والمنافسة، ما يضمن القدرة على التكييف مع متطلبات السوق العالمية، من الفاعلية والنجاعة في تنفيذ البرامج والمشاريع؛ وتمثلت هذه الإصلاحات في المنظومة المصرفية، والإدارة الضريبة، ما ساهم في تعزيز تنفيذ هذه البرامج، حيث سجل نتائج وصفت بالجيدة، مقارنة بالسنوات، قبل تطبيقه</w:t>
      </w:r>
      <w:r>
        <w:rPr>
          <w:rStyle w:val="Appelnotedebasdep"/>
          <w:rFonts w:ascii="Simplified Arabic" w:hAnsi="Simplified Arabic" w:cs="Simplified Arabic"/>
          <w:color w:val="000000"/>
          <w:sz w:val="32"/>
          <w:szCs w:val="32"/>
          <w:rtl/>
        </w:rPr>
        <w:footnoteReference w:id="288"/>
      </w:r>
      <w:r>
        <w:rPr>
          <w:rFonts w:ascii="Simplified Arabic" w:hAnsi="Simplified Arabic" w:cs="Simplified Arabic" w:hint="cs"/>
          <w:color w:val="000000"/>
          <w:sz w:val="32"/>
          <w:szCs w:val="32"/>
          <w:rtl/>
        </w:rPr>
        <w:t xml:space="preserve">، كما هو موضح في الجدول: </w:t>
      </w:r>
    </w:p>
    <w:p w:rsidR="00EF62D1" w:rsidRPr="00320B67" w:rsidRDefault="00EF62D1" w:rsidP="00EF62D1">
      <w:pPr>
        <w:bidi/>
        <w:spacing w:after="0"/>
        <w:jc w:val="both"/>
        <w:rPr>
          <w:rFonts w:ascii="Simplified Arabic" w:hAnsi="Simplified Arabic" w:cs="Simplified Arabic"/>
          <w:b/>
          <w:bCs/>
          <w:color w:val="000000"/>
          <w:sz w:val="32"/>
          <w:szCs w:val="32"/>
          <w:rtl/>
        </w:rPr>
      </w:pPr>
      <w:r w:rsidRPr="00320B67">
        <w:rPr>
          <w:rFonts w:ascii="Simplified Arabic" w:hAnsi="Simplified Arabic" w:cs="Simplified Arabic" w:hint="cs"/>
          <w:b/>
          <w:bCs/>
          <w:color w:val="000000"/>
          <w:sz w:val="32"/>
          <w:szCs w:val="32"/>
          <w:rtl/>
        </w:rPr>
        <w:t xml:space="preserve">الجدول رقم </w:t>
      </w:r>
      <w:r w:rsidRPr="00F41A10">
        <w:rPr>
          <w:rFonts w:ascii="Simplified Arabic" w:hAnsi="Simplified Arabic" w:cs="Simplified Arabic" w:hint="cs"/>
          <w:b/>
          <w:bCs/>
          <w:color w:val="000000"/>
          <w:sz w:val="28"/>
          <w:szCs w:val="28"/>
          <w:rtl/>
        </w:rPr>
        <w:t>(4-</w:t>
      </w:r>
      <w:r w:rsidRPr="00F41A10">
        <w:rPr>
          <w:rFonts w:ascii="Simplified Arabic" w:hAnsi="Simplified Arabic" w:cs="Simplified Arabic"/>
          <w:b/>
          <w:bCs/>
          <w:color w:val="000000"/>
          <w:sz w:val="28"/>
          <w:szCs w:val="28"/>
        </w:rPr>
        <w:t>1</w:t>
      </w:r>
      <w:r w:rsidRPr="00F41A10">
        <w:rPr>
          <w:rFonts w:ascii="Simplified Arabic" w:hAnsi="Simplified Arabic" w:cs="Simplified Arabic" w:hint="cs"/>
          <w:b/>
          <w:bCs/>
          <w:color w:val="000000"/>
          <w:sz w:val="28"/>
          <w:szCs w:val="28"/>
          <w:rtl/>
        </w:rPr>
        <w:t>)</w:t>
      </w:r>
      <w:r w:rsidRPr="00320B67">
        <w:rPr>
          <w:rFonts w:ascii="Simplified Arabic" w:hAnsi="Simplified Arabic" w:cs="Simplified Arabic" w:hint="cs"/>
          <w:b/>
          <w:bCs/>
          <w:color w:val="000000"/>
          <w:sz w:val="32"/>
          <w:szCs w:val="32"/>
          <w:rtl/>
        </w:rPr>
        <w:t xml:space="preserve"> يوضح نتائج برنامج الإنعاش الاقتصادي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259"/>
        <w:gridCol w:w="1259"/>
        <w:gridCol w:w="1259"/>
        <w:gridCol w:w="1153"/>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البيان</w:t>
            </w:r>
          </w:p>
        </w:tc>
        <w:tc>
          <w:tcPr>
            <w:tcW w:w="127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2001</w:t>
            </w:r>
          </w:p>
        </w:tc>
        <w:tc>
          <w:tcPr>
            <w:tcW w:w="127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2002</w:t>
            </w:r>
          </w:p>
        </w:tc>
        <w:tc>
          <w:tcPr>
            <w:tcW w:w="127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2003</w:t>
            </w:r>
          </w:p>
        </w:tc>
        <w:tc>
          <w:tcPr>
            <w:tcW w:w="116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2004</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lang w:bidi="ar-DZ"/>
              </w:rPr>
            </w:pPr>
            <w:r w:rsidRPr="00EF62D1">
              <w:rPr>
                <w:rFonts w:ascii="Simplified Arabic" w:hAnsi="Simplified Arabic" w:cs="Simplified Arabic" w:hint="cs"/>
                <w:color w:val="000000"/>
                <w:sz w:val="24"/>
                <w:szCs w:val="24"/>
                <w:rtl/>
                <w:lang w:bidi="ar-DZ"/>
              </w:rPr>
              <w:t xml:space="preserve">معدل النمو الاقتصادي </w:t>
            </w:r>
            <w:r w:rsidRPr="00EF62D1">
              <w:rPr>
                <w:rFonts w:ascii="Simplified Arabic" w:hAnsi="Simplified Arabic" w:cs="Simplified Arabic"/>
                <w:color w:val="000000"/>
                <w:sz w:val="24"/>
                <w:szCs w:val="24"/>
                <w:lang w:bidi="ar-DZ"/>
              </w:rPr>
              <w:t>%</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2.7</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4.1</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6.8</w:t>
            </w:r>
          </w:p>
        </w:tc>
        <w:tc>
          <w:tcPr>
            <w:tcW w:w="116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5.2</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784"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البطالة</w:t>
            </w:r>
            <w:r w:rsidRPr="00EF62D1">
              <w:rPr>
                <w:rFonts w:ascii="Simplified Arabic" w:hAnsi="Simplified Arabic" w:cs="Simplified Arabic"/>
                <w:color w:val="000000"/>
                <w:sz w:val="24"/>
                <w:szCs w:val="24"/>
                <w:lang w:bidi="ar-DZ"/>
              </w:rPr>
              <w:t xml:space="preserve"> %</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27.30</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27.30</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26.7</w:t>
            </w:r>
          </w:p>
        </w:tc>
        <w:tc>
          <w:tcPr>
            <w:tcW w:w="116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17.7</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التضخم</w:t>
            </w:r>
            <w:r w:rsidRPr="00EF62D1">
              <w:rPr>
                <w:rFonts w:ascii="Simplified Arabic" w:hAnsi="Simplified Arabic" w:cs="Simplified Arabic"/>
                <w:color w:val="000000"/>
                <w:sz w:val="24"/>
                <w:szCs w:val="24"/>
                <w:lang w:bidi="ar-DZ"/>
              </w:rPr>
              <w:t xml:space="preserve"> %</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3.5</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2.2</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3.5</w:t>
            </w:r>
          </w:p>
        </w:tc>
        <w:tc>
          <w:tcPr>
            <w:tcW w:w="116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4.6</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784"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ميزان المدفوعات (مليار دولار)</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7.06</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4.37</w:t>
            </w:r>
          </w:p>
        </w:tc>
        <w:tc>
          <w:tcPr>
            <w:tcW w:w="127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8.48</w:t>
            </w:r>
          </w:p>
        </w:tc>
        <w:tc>
          <w:tcPr>
            <w:tcW w:w="116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11.12</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الدين الخارجي (مليار دولار)</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22.75</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22.64</w:t>
            </w:r>
          </w:p>
        </w:tc>
        <w:tc>
          <w:tcPr>
            <w:tcW w:w="127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23.35</w:t>
            </w:r>
          </w:p>
        </w:tc>
        <w:tc>
          <w:tcPr>
            <w:tcW w:w="116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21.28</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المصدر: إعداد الباحث بالاعتماد على:</w:t>
      </w:r>
      <w:r w:rsidRPr="00E20839">
        <w:rPr>
          <w:rFonts w:ascii="Simplified Arabic" w:hAnsi="Simplified Arabic" w:cs="Simplified Arabic"/>
          <w:b/>
          <w:bCs/>
          <w:color w:val="000000"/>
          <w:lang w:bidi="ar-DZ"/>
        </w:rPr>
        <w:t xml:space="preserve"> </w:t>
      </w:r>
      <w:r w:rsidRPr="00E20839">
        <w:rPr>
          <w:rFonts w:ascii="Simplified Arabic" w:hAnsi="Simplified Arabic" w:cs="Simplified Arabic" w:hint="cs"/>
          <w:b/>
          <w:bCs/>
          <w:color w:val="000000"/>
          <w:rtl/>
          <w:lang w:bidi="ar-DZ"/>
        </w:rPr>
        <w:t xml:space="preserve">بنك الجزائر، </w:t>
      </w:r>
      <w:r w:rsidRPr="00E20839">
        <w:rPr>
          <w:rFonts w:ascii="Simplified Arabic" w:hAnsi="Simplified Arabic" w:cs="Simplified Arabic"/>
          <w:b/>
          <w:bCs/>
          <w:color w:val="000000"/>
          <w:rtl/>
          <w:lang w:bidi="ar-DZ"/>
        </w:rPr>
        <w:t>(</w:t>
      </w:r>
      <w:r w:rsidRPr="00E20839">
        <w:rPr>
          <w:rFonts w:ascii="Simplified Arabic" w:hAnsi="Simplified Arabic" w:cs="Simplified Arabic" w:hint="cs"/>
          <w:b/>
          <w:bCs/>
          <w:color w:val="000000"/>
          <w:rtl/>
          <w:lang w:bidi="ar-DZ"/>
        </w:rPr>
        <w:t>جوان 2006)، تقارير السنوية: 2002-2003-2004، الديوان الوطني للإحصائيات، حصيلة التشغيل من 1962 الى 2011.</w:t>
      </w:r>
    </w:p>
    <w:p w:rsidR="00EF62D1"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rPr>
        <w:t xml:space="preserve">من خلال الجدول يتضح لنا أن برنامج الإنعاش الاقتصادي، كان له تأثير مباشر على مختلف القطاعات، كما تبينه المؤشرات الاقتصادية، فمعدل النمو ارتفع من </w:t>
      </w:r>
      <w:r w:rsidRPr="00962F17">
        <w:rPr>
          <w:rFonts w:ascii="Simplified Arabic" w:hAnsi="Simplified Arabic" w:cs="Simplified Arabic"/>
          <w:color w:val="000000"/>
          <w:sz w:val="28"/>
          <w:szCs w:val="28"/>
        </w:rPr>
        <w:t>%2.7</w:t>
      </w:r>
      <w:r w:rsidRPr="00962F17">
        <w:rPr>
          <w:rFonts w:ascii="Simplified Arabic" w:hAnsi="Simplified Arabic" w:cs="Simplified Arabic" w:hint="cs"/>
          <w:color w:val="000000"/>
          <w:sz w:val="28"/>
          <w:szCs w:val="28"/>
          <w:rtl/>
          <w:lang w:bidi="ar-DZ"/>
        </w:rPr>
        <w:t xml:space="preserve"> </w:t>
      </w:r>
      <w:r>
        <w:rPr>
          <w:rFonts w:ascii="Simplified Arabic" w:hAnsi="Simplified Arabic" w:cs="Simplified Arabic" w:hint="cs"/>
          <w:color w:val="000000"/>
          <w:sz w:val="32"/>
          <w:szCs w:val="32"/>
          <w:rtl/>
          <w:lang w:bidi="ar-DZ"/>
        </w:rPr>
        <w:t xml:space="preserve">في </w:t>
      </w:r>
      <w:r w:rsidRPr="00962F17">
        <w:rPr>
          <w:rFonts w:ascii="Simplified Arabic" w:hAnsi="Simplified Arabic" w:cs="Simplified Arabic" w:hint="cs"/>
          <w:color w:val="000000"/>
          <w:sz w:val="28"/>
          <w:szCs w:val="28"/>
          <w:rtl/>
          <w:lang w:bidi="ar-DZ"/>
        </w:rPr>
        <w:t>2001</w:t>
      </w:r>
      <w:r>
        <w:rPr>
          <w:rFonts w:ascii="Simplified Arabic" w:hAnsi="Simplified Arabic" w:cs="Simplified Arabic" w:hint="cs"/>
          <w:color w:val="000000"/>
          <w:sz w:val="32"/>
          <w:szCs w:val="32"/>
          <w:rtl/>
          <w:lang w:bidi="ar-DZ"/>
        </w:rPr>
        <w:t xml:space="preserve"> الى </w:t>
      </w:r>
      <w:r w:rsidRPr="00962F17">
        <w:rPr>
          <w:rFonts w:ascii="Simplified Arabic" w:hAnsi="Simplified Arabic" w:cs="Simplified Arabic"/>
          <w:color w:val="000000"/>
          <w:sz w:val="28"/>
          <w:szCs w:val="28"/>
          <w:lang w:bidi="ar-DZ"/>
        </w:rPr>
        <w:t>%6.8</w:t>
      </w:r>
      <w:r>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2003</w:t>
      </w:r>
      <w:r>
        <w:rPr>
          <w:rFonts w:ascii="Simplified Arabic" w:hAnsi="Simplified Arabic" w:cs="Simplified Arabic" w:hint="cs"/>
          <w:color w:val="000000"/>
          <w:sz w:val="32"/>
          <w:szCs w:val="32"/>
          <w:rtl/>
          <w:lang w:bidi="ar-DZ"/>
        </w:rPr>
        <w:t xml:space="preserve">، مسجلاً أعلى معدل وهذا راجع الى ازدهار أسعار المحروقات في الأسواق العالمية؛ كما سجل معدل البطالة انخفاض نظراً للمشاريع التنموية الى استقطبت الايادي العاملة، حيث انخفض من </w:t>
      </w:r>
      <w:r w:rsidRPr="00962F17">
        <w:rPr>
          <w:rFonts w:ascii="Simplified Arabic" w:hAnsi="Simplified Arabic" w:cs="Simplified Arabic"/>
          <w:color w:val="000000"/>
          <w:sz w:val="28"/>
          <w:szCs w:val="28"/>
          <w:lang w:bidi="ar-DZ"/>
        </w:rPr>
        <w:t>%27.30</w:t>
      </w:r>
      <w:r>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2001</w:t>
      </w:r>
      <w:r>
        <w:rPr>
          <w:rFonts w:ascii="Simplified Arabic" w:hAnsi="Simplified Arabic" w:cs="Simplified Arabic" w:hint="cs"/>
          <w:color w:val="000000"/>
          <w:sz w:val="32"/>
          <w:szCs w:val="32"/>
          <w:rtl/>
          <w:lang w:bidi="ar-DZ"/>
        </w:rPr>
        <w:t xml:space="preserve"> الى </w:t>
      </w:r>
      <w:r w:rsidRPr="00962F17">
        <w:rPr>
          <w:rFonts w:ascii="Simplified Arabic" w:hAnsi="Simplified Arabic" w:cs="Simplified Arabic"/>
          <w:color w:val="000000"/>
          <w:sz w:val="28"/>
          <w:szCs w:val="28"/>
          <w:lang w:bidi="ar-DZ"/>
        </w:rPr>
        <w:t>%17.7</w:t>
      </w:r>
      <w:r>
        <w:rPr>
          <w:rFonts w:ascii="Simplified Arabic" w:hAnsi="Simplified Arabic" w:cs="Simplified Arabic" w:hint="cs"/>
          <w:color w:val="000000"/>
          <w:sz w:val="32"/>
          <w:szCs w:val="32"/>
          <w:rtl/>
          <w:lang w:bidi="ar-DZ"/>
        </w:rPr>
        <w:t xml:space="preserve">، ايضاً ارتفع رصيد ميزان المدفوعات من </w:t>
      </w:r>
      <w:r w:rsidRPr="00962F17">
        <w:rPr>
          <w:rFonts w:ascii="Simplified Arabic" w:hAnsi="Simplified Arabic" w:cs="Simplified Arabic" w:hint="cs"/>
          <w:color w:val="000000"/>
          <w:sz w:val="28"/>
          <w:szCs w:val="28"/>
          <w:rtl/>
          <w:lang w:bidi="ar-DZ"/>
        </w:rPr>
        <w:t>7.06</w:t>
      </w:r>
      <w:r>
        <w:rPr>
          <w:rFonts w:ascii="Simplified Arabic" w:hAnsi="Simplified Arabic" w:cs="Simplified Arabic" w:hint="cs"/>
          <w:color w:val="000000"/>
          <w:sz w:val="32"/>
          <w:szCs w:val="32"/>
          <w:rtl/>
          <w:lang w:bidi="ar-DZ"/>
        </w:rPr>
        <w:t xml:space="preserve"> مليار دولار في </w:t>
      </w:r>
      <w:r w:rsidRPr="00962F17">
        <w:rPr>
          <w:rFonts w:ascii="Simplified Arabic" w:hAnsi="Simplified Arabic" w:cs="Simplified Arabic" w:hint="cs"/>
          <w:color w:val="000000"/>
          <w:sz w:val="28"/>
          <w:szCs w:val="28"/>
          <w:rtl/>
          <w:lang w:bidi="ar-DZ"/>
        </w:rPr>
        <w:t>2001</w:t>
      </w:r>
      <w:r>
        <w:rPr>
          <w:rFonts w:ascii="Simplified Arabic" w:hAnsi="Simplified Arabic" w:cs="Simplified Arabic" w:hint="cs"/>
          <w:color w:val="000000"/>
          <w:sz w:val="32"/>
          <w:szCs w:val="32"/>
          <w:rtl/>
          <w:lang w:bidi="ar-DZ"/>
        </w:rPr>
        <w:t xml:space="preserve"> الى </w:t>
      </w:r>
      <w:r w:rsidRPr="00962F17">
        <w:rPr>
          <w:rFonts w:ascii="Simplified Arabic" w:hAnsi="Simplified Arabic" w:cs="Simplified Arabic" w:hint="cs"/>
          <w:color w:val="000000"/>
          <w:sz w:val="28"/>
          <w:szCs w:val="28"/>
          <w:rtl/>
          <w:lang w:bidi="ar-DZ"/>
        </w:rPr>
        <w:t>11.12</w:t>
      </w:r>
      <w:r>
        <w:rPr>
          <w:rFonts w:ascii="Simplified Arabic" w:hAnsi="Simplified Arabic" w:cs="Simplified Arabic" w:hint="cs"/>
          <w:color w:val="000000"/>
          <w:sz w:val="32"/>
          <w:szCs w:val="32"/>
          <w:rtl/>
          <w:lang w:bidi="ar-DZ"/>
        </w:rPr>
        <w:t xml:space="preserve"> مليار دولار في </w:t>
      </w:r>
      <w:r w:rsidRPr="00962F17">
        <w:rPr>
          <w:rFonts w:ascii="Simplified Arabic" w:hAnsi="Simplified Arabic" w:cs="Simplified Arabic" w:hint="cs"/>
          <w:color w:val="000000"/>
          <w:sz w:val="28"/>
          <w:szCs w:val="28"/>
          <w:rtl/>
          <w:lang w:bidi="ar-DZ"/>
        </w:rPr>
        <w:t>2004</w:t>
      </w:r>
      <w:r>
        <w:rPr>
          <w:rFonts w:ascii="Simplified Arabic" w:hAnsi="Simplified Arabic" w:cs="Simplified Arabic" w:hint="cs"/>
          <w:color w:val="000000"/>
          <w:sz w:val="32"/>
          <w:szCs w:val="32"/>
          <w:rtl/>
          <w:lang w:bidi="ar-DZ"/>
        </w:rPr>
        <w:t xml:space="preserve">، كما عرف الدين الخارجي استقرار حيث حافظ على مستواه. </w:t>
      </w:r>
    </w:p>
    <w:p w:rsidR="00EF62D1" w:rsidRPr="00D44EC8"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توضح حصيلة برنامج الإنعاش الاقتصادي، انه تم إستهلاك </w:t>
      </w:r>
      <w:r w:rsidRPr="00962F17">
        <w:rPr>
          <w:rFonts w:ascii="Simplified Arabic" w:hAnsi="Simplified Arabic" w:cs="Simplified Arabic"/>
          <w:color w:val="000000"/>
          <w:sz w:val="28"/>
          <w:szCs w:val="28"/>
          <w:lang w:bidi="ar-DZ"/>
        </w:rPr>
        <w:t>%96.22</w:t>
      </w:r>
      <w:r w:rsidRPr="00962F17">
        <w:rPr>
          <w:rFonts w:ascii="Simplified Arabic" w:hAnsi="Simplified Arabic" w:cs="Simplified Arabic" w:hint="cs"/>
          <w:color w:val="000000"/>
          <w:sz w:val="28"/>
          <w:szCs w:val="28"/>
          <w:rtl/>
          <w:lang w:bidi="ar-DZ"/>
        </w:rPr>
        <w:t xml:space="preserve"> </w:t>
      </w:r>
      <w:r>
        <w:rPr>
          <w:rFonts w:ascii="Simplified Arabic" w:hAnsi="Simplified Arabic" w:cs="Simplified Arabic" w:hint="cs"/>
          <w:color w:val="000000"/>
          <w:sz w:val="32"/>
          <w:szCs w:val="32"/>
          <w:rtl/>
          <w:lang w:bidi="ar-DZ"/>
        </w:rPr>
        <w:t xml:space="preserve">من اجمالي المبلغ المخصص للبرنامج، وتم فيها إنجاز </w:t>
      </w:r>
      <w:r w:rsidRPr="00962F17">
        <w:rPr>
          <w:rFonts w:ascii="Simplified Arabic" w:hAnsi="Simplified Arabic" w:cs="Simplified Arabic"/>
          <w:color w:val="000000"/>
          <w:sz w:val="28"/>
          <w:szCs w:val="28"/>
          <w:lang w:bidi="ar-DZ"/>
        </w:rPr>
        <w:t>%73</w:t>
      </w:r>
      <w:r>
        <w:rPr>
          <w:rFonts w:ascii="Simplified Arabic" w:hAnsi="Simplified Arabic" w:cs="Simplified Arabic" w:hint="cs"/>
          <w:color w:val="000000"/>
          <w:sz w:val="32"/>
          <w:szCs w:val="32"/>
          <w:rtl/>
          <w:lang w:bidi="ar-DZ"/>
        </w:rPr>
        <w:t xml:space="preserve"> من المشاريع المسطرة، أي حوالي </w:t>
      </w:r>
      <w:r w:rsidRPr="00962F17">
        <w:rPr>
          <w:rFonts w:ascii="Simplified Arabic" w:hAnsi="Simplified Arabic" w:cs="Simplified Arabic" w:hint="cs"/>
          <w:color w:val="000000"/>
          <w:sz w:val="28"/>
          <w:szCs w:val="28"/>
          <w:rtl/>
          <w:lang w:bidi="ar-DZ"/>
        </w:rPr>
        <w:t>1181</w:t>
      </w:r>
      <w:r>
        <w:rPr>
          <w:rFonts w:ascii="Simplified Arabic" w:hAnsi="Simplified Arabic" w:cs="Simplified Arabic" w:hint="cs"/>
          <w:color w:val="000000"/>
          <w:sz w:val="32"/>
          <w:szCs w:val="32"/>
          <w:rtl/>
          <w:lang w:bidi="ar-DZ"/>
        </w:rPr>
        <w:t xml:space="preserve"> مشروع، حيث لوحظ أن القطاع الصناعي لم يتجاوب مع البرنامج نظراً للصعوبات المالية و الهيكلية</w:t>
      </w:r>
      <w:r>
        <w:rPr>
          <w:rStyle w:val="Appelnotedebasdep"/>
          <w:rFonts w:ascii="Simplified Arabic" w:hAnsi="Simplified Arabic" w:cs="Simplified Arabic"/>
          <w:color w:val="000000"/>
          <w:sz w:val="32"/>
          <w:szCs w:val="32"/>
          <w:rtl/>
          <w:lang w:bidi="ar-DZ"/>
        </w:rPr>
        <w:footnoteReference w:id="289"/>
      </w:r>
      <w:r>
        <w:rPr>
          <w:rFonts w:ascii="Simplified Arabic" w:hAnsi="Simplified Arabic" w:cs="Simplified Arabic" w:hint="cs"/>
          <w:color w:val="000000"/>
          <w:sz w:val="32"/>
          <w:szCs w:val="32"/>
          <w:rtl/>
          <w:lang w:bidi="ar-DZ"/>
        </w:rPr>
        <w:t>، ما أثر على البيئة الاستثمارية للقطاعين العمومي والخاص، كذلك كثرت الأهداف الرئيسية والفرعية للمشروع، ما ساهم في تقليل فاعلية البرنامج ميدانياً، فمثلاً التقليل من الفقر و تقليص البطالة يتطلب استراتيجية طويلة الآمد واضحة المعالم</w:t>
      </w:r>
      <w:r>
        <w:rPr>
          <w:rStyle w:val="Appelnotedebasdep"/>
          <w:rFonts w:ascii="Simplified Arabic" w:hAnsi="Simplified Arabic" w:cs="Simplified Arabic"/>
          <w:color w:val="000000"/>
          <w:sz w:val="32"/>
          <w:szCs w:val="32"/>
          <w:rtl/>
          <w:lang w:bidi="ar-DZ"/>
        </w:rPr>
        <w:footnoteReference w:id="290"/>
      </w:r>
      <w:r>
        <w:rPr>
          <w:rFonts w:ascii="Simplified Arabic" w:hAnsi="Simplified Arabic" w:cs="Simplified Arabic" w:hint="cs"/>
          <w:color w:val="000000"/>
          <w:sz w:val="32"/>
          <w:szCs w:val="32"/>
          <w:rtl/>
          <w:lang w:bidi="ar-DZ"/>
        </w:rPr>
        <w:t xml:space="preserve">. </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 تقييم ال</w:t>
      </w:r>
      <w:r>
        <w:rPr>
          <w:rFonts w:ascii="Simplified Arabic" w:hAnsi="Simplified Arabic" w:cs="Simplified Arabic"/>
          <w:b/>
          <w:bCs/>
          <w:sz w:val="32"/>
          <w:szCs w:val="32"/>
          <w:rtl/>
          <w:lang w:eastAsia="fr-FR" w:bidi="ar-DZ"/>
        </w:rPr>
        <w:t xml:space="preserve">برنامج التكميلي لدعم النمو الاقتصادي </w:t>
      </w:r>
      <w:r w:rsidRPr="00962F17">
        <w:rPr>
          <w:rFonts w:ascii="Simplified Arabic" w:hAnsi="Simplified Arabic" w:cs="Simplified Arabic"/>
          <w:b/>
          <w:bCs/>
          <w:sz w:val="28"/>
          <w:szCs w:val="28"/>
          <w:rtl/>
          <w:lang w:eastAsia="fr-FR" w:bidi="ar-DZ"/>
        </w:rPr>
        <w:t xml:space="preserve">" </w:t>
      </w:r>
      <w:r w:rsidRPr="00962F17">
        <w:rPr>
          <w:rFonts w:ascii="Simplified Arabic" w:hAnsi="Simplified Arabic" w:cs="Simplified Arabic"/>
          <w:b/>
          <w:bCs/>
          <w:sz w:val="28"/>
          <w:szCs w:val="28"/>
          <w:lang w:eastAsia="fr-FR" w:bidi="ar-DZ"/>
        </w:rPr>
        <w:t>P.C.S.C</w:t>
      </w:r>
      <w:r w:rsidRPr="00962F17">
        <w:rPr>
          <w:rFonts w:ascii="Simplified Arabic" w:hAnsi="Simplified Arabic" w:cs="Simplified Arabic"/>
          <w:b/>
          <w:bCs/>
          <w:sz w:val="28"/>
          <w:szCs w:val="28"/>
          <w:rtl/>
          <w:lang w:eastAsia="fr-FR" w:bidi="ar-DZ"/>
        </w:rPr>
        <w:t xml:space="preserve"> </w:t>
      </w:r>
      <w:r w:rsidRPr="00962F17">
        <w:rPr>
          <w:rFonts w:ascii="Simplified Arabic" w:hAnsi="Simplified Arabic" w:cs="Simplified Arabic" w:hint="cs"/>
          <w:b/>
          <w:bCs/>
          <w:sz w:val="28"/>
          <w:szCs w:val="28"/>
          <w:rtl/>
          <w:lang w:eastAsia="fr-FR" w:bidi="ar-DZ"/>
        </w:rPr>
        <w:t>"</w:t>
      </w:r>
      <w:r>
        <w:rPr>
          <w:rFonts w:ascii="Simplified Arabic" w:hAnsi="Simplified Arabic" w:cs="Simplified Arabic" w:hint="cs"/>
          <w:b/>
          <w:bCs/>
          <w:sz w:val="32"/>
          <w:szCs w:val="32"/>
          <w:rtl/>
          <w:lang w:eastAsia="fr-FR" w:bidi="ar-DZ"/>
        </w:rPr>
        <w:t xml:space="preserve"> للفترة </w:t>
      </w:r>
      <w:r w:rsidRPr="00962F17">
        <w:rPr>
          <w:rFonts w:ascii="Simplified Arabic" w:hAnsi="Simplified Arabic" w:cs="Simplified Arabic" w:hint="cs"/>
          <w:b/>
          <w:bCs/>
          <w:sz w:val="28"/>
          <w:szCs w:val="28"/>
          <w:rtl/>
          <w:lang w:eastAsia="fr-FR" w:bidi="ar-DZ"/>
        </w:rPr>
        <w:t>2005-2009</w:t>
      </w:r>
    </w:p>
    <w:p w:rsidR="00EF62D1" w:rsidRDefault="00EF62D1" w:rsidP="00EF62D1">
      <w:pPr>
        <w:bidi/>
        <w:spacing w:after="0"/>
        <w:jc w:val="both"/>
        <w:rPr>
          <w:rFonts w:ascii="Simplified Arabic" w:hAnsi="Simplified Arabic" w:cs="Simplified Arabic"/>
          <w:color w:val="000000"/>
          <w:sz w:val="32"/>
          <w:szCs w:val="32"/>
          <w:rtl/>
          <w:lang w:bidi="ar-DZ"/>
        </w:rPr>
      </w:pPr>
      <w:r w:rsidRPr="00320B67">
        <w:rPr>
          <w:rFonts w:ascii="Simplified Arabic" w:hAnsi="Simplified Arabic" w:cs="Simplified Arabic" w:hint="cs"/>
          <w:color w:val="000000"/>
          <w:sz w:val="32"/>
          <w:szCs w:val="32"/>
          <w:rtl/>
          <w:lang w:bidi="ar-DZ"/>
        </w:rPr>
        <w:t>جاء</w:t>
      </w:r>
      <w:r>
        <w:rPr>
          <w:rFonts w:ascii="Simplified Arabic" w:hAnsi="Simplified Arabic" w:cs="Simplified Arabic" w:hint="cs"/>
          <w:color w:val="000000"/>
          <w:sz w:val="32"/>
          <w:szCs w:val="32"/>
          <w:rtl/>
          <w:lang w:bidi="ar-DZ"/>
        </w:rPr>
        <w:t xml:space="preserve"> هذا البرنامج لمواصلة النتائج الايجابية من برنامج الإنعاش الاقتصادي، ولدفع عجلة التنمية، مع الانفتاح الذي تعرفه الجزائر على العالم، وانتهاج سياسة ترقية الشراكة والخصخصة</w:t>
      </w:r>
      <w:r>
        <w:rPr>
          <w:rStyle w:val="Appelnotedebasdep"/>
          <w:rFonts w:ascii="Simplified Arabic" w:hAnsi="Simplified Arabic" w:cs="Simplified Arabic"/>
          <w:color w:val="000000"/>
          <w:sz w:val="32"/>
          <w:szCs w:val="32"/>
          <w:rtl/>
          <w:lang w:bidi="ar-DZ"/>
        </w:rPr>
        <w:footnoteReference w:id="291"/>
      </w:r>
      <w:r>
        <w:rPr>
          <w:rFonts w:ascii="Simplified Arabic" w:hAnsi="Simplified Arabic" w:cs="Simplified Arabic" w:hint="cs"/>
          <w:color w:val="000000"/>
          <w:sz w:val="32"/>
          <w:szCs w:val="32"/>
          <w:rtl/>
          <w:lang w:bidi="ar-DZ"/>
        </w:rPr>
        <w:t>، والحرص الشديد على تعزيز القدرات الوطنية في مجال خلق الثروات ومناصب الشغل، وتحسين مستوى المعيشة للإفراد ومحاربة الفقر؛ ولتحليل وتقييم هذا البرنامج نعتمد على المجاميع والمؤشرات الموضحة في الجدول</w:t>
      </w:r>
      <w:r>
        <w:rPr>
          <w:rFonts w:ascii="Simplified Arabic" w:hAnsi="Simplified Arabic" w:cs="Simplified Arabic"/>
          <w:color w:val="000000"/>
          <w:sz w:val="32"/>
          <w:szCs w:val="32"/>
          <w:lang w:bidi="ar-DZ"/>
        </w:rPr>
        <w:t xml:space="preserve">  </w:t>
      </w:r>
      <w:r>
        <w:rPr>
          <w:rFonts w:ascii="Simplified Arabic" w:hAnsi="Simplified Arabic" w:cs="Simplified Arabic" w:hint="cs"/>
          <w:color w:val="000000"/>
          <w:sz w:val="32"/>
          <w:szCs w:val="32"/>
          <w:rtl/>
          <w:lang w:bidi="ar-DZ"/>
        </w:rPr>
        <w:t xml:space="preserve"> أدناه.</w:t>
      </w:r>
    </w:p>
    <w:p w:rsidR="00EF62D1" w:rsidRPr="00320B67" w:rsidRDefault="00EF62D1" w:rsidP="00EF62D1">
      <w:pPr>
        <w:bidi/>
        <w:spacing w:after="0"/>
        <w:jc w:val="both"/>
        <w:rPr>
          <w:rFonts w:ascii="Simplified Arabic" w:hAnsi="Simplified Arabic" w:cs="Simplified Arabic"/>
          <w:b/>
          <w:bCs/>
          <w:color w:val="000000"/>
          <w:sz w:val="32"/>
          <w:szCs w:val="32"/>
          <w:rtl/>
        </w:rPr>
      </w:pPr>
      <w:r w:rsidRPr="00320B67">
        <w:rPr>
          <w:rFonts w:ascii="Simplified Arabic" w:hAnsi="Simplified Arabic" w:cs="Simplified Arabic" w:hint="cs"/>
          <w:b/>
          <w:bCs/>
          <w:color w:val="000000"/>
          <w:sz w:val="32"/>
          <w:szCs w:val="32"/>
          <w:rtl/>
        </w:rPr>
        <w:t xml:space="preserve">الجدول رقم </w:t>
      </w:r>
      <w:r w:rsidRPr="00962F17">
        <w:rPr>
          <w:rFonts w:ascii="Simplified Arabic" w:hAnsi="Simplified Arabic" w:cs="Simplified Arabic" w:hint="cs"/>
          <w:b/>
          <w:bCs/>
          <w:color w:val="000000"/>
          <w:sz w:val="28"/>
          <w:szCs w:val="28"/>
          <w:rtl/>
        </w:rPr>
        <w:t>(4-2)</w:t>
      </w:r>
      <w:r w:rsidRPr="00320B67">
        <w:rPr>
          <w:rFonts w:ascii="Simplified Arabic" w:hAnsi="Simplified Arabic" w:cs="Simplified Arabic" w:hint="cs"/>
          <w:b/>
          <w:bCs/>
          <w:color w:val="000000"/>
          <w:sz w:val="32"/>
          <w:szCs w:val="32"/>
          <w:rtl/>
        </w:rPr>
        <w:t xml:space="preserve"> يوضح نتائج </w:t>
      </w:r>
      <w:r>
        <w:rPr>
          <w:rFonts w:ascii="Simplified Arabic" w:hAnsi="Simplified Arabic" w:cs="Simplified Arabic" w:hint="cs"/>
          <w:b/>
          <w:bCs/>
          <w:color w:val="000000"/>
          <w:sz w:val="32"/>
          <w:szCs w:val="32"/>
          <w:rtl/>
        </w:rPr>
        <w:t>ال</w:t>
      </w:r>
      <w:r w:rsidRPr="00320B67">
        <w:rPr>
          <w:rFonts w:ascii="Simplified Arabic" w:hAnsi="Simplified Arabic" w:cs="Simplified Arabic" w:hint="cs"/>
          <w:b/>
          <w:bCs/>
          <w:color w:val="000000"/>
          <w:sz w:val="32"/>
          <w:szCs w:val="32"/>
          <w:rtl/>
        </w:rPr>
        <w:t xml:space="preserve">برنامج </w:t>
      </w:r>
      <w:r>
        <w:rPr>
          <w:rFonts w:ascii="Simplified Arabic" w:hAnsi="Simplified Arabic" w:cs="Simplified Arabic" w:hint="cs"/>
          <w:b/>
          <w:bCs/>
          <w:color w:val="000000"/>
          <w:sz w:val="32"/>
          <w:szCs w:val="32"/>
          <w:rtl/>
        </w:rPr>
        <w:t>التكميلي لدعم النمو</w:t>
      </w:r>
      <w:r w:rsidRPr="00320B67">
        <w:rPr>
          <w:rFonts w:ascii="Simplified Arabic" w:hAnsi="Simplified Arabic" w:cs="Simplified Arabic" w:hint="cs"/>
          <w:b/>
          <w:bCs/>
          <w:color w:val="000000"/>
          <w:sz w:val="32"/>
          <w:szCs w:val="32"/>
          <w:rtl/>
        </w:rPr>
        <w:t xml:space="preserve">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185"/>
        <w:gridCol w:w="1185"/>
        <w:gridCol w:w="1185"/>
        <w:gridCol w:w="1100"/>
        <w:gridCol w:w="982"/>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البيان</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2005</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2006</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2007</w:t>
            </w:r>
          </w:p>
        </w:tc>
        <w:tc>
          <w:tcPr>
            <w:tcW w:w="111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2008</w:t>
            </w:r>
          </w:p>
        </w:tc>
        <w:tc>
          <w:tcPr>
            <w:tcW w:w="99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2009</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lang w:bidi="ar-DZ"/>
              </w:rPr>
            </w:pPr>
            <w:r w:rsidRPr="00EF62D1">
              <w:rPr>
                <w:rFonts w:ascii="Simplified Arabic" w:hAnsi="Simplified Arabic" w:cs="Simplified Arabic" w:hint="cs"/>
                <w:color w:val="000000"/>
                <w:sz w:val="24"/>
                <w:szCs w:val="24"/>
                <w:rtl/>
                <w:lang w:bidi="ar-DZ"/>
              </w:rPr>
              <w:t xml:space="preserve">معدل النمو الاقتصادي </w:t>
            </w:r>
            <w:r w:rsidRPr="00EF62D1">
              <w:rPr>
                <w:rFonts w:ascii="Simplified Arabic" w:hAnsi="Simplified Arabic" w:cs="Simplified Arabic"/>
                <w:color w:val="000000"/>
                <w:sz w:val="24"/>
                <w:szCs w:val="24"/>
                <w:lang w:bidi="ar-DZ"/>
              </w:rPr>
              <w:t>%</w:t>
            </w:r>
            <w:r w:rsidRPr="00EF62D1">
              <w:rPr>
                <w:rFonts w:ascii="Simplified Arabic" w:hAnsi="Simplified Arabic" w:cs="Simplified Arabic" w:hint="cs"/>
                <w:color w:val="000000"/>
                <w:sz w:val="24"/>
                <w:szCs w:val="24"/>
                <w:rtl/>
                <w:lang w:bidi="ar-DZ"/>
              </w:rPr>
              <w:t xml:space="preserve"> </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5.1</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4.8</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2.4</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2.4</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البطالة</w:t>
            </w:r>
            <w:r w:rsidRPr="00EF62D1">
              <w:rPr>
                <w:rFonts w:ascii="Simplified Arabic" w:hAnsi="Simplified Arabic" w:cs="Simplified Arabic"/>
                <w:color w:val="000000"/>
                <w:sz w:val="24"/>
                <w:szCs w:val="24"/>
                <w:lang w:bidi="ar-DZ"/>
              </w:rPr>
              <w:t xml:space="preserve"> %</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15.3</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12.3</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13.8</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11.3</w:t>
            </w:r>
          </w:p>
        </w:tc>
        <w:tc>
          <w:tcPr>
            <w:tcW w:w="99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10.2</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التضخم</w:t>
            </w:r>
            <w:r w:rsidRPr="00EF62D1">
              <w:rPr>
                <w:rFonts w:ascii="Simplified Arabic" w:hAnsi="Simplified Arabic" w:cs="Simplified Arabic"/>
                <w:color w:val="000000"/>
                <w:sz w:val="24"/>
                <w:szCs w:val="24"/>
                <w:lang w:bidi="ar-DZ"/>
              </w:rPr>
              <w:t xml:space="preserve"> %</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1.9</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1.8</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3.9</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3.9</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6.1</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ميزان المدفوعات (مليار دولار)</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21.18</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28.95</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30.54</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34.45</w:t>
            </w:r>
          </w:p>
        </w:tc>
        <w:tc>
          <w:tcPr>
            <w:tcW w:w="99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0.40</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الدين الخارجي (مليار دولار)</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17.19</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5.61</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5.60</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5.58</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5.41</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المصدر: من اعداد الباحث اعتماداً على:</w:t>
      </w:r>
      <w:r w:rsidRPr="00E20839">
        <w:rPr>
          <w:rFonts w:ascii="Simplified Arabic" w:hAnsi="Simplified Arabic" w:cs="Simplified Arabic"/>
          <w:b/>
          <w:bCs/>
          <w:color w:val="000000"/>
          <w:lang w:bidi="ar-DZ"/>
        </w:rPr>
        <w:t xml:space="preserve"> </w:t>
      </w:r>
      <w:r w:rsidRPr="00E20839">
        <w:rPr>
          <w:rFonts w:ascii="Simplified Arabic" w:hAnsi="Simplified Arabic" w:cs="Simplified Arabic" w:hint="cs"/>
          <w:b/>
          <w:bCs/>
          <w:color w:val="000000"/>
          <w:rtl/>
          <w:lang w:bidi="ar-DZ"/>
        </w:rPr>
        <w:t xml:space="preserve">بنك الجزائر، </w:t>
      </w:r>
      <w:r w:rsidRPr="00E20839">
        <w:rPr>
          <w:rFonts w:ascii="Simplified Arabic" w:hAnsi="Simplified Arabic" w:cs="Simplified Arabic"/>
          <w:b/>
          <w:bCs/>
          <w:color w:val="000000"/>
          <w:rtl/>
          <w:lang w:bidi="ar-DZ"/>
        </w:rPr>
        <w:t>(</w:t>
      </w:r>
      <w:r w:rsidRPr="00E20839">
        <w:rPr>
          <w:rFonts w:ascii="Simplified Arabic" w:hAnsi="Simplified Arabic" w:cs="Simplified Arabic" w:hint="cs"/>
          <w:b/>
          <w:bCs/>
          <w:color w:val="000000"/>
          <w:rtl/>
          <w:lang w:bidi="ar-DZ"/>
        </w:rPr>
        <w:t>سبتمبر 2010)، تقارير السنوية: 2005-2006-2007-2008-2009، الديوان الوطني للإحصائيات، حصيلة التشغيل من 1962 الى 2011.</w:t>
      </w:r>
    </w:p>
    <w:p w:rsidR="00EF62D1" w:rsidRDefault="00EF62D1" w:rsidP="00EF62D1">
      <w:pPr>
        <w:bidi/>
        <w:spacing w:after="0"/>
        <w:jc w:val="both"/>
        <w:rPr>
          <w:rFonts w:ascii="Simplified Arabic" w:hAnsi="Simplified Arabic" w:cs="Simplified Arabic"/>
          <w:color w:val="000000"/>
          <w:sz w:val="32"/>
          <w:szCs w:val="32"/>
          <w:rtl/>
          <w:lang w:bidi="ar-DZ"/>
        </w:rPr>
      </w:pPr>
      <w:r w:rsidRPr="00634E6F">
        <w:rPr>
          <w:rFonts w:ascii="Simplified Arabic" w:hAnsi="Simplified Arabic" w:cs="Simplified Arabic" w:hint="cs"/>
          <w:color w:val="000000"/>
          <w:sz w:val="32"/>
          <w:szCs w:val="32"/>
          <w:rtl/>
          <w:lang w:bidi="ar-DZ"/>
        </w:rPr>
        <w:t xml:space="preserve">من خلال الجدول يتضح لنا أن </w:t>
      </w:r>
      <w:r>
        <w:rPr>
          <w:rFonts w:ascii="Simplified Arabic" w:hAnsi="Simplified Arabic" w:cs="Simplified Arabic" w:hint="cs"/>
          <w:color w:val="000000"/>
          <w:sz w:val="32"/>
          <w:szCs w:val="32"/>
          <w:rtl/>
          <w:lang w:bidi="ar-DZ"/>
        </w:rPr>
        <w:t>معدل النمو الاقتصادي</w:t>
      </w:r>
      <w:r w:rsidRPr="00634E6F">
        <w:rPr>
          <w:rFonts w:ascii="Simplified Arabic" w:hAnsi="Simplified Arabic" w:cs="Simplified Arabic" w:hint="cs"/>
          <w:color w:val="000000"/>
          <w:sz w:val="32"/>
          <w:szCs w:val="32"/>
          <w:rtl/>
          <w:lang w:bidi="ar-DZ"/>
        </w:rPr>
        <w:t xml:space="preserve"> يشهد انخفاض حيث كان </w:t>
      </w:r>
      <w:r w:rsidRPr="00962F17">
        <w:rPr>
          <w:rFonts w:ascii="Simplified Arabic" w:hAnsi="Simplified Arabic" w:cs="Simplified Arabic"/>
          <w:color w:val="000000"/>
          <w:sz w:val="28"/>
          <w:szCs w:val="28"/>
          <w:lang w:bidi="ar-DZ"/>
        </w:rPr>
        <w:t>%5.1</w:t>
      </w:r>
      <w:r w:rsidRPr="00962F17">
        <w:rPr>
          <w:rFonts w:ascii="Simplified Arabic" w:hAnsi="Simplified Arabic" w:cs="Simplified Arabic" w:hint="cs"/>
          <w:color w:val="000000"/>
          <w:sz w:val="28"/>
          <w:szCs w:val="28"/>
          <w:rtl/>
          <w:lang w:bidi="ar-DZ"/>
        </w:rPr>
        <w:t xml:space="preserve"> </w:t>
      </w:r>
      <w:r w:rsidRPr="00634E6F">
        <w:rPr>
          <w:rFonts w:ascii="Simplified Arabic" w:hAnsi="Simplified Arabic" w:cs="Simplified Arabic" w:hint="cs"/>
          <w:color w:val="000000"/>
          <w:sz w:val="32"/>
          <w:szCs w:val="32"/>
          <w:rtl/>
          <w:lang w:bidi="ar-DZ"/>
        </w:rPr>
        <w:t xml:space="preserve">في </w:t>
      </w:r>
      <w:r w:rsidRPr="00962F17">
        <w:rPr>
          <w:rFonts w:ascii="Simplified Arabic" w:hAnsi="Simplified Arabic" w:cs="Simplified Arabic" w:hint="cs"/>
          <w:color w:val="000000"/>
          <w:sz w:val="28"/>
          <w:szCs w:val="28"/>
          <w:rtl/>
          <w:lang w:bidi="ar-DZ"/>
        </w:rPr>
        <w:t>2005</w:t>
      </w:r>
      <w:r w:rsidRPr="00634E6F">
        <w:rPr>
          <w:rFonts w:ascii="Simplified Arabic" w:hAnsi="Simplified Arabic" w:cs="Simplified Arabic" w:hint="cs"/>
          <w:color w:val="000000"/>
          <w:sz w:val="32"/>
          <w:szCs w:val="32"/>
          <w:rtl/>
          <w:lang w:bidi="ar-DZ"/>
        </w:rPr>
        <w:t xml:space="preserve">، ثم تراجع الى </w:t>
      </w:r>
      <w:r w:rsidRPr="00962F17">
        <w:rPr>
          <w:rFonts w:ascii="Simplified Arabic" w:hAnsi="Simplified Arabic" w:cs="Simplified Arabic"/>
          <w:color w:val="000000"/>
          <w:sz w:val="28"/>
          <w:szCs w:val="28"/>
          <w:lang w:bidi="ar-DZ"/>
        </w:rPr>
        <w:t>%2.4</w:t>
      </w:r>
      <w:r w:rsidRPr="00962F17">
        <w:rPr>
          <w:rFonts w:ascii="Simplified Arabic" w:hAnsi="Simplified Arabic" w:cs="Simplified Arabic" w:hint="cs"/>
          <w:color w:val="000000"/>
          <w:sz w:val="28"/>
          <w:szCs w:val="28"/>
          <w:rtl/>
          <w:lang w:bidi="ar-DZ"/>
        </w:rPr>
        <w:t xml:space="preserve"> </w:t>
      </w:r>
      <w:r w:rsidRPr="00634E6F">
        <w:rPr>
          <w:rFonts w:ascii="Simplified Arabic" w:hAnsi="Simplified Arabic" w:cs="Simplified Arabic" w:hint="cs"/>
          <w:color w:val="000000"/>
          <w:sz w:val="32"/>
          <w:szCs w:val="32"/>
          <w:rtl/>
          <w:lang w:bidi="ar-DZ"/>
        </w:rPr>
        <w:t xml:space="preserve">في </w:t>
      </w:r>
      <w:r w:rsidRPr="00962F17">
        <w:rPr>
          <w:rFonts w:ascii="Simplified Arabic" w:hAnsi="Simplified Arabic" w:cs="Simplified Arabic" w:hint="cs"/>
          <w:color w:val="000000"/>
          <w:sz w:val="28"/>
          <w:szCs w:val="28"/>
          <w:rtl/>
          <w:lang w:bidi="ar-DZ"/>
        </w:rPr>
        <w:t>2009</w:t>
      </w:r>
      <w:r w:rsidRPr="00634E6F">
        <w:rPr>
          <w:rFonts w:ascii="Simplified Arabic" w:hAnsi="Simplified Arabic" w:cs="Simplified Arabic" w:hint="cs"/>
          <w:color w:val="000000"/>
          <w:sz w:val="32"/>
          <w:szCs w:val="32"/>
          <w:rtl/>
          <w:lang w:bidi="ar-DZ"/>
        </w:rPr>
        <w:t xml:space="preserve">، وهذا نعزي هذا الى تراجع الطلب على البترول جرى ازمة </w:t>
      </w:r>
      <w:r w:rsidRPr="00962F17">
        <w:rPr>
          <w:rFonts w:ascii="Simplified Arabic" w:hAnsi="Simplified Arabic" w:cs="Simplified Arabic" w:hint="cs"/>
          <w:color w:val="000000"/>
          <w:sz w:val="28"/>
          <w:szCs w:val="28"/>
          <w:rtl/>
          <w:lang w:bidi="ar-DZ"/>
        </w:rPr>
        <w:t>2008</w:t>
      </w:r>
      <w:r w:rsidRPr="00634E6F">
        <w:rPr>
          <w:rFonts w:ascii="Simplified Arabic" w:hAnsi="Simplified Arabic" w:cs="Simplified Arabic" w:hint="cs"/>
          <w:color w:val="000000"/>
          <w:sz w:val="32"/>
          <w:szCs w:val="32"/>
          <w:rtl/>
          <w:lang w:bidi="ar-DZ"/>
        </w:rPr>
        <w:t xml:space="preserve">؛ أما معدل البطالة فهو في تراجع مستمر من </w:t>
      </w:r>
      <w:r w:rsidRPr="00962F17">
        <w:rPr>
          <w:rFonts w:ascii="Simplified Arabic" w:hAnsi="Simplified Arabic" w:cs="Simplified Arabic"/>
          <w:color w:val="000000"/>
          <w:sz w:val="28"/>
          <w:szCs w:val="28"/>
          <w:lang w:bidi="ar-DZ"/>
        </w:rPr>
        <w:t>%15.3</w:t>
      </w:r>
      <w:r w:rsidRPr="00634E6F">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2005</w:t>
      </w:r>
      <w:r w:rsidRPr="00634E6F">
        <w:rPr>
          <w:rFonts w:ascii="Simplified Arabic" w:hAnsi="Simplified Arabic" w:cs="Simplified Arabic" w:hint="cs"/>
          <w:color w:val="000000"/>
          <w:sz w:val="32"/>
          <w:szCs w:val="32"/>
          <w:rtl/>
          <w:lang w:bidi="ar-DZ"/>
        </w:rPr>
        <w:t xml:space="preserve"> الى </w:t>
      </w:r>
      <w:r w:rsidRPr="00962F17">
        <w:rPr>
          <w:rFonts w:ascii="Simplified Arabic" w:hAnsi="Simplified Arabic" w:cs="Simplified Arabic"/>
          <w:color w:val="000000"/>
          <w:sz w:val="28"/>
          <w:szCs w:val="28"/>
          <w:lang w:bidi="ar-DZ"/>
        </w:rPr>
        <w:t>%10.2</w:t>
      </w:r>
      <w:r w:rsidRPr="00634E6F">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2009</w:t>
      </w:r>
      <w:r w:rsidRPr="00634E6F">
        <w:rPr>
          <w:rFonts w:ascii="Simplified Arabic" w:hAnsi="Simplified Arabic" w:cs="Simplified Arabic" w:hint="cs"/>
          <w:color w:val="000000"/>
          <w:sz w:val="32"/>
          <w:szCs w:val="32"/>
          <w:rtl/>
          <w:lang w:bidi="ar-DZ"/>
        </w:rPr>
        <w:t xml:space="preserve"> نظراً لمواصلة  ورشة المشاريع التنموية في مختلف مناطق الوطن، أما معدل التضخم بقي في ارتفاع مستمر وهذا راجع الى ارتفاع أسعار المواد الأولية المستوردة، و زيادة الضرائب في قانون المالية </w:t>
      </w:r>
      <w:r w:rsidRPr="00962F17">
        <w:rPr>
          <w:rFonts w:ascii="Simplified Arabic" w:hAnsi="Simplified Arabic" w:cs="Simplified Arabic" w:hint="cs"/>
          <w:color w:val="000000"/>
          <w:sz w:val="28"/>
          <w:szCs w:val="28"/>
          <w:rtl/>
          <w:lang w:bidi="ar-DZ"/>
        </w:rPr>
        <w:t>2009</w:t>
      </w:r>
      <w:r w:rsidRPr="00634E6F">
        <w:rPr>
          <w:rFonts w:ascii="Simplified Arabic" w:hAnsi="Simplified Arabic" w:cs="Simplified Arabic" w:hint="cs"/>
          <w:color w:val="000000"/>
          <w:sz w:val="32"/>
          <w:szCs w:val="32"/>
          <w:rtl/>
          <w:lang w:bidi="ar-DZ"/>
        </w:rPr>
        <w:t xml:space="preserve">، في حين ميزان المدفوعات عرف تذبذب، حيث ارتفع الى  </w:t>
      </w:r>
      <w:r w:rsidRPr="00962F17">
        <w:rPr>
          <w:rFonts w:ascii="Simplified Arabic" w:hAnsi="Simplified Arabic" w:cs="Simplified Arabic" w:hint="cs"/>
          <w:color w:val="000000"/>
          <w:sz w:val="28"/>
          <w:szCs w:val="28"/>
          <w:rtl/>
          <w:lang w:bidi="ar-DZ"/>
        </w:rPr>
        <w:t>34.45</w:t>
      </w:r>
      <w:r w:rsidRPr="00634E6F">
        <w:rPr>
          <w:rFonts w:ascii="Simplified Arabic" w:hAnsi="Simplified Arabic" w:cs="Simplified Arabic" w:hint="cs"/>
          <w:color w:val="000000"/>
          <w:sz w:val="32"/>
          <w:szCs w:val="32"/>
          <w:rtl/>
          <w:lang w:bidi="ar-DZ"/>
        </w:rPr>
        <w:t xml:space="preserve"> مليار دولار في </w:t>
      </w:r>
      <w:r w:rsidRPr="00962F17">
        <w:rPr>
          <w:rFonts w:ascii="Simplified Arabic" w:hAnsi="Simplified Arabic" w:cs="Simplified Arabic" w:hint="cs"/>
          <w:color w:val="000000"/>
          <w:sz w:val="28"/>
          <w:szCs w:val="28"/>
          <w:rtl/>
          <w:lang w:bidi="ar-DZ"/>
        </w:rPr>
        <w:t>2008</w:t>
      </w:r>
      <w:r w:rsidRPr="00634E6F">
        <w:rPr>
          <w:rFonts w:ascii="Simplified Arabic" w:hAnsi="Simplified Arabic" w:cs="Simplified Arabic" w:hint="cs"/>
          <w:color w:val="000000"/>
          <w:sz w:val="32"/>
          <w:szCs w:val="32"/>
          <w:rtl/>
          <w:lang w:bidi="ar-DZ"/>
        </w:rPr>
        <w:t xml:space="preserve"> ليشهد تقهقر في </w:t>
      </w:r>
      <w:r w:rsidRPr="00962F17">
        <w:rPr>
          <w:rFonts w:ascii="Simplified Arabic" w:hAnsi="Simplified Arabic" w:cs="Simplified Arabic" w:hint="cs"/>
          <w:color w:val="000000"/>
          <w:sz w:val="28"/>
          <w:szCs w:val="28"/>
          <w:rtl/>
          <w:lang w:bidi="ar-DZ"/>
        </w:rPr>
        <w:t>2009</w:t>
      </w:r>
      <w:r w:rsidRPr="00634E6F">
        <w:rPr>
          <w:rFonts w:ascii="Simplified Arabic" w:hAnsi="Simplified Arabic" w:cs="Simplified Arabic" w:hint="cs"/>
          <w:color w:val="000000"/>
          <w:sz w:val="32"/>
          <w:szCs w:val="32"/>
          <w:rtl/>
          <w:lang w:bidi="ar-DZ"/>
        </w:rPr>
        <w:t xml:space="preserve"> بلغ </w:t>
      </w:r>
      <w:r w:rsidRPr="00962F17">
        <w:rPr>
          <w:rFonts w:ascii="Simplified Arabic" w:hAnsi="Simplified Arabic" w:cs="Simplified Arabic" w:hint="cs"/>
          <w:color w:val="000000"/>
          <w:sz w:val="28"/>
          <w:szCs w:val="28"/>
          <w:rtl/>
          <w:lang w:bidi="ar-DZ"/>
        </w:rPr>
        <w:t xml:space="preserve">0.40 </w:t>
      </w:r>
      <w:r w:rsidRPr="00634E6F">
        <w:rPr>
          <w:rFonts w:ascii="Simplified Arabic" w:hAnsi="Simplified Arabic" w:cs="Simplified Arabic" w:hint="cs"/>
          <w:color w:val="000000"/>
          <w:sz w:val="32"/>
          <w:szCs w:val="32"/>
          <w:rtl/>
          <w:lang w:bidi="ar-DZ"/>
        </w:rPr>
        <w:t>مليار دولار</w:t>
      </w:r>
      <w:r>
        <w:rPr>
          <w:rFonts w:ascii="Simplified Arabic" w:hAnsi="Simplified Arabic" w:cs="Simplified Arabic" w:hint="cs"/>
          <w:color w:val="000000"/>
          <w:sz w:val="32"/>
          <w:szCs w:val="32"/>
          <w:rtl/>
          <w:lang w:bidi="ar-DZ"/>
        </w:rPr>
        <w:t>، كذلك الدين الخارجي للجزائر عرف انخفاض حاد نظراً لسياسة المتبعة من طرف الحكومة لتسديد دينها الخارجي.</w:t>
      </w:r>
    </w:p>
    <w:p w:rsidR="00EF62D1" w:rsidRDefault="00EF62D1" w:rsidP="00EF62D1">
      <w:pPr>
        <w:bidi/>
        <w:spacing w:after="0"/>
        <w:jc w:val="both"/>
        <w:rPr>
          <w:rFonts w:ascii="Simplified Arabic" w:hAnsi="Simplified Arabic" w:cs="Simplified Arabic"/>
          <w:b/>
          <w:bCs/>
          <w:color w:val="000000"/>
          <w:sz w:val="32"/>
          <w:szCs w:val="32"/>
          <w:rtl/>
          <w:lang w:bidi="ar-DZ"/>
        </w:rPr>
      </w:pPr>
      <w:r w:rsidRPr="00143BB3">
        <w:rPr>
          <w:rFonts w:ascii="Simplified Arabic" w:hAnsi="Simplified Arabic" w:cs="Simplified Arabic" w:hint="cs"/>
          <w:b/>
          <w:bCs/>
          <w:color w:val="000000"/>
          <w:sz w:val="32"/>
          <w:szCs w:val="32"/>
          <w:rtl/>
          <w:lang w:bidi="ar-DZ"/>
        </w:rPr>
        <w:t xml:space="preserve">ثالثاً: تقييم </w:t>
      </w:r>
      <w:r>
        <w:rPr>
          <w:rFonts w:ascii="Simplified Arabic" w:hAnsi="Simplified Arabic" w:cs="Simplified Arabic"/>
          <w:b/>
          <w:bCs/>
          <w:sz w:val="32"/>
          <w:szCs w:val="32"/>
          <w:rtl/>
          <w:lang w:eastAsia="fr-FR" w:bidi="ar-DZ"/>
        </w:rPr>
        <w:t xml:space="preserve">البرنامج الخماسي للتوطيد النمو الاقتصادي </w:t>
      </w:r>
      <w:r w:rsidRPr="00962F17">
        <w:rPr>
          <w:rFonts w:ascii="Simplified Arabic" w:hAnsi="Simplified Arabic" w:cs="Simplified Arabic"/>
          <w:b/>
          <w:bCs/>
          <w:sz w:val="28"/>
          <w:szCs w:val="28"/>
          <w:rtl/>
          <w:lang w:eastAsia="fr-FR" w:bidi="ar-DZ"/>
        </w:rPr>
        <w:t>"</w:t>
      </w:r>
      <w:r w:rsidRPr="00962F17">
        <w:rPr>
          <w:rFonts w:ascii="Simplified Arabic" w:hAnsi="Simplified Arabic" w:cs="Simplified Arabic"/>
          <w:b/>
          <w:bCs/>
          <w:sz w:val="28"/>
          <w:szCs w:val="28"/>
          <w:lang w:eastAsia="fr-FR" w:bidi="ar-DZ"/>
        </w:rPr>
        <w:t>P.C.C.E</w:t>
      </w:r>
      <w:r w:rsidRPr="00962F17">
        <w:rPr>
          <w:rFonts w:ascii="Simplified Arabic" w:hAnsi="Simplified Arabic" w:cs="Simplified Arabic" w:hint="cs"/>
          <w:b/>
          <w:bCs/>
          <w:sz w:val="28"/>
          <w:szCs w:val="28"/>
          <w:rtl/>
          <w:lang w:eastAsia="fr-FR" w:bidi="ar-DZ"/>
        </w:rPr>
        <w:t>"</w:t>
      </w:r>
      <w:r>
        <w:rPr>
          <w:rFonts w:ascii="Simplified Arabic" w:hAnsi="Simplified Arabic" w:cs="Simplified Arabic" w:hint="cs"/>
          <w:b/>
          <w:bCs/>
          <w:sz w:val="32"/>
          <w:szCs w:val="32"/>
          <w:rtl/>
          <w:lang w:eastAsia="fr-FR" w:bidi="ar-DZ"/>
        </w:rPr>
        <w:t xml:space="preserve"> للفترة </w:t>
      </w:r>
      <w:r w:rsidRPr="00962F17">
        <w:rPr>
          <w:rFonts w:ascii="Simplified Arabic" w:hAnsi="Simplified Arabic" w:cs="Simplified Arabic" w:hint="cs"/>
          <w:b/>
          <w:bCs/>
          <w:sz w:val="28"/>
          <w:szCs w:val="28"/>
          <w:rtl/>
          <w:lang w:eastAsia="fr-FR" w:bidi="ar-DZ"/>
        </w:rPr>
        <w:t>2010-2014</w:t>
      </w:r>
    </w:p>
    <w:p w:rsidR="00EF62D1" w:rsidRPr="00FE66BE" w:rsidRDefault="00EF62D1" w:rsidP="00EF62D1">
      <w:pPr>
        <w:bidi/>
        <w:spacing w:after="0"/>
        <w:jc w:val="both"/>
        <w:rPr>
          <w:rFonts w:ascii="Simplified Arabic" w:hAnsi="Simplified Arabic" w:cs="Simplified Arabic"/>
          <w:b/>
          <w:bCs/>
          <w:color w:val="000000"/>
          <w:sz w:val="32"/>
          <w:szCs w:val="32"/>
          <w:lang w:bidi="ar-DZ"/>
        </w:rPr>
      </w:pPr>
      <w:r w:rsidRPr="000F640F">
        <w:rPr>
          <w:rFonts w:ascii="Simplified Arabic" w:hAnsi="Simplified Arabic" w:cs="Simplified Arabic" w:hint="cs"/>
          <w:color w:val="000000"/>
          <w:sz w:val="32"/>
          <w:szCs w:val="32"/>
          <w:rtl/>
          <w:lang w:bidi="ar-DZ"/>
        </w:rPr>
        <w:t xml:space="preserve">يهدف </w:t>
      </w:r>
      <w:r>
        <w:rPr>
          <w:rFonts w:ascii="Simplified Arabic" w:hAnsi="Simplified Arabic" w:cs="Simplified Arabic" w:hint="cs"/>
          <w:color w:val="000000"/>
          <w:sz w:val="32"/>
          <w:szCs w:val="32"/>
          <w:rtl/>
          <w:lang w:bidi="ar-DZ"/>
        </w:rPr>
        <w:t xml:space="preserve">برنامج الاستثمارات العمومية للفترة </w:t>
      </w:r>
      <w:r w:rsidRPr="00962F17">
        <w:rPr>
          <w:rFonts w:ascii="Simplified Arabic" w:hAnsi="Simplified Arabic" w:cs="Simplified Arabic" w:hint="cs"/>
          <w:color w:val="000000"/>
          <w:sz w:val="28"/>
          <w:szCs w:val="28"/>
          <w:rtl/>
          <w:lang w:bidi="ar-DZ"/>
        </w:rPr>
        <w:t>2010-2014</w:t>
      </w:r>
      <w:r>
        <w:rPr>
          <w:rFonts w:ascii="Simplified Arabic" w:hAnsi="Simplified Arabic" w:cs="Simplified Arabic" w:hint="cs"/>
          <w:color w:val="000000"/>
          <w:sz w:val="32"/>
          <w:szCs w:val="32"/>
          <w:rtl/>
          <w:lang w:bidi="ar-DZ"/>
        </w:rPr>
        <w:t xml:space="preserve"> الى مواصلة تطوير المنشآت القاعدية</w:t>
      </w:r>
      <w:r>
        <w:rPr>
          <w:rStyle w:val="Appelnotedebasdep"/>
          <w:rFonts w:ascii="Simplified Arabic" w:hAnsi="Simplified Arabic" w:cs="Simplified Arabic"/>
          <w:color w:val="000000"/>
          <w:sz w:val="32"/>
          <w:szCs w:val="32"/>
          <w:rtl/>
          <w:lang w:bidi="ar-DZ"/>
        </w:rPr>
        <w:footnoteReference w:id="292"/>
      </w:r>
      <w:r>
        <w:rPr>
          <w:rFonts w:ascii="Simplified Arabic" w:hAnsi="Simplified Arabic" w:cs="Simplified Arabic" w:hint="cs"/>
          <w:color w:val="000000"/>
          <w:sz w:val="32"/>
          <w:szCs w:val="32"/>
          <w:rtl/>
          <w:lang w:bidi="ar-DZ"/>
        </w:rPr>
        <w:t xml:space="preserve"> وتحسين الخدمة العمومية، ودعم تنمية الاقتصاد الوطني من خلال تطوير اقتصاد المعرفة وتحسين التنمية البشرية</w:t>
      </w:r>
      <w:r>
        <w:rPr>
          <w:rStyle w:val="Appelnotedebasdep"/>
          <w:rFonts w:ascii="Simplified Arabic" w:hAnsi="Simplified Arabic" w:cs="Simplified Arabic"/>
          <w:color w:val="000000"/>
          <w:sz w:val="32"/>
          <w:szCs w:val="32"/>
          <w:rtl/>
          <w:lang w:bidi="ar-DZ"/>
        </w:rPr>
        <w:footnoteReference w:id="293"/>
      </w:r>
      <w:r>
        <w:rPr>
          <w:rFonts w:ascii="Simplified Arabic" w:hAnsi="Simplified Arabic" w:cs="Simplified Arabic" w:hint="cs"/>
          <w:color w:val="000000"/>
          <w:sz w:val="32"/>
          <w:szCs w:val="32"/>
          <w:rtl/>
          <w:lang w:bidi="ar-DZ"/>
        </w:rPr>
        <w:t>، فجأت نتائج هذا البرنامج على النحو الموالي.</w:t>
      </w:r>
    </w:p>
    <w:p w:rsidR="00EF62D1" w:rsidRPr="00320B67" w:rsidRDefault="00EF62D1" w:rsidP="00EF62D1">
      <w:pPr>
        <w:bidi/>
        <w:spacing w:after="0"/>
        <w:jc w:val="both"/>
        <w:rPr>
          <w:rFonts w:ascii="Simplified Arabic" w:hAnsi="Simplified Arabic" w:cs="Simplified Arabic"/>
          <w:b/>
          <w:bCs/>
          <w:color w:val="000000"/>
          <w:sz w:val="32"/>
          <w:szCs w:val="32"/>
          <w:rtl/>
        </w:rPr>
      </w:pPr>
      <w:r w:rsidRPr="00320B67">
        <w:rPr>
          <w:rFonts w:ascii="Simplified Arabic" w:hAnsi="Simplified Arabic" w:cs="Simplified Arabic" w:hint="cs"/>
          <w:b/>
          <w:bCs/>
          <w:color w:val="000000"/>
          <w:sz w:val="32"/>
          <w:szCs w:val="32"/>
          <w:rtl/>
        </w:rPr>
        <w:t xml:space="preserve">الجدول رقم </w:t>
      </w:r>
      <w:r w:rsidRPr="00962F17">
        <w:rPr>
          <w:rFonts w:ascii="Simplified Arabic" w:hAnsi="Simplified Arabic" w:cs="Simplified Arabic" w:hint="cs"/>
          <w:b/>
          <w:bCs/>
          <w:color w:val="000000"/>
          <w:sz w:val="28"/>
          <w:szCs w:val="28"/>
          <w:rtl/>
        </w:rPr>
        <w:t>(4-3)</w:t>
      </w:r>
      <w:r w:rsidRPr="00320B67">
        <w:rPr>
          <w:rFonts w:ascii="Simplified Arabic" w:hAnsi="Simplified Arabic" w:cs="Simplified Arabic" w:hint="cs"/>
          <w:b/>
          <w:bCs/>
          <w:color w:val="000000"/>
          <w:sz w:val="32"/>
          <w:szCs w:val="32"/>
          <w:rtl/>
        </w:rPr>
        <w:t xml:space="preserve"> يوضح نتائج </w:t>
      </w:r>
      <w:r>
        <w:rPr>
          <w:rFonts w:ascii="Simplified Arabic" w:hAnsi="Simplified Arabic" w:cs="Simplified Arabic"/>
          <w:b/>
          <w:bCs/>
          <w:sz w:val="32"/>
          <w:szCs w:val="32"/>
          <w:rtl/>
          <w:lang w:eastAsia="fr-FR" w:bidi="ar-DZ"/>
        </w:rPr>
        <w:t>البرنامج الخماسي للتوطيد النمو الاقتصادي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181"/>
        <w:gridCol w:w="1181"/>
        <w:gridCol w:w="1181"/>
        <w:gridCol w:w="1092"/>
        <w:gridCol w:w="979"/>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tcPr>
          <w:p w:rsidR="00EF62D1" w:rsidRPr="00EF62D1" w:rsidRDefault="00EF62D1" w:rsidP="00EF62D1">
            <w:pPr>
              <w:tabs>
                <w:tab w:val="center" w:pos="1952"/>
              </w:tabs>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البيان</w:t>
            </w:r>
            <w:r w:rsidRPr="00EF62D1">
              <w:rPr>
                <w:rFonts w:ascii="Simplified Arabic" w:hAnsi="Simplified Arabic" w:cs="Simplified Arabic"/>
                <w:b w:val="0"/>
                <w:bCs w:val="0"/>
                <w:color w:val="000000"/>
                <w:sz w:val="24"/>
                <w:szCs w:val="24"/>
                <w:rtl/>
                <w:lang w:bidi="ar-DZ"/>
              </w:rPr>
              <w:tab/>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2010</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2011</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2012</w:t>
            </w:r>
          </w:p>
        </w:tc>
        <w:tc>
          <w:tcPr>
            <w:tcW w:w="111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2013</w:t>
            </w:r>
          </w:p>
        </w:tc>
        <w:tc>
          <w:tcPr>
            <w:tcW w:w="996"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2014</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lang w:bidi="ar-DZ"/>
              </w:rPr>
            </w:pPr>
            <w:r w:rsidRPr="00EF62D1">
              <w:rPr>
                <w:rFonts w:ascii="Simplified Arabic" w:hAnsi="Simplified Arabic" w:cs="Simplified Arabic" w:hint="cs"/>
                <w:color w:val="000000"/>
                <w:sz w:val="24"/>
                <w:szCs w:val="24"/>
                <w:rtl/>
                <w:lang w:bidi="ar-DZ"/>
              </w:rPr>
              <w:t xml:space="preserve">معدل نمو الاقتصادي </w:t>
            </w:r>
            <w:r w:rsidRPr="00EF62D1">
              <w:rPr>
                <w:rFonts w:ascii="Simplified Arabic" w:hAnsi="Simplified Arabic" w:cs="Simplified Arabic"/>
                <w:color w:val="000000"/>
                <w:sz w:val="24"/>
                <w:szCs w:val="24"/>
                <w:lang w:bidi="ar-DZ"/>
              </w:rPr>
              <w:t>%</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3.3</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2.4</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3.3</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2.8</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3.8</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البطالة</w:t>
            </w:r>
            <w:r w:rsidRPr="00EF62D1">
              <w:rPr>
                <w:rFonts w:ascii="Simplified Arabic" w:hAnsi="Simplified Arabic" w:cs="Simplified Arabic"/>
                <w:color w:val="000000"/>
                <w:sz w:val="24"/>
                <w:szCs w:val="24"/>
                <w:lang w:bidi="ar-DZ"/>
              </w:rPr>
              <w:t xml:space="preserve"> %</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10</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10</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11</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9.8</w:t>
            </w:r>
          </w:p>
        </w:tc>
        <w:tc>
          <w:tcPr>
            <w:tcW w:w="99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10.6</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معدل التضخم</w:t>
            </w:r>
            <w:r w:rsidRPr="00EF62D1">
              <w:rPr>
                <w:rFonts w:ascii="Simplified Arabic" w:hAnsi="Simplified Arabic" w:cs="Simplified Arabic"/>
                <w:color w:val="000000"/>
                <w:sz w:val="24"/>
                <w:szCs w:val="24"/>
                <w:lang w:bidi="ar-DZ"/>
              </w:rPr>
              <w:t xml:space="preserve"> %</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3.91</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4.25</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8.89</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3.26</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2.96</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ميزان المدفوعات (مليار دولار)</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12.15</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19.70</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12.05</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0.13</w:t>
            </w:r>
          </w:p>
        </w:tc>
        <w:tc>
          <w:tcPr>
            <w:tcW w:w="996"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5.88</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b w:val="0"/>
                <w:bCs w:val="0"/>
                <w:color w:val="000000"/>
                <w:sz w:val="24"/>
                <w:szCs w:val="24"/>
                <w:rtl/>
                <w:lang w:bidi="ar-DZ"/>
              </w:rPr>
            </w:pPr>
            <w:r w:rsidRPr="00EF62D1">
              <w:rPr>
                <w:rFonts w:ascii="Simplified Arabic" w:hAnsi="Simplified Arabic" w:cs="Simplified Arabic" w:hint="cs"/>
                <w:color w:val="000000"/>
                <w:sz w:val="24"/>
                <w:szCs w:val="24"/>
                <w:rtl/>
                <w:lang w:bidi="ar-DZ"/>
              </w:rPr>
              <w:t>الدين الخارجي (مليار دولار)</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5.7</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4.41</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3.27</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3.39</w:t>
            </w:r>
          </w:p>
        </w:tc>
        <w:tc>
          <w:tcPr>
            <w:tcW w:w="996"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3.73</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المصدر:</w:t>
      </w:r>
      <w:r w:rsidRPr="00E20839">
        <w:rPr>
          <w:rFonts w:ascii="Simplified Arabic" w:hAnsi="Simplified Arabic" w:cs="Simplified Arabic"/>
          <w:b/>
          <w:bCs/>
          <w:color w:val="000000"/>
          <w:lang w:bidi="ar-DZ"/>
        </w:rPr>
        <w:t xml:space="preserve"> </w:t>
      </w:r>
      <w:r w:rsidRPr="00E20839">
        <w:rPr>
          <w:rFonts w:ascii="Simplified Arabic" w:hAnsi="Simplified Arabic" w:cs="Simplified Arabic" w:hint="cs"/>
          <w:b/>
          <w:bCs/>
          <w:color w:val="000000"/>
          <w:rtl/>
          <w:lang w:bidi="ar-DZ"/>
        </w:rPr>
        <w:t xml:space="preserve">من اعداد الباحث اعتماداً على : بنك الجزائر، </w:t>
      </w:r>
      <w:r w:rsidRPr="00E20839">
        <w:rPr>
          <w:rFonts w:ascii="Simplified Arabic" w:hAnsi="Simplified Arabic" w:cs="Simplified Arabic"/>
          <w:b/>
          <w:bCs/>
          <w:color w:val="000000"/>
          <w:rtl/>
          <w:lang w:bidi="ar-DZ"/>
        </w:rPr>
        <w:t>(</w:t>
      </w:r>
      <w:r w:rsidRPr="00E20839">
        <w:rPr>
          <w:rFonts w:ascii="Simplified Arabic" w:hAnsi="Simplified Arabic" w:cs="Simplified Arabic" w:hint="cs"/>
          <w:b/>
          <w:bCs/>
          <w:color w:val="000000"/>
          <w:rtl/>
          <w:lang w:bidi="ar-DZ"/>
        </w:rPr>
        <w:t>سبتمبر 2017)، تقارير السنوية: 2010-2011-2012-2013-2014، الديوان الوطني للاحصائيات، حصيلة التشغيل من 1962 الى 2011.</w:t>
      </w:r>
    </w:p>
    <w:p w:rsidR="00EF62D1"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من خلال الجدول يتبين لنا أن معدلات النمو كانت متواضعة ولم تشهد استقرار، متأثرة بتأرجح في الاسوق الدولية لإسعار النفط، كما شهدت معدلات البطالة استقراراً ملحوظاً نظراً لإستمرار ورشات العمل، كما عرفت معدلات التضخم ايضاً تذبذب متأثرة بأسعار المواد الأولية في السوق العالمي، كما شهد ميزان المدفوعات كذلك الا استقرار في هذا البرنامج ليعرف انهيار في </w:t>
      </w:r>
      <w:r w:rsidRPr="00962F17">
        <w:rPr>
          <w:rFonts w:ascii="Simplified Arabic" w:hAnsi="Simplified Arabic" w:cs="Simplified Arabic" w:hint="cs"/>
          <w:color w:val="000000"/>
          <w:sz w:val="28"/>
          <w:szCs w:val="28"/>
          <w:rtl/>
          <w:lang w:bidi="ar-DZ"/>
        </w:rPr>
        <w:t>2013</w:t>
      </w:r>
      <w:r>
        <w:rPr>
          <w:rFonts w:ascii="Simplified Arabic" w:hAnsi="Simplified Arabic" w:cs="Simplified Arabic" w:hint="cs"/>
          <w:color w:val="000000"/>
          <w:sz w:val="32"/>
          <w:szCs w:val="32"/>
          <w:rtl/>
          <w:lang w:bidi="ar-DZ"/>
        </w:rPr>
        <w:t xml:space="preserve"> ثم بدأ في التعافي في </w:t>
      </w:r>
      <w:r w:rsidRPr="00962F17">
        <w:rPr>
          <w:rFonts w:ascii="Simplified Arabic" w:hAnsi="Simplified Arabic" w:cs="Simplified Arabic" w:hint="cs"/>
          <w:color w:val="000000"/>
          <w:sz w:val="28"/>
          <w:szCs w:val="28"/>
          <w:rtl/>
          <w:lang w:bidi="ar-DZ"/>
        </w:rPr>
        <w:t>2014</w:t>
      </w:r>
      <w:r>
        <w:rPr>
          <w:rFonts w:ascii="Simplified Arabic" w:hAnsi="Simplified Arabic" w:cs="Simplified Arabic" w:hint="cs"/>
          <w:color w:val="000000"/>
          <w:sz w:val="32"/>
          <w:szCs w:val="32"/>
          <w:rtl/>
          <w:lang w:bidi="ar-DZ"/>
        </w:rPr>
        <w:t xml:space="preserve">؛ اما الدين الخارجي فقد عرف تقليص مستمر جرى السياسة المنتهجة للحكومة ليسجل في </w:t>
      </w:r>
      <w:r w:rsidRPr="00962F17">
        <w:rPr>
          <w:rFonts w:ascii="Simplified Arabic" w:hAnsi="Simplified Arabic" w:cs="Simplified Arabic" w:hint="cs"/>
          <w:color w:val="000000"/>
          <w:sz w:val="28"/>
          <w:szCs w:val="28"/>
          <w:rtl/>
          <w:lang w:bidi="ar-DZ"/>
        </w:rPr>
        <w:t>2014</w:t>
      </w:r>
      <w:r>
        <w:rPr>
          <w:rFonts w:ascii="Simplified Arabic" w:hAnsi="Simplified Arabic" w:cs="Simplified Arabic" w:hint="cs"/>
          <w:color w:val="000000"/>
          <w:sz w:val="32"/>
          <w:szCs w:val="32"/>
          <w:rtl/>
          <w:lang w:bidi="ar-DZ"/>
        </w:rPr>
        <w:t xml:space="preserve"> أدنى عبء.</w:t>
      </w:r>
    </w:p>
    <w:p w:rsidR="00EF62D1" w:rsidRPr="00D13A11" w:rsidRDefault="00EF62D1" w:rsidP="00EF62D1">
      <w:pPr>
        <w:bidi/>
        <w:spacing w:after="0"/>
        <w:jc w:val="both"/>
        <w:rPr>
          <w:rFonts w:ascii="Simplified Arabic" w:hAnsi="Simplified Arabic" w:cs="Simplified Arabic"/>
          <w:b/>
          <w:bCs/>
          <w:color w:val="000000"/>
          <w:sz w:val="32"/>
          <w:szCs w:val="32"/>
          <w:rtl/>
          <w:lang w:bidi="ar-DZ"/>
        </w:rPr>
      </w:pPr>
      <w:r w:rsidRPr="00D13A11">
        <w:rPr>
          <w:rFonts w:ascii="Simplified Arabic" w:hAnsi="Simplified Arabic" w:cs="Simplified Arabic" w:hint="cs"/>
          <w:b/>
          <w:bCs/>
          <w:color w:val="000000"/>
          <w:sz w:val="32"/>
          <w:szCs w:val="32"/>
          <w:rtl/>
          <w:lang w:bidi="ar-DZ"/>
        </w:rPr>
        <w:t>رابعاً: تقييم برنامج</w:t>
      </w:r>
      <w:r>
        <w:rPr>
          <w:rFonts w:ascii="Simplified Arabic" w:hAnsi="Simplified Arabic" w:cs="Simplified Arabic" w:hint="cs"/>
          <w:b/>
          <w:bCs/>
          <w:color w:val="000000"/>
          <w:sz w:val="32"/>
          <w:szCs w:val="32"/>
          <w:rtl/>
          <w:lang w:bidi="ar-DZ"/>
        </w:rPr>
        <w:t xml:space="preserve"> توطيد النمو الاقتصادي </w:t>
      </w:r>
      <w:r w:rsidRPr="00962F17">
        <w:rPr>
          <w:rFonts w:ascii="Simplified Arabic" w:hAnsi="Simplified Arabic" w:cs="Simplified Arabic" w:hint="cs"/>
          <w:b/>
          <w:bCs/>
          <w:color w:val="000000"/>
          <w:sz w:val="28"/>
          <w:szCs w:val="28"/>
          <w:rtl/>
          <w:lang w:bidi="ar-DZ"/>
        </w:rPr>
        <w:t>2015-2019</w:t>
      </w:r>
    </w:p>
    <w:p w:rsidR="00EF62D1" w:rsidRDefault="00EF62D1" w:rsidP="00EF62D1">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جاء هذا البرنامج ليغطي الاستثمارات المسجلة خلال الفترة </w:t>
      </w:r>
      <w:r w:rsidRPr="00962F17">
        <w:rPr>
          <w:rFonts w:ascii="Simplified Arabic" w:hAnsi="Simplified Arabic" w:cs="Simplified Arabic" w:hint="cs"/>
          <w:color w:val="000000"/>
          <w:sz w:val="28"/>
          <w:szCs w:val="28"/>
          <w:rtl/>
        </w:rPr>
        <w:t>2015-2019</w:t>
      </w:r>
      <w:r>
        <w:rPr>
          <w:rFonts w:ascii="Simplified Arabic" w:hAnsi="Simplified Arabic" w:cs="Simplified Arabic" w:hint="cs"/>
          <w:color w:val="000000"/>
          <w:sz w:val="32"/>
          <w:szCs w:val="32"/>
          <w:rtl/>
        </w:rPr>
        <w:t xml:space="preserve"> حيث نالت فيه المنشأت الإدارية والقاعدية الاقتصادية القسط الأكبر، و يهدف الى الحفاظ على المكاسب الاجتماعية، لتحسين الظروف المعيشية للسكان، بالتركيز على القطاعات الجوهرية كالسكن، التعليم، الصحة العمومية، بالربط بشبكات الماء والغاز، وترشيد التحويلات الاجتماعية، ودعم الطبقات المحرومة</w:t>
      </w:r>
      <w:r>
        <w:rPr>
          <w:rStyle w:val="Appelnotedebasdep"/>
          <w:rFonts w:ascii="Simplified Arabic" w:hAnsi="Simplified Arabic" w:cs="Simplified Arabic"/>
          <w:color w:val="000000"/>
          <w:sz w:val="32"/>
          <w:szCs w:val="32"/>
          <w:rtl/>
        </w:rPr>
        <w:footnoteReference w:id="294"/>
      </w:r>
      <w:r>
        <w:rPr>
          <w:rFonts w:ascii="Simplified Arabic" w:hAnsi="Simplified Arabic" w:cs="Simplified Arabic" w:hint="cs"/>
          <w:color w:val="000000"/>
          <w:sz w:val="32"/>
          <w:szCs w:val="32"/>
          <w:rtl/>
        </w:rPr>
        <w:t>.</w:t>
      </w:r>
    </w:p>
    <w:p w:rsidR="00EF62D1" w:rsidRDefault="00EF62D1" w:rsidP="00EF62D1">
      <w:pPr>
        <w:bidi/>
        <w:spacing w:after="0"/>
        <w:jc w:val="both"/>
        <w:rPr>
          <w:rFonts w:ascii="Simplified Arabic" w:hAnsi="Simplified Arabic" w:cs="Simplified Arabic"/>
          <w:color w:val="000000"/>
          <w:sz w:val="32"/>
          <w:szCs w:val="32"/>
          <w:rtl/>
        </w:rPr>
      </w:pPr>
    </w:p>
    <w:p w:rsidR="00EF62D1" w:rsidRPr="00320B67" w:rsidRDefault="00EF62D1" w:rsidP="00EF62D1">
      <w:pPr>
        <w:bidi/>
        <w:spacing w:after="0"/>
        <w:jc w:val="both"/>
        <w:rPr>
          <w:rFonts w:ascii="Simplified Arabic" w:hAnsi="Simplified Arabic" w:cs="Simplified Arabic"/>
          <w:b/>
          <w:bCs/>
          <w:color w:val="000000"/>
          <w:sz w:val="32"/>
          <w:szCs w:val="32"/>
          <w:rtl/>
        </w:rPr>
      </w:pPr>
      <w:r w:rsidRPr="00320B67">
        <w:rPr>
          <w:rFonts w:ascii="Simplified Arabic" w:hAnsi="Simplified Arabic" w:cs="Simplified Arabic" w:hint="cs"/>
          <w:b/>
          <w:bCs/>
          <w:color w:val="000000"/>
          <w:sz w:val="32"/>
          <w:szCs w:val="32"/>
          <w:rtl/>
        </w:rPr>
        <w:t xml:space="preserve">الجدول رقم </w:t>
      </w:r>
      <w:r w:rsidRPr="00962F17">
        <w:rPr>
          <w:rFonts w:ascii="Simplified Arabic" w:hAnsi="Simplified Arabic" w:cs="Simplified Arabic" w:hint="cs"/>
          <w:b/>
          <w:bCs/>
          <w:color w:val="000000"/>
          <w:sz w:val="28"/>
          <w:szCs w:val="28"/>
          <w:rtl/>
        </w:rPr>
        <w:t>(4-4)</w:t>
      </w:r>
      <w:r w:rsidRPr="00320B67">
        <w:rPr>
          <w:rFonts w:ascii="Simplified Arabic" w:hAnsi="Simplified Arabic" w:cs="Simplified Arabic" w:hint="cs"/>
          <w:b/>
          <w:bCs/>
          <w:color w:val="000000"/>
          <w:sz w:val="32"/>
          <w:szCs w:val="32"/>
          <w:rtl/>
        </w:rPr>
        <w:t xml:space="preserve"> يوضح </w:t>
      </w:r>
      <w:r w:rsidRPr="00D13A11">
        <w:rPr>
          <w:rFonts w:ascii="Simplified Arabic" w:hAnsi="Simplified Arabic" w:cs="Simplified Arabic" w:hint="cs"/>
          <w:b/>
          <w:bCs/>
          <w:color w:val="000000"/>
          <w:sz w:val="32"/>
          <w:szCs w:val="32"/>
          <w:rtl/>
          <w:lang w:bidi="ar-DZ"/>
        </w:rPr>
        <w:t>برنامج</w:t>
      </w:r>
      <w:r>
        <w:rPr>
          <w:rFonts w:ascii="Simplified Arabic" w:hAnsi="Simplified Arabic" w:cs="Simplified Arabic" w:hint="cs"/>
          <w:b/>
          <w:bCs/>
          <w:color w:val="000000"/>
          <w:sz w:val="32"/>
          <w:szCs w:val="32"/>
          <w:rtl/>
          <w:lang w:bidi="ar-DZ"/>
        </w:rPr>
        <w:t xml:space="preserve"> توطيد النمو الاقتصادي </w:t>
      </w:r>
      <w:r w:rsidRPr="00962F17">
        <w:rPr>
          <w:rFonts w:ascii="Simplified Arabic" w:hAnsi="Simplified Arabic" w:cs="Simplified Arabic" w:hint="cs"/>
          <w:b/>
          <w:bCs/>
          <w:color w:val="000000"/>
          <w:sz w:val="28"/>
          <w:szCs w:val="28"/>
          <w:rtl/>
          <w:lang w:bidi="ar-DZ"/>
        </w:rPr>
        <w:t>2015- 2019</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1255"/>
        <w:gridCol w:w="1207"/>
        <w:gridCol w:w="1207"/>
        <w:gridCol w:w="1117"/>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البيان</w:t>
            </w:r>
          </w:p>
        </w:tc>
        <w:tc>
          <w:tcPr>
            <w:tcW w:w="1255"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2015</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2016</w:t>
            </w:r>
          </w:p>
        </w:tc>
        <w:tc>
          <w:tcPr>
            <w:tcW w:w="120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2017</w:t>
            </w:r>
          </w:p>
        </w:tc>
        <w:tc>
          <w:tcPr>
            <w:tcW w:w="111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2018</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color w:val="000000"/>
                <w:sz w:val="24"/>
                <w:szCs w:val="24"/>
                <w:lang w:bidi="ar-DZ"/>
              </w:rPr>
            </w:pPr>
            <w:r w:rsidRPr="00EF62D1">
              <w:rPr>
                <w:rFonts w:ascii="Simplified Arabic" w:hAnsi="Simplified Arabic" w:cs="Simplified Arabic" w:hint="cs"/>
                <w:color w:val="000000"/>
                <w:sz w:val="24"/>
                <w:szCs w:val="24"/>
                <w:rtl/>
                <w:lang w:bidi="ar-DZ"/>
              </w:rPr>
              <w:t xml:space="preserve">معدل نمو الاقتصادي </w:t>
            </w:r>
            <w:r w:rsidRPr="00EF62D1">
              <w:rPr>
                <w:rFonts w:ascii="Simplified Arabic" w:hAnsi="Simplified Arabic" w:cs="Simplified Arabic"/>
                <w:color w:val="000000"/>
                <w:sz w:val="24"/>
                <w:szCs w:val="24"/>
                <w:lang w:bidi="ar-DZ"/>
              </w:rPr>
              <w:t>%</w:t>
            </w:r>
          </w:p>
        </w:tc>
        <w:tc>
          <w:tcPr>
            <w:tcW w:w="1255"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3.7</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3.2</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1.3</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0.8</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معدل البطالة</w:t>
            </w:r>
            <w:r w:rsidRPr="00EF62D1">
              <w:rPr>
                <w:rFonts w:ascii="Simplified Arabic" w:hAnsi="Simplified Arabic" w:cs="Simplified Arabic"/>
                <w:color w:val="000000"/>
                <w:sz w:val="24"/>
                <w:szCs w:val="24"/>
                <w:lang w:bidi="ar-DZ"/>
              </w:rPr>
              <w:t xml:space="preserve"> %</w:t>
            </w:r>
          </w:p>
        </w:tc>
        <w:tc>
          <w:tcPr>
            <w:tcW w:w="1255"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8.1</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10.5</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11.1</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11.7</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معدل التضخم</w:t>
            </w:r>
            <w:r w:rsidRPr="00EF62D1">
              <w:rPr>
                <w:rFonts w:ascii="Simplified Arabic" w:hAnsi="Simplified Arabic" w:cs="Simplified Arabic"/>
                <w:color w:val="000000"/>
                <w:sz w:val="24"/>
                <w:szCs w:val="24"/>
                <w:lang w:bidi="ar-DZ"/>
              </w:rPr>
              <w:t xml:space="preserve"> %</w:t>
            </w:r>
          </w:p>
        </w:tc>
        <w:tc>
          <w:tcPr>
            <w:tcW w:w="1255"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4.78</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5.04</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5.9</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hint="cs"/>
                <w:b/>
                <w:bCs/>
                <w:color w:val="000000"/>
                <w:sz w:val="24"/>
                <w:szCs w:val="24"/>
                <w:rtl/>
                <w:lang w:bidi="ar-DZ"/>
              </w:rPr>
              <w:t>4.3</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ميزان المدفوعات (مليار دولار)</w:t>
            </w:r>
          </w:p>
        </w:tc>
        <w:tc>
          <w:tcPr>
            <w:tcW w:w="1255"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-27.45</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-26.03</w:t>
            </w:r>
          </w:p>
        </w:tc>
        <w:tc>
          <w:tcPr>
            <w:tcW w:w="120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lang w:bidi="ar-DZ"/>
              </w:rPr>
            </w:pPr>
            <w:r w:rsidRPr="00EF62D1">
              <w:rPr>
                <w:rFonts w:ascii="Simplified Arabic" w:hAnsi="Simplified Arabic" w:cs="Simplified Arabic"/>
                <w:b/>
                <w:bCs/>
                <w:color w:val="000000"/>
                <w:sz w:val="24"/>
                <w:szCs w:val="24"/>
                <w:lang w:bidi="ar-DZ"/>
              </w:rPr>
              <w:t>- 21.75</w:t>
            </w:r>
          </w:p>
        </w:tc>
        <w:tc>
          <w:tcPr>
            <w:tcW w:w="1117"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- 16.04</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Pr>
          <w:p w:rsidR="00EF62D1" w:rsidRPr="00EF62D1" w:rsidRDefault="00EF62D1" w:rsidP="00EF62D1">
            <w:pPr>
              <w:bidi/>
              <w:spacing w:line="276" w:lineRule="auto"/>
              <w:jc w:val="both"/>
              <w:rPr>
                <w:rFonts w:ascii="Simplified Arabic" w:hAnsi="Simplified Arabic" w:cs="Simplified Arabic"/>
                <w:color w:val="000000"/>
                <w:sz w:val="24"/>
                <w:szCs w:val="24"/>
                <w:rtl/>
                <w:lang w:bidi="ar-DZ"/>
              </w:rPr>
            </w:pPr>
            <w:r w:rsidRPr="00EF62D1">
              <w:rPr>
                <w:rFonts w:ascii="Simplified Arabic" w:hAnsi="Simplified Arabic" w:cs="Simplified Arabic" w:hint="cs"/>
                <w:color w:val="000000"/>
                <w:sz w:val="24"/>
                <w:szCs w:val="24"/>
                <w:rtl/>
                <w:lang w:bidi="ar-DZ"/>
              </w:rPr>
              <w:t>الدين الخارجي (مليار دولار)</w:t>
            </w:r>
          </w:p>
        </w:tc>
        <w:tc>
          <w:tcPr>
            <w:tcW w:w="1255"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3.02</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3.48</w:t>
            </w:r>
          </w:p>
        </w:tc>
        <w:tc>
          <w:tcPr>
            <w:tcW w:w="120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3.98</w:t>
            </w:r>
          </w:p>
        </w:tc>
        <w:tc>
          <w:tcPr>
            <w:tcW w:w="111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lang w:bidi="ar-DZ"/>
              </w:rPr>
            </w:pPr>
            <w:r w:rsidRPr="00EF62D1">
              <w:rPr>
                <w:rFonts w:ascii="Simplified Arabic" w:hAnsi="Simplified Arabic" w:cs="Simplified Arabic"/>
                <w:b/>
                <w:bCs/>
                <w:color w:val="000000"/>
                <w:sz w:val="24"/>
                <w:szCs w:val="24"/>
                <w:lang w:bidi="ar-DZ"/>
              </w:rPr>
              <w:t>3.96</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المصدر: من اعداد الباحث بالاعتماد على</w:t>
      </w:r>
      <w:r w:rsidRPr="00E20839">
        <w:rPr>
          <w:rFonts w:ascii="Simplified Arabic" w:hAnsi="Simplified Arabic" w:cs="Simplified Arabic"/>
          <w:b/>
          <w:bCs/>
          <w:color w:val="000000"/>
          <w:lang w:bidi="ar-DZ"/>
        </w:rPr>
        <w:t xml:space="preserve"> </w:t>
      </w:r>
      <w:r w:rsidRPr="00E20839">
        <w:rPr>
          <w:rFonts w:ascii="Simplified Arabic" w:hAnsi="Simplified Arabic" w:cs="Simplified Arabic" w:hint="cs"/>
          <w:b/>
          <w:bCs/>
          <w:color w:val="000000"/>
          <w:rtl/>
          <w:lang w:bidi="ar-DZ"/>
        </w:rPr>
        <w:t>الديوان الوطني للإحصائيات: الحسابات الاقتصادية بالحجم للفترة 2016-2019، النشرية الإحصائية الثلاثية، قائم الدين الخارجي وهيكله، للفترة 2014-2018، ص 16.</w:t>
      </w:r>
    </w:p>
    <w:p w:rsidR="00EF62D1" w:rsidRPr="00016613" w:rsidRDefault="00EF62D1" w:rsidP="00EF62D1">
      <w:pPr>
        <w:bidi/>
        <w:spacing w:after="0"/>
        <w:jc w:val="both"/>
        <w:rPr>
          <w:rFonts w:ascii="Simplified Arabic" w:hAnsi="Simplified Arabic" w:cs="Simplified Arabic"/>
          <w:b/>
          <w:bCs/>
          <w:color w:val="000000"/>
          <w:sz w:val="32"/>
          <w:szCs w:val="32"/>
          <w:rtl/>
          <w:lang w:bidi="ar-DZ"/>
        </w:rPr>
      </w:pPr>
      <w:r w:rsidRPr="00016613">
        <w:rPr>
          <w:rFonts w:ascii="Simplified Arabic" w:hAnsi="Simplified Arabic" w:cs="Simplified Arabic" w:hint="cs"/>
          <w:color w:val="000000"/>
          <w:sz w:val="32"/>
          <w:szCs w:val="32"/>
          <w:rtl/>
          <w:lang w:bidi="ar-DZ"/>
        </w:rPr>
        <w:t xml:space="preserve">من </w:t>
      </w:r>
      <w:r>
        <w:rPr>
          <w:rFonts w:ascii="Simplified Arabic" w:hAnsi="Simplified Arabic" w:cs="Simplified Arabic" w:hint="cs"/>
          <w:color w:val="000000"/>
          <w:sz w:val="32"/>
          <w:szCs w:val="32"/>
          <w:rtl/>
          <w:lang w:bidi="ar-DZ"/>
        </w:rPr>
        <w:t xml:space="preserve">خلال الجدول يتضح لنا أن الوضعية الاقتصادية هشة، ولها تداعيات على الوضعية الاجتماعية، فنسجل انهيار لمعدل النمو الاقتصادي، نظراً للأوضاع جيوسياسية التي لها تأثير على الوضع في الجزائر، فبعدما كان يقدر بـ </w:t>
      </w:r>
      <w:r w:rsidRPr="00962F17">
        <w:rPr>
          <w:rFonts w:ascii="Simplified Arabic" w:hAnsi="Simplified Arabic" w:cs="Simplified Arabic" w:hint="cs"/>
          <w:color w:val="000000"/>
          <w:sz w:val="28"/>
          <w:szCs w:val="28"/>
          <w:rtl/>
          <w:lang w:bidi="ar-DZ"/>
        </w:rPr>
        <w:t>3.7</w:t>
      </w:r>
      <w:r>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2015</w:t>
      </w:r>
      <w:r>
        <w:rPr>
          <w:rFonts w:ascii="Simplified Arabic" w:hAnsi="Simplified Arabic" w:cs="Simplified Arabic" w:hint="cs"/>
          <w:color w:val="000000"/>
          <w:sz w:val="32"/>
          <w:szCs w:val="32"/>
          <w:rtl/>
          <w:lang w:bidi="ar-DZ"/>
        </w:rPr>
        <w:t xml:space="preserve"> شهد تقهقر الى </w:t>
      </w:r>
      <w:r w:rsidRPr="00962F17">
        <w:rPr>
          <w:rFonts w:ascii="Simplified Arabic" w:hAnsi="Simplified Arabic" w:cs="Simplified Arabic" w:hint="cs"/>
          <w:color w:val="000000"/>
          <w:sz w:val="28"/>
          <w:szCs w:val="28"/>
          <w:rtl/>
          <w:lang w:bidi="ar-DZ"/>
        </w:rPr>
        <w:t>0.8</w:t>
      </w:r>
      <w:r>
        <w:rPr>
          <w:rFonts w:ascii="Simplified Arabic" w:hAnsi="Simplified Arabic" w:cs="Simplified Arabic" w:hint="cs"/>
          <w:color w:val="000000"/>
          <w:sz w:val="32"/>
          <w:szCs w:val="32"/>
          <w:rtl/>
          <w:lang w:bidi="ar-DZ"/>
        </w:rPr>
        <w:t xml:space="preserve"> في </w:t>
      </w:r>
      <w:r w:rsidRPr="00962F17">
        <w:rPr>
          <w:rFonts w:ascii="Simplified Arabic" w:hAnsi="Simplified Arabic" w:cs="Simplified Arabic" w:hint="cs"/>
          <w:color w:val="000000"/>
          <w:sz w:val="28"/>
          <w:szCs w:val="28"/>
          <w:rtl/>
          <w:lang w:bidi="ar-DZ"/>
        </w:rPr>
        <w:t>2018</w:t>
      </w:r>
      <w:r>
        <w:rPr>
          <w:rFonts w:ascii="Simplified Arabic" w:hAnsi="Simplified Arabic" w:cs="Simplified Arabic" w:hint="cs"/>
          <w:color w:val="000000"/>
          <w:sz w:val="32"/>
          <w:szCs w:val="32"/>
          <w:rtl/>
          <w:lang w:bidi="ar-DZ"/>
        </w:rPr>
        <w:t xml:space="preserve">، ما كان له الأثر البالغ على ميزان المدفوعات الذي بدوره شهد أسوء معدل له منذ تطبيق برامج التنمية، حيث وصل الى  </w:t>
      </w:r>
      <w:r w:rsidRPr="00962F17">
        <w:rPr>
          <w:rFonts w:ascii="Simplified Arabic" w:hAnsi="Simplified Arabic" w:cs="Simplified Arabic"/>
          <w:color w:val="000000"/>
          <w:sz w:val="28"/>
          <w:szCs w:val="28"/>
          <w:lang w:bidi="ar-DZ"/>
        </w:rPr>
        <w:t>- 16.4</w:t>
      </w:r>
      <w:r>
        <w:rPr>
          <w:rFonts w:ascii="Simplified Arabic" w:hAnsi="Simplified Arabic" w:cs="Simplified Arabic" w:hint="cs"/>
          <w:color w:val="000000"/>
          <w:sz w:val="32"/>
          <w:szCs w:val="32"/>
          <w:rtl/>
          <w:lang w:bidi="ar-DZ"/>
        </w:rPr>
        <w:t xml:space="preserve"> في أدنى مستوياته، وهذا راجع الى عدم الاستقرار في السوق الدولية لأسعار المحروقات، التي تعتبر العمود الفقري للاقتصاد الجزائري، و بتالي ألية حركية لجميع اقسام ميزان المدفوعات، بينما حافظ معد ل التضخم على معدلاته المرتفعة، نظراً لسياسة المنتهجة من طرف الدولة والمتمثلة في الحفاظ على الأسعار المواد الأساسية من خلال تدعيمها، كذلك تعرف معدلات البطالة ارتفاع مستمر، وهذا راجع لإتباع سياسة التقشف من طرف الدولة وبالتالي، انخفاض الانفاق العمومي الذي عرف تجميد الكثير من المشاريع ما كان له الأثر البارز في تضييق مجال الشغل في هذه المرحلة.  </w:t>
      </w:r>
    </w:p>
    <w:p w:rsidR="00EF62D1" w:rsidRDefault="00EF62D1" w:rsidP="00EF62D1">
      <w:pPr>
        <w:bidi/>
        <w:spacing w:after="0"/>
        <w:jc w:val="both"/>
        <w:rPr>
          <w:rFonts w:ascii="Simplified Arabic" w:hAnsi="Simplified Arabic" w:cs="Simplified Arabic"/>
          <w:color w:val="000000"/>
          <w:sz w:val="32"/>
          <w:szCs w:val="32"/>
          <w:rtl/>
        </w:rPr>
      </w:pPr>
      <w:r w:rsidRPr="00336A2E">
        <w:rPr>
          <w:rFonts w:ascii="Simplified Arabic" w:hAnsi="Simplified Arabic" w:cs="Simplified Arabic" w:hint="cs"/>
          <w:color w:val="000000"/>
          <w:sz w:val="32"/>
          <w:szCs w:val="32"/>
          <w:rtl/>
        </w:rPr>
        <w:t>بعد</w:t>
      </w:r>
      <w:r>
        <w:rPr>
          <w:rFonts w:ascii="Simplified Arabic" w:hAnsi="Simplified Arabic" w:cs="Simplified Arabic" w:hint="cs"/>
          <w:color w:val="000000"/>
          <w:sz w:val="32"/>
          <w:szCs w:val="32"/>
          <w:rtl/>
        </w:rPr>
        <w:t xml:space="preserve"> تحليل مختلف البرامج الاقتصادية المسطرة من طرف الدولة، التي سعت من خلالها لمحاربة الفقر، وتحسين المستوى المعيشي للسكان، نجد أن الدولة حسب مؤشر المعيشة، تحسنت الأوضاع الاسرية، فبعدما كان مؤشر المعيشة في الفترة </w:t>
      </w:r>
      <w:r w:rsidRPr="00E33703">
        <w:rPr>
          <w:rFonts w:ascii="Simplified Arabic" w:hAnsi="Simplified Arabic" w:cs="Simplified Arabic" w:hint="cs"/>
          <w:color w:val="000000"/>
          <w:sz w:val="28"/>
          <w:szCs w:val="28"/>
          <w:rtl/>
        </w:rPr>
        <w:t xml:space="preserve">1997 </w:t>
      </w:r>
      <w:r w:rsidRPr="00E33703">
        <w:rPr>
          <w:rFonts w:ascii="Simplified Arabic" w:hAnsi="Simplified Arabic" w:cs="Simplified Arabic"/>
          <w:color w:val="000000"/>
          <w:sz w:val="28"/>
          <w:szCs w:val="28"/>
          <w:rtl/>
        </w:rPr>
        <w:t>–</w:t>
      </w:r>
      <w:r w:rsidRPr="00E33703">
        <w:rPr>
          <w:rFonts w:ascii="Simplified Arabic" w:hAnsi="Simplified Arabic" w:cs="Simplified Arabic" w:hint="cs"/>
          <w:color w:val="000000"/>
          <w:sz w:val="28"/>
          <w:szCs w:val="28"/>
          <w:rtl/>
        </w:rPr>
        <w:t xml:space="preserve"> 2000</w:t>
      </w:r>
      <w:r>
        <w:rPr>
          <w:rFonts w:ascii="Simplified Arabic" w:hAnsi="Simplified Arabic" w:cs="Simplified Arabic" w:hint="cs"/>
          <w:color w:val="000000"/>
          <w:sz w:val="32"/>
          <w:szCs w:val="32"/>
          <w:rtl/>
        </w:rPr>
        <w:t xml:space="preserve"> يقدر بـ </w:t>
      </w:r>
      <w:r w:rsidRPr="00E33703">
        <w:rPr>
          <w:rFonts w:ascii="Simplified Arabic" w:hAnsi="Simplified Arabic" w:cs="Simplified Arabic" w:hint="cs"/>
          <w:color w:val="000000"/>
          <w:sz w:val="28"/>
          <w:szCs w:val="28"/>
          <w:rtl/>
        </w:rPr>
        <w:t xml:space="preserve">0.65 </w:t>
      </w:r>
      <w:r>
        <w:rPr>
          <w:rFonts w:ascii="Simplified Arabic" w:hAnsi="Simplified Arabic" w:cs="Simplified Arabic" w:hint="cs"/>
          <w:color w:val="000000"/>
          <w:sz w:val="32"/>
          <w:szCs w:val="32"/>
          <w:rtl/>
        </w:rPr>
        <w:t xml:space="preserve">ارتفع الى </w:t>
      </w:r>
      <w:r w:rsidRPr="00E33703">
        <w:rPr>
          <w:rFonts w:ascii="Simplified Arabic" w:hAnsi="Simplified Arabic" w:cs="Simplified Arabic" w:hint="cs"/>
          <w:color w:val="000000"/>
          <w:sz w:val="28"/>
          <w:szCs w:val="28"/>
          <w:rtl/>
        </w:rPr>
        <w:t>0.69</w:t>
      </w:r>
      <w:r>
        <w:rPr>
          <w:rFonts w:ascii="Simplified Arabic" w:hAnsi="Simplified Arabic" w:cs="Simplified Arabic" w:hint="cs"/>
          <w:color w:val="000000"/>
          <w:sz w:val="32"/>
          <w:szCs w:val="32"/>
          <w:rtl/>
        </w:rPr>
        <w:t xml:space="preserve"> في الفترة </w:t>
      </w:r>
      <w:r w:rsidRPr="00E33703">
        <w:rPr>
          <w:rFonts w:ascii="Simplified Arabic" w:hAnsi="Simplified Arabic" w:cs="Simplified Arabic" w:hint="cs"/>
          <w:color w:val="000000"/>
          <w:sz w:val="28"/>
          <w:szCs w:val="28"/>
          <w:rtl/>
        </w:rPr>
        <w:t>2001 -2004</w:t>
      </w:r>
      <w:r>
        <w:rPr>
          <w:rFonts w:ascii="Simplified Arabic" w:hAnsi="Simplified Arabic" w:cs="Simplified Arabic" w:hint="cs"/>
          <w:color w:val="000000"/>
          <w:sz w:val="32"/>
          <w:szCs w:val="32"/>
          <w:rtl/>
        </w:rPr>
        <w:t xml:space="preserve">، ثم واصل الارتفاع ليصل في الفترة </w:t>
      </w:r>
      <w:r w:rsidRPr="00E33703">
        <w:rPr>
          <w:rFonts w:ascii="Simplified Arabic" w:hAnsi="Simplified Arabic" w:cs="Simplified Arabic" w:hint="cs"/>
          <w:color w:val="000000"/>
          <w:sz w:val="28"/>
          <w:szCs w:val="28"/>
          <w:rtl/>
        </w:rPr>
        <w:t>2005-2009</w:t>
      </w:r>
      <w:r>
        <w:rPr>
          <w:rFonts w:ascii="Simplified Arabic" w:hAnsi="Simplified Arabic" w:cs="Simplified Arabic" w:hint="cs"/>
          <w:color w:val="000000"/>
          <w:sz w:val="32"/>
          <w:szCs w:val="32"/>
          <w:rtl/>
        </w:rPr>
        <w:t xml:space="preserve"> الى </w:t>
      </w:r>
      <w:r w:rsidRPr="00E33703">
        <w:rPr>
          <w:rFonts w:ascii="Simplified Arabic" w:hAnsi="Simplified Arabic" w:cs="Simplified Arabic" w:hint="cs"/>
          <w:color w:val="000000"/>
          <w:sz w:val="28"/>
          <w:szCs w:val="28"/>
          <w:rtl/>
        </w:rPr>
        <w:t>0.73</w:t>
      </w:r>
      <w:r>
        <w:rPr>
          <w:rFonts w:ascii="Simplified Arabic" w:hAnsi="Simplified Arabic" w:cs="Simplified Arabic" w:hint="cs"/>
          <w:color w:val="000000"/>
          <w:sz w:val="32"/>
          <w:szCs w:val="32"/>
          <w:rtl/>
        </w:rPr>
        <w:t xml:space="preserve"> .</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المطلب الثاني: تقييم السياسات والبرامج الاجتماعية</w:t>
      </w:r>
    </w:p>
    <w:p w:rsidR="00EF62D1" w:rsidRDefault="00EF62D1" w:rsidP="00EF62D1">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Pr="002D4058">
        <w:rPr>
          <w:rFonts w:ascii="Simplified Arabic" w:hAnsi="Simplified Arabic" w:cs="Simplified Arabic" w:hint="cs"/>
          <w:color w:val="000000"/>
          <w:sz w:val="32"/>
          <w:szCs w:val="32"/>
          <w:rtl/>
        </w:rPr>
        <w:t>إن</w:t>
      </w:r>
      <w:r>
        <w:rPr>
          <w:rFonts w:ascii="Simplified Arabic" w:hAnsi="Simplified Arabic" w:cs="Simplified Arabic" w:hint="cs"/>
          <w:color w:val="000000"/>
          <w:sz w:val="32"/>
          <w:szCs w:val="32"/>
          <w:rtl/>
        </w:rPr>
        <w:t xml:space="preserve"> التصحيح الهيكلي، وتغير النظام الاقتصادي المتبع فرض على الدولة خلق أليات لمواجهة إفرزات التغيير؛ فوضعت الجزائر سياسات وبرامج اجتماعية تبعاً لمواجهة الوضع، حيث عرفت هذه البرامج فئات مستهدفة، لغرض تخفيف العبء و تقليص الفقر وتحسين الوضع المعيشي، وخلق فرص عمل، حيث استفاد من هذه البرامج عدد من المواطنين.</w:t>
      </w:r>
    </w:p>
    <w:p w:rsidR="00EF62D1" w:rsidRDefault="00EF62D1" w:rsidP="00EF62D1">
      <w:pPr>
        <w:bidi/>
        <w:spacing w:after="0"/>
        <w:jc w:val="both"/>
        <w:rPr>
          <w:rFonts w:ascii="Simplified Arabic" w:hAnsi="Simplified Arabic" w:cs="Simplified Arabic"/>
          <w:color w:val="000000"/>
          <w:sz w:val="32"/>
          <w:szCs w:val="32"/>
          <w:rtl/>
        </w:rPr>
      </w:pPr>
      <w:r w:rsidRPr="00CD7486">
        <w:rPr>
          <w:rFonts w:ascii="Simplified Arabic" w:hAnsi="Simplified Arabic" w:cs="Simplified Arabic" w:hint="cs"/>
          <w:b/>
          <w:bCs/>
          <w:color w:val="000000"/>
          <w:sz w:val="32"/>
          <w:szCs w:val="32"/>
          <w:rtl/>
        </w:rPr>
        <w:t xml:space="preserve">أولاً: تقييم برامج الشبكة الاجتماعية </w:t>
      </w:r>
      <w:r>
        <w:rPr>
          <w:rFonts w:ascii="Simplified Arabic" w:hAnsi="Simplified Arabic" w:cs="Simplified Arabic" w:hint="cs"/>
          <w:color w:val="000000"/>
          <w:sz w:val="32"/>
          <w:szCs w:val="32"/>
          <w:rtl/>
        </w:rPr>
        <w:t>بعدما عرف هذا البرنامج تعديل في نظام التغطية إنبثق عنه نوعين من الفئات المستفيدة وفق برنامجين.</w:t>
      </w:r>
    </w:p>
    <w:p w:rsidR="00EF62D1" w:rsidRDefault="00EF62D1" w:rsidP="00EF62D1">
      <w:pPr>
        <w:bidi/>
        <w:spacing w:after="0"/>
        <w:jc w:val="both"/>
        <w:rPr>
          <w:rFonts w:ascii="Simplified Arabic" w:hAnsi="Simplified Arabic" w:cs="Simplified Arabic"/>
          <w:color w:val="000000"/>
          <w:sz w:val="32"/>
          <w:szCs w:val="32"/>
          <w:rtl/>
          <w:lang w:bidi="ar-DZ"/>
        </w:rPr>
      </w:pPr>
      <w:r w:rsidRPr="00B326B4">
        <w:rPr>
          <w:rFonts w:ascii="Simplified Arabic" w:hAnsi="Simplified Arabic" w:cs="Simplified Arabic" w:hint="cs"/>
          <w:b/>
          <w:bCs/>
          <w:color w:val="000000"/>
          <w:sz w:val="28"/>
          <w:szCs w:val="28"/>
          <w:rtl/>
        </w:rPr>
        <w:t>1-</w:t>
      </w:r>
      <w:r w:rsidRPr="00305016">
        <w:rPr>
          <w:rFonts w:ascii="Simplified Arabic" w:hAnsi="Simplified Arabic" w:cs="Simplified Arabic" w:hint="cs"/>
          <w:b/>
          <w:bCs/>
          <w:color w:val="000000"/>
          <w:sz w:val="32"/>
          <w:szCs w:val="32"/>
          <w:rtl/>
        </w:rPr>
        <w:t xml:space="preserve"> تقييم برنامج المنحة الجزافية</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إن إدخال معايير جديدة وغير محددة في تطبيق المنحة الجزافية للتضامن، كالدخل الضعيف، الإعاقة، والمرض المزمن، شكل عقبة أمام التوزيع العادل والاستفادة الحقيقية</w:t>
      </w:r>
      <w:r>
        <w:rPr>
          <w:rStyle w:val="Appelnotedebasdep"/>
          <w:rFonts w:ascii="Simplified Arabic" w:hAnsi="Simplified Arabic" w:cs="Simplified Arabic"/>
          <w:color w:val="000000"/>
          <w:sz w:val="32"/>
          <w:szCs w:val="32"/>
          <w:rtl/>
        </w:rPr>
        <w:footnoteReference w:id="295"/>
      </w:r>
      <w:r>
        <w:rPr>
          <w:rFonts w:ascii="Simplified Arabic" w:hAnsi="Simplified Arabic" w:cs="Simplified Arabic" w:hint="cs"/>
          <w:color w:val="000000"/>
          <w:sz w:val="32"/>
          <w:szCs w:val="32"/>
          <w:rtl/>
        </w:rPr>
        <w:t>، هذا ما دفع بوكالة التنمية الاجتماعية للقيام بعملية تحيين قوائم المستفيدي</w:t>
      </w:r>
      <w:r>
        <w:rPr>
          <w:rFonts w:ascii="Simplified Arabic" w:hAnsi="Simplified Arabic" w:cs="Simplified Arabic" w:hint="eastAsia"/>
          <w:color w:val="000000"/>
          <w:sz w:val="32"/>
          <w:szCs w:val="32"/>
          <w:rtl/>
        </w:rPr>
        <w:t>ن</w:t>
      </w:r>
      <w:r>
        <w:rPr>
          <w:rFonts w:ascii="Simplified Arabic" w:hAnsi="Simplified Arabic" w:cs="Simplified Arabic" w:hint="cs"/>
          <w:color w:val="000000"/>
          <w:sz w:val="32"/>
          <w:szCs w:val="32"/>
          <w:rtl/>
        </w:rPr>
        <w:t xml:space="preserve">، حيث أصبح عدد المستفيدين الفعليين </w:t>
      </w:r>
      <w:r w:rsidRPr="00052E36">
        <w:rPr>
          <w:rFonts w:ascii="Simplified Arabic" w:hAnsi="Simplified Arabic" w:cs="Simplified Arabic" w:hint="cs"/>
          <w:color w:val="000000"/>
          <w:sz w:val="28"/>
          <w:szCs w:val="28"/>
          <w:rtl/>
        </w:rPr>
        <w:t>824268</w:t>
      </w:r>
      <w:r>
        <w:rPr>
          <w:rFonts w:ascii="Simplified Arabic" w:hAnsi="Simplified Arabic" w:cs="Simplified Arabic" w:hint="cs"/>
          <w:color w:val="000000"/>
          <w:sz w:val="32"/>
          <w:szCs w:val="32"/>
          <w:rtl/>
        </w:rPr>
        <w:t xml:space="preserve"> شخص معوز وعاجز عن العمل، </w:t>
      </w:r>
      <w:r w:rsidRPr="00052E36">
        <w:rPr>
          <w:rFonts w:ascii="Simplified Arabic" w:hAnsi="Simplified Arabic" w:cs="Simplified Arabic"/>
          <w:color w:val="000000"/>
          <w:sz w:val="28"/>
          <w:szCs w:val="28"/>
        </w:rPr>
        <w:t>%72</w:t>
      </w:r>
      <w:r>
        <w:rPr>
          <w:rFonts w:ascii="Simplified Arabic" w:hAnsi="Simplified Arabic" w:cs="Simplified Arabic" w:hint="cs"/>
          <w:color w:val="000000"/>
          <w:sz w:val="32"/>
          <w:szCs w:val="32"/>
          <w:rtl/>
          <w:lang w:bidi="ar-DZ"/>
        </w:rPr>
        <w:t xml:space="preserve"> منهم متكفل بهم</w:t>
      </w:r>
      <w:r>
        <w:rPr>
          <w:rStyle w:val="Appelnotedebasdep"/>
          <w:rFonts w:ascii="Simplified Arabic" w:hAnsi="Simplified Arabic" w:cs="Simplified Arabic"/>
          <w:color w:val="000000"/>
          <w:sz w:val="32"/>
          <w:szCs w:val="32"/>
          <w:rtl/>
          <w:lang w:bidi="ar-DZ"/>
        </w:rPr>
        <w:footnoteReference w:id="296"/>
      </w:r>
      <w:r>
        <w:rPr>
          <w:rFonts w:ascii="Simplified Arabic" w:hAnsi="Simplified Arabic" w:cs="Simplified Arabic" w:hint="cs"/>
          <w:color w:val="000000"/>
          <w:sz w:val="32"/>
          <w:szCs w:val="32"/>
          <w:rtl/>
          <w:lang w:bidi="ar-DZ"/>
        </w:rPr>
        <w:t xml:space="preserve"> ويحصلون على بطاقة الشفاء.</w:t>
      </w:r>
    </w:p>
    <w:p w:rsidR="00EF62D1" w:rsidRDefault="00EF62D1" w:rsidP="00EF62D1">
      <w:pPr>
        <w:bidi/>
        <w:spacing w:after="0"/>
        <w:jc w:val="both"/>
        <w:rPr>
          <w:rFonts w:ascii="Simplified Arabic" w:hAnsi="Simplified Arabic" w:cs="Simplified Arabic"/>
          <w:color w:val="000000"/>
          <w:sz w:val="32"/>
          <w:szCs w:val="32"/>
          <w:rtl/>
          <w:lang w:bidi="ar-DZ"/>
        </w:rPr>
      </w:pPr>
      <w:r w:rsidRPr="00B326B4">
        <w:rPr>
          <w:rFonts w:ascii="Simplified Arabic" w:hAnsi="Simplified Arabic" w:cs="Simplified Arabic" w:hint="cs"/>
          <w:b/>
          <w:bCs/>
          <w:color w:val="000000"/>
          <w:sz w:val="28"/>
          <w:szCs w:val="28"/>
          <w:rtl/>
          <w:lang w:bidi="ar-DZ"/>
        </w:rPr>
        <w:t>2-</w:t>
      </w:r>
      <w:r>
        <w:rPr>
          <w:rFonts w:ascii="Simplified Arabic" w:hAnsi="Simplified Arabic" w:cs="Simplified Arabic" w:hint="cs"/>
          <w:b/>
          <w:bCs/>
          <w:color w:val="000000"/>
          <w:sz w:val="32"/>
          <w:szCs w:val="32"/>
          <w:rtl/>
          <w:lang w:bidi="ar-DZ"/>
        </w:rPr>
        <w:t xml:space="preserve"> </w:t>
      </w:r>
      <w:r>
        <w:rPr>
          <w:rFonts w:ascii="Simplified Arabic" w:hAnsi="Simplified Arabic" w:cs="Simplified Arabic"/>
          <w:b/>
          <w:bCs/>
          <w:color w:val="000000"/>
          <w:sz w:val="32"/>
          <w:szCs w:val="32"/>
          <w:rtl/>
        </w:rPr>
        <w:t>برنامج التعويضات للنشاطات ذات المنفعة العامة</w:t>
      </w:r>
      <w:r>
        <w:rPr>
          <w:rFonts w:ascii="Simplified Arabic" w:hAnsi="Simplified Arabic" w:cs="Simplified Arabic" w:hint="cs"/>
          <w:b/>
          <w:bCs/>
          <w:color w:val="000000"/>
          <w:sz w:val="32"/>
          <w:szCs w:val="32"/>
          <w:rtl/>
        </w:rPr>
        <w:t xml:space="preserve">: </w:t>
      </w:r>
      <w:r w:rsidRPr="002C5C8B">
        <w:rPr>
          <w:rFonts w:ascii="Simplified Arabic" w:hAnsi="Simplified Arabic" w:cs="Simplified Arabic" w:hint="cs"/>
          <w:color w:val="000000"/>
          <w:sz w:val="32"/>
          <w:szCs w:val="32"/>
          <w:rtl/>
        </w:rPr>
        <w:t>لقد ساهم</w:t>
      </w:r>
      <w:r>
        <w:rPr>
          <w:rFonts w:ascii="Simplified Arabic" w:hAnsi="Simplified Arabic" w:cs="Simplified Arabic" w:hint="cs"/>
          <w:b/>
          <w:bCs/>
          <w:color w:val="000000"/>
          <w:sz w:val="32"/>
          <w:szCs w:val="32"/>
          <w:rtl/>
          <w:lang w:bidi="ar-DZ"/>
        </w:rPr>
        <w:t xml:space="preserve"> </w:t>
      </w:r>
      <w:r>
        <w:rPr>
          <w:rFonts w:ascii="Simplified Arabic" w:hAnsi="Simplified Arabic" w:cs="Simplified Arabic" w:hint="cs"/>
          <w:color w:val="000000"/>
          <w:sz w:val="32"/>
          <w:szCs w:val="32"/>
          <w:rtl/>
          <w:lang w:bidi="ar-DZ"/>
        </w:rPr>
        <w:t xml:space="preserve">هذا البرنامج في بالتخفيف من حدة البطالة، ولو بصفة ضئيلة، فخلال فترة التعديل الهيكلي، شهد هذا البرنامج تباط نظراً لانخفاض ورشات البلديات، حيث بلغ الأشخاص المستفيدين </w:t>
      </w:r>
      <w:r w:rsidRPr="00052E36">
        <w:rPr>
          <w:rFonts w:ascii="Simplified Arabic" w:hAnsi="Simplified Arabic" w:cs="Simplified Arabic" w:hint="cs"/>
          <w:color w:val="000000"/>
          <w:sz w:val="28"/>
          <w:szCs w:val="28"/>
          <w:rtl/>
          <w:lang w:bidi="ar-DZ"/>
        </w:rPr>
        <w:t>283100</w:t>
      </w:r>
      <w:r>
        <w:rPr>
          <w:rFonts w:ascii="Simplified Arabic" w:hAnsi="Simplified Arabic" w:cs="Simplified Arabic" w:hint="cs"/>
          <w:color w:val="000000"/>
          <w:sz w:val="32"/>
          <w:szCs w:val="32"/>
          <w:rtl/>
          <w:lang w:bidi="ar-DZ"/>
        </w:rPr>
        <w:t xml:space="preserve"> في </w:t>
      </w:r>
      <w:r w:rsidRPr="00052E36">
        <w:rPr>
          <w:rFonts w:ascii="Simplified Arabic" w:hAnsi="Simplified Arabic" w:cs="Simplified Arabic" w:hint="cs"/>
          <w:color w:val="000000"/>
          <w:sz w:val="28"/>
          <w:szCs w:val="28"/>
          <w:rtl/>
          <w:lang w:bidi="ar-DZ"/>
        </w:rPr>
        <w:t>1996</w:t>
      </w:r>
      <w:r>
        <w:rPr>
          <w:rFonts w:ascii="Simplified Arabic" w:hAnsi="Simplified Arabic" w:cs="Simplified Arabic" w:hint="cs"/>
          <w:color w:val="000000"/>
          <w:sz w:val="32"/>
          <w:szCs w:val="32"/>
          <w:rtl/>
          <w:lang w:bidi="ar-DZ"/>
        </w:rPr>
        <w:t xml:space="preserve">، بـ </w:t>
      </w:r>
      <w:r w:rsidRPr="00052E36">
        <w:rPr>
          <w:rFonts w:ascii="Simplified Arabic" w:hAnsi="Simplified Arabic" w:cs="Simplified Arabic" w:hint="cs"/>
          <w:color w:val="000000"/>
          <w:sz w:val="28"/>
          <w:szCs w:val="28"/>
          <w:rtl/>
          <w:lang w:bidi="ar-DZ"/>
        </w:rPr>
        <w:t>17200</w:t>
      </w:r>
      <w:r>
        <w:rPr>
          <w:rFonts w:ascii="Simplified Arabic" w:hAnsi="Simplified Arabic" w:cs="Simplified Arabic" w:hint="cs"/>
          <w:color w:val="000000"/>
          <w:sz w:val="32"/>
          <w:szCs w:val="32"/>
          <w:rtl/>
          <w:lang w:bidi="ar-DZ"/>
        </w:rPr>
        <w:t xml:space="preserve"> ورشة، ثم بدأت مرحلة التعافي، ففي </w:t>
      </w:r>
      <w:r w:rsidRPr="00052E36">
        <w:rPr>
          <w:rFonts w:ascii="Simplified Arabic" w:hAnsi="Simplified Arabic" w:cs="Simplified Arabic" w:hint="cs"/>
          <w:color w:val="000000"/>
          <w:sz w:val="28"/>
          <w:szCs w:val="28"/>
          <w:rtl/>
          <w:lang w:bidi="ar-DZ"/>
        </w:rPr>
        <w:t>2001</w:t>
      </w:r>
      <w:r>
        <w:rPr>
          <w:rFonts w:ascii="Simplified Arabic" w:hAnsi="Simplified Arabic" w:cs="Simplified Arabic" w:hint="cs"/>
          <w:color w:val="000000"/>
          <w:sz w:val="32"/>
          <w:szCs w:val="32"/>
          <w:rtl/>
          <w:lang w:bidi="ar-DZ"/>
        </w:rPr>
        <w:t xml:space="preserve"> بلغ عدد المستفيدين </w:t>
      </w:r>
      <w:r w:rsidRPr="00052E36">
        <w:rPr>
          <w:rFonts w:ascii="Simplified Arabic" w:hAnsi="Simplified Arabic" w:cs="Simplified Arabic" w:hint="cs"/>
          <w:color w:val="000000"/>
          <w:sz w:val="28"/>
          <w:szCs w:val="28"/>
          <w:rtl/>
          <w:lang w:bidi="ar-DZ"/>
        </w:rPr>
        <w:t xml:space="preserve">2313600 </w:t>
      </w:r>
      <w:r>
        <w:rPr>
          <w:rFonts w:ascii="Simplified Arabic" w:hAnsi="Simplified Arabic" w:cs="Simplified Arabic" w:hint="cs"/>
          <w:color w:val="000000"/>
          <w:sz w:val="32"/>
          <w:szCs w:val="32"/>
          <w:rtl/>
          <w:lang w:bidi="ar-DZ"/>
        </w:rPr>
        <w:t>شخص، كما ان هذا الجهاز عرف الكثير من القصور على مستوى الجانب التنظيمي</w:t>
      </w:r>
      <w:r>
        <w:rPr>
          <w:rStyle w:val="Appelnotedebasdep"/>
          <w:rFonts w:ascii="Simplified Arabic" w:hAnsi="Simplified Arabic" w:cs="Simplified Arabic"/>
          <w:color w:val="000000"/>
          <w:sz w:val="32"/>
          <w:szCs w:val="32"/>
          <w:rtl/>
          <w:lang w:bidi="ar-DZ"/>
        </w:rPr>
        <w:footnoteReference w:id="297"/>
      </w:r>
      <w:r>
        <w:rPr>
          <w:rFonts w:ascii="Simplified Arabic" w:hAnsi="Simplified Arabic" w:cs="Simplified Arabic" w:hint="cs"/>
          <w:color w:val="000000"/>
          <w:sz w:val="32"/>
          <w:szCs w:val="32"/>
          <w:rtl/>
          <w:lang w:bidi="ar-DZ"/>
        </w:rPr>
        <w:t>.</w:t>
      </w:r>
    </w:p>
    <w:p w:rsidR="00EF62D1" w:rsidRDefault="00EF62D1" w:rsidP="00EF62D1">
      <w:pPr>
        <w:bidi/>
        <w:spacing w:after="0"/>
        <w:jc w:val="both"/>
        <w:rPr>
          <w:rFonts w:ascii="Simplified Arabic" w:hAnsi="Simplified Arabic" w:cs="Simplified Arabic"/>
          <w:color w:val="000000"/>
          <w:sz w:val="32"/>
          <w:szCs w:val="32"/>
          <w:rtl/>
          <w:lang w:bidi="ar-DZ"/>
        </w:rPr>
      </w:pPr>
    </w:p>
    <w:p w:rsidR="00EF62D1" w:rsidRDefault="00EF62D1" w:rsidP="00EF62D1">
      <w:pPr>
        <w:bidi/>
        <w:spacing w:after="0"/>
        <w:jc w:val="both"/>
        <w:rPr>
          <w:rFonts w:ascii="Simplified Arabic" w:hAnsi="Simplified Arabic" w:cs="Simplified Arabic"/>
          <w:color w:val="000000"/>
          <w:sz w:val="32"/>
          <w:szCs w:val="32"/>
          <w:rtl/>
          <w:lang w:bidi="ar-DZ"/>
        </w:rPr>
      </w:pPr>
    </w:p>
    <w:p w:rsidR="00EF62D1" w:rsidRPr="00176743" w:rsidRDefault="00EF62D1" w:rsidP="00EF62D1">
      <w:pPr>
        <w:bidi/>
        <w:spacing w:after="0"/>
        <w:jc w:val="both"/>
        <w:rPr>
          <w:rFonts w:ascii="Simplified Arabic" w:hAnsi="Simplified Arabic" w:cs="Simplified Arabic"/>
          <w:b/>
          <w:bCs/>
          <w:color w:val="000000"/>
          <w:sz w:val="32"/>
          <w:szCs w:val="32"/>
          <w:rtl/>
        </w:rPr>
      </w:pPr>
      <w:r w:rsidRPr="00176743">
        <w:rPr>
          <w:rFonts w:ascii="Simplified Arabic" w:hAnsi="Simplified Arabic" w:cs="Simplified Arabic" w:hint="cs"/>
          <w:b/>
          <w:bCs/>
          <w:color w:val="000000"/>
          <w:sz w:val="32"/>
          <w:szCs w:val="32"/>
          <w:rtl/>
          <w:lang w:bidi="ar-DZ"/>
        </w:rPr>
        <w:t>ثانياً: تقييم وكالة التنمية المحلية الاجتماعية</w:t>
      </w:r>
    </w:p>
    <w:p w:rsidR="00EF62D1" w:rsidRDefault="00EF62D1" w:rsidP="00EF62D1">
      <w:pPr>
        <w:bidi/>
        <w:spacing w:after="0"/>
        <w:jc w:val="both"/>
        <w:rPr>
          <w:rFonts w:ascii="Simplified Arabic" w:hAnsi="Simplified Arabic" w:cs="Simplified Arabic"/>
          <w:b/>
          <w:bCs/>
          <w:color w:val="000000"/>
          <w:sz w:val="32"/>
          <w:szCs w:val="32"/>
          <w:rtl/>
          <w:lang w:bidi="ar-DZ"/>
        </w:rPr>
      </w:pPr>
      <w:r>
        <w:rPr>
          <w:rFonts w:ascii="Simplified Arabic" w:hAnsi="Simplified Arabic" w:cs="Simplified Arabic" w:hint="cs"/>
          <w:color w:val="000000"/>
          <w:sz w:val="32"/>
          <w:szCs w:val="32"/>
          <w:rtl/>
          <w:lang w:bidi="ar-DZ"/>
        </w:rPr>
        <w:t xml:space="preserve">جاء في التقرير التمهيدي المتعلق بمشروع قانون المالية لسنة </w:t>
      </w:r>
      <w:r w:rsidRPr="00052E36">
        <w:rPr>
          <w:rFonts w:ascii="Simplified Arabic" w:hAnsi="Simplified Arabic" w:cs="Simplified Arabic" w:hint="cs"/>
          <w:color w:val="000000"/>
          <w:sz w:val="28"/>
          <w:szCs w:val="28"/>
          <w:rtl/>
          <w:lang w:bidi="ar-DZ"/>
        </w:rPr>
        <w:t>2016</w:t>
      </w:r>
      <w:r>
        <w:rPr>
          <w:rFonts w:ascii="Simplified Arabic" w:hAnsi="Simplified Arabic" w:cs="Simplified Arabic" w:hint="cs"/>
          <w:color w:val="000000"/>
          <w:sz w:val="32"/>
          <w:szCs w:val="32"/>
          <w:rtl/>
          <w:lang w:bidi="ar-DZ"/>
        </w:rPr>
        <w:t>، أن قطاع التضامن الوطني يساهم في الإدماج المهني لطلبي الشغل الى جانب وزارة العمل، ويتعلق الامر بالأشخاص الغير مؤهلين والأشخاص حاملي الشهادات الجامعية، عن طريق توظيفهم في الإدارا</w:t>
      </w:r>
      <w:r>
        <w:rPr>
          <w:rFonts w:ascii="Simplified Arabic" w:hAnsi="Simplified Arabic" w:cs="Simplified Arabic" w:hint="eastAsia"/>
          <w:color w:val="000000"/>
          <w:sz w:val="32"/>
          <w:szCs w:val="32"/>
          <w:rtl/>
          <w:lang w:bidi="ar-DZ"/>
        </w:rPr>
        <w:t>ت</w:t>
      </w:r>
      <w:r>
        <w:rPr>
          <w:rFonts w:ascii="Simplified Arabic" w:hAnsi="Simplified Arabic" w:cs="Simplified Arabic" w:hint="cs"/>
          <w:color w:val="000000"/>
          <w:sz w:val="32"/>
          <w:szCs w:val="32"/>
          <w:rtl/>
          <w:lang w:bidi="ar-DZ"/>
        </w:rPr>
        <w:t xml:space="preserve"> والمؤسسات العمومية، أو عن طريق مشاريع ذات منفعة عامة، ويتم تمويل هذه المشاريع عن طريق الوكالة</w:t>
      </w:r>
      <w:r>
        <w:rPr>
          <w:rStyle w:val="Appelnotedebasdep"/>
          <w:rFonts w:ascii="Simplified Arabic" w:hAnsi="Simplified Arabic" w:cs="Simplified Arabic"/>
          <w:color w:val="000000"/>
          <w:sz w:val="32"/>
          <w:szCs w:val="32"/>
          <w:rtl/>
          <w:lang w:bidi="ar-DZ"/>
        </w:rPr>
        <w:footnoteReference w:id="298"/>
      </w:r>
      <w:r>
        <w:rPr>
          <w:rFonts w:ascii="Simplified Arabic" w:hAnsi="Simplified Arabic" w:cs="Simplified Arabic" w:hint="cs"/>
          <w:color w:val="000000"/>
          <w:sz w:val="32"/>
          <w:szCs w:val="32"/>
          <w:rtl/>
          <w:lang w:bidi="ar-DZ"/>
        </w:rPr>
        <w:t>.</w:t>
      </w:r>
    </w:p>
    <w:p w:rsidR="00EF62D1" w:rsidRDefault="00EF62D1" w:rsidP="00EF62D1">
      <w:pPr>
        <w:bidi/>
        <w:spacing w:after="0"/>
        <w:jc w:val="both"/>
        <w:rPr>
          <w:rFonts w:ascii="Simplified Arabic" w:hAnsi="Simplified Arabic" w:cs="Simplified Arabic"/>
          <w:color w:val="000000"/>
          <w:sz w:val="32"/>
          <w:szCs w:val="32"/>
          <w:rtl/>
        </w:rPr>
      </w:pPr>
      <w:r w:rsidRPr="00B326B4">
        <w:rPr>
          <w:rFonts w:ascii="Simplified Arabic" w:hAnsi="Simplified Arabic" w:cs="Simplified Arabic" w:hint="cs"/>
          <w:b/>
          <w:bCs/>
          <w:color w:val="000000"/>
          <w:sz w:val="28"/>
          <w:szCs w:val="28"/>
          <w:rtl/>
        </w:rPr>
        <w:t>1-</w:t>
      </w:r>
      <w:r>
        <w:rPr>
          <w:rFonts w:ascii="Simplified Arabic" w:hAnsi="Simplified Arabic" w:cs="Simplified Arabic" w:hint="cs"/>
          <w:b/>
          <w:bCs/>
          <w:color w:val="000000"/>
          <w:sz w:val="32"/>
          <w:szCs w:val="32"/>
          <w:rtl/>
        </w:rPr>
        <w:t xml:space="preserve"> تقييم الجزائر البيضاء: </w:t>
      </w:r>
      <w:r>
        <w:rPr>
          <w:rFonts w:ascii="Simplified Arabic" w:hAnsi="Simplified Arabic" w:cs="Simplified Arabic" w:hint="cs"/>
          <w:color w:val="000000"/>
          <w:sz w:val="32"/>
          <w:szCs w:val="32"/>
          <w:rtl/>
        </w:rPr>
        <w:t xml:space="preserve">يسمح هذا البرنامج في تذليل الصعب على الشباب الراغبين في خلق مؤسسات، واعطاءهم الفرصة تولي القيادة في عالم الاعمال، وتتمثل في ورشات تنظيف الشوارع والمحيط في بلديتهم، حيث أن كل ورشة تمتص </w:t>
      </w:r>
      <w:r w:rsidRPr="00052E36">
        <w:rPr>
          <w:rFonts w:ascii="Simplified Arabic" w:hAnsi="Simplified Arabic" w:cs="Simplified Arabic" w:hint="cs"/>
          <w:color w:val="000000"/>
          <w:sz w:val="28"/>
          <w:szCs w:val="28"/>
          <w:rtl/>
        </w:rPr>
        <w:t>7</w:t>
      </w:r>
      <w:r>
        <w:rPr>
          <w:rFonts w:ascii="Simplified Arabic" w:hAnsi="Simplified Arabic" w:cs="Simplified Arabic" w:hint="cs"/>
          <w:color w:val="000000"/>
          <w:sz w:val="32"/>
          <w:szCs w:val="32"/>
          <w:rtl/>
        </w:rPr>
        <w:t xml:space="preserve"> عمال، وتستفيد من مبلغ مالي يقدر بـ </w:t>
      </w:r>
      <w:r w:rsidRPr="00052E36">
        <w:rPr>
          <w:rFonts w:ascii="Simplified Arabic" w:hAnsi="Simplified Arabic" w:cs="Simplified Arabic" w:hint="cs"/>
          <w:color w:val="000000"/>
          <w:sz w:val="28"/>
          <w:szCs w:val="28"/>
          <w:rtl/>
        </w:rPr>
        <w:t>850000.00</w:t>
      </w:r>
      <w:r>
        <w:rPr>
          <w:rFonts w:ascii="Simplified Arabic" w:hAnsi="Simplified Arabic" w:cs="Simplified Arabic" w:hint="cs"/>
          <w:color w:val="000000"/>
          <w:sz w:val="32"/>
          <w:szCs w:val="32"/>
          <w:rtl/>
        </w:rPr>
        <w:t xml:space="preserve"> دج، ويعادل أجر كل عامل الاجر القاعدي المضمون، مع التغطية الاجتماعية</w:t>
      </w:r>
      <w:r>
        <w:rPr>
          <w:rStyle w:val="Appelnotedebasdep"/>
          <w:rFonts w:ascii="Simplified Arabic" w:hAnsi="Simplified Arabic" w:cs="Simplified Arabic"/>
          <w:color w:val="000000"/>
          <w:sz w:val="32"/>
          <w:szCs w:val="32"/>
          <w:rtl/>
        </w:rPr>
        <w:footnoteReference w:id="299"/>
      </w:r>
      <w:r>
        <w:rPr>
          <w:rFonts w:ascii="Simplified Arabic" w:hAnsi="Simplified Arabic" w:cs="Simplified Arabic" w:hint="cs"/>
          <w:color w:val="000000"/>
          <w:sz w:val="32"/>
          <w:szCs w:val="32"/>
          <w:rtl/>
        </w:rPr>
        <w:t xml:space="preserve"> لمدة سنة. </w:t>
      </w:r>
    </w:p>
    <w:p w:rsidR="00EF62D1" w:rsidRDefault="00EF62D1" w:rsidP="00EF62D1">
      <w:pPr>
        <w:bidi/>
        <w:spacing w:after="0"/>
        <w:jc w:val="both"/>
        <w:rPr>
          <w:rFonts w:ascii="Simplified Arabic" w:hAnsi="Simplified Arabic" w:cs="Simplified Arabic"/>
          <w:color w:val="000000"/>
          <w:sz w:val="32"/>
          <w:szCs w:val="32"/>
        </w:rPr>
      </w:pPr>
      <w:r w:rsidRPr="00B326B4">
        <w:rPr>
          <w:rFonts w:ascii="Simplified Arabic" w:hAnsi="Simplified Arabic" w:cs="Simplified Arabic" w:hint="cs"/>
          <w:b/>
          <w:bCs/>
          <w:color w:val="000000"/>
          <w:sz w:val="28"/>
          <w:szCs w:val="28"/>
          <w:rtl/>
        </w:rPr>
        <w:t>2</w:t>
      </w:r>
      <w:r>
        <w:rPr>
          <w:rFonts w:ascii="Simplified Arabic" w:hAnsi="Simplified Arabic" w:cs="Simplified Arabic" w:hint="cs"/>
          <w:b/>
          <w:bCs/>
          <w:color w:val="000000"/>
          <w:sz w:val="28"/>
          <w:szCs w:val="28"/>
          <w:rtl/>
        </w:rPr>
        <w:t>-</w:t>
      </w:r>
      <w:r w:rsidRPr="002D083C">
        <w:rPr>
          <w:rFonts w:ascii="Simplified Arabic" w:hAnsi="Simplified Arabic" w:cs="Simplified Arabic" w:hint="cs"/>
          <w:b/>
          <w:bCs/>
          <w:color w:val="000000"/>
          <w:sz w:val="32"/>
          <w:szCs w:val="32"/>
          <w:rtl/>
        </w:rPr>
        <w:t xml:space="preserve"> برنامج الخلايا الجوارية</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 xml:space="preserve">تخضع الخلايا الجوارية الى سلطة المدير المكلف بالنشاط الاجتماعي، حيث </w:t>
      </w:r>
      <w:r w:rsidRPr="00171D3A">
        <w:rPr>
          <w:rFonts w:ascii="Simplified Arabic" w:hAnsi="Simplified Arabic" w:cs="Simplified Arabic" w:hint="cs"/>
          <w:color w:val="000000"/>
          <w:sz w:val="32"/>
          <w:szCs w:val="32"/>
          <w:rtl/>
        </w:rPr>
        <w:t>تتكفل</w:t>
      </w:r>
      <w:r>
        <w:rPr>
          <w:rFonts w:ascii="Simplified Arabic" w:hAnsi="Simplified Arabic" w:cs="Simplified Arabic" w:hint="cs"/>
          <w:color w:val="000000"/>
          <w:sz w:val="32"/>
          <w:szCs w:val="32"/>
          <w:rtl/>
        </w:rPr>
        <w:t xml:space="preserve"> هذه</w:t>
      </w:r>
      <w:r w:rsidRPr="00171D3A">
        <w:rPr>
          <w:rFonts w:ascii="Simplified Arabic" w:hAnsi="Simplified Arabic" w:cs="Simplified Arabic" w:hint="cs"/>
          <w:color w:val="000000"/>
          <w:sz w:val="32"/>
          <w:szCs w:val="32"/>
          <w:rtl/>
        </w:rPr>
        <w:t xml:space="preserve"> الخلية،</w:t>
      </w:r>
      <w:r>
        <w:rPr>
          <w:rFonts w:ascii="Simplified Arabic" w:hAnsi="Simplified Arabic" w:cs="Simplified Arabic" w:hint="cs"/>
          <w:color w:val="000000"/>
          <w:sz w:val="32"/>
          <w:szCs w:val="32"/>
          <w:rtl/>
        </w:rPr>
        <w:t xml:space="preserve"> بمهام متعددة منها تحديث البطاقة الاجتماعية للبلدية، من خلال تطوير كل النشاطات التي تعمل على تعزيز الفئات الضعيفة، والمحرومة وتحسين ظروفهم المعيشية، وحصر احتياجاتهم، وكذا المساهمة في العمليات الإنسانية والاجتماعية كالطبية والنفسية، خاصاً في وقت وقوع الكوارث و الازمات، وتحديد بؤر الفقر  والفقراء ومد لهم يد العون، حيث يوجد على مستوى الوطن </w:t>
      </w:r>
      <w:r w:rsidRPr="00052E36">
        <w:rPr>
          <w:rFonts w:ascii="Simplified Arabic" w:hAnsi="Simplified Arabic" w:cs="Simplified Arabic" w:hint="cs"/>
          <w:color w:val="000000"/>
          <w:sz w:val="28"/>
          <w:szCs w:val="28"/>
          <w:rtl/>
        </w:rPr>
        <w:t>275</w:t>
      </w:r>
      <w:r>
        <w:rPr>
          <w:rFonts w:ascii="Simplified Arabic" w:hAnsi="Simplified Arabic" w:cs="Simplified Arabic" w:hint="cs"/>
          <w:color w:val="000000"/>
          <w:sz w:val="32"/>
          <w:szCs w:val="32"/>
          <w:rtl/>
        </w:rPr>
        <w:t xml:space="preserve"> خلية جوارية، قامت بتحقيق في </w:t>
      </w:r>
      <w:r w:rsidRPr="00052E36">
        <w:rPr>
          <w:rFonts w:ascii="Simplified Arabic" w:hAnsi="Simplified Arabic" w:cs="Simplified Arabic" w:hint="cs"/>
          <w:color w:val="000000"/>
          <w:sz w:val="28"/>
          <w:szCs w:val="28"/>
          <w:rtl/>
        </w:rPr>
        <w:t>63556</w:t>
      </w:r>
      <w:r>
        <w:rPr>
          <w:rFonts w:ascii="Simplified Arabic" w:hAnsi="Simplified Arabic" w:cs="Simplified Arabic" w:hint="cs"/>
          <w:color w:val="000000"/>
          <w:sz w:val="32"/>
          <w:szCs w:val="32"/>
          <w:rtl/>
        </w:rPr>
        <w:t xml:space="preserve"> قضية، قامت بـ </w:t>
      </w:r>
      <w:r w:rsidRPr="00052E36">
        <w:rPr>
          <w:rFonts w:ascii="Simplified Arabic" w:hAnsi="Simplified Arabic" w:cs="Simplified Arabic" w:hint="cs"/>
          <w:color w:val="000000"/>
          <w:sz w:val="28"/>
          <w:szCs w:val="28"/>
          <w:rtl/>
        </w:rPr>
        <w:t xml:space="preserve">24828 </w:t>
      </w:r>
      <w:r>
        <w:rPr>
          <w:rFonts w:ascii="Simplified Arabic" w:hAnsi="Simplified Arabic" w:cs="Simplified Arabic" w:hint="cs"/>
          <w:color w:val="000000"/>
          <w:sz w:val="32"/>
          <w:szCs w:val="32"/>
          <w:rtl/>
        </w:rPr>
        <w:t xml:space="preserve">تدخل طبي، و </w:t>
      </w:r>
      <w:r w:rsidRPr="00052E36">
        <w:rPr>
          <w:rFonts w:ascii="Simplified Arabic" w:hAnsi="Simplified Arabic" w:cs="Simplified Arabic" w:hint="cs"/>
          <w:color w:val="000000"/>
          <w:sz w:val="28"/>
          <w:szCs w:val="28"/>
          <w:rtl/>
        </w:rPr>
        <w:t>23529</w:t>
      </w:r>
      <w:r>
        <w:rPr>
          <w:rFonts w:ascii="Simplified Arabic" w:hAnsi="Simplified Arabic" w:cs="Simplified Arabic" w:hint="cs"/>
          <w:color w:val="000000"/>
          <w:sz w:val="32"/>
          <w:szCs w:val="32"/>
          <w:rtl/>
        </w:rPr>
        <w:t xml:space="preserve"> معالجة نفسية.</w:t>
      </w:r>
    </w:p>
    <w:p w:rsidR="00EF62D1" w:rsidRPr="00171D3A" w:rsidRDefault="00EF62D1" w:rsidP="00EF62D1">
      <w:pPr>
        <w:bidi/>
        <w:spacing w:after="0"/>
        <w:jc w:val="both"/>
        <w:rPr>
          <w:rFonts w:ascii="Simplified Arabic" w:hAnsi="Simplified Arabic" w:cs="Simplified Arabic"/>
          <w:color w:val="000000"/>
          <w:sz w:val="32"/>
          <w:szCs w:val="32"/>
          <w:rtl/>
        </w:rPr>
      </w:pPr>
    </w:p>
    <w:p w:rsidR="00EF62D1" w:rsidRPr="007F0058" w:rsidRDefault="00EF62D1" w:rsidP="00EF62D1">
      <w:pPr>
        <w:bidi/>
        <w:spacing w:after="0"/>
        <w:jc w:val="both"/>
        <w:rPr>
          <w:rFonts w:ascii="Simplified Arabic" w:hAnsi="Simplified Arabic" w:cs="Simplified Arabic"/>
          <w:color w:val="000000"/>
          <w:sz w:val="32"/>
          <w:szCs w:val="32"/>
          <w:rtl/>
        </w:rPr>
      </w:pPr>
      <w:r w:rsidRPr="00052E36">
        <w:rPr>
          <w:rFonts w:ascii="Simplified Arabic" w:hAnsi="Simplified Arabic" w:cs="Simplified Arabic" w:hint="cs"/>
          <w:b/>
          <w:bCs/>
          <w:color w:val="000000"/>
          <w:sz w:val="28"/>
          <w:szCs w:val="28"/>
          <w:rtl/>
        </w:rPr>
        <w:t>3</w:t>
      </w:r>
      <w:r>
        <w:rPr>
          <w:rFonts w:ascii="Simplified Arabic" w:hAnsi="Simplified Arabic" w:cs="Simplified Arabic" w:hint="cs"/>
          <w:b/>
          <w:bCs/>
          <w:color w:val="000000"/>
          <w:sz w:val="28"/>
          <w:szCs w:val="28"/>
          <w:rtl/>
        </w:rPr>
        <w:t>-</w:t>
      </w:r>
      <w:r>
        <w:rPr>
          <w:rFonts w:ascii="Simplified Arabic" w:hAnsi="Simplified Arabic" w:cs="Simplified Arabic" w:hint="cs"/>
          <w:b/>
          <w:bCs/>
          <w:color w:val="000000"/>
          <w:sz w:val="32"/>
          <w:szCs w:val="32"/>
          <w:rtl/>
        </w:rPr>
        <w:t xml:space="preserve"> </w:t>
      </w:r>
      <w:r w:rsidRPr="00450FD0">
        <w:rPr>
          <w:rFonts w:ascii="Simplified Arabic" w:hAnsi="Simplified Arabic" w:cs="Simplified Arabic"/>
          <w:b/>
          <w:bCs/>
          <w:color w:val="000000"/>
          <w:sz w:val="32"/>
          <w:szCs w:val="32"/>
          <w:rtl/>
        </w:rPr>
        <w:t>برنامج عقود ما قبل التشغيل</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يهدف هذا البرنامج الى تسهيل اندماج خريجي الجامعة، والمعاهد في سوق العمل، وتمكينهم اكتساب خبرة ميدانية، ما يشجع المستخدمين على توظيف هذه الفئة، حيث يسعى هذا البرنامج الى ترقية نشاطات التنمية المحلية</w:t>
      </w:r>
      <w:r>
        <w:rPr>
          <w:rStyle w:val="Appelnotedebasdep"/>
          <w:rFonts w:ascii="Simplified Arabic" w:hAnsi="Simplified Arabic" w:cs="Simplified Arabic"/>
          <w:color w:val="000000"/>
          <w:sz w:val="32"/>
          <w:szCs w:val="32"/>
          <w:rtl/>
        </w:rPr>
        <w:footnoteReference w:id="300"/>
      </w:r>
      <w:r>
        <w:rPr>
          <w:rFonts w:ascii="Simplified Arabic" w:hAnsi="Simplified Arabic" w:cs="Simplified Arabic" w:hint="cs"/>
          <w:color w:val="000000"/>
          <w:sz w:val="32"/>
          <w:szCs w:val="32"/>
          <w:rtl/>
        </w:rPr>
        <w:t>، و محاربة الفقر و الاقصاء والتهميش؛ حيث يتقاضى المستفيدو</w:t>
      </w:r>
      <w:r>
        <w:rPr>
          <w:rFonts w:ascii="Simplified Arabic" w:hAnsi="Simplified Arabic" w:cs="Simplified Arabic" w:hint="eastAsia"/>
          <w:color w:val="000000"/>
          <w:sz w:val="32"/>
          <w:szCs w:val="32"/>
          <w:rtl/>
        </w:rPr>
        <w:t>ن</w:t>
      </w:r>
      <w:r>
        <w:rPr>
          <w:rFonts w:ascii="Simplified Arabic" w:hAnsi="Simplified Arabic" w:cs="Simplified Arabic" w:hint="cs"/>
          <w:color w:val="000000"/>
          <w:sz w:val="32"/>
          <w:szCs w:val="32"/>
          <w:rtl/>
        </w:rPr>
        <w:t xml:space="preserve"> من الجهاز </w:t>
      </w:r>
      <w:r w:rsidRPr="00052E36">
        <w:rPr>
          <w:rFonts w:ascii="Simplified Arabic" w:hAnsi="Simplified Arabic" w:cs="Simplified Arabic" w:hint="cs"/>
          <w:color w:val="000000"/>
          <w:sz w:val="28"/>
          <w:szCs w:val="28"/>
          <w:rtl/>
        </w:rPr>
        <w:t>10000</w:t>
      </w:r>
      <w:r>
        <w:rPr>
          <w:rFonts w:ascii="Simplified Arabic" w:hAnsi="Simplified Arabic" w:cs="Simplified Arabic" w:hint="cs"/>
          <w:color w:val="000000"/>
          <w:sz w:val="32"/>
          <w:szCs w:val="32"/>
          <w:rtl/>
        </w:rPr>
        <w:t xml:space="preserve"> دج لفئة خريجي الجامعات، و</w:t>
      </w:r>
      <w:r w:rsidRPr="00052E36">
        <w:rPr>
          <w:rFonts w:ascii="Simplified Arabic" w:hAnsi="Simplified Arabic" w:cs="Simplified Arabic" w:hint="cs"/>
          <w:color w:val="000000"/>
          <w:sz w:val="28"/>
          <w:szCs w:val="28"/>
          <w:rtl/>
        </w:rPr>
        <w:t>8000</w:t>
      </w:r>
      <w:r>
        <w:rPr>
          <w:rFonts w:ascii="Simplified Arabic" w:hAnsi="Simplified Arabic" w:cs="Simplified Arabic" w:hint="cs"/>
          <w:color w:val="000000"/>
          <w:sz w:val="32"/>
          <w:szCs w:val="32"/>
          <w:rtl/>
        </w:rPr>
        <w:t xml:space="preserve"> دج لفئة جرجي معاهد التكوين، فقد بلغ عدد المستفيدين</w:t>
      </w:r>
      <w:r>
        <w:rPr>
          <w:rStyle w:val="Appelnotedebasdep"/>
          <w:rFonts w:ascii="Simplified Arabic" w:hAnsi="Simplified Arabic" w:cs="Simplified Arabic"/>
          <w:color w:val="000000"/>
          <w:sz w:val="32"/>
          <w:szCs w:val="32"/>
          <w:rtl/>
        </w:rPr>
        <w:footnoteReference w:id="301"/>
      </w:r>
      <w:r>
        <w:rPr>
          <w:rFonts w:ascii="Simplified Arabic" w:hAnsi="Simplified Arabic" w:cs="Simplified Arabic" w:hint="cs"/>
          <w:color w:val="000000"/>
          <w:sz w:val="32"/>
          <w:szCs w:val="32"/>
          <w:rtl/>
        </w:rPr>
        <w:t xml:space="preserve"> </w:t>
      </w:r>
      <w:r w:rsidRPr="00052E36">
        <w:rPr>
          <w:rFonts w:ascii="Simplified Arabic" w:hAnsi="Simplified Arabic" w:cs="Simplified Arabic" w:hint="cs"/>
          <w:color w:val="000000"/>
          <w:sz w:val="28"/>
          <w:szCs w:val="28"/>
          <w:rtl/>
        </w:rPr>
        <w:t>10239000</w:t>
      </w:r>
      <w:r>
        <w:rPr>
          <w:rFonts w:ascii="Simplified Arabic" w:hAnsi="Simplified Arabic" w:cs="Simplified Arabic" w:hint="cs"/>
          <w:color w:val="000000"/>
          <w:sz w:val="32"/>
          <w:szCs w:val="32"/>
          <w:rtl/>
        </w:rPr>
        <w:t xml:space="preserve"> في </w:t>
      </w:r>
      <w:r w:rsidRPr="00052E36">
        <w:rPr>
          <w:rFonts w:ascii="Simplified Arabic" w:hAnsi="Simplified Arabic" w:cs="Simplified Arabic" w:hint="cs"/>
          <w:color w:val="000000"/>
          <w:sz w:val="28"/>
          <w:szCs w:val="28"/>
          <w:rtl/>
        </w:rPr>
        <w:t>2014</w:t>
      </w:r>
      <w:r>
        <w:rPr>
          <w:rFonts w:ascii="Simplified Arabic" w:hAnsi="Simplified Arabic" w:cs="Simplified Arabic" w:hint="cs"/>
          <w:color w:val="000000"/>
          <w:sz w:val="32"/>
          <w:szCs w:val="32"/>
          <w:rtl/>
        </w:rPr>
        <w:t>.</w:t>
      </w:r>
    </w:p>
    <w:p w:rsidR="00EF62D1"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b/>
          <w:bCs/>
          <w:color w:val="000000"/>
          <w:sz w:val="32"/>
          <w:szCs w:val="32"/>
          <w:rtl/>
        </w:rPr>
        <w:t>ثالثاً: برنامج القرض المصغر</w:t>
      </w:r>
      <w:r>
        <w:rPr>
          <w:rFonts w:ascii="Simplified Arabic" w:hAnsi="Simplified Arabic" w:cs="Simplified Arabic"/>
          <w:b/>
          <w:bCs/>
          <w:color w:val="000000"/>
          <w:sz w:val="32"/>
          <w:szCs w:val="32"/>
        </w:rPr>
        <w:t>:</w:t>
      </w:r>
      <w:r w:rsidRPr="00052E36">
        <w:rPr>
          <w:rFonts w:ascii="Simplified Arabic" w:hAnsi="Simplified Arabic" w:cs="Simplified Arabic"/>
          <w:b/>
          <w:bCs/>
          <w:color w:val="000000"/>
          <w:sz w:val="28"/>
          <w:szCs w:val="28"/>
        </w:rPr>
        <w:t>ANGEM</w:t>
      </w:r>
      <w:r>
        <w:rPr>
          <w:rFonts w:ascii="Simplified Arabic" w:hAnsi="Simplified Arabic" w:cs="Simplified Arabic"/>
          <w:b/>
          <w:bCs/>
          <w:color w:val="000000"/>
          <w:sz w:val="32"/>
          <w:szCs w:val="32"/>
        </w:rPr>
        <w:t xml:space="preserve"> </w:t>
      </w:r>
      <w:r>
        <w:rPr>
          <w:rFonts w:ascii="Simplified Arabic" w:hAnsi="Simplified Arabic" w:cs="Simplified Arabic" w:hint="cs"/>
          <w:b/>
          <w:bCs/>
          <w:color w:val="000000"/>
          <w:sz w:val="32"/>
          <w:szCs w:val="32"/>
          <w:rtl/>
        </w:rPr>
        <w:t xml:space="preserve"> </w:t>
      </w:r>
      <w:r w:rsidRPr="00664CB1">
        <w:rPr>
          <w:rFonts w:ascii="Simplified Arabic" w:hAnsi="Simplified Arabic" w:cs="Simplified Arabic" w:hint="cs"/>
          <w:color w:val="000000"/>
          <w:sz w:val="32"/>
          <w:szCs w:val="32"/>
          <w:rtl/>
          <w:lang w:bidi="ar-DZ"/>
        </w:rPr>
        <w:t>انطلق نشاط الوكالة فعلياً</w:t>
      </w:r>
      <w:r>
        <w:rPr>
          <w:rFonts w:ascii="Simplified Arabic" w:hAnsi="Simplified Arabic" w:cs="Simplified Arabic" w:hint="cs"/>
          <w:color w:val="000000"/>
          <w:sz w:val="32"/>
          <w:szCs w:val="32"/>
          <w:rtl/>
          <w:lang w:bidi="ar-DZ"/>
        </w:rPr>
        <w:t xml:space="preserve"> في </w:t>
      </w:r>
      <w:r w:rsidRPr="00052E36">
        <w:rPr>
          <w:rFonts w:ascii="Simplified Arabic" w:hAnsi="Simplified Arabic" w:cs="Simplified Arabic" w:hint="cs"/>
          <w:color w:val="000000"/>
          <w:sz w:val="28"/>
          <w:szCs w:val="28"/>
          <w:rtl/>
          <w:lang w:bidi="ar-DZ"/>
        </w:rPr>
        <w:t>2005</w:t>
      </w:r>
      <w:r>
        <w:rPr>
          <w:rFonts w:ascii="Simplified Arabic" w:hAnsi="Simplified Arabic" w:cs="Simplified Arabic" w:hint="cs"/>
          <w:color w:val="000000"/>
          <w:sz w:val="32"/>
          <w:szCs w:val="32"/>
          <w:rtl/>
          <w:lang w:bidi="ar-DZ"/>
        </w:rPr>
        <w:t>، بتنفيذ برامجها و أليات تمويلها</w:t>
      </w:r>
      <w:r>
        <w:rPr>
          <w:rStyle w:val="Appelnotedebasdep"/>
          <w:rFonts w:ascii="Simplified Arabic" w:hAnsi="Simplified Arabic" w:cs="Simplified Arabic"/>
          <w:color w:val="000000"/>
          <w:sz w:val="32"/>
          <w:szCs w:val="32"/>
          <w:rtl/>
          <w:lang w:bidi="ar-DZ"/>
        </w:rPr>
        <w:footnoteReference w:id="302"/>
      </w:r>
      <w:r>
        <w:rPr>
          <w:rFonts w:ascii="Simplified Arabic" w:hAnsi="Simplified Arabic" w:cs="Simplified Arabic" w:hint="cs"/>
          <w:color w:val="000000"/>
          <w:sz w:val="32"/>
          <w:szCs w:val="32"/>
          <w:rtl/>
          <w:lang w:bidi="ar-DZ"/>
        </w:rPr>
        <w:t>، عبر مختلف خلاياها على مستوى الوطن، حيث تأخذ المرأة الماكثة في البيت، والصناعة التقليدية، الحصة الأكبر في هذا الجهاز، حيث يضمن خدمات ما بعد التمويل، المتمثلة في المرافقة و التي تتضمن التوجيه، واكتساب مهارات دخول السوق و المنافسة</w:t>
      </w:r>
      <w:r>
        <w:rPr>
          <w:rStyle w:val="Appelnotedebasdep"/>
          <w:rFonts w:ascii="Simplified Arabic" w:hAnsi="Simplified Arabic" w:cs="Simplified Arabic"/>
          <w:color w:val="000000"/>
          <w:sz w:val="32"/>
          <w:szCs w:val="32"/>
          <w:rtl/>
          <w:lang w:bidi="ar-DZ"/>
        </w:rPr>
        <w:footnoteReference w:id="303"/>
      </w:r>
      <w:r>
        <w:rPr>
          <w:rFonts w:ascii="Simplified Arabic" w:hAnsi="Simplified Arabic" w:cs="Simplified Arabic" w:hint="cs"/>
          <w:color w:val="000000"/>
          <w:sz w:val="32"/>
          <w:szCs w:val="32"/>
          <w:rtl/>
          <w:lang w:bidi="ar-DZ"/>
        </w:rPr>
        <w:t xml:space="preserve">، وضمان معارض تسهل عملية عرض المنتوج حيث قام الجهاز بتمويل </w:t>
      </w:r>
      <w:r w:rsidRPr="00052E36">
        <w:rPr>
          <w:rFonts w:ascii="Simplified Arabic" w:hAnsi="Simplified Arabic" w:cs="Simplified Arabic" w:hint="cs"/>
          <w:color w:val="000000"/>
          <w:sz w:val="28"/>
          <w:szCs w:val="28"/>
          <w:rtl/>
          <w:lang w:bidi="ar-DZ"/>
        </w:rPr>
        <w:t>942214</w:t>
      </w:r>
      <w:r>
        <w:rPr>
          <w:rFonts w:ascii="Simplified Arabic" w:hAnsi="Simplified Arabic" w:cs="Simplified Arabic" w:hint="cs"/>
          <w:color w:val="000000"/>
          <w:sz w:val="32"/>
          <w:szCs w:val="32"/>
          <w:rtl/>
          <w:lang w:bidi="ar-DZ"/>
        </w:rPr>
        <w:t xml:space="preserve"> قرض بمختلف الصيغ الثنائي و الثلاثي، منها </w:t>
      </w:r>
      <w:r w:rsidRPr="00052E36">
        <w:rPr>
          <w:rFonts w:ascii="Simplified Arabic" w:hAnsi="Simplified Arabic" w:cs="Simplified Arabic" w:hint="cs"/>
          <w:color w:val="000000"/>
          <w:sz w:val="28"/>
          <w:szCs w:val="28"/>
          <w:rtl/>
          <w:lang w:bidi="ar-DZ"/>
        </w:rPr>
        <w:t>599907</w:t>
      </w:r>
      <w:r>
        <w:rPr>
          <w:rFonts w:ascii="Simplified Arabic" w:hAnsi="Simplified Arabic" w:cs="Simplified Arabic" w:hint="cs"/>
          <w:color w:val="000000"/>
          <w:sz w:val="32"/>
          <w:szCs w:val="32"/>
          <w:rtl/>
          <w:lang w:bidi="ar-DZ"/>
        </w:rPr>
        <w:t xml:space="preserve"> قرض موجه للنساء، و </w:t>
      </w:r>
      <w:r w:rsidRPr="00052E36">
        <w:rPr>
          <w:rFonts w:ascii="Simplified Arabic" w:hAnsi="Simplified Arabic" w:cs="Simplified Arabic" w:hint="cs"/>
          <w:color w:val="000000"/>
          <w:sz w:val="28"/>
          <w:szCs w:val="28"/>
          <w:rtl/>
          <w:lang w:bidi="ar-DZ"/>
        </w:rPr>
        <w:t xml:space="preserve">342307 </w:t>
      </w:r>
      <w:r>
        <w:rPr>
          <w:rFonts w:ascii="Simplified Arabic" w:hAnsi="Simplified Arabic" w:cs="Simplified Arabic" w:hint="cs"/>
          <w:color w:val="000000"/>
          <w:sz w:val="32"/>
          <w:szCs w:val="32"/>
          <w:rtl/>
          <w:lang w:bidi="ar-DZ"/>
        </w:rPr>
        <w:t xml:space="preserve">قرض موجه للرجال، استحدثت من خلاله </w:t>
      </w:r>
      <w:r w:rsidRPr="00052E36">
        <w:rPr>
          <w:rFonts w:ascii="Simplified Arabic" w:hAnsi="Simplified Arabic" w:cs="Simplified Arabic" w:hint="cs"/>
          <w:color w:val="000000"/>
          <w:sz w:val="28"/>
          <w:szCs w:val="28"/>
          <w:rtl/>
          <w:lang w:bidi="ar-DZ"/>
        </w:rPr>
        <w:t xml:space="preserve">1379721 </w:t>
      </w:r>
      <w:r>
        <w:rPr>
          <w:rFonts w:ascii="Simplified Arabic" w:hAnsi="Simplified Arabic" w:cs="Simplified Arabic" w:hint="cs"/>
          <w:color w:val="000000"/>
          <w:sz w:val="32"/>
          <w:szCs w:val="32"/>
          <w:rtl/>
          <w:lang w:bidi="ar-DZ"/>
        </w:rPr>
        <w:t xml:space="preserve"> منصب شغل جديد منذ نشأة الجهاز</w:t>
      </w:r>
      <w:r>
        <w:rPr>
          <w:rStyle w:val="Appelnotedebasdep"/>
          <w:rFonts w:ascii="Simplified Arabic" w:hAnsi="Simplified Arabic" w:cs="Simplified Arabic"/>
          <w:color w:val="000000"/>
          <w:sz w:val="32"/>
          <w:szCs w:val="32"/>
          <w:rtl/>
          <w:lang w:bidi="ar-DZ"/>
        </w:rPr>
        <w:footnoteReference w:id="304"/>
      </w:r>
      <w:r>
        <w:rPr>
          <w:rFonts w:ascii="Simplified Arabic" w:hAnsi="Simplified Arabic" w:cs="Simplified Arabic" w:hint="cs"/>
          <w:color w:val="000000"/>
          <w:sz w:val="32"/>
          <w:szCs w:val="32"/>
          <w:rtl/>
          <w:lang w:bidi="ar-DZ"/>
        </w:rPr>
        <w:t>.</w:t>
      </w:r>
    </w:p>
    <w:p w:rsidR="00EF62D1" w:rsidRDefault="00EF62D1" w:rsidP="00EF62D1">
      <w:pPr>
        <w:bidi/>
        <w:spacing w:after="0"/>
        <w:jc w:val="both"/>
        <w:rPr>
          <w:rFonts w:ascii="Simplified Arabic" w:hAnsi="Simplified Arabic" w:cs="Simplified Arabic"/>
          <w:b/>
          <w:bCs/>
          <w:color w:val="000000"/>
          <w:sz w:val="32"/>
          <w:szCs w:val="32"/>
          <w:rtl/>
          <w:lang w:bidi="ar-DZ"/>
        </w:rPr>
      </w:pPr>
    </w:p>
    <w:p w:rsidR="00EF62D1" w:rsidRDefault="00EF62D1" w:rsidP="00EF62D1">
      <w:pPr>
        <w:bidi/>
        <w:spacing w:after="0"/>
        <w:jc w:val="both"/>
        <w:rPr>
          <w:rFonts w:ascii="Simplified Arabic" w:hAnsi="Simplified Arabic" w:cs="Simplified Arabic"/>
          <w:b/>
          <w:bCs/>
          <w:color w:val="000000"/>
          <w:sz w:val="32"/>
          <w:szCs w:val="32"/>
          <w:rtl/>
          <w:lang w:bidi="ar-DZ"/>
        </w:rPr>
      </w:pPr>
    </w:p>
    <w:p w:rsidR="00EF62D1" w:rsidRDefault="00EF62D1" w:rsidP="00EF62D1">
      <w:pPr>
        <w:bidi/>
        <w:spacing w:after="0"/>
        <w:jc w:val="both"/>
        <w:rPr>
          <w:rFonts w:ascii="Simplified Arabic" w:hAnsi="Simplified Arabic" w:cs="Simplified Arabic"/>
          <w:b/>
          <w:bCs/>
          <w:color w:val="000000"/>
          <w:sz w:val="32"/>
          <w:szCs w:val="32"/>
          <w:rtl/>
          <w:lang w:bidi="ar-DZ"/>
        </w:rPr>
      </w:pPr>
    </w:p>
    <w:p w:rsidR="00EF62D1" w:rsidRDefault="00EF62D1" w:rsidP="00EF62D1">
      <w:pPr>
        <w:bidi/>
        <w:spacing w:after="0"/>
        <w:jc w:val="both"/>
        <w:rPr>
          <w:rFonts w:ascii="Simplified Arabic" w:hAnsi="Simplified Arabic" w:cs="Simplified Arabic"/>
          <w:b/>
          <w:bCs/>
          <w:color w:val="000000"/>
          <w:sz w:val="32"/>
          <w:szCs w:val="32"/>
          <w:rtl/>
          <w:lang w:bidi="ar-DZ"/>
        </w:rPr>
      </w:pPr>
    </w:p>
    <w:p w:rsidR="00EF62D1" w:rsidRDefault="00EF62D1" w:rsidP="00EF62D1">
      <w:pPr>
        <w:bidi/>
        <w:spacing w:after="0"/>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المطلب الثالث: تقييم البرامج الأخرى لتقليل من الفقر</w:t>
      </w:r>
    </w:p>
    <w:p w:rsidR="00EF62D1"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b/>
          <w:bCs/>
          <w:color w:val="000000"/>
          <w:sz w:val="32"/>
          <w:szCs w:val="32"/>
          <w:rtl/>
          <w:lang w:bidi="ar-DZ"/>
        </w:rPr>
        <w:t xml:space="preserve">أولاً: في مجال التشغيل: </w:t>
      </w:r>
      <w:r w:rsidRPr="00874A98">
        <w:rPr>
          <w:rFonts w:ascii="Simplified Arabic" w:hAnsi="Simplified Arabic" w:cs="Simplified Arabic" w:hint="cs"/>
          <w:color w:val="000000"/>
          <w:sz w:val="32"/>
          <w:szCs w:val="32"/>
          <w:rtl/>
          <w:lang w:bidi="ar-DZ"/>
        </w:rPr>
        <w:t>في إطار السياسة الوطنية للتشغيل</w:t>
      </w:r>
      <w:r>
        <w:rPr>
          <w:rFonts w:ascii="Simplified Arabic" w:hAnsi="Simplified Arabic" w:cs="Simplified Arabic" w:hint="cs"/>
          <w:color w:val="000000"/>
          <w:sz w:val="32"/>
          <w:szCs w:val="32"/>
          <w:rtl/>
          <w:lang w:bidi="ar-DZ"/>
        </w:rPr>
        <w:t xml:space="preserve"> تهتم الدولة بوضع تدابير لخلق مناصب الشغل، لصالح الشباب، عن طريق خلق مؤسسة مصغرة أو إنشاء أنشطة اقتصادية تولد مناصب شغل، تتضمن هذه السياسة محاربة الفقر والتهميش و الفوارق الاجتماعية.</w:t>
      </w:r>
    </w:p>
    <w:p w:rsidR="00EF62D1" w:rsidRPr="00E20E15" w:rsidRDefault="00EF62D1" w:rsidP="00EF62D1">
      <w:pPr>
        <w:bidi/>
        <w:spacing w:after="0"/>
        <w:jc w:val="both"/>
        <w:rPr>
          <w:rFonts w:ascii="Simplified Arabic" w:hAnsi="Simplified Arabic" w:cs="Simplified Arabic"/>
          <w:b/>
          <w:bCs/>
          <w:color w:val="000000"/>
          <w:sz w:val="32"/>
          <w:szCs w:val="32"/>
          <w:rtl/>
        </w:rPr>
      </w:pPr>
      <w:r w:rsidRPr="00052E36">
        <w:rPr>
          <w:rFonts w:ascii="Simplified Arabic" w:hAnsi="Simplified Arabic" w:cs="Simplified Arabic" w:hint="cs"/>
          <w:b/>
          <w:bCs/>
          <w:color w:val="000000"/>
          <w:sz w:val="28"/>
          <w:szCs w:val="28"/>
          <w:rtl/>
          <w:lang w:bidi="ar-DZ"/>
        </w:rPr>
        <w:t>1</w:t>
      </w:r>
      <w:r>
        <w:rPr>
          <w:rFonts w:ascii="Simplified Arabic" w:hAnsi="Simplified Arabic" w:cs="Simplified Arabic" w:hint="cs"/>
          <w:b/>
          <w:bCs/>
          <w:color w:val="000000"/>
          <w:sz w:val="28"/>
          <w:szCs w:val="28"/>
          <w:rtl/>
          <w:lang w:bidi="ar-DZ"/>
        </w:rPr>
        <w:t>-</w:t>
      </w:r>
      <w:r w:rsidRPr="00874A98">
        <w:rPr>
          <w:rFonts w:ascii="Simplified Arabic" w:hAnsi="Simplified Arabic" w:cs="Simplified Arabic" w:hint="cs"/>
          <w:b/>
          <w:bCs/>
          <w:color w:val="000000"/>
          <w:sz w:val="32"/>
          <w:szCs w:val="32"/>
          <w:rtl/>
          <w:lang w:bidi="ar-DZ"/>
        </w:rPr>
        <w:t xml:space="preserve"> تقييم </w:t>
      </w:r>
      <w:r w:rsidRPr="00874A98">
        <w:rPr>
          <w:rFonts w:ascii="Simplified Arabic" w:hAnsi="Simplified Arabic" w:cs="Simplified Arabic" w:hint="cs"/>
          <w:b/>
          <w:bCs/>
          <w:color w:val="000000"/>
          <w:sz w:val="32"/>
          <w:szCs w:val="32"/>
          <w:rtl/>
        </w:rPr>
        <w:t>الوكالة الوطنية لدعم تشغيل الش</w:t>
      </w:r>
      <w:r w:rsidRPr="00A42762">
        <w:rPr>
          <w:rFonts w:ascii="Simplified Arabic" w:hAnsi="Simplified Arabic" w:cs="Simplified Arabic" w:hint="cs"/>
          <w:b/>
          <w:bCs/>
          <w:color w:val="000000"/>
          <w:sz w:val="32"/>
          <w:szCs w:val="32"/>
          <w:rtl/>
        </w:rPr>
        <w:t>باب</w:t>
      </w:r>
      <w:r>
        <w:rPr>
          <w:rFonts w:ascii="Simplified Arabic" w:hAnsi="Simplified Arabic" w:cs="Simplified Arabic" w:hint="cs"/>
          <w:b/>
          <w:bCs/>
          <w:color w:val="000000"/>
          <w:sz w:val="32"/>
          <w:szCs w:val="32"/>
          <w:rtl/>
        </w:rPr>
        <w:t xml:space="preserve"> </w:t>
      </w:r>
      <w:r>
        <w:rPr>
          <w:rFonts w:ascii="Simplified Arabic" w:hAnsi="Simplified Arabic" w:cs="Simplified Arabic"/>
          <w:b/>
          <w:bCs/>
          <w:color w:val="000000"/>
          <w:sz w:val="32"/>
          <w:szCs w:val="32"/>
        </w:rPr>
        <w:t> :</w:t>
      </w:r>
      <w:r w:rsidRPr="00052E36">
        <w:rPr>
          <w:rFonts w:ascii="Simplified Arabic" w:hAnsi="Simplified Arabic" w:cs="Simplified Arabic"/>
          <w:b/>
          <w:bCs/>
          <w:color w:val="000000"/>
          <w:sz w:val="28"/>
          <w:szCs w:val="28"/>
        </w:rPr>
        <w:t>ANSEJ</w:t>
      </w:r>
      <w:r>
        <w:rPr>
          <w:rFonts w:ascii="Simplified Arabic" w:hAnsi="Simplified Arabic" w:cs="Simplified Arabic" w:hint="cs"/>
          <w:color w:val="000000"/>
          <w:sz w:val="32"/>
          <w:szCs w:val="32"/>
          <w:rtl/>
          <w:lang w:bidi="ar-DZ"/>
        </w:rPr>
        <w:t xml:space="preserve"> قامت الوكالة منذ انشائها في تمويل </w:t>
      </w:r>
      <w:r w:rsidRPr="00052E36">
        <w:rPr>
          <w:rFonts w:ascii="Simplified Arabic" w:hAnsi="Simplified Arabic" w:cs="Simplified Arabic" w:hint="cs"/>
          <w:color w:val="000000"/>
          <w:sz w:val="28"/>
          <w:szCs w:val="28"/>
          <w:rtl/>
          <w:lang w:bidi="ar-DZ"/>
        </w:rPr>
        <w:t>367980</w:t>
      </w:r>
      <w:r>
        <w:rPr>
          <w:rFonts w:ascii="Simplified Arabic" w:hAnsi="Simplified Arabic" w:cs="Simplified Arabic" w:hint="cs"/>
          <w:color w:val="000000"/>
          <w:sz w:val="32"/>
          <w:szCs w:val="32"/>
          <w:rtl/>
          <w:lang w:bidi="ar-DZ"/>
        </w:rPr>
        <w:t xml:space="preserve"> مشروع، الى غاية نهاية </w:t>
      </w:r>
      <w:r w:rsidRPr="00052E36">
        <w:rPr>
          <w:rFonts w:ascii="Simplified Arabic" w:hAnsi="Simplified Arabic" w:cs="Simplified Arabic" w:hint="cs"/>
          <w:color w:val="000000"/>
          <w:sz w:val="28"/>
          <w:szCs w:val="28"/>
          <w:rtl/>
          <w:lang w:bidi="ar-DZ"/>
        </w:rPr>
        <w:t>2016</w:t>
      </w:r>
      <w:r>
        <w:rPr>
          <w:rFonts w:ascii="Simplified Arabic" w:hAnsi="Simplified Arabic" w:cs="Simplified Arabic" w:hint="cs"/>
          <w:color w:val="000000"/>
          <w:sz w:val="32"/>
          <w:szCs w:val="32"/>
          <w:rtl/>
          <w:lang w:bidi="ar-DZ"/>
        </w:rPr>
        <w:t xml:space="preserve">، هذا ما ساهم في خلق </w:t>
      </w:r>
      <w:r w:rsidRPr="00052E36">
        <w:rPr>
          <w:rFonts w:ascii="Simplified Arabic" w:hAnsi="Simplified Arabic" w:cs="Simplified Arabic" w:hint="cs"/>
          <w:color w:val="000000"/>
          <w:sz w:val="28"/>
          <w:szCs w:val="28"/>
          <w:rtl/>
          <w:lang w:bidi="ar-DZ"/>
        </w:rPr>
        <w:t>878264</w:t>
      </w:r>
      <w:r>
        <w:rPr>
          <w:rFonts w:ascii="Simplified Arabic" w:hAnsi="Simplified Arabic" w:cs="Simplified Arabic" w:hint="cs"/>
          <w:color w:val="000000"/>
          <w:sz w:val="32"/>
          <w:szCs w:val="32"/>
          <w:rtl/>
          <w:lang w:bidi="ar-DZ"/>
        </w:rPr>
        <w:t xml:space="preserve"> منصب شغل، في مختلف النشاطات، وفي مختلف مناطق الوطن، هذا ما اعطى فرصة للشباب أصحاب المشاريع، من تجسيدها وتنفيذها، و يعزز فرص تنويع المنتوجات المحلية، و إعطاءها فرصة للمنافسة في السوق المحلية و العالمية، ما جعل هذا البرنامج يضيّق من هوة الفقر و التهميش في فئة الشباب.</w:t>
      </w:r>
    </w:p>
    <w:p w:rsidR="00EF62D1" w:rsidRDefault="00EF62D1" w:rsidP="00EF62D1">
      <w:pPr>
        <w:bidi/>
        <w:spacing w:after="0"/>
        <w:jc w:val="both"/>
        <w:rPr>
          <w:rFonts w:ascii="Simplified Arabic" w:hAnsi="Simplified Arabic" w:cs="Simplified Arabic"/>
          <w:color w:val="000000"/>
          <w:sz w:val="32"/>
          <w:szCs w:val="32"/>
          <w:rtl/>
          <w:lang w:bidi="ar-DZ"/>
        </w:rPr>
      </w:pPr>
      <w:r w:rsidRPr="00052E36">
        <w:rPr>
          <w:rFonts w:ascii="Simplified Arabic" w:hAnsi="Simplified Arabic" w:cs="Simplified Arabic" w:hint="cs"/>
          <w:b/>
          <w:bCs/>
          <w:color w:val="000000"/>
          <w:sz w:val="28"/>
          <w:szCs w:val="28"/>
          <w:rtl/>
          <w:lang w:bidi="ar-DZ"/>
        </w:rPr>
        <w:t>2</w:t>
      </w:r>
      <w:r>
        <w:rPr>
          <w:rFonts w:ascii="Simplified Arabic" w:hAnsi="Simplified Arabic" w:cs="Simplified Arabic" w:hint="cs"/>
          <w:b/>
          <w:bCs/>
          <w:color w:val="000000"/>
          <w:sz w:val="28"/>
          <w:szCs w:val="28"/>
          <w:rtl/>
          <w:lang w:bidi="ar-DZ"/>
        </w:rPr>
        <w:t>-</w:t>
      </w:r>
      <w:r w:rsidRPr="00E20E15">
        <w:rPr>
          <w:rFonts w:ascii="Simplified Arabic" w:hAnsi="Simplified Arabic" w:cs="Simplified Arabic" w:hint="cs"/>
          <w:b/>
          <w:bCs/>
          <w:color w:val="000000"/>
          <w:sz w:val="32"/>
          <w:szCs w:val="32"/>
          <w:rtl/>
          <w:lang w:bidi="ar-DZ"/>
        </w:rPr>
        <w:t xml:space="preserve"> تقييم</w:t>
      </w:r>
      <w:r>
        <w:rPr>
          <w:rFonts w:ascii="Simplified Arabic" w:hAnsi="Simplified Arabic" w:cs="Simplified Arabic" w:hint="cs"/>
          <w:color w:val="000000"/>
          <w:sz w:val="32"/>
          <w:szCs w:val="32"/>
          <w:rtl/>
          <w:lang w:bidi="ar-DZ"/>
        </w:rPr>
        <w:t xml:space="preserve"> </w:t>
      </w:r>
      <w:r>
        <w:rPr>
          <w:rFonts w:ascii="Simplified Arabic" w:hAnsi="Simplified Arabic" w:cs="Simplified Arabic"/>
          <w:b/>
          <w:bCs/>
          <w:color w:val="000000"/>
          <w:sz w:val="32"/>
          <w:szCs w:val="32"/>
          <w:rtl/>
        </w:rPr>
        <w:t>الصندو</w:t>
      </w:r>
      <w:r>
        <w:rPr>
          <w:rFonts w:ascii="Simplified Arabic" w:hAnsi="Simplified Arabic" w:cs="Simplified Arabic" w:hint="cs"/>
          <w:b/>
          <w:bCs/>
          <w:color w:val="000000"/>
          <w:sz w:val="32"/>
          <w:szCs w:val="32"/>
          <w:rtl/>
        </w:rPr>
        <w:t>ق</w:t>
      </w:r>
      <w:r>
        <w:rPr>
          <w:rFonts w:ascii="Simplified Arabic" w:hAnsi="Simplified Arabic" w:cs="Simplified Arabic"/>
          <w:b/>
          <w:bCs/>
          <w:color w:val="000000"/>
          <w:sz w:val="32"/>
          <w:szCs w:val="32"/>
          <w:rtl/>
        </w:rPr>
        <w:t xml:space="preserve"> الوطني للتأمين من البطالة </w:t>
      </w:r>
      <w:r>
        <w:rPr>
          <w:rFonts w:ascii="Simplified Arabic" w:hAnsi="Simplified Arabic" w:cs="Simplified Arabic"/>
          <w:b/>
          <w:bCs/>
          <w:color w:val="000000"/>
          <w:sz w:val="32"/>
          <w:szCs w:val="32"/>
        </w:rPr>
        <w:t>:</w:t>
      </w:r>
      <w:r w:rsidRPr="00052E36">
        <w:rPr>
          <w:rFonts w:ascii="Simplified Arabic" w:hAnsi="Simplified Arabic" w:cs="Simplified Arabic"/>
          <w:b/>
          <w:bCs/>
          <w:color w:val="000000"/>
          <w:sz w:val="28"/>
          <w:szCs w:val="28"/>
        </w:rPr>
        <w:t>CNAC</w:t>
      </w:r>
      <w:r>
        <w:rPr>
          <w:rFonts w:ascii="Simplified Arabic" w:hAnsi="Simplified Arabic" w:cs="Simplified Arabic" w:hint="cs"/>
          <w:color w:val="000000"/>
          <w:sz w:val="32"/>
          <w:szCs w:val="32"/>
          <w:rtl/>
          <w:lang w:bidi="ar-DZ"/>
        </w:rPr>
        <w:t xml:space="preserve"> يقوم هذا الجهاز على توفير التمويل للبطالين، الذين لا يمكنهم التعامل مع الوكالة الوطنية لدعم تشغيل الشباب، بحكم العمر القانوني</w:t>
      </w:r>
      <w:r>
        <w:rPr>
          <w:rStyle w:val="Appelnotedebasdep"/>
          <w:rFonts w:ascii="Simplified Arabic" w:hAnsi="Simplified Arabic" w:cs="Simplified Arabic"/>
          <w:color w:val="000000"/>
          <w:sz w:val="32"/>
          <w:szCs w:val="32"/>
          <w:rtl/>
          <w:lang w:bidi="ar-DZ"/>
        </w:rPr>
        <w:footnoteReference w:id="305"/>
      </w:r>
      <w:r>
        <w:rPr>
          <w:rFonts w:ascii="Simplified Arabic" w:hAnsi="Simplified Arabic" w:cs="Simplified Arabic" w:hint="cs"/>
          <w:color w:val="000000"/>
          <w:sz w:val="32"/>
          <w:szCs w:val="32"/>
          <w:rtl/>
          <w:lang w:bidi="ar-DZ"/>
        </w:rPr>
        <w:t xml:space="preserve">، حيث تتوفر مزايا متعددة منها مبلغ الاستثمار النهائي، الذي حدد بـ </w:t>
      </w:r>
      <w:r w:rsidRPr="00052E36">
        <w:rPr>
          <w:rFonts w:ascii="Simplified Arabic" w:hAnsi="Simplified Arabic" w:cs="Simplified Arabic" w:hint="cs"/>
          <w:color w:val="000000"/>
          <w:sz w:val="28"/>
          <w:szCs w:val="28"/>
          <w:rtl/>
          <w:lang w:bidi="ar-DZ"/>
        </w:rPr>
        <w:t>10</w:t>
      </w:r>
      <w:r>
        <w:rPr>
          <w:rFonts w:ascii="Simplified Arabic" w:hAnsi="Simplified Arabic" w:cs="Simplified Arabic" w:hint="cs"/>
          <w:color w:val="000000"/>
          <w:sz w:val="32"/>
          <w:szCs w:val="32"/>
          <w:rtl/>
          <w:lang w:bidi="ar-DZ"/>
        </w:rPr>
        <w:t xml:space="preserve"> ملايين دينار، وكذا توسيع رقعة التمويل لذوي النشاطات من اجل توسيع نشاطاتهم؛ فقد شرع الصندوق الوطني للتأمين عن البطالة، في تطبيق نظام تعويض البطالة لفائدة العمال الاجراء الذين فقدوا مناصب شغلهم بصفة لا إرادية و لإسباب اقتصادية، حيث بلغ عدد المستفيدين من </w:t>
      </w:r>
      <w:r w:rsidRPr="00052E36">
        <w:rPr>
          <w:rFonts w:ascii="Simplified Arabic" w:hAnsi="Simplified Arabic" w:cs="Simplified Arabic" w:hint="cs"/>
          <w:color w:val="000000"/>
          <w:sz w:val="28"/>
          <w:szCs w:val="28"/>
          <w:rtl/>
          <w:lang w:bidi="ar-DZ"/>
        </w:rPr>
        <w:t xml:space="preserve">1994 </w:t>
      </w:r>
      <w:r>
        <w:rPr>
          <w:rFonts w:ascii="Simplified Arabic" w:hAnsi="Simplified Arabic" w:cs="Simplified Arabic" w:hint="cs"/>
          <w:color w:val="000000"/>
          <w:sz w:val="32"/>
          <w:szCs w:val="32"/>
          <w:rtl/>
          <w:lang w:bidi="ar-DZ"/>
        </w:rPr>
        <w:t xml:space="preserve">الى </w:t>
      </w:r>
      <w:r w:rsidRPr="00052E36">
        <w:rPr>
          <w:rFonts w:ascii="Simplified Arabic" w:hAnsi="Simplified Arabic" w:cs="Simplified Arabic" w:hint="cs"/>
          <w:color w:val="000000"/>
          <w:sz w:val="28"/>
          <w:szCs w:val="28"/>
          <w:rtl/>
          <w:lang w:bidi="ar-DZ"/>
        </w:rPr>
        <w:t>2006</w:t>
      </w:r>
      <w:r>
        <w:rPr>
          <w:rFonts w:ascii="Simplified Arabic" w:hAnsi="Simplified Arabic" w:cs="Simplified Arabic" w:hint="cs"/>
          <w:color w:val="000000"/>
          <w:sz w:val="32"/>
          <w:szCs w:val="32"/>
          <w:rtl/>
          <w:lang w:bidi="ar-DZ"/>
        </w:rPr>
        <w:t xml:space="preserve"> اكثر من </w:t>
      </w:r>
      <w:r w:rsidRPr="00052E36">
        <w:rPr>
          <w:rFonts w:ascii="Simplified Arabic" w:hAnsi="Simplified Arabic" w:cs="Simplified Arabic" w:hint="cs"/>
          <w:color w:val="000000"/>
          <w:sz w:val="28"/>
          <w:szCs w:val="28"/>
          <w:rtl/>
          <w:lang w:bidi="ar-DZ"/>
        </w:rPr>
        <w:t>1890830</w:t>
      </w:r>
      <w:r>
        <w:rPr>
          <w:rFonts w:ascii="Simplified Arabic" w:hAnsi="Simplified Arabic" w:cs="Simplified Arabic" w:hint="cs"/>
          <w:color w:val="000000"/>
          <w:sz w:val="32"/>
          <w:szCs w:val="32"/>
          <w:rtl/>
          <w:lang w:bidi="ar-DZ"/>
        </w:rPr>
        <w:t xml:space="preserve"> عاملاً مسرحاً من مجموع </w:t>
      </w:r>
      <w:r w:rsidRPr="00052E36">
        <w:rPr>
          <w:rFonts w:ascii="Simplified Arabic" w:hAnsi="Simplified Arabic" w:cs="Simplified Arabic" w:hint="cs"/>
          <w:color w:val="000000"/>
          <w:sz w:val="28"/>
          <w:szCs w:val="28"/>
          <w:rtl/>
          <w:lang w:bidi="ar-DZ"/>
        </w:rPr>
        <w:t>201505</w:t>
      </w:r>
      <w:r>
        <w:rPr>
          <w:rFonts w:ascii="Simplified Arabic" w:hAnsi="Simplified Arabic" w:cs="Simplified Arabic" w:hint="cs"/>
          <w:color w:val="000000"/>
          <w:sz w:val="32"/>
          <w:szCs w:val="32"/>
          <w:rtl/>
          <w:lang w:bidi="ar-DZ"/>
        </w:rPr>
        <w:t xml:space="preserve"> مسجلاً بنسبة تغطية بلغت </w:t>
      </w:r>
      <w:r w:rsidRPr="00052E36">
        <w:rPr>
          <w:rFonts w:ascii="Simplified Arabic" w:hAnsi="Simplified Arabic" w:cs="Simplified Arabic"/>
          <w:color w:val="000000"/>
          <w:sz w:val="28"/>
          <w:szCs w:val="28"/>
          <w:lang w:bidi="ar-DZ"/>
        </w:rPr>
        <w:t>%94</w:t>
      </w:r>
      <w:r w:rsidRPr="00052E36">
        <w:rPr>
          <w:rFonts w:ascii="Simplified Arabic" w:hAnsi="Simplified Arabic" w:cs="Simplified Arabic" w:hint="cs"/>
          <w:color w:val="000000"/>
          <w:sz w:val="28"/>
          <w:szCs w:val="28"/>
          <w:rtl/>
          <w:lang w:bidi="ar-DZ"/>
        </w:rPr>
        <w:t xml:space="preserve"> </w:t>
      </w:r>
      <w:r>
        <w:rPr>
          <w:rFonts w:ascii="Simplified Arabic" w:hAnsi="Simplified Arabic" w:cs="Simplified Arabic" w:hint="cs"/>
          <w:color w:val="000000"/>
          <w:sz w:val="32"/>
          <w:szCs w:val="32"/>
          <w:rtl/>
          <w:lang w:bidi="ar-DZ"/>
        </w:rPr>
        <w:t xml:space="preserve">، وبلغ عدد المستفيدين الذين تم توقيف تعويضاتهم نظراً لعودتهم الى للعمل بعقود مختلفة </w:t>
      </w:r>
      <w:r w:rsidRPr="00052E36">
        <w:rPr>
          <w:rFonts w:ascii="Simplified Arabic" w:hAnsi="Simplified Arabic" w:cs="Simplified Arabic" w:hint="cs"/>
          <w:color w:val="000000"/>
          <w:sz w:val="28"/>
          <w:szCs w:val="28"/>
          <w:rtl/>
          <w:lang w:bidi="ar-DZ"/>
        </w:rPr>
        <w:t>5275</w:t>
      </w:r>
      <w:r>
        <w:rPr>
          <w:rFonts w:ascii="Simplified Arabic" w:hAnsi="Simplified Arabic" w:cs="Simplified Arabic" w:hint="cs"/>
          <w:color w:val="000000"/>
          <w:sz w:val="32"/>
          <w:szCs w:val="32"/>
          <w:rtl/>
          <w:lang w:bidi="ar-DZ"/>
        </w:rPr>
        <w:t xml:space="preserve"> مستفيد، </w:t>
      </w:r>
    </w:p>
    <w:p w:rsidR="00EF62D1" w:rsidRDefault="00EF62D1" w:rsidP="00EF62D1">
      <w:pPr>
        <w:bidi/>
        <w:spacing w:after="0"/>
        <w:jc w:val="both"/>
        <w:rPr>
          <w:rFonts w:ascii="Simplified Arabic" w:hAnsi="Simplified Arabic" w:cs="Simplified Arabic"/>
          <w:color w:val="000000"/>
          <w:sz w:val="32"/>
          <w:szCs w:val="32"/>
          <w:rtl/>
          <w:lang w:bidi="ar-DZ"/>
        </w:rPr>
      </w:pPr>
    </w:p>
    <w:p w:rsidR="00EF62D1" w:rsidRDefault="00EF62D1" w:rsidP="00EF62D1">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حيث تمت مرافقتهم في البحث على الشغل و المساعدة على العمل الحر تحت رعاية مستشارين مخصصين لهذا الشأن، فكانت نتائج هذه السياسة أكثر من </w:t>
      </w:r>
      <w:r w:rsidRPr="00052E36">
        <w:rPr>
          <w:rFonts w:ascii="Simplified Arabic" w:hAnsi="Simplified Arabic" w:cs="Simplified Arabic" w:hint="cs"/>
          <w:color w:val="000000"/>
          <w:sz w:val="28"/>
          <w:szCs w:val="28"/>
          <w:rtl/>
          <w:lang w:bidi="ar-DZ"/>
        </w:rPr>
        <w:t>11583</w:t>
      </w:r>
      <w:r>
        <w:rPr>
          <w:rFonts w:ascii="Simplified Arabic" w:hAnsi="Simplified Arabic" w:cs="Simplified Arabic" w:hint="cs"/>
          <w:color w:val="000000"/>
          <w:sz w:val="32"/>
          <w:szCs w:val="32"/>
          <w:rtl/>
          <w:lang w:bidi="ar-DZ"/>
        </w:rPr>
        <w:t xml:space="preserve">بطالا تم تكوينهم في مجال البحث على الشغل، و أكثر من </w:t>
      </w:r>
      <w:r w:rsidRPr="00052E36">
        <w:rPr>
          <w:rFonts w:ascii="Simplified Arabic" w:hAnsi="Simplified Arabic" w:cs="Simplified Arabic" w:hint="cs"/>
          <w:color w:val="000000"/>
          <w:sz w:val="28"/>
          <w:szCs w:val="28"/>
          <w:rtl/>
          <w:lang w:bidi="ar-DZ"/>
        </w:rPr>
        <w:t>2311</w:t>
      </w:r>
      <w:r>
        <w:rPr>
          <w:rFonts w:ascii="Simplified Arabic" w:hAnsi="Simplified Arabic" w:cs="Simplified Arabic" w:hint="cs"/>
          <w:color w:val="000000"/>
          <w:sz w:val="32"/>
          <w:szCs w:val="32"/>
          <w:rtl/>
          <w:lang w:bidi="ar-DZ"/>
        </w:rPr>
        <w:t xml:space="preserve"> بطالا تمت مرافقتهم في إحداث مؤسسات مصغرة، و اكثر من  </w:t>
      </w:r>
      <w:r w:rsidRPr="00052E36">
        <w:rPr>
          <w:rFonts w:ascii="Simplified Arabic" w:hAnsi="Simplified Arabic" w:cs="Simplified Arabic" w:hint="cs"/>
          <w:color w:val="000000"/>
          <w:sz w:val="28"/>
          <w:szCs w:val="28"/>
          <w:rtl/>
          <w:lang w:bidi="ar-DZ"/>
        </w:rPr>
        <w:t>12780</w:t>
      </w:r>
      <w:r>
        <w:rPr>
          <w:rFonts w:ascii="Simplified Arabic" w:hAnsi="Simplified Arabic" w:cs="Simplified Arabic" w:hint="cs"/>
          <w:color w:val="000000"/>
          <w:sz w:val="32"/>
          <w:szCs w:val="32"/>
          <w:rtl/>
          <w:lang w:bidi="ar-DZ"/>
        </w:rPr>
        <w:t xml:space="preserve"> بطالا تابعوا تكوينهم لاكتساب معارف جديدة، تؤهلهم للاندماج في الحياة المهنية</w:t>
      </w:r>
      <w:r>
        <w:rPr>
          <w:rStyle w:val="Appelnotedebasdep"/>
          <w:rFonts w:ascii="Simplified Arabic" w:hAnsi="Simplified Arabic" w:cs="Simplified Arabic"/>
          <w:color w:val="000000"/>
          <w:sz w:val="32"/>
          <w:szCs w:val="32"/>
          <w:rtl/>
          <w:lang w:bidi="ar-DZ"/>
        </w:rPr>
        <w:footnoteReference w:id="306"/>
      </w:r>
      <w:r>
        <w:rPr>
          <w:rFonts w:ascii="Simplified Arabic" w:hAnsi="Simplified Arabic" w:cs="Simplified Arabic" w:hint="cs"/>
          <w:color w:val="000000"/>
          <w:sz w:val="32"/>
          <w:szCs w:val="32"/>
          <w:rtl/>
          <w:lang w:bidi="ar-DZ"/>
        </w:rPr>
        <w:t>، هذه الإجراءات و التحفيزات، كان لها الأثر الإيجابي في الشروع في إنشاء مؤسسات صغيرة ومتوسطة في مختلف القطاعات، يضمن لها الصندوق التمويل، هذا ماساهم في تطوير هذا القطاع، وخلق مناصب شغل، وزيادة الدخل ما يساعد على محاربة الفقر، والجدول الآتي يوضح أهم القطاعات الممولة من طرف الصندوق الوطني للتأمين على البطالة.</w:t>
      </w:r>
    </w:p>
    <w:p w:rsidR="00EF62D1" w:rsidRDefault="00EF62D1" w:rsidP="00EF62D1">
      <w:pPr>
        <w:bidi/>
        <w:spacing w:after="0"/>
        <w:jc w:val="both"/>
        <w:rPr>
          <w:rFonts w:ascii="Simplified Arabic" w:hAnsi="Simplified Arabic" w:cs="Simplified Arabic"/>
          <w:b/>
          <w:bCs/>
          <w:color w:val="000000"/>
          <w:sz w:val="32"/>
          <w:szCs w:val="32"/>
          <w:rtl/>
          <w:lang w:bidi="ar-DZ"/>
        </w:rPr>
      </w:pPr>
      <w:r w:rsidRPr="007B2D53">
        <w:rPr>
          <w:rFonts w:ascii="Simplified Arabic" w:hAnsi="Simplified Arabic" w:cs="Simplified Arabic" w:hint="cs"/>
          <w:b/>
          <w:bCs/>
          <w:color w:val="000000"/>
          <w:sz w:val="32"/>
          <w:szCs w:val="32"/>
          <w:rtl/>
          <w:lang w:bidi="ar-DZ"/>
        </w:rPr>
        <w:t>الجدول رقم</w:t>
      </w:r>
      <w:r w:rsidRPr="00F0615F">
        <w:rPr>
          <w:rFonts w:ascii="Simplified Arabic" w:hAnsi="Simplified Arabic" w:cs="Simplified Arabic" w:hint="cs"/>
          <w:b/>
          <w:bCs/>
          <w:color w:val="000000"/>
          <w:sz w:val="28"/>
          <w:szCs w:val="28"/>
          <w:rtl/>
          <w:lang w:bidi="ar-DZ"/>
        </w:rPr>
        <w:t xml:space="preserve"> (4-5)</w:t>
      </w:r>
      <w:r w:rsidRPr="007B2D53">
        <w:rPr>
          <w:rFonts w:ascii="Simplified Arabic" w:hAnsi="Simplified Arabic" w:cs="Simplified Arabic" w:hint="cs"/>
          <w:b/>
          <w:bCs/>
          <w:color w:val="000000"/>
          <w:sz w:val="32"/>
          <w:szCs w:val="32"/>
          <w:rtl/>
          <w:lang w:bidi="ar-DZ"/>
        </w:rPr>
        <w:t xml:space="preserve"> يمثل </w:t>
      </w:r>
      <w:r>
        <w:rPr>
          <w:rFonts w:ascii="Simplified Arabic" w:hAnsi="Simplified Arabic" w:cs="Simplified Arabic" w:hint="cs"/>
          <w:b/>
          <w:bCs/>
          <w:color w:val="000000"/>
          <w:sz w:val="32"/>
          <w:szCs w:val="32"/>
          <w:rtl/>
          <w:lang w:bidi="ar-DZ"/>
        </w:rPr>
        <w:t xml:space="preserve">تطور </w:t>
      </w:r>
      <w:r w:rsidRPr="007B2D53">
        <w:rPr>
          <w:rFonts w:ascii="Simplified Arabic" w:hAnsi="Simplified Arabic" w:cs="Simplified Arabic" w:hint="cs"/>
          <w:b/>
          <w:bCs/>
          <w:color w:val="000000"/>
          <w:sz w:val="32"/>
          <w:szCs w:val="32"/>
          <w:rtl/>
          <w:lang w:bidi="ar-DZ"/>
        </w:rPr>
        <w:t>عدد مناصب الشغل المستحدثة</w:t>
      </w:r>
      <w:r>
        <w:rPr>
          <w:rFonts w:ascii="Simplified Arabic" w:hAnsi="Simplified Arabic" w:cs="Simplified Arabic" w:hint="cs"/>
          <w:b/>
          <w:bCs/>
          <w:color w:val="000000"/>
          <w:sz w:val="32"/>
          <w:szCs w:val="32"/>
          <w:rtl/>
          <w:lang w:bidi="ar-DZ"/>
        </w:rPr>
        <w:t xml:space="preserve"> من طرف الصندوق</w:t>
      </w:r>
      <w:r w:rsidRPr="007B2D53">
        <w:rPr>
          <w:rFonts w:ascii="Simplified Arabic" w:hAnsi="Simplified Arabic" w:cs="Simplified Arabic" w:hint="cs"/>
          <w:b/>
          <w:bCs/>
          <w:color w:val="000000"/>
          <w:sz w:val="32"/>
          <w:szCs w:val="32"/>
          <w:rtl/>
          <w:lang w:bidi="ar-DZ"/>
        </w:rPr>
        <w:t xml:space="preserve">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87"/>
        <w:gridCol w:w="852"/>
        <w:gridCol w:w="857"/>
        <w:gridCol w:w="713"/>
        <w:gridCol w:w="851"/>
        <w:gridCol w:w="713"/>
        <w:gridCol w:w="838"/>
        <w:gridCol w:w="838"/>
        <w:gridCol w:w="961"/>
        <w:gridCol w:w="962"/>
      </w:tblGrid>
      <w:tr w:rsidR="00EF62D1" w:rsidRPr="00EF62D1" w:rsidTr="00EF62D1">
        <w:trPr>
          <w:cnfStyle w:val="100000000000" w:firstRow="1" w:lastRow="0" w:firstColumn="0" w:lastColumn="0" w:oddVBand="0" w:evenVBand="0" w:oddHBand="0"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قطاعات النشاطات</w:t>
            </w:r>
          </w:p>
        </w:tc>
        <w:tc>
          <w:tcPr>
            <w:tcW w:w="88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الزراعة</w:t>
            </w:r>
          </w:p>
        </w:tc>
        <w:tc>
          <w:tcPr>
            <w:tcW w:w="852"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الصناعة التقليدية</w:t>
            </w:r>
          </w:p>
        </w:tc>
        <w:tc>
          <w:tcPr>
            <w:tcW w:w="857"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الاشغال العمومية</w:t>
            </w:r>
          </w:p>
        </w:tc>
        <w:tc>
          <w:tcPr>
            <w:tcW w:w="713"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الري</w:t>
            </w:r>
          </w:p>
        </w:tc>
        <w:tc>
          <w:tcPr>
            <w:tcW w:w="851"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الصناعة</w:t>
            </w:r>
          </w:p>
        </w:tc>
        <w:tc>
          <w:tcPr>
            <w:tcW w:w="713"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الصيد البحري</w:t>
            </w:r>
          </w:p>
        </w:tc>
        <w:tc>
          <w:tcPr>
            <w:tcW w:w="838"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الخدمات</w:t>
            </w:r>
          </w:p>
        </w:tc>
        <w:tc>
          <w:tcPr>
            <w:tcW w:w="838"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نقل البضائع</w:t>
            </w:r>
          </w:p>
        </w:tc>
        <w:tc>
          <w:tcPr>
            <w:tcW w:w="961"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نقل المسافرين</w:t>
            </w:r>
          </w:p>
        </w:tc>
        <w:tc>
          <w:tcPr>
            <w:tcW w:w="962"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2"/>
                <w:szCs w:val="22"/>
                <w:rtl/>
                <w:lang w:bidi="ar-DZ"/>
              </w:rPr>
            </w:pPr>
            <w:r w:rsidRPr="00EF62D1">
              <w:rPr>
                <w:rFonts w:ascii="Simplified Arabic" w:hAnsi="Simplified Arabic" w:cs="Simplified Arabic" w:hint="cs"/>
                <w:color w:val="000000"/>
                <w:sz w:val="22"/>
                <w:szCs w:val="22"/>
                <w:rtl/>
                <w:lang w:bidi="ar-DZ"/>
              </w:rPr>
              <w:t>المجموع</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382" w:type="dxa"/>
          </w:tcPr>
          <w:p w:rsidR="00EF62D1" w:rsidRPr="00EF62D1" w:rsidRDefault="00EF62D1" w:rsidP="00EF62D1">
            <w:pPr>
              <w:bidi/>
              <w:spacing w:line="276" w:lineRule="auto"/>
              <w:jc w:val="center"/>
              <w:rPr>
                <w:rFonts w:ascii="Simplified Arabic" w:hAnsi="Simplified Arabic" w:cs="Simplified Arabic"/>
                <w:color w:val="000000"/>
                <w:sz w:val="22"/>
                <w:szCs w:val="22"/>
                <w:lang w:bidi="ar-DZ"/>
              </w:rPr>
            </w:pPr>
            <w:r w:rsidRPr="00EF62D1">
              <w:rPr>
                <w:rFonts w:ascii="Simplified Arabic" w:hAnsi="Simplified Arabic" w:cs="Simplified Arabic" w:hint="cs"/>
                <w:color w:val="000000"/>
                <w:sz w:val="22"/>
                <w:szCs w:val="22"/>
                <w:rtl/>
                <w:lang w:bidi="ar-DZ"/>
              </w:rPr>
              <w:t xml:space="preserve">مناصب الشغل </w:t>
            </w:r>
          </w:p>
          <w:p w:rsidR="00EF62D1" w:rsidRPr="00EF62D1" w:rsidRDefault="00EF62D1" w:rsidP="00EF62D1">
            <w:pPr>
              <w:bidi/>
              <w:spacing w:line="276" w:lineRule="auto"/>
              <w:jc w:val="both"/>
              <w:rPr>
                <w:rFonts w:ascii="Simplified Arabic" w:hAnsi="Simplified Arabic" w:cs="Simplified Arabic"/>
                <w:color w:val="000000"/>
                <w:sz w:val="22"/>
                <w:szCs w:val="22"/>
                <w:rtl/>
                <w:lang w:bidi="ar-DZ"/>
              </w:rPr>
            </w:pPr>
          </w:p>
        </w:tc>
        <w:tc>
          <w:tcPr>
            <w:tcW w:w="88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42322</w:t>
            </w:r>
          </w:p>
        </w:tc>
        <w:tc>
          <w:tcPr>
            <w:tcW w:w="852"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31222</w:t>
            </w:r>
          </w:p>
        </w:tc>
        <w:tc>
          <w:tcPr>
            <w:tcW w:w="857"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25992</w:t>
            </w:r>
          </w:p>
        </w:tc>
        <w:tc>
          <w:tcPr>
            <w:tcW w:w="713"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1108</w:t>
            </w:r>
          </w:p>
        </w:tc>
        <w:tc>
          <w:tcPr>
            <w:tcW w:w="851"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31317</w:t>
            </w:r>
          </w:p>
        </w:tc>
        <w:tc>
          <w:tcPr>
            <w:tcW w:w="713"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1462</w:t>
            </w:r>
          </w:p>
        </w:tc>
        <w:tc>
          <w:tcPr>
            <w:tcW w:w="838"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63430</w:t>
            </w:r>
          </w:p>
        </w:tc>
        <w:tc>
          <w:tcPr>
            <w:tcW w:w="838"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69662</w:t>
            </w:r>
          </w:p>
        </w:tc>
        <w:tc>
          <w:tcPr>
            <w:tcW w:w="961"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18483</w:t>
            </w:r>
          </w:p>
        </w:tc>
        <w:tc>
          <w:tcPr>
            <w:tcW w:w="962"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2"/>
                <w:szCs w:val="22"/>
                <w:rtl/>
                <w:lang w:bidi="ar-DZ"/>
              </w:rPr>
            </w:pPr>
            <w:r w:rsidRPr="00EF62D1">
              <w:rPr>
                <w:rFonts w:ascii="Simplified Arabic" w:hAnsi="Simplified Arabic" w:cs="Simplified Arabic" w:hint="cs"/>
                <w:b/>
                <w:bCs/>
                <w:color w:val="000000"/>
                <w:sz w:val="22"/>
                <w:szCs w:val="22"/>
                <w:rtl/>
                <w:lang w:bidi="ar-DZ"/>
              </w:rPr>
              <w:t>284998</w:t>
            </w:r>
          </w:p>
        </w:tc>
      </w:tr>
    </w:tbl>
    <w:p w:rsidR="00EF62D1"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 xml:space="preserve">المصدر: وزارة الصناعة والمناجم، </w:t>
      </w:r>
      <w:r>
        <w:rPr>
          <w:rFonts w:ascii="Simplified Arabic" w:hAnsi="Simplified Arabic" w:cs="Simplified Arabic" w:hint="cs"/>
          <w:b/>
          <w:bCs/>
          <w:color w:val="000000"/>
          <w:rtl/>
          <w:lang w:bidi="ar-DZ"/>
        </w:rPr>
        <w:t xml:space="preserve">(2016)، </w:t>
      </w:r>
      <w:r w:rsidRPr="00E20839">
        <w:rPr>
          <w:rFonts w:ascii="Simplified Arabic" w:hAnsi="Simplified Arabic" w:cs="Simplified Arabic" w:hint="cs"/>
          <w:b/>
          <w:bCs/>
          <w:color w:val="000000"/>
          <w:rtl/>
          <w:lang w:bidi="ar-DZ"/>
        </w:rPr>
        <w:t>نشرية المعلومات الإحصائية للمؤسسات الصغيرة والمتوسطة رقم30 ص 26.</w:t>
      </w:r>
    </w:p>
    <w:p w:rsidR="00EF62D1" w:rsidRPr="00370192" w:rsidRDefault="00EF62D1" w:rsidP="00EF62D1">
      <w:pPr>
        <w:bidi/>
        <w:spacing w:after="0"/>
        <w:jc w:val="both"/>
        <w:rPr>
          <w:rFonts w:ascii="Simplified Arabic" w:hAnsi="Simplified Arabic" w:cs="Simplified Arabic"/>
          <w:b/>
          <w:bCs/>
          <w:color w:val="000000"/>
          <w:sz w:val="32"/>
          <w:szCs w:val="32"/>
          <w:rtl/>
          <w:lang w:bidi="ar-DZ"/>
        </w:rPr>
      </w:pPr>
      <w:r w:rsidRPr="00370192">
        <w:rPr>
          <w:rFonts w:ascii="Simplified Arabic" w:hAnsi="Simplified Arabic" w:cs="Simplified Arabic" w:hint="cs"/>
          <w:b/>
          <w:bCs/>
          <w:color w:val="000000"/>
          <w:sz w:val="32"/>
          <w:szCs w:val="32"/>
          <w:rtl/>
          <w:lang w:bidi="ar-DZ"/>
        </w:rPr>
        <w:t>ثانياً: تقييم صندوق الزكاة كألية لمحاربة الفقر:</w:t>
      </w:r>
    </w:p>
    <w:p w:rsidR="00EF62D1" w:rsidRDefault="00EF62D1" w:rsidP="00EF62D1">
      <w:pPr>
        <w:tabs>
          <w:tab w:val="left" w:pos="2487"/>
        </w:tabs>
        <w:bidi/>
        <w:spacing w:after="0"/>
        <w:jc w:val="both"/>
        <w:rPr>
          <w:rFonts w:ascii="Simplified Arabic" w:hAnsi="Simplified Arabic" w:cs="Simplified Arabic"/>
          <w:color w:val="000000"/>
          <w:sz w:val="32"/>
          <w:szCs w:val="32"/>
          <w:rtl/>
        </w:rPr>
      </w:pPr>
      <w:r w:rsidRPr="00A551C3">
        <w:rPr>
          <w:rFonts w:ascii="Simplified Arabic" w:hAnsi="Simplified Arabic" w:cs="Simplified Arabic" w:hint="cs"/>
          <w:b/>
          <w:bCs/>
          <w:color w:val="000000"/>
          <w:sz w:val="28"/>
          <w:szCs w:val="28"/>
          <w:rtl/>
          <w:lang w:bidi="ar-DZ"/>
        </w:rPr>
        <w:t>1</w:t>
      </w:r>
      <w:r>
        <w:rPr>
          <w:rFonts w:ascii="Simplified Arabic" w:hAnsi="Simplified Arabic" w:cs="Simplified Arabic" w:hint="cs"/>
          <w:b/>
          <w:bCs/>
          <w:color w:val="000000"/>
          <w:sz w:val="32"/>
          <w:szCs w:val="32"/>
          <w:rtl/>
          <w:lang w:bidi="ar-DZ"/>
        </w:rPr>
        <w:t>-</w:t>
      </w:r>
      <w:r w:rsidRPr="00F0615F">
        <w:rPr>
          <w:rFonts w:ascii="Simplified Arabic" w:hAnsi="Simplified Arabic" w:cs="Simplified Arabic" w:hint="cs"/>
          <w:b/>
          <w:bCs/>
          <w:color w:val="000000"/>
          <w:sz w:val="32"/>
          <w:szCs w:val="32"/>
          <w:rtl/>
        </w:rPr>
        <w:t xml:space="preserve"> دور صندوق الزكاة في تقديم الإعانات المالية للعائلات الفقيرة </w:t>
      </w:r>
      <w:r w:rsidRPr="00F0615F">
        <w:rPr>
          <w:rFonts w:ascii="Simplified Arabic" w:hAnsi="Simplified Arabic" w:cs="Simplified Arabic" w:hint="cs"/>
          <w:color w:val="000000"/>
          <w:sz w:val="32"/>
          <w:szCs w:val="32"/>
          <w:rtl/>
        </w:rPr>
        <w:t>يقوم صندوق الزكاة بتقديم الإعانات المالية بواسطة هياكله حيث توزيع جزء من الحصيلة الاجمالية للزكاة على مستحقيها من العائلات الفقيرة، كما هو موضح في الجدول الآتي:</w:t>
      </w:r>
    </w:p>
    <w:p w:rsidR="00EF62D1" w:rsidRPr="00F0615F" w:rsidRDefault="00EF62D1" w:rsidP="00EF62D1">
      <w:pPr>
        <w:tabs>
          <w:tab w:val="left" w:pos="2487"/>
        </w:tabs>
        <w:bidi/>
        <w:spacing w:after="0"/>
        <w:jc w:val="both"/>
        <w:rPr>
          <w:rFonts w:ascii="Simplified Arabic" w:hAnsi="Simplified Arabic" w:cs="Simplified Arabic"/>
          <w:color w:val="000000"/>
          <w:sz w:val="32"/>
          <w:szCs w:val="32"/>
        </w:rPr>
      </w:pPr>
    </w:p>
    <w:p w:rsidR="00EF62D1" w:rsidRDefault="00EF62D1" w:rsidP="00EF62D1">
      <w:pPr>
        <w:bidi/>
        <w:spacing w:after="0"/>
        <w:jc w:val="both"/>
        <w:rPr>
          <w:rFonts w:ascii="Simplified Arabic" w:hAnsi="Simplified Arabic" w:cs="Simplified Arabic"/>
          <w:b/>
          <w:bCs/>
          <w:color w:val="000000"/>
          <w:sz w:val="32"/>
          <w:szCs w:val="32"/>
          <w:rtl/>
        </w:rPr>
      </w:pP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الجدول رقم </w:t>
      </w:r>
      <w:r w:rsidRPr="00DC179C">
        <w:rPr>
          <w:rFonts w:ascii="Simplified Arabic" w:hAnsi="Simplified Arabic" w:cs="Simplified Arabic" w:hint="cs"/>
          <w:b/>
          <w:bCs/>
          <w:color w:val="000000"/>
          <w:sz w:val="28"/>
          <w:szCs w:val="28"/>
          <w:rtl/>
        </w:rPr>
        <w:t>(4-6)</w:t>
      </w:r>
      <w:r>
        <w:rPr>
          <w:rFonts w:ascii="Simplified Arabic" w:hAnsi="Simplified Arabic" w:cs="Simplified Arabic" w:hint="cs"/>
          <w:b/>
          <w:bCs/>
          <w:color w:val="000000"/>
          <w:sz w:val="32"/>
          <w:szCs w:val="32"/>
          <w:rtl/>
        </w:rPr>
        <w:t xml:space="preserve"> يمثل عدد الفقراء المستفيدين من الإعانات المالية لصندوق الزكاة</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92"/>
        <w:gridCol w:w="993"/>
        <w:gridCol w:w="992"/>
        <w:gridCol w:w="1134"/>
        <w:gridCol w:w="1134"/>
        <w:gridCol w:w="877"/>
        <w:gridCol w:w="966"/>
        <w:gridCol w:w="992"/>
        <w:gridCol w:w="817"/>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vMerge w:val="restart"/>
            <w:tcBorders>
              <w:top w:val="none" w:sz="0" w:space="0" w:color="auto"/>
              <w:left w:val="none" w:sz="0" w:space="0" w:color="auto"/>
              <w:bottom w:val="none" w:sz="0" w:space="0" w:color="auto"/>
              <w:right w:val="none" w:sz="0" w:space="0" w:color="auto"/>
            </w:tcBorders>
          </w:tcPr>
          <w:p w:rsidR="00EF62D1" w:rsidRPr="005769D1" w:rsidRDefault="00EF62D1" w:rsidP="00EF62D1">
            <w:pPr>
              <w:bidi/>
              <w:spacing w:line="276" w:lineRule="auto"/>
              <w:jc w:val="center"/>
              <w:rPr>
                <w:rFonts w:ascii="Simplified Arabic" w:hAnsi="Simplified Arabic" w:cs="Simplified Arabic"/>
                <w:color w:val="000000"/>
                <w:rtl/>
              </w:rPr>
            </w:pPr>
          </w:p>
          <w:p w:rsidR="00EF62D1" w:rsidRPr="005769D1" w:rsidRDefault="00EF62D1" w:rsidP="00EF62D1">
            <w:pPr>
              <w:bidi/>
              <w:spacing w:line="276" w:lineRule="auto"/>
              <w:jc w:val="center"/>
              <w:rPr>
                <w:rFonts w:ascii="Simplified Arabic" w:hAnsi="Simplified Arabic" w:cs="Simplified Arabic"/>
                <w:color w:val="000000"/>
                <w:rtl/>
              </w:rPr>
            </w:pPr>
            <w:r w:rsidRPr="005769D1">
              <w:rPr>
                <w:rFonts w:ascii="Simplified Arabic" w:hAnsi="Simplified Arabic" w:cs="Simplified Arabic"/>
                <w:color w:val="000000"/>
                <w:rtl/>
              </w:rPr>
              <w:t>السنوات</w:t>
            </w:r>
          </w:p>
        </w:tc>
        <w:tc>
          <w:tcPr>
            <w:tcW w:w="2977" w:type="dxa"/>
            <w:gridSpan w:val="3"/>
            <w:tcBorders>
              <w:top w:val="none" w:sz="0" w:space="0" w:color="auto"/>
              <w:left w:val="none" w:sz="0" w:space="0" w:color="auto"/>
              <w:bottom w:val="none" w:sz="0" w:space="0" w:color="auto"/>
              <w:right w:val="none" w:sz="0" w:space="0" w:color="auto"/>
            </w:tcBorders>
          </w:tcPr>
          <w:p w:rsidR="00EF62D1" w:rsidRPr="005769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769D1">
              <w:rPr>
                <w:rFonts w:ascii="Simplified Arabic" w:hAnsi="Simplified Arabic" w:cs="Simplified Arabic"/>
                <w:color w:val="000000"/>
                <w:rtl/>
              </w:rPr>
              <w:t>زكاة الفطر</w:t>
            </w:r>
          </w:p>
        </w:tc>
        <w:tc>
          <w:tcPr>
            <w:tcW w:w="3145" w:type="dxa"/>
            <w:gridSpan w:val="3"/>
            <w:tcBorders>
              <w:top w:val="none" w:sz="0" w:space="0" w:color="auto"/>
              <w:left w:val="none" w:sz="0" w:space="0" w:color="auto"/>
              <w:bottom w:val="none" w:sz="0" w:space="0" w:color="auto"/>
              <w:right w:val="none" w:sz="0" w:space="0" w:color="auto"/>
            </w:tcBorders>
          </w:tcPr>
          <w:p w:rsidR="00EF62D1" w:rsidRPr="005769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769D1">
              <w:rPr>
                <w:rFonts w:ascii="Simplified Arabic" w:hAnsi="Simplified Arabic" w:cs="Simplified Arabic"/>
                <w:color w:val="000000"/>
                <w:rtl/>
              </w:rPr>
              <w:t>زكاة المال</w:t>
            </w:r>
          </w:p>
        </w:tc>
        <w:tc>
          <w:tcPr>
            <w:tcW w:w="2775" w:type="dxa"/>
            <w:gridSpan w:val="3"/>
            <w:tcBorders>
              <w:top w:val="none" w:sz="0" w:space="0" w:color="auto"/>
              <w:left w:val="none" w:sz="0" w:space="0" w:color="auto"/>
              <w:bottom w:val="none" w:sz="0" w:space="0" w:color="auto"/>
              <w:right w:val="none" w:sz="0" w:space="0" w:color="auto"/>
            </w:tcBorders>
          </w:tcPr>
          <w:p w:rsidR="00EF62D1" w:rsidRPr="005769D1" w:rsidRDefault="00EF62D1" w:rsidP="00EF62D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769D1">
              <w:rPr>
                <w:rFonts w:ascii="Simplified Arabic" w:hAnsi="Simplified Arabic" w:cs="Simplified Arabic"/>
                <w:color w:val="000000"/>
                <w:rtl/>
              </w:rPr>
              <w:t>زكاة الزروع والثمار</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vMerge/>
          </w:tcPr>
          <w:p w:rsidR="00EF62D1" w:rsidRPr="005769D1" w:rsidRDefault="00EF62D1" w:rsidP="00EF62D1">
            <w:pPr>
              <w:bidi/>
              <w:spacing w:line="276" w:lineRule="auto"/>
              <w:jc w:val="both"/>
              <w:rPr>
                <w:rFonts w:ascii="Simplified Arabic" w:hAnsi="Simplified Arabic" w:cs="Simplified Arabic"/>
                <w:color w:val="000000"/>
                <w:rtl/>
              </w:rPr>
            </w:pPr>
          </w:p>
        </w:tc>
        <w:tc>
          <w:tcPr>
            <w:tcW w:w="992"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الطلبات</w:t>
            </w:r>
          </w:p>
        </w:tc>
        <w:tc>
          <w:tcPr>
            <w:tcW w:w="993"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المستفيدين</w:t>
            </w:r>
          </w:p>
        </w:tc>
        <w:tc>
          <w:tcPr>
            <w:tcW w:w="992"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lang w:bidi="ar-DZ"/>
              </w:rPr>
            </w:pPr>
            <w:r w:rsidRPr="005769D1">
              <w:rPr>
                <w:rFonts w:ascii="Simplified Arabic" w:hAnsi="Simplified Arabic" w:cs="Simplified Arabic"/>
                <w:b/>
                <w:bCs/>
                <w:color w:val="000000"/>
                <w:rtl/>
              </w:rPr>
              <w:t xml:space="preserve">نسبة التغطية </w:t>
            </w:r>
            <w:r w:rsidRPr="005769D1">
              <w:rPr>
                <w:rFonts w:ascii="Simplified Arabic" w:hAnsi="Simplified Arabic" w:cs="Simplified Arabic"/>
                <w:b/>
                <w:bCs/>
                <w:color w:val="000000"/>
              </w:rPr>
              <w:t>%</w:t>
            </w:r>
          </w:p>
        </w:tc>
        <w:tc>
          <w:tcPr>
            <w:tcW w:w="1134"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الطلبات</w:t>
            </w:r>
          </w:p>
        </w:tc>
        <w:tc>
          <w:tcPr>
            <w:tcW w:w="1134"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المستفيدين</w:t>
            </w:r>
          </w:p>
        </w:tc>
        <w:tc>
          <w:tcPr>
            <w:tcW w:w="877"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lang w:bidi="ar-DZ"/>
              </w:rPr>
            </w:pPr>
            <w:r w:rsidRPr="005769D1">
              <w:rPr>
                <w:rFonts w:ascii="Simplified Arabic" w:hAnsi="Simplified Arabic" w:cs="Simplified Arabic"/>
                <w:b/>
                <w:bCs/>
                <w:color w:val="000000"/>
                <w:rtl/>
              </w:rPr>
              <w:t xml:space="preserve">نسبة التغطية </w:t>
            </w:r>
            <w:r w:rsidRPr="005769D1">
              <w:rPr>
                <w:rFonts w:ascii="Simplified Arabic" w:hAnsi="Simplified Arabic" w:cs="Simplified Arabic"/>
                <w:b/>
                <w:bCs/>
                <w:color w:val="000000"/>
              </w:rPr>
              <w:t>%</w:t>
            </w:r>
          </w:p>
        </w:tc>
        <w:tc>
          <w:tcPr>
            <w:tcW w:w="966"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الطلبات</w:t>
            </w:r>
          </w:p>
        </w:tc>
        <w:tc>
          <w:tcPr>
            <w:tcW w:w="992"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عدد المستفيدين</w:t>
            </w:r>
          </w:p>
        </w:tc>
        <w:tc>
          <w:tcPr>
            <w:tcW w:w="817" w:type="dxa"/>
          </w:tcPr>
          <w:p w:rsidR="00EF62D1" w:rsidRPr="005769D1" w:rsidRDefault="00EF62D1" w:rsidP="00EF62D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lang w:bidi="ar-DZ"/>
              </w:rPr>
            </w:pPr>
            <w:r w:rsidRPr="005769D1">
              <w:rPr>
                <w:rFonts w:ascii="Simplified Arabic" w:hAnsi="Simplified Arabic" w:cs="Simplified Arabic"/>
                <w:b/>
                <w:bCs/>
                <w:color w:val="000000"/>
                <w:rtl/>
              </w:rPr>
              <w:t xml:space="preserve">نسبة التغطية </w:t>
            </w:r>
            <w:r w:rsidRPr="005769D1">
              <w:rPr>
                <w:rFonts w:ascii="Simplified Arabic" w:hAnsi="Simplified Arabic" w:cs="Simplified Arabic"/>
                <w:b/>
                <w:bCs/>
                <w:color w:val="000000"/>
              </w:rPr>
              <w:t>%</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2003</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22725</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23774</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tl/>
              </w:rPr>
              <w:t>104.6</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5739</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4441</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77.38</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427</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427</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100</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2004</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136413</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99951</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73.27</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39881</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27112</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67.98</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5064</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2835</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55.98</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2005</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114019</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118233</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103.7</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72847</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59019</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81.02</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1600</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3828</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239.2</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2006</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139391</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144055</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103.3</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96221</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76098</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79.09</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14194</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7764</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54.70</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2007</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168595</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158254</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93.87</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104551</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83446</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79.81</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14115</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7887</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55.88</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2008</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144831</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146219</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100.9</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97837</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73040</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74.65</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17802</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7348</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41.28</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2009</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157615</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187333</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118.8</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94991</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76465</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80.50</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15428</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9990</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64.75</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2010</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157771</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157647</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100.5</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102105</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83066</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81.35</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12653</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6394</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50.53</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2011</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165836</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167496</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101</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125419</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108142</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86.22</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12390</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7052</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56.92</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2012</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181208</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182490</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100.7</w:t>
            </w:r>
          </w:p>
        </w:tc>
        <w:tc>
          <w:tcPr>
            <w:tcW w:w="1134" w:type="dxa"/>
          </w:tcPr>
          <w:p w:rsidR="00EF62D1" w:rsidRPr="005769D1" w:rsidRDefault="00EF62D1" w:rsidP="00EF62D1">
            <w:pPr>
              <w:tabs>
                <w:tab w:val="left" w:pos="588"/>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126290</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104750</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82.94</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14152</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8265</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58.40</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2013</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186564</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168325</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90.2</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150555</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106915</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71.01</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45341</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11393</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25.12</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2014</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172045</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161224</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93.7</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116844</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94888</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81.20</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37709</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16096</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42.68</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2015</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159876</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150039</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93.8</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133876</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107876</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80.57</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18633</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15083</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80.94</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color w:val="000000"/>
                <w:rtl/>
              </w:rPr>
              <w:t>2016</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171925</w:t>
            </w:r>
          </w:p>
        </w:tc>
        <w:tc>
          <w:tcPr>
            <w:tcW w:w="993"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161406</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93.8</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130058</w:t>
            </w:r>
          </w:p>
        </w:tc>
        <w:tc>
          <w:tcPr>
            <w:tcW w:w="1134"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116015</w:t>
            </w:r>
          </w:p>
        </w:tc>
        <w:tc>
          <w:tcPr>
            <w:tcW w:w="87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89.20</w:t>
            </w:r>
          </w:p>
        </w:tc>
        <w:tc>
          <w:tcPr>
            <w:tcW w:w="966"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11666</w:t>
            </w:r>
          </w:p>
        </w:tc>
        <w:tc>
          <w:tcPr>
            <w:tcW w:w="992"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11086</w:t>
            </w:r>
          </w:p>
        </w:tc>
        <w:tc>
          <w:tcPr>
            <w:tcW w:w="817" w:type="dxa"/>
          </w:tcPr>
          <w:p w:rsidR="00EF62D1" w:rsidRPr="005769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95.02</w:t>
            </w:r>
          </w:p>
        </w:tc>
      </w:tr>
      <w:tr w:rsidR="00EF62D1" w:rsidTr="00EF62D1">
        <w:tc>
          <w:tcPr>
            <w:cnfStyle w:val="001000000000" w:firstRow="0" w:lastRow="0" w:firstColumn="1" w:lastColumn="0" w:oddVBand="0" w:evenVBand="0" w:oddHBand="0" w:evenHBand="0" w:firstRowFirstColumn="0" w:firstRowLastColumn="0" w:lastRowFirstColumn="0" w:lastRowLastColumn="0"/>
            <w:tcW w:w="957" w:type="dxa"/>
          </w:tcPr>
          <w:p w:rsidR="00EF62D1" w:rsidRPr="005769D1" w:rsidRDefault="00EF62D1" w:rsidP="00EF62D1">
            <w:pPr>
              <w:bidi/>
              <w:spacing w:line="276" w:lineRule="auto"/>
              <w:jc w:val="both"/>
              <w:rPr>
                <w:rFonts w:ascii="Simplified Arabic" w:hAnsi="Simplified Arabic" w:cs="Simplified Arabic"/>
                <w:color w:val="000000"/>
                <w:rtl/>
              </w:rPr>
            </w:pPr>
            <w:r w:rsidRPr="005769D1">
              <w:rPr>
                <w:rFonts w:ascii="Simplified Arabic" w:hAnsi="Simplified Arabic" w:cs="Simplified Arabic" w:hint="cs"/>
                <w:color w:val="000000"/>
                <w:rtl/>
              </w:rPr>
              <w:t>2017</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169425</w:t>
            </w:r>
          </w:p>
        </w:tc>
        <w:tc>
          <w:tcPr>
            <w:tcW w:w="993"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160134</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94.5</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100794</w:t>
            </w:r>
          </w:p>
        </w:tc>
        <w:tc>
          <w:tcPr>
            <w:tcW w:w="1134"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87801</w:t>
            </w:r>
          </w:p>
        </w:tc>
        <w:tc>
          <w:tcPr>
            <w:tcW w:w="87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87.10</w:t>
            </w:r>
          </w:p>
        </w:tc>
        <w:tc>
          <w:tcPr>
            <w:tcW w:w="966"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26248</w:t>
            </w:r>
          </w:p>
        </w:tc>
        <w:tc>
          <w:tcPr>
            <w:tcW w:w="992"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20879</w:t>
            </w:r>
          </w:p>
        </w:tc>
        <w:tc>
          <w:tcPr>
            <w:tcW w:w="817" w:type="dxa"/>
          </w:tcPr>
          <w:p w:rsidR="00EF62D1" w:rsidRPr="005769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769D1">
              <w:rPr>
                <w:rFonts w:ascii="Simplified Arabic" w:hAnsi="Simplified Arabic" w:cs="Simplified Arabic"/>
                <w:b/>
                <w:bCs/>
                <w:color w:val="000000"/>
              </w:rPr>
              <w:t>79.54</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rPr>
        <w:t xml:space="preserve">المصدر: من اعداد الباحث بالاعتماد على </w:t>
      </w:r>
      <w:r w:rsidRPr="00E20839">
        <w:rPr>
          <w:rFonts w:ascii="Simplified Arabic" w:hAnsi="Simplified Arabic" w:cs="Simplified Arabic" w:hint="cs"/>
          <w:b/>
          <w:bCs/>
          <w:color w:val="000000"/>
          <w:rtl/>
          <w:lang w:bidi="ar-DZ"/>
        </w:rPr>
        <w:t xml:space="preserve">شعور حبيبة، </w:t>
      </w:r>
      <w:r w:rsidRPr="00E20839">
        <w:rPr>
          <w:rFonts w:ascii="Simplified Arabic" w:hAnsi="Simplified Arabic" w:cs="Simplified Arabic"/>
          <w:b/>
          <w:bCs/>
          <w:color w:val="000000"/>
          <w:rtl/>
          <w:lang w:bidi="ar-DZ"/>
        </w:rPr>
        <w:t>(</w:t>
      </w:r>
      <w:r w:rsidRPr="00E20839">
        <w:rPr>
          <w:rFonts w:ascii="Simplified Arabic" w:hAnsi="Simplified Arabic" w:cs="Simplified Arabic" w:hint="cs"/>
          <w:b/>
          <w:bCs/>
          <w:color w:val="000000"/>
          <w:rtl/>
          <w:lang w:bidi="ar-DZ"/>
        </w:rPr>
        <w:t>جوان 2018)، دور صندوق الزكاة في التنمية الاقتصادية والاجتماعية: دراسة مقارنة بين صندوق الزكاة في الجزائر وديوان الزكاة في السودان، مجلة البحوث الاقتصادية والمالية، جامعة أم البواقي، المجلد الخامس، العدد الأول، ص 190.</w:t>
      </w:r>
    </w:p>
    <w:p w:rsidR="00EF62D1" w:rsidRPr="004D6CA8" w:rsidRDefault="00EF62D1" w:rsidP="00EF62D1">
      <w:pPr>
        <w:bidi/>
        <w:spacing w:after="0"/>
        <w:jc w:val="both"/>
        <w:rPr>
          <w:rFonts w:ascii="Simplified Arabic" w:hAnsi="Simplified Arabic" w:cs="Simplified Arabic"/>
          <w:color w:val="000000"/>
          <w:sz w:val="32"/>
          <w:szCs w:val="32"/>
          <w:rtl/>
          <w:lang w:bidi="ar-DZ"/>
        </w:rPr>
      </w:pPr>
      <w:r w:rsidRPr="00112F4B">
        <w:rPr>
          <w:rFonts w:ascii="Simplified Arabic" w:hAnsi="Simplified Arabic" w:cs="Simplified Arabic" w:hint="cs"/>
          <w:color w:val="000000"/>
          <w:sz w:val="32"/>
          <w:szCs w:val="32"/>
          <w:rtl/>
          <w:lang w:bidi="ar-DZ"/>
        </w:rPr>
        <w:t xml:space="preserve">من خلال الجدول يتضح لنا </w:t>
      </w:r>
      <w:r>
        <w:rPr>
          <w:rFonts w:ascii="Simplified Arabic" w:hAnsi="Simplified Arabic" w:cs="Simplified Arabic" w:hint="cs"/>
          <w:color w:val="000000"/>
          <w:sz w:val="32"/>
          <w:szCs w:val="32"/>
          <w:rtl/>
          <w:lang w:bidi="ar-DZ"/>
        </w:rPr>
        <w:t xml:space="preserve">الدور المنوط لصندوق الزكاة من أجل إعانة العائلات المحتاجة، فقد عرف وتيرة تصاعدية في عدد العائلات المتكفل بها منذ </w:t>
      </w:r>
      <w:r w:rsidRPr="002415C9">
        <w:rPr>
          <w:rFonts w:ascii="Simplified Arabic" w:hAnsi="Simplified Arabic" w:cs="Simplified Arabic" w:hint="cs"/>
          <w:color w:val="000000"/>
          <w:sz w:val="28"/>
          <w:szCs w:val="28"/>
          <w:rtl/>
          <w:lang w:bidi="ar-DZ"/>
        </w:rPr>
        <w:t>2003</w:t>
      </w:r>
      <w:r>
        <w:rPr>
          <w:rFonts w:ascii="Simplified Arabic" w:hAnsi="Simplified Arabic" w:cs="Simplified Arabic" w:hint="cs"/>
          <w:color w:val="000000"/>
          <w:sz w:val="32"/>
          <w:szCs w:val="32"/>
          <w:rtl/>
          <w:lang w:bidi="ar-DZ"/>
        </w:rPr>
        <w:t xml:space="preserve">، فقد بلغ عدد المستفيدين من مجموع زكاة الفطر، وزكاة المال، وزكاة الثمار </w:t>
      </w:r>
      <w:r w:rsidRPr="002415C9">
        <w:rPr>
          <w:rFonts w:ascii="Simplified Arabic" w:hAnsi="Simplified Arabic" w:cs="Simplified Arabic" w:hint="cs"/>
          <w:color w:val="000000"/>
          <w:sz w:val="28"/>
          <w:szCs w:val="28"/>
          <w:rtl/>
          <w:lang w:bidi="ar-DZ"/>
        </w:rPr>
        <w:t xml:space="preserve">28642 </w:t>
      </w:r>
      <w:r>
        <w:rPr>
          <w:rFonts w:ascii="Simplified Arabic" w:hAnsi="Simplified Arabic" w:cs="Simplified Arabic" w:hint="cs"/>
          <w:color w:val="000000"/>
          <w:sz w:val="32"/>
          <w:szCs w:val="32"/>
          <w:rtl/>
          <w:lang w:bidi="ar-DZ"/>
        </w:rPr>
        <w:t xml:space="preserve">عائلة، مسجلة نسبة تغطية لمجموع الطلبات تقدر بـ </w:t>
      </w:r>
      <w:r w:rsidRPr="002415C9">
        <w:rPr>
          <w:rFonts w:ascii="Simplified Arabic" w:hAnsi="Simplified Arabic" w:cs="Simplified Arabic"/>
          <w:color w:val="000000"/>
          <w:sz w:val="28"/>
          <w:szCs w:val="28"/>
          <w:lang w:bidi="ar-DZ"/>
        </w:rPr>
        <w:t>%93.99</w:t>
      </w:r>
      <w:r w:rsidRPr="002415C9">
        <w:rPr>
          <w:rFonts w:ascii="Simplified Arabic" w:hAnsi="Simplified Arabic" w:cs="Simplified Arabic" w:hint="cs"/>
          <w:color w:val="000000"/>
          <w:sz w:val="28"/>
          <w:szCs w:val="28"/>
          <w:rtl/>
          <w:lang w:bidi="ar-DZ"/>
        </w:rPr>
        <w:t xml:space="preserve"> </w:t>
      </w:r>
      <w:r>
        <w:rPr>
          <w:rFonts w:ascii="Simplified Arabic" w:hAnsi="Simplified Arabic" w:cs="Simplified Arabic" w:hint="cs"/>
          <w:color w:val="000000"/>
          <w:sz w:val="32"/>
          <w:szCs w:val="32"/>
          <w:rtl/>
          <w:lang w:bidi="ar-DZ"/>
        </w:rPr>
        <w:t xml:space="preserve">لترتفع بشكل تدريجي، الى أن تصل في </w:t>
      </w:r>
      <w:r w:rsidRPr="002415C9">
        <w:rPr>
          <w:rFonts w:ascii="Simplified Arabic" w:hAnsi="Simplified Arabic" w:cs="Simplified Arabic" w:hint="cs"/>
          <w:color w:val="000000"/>
          <w:sz w:val="28"/>
          <w:szCs w:val="28"/>
          <w:rtl/>
          <w:lang w:bidi="ar-DZ"/>
        </w:rPr>
        <w:t>2017</w:t>
      </w:r>
      <w:r>
        <w:rPr>
          <w:rFonts w:ascii="Simplified Arabic" w:hAnsi="Simplified Arabic" w:cs="Simplified Arabic" w:hint="cs"/>
          <w:color w:val="000000"/>
          <w:sz w:val="32"/>
          <w:szCs w:val="32"/>
          <w:rtl/>
          <w:lang w:bidi="ar-DZ"/>
        </w:rPr>
        <w:t xml:space="preserve"> الى مستوياتها في مجموع الإعانات المقدمة من زكاة الفطر، وزكاة اليقوت، وزكاة الثمار الى </w:t>
      </w:r>
      <w:r w:rsidRPr="002415C9">
        <w:rPr>
          <w:rFonts w:ascii="Simplified Arabic" w:hAnsi="Simplified Arabic" w:cs="Simplified Arabic" w:hint="cs"/>
          <w:color w:val="000000"/>
          <w:sz w:val="28"/>
          <w:szCs w:val="28"/>
          <w:rtl/>
          <w:lang w:bidi="ar-DZ"/>
        </w:rPr>
        <w:t>189723</w:t>
      </w:r>
      <w:r>
        <w:rPr>
          <w:rFonts w:ascii="Simplified Arabic" w:hAnsi="Simplified Arabic" w:cs="Simplified Arabic" w:hint="cs"/>
          <w:color w:val="000000"/>
          <w:sz w:val="32"/>
          <w:szCs w:val="32"/>
          <w:rtl/>
          <w:lang w:bidi="ar-DZ"/>
        </w:rPr>
        <w:t xml:space="preserve"> عائلة مستفيدة بنسبة تغطية للمجموع الطلبات قدرت بـ </w:t>
      </w:r>
      <w:r w:rsidRPr="002415C9">
        <w:rPr>
          <w:rFonts w:ascii="Simplified Arabic" w:hAnsi="Simplified Arabic" w:cs="Simplified Arabic"/>
          <w:color w:val="000000"/>
          <w:sz w:val="28"/>
          <w:szCs w:val="28"/>
          <w:lang w:bidi="ar-DZ"/>
        </w:rPr>
        <w:t>%87.4</w:t>
      </w:r>
      <w:r>
        <w:rPr>
          <w:rFonts w:ascii="Simplified Arabic" w:hAnsi="Simplified Arabic" w:cs="Simplified Arabic" w:hint="cs"/>
          <w:color w:val="000000"/>
          <w:sz w:val="32"/>
          <w:szCs w:val="32"/>
          <w:rtl/>
          <w:lang w:bidi="ar-DZ"/>
        </w:rPr>
        <w:t>.</w:t>
      </w:r>
    </w:p>
    <w:p w:rsidR="00EF62D1" w:rsidRPr="00F64B4B" w:rsidRDefault="00EF62D1" w:rsidP="00EF62D1">
      <w:pPr>
        <w:bidi/>
        <w:spacing w:after="0"/>
        <w:ind w:left="142"/>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2-</w:t>
      </w:r>
      <w:r w:rsidRPr="00F64B4B">
        <w:rPr>
          <w:rFonts w:ascii="Simplified Arabic" w:hAnsi="Simplified Arabic" w:cs="Simplified Arabic" w:hint="cs"/>
          <w:b/>
          <w:bCs/>
          <w:color w:val="000000"/>
          <w:sz w:val="32"/>
          <w:szCs w:val="32"/>
          <w:rtl/>
        </w:rPr>
        <w:t xml:space="preserve"> دور صندوق الزكاة في تمويل المشاريع المصغرة بصيغة القرض الحسن: </w:t>
      </w:r>
      <w:r w:rsidRPr="00F64B4B">
        <w:rPr>
          <w:rFonts w:ascii="Simplified Arabic" w:hAnsi="Simplified Arabic" w:cs="Simplified Arabic" w:hint="cs"/>
          <w:color w:val="000000"/>
          <w:sz w:val="32"/>
          <w:szCs w:val="32"/>
          <w:rtl/>
        </w:rPr>
        <w:t>يقوم صندوق الزكاة بتحصيل الأموال وصرفها وفق اطارها الشرعي، خاصة منهم الفقراء والمساكين، حيث يقوم ايضاً بتمويل المشاريع المصغرة للشباب، بصيغة القرض الحسن، وهذا بغية تفعيل الحياة الاقتصادية، والاجتماعية، حتى يتمكن هؤلاء الشباب من توليد الدخل الكافي لسد حاجياتهم والاستغناء التدريجي عن الزكاة، وهذه هي الاستراتيجي</w:t>
      </w:r>
      <w:r w:rsidRPr="00F64B4B">
        <w:rPr>
          <w:rFonts w:ascii="Simplified Arabic" w:hAnsi="Simplified Arabic" w:cs="Simplified Arabic" w:hint="eastAsia"/>
          <w:color w:val="000000"/>
          <w:sz w:val="32"/>
          <w:szCs w:val="32"/>
          <w:rtl/>
        </w:rPr>
        <w:t>ة</w:t>
      </w:r>
      <w:r w:rsidRPr="00F64B4B">
        <w:rPr>
          <w:rFonts w:ascii="Simplified Arabic" w:hAnsi="Simplified Arabic" w:cs="Simplified Arabic" w:hint="cs"/>
          <w:color w:val="000000"/>
          <w:sz w:val="32"/>
          <w:szCs w:val="32"/>
          <w:rtl/>
        </w:rPr>
        <w:t xml:space="preserve"> المنتهجة من طرف الصندوق ومفادها لا تعطيه حتى يبقى فقيراً، انما ليصبح مزكياً؛ ولهذا اتفقت وزارة الشؤون الدينية والاوقاف مع بنك البركة، ليكون وكيلاً تقنياً لها في مجال استثمار أموال الزكاة، ودعم المشروعات المصغرة التي تصب في خدمة أصحاب المشاريع.</w:t>
      </w:r>
    </w:p>
    <w:p w:rsidR="00EF62D1" w:rsidRDefault="00EF62D1" w:rsidP="00EF62D1">
      <w:pPr>
        <w:bidi/>
        <w:spacing w:after="0"/>
        <w:ind w:left="142"/>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الجدول </w:t>
      </w:r>
      <w:r w:rsidRPr="002415C9">
        <w:rPr>
          <w:rFonts w:ascii="Simplified Arabic" w:hAnsi="Simplified Arabic" w:cs="Simplified Arabic" w:hint="cs"/>
          <w:b/>
          <w:bCs/>
          <w:color w:val="000000"/>
          <w:sz w:val="28"/>
          <w:szCs w:val="28"/>
          <w:rtl/>
        </w:rPr>
        <w:t>(4-7)</w:t>
      </w:r>
      <w:r>
        <w:rPr>
          <w:rFonts w:ascii="Simplified Arabic" w:hAnsi="Simplified Arabic" w:cs="Simplified Arabic" w:hint="cs"/>
          <w:b/>
          <w:bCs/>
          <w:color w:val="000000"/>
          <w:sz w:val="32"/>
          <w:szCs w:val="32"/>
          <w:rtl/>
        </w:rPr>
        <w:t xml:space="preserve"> يوضح تطور حصيلة الشباب المستفيدين من القرض الحسن</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023"/>
        <w:gridCol w:w="1911"/>
        <w:gridCol w:w="1679"/>
        <w:gridCol w:w="2031"/>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left w:val="none" w:sz="0" w:space="0" w:color="auto"/>
              <w:bottom w:val="none" w:sz="0" w:space="0" w:color="auto"/>
              <w:right w:val="none" w:sz="0" w:space="0" w:color="auto"/>
            </w:tcBorders>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السنوات</w:t>
            </w:r>
          </w:p>
        </w:tc>
        <w:tc>
          <w:tcPr>
            <w:tcW w:w="2038" w:type="dxa"/>
            <w:tcBorders>
              <w:top w:val="none" w:sz="0" w:space="0" w:color="auto"/>
              <w:left w:val="none" w:sz="0" w:space="0" w:color="auto"/>
              <w:bottom w:val="none" w:sz="0" w:space="0" w:color="auto"/>
              <w:right w:val="none" w:sz="0" w:space="0" w:color="auto"/>
            </w:tcBorders>
          </w:tcPr>
          <w:p w:rsidR="00EF62D1" w:rsidRPr="005D444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D444E">
              <w:rPr>
                <w:rFonts w:ascii="Simplified Arabic" w:hAnsi="Simplified Arabic" w:cs="Simplified Arabic" w:hint="cs"/>
                <w:color w:val="000000"/>
                <w:rtl/>
              </w:rPr>
              <w:t>المبلغ المخصص للقرض الحسن</w:t>
            </w:r>
          </w:p>
        </w:tc>
        <w:tc>
          <w:tcPr>
            <w:tcW w:w="1945" w:type="dxa"/>
            <w:tcBorders>
              <w:top w:val="none" w:sz="0" w:space="0" w:color="auto"/>
              <w:left w:val="none" w:sz="0" w:space="0" w:color="auto"/>
              <w:bottom w:val="none" w:sz="0" w:space="0" w:color="auto"/>
              <w:right w:val="none" w:sz="0" w:space="0" w:color="auto"/>
            </w:tcBorders>
          </w:tcPr>
          <w:p w:rsidR="00EF62D1" w:rsidRPr="005D444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D444E">
              <w:rPr>
                <w:rFonts w:ascii="Simplified Arabic" w:hAnsi="Simplified Arabic" w:cs="Simplified Arabic" w:hint="cs"/>
                <w:color w:val="000000"/>
                <w:rtl/>
              </w:rPr>
              <w:t xml:space="preserve">عدد الطلبات </w:t>
            </w:r>
          </w:p>
        </w:tc>
        <w:tc>
          <w:tcPr>
            <w:tcW w:w="1700" w:type="dxa"/>
            <w:tcBorders>
              <w:top w:val="none" w:sz="0" w:space="0" w:color="auto"/>
              <w:left w:val="none" w:sz="0" w:space="0" w:color="auto"/>
              <w:bottom w:val="none" w:sz="0" w:space="0" w:color="auto"/>
              <w:right w:val="none" w:sz="0" w:space="0" w:color="auto"/>
            </w:tcBorders>
          </w:tcPr>
          <w:p w:rsidR="00EF62D1" w:rsidRPr="005D444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5D444E">
              <w:rPr>
                <w:rFonts w:ascii="Simplified Arabic" w:hAnsi="Simplified Arabic" w:cs="Simplified Arabic" w:hint="cs"/>
                <w:color w:val="000000"/>
                <w:rtl/>
              </w:rPr>
              <w:t>عدد المستفيدين</w:t>
            </w:r>
          </w:p>
        </w:tc>
        <w:tc>
          <w:tcPr>
            <w:tcW w:w="2069" w:type="dxa"/>
            <w:tcBorders>
              <w:top w:val="none" w:sz="0" w:space="0" w:color="auto"/>
              <w:left w:val="none" w:sz="0" w:space="0" w:color="auto"/>
              <w:bottom w:val="none" w:sz="0" w:space="0" w:color="auto"/>
              <w:right w:val="none" w:sz="0" w:space="0" w:color="auto"/>
            </w:tcBorders>
          </w:tcPr>
          <w:p w:rsidR="00EF62D1" w:rsidRPr="005D444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5D444E">
              <w:rPr>
                <w:rFonts w:ascii="Simplified Arabic" w:hAnsi="Simplified Arabic" w:cs="Simplified Arabic" w:hint="cs"/>
                <w:color w:val="000000"/>
                <w:rtl/>
              </w:rPr>
              <w:t xml:space="preserve">نسبة التغطية </w:t>
            </w:r>
            <w:r w:rsidRPr="005D444E">
              <w:rPr>
                <w:rFonts w:ascii="Simplified Arabic" w:hAnsi="Simplified Arabic" w:cs="Simplified Arabic"/>
                <w:color w:val="000000"/>
              </w:rPr>
              <w:t>%</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2003</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b/>
                <w:bCs/>
              </w:rPr>
              <w:t>4 220 348,75</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7</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7</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100</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2004</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b/>
                <w:bCs/>
              </w:rPr>
              <w:t>28 226 461,22</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b/>
                <w:bCs/>
              </w:rPr>
            </w:pPr>
            <w:r w:rsidRPr="005D444E">
              <w:rPr>
                <w:b/>
                <w:bCs/>
              </w:rPr>
              <w:t>1193</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b/>
                <w:bCs/>
              </w:rPr>
            </w:pPr>
            <w:r w:rsidRPr="005D444E">
              <w:rPr>
                <w:rFonts w:hint="cs"/>
                <w:b/>
                <w:bCs/>
                <w:rtl/>
              </w:rPr>
              <w:t>186</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b/>
                <w:bCs/>
              </w:rPr>
            </w:pPr>
            <w:r w:rsidRPr="005D444E">
              <w:rPr>
                <w:rFonts w:hint="cs"/>
                <w:b/>
                <w:bCs/>
                <w:rtl/>
              </w:rPr>
              <w:t>16</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2005</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b/>
                <w:bCs/>
              </w:rPr>
              <w:t>91 376 760,79</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1786</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516</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29</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2006</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b/>
                <w:bCs/>
              </w:rPr>
              <w:t>142 600 946,11</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2167</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731</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34</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2007</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b/>
                <w:bCs/>
              </w:rPr>
              <w:t>137 624 679,19</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1855</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814</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44</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2008</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b/>
                <w:bCs/>
              </w:rPr>
              <w:t>109 012 010,93</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1951</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654</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34</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2009</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b/>
                <w:bCs/>
              </w:rPr>
              <w:t>138 363 142,74</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2073</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716</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35</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2010</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b/>
                <w:bCs/>
              </w:rPr>
              <w:t>176 300 613,76</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2602</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858</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33</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2011</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b/>
                <w:bCs/>
              </w:rPr>
              <w:t>270 583 602,05</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3447</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1125</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33</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2012</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b/>
                <w:bCs/>
              </w:rPr>
              <w:t>286 847 155,68</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5077</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1338</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26</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2013</w:t>
            </w:r>
          </w:p>
        </w:tc>
        <w:tc>
          <w:tcPr>
            <w:tcW w:w="2038"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b/>
                <w:bCs/>
              </w:rPr>
            </w:pPr>
            <w:r w:rsidRPr="005D444E">
              <w:rPr>
                <w:rFonts w:hint="cs"/>
                <w:b/>
                <w:bCs/>
                <w:rtl/>
              </w:rPr>
              <w:t>7156410235.00</w:t>
            </w:r>
          </w:p>
        </w:tc>
        <w:tc>
          <w:tcPr>
            <w:tcW w:w="1945"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6439</w:t>
            </w:r>
          </w:p>
        </w:tc>
        <w:tc>
          <w:tcPr>
            <w:tcW w:w="1700"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1311</w:t>
            </w:r>
          </w:p>
        </w:tc>
        <w:tc>
          <w:tcPr>
            <w:tcW w:w="2069" w:type="dxa"/>
          </w:tcPr>
          <w:p w:rsidR="00EF62D1" w:rsidRPr="005D444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20</w:t>
            </w:r>
          </w:p>
        </w:tc>
      </w:tr>
      <w:tr w:rsidR="00EF62D1" w:rsidTr="00EF62D1">
        <w:tc>
          <w:tcPr>
            <w:cnfStyle w:val="001000000000" w:firstRow="0" w:lastRow="0" w:firstColumn="1" w:lastColumn="0" w:oddVBand="0" w:evenVBand="0" w:oddHBand="0" w:evenHBand="0" w:firstRowFirstColumn="0" w:firstRowLastColumn="0" w:lastRowFirstColumn="0" w:lastRowLastColumn="0"/>
            <w:tcW w:w="1960" w:type="dxa"/>
          </w:tcPr>
          <w:p w:rsidR="00EF62D1" w:rsidRPr="005D444E" w:rsidRDefault="00EF62D1" w:rsidP="00EF62D1">
            <w:pPr>
              <w:bidi/>
              <w:jc w:val="both"/>
              <w:rPr>
                <w:rFonts w:ascii="Simplified Arabic" w:hAnsi="Simplified Arabic" w:cs="Simplified Arabic"/>
                <w:color w:val="000000"/>
                <w:rtl/>
              </w:rPr>
            </w:pPr>
            <w:r w:rsidRPr="005D444E">
              <w:rPr>
                <w:rFonts w:ascii="Simplified Arabic" w:hAnsi="Simplified Arabic" w:cs="Simplified Arabic" w:hint="cs"/>
                <w:color w:val="000000"/>
                <w:rtl/>
              </w:rPr>
              <w:t>2014</w:t>
            </w:r>
          </w:p>
        </w:tc>
        <w:tc>
          <w:tcPr>
            <w:tcW w:w="2038"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b/>
                <w:bCs/>
              </w:rPr>
            </w:pPr>
            <w:r w:rsidRPr="005D444E">
              <w:rPr>
                <w:rFonts w:hint="cs"/>
                <w:b/>
                <w:bCs/>
                <w:rtl/>
              </w:rPr>
              <w:t>2678526254.00</w:t>
            </w:r>
          </w:p>
        </w:tc>
        <w:tc>
          <w:tcPr>
            <w:tcW w:w="1945"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1234</w:t>
            </w:r>
          </w:p>
        </w:tc>
        <w:tc>
          <w:tcPr>
            <w:tcW w:w="1700"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517</w:t>
            </w:r>
          </w:p>
        </w:tc>
        <w:tc>
          <w:tcPr>
            <w:tcW w:w="2069" w:type="dxa"/>
          </w:tcPr>
          <w:p w:rsidR="00EF62D1" w:rsidRPr="005D444E"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5D444E">
              <w:rPr>
                <w:rFonts w:ascii="Simplified Arabic" w:hAnsi="Simplified Arabic" w:cs="Simplified Arabic" w:hint="cs"/>
                <w:b/>
                <w:bCs/>
                <w:color w:val="000000"/>
                <w:rtl/>
              </w:rPr>
              <w:t>41</w:t>
            </w:r>
          </w:p>
        </w:tc>
      </w:tr>
    </w:tbl>
    <w:p w:rsidR="00EF62D1" w:rsidRPr="004908A8" w:rsidRDefault="00EF62D1" w:rsidP="00EF62D1">
      <w:pPr>
        <w:bidi/>
        <w:spacing w:after="0"/>
        <w:ind w:left="142"/>
        <w:jc w:val="both"/>
        <w:rPr>
          <w:rFonts w:ascii="Simplified Arabic" w:hAnsi="Simplified Arabic" w:cs="Simplified Arabic"/>
          <w:b/>
          <w:bCs/>
          <w:color w:val="000000"/>
          <w:rtl/>
        </w:rPr>
      </w:pPr>
      <w:r w:rsidRPr="004908A8">
        <w:rPr>
          <w:rFonts w:ascii="Simplified Arabic" w:hAnsi="Simplified Arabic" w:cs="Simplified Arabic" w:hint="cs"/>
          <w:b/>
          <w:bCs/>
          <w:color w:val="000000"/>
          <w:rtl/>
        </w:rPr>
        <w:t>المصدر: من اعداد الباحث اعتماداً على احصائيات مقدمة من طرف وزارة الشؤون الدينية والاوقاف.</w:t>
      </w:r>
    </w:p>
    <w:p w:rsidR="00EF62D1" w:rsidRDefault="00EF62D1" w:rsidP="00EF62D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من خلال هذا الجدول يتضح نمو تمويل الصندوق الزكاة للمشاريع وفق القرض الحسن</w:t>
      </w:r>
      <w:r>
        <w:rPr>
          <w:rStyle w:val="Appelnotedebasdep"/>
          <w:rFonts w:ascii="Simplified Arabic" w:hAnsi="Simplified Arabic" w:cs="Simplified Arabic"/>
          <w:color w:val="000000"/>
          <w:sz w:val="32"/>
          <w:szCs w:val="32"/>
          <w:rtl/>
        </w:rPr>
        <w:footnoteReference w:id="307"/>
      </w:r>
      <w:r>
        <w:rPr>
          <w:rFonts w:ascii="Simplified Arabic" w:hAnsi="Simplified Arabic" w:cs="Simplified Arabic" w:hint="cs"/>
          <w:color w:val="000000"/>
          <w:sz w:val="32"/>
          <w:szCs w:val="32"/>
          <w:rtl/>
        </w:rPr>
        <w:t>، حيث عرفت هذه الصيغة ازدهار يتضح هذا من</w:t>
      </w:r>
      <w:r>
        <w:rPr>
          <w:rFonts w:ascii="Simplified Arabic" w:hAnsi="Simplified Arabic" w:cs="Simplified Arabic" w:hint="cs"/>
          <w:color w:val="000000"/>
          <w:sz w:val="32"/>
          <w:szCs w:val="32"/>
          <w:rtl/>
          <w:lang w:bidi="ar-DZ"/>
        </w:rPr>
        <w:t>ذ</w:t>
      </w:r>
      <w:r>
        <w:rPr>
          <w:rFonts w:ascii="Simplified Arabic" w:hAnsi="Simplified Arabic" w:cs="Simplified Arabic" w:hint="cs"/>
          <w:color w:val="000000"/>
          <w:sz w:val="32"/>
          <w:szCs w:val="32"/>
          <w:rtl/>
        </w:rPr>
        <w:t xml:space="preserve"> انطلاق العمل في </w:t>
      </w:r>
      <w:r w:rsidRPr="002415C9">
        <w:rPr>
          <w:rFonts w:ascii="Simplified Arabic" w:hAnsi="Simplified Arabic" w:cs="Simplified Arabic" w:hint="cs"/>
          <w:color w:val="000000"/>
          <w:sz w:val="28"/>
          <w:szCs w:val="28"/>
          <w:rtl/>
        </w:rPr>
        <w:t>2003</w:t>
      </w:r>
      <w:r>
        <w:rPr>
          <w:rFonts w:ascii="Simplified Arabic" w:hAnsi="Simplified Arabic" w:cs="Simplified Arabic" w:hint="cs"/>
          <w:color w:val="000000"/>
          <w:sz w:val="32"/>
          <w:szCs w:val="32"/>
          <w:rtl/>
        </w:rPr>
        <w:t xml:space="preserve">، حيث كان المبلغ المخصص للقرض يفوق </w:t>
      </w:r>
      <w:r w:rsidRPr="002415C9">
        <w:rPr>
          <w:rFonts w:ascii="Simplified Arabic" w:hAnsi="Simplified Arabic" w:cs="Simplified Arabic" w:hint="cs"/>
          <w:color w:val="000000"/>
          <w:sz w:val="28"/>
          <w:szCs w:val="28"/>
          <w:rtl/>
        </w:rPr>
        <w:t>4</w:t>
      </w:r>
      <w:r>
        <w:rPr>
          <w:rFonts w:ascii="Simplified Arabic" w:hAnsi="Simplified Arabic" w:cs="Simplified Arabic" w:hint="cs"/>
          <w:color w:val="000000"/>
          <w:sz w:val="32"/>
          <w:szCs w:val="32"/>
          <w:rtl/>
        </w:rPr>
        <w:t xml:space="preserve"> ملايين دينار جزائري، و قابله </w:t>
      </w:r>
      <w:r w:rsidRPr="002415C9">
        <w:rPr>
          <w:rFonts w:ascii="Simplified Arabic" w:hAnsi="Simplified Arabic" w:cs="Simplified Arabic" w:hint="cs"/>
          <w:color w:val="000000"/>
          <w:sz w:val="28"/>
          <w:szCs w:val="28"/>
          <w:rtl/>
        </w:rPr>
        <w:t>7</w:t>
      </w:r>
      <w:r>
        <w:rPr>
          <w:rFonts w:ascii="Simplified Arabic" w:hAnsi="Simplified Arabic" w:cs="Simplified Arabic" w:hint="cs"/>
          <w:color w:val="000000"/>
          <w:sz w:val="32"/>
          <w:szCs w:val="32"/>
          <w:rtl/>
        </w:rPr>
        <w:t xml:space="preserve"> طلبات لتجسيد مشاريع، قبلت جميعها وجسدت، ما يعني ان التغطية كانت </w:t>
      </w:r>
      <w:r w:rsidRPr="002415C9">
        <w:rPr>
          <w:rFonts w:ascii="Simplified Arabic" w:hAnsi="Simplified Arabic" w:cs="Simplified Arabic"/>
          <w:color w:val="000000"/>
          <w:sz w:val="28"/>
          <w:szCs w:val="28"/>
        </w:rPr>
        <w:t>%100</w:t>
      </w:r>
      <w:r>
        <w:rPr>
          <w:rFonts w:ascii="Simplified Arabic" w:hAnsi="Simplified Arabic" w:cs="Simplified Arabic" w:hint="cs"/>
          <w:color w:val="000000"/>
          <w:sz w:val="32"/>
          <w:szCs w:val="32"/>
          <w:rtl/>
        </w:rPr>
        <w:t xml:space="preserve">، و واصل الصندوق تمويل المشاريع، من اجل خلق مؤسسات صغيرة ونشأة تدر دخل على الكثير من العائلات الفقيرة، وتخلق مناصب شغل دائمة للشباب العاطل، الى </w:t>
      </w:r>
      <w:r w:rsidRPr="002415C9">
        <w:rPr>
          <w:rFonts w:ascii="Simplified Arabic" w:hAnsi="Simplified Arabic" w:cs="Simplified Arabic" w:hint="cs"/>
          <w:color w:val="000000"/>
          <w:sz w:val="28"/>
          <w:szCs w:val="28"/>
          <w:rtl/>
        </w:rPr>
        <w:t>2012</w:t>
      </w:r>
      <w:r>
        <w:rPr>
          <w:rFonts w:ascii="Simplified Arabic" w:hAnsi="Simplified Arabic" w:cs="Simplified Arabic" w:hint="cs"/>
          <w:color w:val="000000"/>
          <w:sz w:val="32"/>
          <w:szCs w:val="32"/>
          <w:rtl/>
        </w:rPr>
        <w:t xml:space="preserve"> التي مثلت قمة هرم تمويل الصندوق بـإنشاء </w:t>
      </w:r>
      <w:r w:rsidRPr="002415C9">
        <w:rPr>
          <w:rFonts w:ascii="Simplified Arabic" w:hAnsi="Simplified Arabic" w:cs="Simplified Arabic" w:hint="cs"/>
          <w:color w:val="000000"/>
          <w:sz w:val="28"/>
          <w:szCs w:val="28"/>
          <w:rtl/>
        </w:rPr>
        <w:t xml:space="preserve">1338 </w:t>
      </w:r>
      <w:r>
        <w:rPr>
          <w:rFonts w:ascii="Simplified Arabic" w:hAnsi="Simplified Arabic" w:cs="Simplified Arabic" w:hint="cs"/>
          <w:color w:val="000000"/>
          <w:sz w:val="32"/>
          <w:szCs w:val="32"/>
          <w:rtl/>
        </w:rPr>
        <w:t xml:space="preserve">مؤسسة، وعرفت في </w:t>
      </w:r>
      <w:r w:rsidRPr="002415C9">
        <w:rPr>
          <w:rFonts w:ascii="Simplified Arabic" w:hAnsi="Simplified Arabic" w:cs="Simplified Arabic" w:hint="cs"/>
          <w:color w:val="000000"/>
          <w:sz w:val="28"/>
          <w:szCs w:val="28"/>
          <w:rtl/>
        </w:rPr>
        <w:t>2013</w:t>
      </w:r>
      <w:r>
        <w:rPr>
          <w:rFonts w:ascii="Simplified Arabic" w:hAnsi="Simplified Arabic" w:cs="Simplified Arabic" w:hint="cs"/>
          <w:color w:val="000000"/>
          <w:sz w:val="32"/>
          <w:szCs w:val="32"/>
          <w:rtl/>
        </w:rPr>
        <w:t xml:space="preserve"> أكبر قيمة رصدة للقرض الحسن منذ إنشاءه، يفوق </w:t>
      </w:r>
      <w:r w:rsidRPr="002415C9">
        <w:rPr>
          <w:rFonts w:ascii="Simplified Arabic" w:hAnsi="Simplified Arabic" w:cs="Simplified Arabic" w:hint="cs"/>
          <w:color w:val="000000"/>
          <w:sz w:val="28"/>
          <w:szCs w:val="28"/>
          <w:rtl/>
        </w:rPr>
        <w:t>7</w:t>
      </w:r>
      <w:r>
        <w:rPr>
          <w:rFonts w:ascii="Simplified Arabic" w:hAnsi="Simplified Arabic" w:cs="Simplified Arabic" w:hint="cs"/>
          <w:color w:val="000000"/>
          <w:sz w:val="32"/>
          <w:szCs w:val="32"/>
          <w:rtl/>
        </w:rPr>
        <w:t xml:space="preserve"> مليار دينار جزائري، ولقد نجح الصندوق في تمويل أغلب القطاعات ولم يكن حصر على قطاع واحد كما يبينه الجدول الوالي.</w:t>
      </w:r>
    </w:p>
    <w:p w:rsidR="00EF62D1" w:rsidRDefault="00EF62D1" w:rsidP="00EF62D1">
      <w:pPr>
        <w:bidi/>
        <w:spacing w:after="0"/>
        <w:jc w:val="both"/>
        <w:rPr>
          <w:rFonts w:ascii="Simplified Arabic" w:hAnsi="Simplified Arabic" w:cs="Simplified Arabic"/>
          <w:b/>
          <w:bCs/>
          <w:color w:val="000000"/>
          <w:sz w:val="32"/>
          <w:szCs w:val="32"/>
          <w:rtl/>
        </w:rPr>
      </w:pPr>
      <w:r w:rsidRPr="00CD3329">
        <w:rPr>
          <w:rFonts w:ascii="Simplified Arabic" w:hAnsi="Simplified Arabic" w:cs="Simplified Arabic" w:hint="cs"/>
          <w:b/>
          <w:bCs/>
          <w:color w:val="000000"/>
          <w:sz w:val="32"/>
          <w:szCs w:val="32"/>
          <w:rtl/>
        </w:rPr>
        <w:t xml:space="preserve">الجدول رقم </w:t>
      </w:r>
      <w:r w:rsidRPr="002415C9">
        <w:rPr>
          <w:rFonts w:ascii="Simplified Arabic" w:hAnsi="Simplified Arabic" w:cs="Simplified Arabic" w:hint="cs"/>
          <w:b/>
          <w:bCs/>
          <w:color w:val="000000"/>
          <w:sz w:val="28"/>
          <w:szCs w:val="28"/>
          <w:rtl/>
        </w:rPr>
        <w:t>(4-8)</w:t>
      </w:r>
      <w:r w:rsidRPr="00CD3329">
        <w:rPr>
          <w:rFonts w:ascii="Simplified Arabic" w:hAnsi="Simplified Arabic" w:cs="Simplified Arabic" w:hint="cs"/>
          <w:b/>
          <w:bCs/>
          <w:color w:val="000000"/>
          <w:sz w:val="32"/>
          <w:szCs w:val="32"/>
          <w:rtl/>
        </w:rPr>
        <w:t xml:space="preserve"> القطاعات الممولة من طرف القرض الحسن </w:t>
      </w:r>
      <w:r>
        <w:rPr>
          <w:rFonts w:ascii="Simplified Arabic" w:hAnsi="Simplified Arabic" w:cs="Simplified Arabic" w:hint="cs"/>
          <w:b/>
          <w:bCs/>
          <w:color w:val="000000"/>
          <w:sz w:val="32"/>
          <w:szCs w:val="32"/>
          <w:rtl/>
        </w:rPr>
        <w:t xml:space="preserve">الى </w:t>
      </w:r>
      <w:r w:rsidRPr="002415C9">
        <w:rPr>
          <w:rFonts w:ascii="Simplified Arabic" w:hAnsi="Simplified Arabic" w:cs="Simplified Arabic" w:hint="cs"/>
          <w:b/>
          <w:bCs/>
          <w:color w:val="000000"/>
          <w:sz w:val="28"/>
          <w:szCs w:val="28"/>
          <w:rtl/>
        </w:rPr>
        <w:t>2011</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1"/>
        <w:gridCol w:w="3187"/>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القطاعات</w:t>
            </w:r>
          </w:p>
        </w:tc>
        <w:tc>
          <w:tcPr>
            <w:tcW w:w="3259"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المشاريع الممولة</w:t>
            </w:r>
          </w:p>
        </w:tc>
        <w:tc>
          <w:tcPr>
            <w:tcW w:w="3260"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Pr>
            </w:pPr>
            <w:r w:rsidRPr="00EF62D1">
              <w:rPr>
                <w:rFonts w:ascii="Simplified Arabic" w:hAnsi="Simplified Arabic" w:cs="Simplified Arabic" w:hint="cs"/>
                <w:color w:val="000000"/>
                <w:sz w:val="24"/>
                <w:szCs w:val="24"/>
                <w:rtl/>
              </w:rPr>
              <w:t xml:space="preserve">النسبة </w:t>
            </w:r>
            <w:r w:rsidRPr="00EF62D1">
              <w:rPr>
                <w:rFonts w:ascii="Simplified Arabic" w:hAnsi="Simplified Arabic" w:cs="Simplified Arabic"/>
                <w:color w:val="000000"/>
                <w:sz w:val="24"/>
                <w:szCs w:val="24"/>
              </w:rPr>
              <w:t>%</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الخدمات</w:t>
            </w:r>
          </w:p>
        </w:tc>
        <w:tc>
          <w:tcPr>
            <w:tcW w:w="3259"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1331</w:t>
            </w:r>
          </w:p>
        </w:tc>
        <w:tc>
          <w:tcPr>
            <w:tcW w:w="3260"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34</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الفلاحة</w:t>
            </w:r>
          </w:p>
        </w:tc>
        <w:tc>
          <w:tcPr>
            <w:tcW w:w="3259"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506</w:t>
            </w:r>
          </w:p>
        </w:tc>
        <w:tc>
          <w:tcPr>
            <w:tcW w:w="3260"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b/>
                <w:bCs/>
                <w:color w:val="000000"/>
                <w:sz w:val="24"/>
                <w:szCs w:val="24"/>
              </w:rPr>
              <w:t>21</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التجارة</w:t>
            </w:r>
          </w:p>
        </w:tc>
        <w:tc>
          <w:tcPr>
            <w:tcW w:w="3259"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570</w:t>
            </w:r>
          </w:p>
        </w:tc>
        <w:tc>
          <w:tcPr>
            <w:tcW w:w="3260"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12</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الانتاج</w:t>
            </w:r>
          </w:p>
        </w:tc>
        <w:tc>
          <w:tcPr>
            <w:tcW w:w="3259"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712</w:t>
            </w:r>
          </w:p>
        </w:tc>
        <w:tc>
          <w:tcPr>
            <w:tcW w:w="3260"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b/>
                <w:bCs/>
                <w:color w:val="000000"/>
                <w:sz w:val="24"/>
                <w:szCs w:val="24"/>
              </w:rPr>
              <w:t>10</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الصناعة التقليدية</w:t>
            </w:r>
          </w:p>
        </w:tc>
        <w:tc>
          <w:tcPr>
            <w:tcW w:w="3259"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607</w:t>
            </w:r>
          </w:p>
        </w:tc>
        <w:tc>
          <w:tcPr>
            <w:tcW w:w="3260"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15</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الصناعة</w:t>
            </w:r>
          </w:p>
        </w:tc>
        <w:tc>
          <w:tcPr>
            <w:tcW w:w="3259"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328</w:t>
            </w:r>
          </w:p>
        </w:tc>
        <w:tc>
          <w:tcPr>
            <w:tcW w:w="3260" w:type="dxa"/>
          </w:tcPr>
          <w:p w:rsidR="00EF62D1" w:rsidRPr="00EF62D1"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8</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EF62D1" w:rsidRPr="00EF62D1" w:rsidRDefault="00EF62D1" w:rsidP="00EF62D1">
            <w:pPr>
              <w:bidi/>
              <w:spacing w:line="276" w:lineRule="auto"/>
              <w:jc w:val="both"/>
              <w:rPr>
                <w:rFonts w:ascii="Simplified Arabic" w:hAnsi="Simplified Arabic" w:cs="Simplified Arabic"/>
                <w:color w:val="000000"/>
                <w:sz w:val="24"/>
                <w:szCs w:val="24"/>
                <w:rtl/>
              </w:rPr>
            </w:pPr>
            <w:r w:rsidRPr="00EF62D1">
              <w:rPr>
                <w:rFonts w:ascii="Simplified Arabic" w:hAnsi="Simplified Arabic" w:cs="Simplified Arabic" w:hint="cs"/>
                <w:color w:val="000000"/>
                <w:sz w:val="24"/>
                <w:szCs w:val="24"/>
                <w:rtl/>
              </w:rPr>
              <w:t>المجموع</w:t>
            </w:r>
          </w:p>
        </w:tc>
        <w:tc>
          <w:tcPr>
            <w:tcW w:w="3259"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4047</w:t>
            </w:r>
          </w:p>
        </w:tc>
        <w:tc>
          <w:tcPr>
            <w:tcW w:w="3260" w:type="dxa"/>
          </w:tcPr>
          <w:p w:rsidR="00EF62D1" w:rsidRPr="00EF62D1"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4"/>
                <w:szCs w:val="24"/>
                <w:rtl/>
              </w:rPr>
            </w:pPr>
            <w:r w:rsidRPr="00EF62D1">
              <w:rPr>
                <w:rFonts w:ascii="Simplified Arabic" w:hAnsi="Simplified Arabic" w:cs="Simplified Arabic" w:hint="cs"/>
                <w:b/>
                <w:bCs/>
                <w:color w:val="000000"/>
                <w:sz w:val="24"/>
                <w:szCs w:val="24"/>
                <w:rtl/>
              </w:rPr>
              <w:t>100</w:t>
            </w:r>
          </w:p>
        </w:tc>
      </w:tr>
    </w:tbl>
    <w:p w:rsidR="00EF62D1" w:rsidRPr="00E20839" w:rsidRDefault="00EF62D1" w:rsidP="00EF62D1">
      <w:pPr>
        <w:bidi/>
        <w:spacing w:after="0"/>
        <w:jc w:val="both"/>
        <w:rPr>
          <w:rFonts w:ascii="Simplified Arabic" w:hAnsi="Simplified Arabic" w:cs="Simplified Arabic"/>
          <w:b/>
          <w:bCs/>
          <w:color w:val="000000"/>
          <w:rtl/>
          <w:lang w:bidi="ar-DZ"/>
        </w:rPr>
      </w:pPr>
      <w:r w:rsidRPr="00E20839">
        <w:rPr>
          <w:rFonts w:ascii="Simplified Arabic" w:hAnsi="Simplified Arabic" w:cs="Simplified Arabic" w:hint="cs"/>
          <w:b/>
          <w:bCs/>
          <w:color w:val="000000"/>
          <w:rtl/>
          <w:lang w:bidi="ar-DZ"/>
        </w:rPr>
        <w:t>المصدر: من اعداد الباحث اعتماداً على احصائيات وزارة الشؤون الدينية 2012.</w:t>
      </w:r>
    </w:p>
    <w:p w:rsidR="00EF62D1" w:rsidRDefault="00EF62D1" w:rsidP="00EF62D1">
      <w:pPr>
        <w:bidi/>
        <w:spacing w:after="0"/>
        <w:jc w:val="both"/>
        <w:rPr>
          <w:rFonts w:ascii="Simplified Arabic" w:hAnsi="Simplified Arabic" w:cs="Simplified Arabic"/>
          <w:color w:val="000000"/>
          <w:sz w:val="32"/>
          <w:szCs w:val="32"/>
          <w:rtl/>
        </w:rPr>
      </w:pPr>
      <w:r w:rsidRPr="004054A1">
        <w:rPr>
          <w:rFonts w:ascii="Simplified Arabic" w:hAnsi="Simplified Arabic" w:cs="Simplified Arabic" w:hint="cs"/>
          <w:color w:val="000000"/>
          <w:sz w:val="32"/>
          <w:szCs w:val="32"/>
          <w:rtl/>
        </w:rPr>
        <w:t>من خلال</w:t>
      </w:r>
      <w:r>
        <w:rPr>
          <w:rFonts w:ascii="Simplified Arabic" w:hAnsi="Simplified Arabic" w:cs="Simplified Arabic" w:hint="cs"/>
          <w:color w:val="000000"/>
          <w:sz w:val="32"/>
          <w:szCs w:val="32"/>
          <w:rtl/>
        </w:rPr>
        <w:t xml:space="preserve"> الجدول يتضح لنا ان صندوق الزكاة في الجزائر، ركز في تمويله على قطاع الخدمات، بنسبة </w:t>
      </w:r>
      <w:r w:rsidRPr="00DC179C">
        <w:rPr>
          <w:rFonts w:ascii="Simplified Arabic" w:hAnsi="Simplified Arabic" w:cs="Simplified Arabic"/>
          <w:color w:val="000000"/>
          <w:sz w:val="28"/>
          <w:szCs w:val="28"/>
        </w:rPr>
        <w:t>%34</w:t>
      </w:r>
      <w:r>
        <w:rPr>
          <w:rFonts w:ascii="Simplified Arabic" w:hAnsi="Simplified Arabic" w:cs="Simplified Arabic" w:hint="cs"/>
          <w:color w:val="000000"/>
          <w:sz w:val="32"/>
          <w:szCs w:val="32"/>
          <w:rtl/>
          <w:lang w:bidi="ar-DZ"/>
        </w:rPr>
        <w:t xml:space="preserve"> </w:t>
      </w:r>
      <w:r>
        <w:rPr>
          <w:rFonts w:ascii="Simplified Arabic" w:hAnsi="Simplified Arabic" w:cs="Simplified Arabic" w:hint="cs"/>
          <w:color w:val="000000"/>
          <w:sz w:val="32"/>
          <w:szCs w:val="32"/>
          <w:rtl/>
        </w:rPr>
        <w:t xml:space="preserve">نظراً لسهولة تجسيد المشروع، ولتسويقه و للربحية المضمونة و السريعة، كذلك اعتمد على تمويل المشاريع الفلاحية بنسبة </w:t>
      </w:r>
      <w:r w:rsidRPr="00DC179C">
        <w:rPr>
          <w:rFonts w:ascii="Simplified Arabic" w:hAnsi="Simplified Arabic" w:cs="Simplified Arabic"/>
          <w:color w:val="000000"/>
          <w:sz w:val="28"/>
          <w:szCs w:val="28"/>
        </w:rPr>
        <w:t>%21</w:t>
      </w:r>
      <w:r>
        <w:rPr>
          <w:rFonts w:ascii="Simplified Arabic" w:hAnsi="Simplified Arabic" w:cs="Simplified Arabic" w:hint="cs"/>
          <w:color w:val="000000"/>
          <w:sz w:val="32"/>
          <w:szCs w:val="32"/>
          <w:rtl/>
          <w:lang w:bidi="ar-DZ"/>
        </w:rPr>
        <w:t xml:space="preserve"> </w:t>
      </w:r>
      <w:r>
        <w:rPr>
          <w:rFonts w:ascii="Simplified Arabic" w:hAnsi="Simplified Arabic" w:cs="Simplified Arabic" w:hint="cs"/>
          <w:color w:val="000000"/>
          <w:sz w:val="32"/>
          <w:szCs w:val="32"/>
          <w:rtl/>
        </w:rPr>
        <w:t>التي لا تتطلب خبرة وتكوين مركز، وتستقطب يد عاملة غير مؤهلة، وبعدها قطاع التجارة والإنتاج والصناعة التقليدية بنسب متقاربة من هنا يمكننا الحكم على فاعلية صندوق الزكاة في الجزائر، من خلال المساهمة الضيقة في محاربة الفقر، مقارنة بالدول الرائدة في هذا المجال، وهذا راجع الى غياب الثقة في الصندوق من الجزائريين، وألية عمله، وغياب الاعلام الواسع الانتشار، و عدم دراية الجزائريين بفقه الزكاة.</w:t>
      </w:r>
    </w:p>
    <w:p w:rsidR="00EF62D1" w:rsidRDefault="00EF62D1" w:rsidP="00EF62D1">
      <w:pPr>
        <w:bidi/>
        <w:spacing w:after="0"/>
        <w:jc w:val="both"/>
        <w:rPr>
          <w:rFonts w:ascii="Simplified Arabic" w:hAnsi="Simplified Arabic" w:cs="Simplified Arabic"/>
          <w:color w:val="000000"/>
          <w:sz w:val="32"/>
          <w:szCs w:val="32"/>
        </w:rPr>
      </w:pPr>
    </w:p>
    <w:p w:rsidR="00EF62D1" w:rsidRDefault="00F9263A"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الم</w:t>
      </w:r>
      <w:r>
        <w:rPr>
          <w:rFonts w:ascii="Simplified Arabic" w:hAnsi="Simplified Arabic" w:cs="Simplified Arabic" w:hint="cs"/>
          <w:b/>
          <w:bCs/>
          <w:color w:val="000000"/>
          <w:sz w:val="32"/>
          <w:szCs w:val="32"/>
          <w:rtl/>
          <w:lang w:bidi="ar-DZ"/>
        </w:rPr>
        <w:t>طلب</w:t>
      </w:r>
      <w:r w:rsidR="00EF62D1">
        <w:rPr>
          <w:rFonts w:ascii="Simplified Arabic" w:hAnsi="Simplified Arabic" w:cs="Simplified Arabic" w:hint="cs"/>
          <w:b/>
          <w:bCs/>
          <w:color w:val="000000"/>
          <w:sz w:val="32"/>
          <w:szCs w:val="32"/>
          <w:rtl/>
        </w:rPr>
        <w:t xml:space="preserve"> ال</w:t>
      </w:r>
      <w:r w:rsidR="00EF62D1">
        <w:rPr>
          <w:rFonts w:ascii="Simplified Arabic" w:hAnsi="Simplified Arabic" w:cs="Simplified Arabic" w:hint="cs"/>
          <w:b/>
          <w:bCs/>
          <w:color w:val="000000"/>
          <w:sz w:val="32"/>
          <w:szCs w:val="32"/>
          <w:rtl/>
          <w:lang w:bidi="ar-DZ"/>
        </w:rPr>
        <w:t>رابع</w:t>
      </w:r>
      <w:r w:rsidR="00EF62D1">
        <w:rPr>
          <w:rFonts w:ascii="Simplified Arabic" w:hAnsi="Simplified Arabic" w:cs="Simplified Arabic" w:hint="cs"/>
          <w:b/>
          <w:bCs/>
          <w:color w:val="000000"/>
          <w:sz w:val="32"/>
          <w:szCs w:val="32"/>
          <w:rtl/>
        </w:rPr>
        <w:t>:</w:t>
      </w:r>
      <w:r w:rsidR="00EF62D1" w:rsidRPr="00DE6109">
        <w:rPr>
          <w:rFonts w:ascii="Simplified Arabic" w:hAnsi="Simplified Arabic" w:cs="Simplified Arabic" w:hint="cs"/>
          <w:b/>
          <w:bCs/>
          <w:color w:val="000000"/>
          <w:sz w:val="32"/>
          <w:szCs w:val="32"/>
          <w:rtl/>
        </w:rPr>
        <w:t xml:space="preserve"> </w:t>
      </w:r>
      <w:r w:rsidR="00EF62D1">
        <w:rPr>
          <w:rFonts w:ascii="Simplified Arabic" w:hAnsi="Simplified Arabic" w:cs="Simplified Arabic" w:hint="cs"/>
          <w:b/>
          <w:bCs/>
          <w:color w:val="000000"/>
          <w:sz w:val="32"/>
          <w:szCs w:val="32"/>
          <w:rtl/>
        </w:rPr>
        <w:t xml:space="preserve">تقييم </w:t>
      </w:r>
      <w:r w:rsidR="00EF62D1" w:rsidRPr="00340387">
        <w:rPr>
          <w:rFonts w:ascii="Simplified Arabic" w:hAnsi="Simplified Arabic" w:cs="Simplified Arabic" w:hint="cs"/>
          <w:b/>
          <w:bCs/>
          <w:color w:val="000000"/>
          <w:sz w:val="32"/>
          <w:szCs w:val="32"/>
          <w:rtl/>
        </w:rPr>
        <w:t xml:space="preserve">سياسات الاقلال من الفقر </w:t>
      </w:r>
      <w:r w:rsidR="00EF62D1">
        <w:rPr>
          <w:rFonts w:ascii="Simplified Arabic" w:hAnsi="Simplified Arabic" w:cs="Simplified Arabic" w:hint="cs"/>
          <w:b/>
          <w:bCs/>
          <w:color w:val="000000"/>
          <w:sz w:val="32"/>
          <w:szCs w:val="32"/>
          <w:rtl/>
        </w:rPr>
        <w:t>وفق أهداف الالفية الانمائية</w:t>
      </w:r>
    </w:p>
    <w:p w:rsidR="00EF62D1" w:rsidRDefault="00EF62D1" w:rsidP="00EF62D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ساهمت العائدات المالية المرتفعة، جرى ارتفاع اسعار المحروقات، من تسطير الكثير من البرامج </w:t>
      </w:r>
      <w:r w:rsidRPr="00894CEF">
        <w:rPr>
          <w:rFonts w:ascii="Simplified Arabic" w:hAnsi="Simplified Arabic" w:cs="Simplified Arabic" w:hint="cs"/>
          <w:color w:val="000000"/>
          <w:sz w:val="32"/>
          <w:szCs w:val="32"/>
          <w:rtl/>
        </w:rPr>
        <w:t>لغرض تحسين ظروف المواطنين، ومحاربة الفقر، اين اتبعت الحكومة سياسة إنفاق توسعية تهدف لتنفيذ البرامج التنموية المسطرة، فكانت النتائج حسب الأهداف الإنمائية للألفية</w:t>
      </w:r>
      <w:r>
        <w:rPr>
          <w:rFonts w:ascii="Simplified Arabic" w:hAnsi="Simplified Arabic" w:cs="Simplified Arabic" w:hint="cs"/>
          <w:color w:val="000000"/>
          <w:sz w:val="32"/>
          <w:szCs w:val="32"/>
          <w:rtl/>
        </w:rPr>
        <w:t xml:space="preserve"> كما يلي:</w:t>
      </w:r>
    </w:p>
    <w:p w:rsidR="00EF62D1" w:rsidRDefault="00EF62D1" w:rsidP="00EF62D1">
      <w:pPr>
        <w:bidi/>
        <w:spacing w:before="240" w:after="0"/>
        <w:jc w:val="both"/>
        <w:rPr>
          <w:rFonts w:ascii="Simplified Arabic" w:hAnsi="Simplified Arabic" w:cs="Simplified Arabic"/>
          <w:sz w:val="32"/>
          <w:szCs w:val="32"/>
          <w:rtl/>
          <w:lang w:bidi="ar-DZ"/>
        </w:rPr>
      </w:pPr>
      <w:r>
        <w:rPr>
          <w:rFonts w:ascii="Simplified Arabic" w:hAnsi="Simplified Arabic" w:cs="Simplified Arabic" w:hint="cs"/>
          <w:b/>
          <w:bCs/>
          <w:color w:val="000000"/>
          <w:sz w:val="32"/>
          <w:szCs w:val="32"/>
          <w:rtl/>
        </w:rPr>
        <w:t>أولًا: الهدف الأول:</w:t>
      </w:r>
      <w:r w:rsidRPr="00894CEF">
        <w:rPr>
          <w:rFonts w:ascii="Simplified Arabic" w:hAnsi="Simplified Arabic" w:cs="Simplified Arabic" w:hint="cs"/>
          <w:color w:val="000000"/>
          <w:sz w:val="32"/>
          <w:szCs w:val="32"/>
          <w:rtl/>
        </w:rPr>
        <w:t xml:space="preserve"> </w:t>
      </w:r>
      <w:r w:rsidRPr="00894CEF">
        <w:rPr>
          <w:rFonts w:ascii="Simplified Arabic" w:hAnsi="Simplified Arabic" w:cs="Simplified Arabic" w:hint="cs"/>
          <w:sz w:val="32"/>
          <w:szCs w:val="32"/>
          <w:rtl/>
          <w:lang w:bidi="ar-DZ"/>
        </w:rPr>
        <w:t xml:space="preserve">عند اخذ عتبة الفقر عند </w:t>
      </w:r>
      <w:r w:rsidRPr="00DC179C">
        <w:rPr>
          <w:rFonts w:ascii="Simplified Arabic" w:hAnsi="Simplified Arabic" w:cs="Simplified Arabic" w:hint="cs"/>
          <w:sz w:val="28"/>
          <w:szCs w:val="28"/>
          <w:rtl/>
          <w:lang w:bidi="ar-DZ"/>
        </w:rPr>
        <w:t>1</w:t>
      </w:r>
      <w:r w:rsidRPr="00894CEF">
        <w:rPr>
          <w:rFonts w:ascii="Simplified Arabic" w:hAnsi="Simplified Arabic" w:cs="Simplified Arabic" w:hint="cs"/>
          <w:sz w:val="32"/>
          <w:szCs w:val="32"/>
          <w:rtl/>
          <w:lang w:bidi="ar-DZ"/>
        </w:rPr>
        <w:t xml:space="preserve"> دولار نجد ان نسبة الفقر في الجزائر انخفضت من </w:t>
      </w:r>
      <w:r w:rsidRPr="00DC179C">
        <w:rPr>
          <w:rFonts w:ascii="Simplified Arabic" w:hAnsi="Simplified Arabic" w:cs="Simplified Arabic" w:hint="cs"/>
          <w:sz w:val="28"/>
          <w:szCs w:val="28"/>
          <w:rtl/>
          <w:lang w:bidi="ar-DZ"/>
        </w:rPr>
        <w:t>1.9</w:t>
      </w:r>
      <w:r w:rsidRPr="00DC179C">
        <w:rPr>
          <w:rFonts w:ascii="Simplified Arabic" w:hAnsi="Simplified Arabic" w:cs="Simplified Arabic"/>
          <w:sz w:val="28"/>
          <w:szCs w:val="28"/>
          <w:lang w:bidi="ar-DZ"/>
        </w:rPr>
        <w:t> %</w:t>
      </w:r>
      <w:r w:rsidRPr="00894CEF">
        <w:rPr>
          <w:rFonts w:ascii="Simplified Arabic" w:hAnsi="Simplified Arabic" w:cs="Simplified Arabic" w:hint="cs"/>
          <w:sz w:val="32"/>
          <w:szCs w:val="32"/>
          <w:rtl/>
          <w:lang w:bidi="ar-DZ"/>
        </w:rPr>
        <w:t xml:space="preserve"> سنة </w:t>
      </w:r>
      <w:r w:rsidRPr="00DC179C">
        <w:rPr>
          <w:rFonts w:ascii="Simplified Arabic" w:hAnsi="Simplified Arabic" w:cs="Simplified Arabic" w:hint="cs"/>
          <w:sz w:val="28"/>
          <w:szCs w:val="28"/>
          <w:rtl/>
          <w:lang w:bidi="ar-DZ"/>
        </w:rPr>
        <w:t>1988</w:t>
      </w:r>
      <w:r w:rsidRPr="00894CEF">
        <w:rPr>
          <w:rFonts w:ascii="Simplified Arabic" w:hAnsi="Simplified Arabic" w:cs="Simplified Arabic" w:hint="cs"/>
          <w:sz w:val="32"/>
          <w:szCs w:val="32"/>
          <w:rtl/>
          <w:lang w:bidi="ar-DZ"/>
        </w:rPr>
        <w:t xml:space="preserve">الى </w:t>
      </w:r>
      <w:r w:rsidRPr="00DC179C">
        <w:rPr>
          <w:rFonts w:ascii="Simplified Arabic" w:hAnsi="Simplified Arabic" w:cs="Simplified Arabic" w:hint="cs"/>
          <w:sz w:val="28"/>
          <w:szCs w:val="28"/>
          <w:rtl/>
          <w:lang w:bidi="ar-DZ"/>
        </w:rPr>
        <w:t xml:space="preserve">0.8 </w:t>
      </w:r>
      <w:r w:rsidRPr="00DC179C">
        <w:rPr>
          <w:rFonts w:ascii="Simplified Arabic" w:hAnsi="Simplified Arabic" w:cs="Simplified Arabic"/>
          <w:sz w:val="28"/>
          <w:szCs w:val="28"/>
          <w:lang w:bidi="ar-DZ"/>
        </w:rPr>
        <w:t>%</w:t>
      </w:r>
      <w:r w:rsidRPr="00894CEF">
        <w:rPr>
          <w:rFonts w:ascii="Simplified Arabic" w:hAnsi="Simplified Arabic" w:cs="Simplified Arabic" w:hint="cs"/>
          <w:sz w:val="32"/>
          <w:szCs w:val="32"/>
          <w:rtl/>
          <w:lang w:bidi="ar-DZ"/>
        </w:rPr>
        <w:t xml:space="preserve"> سنة </w:t>
      </w:r>
      <w:r w:rsidRPr="00DC179C">
        <w:rPr>
          <w:rFonts w:ascii="Simplified Arabic" w:hAnsi="Simplified Arabic" w:cs="Simplified Arabic" w:hint="cs"/>
          <w:sz w:val="28"/>
          <w:szCs w:val="28"/>
          <w:rtl/>
          <w:lang w:bidi="ar-DZ"/>
        </w:rPr>
        <w:t>2000</w:t>
      </w:r>
      <w:r w:rsidRPr="00894CEF">
        <w:rPr>
          <w:rFonts w:ascii="Simplified Arabic" w:hAnsi="Simplified Arabic" w:cs="Simplified Arabic" w:hint="cs"/>
          <w:sz w:val="32"/>
          <w:szCs w:val="32"/>
          <w:rtl/>
          <w:lang w:bidi="ar-DZ"/>
        </w:rPr>
        <w:t xml:space="preserve">، و بالتالي نجد ان الجزائر حققت هدف الاول في سنة </w:t>
      </w:r>
      <w:r w:rsidRPr="00DC179C">
        <w:rPr>
          <w:rFonts w:ascii="Simplified Arabic" w:hAnsi="Simplified Arabic" w:cs="Simplified Arabic" w:hint="cs"/>
          <w:sz w:val="28"/>
          <w:szCs w:val="28"/>
          <w:rtl/>
          <w:lang w:bidi="ar-DZ"/>
        </w:rPr>
        <w:t>2000</w:t>
      </w:r>
      <w:r w:rsidRPr="00894CEF">
        <w:rPr>
          <w:rFonts w:ascii="Simplified Arabic" w:hAnsi="Simplified Arabic" w:cs="Simplified Arabic" w:hint="cs"/>
          <w:sz w:val="32"/>
          <w:szCs w:val="32"/>
          <w:rtl/>
          <w:lang w:bidi="ar-DZ"/>
        </w:rPr>
        <w:t xml:space="preserve"> ، حيث تناقص عدد الفقراء الذين يعيشون على اقل من دولار الى النصف </w:t>
      </w:r>
      <w:r>
        <w:rPr>
          <w:rFonts w:ascii="Simplified Arabic" w:hAnsi="Simplified Arabic" w:cs="Simplified Arabic" w:hint="cs"/>
          <w:sz w:val="32"/>
          <w:szCs w:val="32"/>
          <w:rtl/>
          <w:lang w:bidi="ar-DZ"/>
        </w:rPr>
        <w:t>في</w:t>
      </w:r>
      <w:r w:rsidRPr="00894CEF">
        <w:rPr>
          <w:rFonts w:ascii="Simplified Arabic" w:hAnsi="Simplified Arabic" w:cs="Simplified Arabic" w:hint="cs"/>
          <w:sz w:val="32"/>
          <w:szCs w:val="32"/>
          <w:rtl/>
          <w:lang w:bidi="ar-DZ"/>
        </w:rPr>
        <w:t xml:space="preserve"> عام </w:t>
      </w:r>
      <w:r w:rsidRPr="00DC179C">
        <w:rPr>
          <w:rFonts w:ascii="Simplified Arabic" w:hAnsi="Simplified Arabic" w:cs="Simplified Arabic" w:hint="cs"/>
          <w:sz w:val="28"/>
          <w:szCs w:val="28"/>
          <w:rtl/>
          <w:lang w:bidi="ar-DZ"/>
        </w:rPr>
        <w:t>2015</w:t>
      </w:r>
      <w:r w:rsidRPr="00894CE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w:t>
      </w:r>
      <w:r w:rsidRPr="00894CEF">
        <w:rPr>
          <w:rFonts w:ascii="Simplified Arabic" w:hAnsi="Simplified Arabic" w:cs="Simplified Arabic" w:hint="cs"/>
          <w:sz w:val="32"/>
          <w:szCs w:val="32"/>
          <w:rtl/>
          <w:lang w:bidi="ar-DZ"/>
        </w:rPr>
        <w:t>عدم وجود سكان يعيشون تحت هذا الخط</w:t>
      </w:r>
      <w:r>
        <w:rPr>
          <w:rStyle w:val="Appelnotedebasdep"/>
          <w:rFonts w:ascii="Simplified Arabic" w:hAnsi="Simplified Arabic" w:cs="Simplified Arabic"/>
          <w:sz w:val="32"/>
          <w:szCs w:val="32"/>
          <w:rtl/>
          <w:lang w:bidi="ar-DZ"/>
        </w:rPr>
        <w:footnoteReference w:id="308"/>
      </w:r>
      <w:r w:rsidRPr="00894CEF">
        <w:rPr>
          <w:rFonts w:ascii="Simplified Arabic" w:hAnsi="Simplified Arabic" w:cs="Simplified Arabic" w:hint="cs"/>
          <w:sz w:val="32"/>
          <w:szCs w:val="32"/>
          <w:rtl/>
          <w:lang w:bidi="ar-DZ"/>
        </w:rPr>
        <w:t xml:space="preserve"> ، وعند اخذ عتبة الفقر عند </w:t>
      </w:r>
      <w:r w:rsidRPr="00DC179C">
        <w:rPr>
          <w:rFonts w:ascii="Simplified Arabic" w:hAnsi="Simplified Arabic" w:cs="Simplified Arabic" w:hint="cs"/>
          <w:sz w:val="28"/>
          <w:szCs w:val="28"/>
          <w:rtl/>
          <w:lang w:bidi="ar-DZ"/>
        </w:rPr>
        <w:t>1.25</w:t>
      </w:r>
      <w:r w:rsidRPr="00894CEF">
        <w:rPr>
          <w:rFonts w:ascii="Simplified Arabic" w:hAnsi="Simplified Arabic" w:cs="Simplified Arabic" w:hint="cs"/>
          <w:sz w:val="32"/>
          <w:szCs w:val="32"/>
          <w:rtl/>
          <w:lang w:bidi="ar-DZ"/>
        </w:rPr>
        <w:t xml:space="preserve"> دولار نجد ان مؤشر الفقر هنا كان عام </w:t>
      </w:r>
      <w:r w:rsidRPr="00DC179C">
        <w:rPr>
          <w:rFonts w:ascii="Simplified Arabic" w:hAnsi="Simplified Arabic" w:cs="Simplified Arabic" w:hint="cs"/>
          <w:sz w:val="28"/>
          <w:szCs w:val="28"/>
          <w:rtl/>
          <w:lang w:bidi="ar-DZ"/>
        </w:rPr>
        <w:t>1988</w:t>
      </w:r>
      <w:r w:rsidRPr="00894CEF">
        <w:rPr>
          <w:rFonts w:ascii="Simplified Arabic" w:hAnsi="Simplified Arabic" w:cs="Simplified Arabic" w:hint="cs"/>
          <w:sz w:val="32"/>
          <w:szCs w:val="32"/>
          <w:rtl/>
          <w:lang w:bidi="ar-DZ"/>
        </w:rPr>
        <w:t xml:space="preserve"> ب </w:t>
      </w:r>
      <w:r w:rsidRPr="00DC179C">
        <w:rPr>
          <w:rFonts w:ascii="Simplified Arabic" w:hAnsi="Simplified Arabic" w:cs="Simplified Arabic" w:hint="cs"/>
          <w:sz w:val="28"/>
          <w:szCs w:val="28"/>
          <w:rtl/>
          <w:lang w:bidi="ar-DZ"/>
        </w:rPr>
        <w:t xml:space="preserve">3.6 </w:t>
      </w:r>
      <w:r w:rsidRPr="00DC179C">
        <w:rPr>
          <w:rFonts w:ascii="Simplified Arabic" w:hAnsi="Simplified Arabic" w:cs="Simplified Arabic"/>
          <w:sz w:val="28"/>
          <w:szCs w:val="28"/>
          <w:lang w:bidi="ar-DZ"/>
        </w:rPr>
        <w:t>%</w:t>
      </w:r>
      <w:r w:rsidRPr="00DC179C">
        <w:rPr>
          <w:rFonts w:ascii="Simplified Arabic" w:hAnsi="Simplified Arabic" w:cs="Simplified Arabic" w:hint="cs"/>
          <w:sz w:val="28"/>
          <w:szCs w:val="28"/>
          <w:rtl/>
          <w:lang w:bidi="ar-DZ"/>
        </w:rPr>
        <w:t xml:space="preserve"> </w:t>
      </w:r>
      <w:r w:rsidRPr="00894CEF">
        <w:rPr>
          <w:rFonts w:ascii="Simplified Arabic" w:hAnsi="Simplified Arabic" w:cs="Simplified Arabic" w:hint="cs"/>
          <w:sz w:val="32"/>
          <w:szCs w:val="32"/>
          <w:rtl/>
          <w:lang w:bidi="ar-DZ"/>
        </w:rPr>
        <w:t xml:space="preserve">ووصل هذا المعدل </w:t>
      </w:r>
      <w:r w:rsidRPr="00DC179C">
        <w:rPr>
          <w:rFonts w:ascii="Simplified Arabic" w:hAnsi="Simplified Arabic" w:cs="Simplified Arabic" w:hint="cs"/>
          <w:sz w:val="28"/>
          <w:szCs w:val="28"/>
          <w:rtl/>
          <w:lang w:bidi="ar-DZ"/>
        </w:rPr>
        <w:t>5.7</w:t>
      </w:r>
      <w:r w:rsidRPr="00DC179C">
        <w:rPr>
          <w:rFonts w:ascii="Simplified Arabic" w:hAnsi="Simplified Arabic" w:cs="Simplified Arabic"/>
          <w:sz w:val="28"/>
          <w:szCs w:val="28"/>
          <w:rtl/>
          <w:lang w:bidi="ar-DZ"/>
        </w:rPr>
        <w:t>%</w:t>
      </w:r>
      <w:r w:rsidRPr="00894CEF">
        <w:rPr>
          <w:rFonts w:ascii="Simplified Arabic" w:hAnsi="Simplified Arabic" w:cs="Simplified Arabic" w:hint="cs"/>
          <w:sz w:val="32"/>
          <w:szCs w:val="32"/>
          <w:rtl/>
          <w:lang w:bidi="ar-DZ"/>
        </w:rPr>
        <w:t xml:space="preserve"> عام </w:t>
      </w:r>
      <w:r w:rsidRPr="002D0FF8">
        <w:rPr>
          <w:rFonts w:ascii="Simplified Arabic" w:hAnsi="Simplified Arabic" w:cs="Simplified Arabic" w:hint="cs"/>
          <w:sz w:val="28"/>
          <w:szCs w:val="28"/>
          <w:rtl/>
          <w:lang w:bidi="ar-DZ"/>
        </w:rPr>
        <w:t>1995</w:t>
      </w:r>
      <w:r w:rsidRPr="00894CEF">
        <w:rPr>
          <w:rFonts w:ascii="Simplified Arabic" w:hAnsi="Simplified Arabic" w:cs="Simplified Arabic" w:hint="cs"/>
          <w:sz w:val="32"/>
          <w:szCs w:val="32"/>
          <w:rtl/>
          <w:lang w:bidi="ar-DZ"/>
        </w:rPr>
        <w:t xml:space="preserve"> ، ثم انخف</w:t>
      </w:r>
      <w:r>
        <w:rPr>
          <w:rFonts w:ascii="Simplified Arabic" w:hAnsi="Simplified Arabic" w:cs="Simplified Arabic" w:hint="cs"/>
          <w:sz w:val="32"/>
          <w:szCs w:val="32"/>
          <w:rtl/>
          <w:lang w:bidi="ar-DZ"/>
        </w:rPr>
        <w:t>ض</w:t>
      </w:r>
      <w:r w:rsidRPr="00894CEF">
        <w:rPr>
          <w:rFonts w:ascii="Simplified Arabic" w:hAnsi="Simplified Arabic" w:cs="Simplified Arabic" w:hint="cs"/>
          <w:sz w:val="32"/>
          <w:szCs w:val="32"/>
          <w:rtl/>
          <w:lang w:bidi="ar-DZ"/>
        </w:rPr>
        <w:t xml:space="preserve"> الى </w:t>
      </w:r>
      <w:r w:rsidRPr="002D0FF8">
        <w:rPr>
          <w:rFonts w:ascii="Simplified Arabic" w:hAnsi="Simplified Arabic" w:cs="Simplified Arabic" w:hint="cs"/>
          <w:sz w:val="28"/>
          <w:szCs w:val="28"/>
          <w:rtl/>
          <w:lang w:bidi="ar-DZ"/>
        </w:rPr>
        <w:t>3.1</w:t>
      </w:r>
      <w:r w:rsidRPr="002D0FF8">
        <w:rPr>
          <w:rFonts w:ascii="Simplified Arabic" w:hAnsi="Simplified Arabic" w:cs="Simplified Arabic"/>
          <w:sz w:val="28"/>
          <w:szCs w:val="28"/>
          <w:rtl/>
          <w:lang w:bidi="ar-DZ"/>
        </w:rPr>
        <w:t>%</w:t>
      </w:r>
      <w:r w:rsidRPr="00894CEF">
        <w:rPr>
          <w:rFonts w:ascii="Simplified Arabic" w:hAnsi="Simplified Arabic" w:cs="Simplified Arabic" w:hint="cs"/>
          <w:sz w:val="32"/>
          <w:szCs w:val="32"/>
          <w:rtl/>
          <w:lang w:bidi="ar-DZ"/>
        </w:rPr>
        <w:t xml:space="preserve"> في سنة </w:t>
      </w:r>
      <w:r w:rsidRPr="002D0FF8">
        <w:rPr>
          <w:rFonts w:ascii="Simplified Arabic" w:hAnsi="Simplified Arabic" w:cs="Simplified Arabic" w:hint="cs"/>
          <w:sz w:val="28"/>
          <w:szCs w:val="28"/>
          <w:rtl/>
          <w:lang w:bidi="ar-DZ"/>
        </w:rPr>
        <w:t>2000</w:t>
      </w:r>
      <w:r w:rsidRPr="00894C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894CEF">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 </w:t>
      </w:r>
      <w:r w:rsidRPr="00894CEF">
        <w:rPr>
          <w:rFonts w:ascii="Simplified Arabic" w:hAnsi="Simplified Arabic" w:cs="Simplified Arabic" w:hint="cs"/>
          <w:sz w:val="32"/>
          <w:szCs w:val="32"/>
          <w:rtl/>
          <w:lang w:bidi="ar-DZ"/>
        </w:rPr>
        <w:t xml:space="preserve">وصل سنة </w:t>
      </w:r>
      <w:r w:rsidRPr="002D0FF8">
        <w:rPr>
          <w:rFonts w:ascii="Simplified Arabic" w:hAnsi="Simplified Arabic" w:cs="Simplified Arabic" w:hint="cs"/>
          <w:sz w:val="28"/>
          <w:szCs w:val="28"/>
          <w:rtl/>
          <w:lang w:bidi="ar-DZ"/>
        </w:rPr>
        <w:t>2004</w:t>
      </w:r>
      <w:r w:rsidRPr="00894CEF">
        <w:rPr>
          <w:rFonts w:ascii="Simplified Arabic" w:hAnsi="Simplified Arabic" w:cs="Simplified Arabic" w:hint="cs"/>
          <w:sz w:val="32"/>
          <w:szCs w:val="32"/>
          <w:rtl/>
          <w:lang w:bidi="ar-DZ"/>
        </w:rPr>
        <w:t xml:space="preserve"> الى </w:t>
      </w:r>
      <w:r w:rsidRPr="002D0FF8">
        <w:rPr>
          <w:rFonts w:ascii="Simplified Arabic" w:hAnsi="Simplified Arabic" w:cs="Simplified Arabic" w:hint="cs"/>
          <w:sz w:val="28"/>
          <w:szCs w:val="28"/>
          <w:rtl/>
          <w:lang w:bidi="ar-DZ"/>
        </w:rPr>
        <w:t>1.6</w:t>
      </w:r>
      <w:r w:rsidRPr="002D0FF8">
        <w:rPr>
          <w:rFonts w:ascii="Simplified Arabic" w:hAnsi="Simplified Arabic" w:cs="Simplified Arabic"/>
          <w:sz w:val="28"/>
          <w:szCs w:val="28"/>
          <w:rtl/>
          <w:lang w:bidi="ar-DZ"/>
        </w:rPr>
        <w:t>%</w:t>
      </w:r>
      <w:r w:rsidRPr="00894CEF">
        <w:rPr>
          <w:rFonts w:ascii="Simplified Arabic" w:hAnsi="Simplified Arabic" w:cs="Simplified Arabic" w:hint="cs"/>
          <w:sz w:val="32"/>
          <w:szCs w:val="32"/>
          <w:rtl/>
          <w:lang w:bidi="ar-DZ"/>
        </w:rPr>
        <w:t xml:space="preserve"> ، وبالتالي نجد ان الجزائر حققت هدف </w:t>
      </w:r>
      <w:r w:rsidRPr="002D0FF8">
        <w:rPr>
          <w:rFonts w:ascii="Simplified Arabic" w:hAnsi="Simplified Arabic" w:cs="Simplified Arabic" w:hint="cs"/>
          <w:sz w:val="28"/>
          <w:szCs w:val="28"/>
          <w:rtl/>
          <w:lang w:bidi="ar-DZ"/>
        </w:rPr>
        <w:t>2015</w:t>
      </w:r>
      <w:r w:rsidRPr="00894CEF">
        <w:rPr>
          <w:rFonts w:ascii="Simplified Arabic" w:hAnsi="Simplified Arabic" w:cs="Simplified Arabic" w:hint="cs"/>
          <w:sz w:val="32"/>
          <w:szCs w:val="32"/>
          <w:rtl/>
          <w:lang w:bidi="ar-DZ"/>
        </w:rPr>
        <w:t xml:space="preserve"> سنة </w:t>
      </w:r>
      <w:r w:rsidRPr="002D0FF8">
        <w:rPr>
          <w:rFonts w:ascii="Simplified Arabic" w:hAnsi="Simplified Arabic" w:cs="Simplified Arabic" w:hint="cs"/>
          <w:sz w:val="28"/>
          <w:szCs w:val="28"/>
          <w:rtl/>
          <w:lang w:bidi="ar-DZ"/>
        </w:rPr>
        <w:t>2004</w:t>
      </w:r>
      <w:r w:rsidRPr="00894CEF">
        <w:rPr>
          <w:rFonts w:ascii="Simplified Arabic" w:hAnsi="Simplified Arabic" w:cs="Simplified Arabic" w:hint="cs"/>
          <w:sz w:val="32"/>
          <w:szCs w:val="32"/>
          <w:rtl/>
          <w:lang w:bidi="ar-DZ"/>
        </w:rPr>
        <w:t xml:space="preserve">، حيث تناقص عدد الفقراء الذين يعيشون على اقل من </w:t>
      </w:r>
      <w:r w:rsidRPr="002D0FF8">
        <w:rPr>
          <w:rFonts w:ascii="Simplified Arabic" w:hAnsi="Simplified Arabic" w:cs="Simplified Arabic" w:hint="cs"/>
          <w:sz w:val="28"/>
          <w:szCs w:val="28"/>
          <w:rtl/>
          <w:lang w:bidi="ar-DZ"/>
        </w:rPr>
        <w:t>1.25</w:t>
      </w:r>
      <w:r w:rsidRPr="00894CEF">
        <w:rPr>
          <w:rFonts w:ascii="Simplified Arabic" w:hAnsi="Simplified Arabic" w:cs="Simplified Arabic" w:hint="cs"/>
          <w:sz w:val="32"/>
          <w:szCs w:val="32"/>
          <w:rtl/>
          <w:lang w:bidi="ar-DZ"/>
        </w:rPr>
        <w:t xml:space="preserve"> دولار الى نصف، وعند اخذ عتبة الفقر عند </w:t>
      </w:r>
      <w:r w:rsidRPr="002D0FF8">
        <w:rPr>
          <w:rFonts w:ascii="Simplified Arabic" w:hAnsi="Simplified Arabic" w:cs="Simplified Arabic" w:hint="cs"/>
          <w:sz w:val="28"/>
          <w:szCs w:val="28"/>
          <w:rtl/>
          <w:lang w:bidi="ar-DZ"/>
        </w:rPr>
        <w:t>2</w:t>
      </w:r>
      <w:r w:rsidRPr="00894CEF">
        <w:rPr>
          <w:rFonts w:ascii="Simplified Arabic" w:hAnsi="Simplified Arabic" w:cs="Simplified Arabic" w:hint="cs"/>
          <w:sz w:val="32"/>
          <w:szCs w:val="32"/>
          <w:rtl/>
          <w:lang w:bidi="ar-DZ"/>
        </w:rPr>
        <w:t xml:space="preserve"> دولار نجد ان الجزائر حققت معدلات </w:t>
      </w:r>
      <w:r w:rsidRPr="002D0FF8">
        <w:rPr>
          <w:rFonts w:ascii="Simplified Arabic" w:hAnsi="Simplified Arabic" w:cs="Simplified Arabic" w:hint="cs"/>
          <w:sz w:val="28"/>
          <w:szCs w:val="28"/>
          <w:rtl/>
          <w:lang w:bidi="ar-DZ"/>
        </w:rPr>
        <w:t>0.7</w:t>
      </w:r>
      <w:r w:rsidRPr="002D0FF8">
        <w:rPr>
          <w:rFonts w:ascii="Simplified Arabic" w:hAnsi="Simplified Arabic" w:cs="Simplified Arabic"/>
          <w:sz w:val="28"/>
          <w:szCs w:val="28"/>
          <w:lang w:bidi="ar-DZ"/>
        </w:rPr>
        <w:t xml:space="preserve"> </w:t>
      </w:r>
      <w:r w:rsidRPr="002D0FF8">
        <w:rPr>
          <w:rFonts w:ascii="Simplified Arabic" w:hAnsi="Simplified Arabic" w:cs="Simplified Arabic"/>
          <w:sz w:val="28"/>
          <w:szCs w:val="28"/>
          <w:rtl/>
          <w:lang w:bidi="ar-DZ"/>
        </w:rPr>
        <w:t>%</w:t>
      </w:r>
      <w:r w:rsidRPr="00894CEF">
        <w:rPr>
          <w:rFonts w:ascii="Simplified Arabic" w:hAnsi="Simplified Arabic" w:cs="Simplified Arabic" w:hint="cs"/>
          <w:sz w:val="32"/>
          <w:szCs w:val="32"/>
          <w:rtl/>
          <w:lang w:bidi="ar-DZ"/>
        </w:rPr>
        <w:t xml:space="preserve"> </w:t>
      </w:r>
      <w:r w:rsidRPr="002D0FF8">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Pr="00894CEF">
        <w:rPr>
          <w:rFonts w:ascii="Simplified Arabic" w:hAnsi="Simplified Arabic" w:cs="Simplified Arabic" w:hint="cs"/>
          <w:sz w:val="32"/>
          <w:szCs w:val="32"/>
          <w:rtl/>
          <w:lang w:bidi="ar-DZ"/>
        </w:rPr>
        <w:t xml:space="preserve">للفترة </w:t>
      </w:r>
      <w:r w:rsidRPr="002D0FF8">
        <w:rPr>
          <w:rFonts w:ascii="Simplified Arabic" w:hAnsi="Simplified Arabic" w:cs="Simplified Arabic" w:hint="cs"/>
          <w:sz w:val="28"/>
          <w:szCs w:val="28"/>
          <w:rtl/>
          <w:lang w:bidi="ar-DZ"/>
        </w:rPr>
        <w:t>1988-2004</w:t>
      </w:r>
      <w:r w:rsidRPr="00894CEF">
        <w:rPr>
          <w:rFonts w:ascii="Simplified Arabic" w:hAnsi="Simplified Arabic" w:cs="Simplified Arabic" w:hint="cs"/>
          <w:sz w:val="32"/>
          <w:szCs w:val="32"/>
          <w:rtl/>
          <w:lang w:bidi="ar-DZ"/>
        </w:rPr>
        <w:t xml:space="preserve">  و بالتالي نجد ان الجزائر مازالت بعيدة عن تحقيق هدف</w:t>
      </w:r>
      <w:r>
        <w:rPr>
          <w:rStyle w:val="Appelnotedebasdep"/>
          <w:rFonts w:ascii="Simplified Arabic" w:hAnsi="Simplified Arabic" w:cs="Simplified Arabic"/>
          <w:sz w:val="32"/>
          <w:szCs w:val="32"/>
          <w:rtl/>
          <w:lang w:bidi="ar-DZ"/>
        </w:rPr>
        <w:footnoteReference w:id="309"/>
      </w:r>
      <w:r w:rsidRPr="00894CEF">
        <w:rPr>
          <w:rFonts w:ascii="Simplified Arabic" w:hAnsi="Simplified Arabic" w:cs="Simplified Arabic" w:hint="cs"/>
          <w:sz w:val="32"/>
          <w:szCs w:val="32"/>
          <w:rtl/>
          <w:lang w:bidi="ar-DZ"/>
        </w:rPr>
        <w:t xml:space="preserve"> </w:t>
      </w:r>
      <w:r w:rsidRPr="002D0FF8">
        <w:rPr>
          <w:rFonts w:ascii="Simplified Arabic" w:hAnsi="Simplified Arabic" w:cs="Simplified Arabic" w:hint="cs"/>
          <w:sz w:val="28"/>
          <w:szCs w:val="28"/>
          <w:rtl/>
          <w:lang w:bidi="ar-DZ"/>
        </w:rPr>
        <w:t>2015</w:t>
      </w:r>
      <w:r w:rsidRPr="00894CE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كما هو موضح في </w:t>
      </w:r>
      <w:r w:rsidRPr="00894CEF">
        <w:rPr>
          <w:rFonts w:ascii="Simplified Arabic" w:hAnsi="Simplified Arabic" w:cs="Simplified Arabic" w:hint="cs"/>
          <w:sz w:val="32"/>
          <w:szCs w:val="32"/>
          <w:rtl/>
          <w:lang w:bidi="ar-DZ"/>
        </w:rPr>
        <w:t>الجدول ا</w:t>
      </w:r>
      <w:r>
        <w:rPr>
          <w:rFonts w:ascii="Simplified Arabic" w:hAnsi="Simplified Arabic" w:cs="Simplified Arabic" w:hint="cs"/>
          <w:sz w:val="32"/>
          <w:szCs w:val="32"/>
          <w:rtl/>
          <w:lang w:bidi="ar-DZ"/>
        </w:rPr>
        <w:t xml:space="preserve">لآتي: </w:t>
      </w:r>
    </w:p>
    <w:p w:rsidR="00EF62D1" w:rsidRPr="008D3E1F" w:rsidRDefault="00EF62D1" w:rsidP="00EF62D1">
      <w:pPr>
        <w:bidi/>
        <w:spacing w:after="0"/>
        <w:rPr>
          <w:rFonts w:ascii="Simplified Arabic" w:hAnsi="Simplified Arabic" w:cs="Simplified Arabic"/>
          <w:b/>
          <w:bCs/>
          <w:sz w:val="32"/>
          <w:szCs w:val="32"/>
          <w:lang w:bidi="ar-DZ"/>
        </w:rPr>
      </w:pPr>
      <w:r w:rsidRPr="005D1B9D">
        <w:rPr>
          <w:rFonts w:ascii="Simplified Arabic" w:hAnsi="Simplified Arabic" w:cs="Simplified Arabic" w:hint="cs"/>
          <w:b/>
          <w:bCs/>
          <w:sz w:val="32"/>
          <w:szCs w:val="32"/>
          <w:rtl/>
          <w:lang w:bidi="ar-DZ"/>
        </w:rPr>
        <w:t xml:space="preserve">الجدول رقم </w:t>
      </w:r>
      <w:r w:rsidRPr="002D0FF8">
        <w:rPr>
          <w:rFonts w:ascii="Simplified Arabic" w:hAnsi="Simplified Arabic" w:cs="Simplified Arabic" w:hint="cs"/>
          <w:b/>
          <w:bCs/>
          <w:sz w:val="28"/>
          <w:szCs w:val="28"/>
          <w:rtl/>
          <w:lang w:bidi="ar-DZ"/>
        </w:rPr>
        <w:t>(4-9)</w:t>
      </w:r>
      <w:r w:rsidRPr="005D1B9D">
        <w:rPr>
          <w:rFonts w:ascii="Simplified Arabic" w:hAnsi="Simplified Arabic" w:cs="Simplified Arabic" w:hint="cs"/>
          <w:b/>
          <w:bCs/>
          <w:sz w:val="32"/>
          <w:szCs w:val="32"/>
          <w:rtl/>
          <w:lang w:bidi="ar-DZ"/>
        </w:rPr>
        <w:t xml:space="preserve"> نسبة سكان الذين يعيشون على اقل من دولار يوميا حسب القدرة الشرائية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851"/>
        <w:gridCol w:w="992"/>
        <w:gridCol w:w="850"/>
        <w:gridCol w:w="851"/>
        <w:gridCol w:w="850"/>
        <w:gridCol w:w="851"/>
        <w:gridCol w:w="992"/>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rPr>
                <w:rFonts w:ascii="Simplified Arabic" w:hAnsi="Simplified Arabic" w:cs="Simplified Arabic"/>
                <w:color w:val="auto"/>
                <w:rtl/>
                <w:lang w:bidi="ar-DZ"/>
              </w:rPr>
            </w:pPr>
            <w:r w:rsidRPr="009F30F1">
              <w:rPr>
                <w:rFonts w:ascii="Simplified Arabic" w:hAnsi="Simplified Arabic" w:cs="Simplified Arabic" w:hint="cs"/>
                <w:color w:val="auto"/>
                <w:rtl/>
                <w:lang w:bidi="ar-DZ"/>
              </w:rPr>
              <w:t xml:space="preserve">البيان </w:t>
            </w:r>
          </w:p>
        </w:tc>
        <w:tc>
          <w:tcPr>
            <w:tcW w:w="851"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lang w:bidi="ar-DZ"/>
              </w:rPr>
            </w:pPr>
            <w:r w:rsidRPr="009F30F1">
              <w:rPr>
                <w:rFonts w:ascii="Simplified Arabic" w:hAnsi="Simplified Arabic" w:cs="Simplified Arabic"/>
                <w:color w:val="auto"/>
                <w:lang w:bidi="ar-DZ"/>
              </w:rPr>
              <w:t>1988</w:t>
            </w:r>
          </w:p>
        </w:tc>
        <w:tc>
          <w:tcPr>
            <w:tcW w:w="992"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1990</w:t>
            </w:r>
          </w:p>
        </w:tc>
        <w:tc>
          <w:tcPr>
            <w:tcW w:w="850"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2000</w:t>
            </w:r>
          </w:p>
        </w:tc>
        <w:tc>
          <w:tcPr>
            <w:tcW w:w="851"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2005</w:t>
            </w:r>
          </w:p>
        </w:tc>
        <w:tc>
          <w:tcPr>
            <w:tcW w:w="850"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2008</w:t>
            </w:r>
          </w:p>
        </w:tc>
        <w:tc>
          <w:tcPr>
            <w:tcW w:w="851"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2009</w:t>
            </w:r>
          </w:p>
        </w:tc>
        <w:tc>
          <w:tcPr>
            <w:tcW w:w="992" w:type="dxa"/>
            <w:tcBorders>
              <w:top w:val="none" w:sz="0" w:space="0" w:color="auto"/>
              <w:left w:val="none" w:sz="0" w:space="0" w:color="auto"/>
              <w:bottom w:val="none" w:sz="0" w:space="0" w:color="auto"/>
              <w:right w:val="none" w:sz="0" w:space="0" w:color="auto"/>
            </w:tcBorders>
          </w:tcPr>
          <w:p w:rsidR="00EF62D1" w:rsidRPr="009F30F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9F30F1">
              <w:rPr>
                <w:rFonts w:ascii="Simplified Arabic" w:hAnsi="Simplified Arabic" w:cs="Simplified Arabic"/>
                <w:color w:val="auto"/>
                <w:lang w:bidi="ar-DZ"/>
              </w:rPr>
              <w:t>2015</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rsidR="00EF62D1" w:rsidRPr="009F30F1" w:rsidRDefault="00EF62D1" w:rsidP="00EF62D1">
            <w:pPr>
              <w:bidi/>
              <w:rPr>
                <w:rFonts w:ascii="Simplified Arabic" w:hAnsi="Simplified Arabic" w:cs="Simplified Arabic"/>
                <w:rtl/>
                <w:lang w:bidi="ar-DZ"/>
              </w:rPr>
            </w:pPr>
            <w:r w:rsidRPr="009F30F1">
              <w:rPr>
                <w:rFonts w:ascii="Simplified Arabic" w:hAnsi="Simplified Arabic" w:cs="Simplified Arabic" w:hint="cs"/>
                <w:rtl/>
                <w:lang w:bidi="ar-DZ"/>
              </w:rPr>
              <w:t xml:space="preserve">نسبة السكان الذين يعيشون على اقل من دولار يوميا </w:t>
            </w:r>
          </w:p>
        </w:tc>
        <w:tc>
          <w:tcPr>
            <w:tcW w:w="851"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1,9</w:t>
            </w:r>
          </w:p>
        </w:tc>
        <w:tc>
          <w:tcPr>
            <w:tcW w:w="992"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1.7</w:t>
            </w:r>
          </w:p>
        </w:tc>
        <w:tc>
          <w:tcPr>
            <w:tcW w:w="850"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0,8</w:t>
            </w:r>
          </w:p>
        </w:tc>
        <w:tc>
          <w:tcPr>
            <w:tcW w:w="851"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0,6</w:t>
            </w:r>
          </w:p>
        </w:tc>
        <w:tc>
          <w:tcPr>
            <w:tcW w:w="850"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0,5</w:t>
            </w:r>
          </w:p>
        </w:tc>
        <w:tc>
          <w:tcPr>
            <w:tcW w:w="851"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0,5</w:t>
            </w:r>
          </w:p>
        </w:tc>
        <w:tc>
          <w:tcPr>
            <w:tcW w:w="992" w:type="dxa"/>
          </w:tcPr>
          <w:p w:rsidR="00EF62D1" w:rsidRPr="009F30F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0,3</w:t>
            </w:r>
          </w:p>
        </w:tc>
      </w:tr>
      <w:tr w:rsidR="00EF62D1" w:rsidTr="00EF62D1">
        <w:tc>
          <w:tcPr>
            <w:cnfStyle w:val="001000000000" w:firstRow="0" w:lastRow="0" w:firstColumn="1" w:lastColumn="0" w:oddVBand="0" w:evenVBand="0" w:oddHBand="0" w:evenHBand="0" w:firstRowFirstColumn="0" w:firstRowLastColumn="0" w:lastRowFirstColumn="0" w:lastRowLastColumn="0"/>
            <w:tcW w:w="3225" w:type="dxa"/>
          </w:tcPr>
          <w:p w:rsidR="00EF62D1" w:rsidRPr="009F30F1" w:rsidRDefault="00EF62D1" w:rsidP="00EF62D1">
            <w:pPr>
              <w:bidi/>
              <w:rPr>
                <w:rFonts w:ascii="Simplified Arabic" w:hAnsi="Simplified Arabic" w:cs="Simplified Arabic"/>
                <w:rtl/>
                <w:lang w:bidi="ar-DZ"/>
              </w:rPr>
            </w:pPr>
            <w:r w:rsidRPr="009F30F1">
              <w:rPr>
                <w:rFonts w:ascii="Simplified Arabic" w:hAnsi="Simplified Arabic" w:cs="Simplified Arabic" w:hint="cs"/>
                <w:rtl/>
                <w:lang w:bidi="ar-DZ"/>
              </w:rPr>
              <w:t xml:space="preserve">الاهداف الانمائية للألفية المحققة </w:t>
            </w:r>
          </w:p>
        </w:tc>
        <w:tc>
          <w:tcPr>
            <w:tcW w:w="851"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p>
        </w:tc>
        <w:tc>
          <w:tcPr>
            <w:tcW w:w="992"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1.7</w:t>
            </w:r>
          </w:p>
        </w:tc>
        <w:tc>
          <w:tcPr>
            <w:tcW w:w="850"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1.4</w:t>
            </w:r>
          </w:p>
        </w:tc>
        <w:tc>
          <w:tcPr>
            <w:tcW w:w="851"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1,2</w:t>
            </w:r>
          </w:p>
        </w:tc>
        <w:tc>
          <w:tcPr>
            <w:tcW w:w="850"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1.1</w:t>
            </w:r>
          </w:p>
        </w:tc>
        <w:tc>
          <w:tcPr>
            <w:tcW w:w="851"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1.1</w:t>
            </w:r>
          </w:p>
        </w:tc>
        <w:tc>
          <w:tcPr>
            <w:tcW w:w="992" w:type="dxa"/>
          </w:tcPr>
          <w:p w:rsidR="00EF62D1" w:rsidRPr="009F30F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9F30F1">
              <w:rPr>
                <w:rFonts w:ascii="Simplified Arabic" w:hAnsi="Simplified Arabic" w:cs="Simplified Arabic"/>
                <w:b/>
                <w:bCs/>
                <w:lang w:bidi="ar-DZ"/>
              </w:rPr>
              <w:t>0,9</w:t>
            </w:r>
          </w:p>
        </w:tc>
      </w:tr>
    </w:tbl>
    <w:p w:rsidR="00EF62D1" w:rsidRDefault="00EF62D1" w:rsidP="00EF62D1">
      <w:pPr>
        <w:bidi/>
        <w:spacing w:after="0"/>
        <w:jc w:val="both"/>
        <w:rPr>
          <w:rFonts w:ascii="Simplified Arabic,Bold" w:cs="Simplified Arabic,Bold"/>
          <w:b/>
          <w:bCs/>
          <w:sz w:val="16"/>
          <w:szCs w:val="16"/>
          <w:rtl/>
          <w:lang w:eastAsia="fr-FR"/>
        </w:rPr>
      </w:pPr>
    </w:p>
    <w:p w:rsidR="00EF62D1" w:rsidRPr="00F043F0" w:rsidRDefault="00EF62D1" w:rsidP="00EF62D1">
      <w:pPr>
        <w:bidi/>
        <w:spacing w:after="0"/>
        <w:jc w:val="both"/>
        <w:rPr>
          <w:rFonts w:ascii="Simplified Arabic" w:hAnsi="Simplified Arabic" w:cs="Simplified Arabic"/>
          <w:rtl/>
          <w:lang w:bidi="ar-DZ"/>
        </w:rPr>
      </w:pPr>
      <w:r w:rsidRPr="00F043F0">
        <w:rPr>
          <w:rFonts w:ascii="Simplified Arabic,Bold" w:cs="Simplified Arabic,Bold"/>
          <w:b/>
          <w:bCs/>
          <w:lang w:eastAsia="fr-FR"/>
        </w:rPr>
        <w:t>Source</w:t>
      </w:r>
      <w:r>
        <w:rPr>
          <w:rFonts w:ascii="Simplified Arabic,Bold" w:cs="Simplified Arabic,Bold" w:hint="cs"/>
          <w:b/>
          <w:bCs/>
          <w:rtl/>
          <w:lang w:eastAsia="fr-FR"/>
        </w:rPr>
        <w:t>:</w:t>
      </w:r>
      <w:r w:rsidRPr="00F043F0">
        <w:rPr>
          <w:rFonts w:ascii="Simplified Arabic,Bold" w:cs="Simplified Arabic,Bold"/>
          <w:b/>
          <w:bCs/>
          <w:lang w:eastAsia="fr-FR"/>
        </w:rPr>
        <w:t xml:space="preserve"> Rapport National sur les objectifs du mill</w:t>
      </w:r>
      <w:r w:rsidRPr="00F043F0">
        <w:rPr>
          <w:rFonts w:ascii="Simplified Arabic,Bold" w:cs="Simplified Arabic,Bold" w:hint="cs"/>
          <w:b/>
          <w:bCs/>
          <w:lang w:eastAsia="fr-FR"/>
        </w:rPr>
        <w:t>é</w:t>
      </w:r>
      <w:r w:rsidRPr="00F043F0">
        <w:rPr>
          <w:rFonts w:ascii="Simplified Arabic,Bold" w:cs="Simplified Arabic,Bold"/>
          <w:b/>
          <w:bCs/>
          <w:lang w:eastAsia="fr-FR"/>
        </w:rPr>
        <w:t>naire pour le d</w:t>
      </w:r>
      <w:r w:rsidRPr="00F043F0">
        <w:rPr>
          <w:rFonts w:ascii="Simplified Arabic,Bold" w:cs="Simplified Arabic,Bold" w:hint="cs"/>
          <w:b/>
          <w:bCs/>
          <w:lang w:eastAsia="fr-FR"/>
        </w:rPr>
        <w:t>é</w:t>
      </w:r>
      <w:r w:rsidRPr="00F043F0">
        <w:rPr>
          <w:rFonts w:ascii="Simplified Arabic,Bold" w:cs="Simplified Arabic,Bold"/>
          <w:b/>
          <w:bCs/>
          <w:lang w:eastAsia="fr-FR"/>
        </w:rPr>
        <w:t>veloppement,</w:t>
      </w:r>
      <w:r>
        <w:rPr>
          <w:rFonts w:cs="Simplified Arabic,Bold"/>
          <w:b/>
          <w:bCs/>
          <w:lang w:eastAsia="fr-FR"/>
        </w:rPr>
        <w:t xml:space="preserve"> (2011)</w:t>
      </w:r>
      <w:r w:rsidRPr="00F043F0">
        <w:rPr>
          <w:rFonts w:ascii="Simplified Arabic,Bold" w:cs="Simplified Arabic,Bold"/>
          <w:b/>
          <w:bCs/>
          <w:lang w:eastAsia="fr-FR"/>
        </w:rPr>
        <w:t xml:space="preserve">,  Rapport </w:t>
      </w:r>
      <w:r w:rsidRPr="00F043F0">
        <w:rPr>
          <w:rFonts w:ascii="Simplified Arabic,Bold" w:cs="Simplified Arabic,Bold" w:hint="cs"/>
          <w:b/>
          <w:bCs/>
          <w:lang w:eastAsia="fr-FR"/>
        </w:rPr>
        <w:t>é</w:t>
      </w:r>
      <w:r w:rsidRPr="00F043F0">
        <w:rPr>
          <w:rFonts w:ascii="Simplified Arabic,Bold" w:cs="Simplified Arabic,Bold"/>
          <w:b/>
          <w:bCs/>
          <w:lang w:eastAsia="fr-FR"/>
        </w:rPr>
        <w:t>tabli par le gouvernement Alg</w:t>
      </w:r>
      <w:r w:rsidRPr="00F043F0">
        <w:rPr>
          <w:rFonts w:ascii="Simplified Arabic,Bold" w:cs="Simplified Arabic,Bold" w:hint="cs"/>
          <w:b/>
          <w:bCs/>
          <w:lang w:eastAsia="fr-FR"/>
        </w:rPr>
        <w:t>é</w:t>
      </w:r>
      <w:r w:rsidRPr="00F043F0">
        <w:rPr>
          <w:rFonts w:ascii="Simplified Arabic,Bold" w:cs="Simplified Arabic,Bold"/>
          <w:b/>
          <w:bCs/>
          <w:lang w:eastAsia="fr-FR"/>
        </w:rPr>
        <w:t>rien, P51.</w:t>
      </w:r>
    </w:p>
    <w:p w:rsidR="00EF62D1" w:rsidRDefault="00EF62D1" w:rsidP="00EF62D1">
      <w:pPr>
        <w:bidi/>
        <w:spacing w:after="0"/>
        <w:jc w:val="both"/>
        <w:rPr>
          <w:rFonts w:ascii="Simplified Arabic" w:hAnsi="Simplified Arabic" w:cs="Simplified Arabic"/>
          <w:rtl/>
          <w:lang w:bidi="ar-DZ"/>
        </w:rPr>
      </w:pPr>
    </w:p>
    <w:p w:rsidR="00EF62D1" w:rsidRDefault="00EF62D1" w:rsidP="00EF62D1">
      <w:pPr>
        <w:bidi/>
        <w:spacing w:after="0"/>
        <w:jc w:val="both"/>
        <w:rPr>
          <w:rFonts w:ascii="Simplified Arabic" w:hAnsi="Simplified Arabic" w:cs="Simplified Arabic"/>
          <w:sz w:val="32"/>
          <w:szCs w:val="32"/>
          <w:rtl/>
          <w:lang w:bidi="ar-DZ"/>
        </w:rPr>
      </w:pPr>
      <w:r w:rsidRPr="007A297C">
        <w:rPr>
          <w:rFonts w:ascii="Simplified Arabic" w:hAnsi="Simplified Arabic" w:cs="Simplified Arabic" w:hint="cs"/>
          <w:sz w:val="32"/>
          <w:szCs w:val="32"/>
          <w:rtl/>
          <w:lang w:bidi="ar-DZ"/>
        </w:rPr>
        <w:t xml:space="preserve">أما من ناحية مؤشر شدة الفقر نتيجة ارتفاع درجة الفقر من </w:t>
      </w:r>
      <w:r w:rsidRPr="006942A2">
        <w:rPr>
          <w:rFonts w:ascii="Simplified Arabic" w:hAnsi="Simplified Arabic" w:cs="Simplified Arabic" w:hint="cs"/>
          <w:sz w:val="28"/>
          <w:szCs w:val="28"/>
          <w:rtl/>
          <w:lang w:bidi="ar-DZ"/>
        </w:rPr>
        <w:t xml:space="preserve">11.1 </w:t>
      </w:r>
      <w:r w:rsidRPr="006942A2">
        <w:rPr>
          <w:rFonts w:ascii="Simplified Arabic" w:hAnsi="Simplified Arabic" w:cs="Simplified Arabic"/>
          <w:sz w:val="28"/>
          <w:szCs w:val="28"/>
          <w:rtl/>
          <w:lang w:bidi="ar-DZ"/>
        </w:rPr>
        <w:t>%</w:t>
      </w:r>
      <w:r w:rsidRPr="006942A2">
        <w:rPr>
          <w:rFonts w:ascii="Simplified Arabic" w:hAnsi="Simplified Arabic" w:cs="Simplified Arabic" w:hint="cs"/>
          <w:sz w:val="28"/>
          <w:szCs w:val="28"/>
          <w:rtl/>
          <w:lang w:bidi="ar-DZ"/>
        </w:rPr>
        <w:t xml:space="preserve"> </w:t>
      </w:r>
      <w:r w:rsidRPr="007A297C">
        <w:rPr>
          <w:rFonts w:ascii="Simplified Arabic" w:hAnsi="Simplified Arabic" w:cs="Simplified Arabic" w:hint="cs"/>
          <w:sz w:val="32"/>
          <w:szCs w:val="32"/>
          <w:rtl/>
          <w:lang w:bidi="ar-DZ"/>
        </w:rPr>
        <w:t xml:space="preserve">في سنة </w:t>
      </w:r>
      <w:r w:rsidRPr="006942A2">
        <w:rPr>
          <w:rFonts w:ascii="Simplified Arabic" w:hAnsi="Simplified Arabic" w:cs="Simplified Arabic" w:hint="cs"/>
          <w:sz w:val="28"/>
          <w:szCs w:val="28"/>
          <w:rtl/>
          <w:lang w:bidi="ar-DZ"/>
        </w:rPr>
        <w:t>1988</w:t>
      </w:r>
      <w:r w:rsidRPr="007A297C">
        <w:rPr>
          <w:rFonts w:ascii="Simplified Arabic" w:hAnsi="Simplified Arabic" w:cs="Simplified Arabic" w:hint="cs"/>
          <w:sz w:val="32"/>
          <w:szCs w:val="32"/>
          <w:rtl/>
          <w:lang w:bidi="ar-DZ"/>
        </w:rPr>
        <w:t xml:space="preserve"> الى </w:t>
      </w:r>
      <w:r w:rsidRPr="006942A2">
        <w:rPr>
          <w:rFonts w:ascii="Simplified Arabic" w:hAnsi="Simplified Arabic" w:cs="Simplified Arabic" w:hint="cs"/>
          <w:sz w:val="28"/>
          <w:szCs w:val="28"/>
          <w:rtl/>
          <w:lang w:bidi="ar-DZ"/>
        </w:rPr>
        <w:t>12.3</w:t>
      </w:r>
      <w:r w:rsidRPr="006942A2">
        <w:rPr>
          <w:rFonts w:ascii="Simplified Arabic" w:hAnsi="Simplified Arabic" w:cs="Simplified Arabic"/>
          <w:sz w:val="28"/>
          <w:szCs w:val="28"/>
          <w:rtl/>
          <w:lang w:bidi="ar-DZ"/>
        </w:rPr>
        <w:t>%</w:t>
      </w:r>
      <w:r w:rsidRPr="007A297C">
        <w:rPr>
          <w:rFonts w:ascii="Simplified Arabic" w:hAnsi="Simplified Arabic" w:cs="Simplified Arabic" w:hint="cs"/>
          <w:sz w:val="32"/>
          <w:szCs w:val="32"/>
          <w:rtl/>
          <w:lang w:bidi="ar-DZ"/>
        </w:rPr>
        <w:t xml:space="preserve"> في سنة </w:t>
      </w:r>
      <w:r w:rsidRPr="006942A2">
        <w:rPr>
          <w:rFonts w:ascii="Simplified Arabic" w:hAnsi="Simplified Arabic" w:cs="Simplified Arabic" w:hint="cs"/>
          <w:sz w:val="28"/>
          <w:szCs w:val="28"/>
          <w:rtl/>
          <w:lang w:bidi="ar-DZ"/>
        </w:rPr>
        <w:t>1995</w:t>
      </w:r>
      <w:r w:rsidRPr="007A297C">
        <w:rPr>
          <w:rFonts w:ascii="Simplified Arabic" w:hAnsi="Simplified Arabic" w:cs="Simplified Arabic" w:hint="cs"/>
          <w:sz w:val="32"/>
          <w:szCs w:val="32"/>
          <w:rtl/>
          <w:lang w:bidi="ar-DZ"/>
        </w:rPr>
        <w:t xml:space="preserve">، والى </w:t>
      </w:r>
      <w:r w:rsidRPr="006942A2">
        <w:rPr>
          <w:rFonts w:ascii="Simplified Arabic" w:hAnsi="Simplified Arabic" w:cs="Simplified Arabic" w:hint="cs"/>
          <w:sz w:val="28"/>
          <w:szCs w:val="28"/>
          <w:rtl/>
          <w:lang w:bidi="ar-DZ"/>
        </w:rPr>
        <w:t>16.1</w:t>
      </w:r>
      <w:r w:rsidRPr="007A297C">
        <w:rPr>
          <w:rFonts w:ascii="Simplified Arabic" w:hAnsi="Simplified Arabic" w:cs="Simplified Arabic" w:hint="cs"/>
          <w:sz w:val="32"/>
          <w:szCs w:val="32"/>
          <w:rtl/>
          <w:lang w:bidi="ar-DZ"/>
        </w:rPr>
        <w:t xml:space="preserve"> في سنة </w:t>
      </w:r>
      <w:r w:rsidRPr="006942A2">
        <w:rPr>
          <w:rFonts w:ascii="Simplified Arabic" w:hAnsi="Simplified Arabic" w:cs="Simplified Arabic" w:hint="cs"/>
          <w:sz w:val="28"/>
          <w:szCs w:val="28"/>
          <w:rtl/>
          <w:lang w:bidi="ar-DZ"/>
        </w:rPr>
        <w:t>2000</w:t>
      </w:r>
      <w:r w:rsidRPr="007A297C">
        <w:rPr>
          <w:rFonts w:ascii="Simplified Arabic" w:hAnsi="Simplified Arabic" w:cs="Simplified Arabic" w:hint="cs"/>
          <w:sz w:val="32"/>
          <w:szCs w:val="32"/>
          <w:rtl/>
          <w:lang w:bidi="ar-DZ"/>
        </w:rPr>
        <w:t>، كما ارتفعت شدة الف</w:t>
      </w:r>
      <w:r>
        <w:rPr>
          <w:rFonts w:ascii="Simplified Arabic" w:hAnsi="Simplified Arabic" w:cs="Simplified Arabic" w:hint="cs"/>
          <w:sz w:val="32"/>
          <w:szCs w:val="32"/>
          <w:rtl/>
          <w:lang w:bidi="ar-DZ"/>
        </w:rPr>
        <w:t>ق</w:t>
      </w:r>
      <w:r w:rsidRPr="007A297C">
        <w:rPr>
          <w:rFonts w:ascii="Simplified Arabic" w:hAnsi="Simplified Arabic" w:cs="Simplified Arabic" w:hint="cs"/>
          <w:sz w:val="32"/>
          <w:szCs w:val="32"/>
          <w:rtl/>
          <w:lang w:bidi="ar-DZ"/>
        </w:rPr>
        <w:t xml:space="preserve">ر خلال الفترة </w:t>
      </w:r>
      <w:r w:rsidRPr="006942A2">
        <w:rPr>
          <w:rFonts w:ascii="Simplified Arabic" w:hAnsi="Simplified Arabic" w:cs="Simplified Arabic" w:hint="cs"/>
          <w:sz w:val="28"/>
          <w:szCs w:val="28"/>
          <w:rtl/>
          <w:lang w:bidi="ar-DZ"/>
        </w:rPr>
        <w:t>1988 -1995</w:t>
      </w:r>
      <w:r w:rsidRPr="007A297C">
        <w:rPr>
          <w:rFonts w:ascii="Simplified Arabic" w:hAnsi="Simplified Arabic" w:cs="Simplified Arabic" w:hint="cs"/>
          <w:sz w:val="32"/>
          <w:szCs w:val="32"/>
          <w:rtl/>
          <w:lang w:bidi="ar-DZ"/>
        </w:rPr>
        <w:t xml:space="preserve"> نتيجة ارتفاع مؤشر الفقر الذي انتقل من </w:t>
      </w:r>
      <w:r w:rsidRPr="006942A2">
        <w:rPr>
          <w:rFonts w:ascii="Simplified Arabic" w:hAnsi="Simplified Arabic" w:cs="Simplified Arabic" w:hint="cs"/>
          <w:sz w:val="28"/>
          <w:szCs w:val="28"/>
          <w:rtl/>
          <w:lang w:bidi="ar-DZ"/>
        </w:rPr>
        <w:t>0.2</w:t>
      </w:r>
      <w:r w:rsidRPr="006942A2">
        <w:rPr>
          <w:rFonts w:ascii="Simplified Arabic" w:hAnsi="Simplified Arabic" w:cs="Simplified Arabic"/>
          <w:sz w:val="28"/>
          <w:szCs w:val="28"/>
          <w:rtl/>
          <w:lang w:bidi="ar-DZ"/>
        </w:rPr>
        <w:t>%</w:t>
      </w:r>
      <w:r w:rsidRPr="007A297C">
        <w:rPr>
          <w:rFonts w:ascii="Simplified Arabic" w:hAnsi="Simplified Arabic" w:cs="Simplified Arabic" w:hint="cs"/>
          <w:sz w:val="32"/>
          <w:szCs w:val="32"/>
          <w:rtl/>
          <w:lang w:bidi="ar-DZ"/>
        </w:rPr>
        <w:t xml:space="preserve"> سنة </w:t>
      </w:r>
      <w:r w:rsidRPr="006942A2">
        <w:rPr>
          <w:rFonts w:ascii="Simplified Arabic" w:hAnsi="Simplified Arabic" w:cs="Simplified Arabic" w:hint="cs"/>
          <w:sz w:val="28"/>
          <w:szCs w:val="28"/>
          <w:rtl/>
          <w:lang w:bidi="ar-DZ"/>
        </w:rPr>
        <w:t>1988</w:t>
      </w:r>
      <w:r w:rsidRPr="007A297C">
        <w:rPr>
          <w:rFonts w:ascii="Simplified Arabic" w:hAnsi="Simplified Arabic" w:cs="Simplified Arabic" w:hint="cs"/>
          <w:sz w:val="32"/>
          <w:szCs w:val="32"/>
          <w:rtl/>
          <w:lang w:bidi="ar-DZ"/>
        </w:rPr>
        <w:t xml:space="preserve">، الى </w:t>
      </w:r>
      <w:r w:rsidRPr="006942A2">
        <w:rPr>
          <w:rFonts w:ascii="Simplified Arabic" w:hAnsi="Simplified Arabic" w:cs="Simplified Arabic" w:hint="cs"/>
          <w:sz w:val="28"/>
          <w:szCs w:val="28"/>
          <w:rtl/>
          <w:lang w:bidi="ar-DZ"/>
        </w:rPr>
        <w:t>0.35</w:t>
      </w:r>
      <w:r w:rsidRPr="006942A2">
        <w:rPr>
          <w:rFonts w:ascii="Simplified Arabic" w:hAnsi="Simplified Arabic" w:cs="Simplified Arabic"/>
          <w:sz w:val="28"/>
          <w:szCs w:val="28"/>
          <w:rtl/>
          <w:lang w:bidi="ar-DZ"/>
        </w:rPr>
        <w:t>%</w:t>
      </w:r>
      <w:r w:rsidRPr="006942A2">
        <w:rPr>
          <w:rFonts w:ascii="Simplified Arabic" w:hAnsi="Simplified Arabic" w:cs="Simplified Arabic" w:hint="cs"/>
          <w:sz w:val="28"/>
          <w:szCs w:val="28"/>
          <w:rtl/>
          <w:lang w:bidi="ar-DZ"/>
        </w:rPr>
        <w:t xml:space="preserve"> </w:t>
      </w:r>
      <w:r w:rsidRPr="007A297C">
        <w:rPr>
          <w:rFonts w:ascii="Simplified Arabic" w:hAnsi="Simplified Arabic" w:cs="Simplified Arabic" w:hint="cs"/>
          <w:sz w:val="32"/>
          <w:szCs w:val="32"/>
          <w:rtl/>
          <w:lang w:bidi="ar-DZ"/>
        </w:rPr>
        <w:t xml:space="preserve">سنة </w:t>
      </w:r>
      <w:r w:rsidRPr="006942A2">
        <w:rPr>
          <w:rFonts w:ascii="Simplified Arabic" w:hAnsi="Simplified Arabic" w:cs="Simplified Arabic" w:hint="cs"/>
          <w:sz w:val="28"/>
          <w:szCs w:val="28"/>
          <w:rtl/>
          <w:lang w:bidi="ar-DZ"/>
        </w:rPr>
        <w:t>1995</w:t>
      </w:r>
      <w:r w:rsidRPr="007A297C">
        <w:rPr>
          <w:rFonts w:ascii="Simplified Arabic" w:hAnsi="Simplified Arabic" w:cs="Simplified Arabic" w:hint="cs"/>
          <w:sz w:val="32"/>
          <w:szCs w:val="32"/>
          <w:rtl/>
          <w:lang w:bidi="ar-DZ"/>
        </w:rPr>
        <w:t xml:space="preserve"> وبإسقاط الاهداف الانمائية للألفية نجد </w:t>
      </w:r>
      <w:r>
        <w:rPr>
          <w:rFonts w:ascii="Simplified Arabic" w:hAnsi="Simplified Arabic" w:cs="Simplified Arabic" w:hint="cs"/>
          <w:sz w:val="32"/>
          <w:szCs w:val="32"/>
          <w:rtl/>
          <w:lang w:bidi="ar-DZ"/>
        </w:rPr>
        <w:t>أ</w:t>
      </w:r>
      <w:r w:rsidRPr="007A297C">
        <w:rPr>
          <w:rFonts w:ascii="Simplified Arabic" w:hAnsi="Simplified Arabic" w:cs="Simplified Arabic" w:hint="cs"/>
          <w:sz w:val="32"/>
          <w:szCs w:val="32"/>
          <w:rtl/>
          <w:lang w:bidi="ar-DZ"/>
        </w:rPr>
        <w:t xml:space="preserve">ن هذا الهدف </w:t>
      </w:r>
      <w:r>
        <w:rPr>
          <w:rFonts w:ascii="Simplified Arabic" w:hAnsi="Simplified Arabic" w:cs="Simplified Arabic" w:hint="cs"/>
          <w:sz w:val="32"/>
          <w:szCs w:val="32"/>
          <w:rtl/>
          <w:lang w:bidi="ar-DZ"/>
        </w:rPr>
        <w:t>تت</w:t>
      </w:r>
      <w:r w:rsidRPr="007A297C">
        <w:rPr>
          <w:rFonts w:ascii="Simplified Arabic" w:hAnsi="Simplified Arabic" w:cs="Simplified Arabic" w:hint="cs"/>
          <w:sz w:val="32"/>
          <w:szCs w:val="32"/>
          <w:rtl/>
          <w:lang w:bidi="ar-DZ"/>
        </w:rPr>
        <w:t xml:space="preserve">حقق عام </w:t>
      </w:r>
      <w:r w:rsidRPr="006942A2">
        <w:rPr>
          <w:rFonts w:ascii="Simplified Arabic" w:hAnsi="Simplified Arabic" w:cs="Simplified Arabic" w:hint="cs"/>
          <w:sz w:val="28"/>
          <w:szCs w:val="28"/>
          <w:rtl/>
          <w:lang w:bidi="ar-DZ"/>
        </w:rPr>
        <w:t>2015</w:t>
      </w:r>
      <w:r w:rsidRPr="007A297C">
        <w:rPr>
          <w:rFonts w:ascii="Simplified Arabic" w:hAnsi="Simplified Arabic" w:cs="Simplified Arabic" w:hint="cs"/>
          <w:sz w:val="32"/>
          <w:szCs w:val="32"/>
          <w:rtl/>
          <w:lang w:bidi="ar-DZ"/>
        </w:rPr>
        <w:t xml:space="preserve">، حيث </w:t>
      </w:r>
      <w:r>
        <w:rPr>
          <w:rFonts w:ascii="Simplified Arabic" w:hAnsi="Simplified Arabic" w:cs="Simplified Arabic" w:hint="cs"/>
          <w:sz w:val="32"/>
          <w:szCs w:val="32"/>
          <w:rtl/>
          <w:lang w:bidi="ar-DZ"/>
        </w:rPr>
        <w:t>ا</w:t>
      </w:r>
      <w:r w:rsidRPr="007A297C">
        <w:rPr>
          <w:rFonts w:ascii="Simplified Arabic" w:hAnsi="Simplified Arabic" w:cs="Simplified Arabic" w:hint="cs"/>
          <w:sz w:val="32"/>
          <w:szCs w:val="32"/>
          <w:rtl/>
          <w:lang w:bidi="ar-DZ"/>
        </w:rPr>
        <w:t xml:space="preserve">نخفض مؤشر الفجوة الفقر الى </w:t>
      </w:r>
      <w:r w:rsidRPr="006942A2">
        <w:rPr>
          <w:rFonts w:ascii="Simplified Arabic" w:hAnsi="Simplified Arabic" w:cs="Simplified Arabic" w:hint="cs"/>
          <w:sz w:val="28"/>
          <w:szCs w:val="28"/>
          <w:rtl/>
          <w:lang w:bidi="ar-DZ"/>
        </w:rPr>
        <w:t>0.2</w:t>
      </w:r>
      <w:r w:rsidRPr="007A297C">
        <w:rPr>
          <w:rFonts w:ascii="Simplified Arabic" w:hAnsi="Simplified Arabic" w:cs="Simplified Arabic" w:hint="cs"/>
          <w:sz w:val="32"/>
          <w:szCs w:val="32"/>
          <w:rtl/>
          <w:lang w:bidi="ar-DZ"/>
        </w:rPr>
        <w:t xml:space="preserve"> والجدول التالي يوضح ذلك.</w:t>
      </w:r>
    </w:p>
    <w:p w:rsidR="00EF62D1" w:rsidRPr="005D1B9D" w:rsidRDefault="00EF62D1" w:rsidP="00EF62D1">
      <w:pPr>
        <w:bidi/>
        <w:spacing w:after="0"/>
        <w:rPr>
          <w:rFonts w:ascii="Simplified Arabic" w:hAnsi="Simplified Arabic" w:cs="Simplified Arabic"/>
          <w:b/>
          <w:bCs/>
          <w:sz w:val="32"/>
          <w:szCs w:val="32"/>
          <w:rtl/>
          <w:lang w:bidi="ar-DZ"/>
        </w:rPr>
      </w:pPr>
      <w:r w:rsidRPr="005D1B9D">
        <w:rPr>
          <w:rFonts w:ascii="Simplified Arabic" w:hAnsi="Simplified Arabic" w:cs="Simplified Arabic" w:hint="cs"/>
          <w:b/>
          <w:bCs/>
          <w:sz w:val="32"/>
          <w:szCs w:val="32"/>
          <w:rtl/>
          <w:lang w:bidi="ar-DZ"/>
        </w:rPr>
        <w:t xml:space="preserve">الجدول رقم </w:t>
      </w:r>
      <w:r w:rsidRPr="006942A2">
        <w:rPr>
          <w:rFonts w:ascii="Simplified Arabic" w:hAnsi="Simplified Arabic" w:cs="Simplified Arabic" w:hint="cs"/>
          <w:b/>
          <w:bCs/>
          <w:sz w:val="28"/>
          <w:szCs w:val="28"/>
          <w:rtl/>
          <w:lang w:bidi="ar-DZ"/>
        </w:rPr>
        <w:t xml:space="preserve">(4-10) </w:t>
      </w:r>
      <w:r w:rsidRPr="005D1B9D">
        <w:rPr>
          <w:rFonts w:ascii="Simplified Arabic" w:hAnsi="Simplified Arabic" w:cs="Simplified Arabic" w:hint="cs"/>
          <w:b/>
          <w:bCs/>
          <w:sz w:val="32"/>
          <w:szCs w:val="32"/>
          <w:rtl/>
          <w:lang w:bidi="ar-DZ"/>
        </w:rPr>
        <w:t xml:space="preserve">يمثل مؤشر فجوة الفقر في الجزائر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559"/>
        <w:gridCol w:w="851"/>
        <w:gridCol w:w="992"/>
        <w:gridCol w:w="1134"/>
        <w:gridCol w:w="992"/>
        <w:gridCol w:w="884"/>
      </w:tblGrid>
      <w:tr w:rsidR="00EF62D1" w:rsidRP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rPr>
                <w:rFonts w:ascii="Simplified Arabic" w:hAnsi="Simplified Arabic" w:cs="Simplified Arabic"/>
                <w:color w:val="auto"/>
                <w:sz w:val="24"/>
                <w:szCs w:val="24"/>
                <w:rtl/>
                <w:lang w:bidi="ar-DZ"/>
              </w:rPr>
            </w:pPr>
            <w:r w:rsidRPr="00EF62D1">
              <w:rPr>
                <w:rFonts w:ascii="Simplified Arabic" w:hAnsi="Simplified Arabic" w:cs="Simplified Arabic" w:hint="cs"/>
                <w:color w:val="auto"/>
                <w:sz w:val="24"/>
                <w:szCs w:val="24"/>
                <w:rtl/>
                <w:lang w:bidi="ar-DZ"/>
              </w:rPr>
              <w:t xml:space="preserve">البيان </w:t>
            </w:r>
          </w:p>
        </w:tc>
        <w:tc>
          <w:tcPr>
            <w:tcW w:w="1559"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lang w:bidi="ar-DZ"/>
              </w:rPr>
            </w:pPr>
            <w:r w:rsidRPr="00EF62D1">
              <w:rPr>
                <w:rFonts w:ascii="Simplified Arabic" w:hAnsi="Simplified Arabic" w:cs="Simplified Arabic"/>
                <w:color w:val="auto"/>
                <w:sz w:val="24"/>
                <w:szCs w:val="24"/>
                <w:lang w:bidi="ar-DZ"/>
              </w:rPr>
              <w:t>1988</w:t>
            </w:r>
          </w:p>
        </w:tc>
        <w:tc>
          <w:tcPr>
            <w:tcW w:w="851"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EF62D1">
              <w:rPr>
                <w:rFonts w:ascii="Simplified Arabic" w:hAnsi="Simplified Arabic" w:cs="Simplified Arabic"/>
                <w:color w:val="auto"/>
                <w:sz w:val="24"/>
                <w:szCs w:val="24"/>
                <w:lang w:bidi="ar-DZ"/>
              </w:rPr>
              <w:t>1990</w:t>
            </w:r>
          </w:p>
        </w:tc>
        <w:tc>
          <w:tcPr>
            <w:tcW w:w="992"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EF62D1">
              <w:rPr>
                <w:rFonts w:ascii="Simplified Arabic" w:hAnsi="Simplified Arabic" w:cs="Simplified Arabic"/>
                <w:color w:val="auto"/>
                <w:sz w:val="24"/>
                <w:szCs w:val="24"/>
                <w:lang w:bidi="ar-DZ"/>
              </w:rPr>
              <w:t>2000</w:t>
            </w:r>
          </w:p>
        </w:tc>
        <w:tc>
          <w:tcPr>
            <w:tcW w:w="1134"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EF62D1">
              <w:rPr>
                <w:rFonts w:ascii="Simplified Arabic" w:hAnsi="Simplified Arabic" w:cs="Simplified Arabic"/>
                <w:color w:val="auto"/>
                <w:sz w:val="24"/>
                <w:szCs w:val="24"/>
                <w:lang w:bidi="ar-DZ"/>
              </w:rPr>
              <w:t>2008</w:t>
            </w:r>
          </w:p>
        </w:tc>
        <w:tc>
          <w:tcPr>
            <w:tcW w:w="992"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EF62D1">
              <w:rPr>
                <w:rFonts w:ascii="Simplified Arabic" w:hAnsi="Simplified Arabic" w:cs="Simplified Arabic"/>
                <w:color w:val="auto"/>
                <w:sz w:val="24"/>
                <w:szCs w:val="24"/>
                <w:lang w:bidi="ar-DZ"/>
              </w:rPr>
              <w:t>2009</w:t>
            </w:r>
          </w:p>
        </w:tc>
        <w:tc>
          <w:tcPr>
            <w:tcW w:w="884" w:type="dxa"/>
            <w:tcBorders>
              <w:top w:val="none" w:sz="0" w:space="0" w:color="auto"/>
              <w:left w:val="none" w:sz="0" w:space="0" w:color="auto"/>
              <w:bottom w:val="none" w:sz="0" w:space="0" w:color="auto"/>
              <w:right w:val="none" w:sz="0" w:space="0" w:color="auto"/>
            </w:tcBorders>
          </w:tcPr>
          <w:p w:rsidR="00EF62D1" w:rsidRPr="00EF62D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EF62D1">
              <w:rPr>
                <w:rFonts w:ascii="Simplified Arabic" w:hAnsi="Simplified Arabic" w:cs="Simplified Arabic"/>
                <w:color w:val="auto"/>
                <w:sz w:val="24"/>
                <w:szCs w:val="24"/>
                <w:lang w:bidi="ar-DZ"/>
              </w:rPr>
              <w:t>2015</w:t>
            </w:r>
          </w:p>
        </w:tc>
      </w:tr>
      <w:tr w:rsidR="00EF62D1" w:rsidRP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Pr>
          <w:p w:rsidR="00EF62D1" w:rsidRPr="00EF62D1" w:rsidRDefault="00EF62D1" w:rsidP="00EF62D1">
            <w:pPr>
              <w:bidi/>
              <w:rPr>
                <w:rFonts w:ascii="Simplified Arabic" w:hAnsi="Simplified Arabic" w:cs="Simplified Arabic"/>
                <w:sz w:val="24"/>
                <w:szCs w:val="24"/>
                <w:rtl/>
                <w:lang w:bidi="ar-DZ"/>
              </w:rPr>
            </w:pPr>
            <w:r w:rsidRPr="00EF62D1">
              <w:rPr>
                <w:rFonts w:ascii="Simplified Arabic" w:hAnsi="Simplified Arabic" w:cs="Simplified Arabic" w:hint="cs"/>
                <w:sz w:val="24"/>
                <w:szCs w:val="24"/>
                <w:rtl/>
                <w:lang w:bidi="ar-DZ"/>
              </w:rPr>
              <w:t>مؤشر فجوة الفقر</w:t>
            </w:r>
          </w:p>
        </w:tc>
        <w:tc>
          <w:tcPr>
            <w:tcW w:w="1559"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EF62D1">
              <w:rPr>
                <w:rFonts w:ascii="Simplified Arabic" w:hAnsi="Simplified Arabic" w:cs="Simplified Arabic"/>
                <w:b/>
                <w:bCs/>
                <w:sz w:val="24"/>
                <w:szCs w:val="24"/>
                <w:lang w:bidi="ar-DZ"/>
              </w:rPr>
              <w:t>0.4</w:t>
            </w:r>
          </w:p>
        </w:tc>
        <w:tc>
          <w:tcPr>
            <w:tcW w:w="851"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0.5</w:t>
            </w:r>
          </w:p>
        </w:tc>
        <w:tc>
          <w:tcPr>
            <w:tcW w:w="992"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0.5</w:t>
            </w:r>
          </w:p>
        </w:tc>
        <w:tc>
          <w:tcPr>
            <w:tcW w:w="1134"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0.5</w:t>
            </w:r>
          </w:p>
        </w:tc>
        <w:tc>
          <w:tcPr>
            <w:tcW w:w="992"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0,5</w:t>
            </w:r>
          </w:p>
        </w:tc>
        <w:tc>
          <w:tcPr>
            <w:tcW w:w="884" w:type="dxa"/>
          </w:tcPr>
          <w:p w:rsidR="00EF62D1" w:rsidRPr="00EF62D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0.2</w:t>
            </w:r>
          </w:p>
        </w:tc>
      </w:tr>
      <w:tr w:rsidR="00EF62D1" w:rsidRPr="00EF62D1" w:rsidTr="00EF62D1">
        <w:tc>
          <w:tcPr>
            <w:cnfStyle w:val="001000000000" w:firstRow="0" w:lastRow="0" w:firstColumn="1" w:lastColumn="0" w:oddVBand="0" w:evenVBand="0" w:oddHBand="0" w:evenHBand="0" w:firstRowFirstColumn="0" w:firstRowLastColumn="0" w:lastRowFirstColumn="0" w:lastRowLastColumn="0"/>
            <w:tcW w:w="2800" w:type="dxa"/>
          </w:tcPr>
          <w:p w:rsidR="00EF62D1" w:rsidRPr="00EF62D1" w:rsidRDefault="00EF62D1" w:rsidP="00EF62D1">
            <w:pPr>
              <w:bidi/>
              <w:rPr>
                <w:rFonts w:ascii="Simplified Arabic" w:hAnsi="Simplified Arabic" w:cs="Simplified Arabic"/>
                <w:sz w:val="24"/>
                <w:szCs w:val="24"/>
                <w:rtl/>
                <w:lang w:bidi="ar-DZ"/>
              </w:rPr>
            </w:pPr>
            <w:r w:rsidRPr="00EF62D1">
              <w:rPr>
                <w:rFonts w:ascii="Simplified Arabic" w:hAnsi="Simplified Arabic" w:cs="Simplified Arabic" w:hint="cs"/>
                <w:sz w:val="24"/>
                <w:szCs w:val="24"/>
                <w:rtl/>
                <w:lang w:bidi="ar-DZ"/>
              </w:rPr>
              <w:t xml:space="preserve">الاهداف الانمائية للألفية المحققة </w:t>
            </w:r>
          </w:p>
        </w:tc>
        <w:tc>
          <w:tcPr>
            <w:tcW w:w="1559"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0,4</w:t>
            </w:r>
          </w:p>
        </w:tc>
        <w:tc>
          <w:tcPr>
            <w:tcW w:w="851"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0,4</w:t>
            </w:r>
          </w:p>
        </w:tc>
        <w:tc>
          <w:tcPr>
            <w:tcW w:w="992"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0,5</w:t>
            </w:r>
          </w:p>
        </w:tc>
        <w:tc>
          <w:tcPr>
            <w:tcW w:w="1134"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0,3</w:t>
            </w:r>
          </w:p>
        </w:tc>
        <w:tc>
          <w:tcPr>
            <w:tcW w:w="992"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0,3</w:t>
            </w:r>
          </w:p>
        </w:tc>
        <w:tc>
          <w:tcPr>
            <w:tcW w:w="884" w:type="dxa"/>
          </w:tcPr>
          <w:p w:rsidR="00EF62D1" w:rsidRPr="00EF62D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EF62D1">
              <w:rPr>
                <w:rFonts w:ascii="Simplified Arabic" w:hAnsi="Simplified Arabic" w:cs="Simplified Arabic"/>
                <w:b/>
                <w:bCs/>
                <w:sz w:val="24"/>
                <w:szCs w:val="24"/>
                <w:lang w:bidi="ar-DZ"/>
              </w:rPr>
              <w:t>0,3</w:t>
            </w:r>
          </w:p>
        </w:tc>
      </w:tr>
    </w:tbl>
    <w:p w:rsidR="00EF62D1" w:rsidRDefault="00EF62D1" w:rsidP="00EF62D1">
      <w:pPr>
        <w:bidi/>
        <w:spacing w:after="0"/>
        <w:jc w:val="both"/>
        <w:rPr>
          <w:rFonts w:cs="Simplified Arabic,Bold"/>
          <w:b/>
          <w:bCs/>
          <w:lang w:eastAsia="fr-FR"/>
        </w:rPr>
      </w:pPr>
      <w:r w:rsidRPr="00F043F0">
        <w:rPr>
          <w:rFonts w:ascii="Simplified Arabic,Bold" w:cs="Simplified Arabic,Bold"/>
          <w:b/>
          <w:bCs/>
          <w:lang w:eastAsia="fr-FR"/>
        </w:rPr>
        <w:t>Source</w:t>
      </w:r>
      <w:r>
        <w:rPr>
          <w:rFonts w:ascii="Simplified Arabic,Bold" w:cs="Simplified Arabic,Bold" w:hint="cs"/>
          <w:b/>
          <w:bCs/>
          <w:rtl/>
          <w:lang w:eastAsia="fr-FR"/>
        </w:rPr>
        <w:t>:</w:t>
      </w:r>
      <w:r w:rsidRPr="00F043F0">
        <w:rPr>
          <w:rFonts w:ascii="Simplified Arabic,Bold" w:cs="Simplified Arabic,Bold"/>
          <w:b/>
          <w:bCs/>
          <w:lang w:eastAsia="fr-FR"/>
        </w:rPr>
        <w:t xml:space="preserve"> Rapport National sur les objectifs du mill</w:t>
      </w:r>
      <w:r w:rsidRPr="00F043F0">
        <w:rPr>
          <w:rFonts w:ascii="Simplified Arabic,Bold" w:cs="Simplified Arabic,Bold" w:hint="cs"/>
          <w:b/>
          <w:bCs/>
          <w:lang w:eastAsia="fr-FR"/>
        </w:rPr>
        <w:t>é</w:t>
      </w:r>
      <w:r w:rsidRPr="00F043F0">
        <w:rPr>
          <w:rFonts w:ascii="Simplified Arabic,Bold" w:cs="Simplified Arabic,Bold"/>
          <w:b/>
          <w:bCs/>
          <w:lang w:eastAsia="fr-FR"/>
        </w:rPr>
        <w:t>naire pour le d</w:t>
      </w:r>
      <w:r w:rsidRPr="00F043F0">
        <w:rPr>
          <w:rFonts w:ascii="Simplified Arabic,Bold" w:cs="Simplified Arabic,Bold" w:hint="cs"/>
          <w:b/>
          <w:bCs/>
          <w:lang w:eastAsia="fr-FR"/>
        </w:rPr>
        <w:t>é</w:t>
      </w:r>
      <w:r w:rsidRPr="00F043F0">
        <w:rPr>
          <w:rFonts w:ascii="Simplified Arabic,Bold" w:cs="Simplified Arabic,Bold"/>
          <w:b/>
          <w:bCs/>
          <w:lang w:eastAsia="fr-FR"/>
        </w:rPr>
        <w:t>veloppement,</w:t>
      </w:r>
      <w:r>
        <w:rPr>
          <w:rFonts w:cs="Simplified Arabic,Bold"/>
          <w:b/>
          <w:bCs/>
          <w:lang w:eastAsia="fr-FR"/>
        </w:rPr>
        <w:t xml:space="preserve"> op</w:t>
      </w:r>
      <w:r w:rsidRPr="00F043F0">
        <w:rPr>
          <w:rFonts w:ascii="Simplified Arabic,Bold" w:cs="Simplified Arabic,Bold"/>
          <w:b/>
          <w:bCs/>
          <w:lang w:eastAsia="fr-FR"/>
        </w:rPr>
        <w:t>,</w:t>
      </w:r>
      <w:r>
        <w:rPr>
          <w:rFonts w:ascii="Simplified Arabic,Bold" w:cs="Simplified Arabic,Bold"/>
          <w:b/>
          <w:bCs/>
          <w:lang w:eastAsia="fr-FR"/>
        </w:rPr>
        <w:t xml:space="preserve"> p4.</w:t>
      </w:r>
    </w:p>
    <w:p w:rsidR="00EF62D1" w:rsidRDefault="00EF62D1" w:rsidP="00EF62D1">
      <w:pPr>
        <w:bidi/>
        <w:spacing w:after="0"/>
        <w:jc w:val="both"/>
        <w:rPr>
          <w:rFonts w:cs="Simplified Arabic,Bold"/>
          <w:b/>
          <w:bCs/>
          <w:lang w:eastAsia="fr-FR"/>
        </w:rPr>
      </w:pPr>
    </w:p>
    <w:p w:rsidR="00EF62D1" w:rsidRDefault="00EF62D1" w:rsidP="00EF62D1">
      <w:pPr>
        <w:bidi/>
        <w:spacing w:after="0"/>
        <w:jc w:val="both"/>
        <w:rPr>
          <w:rFonts w:ascii="Simplified Arabic" w:hAnsi="Simplified Arabic" w:cs="Simplified Arabic"/>
          <w:sz w:val="32"/>
          <w:szCs w:val="32"/>
          <w:rtl/>
          <w:lang w:bidi="ar-DZ"/>
        </w:rPr>
      </w:pPr>
      <w:r w:rsidRPr="006B2328">
        <w:rPr>
          <w:rFonts w:ascii="Simplified Arabic" w:hAnsi="Simplified Arabic" w:cs="Simplified Arabic" w:hint="cs"/>
          <w:b/>
          <w:bCs/>
          <w:sz w:val="32"/>
          <w:szCs w:val="32"/>
          <w:rtl/>
          <w:lang w:bidi="ar-DZ"/>
        </w:rPr>
        <w:t>ثانياً: تقييم الهدف الثاني</w:t>
      </w:r>
      <w:r>
        <w:rPr>
          <w:rFonts w:ascii="Simplified Arabic" w:hAnsi="Simplified Arabic" w:cs="Simplified Arabic" w:hint="cs"/>
          <w:b/>
          <w:bCs/>
          <w:sz w:val="32"/>
          <w:szCs w:val="32"/>
          <w:rtl/>
          <w:lang w:bidi="ar-DZ"/>
        </w:rPr>
        <w:t xml:space="preserve">: </w:t>
      </w:r>
      <w:r w:rsidRPr="00D562E5">
        <w:rPr>
          <w:rFonts w:ascii="Simplified Arabic" w:hAnsi="Simplified Arabic" w:cs="Simplified Arabic" w:hint="cs"/>
          <w:sz w:val="32"/>
          <w:szCs w:val="32"/>
          <w:rtl/>
          <w:lang w:bidi="ar-DZ"/>
        </w:rPr>
        <w:t xml:space="preserve">الرامي </w:t>
      </w:r>
      <w:r>
        <w:rPr>
          <w:rFonts w:ascii="Simplified Arabic" w:hAnsi="Simplified Arabic" w:cs="Simplified Arabic" w:hint="cs"/>
          <w:sz w:val="32"/>
          <w:szCs w:val="32"/>
          <w:rtl/>
          <w:lang w:bidi="ar-DZ"/>
        </w:rPr>
        <w:t xml:space="preserve">الى </w:t>
      </w:r>
      <w:r w:rsidRPr="00D562E5">
        <w:rPr>
          <w:rFonts w:ascii="Simplified Arabic" w:hAnsi="Simplified Arabic" w:cs="Simplified Arabic" w:hint="cs"/>
          <w:sz w:val="32"/>
          <w:szCs w:val="32"/>
          <w:rtl/>
          <w:lang w:bidi="ar-DZ"/>
        </w:rPr>
        <w:t>تعميم التعليم الابتدائي، فنجد أن الجزائر بذلت جهوداً</w:t>
      </w:r>
      <w:r>
        <w:rPr>
          <w:rStyle w:val="Appelnotedebasdep"/>
          <w:rFonts w:ascii="Simplified Arabic" w:hAnsi="Simplified Arabic" w:cs="Simplified Arabic"/>
          <w:sz w:val="32"/>
          <w:szCs w:val="32"/>
          <w:rtl/>
          <w:lang w:bidi="ar-DZ"/>
        </w:rPr>
        <w:footnoteReference w:id="310"/>
      </w:r>
      <w:r w:rsidRPr="00D562E5">
        <w:rPr>
          <w:rFonts w:ascii="Simplified Arabic" w:hAnsi="Simplified Arabic" w:cs="Simplified Arabic" w:hint="cs"/>
          <w:sz w:val="32"/>
          <w:szCs w:val="32"/>
          <w:rtl/>
          <w:lang w:bidi="ar-DZ"/>
        </w:rPr>
        <w:t xml:space="preserve"> كبيرة في هذا المجال لذا نجد ان نسبة التمدرس عرفت تطورا سريعا خلال الألفية، </w:t>
      </w:r>
      <w:r>
        <w:rPr>
          <w:rFonts w:ascii="Simplified Arabic" w:hAnsi="Simplified Arabic" w:cs="Simplified Arabic" w:hint="cs"/>
          <w:sz w:val="32"/>
          <w:szCs w:val="32"/>
          <w:rtl/>
          <w:lang w:bidi="ar-DZ"/>
        </w:rPr>
        <w:t>كما هو في الجدول</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التالي.</w:t>
      </w:r>
    </w:p>
    <w:p w:rsidR="00EF62D1" w:rsidRPr="00686363" w:rsidRDefault="00EF62D1" w:rsidP="00EF62D1">
      <w:pPr>
        <w:bidi/>
        <w:spacing w:after="0"/>
        <w:jc w:val="both"/>
        <w:rPr>
          <w:rFonts w:ascii="Simplified Arabic" w:hAnsi="Simplified Arabic" w:cs="Simplified Arabic"/>
          <w:b/>
          <w:bCs/>
          <w:sz w:val="32"/>
          <w:szCs w:val="32"/>
          <w:rtl/>
          <w:lang w:bidi="ar-DZ"/>
        </w:rPr>
      </w:pPr>
      <w:r w:rsidRPr="00686363">
        <w:rPr>
          <w:rFonts w:ascii="Simplified Arabic" w:hAnsi="Simplified Arabic" w:cs="Simplified Arabic" w:hint="cs"/>
          <w:b/>
          <w:bCs/>
          <w:sz w:val="32"/>
          <w:szCs w:val="32"/>
          <w:rtl/>
          <w:lang w:bidi="ar-DZ"/>
        </w:rPr>
        <w:t xml:space="preserve">الجدول رقم </w:t>
      </w:r>
      <w:r w:rsidRPr="006942A2">
        <w:rPr>
          <w:rFonts w:ascii="Simplified Arabic" w:hAnsi="Simplified Arabic" w:cs="Simplified Arabic" w:hint="cs"/>
          <w:b/>
          <w:bCs/>
          <w:sz w:val="28"/>
          <w:szCs w:val="28"/>
          <w:rtl/>
          <w:lang w:bidi="ar-DZ"/>
        </w:rPr>
        <w:t>(4-11)</w:t>
      </w:r>
      <w:r w:rsidRPr="00686363">
        <w:rPr>
          <w:rFonts w:ascii="Simplified Arabic" w:hAnsi="Simplified Arabic" w:cs="Simplified Arabic" w:hint="cs"/>
          <w:b/>
          <w:bCs/>
          <w:sz w:val="32"/>
          <w:szCs w:val="32"/>
          <w:rtl/>
          <w:lang w:bidi="ar-DZ"/>
        </w:rPr>
        <w:t xml:space="preserve"> يمثل المعدل الصافي للتمدرس في الصف الابتدائي في الجزائر.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2612"/>
        <w:gridCol w:w="2835"/>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 xml:space="preserve">البيان </w:t>
            </w:r>
          </w:p>
        </w:tc>
        <w:tc>
          <w:tcPr>
            <w:tcW w:w="2612"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lang w:bidi="ar-DZ"/>
              </w:rPr>
            </w:pPr>
            <w:r w:rsidRPr="006143BE">
              <w:rPr>
                <w:rFonts w:ascii="Simplified Arabic" w:hAnsi="Simplified Arabic" w:cs="Simplified Arabic" w:hint="cs"/>
                <w:color w:val="auto"/>
                <w:sz w:val="24"/>
                <w:szCs w:val="24"/>
                <w:rtl/>
                <w:lang w:bidi="ar-DZ"/>
              </w:rPr>
              <w:t>1999-2000</w:t>
            </w:r>
          </w:p>
        </w:tc>
        <w:tc>
          <w:tcPr>
            <w:tcW w:w="2835"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2014-2015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الذكور بالصف الابتدائي </w:t>
            </w:r>
          </w:p>
        </w:tc>
        <w:tc>
          <w:tcPr>
            <w:tcW w:w="2612"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97</w:t>
            </w:r>
            <w:r w:rsidRPr="006143BE">
              <w:rPr>
                <w:rFonts w:ascii="Simplified Arabic" w:hAnsi="Simplified Arabic" w:cs="Simplified Arabic"/>
                <w:b/>
                <w:bCs/>
                <w:sz w:val="24"/>
                <w:szCs w:val="24"/>
                <w:lang w:bidi="ar-DZ"/>
              </w:rPr>
              <w:t>%</w:t>
            </w:r>
          </w:p>
        </w:tc>
        <w:tc>
          <w:tcPr>
            <w:tcW w:w="2835" w:type="dxa"/>
          </w:tcPr>
          <w:p w:rsidR="00EF62D1" w:rsidRPr="006143BE" w:rsidRDefault="00EF62D1" w:rsidP="00EF62D1">
            <w:pPr>
              <w:tabs>
                <w:tab w:val="left" w:pos="1015"/>
              </w:tabs>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98.5</w:t>
            </w:r>
            <w:r w:rsidRPr="006143BE">
              <w:rPr>
                <w:rFonts w:ascii="Simplified Arabic" w:hAnsi="Simplified Arabic" w:cs="Simplified Arabic"/>
                <w:b/>
                <w:bCs/>
                <w:sz w:val="24"/>
                <w:szCs w:val="24"/>
                <w:lang w:bidi="ar-DZ"/>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الاناث بالصف الابتدائي </w:t>
            </w:r>
          </w:p>
        </w:tc>
        <w:tc>
          <w:tcPr>
            <w:tcW w:w="2612"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93.1</w:t>
            </w:r>
            <w:r w:rsidRPr="006143BE">
              <w:rPr>
                <w:rFonts w:ascii="Simplified Arabic" w:hAnsi="Simplified Arabic" w:cs="Simplified Arabic"/>
                <w:b/>
                <w:bCs/>
                <w:sz w:val="24"/>
                <w:szCs w:val="24"/>
                <w:lang w:bidi="ar-DZ"/>
              </w:rPr>
              <w:t>%</w:t>
            </w:r>
          </w:p>
        </w:tc>
        <w:tc>
          <w:tcPr>
            <w:tcW w:w="2835"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97.2</w:t>
            </w:r>
            <w:r w:rsidRPr="006143BE">
              <w:rPr>
                <w:rFonts w:ascii="Simplified Arabic" w:hAnsi="Simplified Arabic" w:cs="Simplified Arabic"/>
                <w:b/>
                <w:bCs/>
                <w:sz w:val="24"/>
                <w:szCs w:val="24"/>
                <w:lang w:bidi="ar-DZ"/>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بالصف الابتدائي </w:t>
            </w:r>
          </w:p>
        </w:tc>
        <w:tc>
          <w:tcPr>
            <w:tcW w:w="2612"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95.09</w:t>
            </w:r>
            <w:r w:rsidRPr="006143BE">
              <w:rPr>
                <w:rFonts w:ascii="Simplified Arabic" w:hAnsi="Simplified Arabic" w:cs="Simplified Arabic"/>
                <w:b/>
                <w:bCs/>
                <w:sz w:val="24"/>
                <w:szCs w:val="24"/>
                <w:lang w:bidi="ar-DZ"/>
              </w:rPr>
              <w:t>%</w:t>
            </w:r>
          </w:p>
        </w:tc>
        <w:tc>
          <w:tcPr>
            <w:tcW w:w="2835"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97.9</w:t>
            </w:r>
            <w:r w:rsidRPr="006143BE">
              <w:rPr>
                <w:rFonts w:ascii="Simplified Arabic" w:hAnsi="Simplified Arabic" w:cs="Simplified Arabic"/>
                <w:b/>
                <w:bCs/>
                <w:sz w:val="24"/>
                <w:szCs w:val="24"/>
                <w:lang w:bidi="ar-DZ"/>
              </w:rPr>
              <w:t>%</w:t>
            </w:r>
          </w:p>
        </w:tc>
      </w:tr>
    </w:tbl>
    <w:p w:rsidR="00EF62D1" w:rsidRDefault="00EF62D1" w:rsidP="00EF62D1">
      <w:pPr>
        <w:bidi/>
        <w:spacing w:after="0"/>
        <w:jc w:val="both"/>
        <w:rPr>
          <w:rFonts w:cs="Simplified Arabic,Bold"/>
          <w:b/>
          <w:bCs/>
          <w:lang w:eastAsia="fr-FR"/>
        </w:rPr>
      </w:pPr>
      <w:r>
        <w:rPr>
          <w:rFonts w:ascii="Simplified Arabic,Bold" w:cs="Simplified Arabic,Bold" w:hint="cs"/>
          <w:b/>
          <w:bCs/>
          <w:rtl/>
          <w:lang w:eastAsia="fr-FR"/>
        </w:rPr>
        <w:t xml:space="preserve">   </w:t>
      </w:r>
      <w:r w:rsidRPr="00F043F0">
        <w:rPr>
          <w:rFonts w:ascii="Simplified Arabic,Bold" w:cs="Simplified Arabic,Bold"/>
          <w:b/>
          <w:bCs/>
          <w:lang w:eastAsia="fr-FR"/>
        </w:rPr>
        <w:t>Source</w:t>
      </w:r>
      <w:r>
        <w:rPr>
          <w:rFonts w:ascii="Simplified Arabic,Bold" w:cs="Simplified Arabic,Bold" w:hint="cs"/>
          <w:b/>
          <w:bCs/>
          <w:rtl/>
          <w:lang w:eastAsia="fr-FR"/>
        </w:rPr>
        <w:t>:</w:t>
      </w:r>
      <w:r w:rsidRPr="00F043F0">
        <w:rPr>
          <w:rFonts w:ascii="Simplified Arabic,Bold" w:cs="Simplified Arabic,Bold"/>
          <w:b/>
          <w:bCs/>
          <w:lang w:eastAsia="fr-FR"/>
        </w:rPr>
        <w:t xml:space="preserve"> Rapport National sur les objectifs du mill</w:t>
      </w:r>
      <w:r w:rsidRPr="00F043F0">
        <w:rPr>
          <w:rFonts w:ascii="Simplified Arabic,Bold" w:cs="Simplified Arabic,Bold" w:hint="cs"/>
          <w:b/>
          <w:bCs/>
          <w:lang w:eastAsia="fr-FR"/>
        </w:rPr>
        <w:t>é</w:t>
      </w:r>
      <w:r w:rsidRPr="00F043F0">
        <w:rPr>
          <w:rFonts w:ascii="Simplified Arabic,Bold" w:cs="Simplified Arabic,Bold"/>
          <w:b/>
          <w:bCs/>
          <w:lang w:eastAsia="fr-FR"/>
        </w:rPr>
        <w:t>naire pour le d</w:t>
      </w:r>
      <w:r w:rsidRPr="00F043F0">
        <w:rPr>
          <w:rFonts w:ascii="Simplified Arabic,Bold" w:cs="Simplified Arabic,Bold" w:hint="cs"/>
          <w:b/>
          <w:bCs/>
          <w:lang w:eastAsia="fr-FR"/>
        </w:rPr>
        <w:t>é</w:t>
      </w:r>
      <w:r w:rsidRPr="00F043F0">
        <w:rPr>
          <w:rFonts w:ascii="Simplified Arabic,Bold" w:cs="Simplified Arabic,Bold"/>
          <w:b/>
          <w:bCs/>
          <w:lang w:eastAsia="fr-FR"/>
        </w:rPr>
        <w:t>veloppement,</w:t>
      </w:r>
      <w:r>
        <w:rPr>
          <w:rFonts w:cs="Simplified Arabic,Bold"/>
          <w:b/>
          <w:bCs/>
          <w:lang w:eastAsia="fr-FR"/>
        </w:rPr>
        <w:t xml:space="preserve"> op</w:t>
      </w:r>
      <w:r w:rsidRPr="00F043F0">
        <w:rPr>
          <w:rFonts w:ascii="Simplified Arabic,Bold" w:cs="Simplified Arabic,Bold"/>
          <w:b/>
          <w:bCs/>
          <w:lang w:eastAsia="fr-FR"/>
        </w:rPr>
        <w:t>,</w:t>
      </w:r>
      <w:r>
        <w:rPr>
          <w:rFonts w:ascii="Simplified Arabic,Bold" w:cs="Simplified Arabic,Bold"/>
          <w:b/>
          <w:bCs/>
          <w:lang w:eastAsia="fr-FR"/>
        </w:rPr>
        <w:t xml:space="preserve"> p</w:t>
      </w:r>
      <w:r>
        <w:rPr>
          <w:rFonts w:ascii="Simplified Arabic,Bold" w:cs="Simplified Arabic,Bold" w:hint="cs"/>
          <w:b/>
          <w:bCs/>
          <w:rtl/>
          <w:lang w:eastAsia="fr-FR"/>
        </w:rPr>
        <w:t>27</w:t>
      </w:r>
      <w:r>
        <w:rPr>
          <w:rFonts w:ascii="Simplified Arabic,Bold" w:cs="Simplified Arabic,Bold"/>
          <w:b/>
          <w:bCs/>
          <w:lang w:eastAsia="fr-FR"/>
        </w:rPr>
        <w:t>.</w:t>
      </w:r>
    </w:p>
    <w:p w:rsidR="00EF62D1" w:rsidRDefault="00EF62D1" w:rsidP="00EF62D1">
      <w:pPr>
        <w:bidi/>
        <w:spacing w:after="0"/>
        <w:jc w:val="both"/>
        <w:rPr>
          <w:rFonts w:ascii="Simplified Arabic" w:hAnsi="Simplified Arabic" w:cs="Simplified Arabic"/>
          <w:sz w:val="32"/>
          <w:szCs w:val="32"/>
          <w:rtl/>
          <w:lang w:bidi="ar-DZ"/>
        </w:rPr>
      </w:pPr>
      <w:r w:rsidRPr="00D562E5">
        <w:rPr>
          <w:rFonts w:ascii="Simplified Arabic" w:hAnsi="Simplified Arabic" w:cs="Simplified Arabic" w:hint="cs"/>
          <w:sz w:val="32"/>
          <w:szCs w:val="32"/>
          <w:rtl/>
          <w:lang w:bidi="ar-DZ"/>
        </w:rPr>
        <w:t>أما عن نسبة الاطفال الذين يتحصلون على خمس سنوات دراسية في الصف الابتدائي، فنجد ان الجزائر حققت اهداف الالفية من خلال هذا المؤشر، كما هو موضح في الجدول التالي.</w:t>
      </w: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EF62D1" w:rsidRPr="00686363" w:rsidRDefault="00EF62D1" w:rsidP="00EF62D1">
      <w:pPr>
        <w:bidi/>
        <w:spacing w:after="0"/>
        <w:jc w:val="both"/>
        <w:rPr>
          <w:rFonts w:ascii="Simplified Arabic" w:hAnsi="Simplified Arabic" w:cs="Simplified Arabic"/>
          <w:b/>
          <w:bCs/>
          <w:sz w:val="32"/>
          <w:szCs w:val="32"/>
          <w:rtl/>
          <w:lang w:bidi="ar-DZ"/>
        </w:rPr>
      </w:pPr>
      <w:r w:rsidRPr="00686363">
        <w:rPr>
          <w:rFonts w:ascii="Simplified Arabic" w:hAnsi="Simplified Arabic" w:cs="Simplified Arabic" w:hint="cs"/>
          <w:b/>
          <w:bCs/>
          <w:sz w:val="32"/>
          <w:szCs w:val="32"/>
          <w:rtl/>
          <w:lang w:bidi="ar-DZ"/>
        </w:rPr>
        <w:t xml:space="preserve">الجدول </w:t>
      </w:r>
      <w:r w:rsidRPr="006942A2">
        <w:rPr>
          <w:rFonts w:ascii="Simplified Arabic" w:hAnsi="Simplified Arabic" w:cs="Simplified Arabic" w:hint="cs"/>
          <w:b/>
          <w:bCs/>
          <w:sz w:val="28"/>
          <w:szCs w:val="28"/>
          <w:rtl/>
          <w:lang w:bidi="ar-DZ"/>
        </w:rPr>
        <w:t>(4-12)</w:t>
      </w:r>
      <w:r w:rsidRPr="00686363">
        <w:rPr>
          <w:rFonts w:ascii="Simplified Arabic" w:hAnsi="Simplified Arabic" w:cs="Simplified Arabic" w:hint="cs"/>
          <w:b/>
          <w:bCs/>
          <w:sz w:val="32"/>
          <w:szCs w:val="32"/>
          <w:rtl/>
          <w:lang w:bidi="ar-DZ"/>
        </w:rPr>
        <w:t xml:space="preserve"> نسبة الاطفال الذين يتحصلون على خمس سنوات دراسية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1903"/>
        <w:gridCol w:w="1820"/>
        <w:gridCol w:w="1724"/>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rPr>
                <w:rFonts w:ascii="Simplified Arabic" w:hAnsi="Simplified Arabic" w:cs="Simplified Arabic"/>
                <w:b w:val="0"/>
                <w:bCs w:val="0"/>
                <w:color w:val="auto"/>
                <w:sz w:val="24"/>
                <w:szCs w:val="24"/>
                <w:rtl/>
                <w:lang w:bidi="ar-DZ"/>
              </w:rPr>
            </w:pPr>
            <w:r w:rsidRPr="006143BE">
              <w:rPr>
                <w:rFonts w:ascii="Simplified Arabic" w:hAnsi="Simplified Arabic" w:cs="Simplified Arabic" w:hint="cs"/>
                <w:b w:val="0"/>
                <w:bCs w:val="0"/>
                <w:color w:val="auto"/>
                <w:sz w:val="24"/>
                <w:szCs w:val="24"/>
                <w:rtl/>
                <w:lang w:bidi="ar-DZ"/>
              </w:rPr>
              <w:t xml:space="preserve">البيان </w:t>
            </w:r>
          </w:p>
        </w:tc>
        <w:tc>
          <w:tcPr>
            <w:tcW w:w="190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auto"/>
                <w:sz w:val="24"/>
                <w:szCs w:val="24"/>
                <w:lang w:bidi="ar-DZ"/>
              </w:rPr>
            </w:pPr>
            <w:r w:rsidRPr="006143BE">
              <w:rPr>
                <w:rFonts w:ascii="Simplified Arabic" w:hAnsi="Simplified Arabic" w:cs="Simplified Arabic" w:hint="cs"/>
                <w:b w:val="0"/>
                <w:bCs w:val="0"/>
                <w:color w:val="auto"/>
                <w:sz w:val="24"/>
                <w:szCs w:val="24"/>
                <w:rtl/>
                <w:lang w:bidi="ar-DZ"/>
              </w:rPr>
              <w:t>1999-2000</w:t>
            </w:r>
          </w:p>
        </w:tc>
        <w:tc>
          <w:tcPr>
            <w:tcW w:w="1820"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auto"/>
                <w:sz w:val="24"/>
                <w:szCs w:val="24"/>
                <w:rtl/>
                <w:lang w:bidi="ar-DZ"/>
              </w:rPr>
            </w:pPr>
            <w:r w:rsidRPr="006143BE">
              <w:rPr>
                <w:rFonts w:ascii="Simplified Arabic" w:hAnsi="Simplified Arabic" w:cs="Simplified Arabic" w:hint="cs"/>
                <w:b w:val="0"/>
                <w:bCs w:val="0"/>
                <w:color w:val="auto"/>
                <w:sz w:val="24"/>
                <w:szCs w:val="24"/>
                <w:rtl/>
                <w:lang w:bidi="ar-DZ"/>
              </w:rPr>
              <w:t>2004-2005</w:t>
            </w:r>
          </w:p>
        </w:tc>
        <w:tc>
          <w:tcPr>
            <w:tcW w:w="172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auto"/>
                <w:sz w:val="24"/>
                <w:szCs w:val="24"/>
                <w:rtl/>
                <w:lang w:bidi="ar-DZ"/>
              </w:rPr>
            </w:pPr>
            <w:r w:rsidRPr="006143BE">
              <w:rPr>
                <w:rFonts w:ascii="Simplified Arabic" w:hAnsi="Simplified Arabic" w:cs="Simplified Arabic" w:hint="cs"/>
                <w:b w:val="0"/>
                <w:bCs w:val="0"/>
                <w:color w:val="auto"/>
                <w:sz w:val="24"/>
                <w:szCs w:val="24"/>
                <w:rtl/>
                <w:lang w:bidi="ar-DZ"/>
              </w:rPr>
              <w:t>2014-2015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الذكور بالصف الابتدائي </w:t>
            </w:r>
          </w:p>
        </w:tc>
        <w:tc>
          <w:tcPr>
            <w:tcW w:w="1903"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82</w:t>
            </w:r>
            <w:r w:rsidRPr="006143BE">
              <w:rPr>
                <w:rFonts w:ascii="Simplified Arabic" w:hAnsi="Simplified Arabic" w:cs="Simplified Arabic"/>
                <w:b/>
                <w:bCs/>
                <w:sz w:val="24"/>
                <w:szCs w:val="24"/>
                <w:lang w:bidi="ar-DZ"/>
              </w:rPr>
              <w:t>%</w:t>
            </w:r>
          </w:p>
        </w:tc>
        <w:tc>
          <w:tcPr>
            <w:tcW w:w="1820" w:type="dxa"/>
          </w:tcPr>
          <w:p w:rsidR="00EF62D1" w:rsidRPr="006143BE" w:rsidRDefault="00EF62D1" w:rsidP="00EF62D1">
            <w:pPr>
              <w:tabs>
                <w:tab w:val="left" w:pos="1015"/>
              </w:tabs>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88</w:t>
            </w:r>
            <w:r w:rsidRPr="006143BE">
              <w:rPr>
                <w:rFonts w:ascii="Simplified Arabic" w:hAnsi="Simplified Arabic" w:cs="Simplified Arabic"/>
                <w:b/>
                <w:bCs/>
                <w:sz w:val="24"/>
                <w:szCs w:val="24"/>
                <w:lang w:bidi="ar-DZ"/>
              </w:rPr>
              <w:t>%</w:t>
            </w:r>
          </w:p>
        </w:tc>
        <w:tc>
          <w:tcPr>
            <w:tcW w:w="1724" w:type="dxa"/>
          </w:tcPr>
          <w:p w:rsidR="00EF62D1" w:rsidRPr="006143BE" w:rsidRDefault="00EF62D1" w:rsidP="00EF62D1">
            <w:pPr>
              <w:tabs>
                <w:tab w:val="left" w:pos="1015"/>
              </w:tabs>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81</w:t>
            </w:r>
            <w:r w:rsidRPr="006143BE">
              <w:rPr>
                <w:rFonts w:ascii="Simplified Arabic" w:hAnsi="Simplified Arabic" w:cs="Simplified Arabic"/>
                <w:b/>
                <w:bCs/>
                <w:sz w:val="24"/>
                <w:szCs w:val="24"/>
                <w:lang w:bidi="ar-DZ"/>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الاناث بالصف الابتدائي </w:t>
            </w:r>
          </w:p>
        </w:tc>
        <w:tc>
          <w:tcPr>
            <w:tcW w:w="1903"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91</w:t>
            </w:r>
            <w:r w:rsidRPr="006143BE">
              <w:rPr>
                <w:rFonts w:ascii="Simplified Arabic" w:hAnsi="Simplified Arabic" w:cs="Simplified Arabic"/>
                <w:b/>
                <w:bCs/>
                <w:sz w:val="24"/>
                <w:szCs w:val="24"/>
                <w:lang w:bidi="ar-DZ"/>
              </w:rPr>
              <w:t>%</w:t>
            </w:r>
          </w:p>
        </w:tc>
        <w:tc>
          <w:tcPr>
            <w:tcW w:w="1820"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91</w:t>
            </w:r>
            <w:r w:rsidRPr="006143BE">
              <w:rPr>
                <w:rFonts w:ascii="Simplified Arabic" w:hAnsi="Simplified Arabic" w:cs="Simplified Arabic"/>
                <w:b/>
                <w:bCs/>
                <w:sz w:val="24"/>
                <w:szCs w:val="24"/>
                <w:lang w:bidi="ar-DZ"/>
              </w:rPr>
              <w:t>%</w:t>
            </w:r>
          </w:p>
        </w:tc>
        <w:tc>
          <w:tcPr>
            <w:tcW w:w="1724"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94</w:t>
            </w:r>
            <w:r w:rsidRPr="006143BE">
              <w:rPr>
                <w:rFonts w:ascii="Simplified Arabic" w:hAnsi="Simplified Arabic" w:cs="Simplified Arabic"/>
                <w:b/>
                <w:bCs/>
                <w:sz w:val="24"/>
                <w:szCs w:val="24"/>
                <w:lang w:bidi="ar-DZ"/>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 xml:space="preserve">التلاميذ بالصف الابتدائي </w:t>
            </w:r>
          </w:p>
        </w:tc>
        <w:tc>
          <w:tcPr>
            <w:tcW w:w="1903"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86</w:t>
            </w:r>
            <w:r w:rsidRPr="006143BE">
              <w:rPr>
                <w:rFonts w:ascii="Simplified Arabic" w:hAnsi="Simplified Arabic" w:cs="Simplified Arabic"/>
                <w:b/>
                <w:bCs/>
                <w:sz w:val="24"/>
                <w:szCs w:val="24"/>
                <w:lang w:bidi="ar-DZ"/>
              </w:rPr>
              <w:t>%</w:t>
            </w:r>
          </w:p>
        </w:tc>
        <w:tc>
          <w:tcPr>
            <w:tcW w:w="1820"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91</w:t>
            </w:r>
            <w:r w:rsidRPr="006143BE">
              <w:rPr>
                <w:rFonts w:ascii="Simplified Arabic" w:hAnsi="Simplified Arabic" w:cs="Simplified Arabic"/>
                <w:b/>
                <w:bCs/>
                <w:sz w:val="24"/>
                <w:szCs w:val="24"/>
                <w:lang w:bidi="ar-DZ"/>
              </w:rPr>
              <w:t>%</w:t>
            </w:r>
          </w:p>
        </w:tc>
        <w:tc>
          <w:tcPr>
            <w:tcW w:w="1724"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92</w:t>
            </w:r>
            <w:r w:rsidRPr="006143BE">
              <w:rPr>
                <w:rFonts w:ascii="Simplified Arabic" w:hAnsi="Simplified Arabic" w:cs="Simplified Arabic"/>
                <w:b/>
                <w:bCs/>
                <w:sz w:val="24"/>
                <w:szCs w:val="24"/>
                <w:lang w:bidi="ar-DZ"/>
              </w:rPr>
              <w:t>%</w:t>
            </w:r>
          </w:p>
        </w:tc>
      </w:tr>
    </w:tbl>
    <w:p w:rsidR="00EF62D1" w:rsidRDefault="00EF62D1" w:rsidP="00EF62D1">
      <w:pPr>
        <w:bidi/>
        <w:spacing w:after="0"/>
        <w:jc w:val="both"/>
        <w:rPr>
          <w:rFonts w:cs="Simplified Arabic,Bold"/>
          <w:b/>
          <w:bCs/>
          <w:lang w:eastAsia="fr-FR"/>
        </w:rPr>
      </w:pPr>
      <w:r>
        <w:rPr>
          <w:rFonts w:ascii="Simplified Arabic,Bold" w:cs="Simplified Arabic,Bold" w:hint="cs"/>
          <w:b/>
          <w:bCs/>
          <w:rtl/>
          <w:lang w:eastAsia="fr-FR"/>
        </w:rPr>
        <w:t xml:space="preserve">   </w:t>
      </w:r>
      <w:r w:rsidRPr="00F043F0">
        <w:rPr>
          <w:rFonts w:ascii="Simplified Arabic,Bold" w:cs="Simplified Arabic,Bold"/>
          <w:b/>
          <w:bCs/>
          <w:lang w:eastAsia="fr-FR"/>
        </w:rPr>
        <w:t>Source</w:t>
      </w:r>
      <w:r>
        <w:rPr>
          <w:rFonts w:ascii="Simplified Arabic,Bold" w:cs="Simplified Arabic,Bold" w:hint="cs"/>
          <w:b/>
          <w:bCs/>
          <w:rtl/>
          <w:lang w:eastAsia="fr-FR"/>
        </w:rPr>
        <w:t>:</w:t>
      </w:r>
      <w:r w:rsidRPr="00F043F0">
        <w:rPr>
          <w:rFonts w:ascii="Simplified Arabic,Bold" w:cs="Simplified Arabic,Bold"/>
          <w:b/>
          <w:bCs/>
          <w:lang w:eastAsia="fr-FR"/>
        </w:rPr>
        <w:t xml:space="preserve"> Rapport National sur les objectifs du mill</w:t>
      </w:r>
      <w:r w:rsidRPr="00F043F0">
        <w:rPr>
          <w:rFonts w:ascii="Simplified Arabic,Bold" w:cs="Simplified Arabic,Bold" w:hint="cs"/>
          <w:b/>
          <w:bCs/>
          <w:lang w:eastAsia="fr-FR"/>
        </w:rPr>
        <w:t>é</w:t>
      </w:r>
      <w:r w:rsidRPr="00F043F0">
        <w:rPr>
          <w:rFonts w:ascii="Simplified Arabic,Bold" w:cs="Simplified Arabic,Bold"/>
          <w:b/>
          <w:bCs/>
          <w:lang w:eastAsia="fr-FR"/>
        </w:rPr>
        <w:t>naire pour le d</w:t>
      </w:r>
      <w:r w:rsidRPr="00F043F0">
        <w:rPr>
          <w:rFonts w:ascii="Simplified Arabic,Bold" w:cs="Simplified Arabic,Bold" w:hint="cs"/>
          <w:b/>
          <w:bCs/>
          <w:lang w:eastAsia="fr-FR"/>
        </w:rPr>
        <w:t>é</w:t>
      </w:r>
      <w:r w:rsidRPr="00F043F0">
        <w:rPr>
          <w:rFonts w:ascii="Simplified Arabic,Bold" w:cs="Simplified Arabic,Bold"/>
          <w:b/>
          <w:bCs/>
          <w:lang w:eastAsia="fr-FR"/>
        </w:rPr>
        <w:t>veloppement,</w:t>
      </w:r>
      <w:r>
        <w:rPr>
          <w:rFonts w:cs="Simplified Arabic,Bold"/>
          <w:b/>
          <w:bCs/>
          <w:lang w:eastAsia="fr-FR"/>
        </w:rPr>
        <w:t xml:space="preserve"> op</w:t>
      </w:r>
      <w:r w:rsidRPr="00F043F0">
        <w:rPr>
          <w:rFonts w:ascii="Simplified Arabic,Bold" w:cs="Simplified Arabic,Bold"/>
          <w:b/>
          <w:bCs/>
          <w:lang w:eastAsia="fr-FR"/>
        </w:rPr>
        <w:t>,</w:t>
      </w:r>
      <w:r>
        <w:rPr>
          <w:rFonts w:ascii="Simplified Arabic,Bold" w:cs="Simplified Arabic,Bold"/>
          <w:b/>
          <w:bCs/>
          <w:lang w:eastAsia="fr-FR"/>
        </w:rPr>
        <w:t xml:space="preserve"> p</w:t>
      </w:r>
      <w:r>
        <w:rPr>
          <w:rFonts w:ascii="Simplified Arabic,Bold" w:cs="Simplified Arabic,Bold" w:hint="cs"/>
          <w:b/>
          <w:bCs/>
          <w:rtl/>
          <w:lang w:eastAsia="fr-FR"/>
        </w:rPr>
        <w:t>28</w:t>
      </w:r>
      <w:r>
        <w:rPr>
          <w:rFonts w:ascii="Simplified Arabic,Bold" w:cs="Simplified Arabic,Bold"/>
          <w:b/>
          <w:bCs/>
          <w:lang w:eastAsia="fr-FR"/>
        </w:rPr>
        <w:t>.</w:t>
      </w:r>
    </w:p>
    <w:p w:rsidR="00EF62D1" w:rsidRDefault="00EF62D1" w:rsidP="00EF62D1">
      <w:pPr>
        <w:bidi/>
        <w:spacing w:after="0"/>
        <w:jc w:val="both"/>
        <w:rPr>
          <w:rFonts w:ascii="Simplified Arabic" w:hAnsi="Simplified Arabic" w:cs="Simplified Arabic"/>
          <w:sz w:val="32"/>
          <w:szCs w:val="32"/>
          <w:rtl/>
          <w:lang w:bidi="ar-DZ"/>
        </w:rPr>
      </w:pPr>
      <w:r w:rsidRPr="00D562E5">
        <w:rPr>
          <w:rFonts w:ascii="Simplified Arabic" w:hAnsi="Simplified Arabic" w:cs="Simplified Arabic" w:hint="cs"/>
          <w:sz w:val="32"/>
          <w:szCs w:val="32"/>
          <w:rtl/>
          <w:lang w:bidi="ar-DZ"/>
        </w:rPr>
        <w:t>من خلال المعطيات المتمثلة في الجدولين يتضح لنا أن الجزائر تحقق نتائج جيدة في نسبة تعميم التمدرس في الجنسين، وهذا راجع الى الاستراتيجي</w:t>
      </w:r>
      <w:r w:rsidRPr="00D562E5">
        <w:rPr>
          <w:rFonts w:ascii="Simplified Arabic" w:hAnsi="Simplified Arabic" w:cs="Simplified Arabic" w:hint="eastAsia"/>
          <w:sz w:val="32"/>
          <w:szCs w:val="32"/>
          <w:rtl/>
          <w:lang w:bidi="ar-DZ"/>
        </w:rPr>
        <w:t>ة</w:t>
      </w:r>
      <w:r w:rsidRPr="00D562E5">
        <w:rPr>
          <w:rFonts w:ascii="Simplified Arabic" w:hAnsi="Simplified Arabic" w:cs="Simplified Arabic" w:hint="cs"/>
          <w:sz w:val="32"/>
          <w:szCs w:val="32"/>
          <w:rtl/>
          <w:lang w:bidi="ar-DZ"/>
        </w:rPr>
        <w:t xml:space="preserve"> الم</w:t>
      </w:r>
      <w:r>
        <w:rPr>
          <w:rFonts w:ascii="Simplified Arabic" w:hAnsi="Simplified Arabic" w:cs="Simplified Arabic" w:hint="cs"/>
          <w:sz w:val="32"/>
          <w:szCs w:val="32"/>
          <w:rtl/>
          <w:lang w:bidi="ar-DZ"/>
        </w:rPr>
        <w:t>تبعة</w:t>
      </w:r>
      <w:r w:rsidRPr="00D562E5">
        <w:rPr>
          <w:rFonts w:ascii="Simplified Arabic" w:hAnsi="Simplified Arabic" w:cs="Simplified Arabic" w:hint="cs"/>
          <w:sz w:val="32"/>
          <w:szCs w:val="32"/>
          <w:rtl/>
          <w:lang w:bidi="ar-DZ"/>
        </w:rPr>
        <w:t xml:space="preserve"> من طرف الدولة</w:t>
      </w:r>
      <w:r>
        <w:rPr>
          <w:rStyle w:val="Appelnotedebasdep"/>
          <w:rFonts w:ascii="Simplified Arabic" w:hAnsi="Simplified Arabic" w:cs="Simplified Arabic"/>
          <w:sz w:val="32"/>
          <w:szCs w:val="32"/>
          <w:rtl/>
          <w:lang w:bidi="ar-DZ"/>
        </w:rPr>
        <w:footnoteReference w:id="311"/>
      </w:r>
      <w:r w:rsidRPr="00D562E5">
        <w:rPr>
          <w:rFonts w:ascii="Simplified Arabic" w:hAnsi="Simplified Arabic" w:cs="Simplified Arabic" w:hint="cs"/>
          <w:sz w:val="32"/>
          <w:szCs w:val="32"/>
          <w:rtl/>
          <w:lang w:bidi="ar-DZ"/>
        </w:rPr>
        <w:t xml:space="preserve"> والأولوية اتجاه هذا القطاع، والمتمثلة في انشاء وتعميم المدارس عبر الوطن، ما يخولها أن تحتل في مراتب متقدمة في التصنيف الدولي، من حيث تحقيق الهدف المنشود.</w:t>
      </w:r>
    </w:p>
    <w:p w:rsidR="00EF62D1" w:rsidRPr="004B1217"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ثالثاً: تقييم الهدف الثالث:</w:t>
      </w:r>
      <w:r w:rsidRPr="00D562E5">
        <w:rPr>
          <w:rFonts w:ascii="Simplified Arabic" w:hAnsi="Simplified Arabic" w:cs="Simplified Arabic" w:hint="cs"/>
          <w:sz w:val="32"/>
          <w:szCs w:val="32"/>
          <w:rtl/>
          <w:lang w:bidi="ar-DZ"/>
        </w:rPr>
        <w:t xml:space="preserve"> بخصوص السعي للمساواة بين الجنسين وتمكين المرأة</w:t>
      </w:r>
      <w:r>
        <w:rPr>
          <w:rFonts w:ascii="Simplified Arabic" w:hAnsi="Simplified Arabic" w:cs="Simplified Arabic" w:hint="cs"/>
          <w:sz w:val="32"/>
          <w:szCs w:val="32"/>
          <w:rtl/>
          <w:lang w:bidi="ar-DZ"/>
        </w:rPr>
        <w:t xml:space="preserve"> وهو الهدف الثالث،</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بالاعتماد على مؤشر التكافؤ بين الجنسين، يمكن توضيح هذا وفق الجدول الآتي:  </w:t>
      </w:r>
    </w:p>
    <w:p w:rsidR="00EF62D1" w:rsidRPr="00686363" w:rsidRDefault="00EF62D1" w:rsidP="00EF62D1">
      <w:pPr>
        <w:bidi/>
        <w:spacing w:after="0"/>
        <w:jc w:val="both"/>
        <w:rPr>
          <w:rFonts w:ascii="Simplified Arabic" w:hAnsi="Simplified Arabic" w:cs="Simplified Arabic"/>
          <w:b/>
          <w:bCs/>
          <w:sz w:val="32"/>
          <w:szCs w:val="32"/>
          <w:rtl/>
          <w:lang w:bidi="ar-DZ"/>
        </w:rPr>
      </w:pPr>
      <w:r w:rsidRPr="00686363">
        <w:rPr>
          <w:rFonts w:ascii="Simplified Arabic" w:hAnsi="Simplified Arabic" w:cs="Simplified Arabic" w:hint="cs"/>
          <w:b/>
          <w:bCs/>
          <w:sz w:val="32"/>
          <w:szCs w:val="32"/>
          <w:rtl/>
          <w:lang w:bidi="ar-DZ"/>
        </w:rPr>
        <w:t xml:space="preserve"> الجدول </w:t>
      </w:r>
      <w:r w:rsidRPr="006942A2">
        <w:rPr>
          <w:rFonts w:ascii="Simplified Arabic" w:hAnsi="Simplified Arabic" w:cs="Simplified Arabic" w:hint="cs"/>
          <w:b/>
          <w:bCs/>
          <w:sz w:val="28"/>
          <w:szCs w:val="28"/>
          <w:rtl/>
          <w:lang w:bidi="ar-DZ"/>
        </w:rPr>
        <w:t>(4-13)</w:t>
      </w:r>
      <w:r>
        <w:rPr>
          <w:rFonts w:ascii="Simplified Arabic" w:hAnsi="Simplified Arabic" w:cs="Simplified Arabic" w:hint="cs"/>
          <w:b/>
          <w:bCs/>
          <w:sz w:val="32"/>
          <w:szCs w:val="32"/>
          <w:rtl/>
          <w:lang w:bidi="ar-DZ"/>
        </w:rPr>
        <w:t xml:space="preserve"> يمثل</w:t>
      </w:r>
      <w:r w:rsidRPr="00686363">
        <w:rPr>
          <w:rFonts w:ascii="Simplified Arabic" w:hAnsi="Simplified Arabic" w:cs="Simplified Arabic" w:hint="cs"/>
          <w:b/>
          <w:bCs/>
          <w:sz w:val="32"/>
          <w:szCs w:val="32"/>
          <w:rtl/>
          <w:lang w:bidi="ar-DZ"/>
        </w:rPr>
        <w:t xml:space="preserve"> مؤش</w:t>
      </w:r>
      <w:r w:rsidRPr="00686363">
        <w:rPr>
          <w:rFonts w:ascii="Simplified Arabic" w:hAnsi="Simplified Arabic" w:cs="Simplified Arabic" w:hint="eastAsia"/>
          <w:b/>
          <w:bCs/>
          <w:sz w:val="32"/>
          <w:szCs w:val="32"/>
          <w:rtl/>
          <w:lang w:bidi="ar-DZ"/>
        </w:rPr>
        <w:t>ر</w:t>
      </w:r>
      <w:r w:rsidRPr="00686363">
        <w:rPr>
          <w:rFonts w:ascii="Simplified Arabic" w:hAnsi="Simplified Arabic" w:cs="Simplified Arabic" w:hint="cs"/>
          <w:b/>
          <w:bCs/>
          <w:sz w:val="32"/>
          <w:szCs w:val="32"/>
          <w:rtl/>
          <w:lang w:bidi="ar-DZ"/>
        </w:rPr>
        <w:t xml:space="preserve"> التكافؤ بين الجنسين(ذكور-اناث)</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1903"/>
        <w:gridCol w:w="1820"/>
        <w:gridCol w:w="1724"/>
      </w:tblGrid>
      <w:tr w:rsidR="00EF62D1" w:rsidRPr="00686363"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rPr>
                <w:rFonts w:ascii="Simplified Arabic" w:hAnsi="Simplified Arabic" w:cs="Simplified Arabic"/>
                <w:color w:val="auto"/>
                <w:sz w:val="28"/>
                <w:szCs w:val="28"/>
                <w:rtl/>
                <w:lang w:bidi="ar-DZ"/>
              </w:rPr>
            </w:pPr>
            <w:r w:rsidRPr="006942A2">
              <w:rPr>
                <w:rFonts w:ascii="Simplified Arabic" w:hAnsi="Simplified Arabic" w:cs="Simplified Arabic" w:hint="cs"/>
                <w:color w:val="auto"/>
                <w:sz w:val="28"/>
                <w:szCs w:val="28"/>
                <w:rtl/>
                <w:lang w:bidi="ar-DZ"/>
              </w:rPr>
              <w:t xml:space="preserve">البيان </w:t>
            </w:r>
          </w:p>
        </w:tc>
        <w:tc>
          <w:tcPr>
            <w:tcW w:w="1903"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8"/>
                <w:szCs w:val="28"/>
                <w:lang w:bidi="ar-DZ"/>
              </w:rPr>
            </w:pPr>
            <w:r w:rsidRPr="006942A2">
              <w:rPr>
                <w:rFonts w:ascii="Simplified Arabic" w:hAnsi="Simplified Arabic" w:cs="Simplified Arabic" w:hint="cs"/>
                <w:color w:val="auto"/>
                <w:sz w:val="28"/>
                <w:szCs w:val="28"/>
                <w:rtl/>
                <w:lang w:bidi="ar-DZ"/>
              </w:rPr>
              <w:t>1999-2000</w:t>
            </w:r>
          </w:p>
        </w:tc>
        <w:tc>
          <w:tcPr>
            <w:tcW w:w="1820"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8"/>
                <w:szCs w:val="28"/>
                <w:rtl/>
                <w:lang w:bidi="ar-DZ"/>
              </w:rPr>
            </w:pPr>
            <w:r w:rsidRPr="006942A2">
              <w:rPr>
                <w:rFonts w:ascii="Simplified Arabic" w:hAnsi="Simplified Arabic" w:cs="Simplified Arabic" w:hint="cs"/>
                <w:color w:val="auto"/>
                <w:sz w:val="28"/>
                <w:szCs w:val="28"/>
                <w:rtl/>
                <w:lang w:bidi="ar-DZ"/>
              </w:rPr>
              <w:t>2004-2005</w:t>
            </w:r>
          </w:p>
        </w:tc>
        <w:tc>
          <w:tcPr>
            <w:tcW w:w="1724"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8"/>
                <w:szCs w:val="28"/>
                <w:rtl/>
                <w:lang w:bidi="ar-DZ"/>
              </w:rPr>
            </w:pPr>
            <w:r w:rsidRPr="006942A2">
              <w:rPr>
                <w:rFonts w:ascii="Simplified Arabic" w:hAnsi="Simplified Arabic" w:cs="Simplified Arabic" w:hint="cs"/>
                <w:color w:val="auto"/>
                <w:sz w:val="28"/>
                <w:szCs w:val="28"/>
                <w:rtl/>
                <w:lang w:bidi="ar-DZ"/>
              </w:rPr>
              <w:t>2014-2015</w:t>
            </w:r>
          </w:p>
        </w:tc>
      </w:tr>
      <w:tr w:rsidR="00EF62D1" w:rsidRPr="00686363"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942A2" w:rsidRDefault="00EF62D1" w:rsidP="00EF62D1">
            <w:pPr>
              <w:bidi/>
              <w:rPr>
                <w:rFonts w:ascii="Simplified Arabic" w:hAnsi="Simplified Arabic" w:cs="Simplified Arabic"/>
                <w:sz w:val="28"/>
                <w:szCs w:val="28"/>
                <w:rtl/>
                <w:lang w:bidi="ar-DZ"/>
              </w:rPr>
            </w:pPr>
            <w:r w:rsidRPr="006942A2">
              <w:rPr>
                <w:rFonts w:ascii="Simplified Arabic" w:hAnsi="Simplified Arabic" w:cs="Simplified Arabic" w:hint="cs"/>
                <w:sz w:val="28"/>
                <w:szCs w:val="28"/>
                <w:rtl/>
                <w:lang w:bidi="ar-DZ"/>
              </w:rPr>
              <w:t>الطور الابتدائي</w:t>
            </w:r>
          </w:p>
        </w:tc>
        <w:tc>
          <w:tcPr>
            <w:tcW w:w="1903"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0.88</w:t>
            </w:r>
          </w:p>
        </w:tc>
        <w:tc>
          <w:tcPr>
            <w:tcW w:w="1820" w:type="dxa"/>
          </w:tcPr>
          <w:p w:rsidR="00EF62D1" w:rsidRPr="006942A2" w:rsidRDefault="00EF62D1" w:rsidP="00EF62D1">
            <w:pPr>
              <w:tabs>
                <w:tab w:val="left" w:pos="1015"/>
              </w:tabs>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0.89</w:t>
            </w:r>
          </w:p>
        </w:tc>
        <w:tc>
          <w:tcPr>
            <w:tcW w:w="1724" w:type="dxa"/>
          </w:tcPr>
          <w:p w:rsidR="00EF62D1" w:rsidRPr="006942A2" w:rsidRDefault="00EF62D1" w:rsidP="00EF62D1">
            <w:pPr>
              <w:tabs>
                <w:tab w:val="left" w:pos="1015"/>
              </w:tabs>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0.91</w:t>
            </w:r>
          </w:p>
        </w:tc>
      </w:tr>
      <w:tr w:rsidR="00EF62D1" w:rsidRPr="00686363" w:rsidTr="00EF62D1">
        <w:tc>
          <w:tcPr>
            <w:cnfStyle w:val="001000000000" w:firstRow="0" w:lastRow="0" w:firstColumn="1" w:lastColumn="0" w:oddVBand="0" w:evenVBand="0" w:oddHBand="0" w:evenHBand="0" w:firstRowFirstColumn="0" w:firstRowLastColumn="0" w:lastRowFirstColumn="0" w:lastRowLastColumn="0"/>
            <w:tcW w:w="3448" w:type="dxa"/>
          </w:tcPr>
          <w:p w:rsidR="00EF62D1" w:rsidRPr="006942A2" w:rsidRDefault="00EF62D1" w:rsidP="00EF62D1">
            <w:pPr>
              <w:bidi/>
              <w:rPr>
                <w:rFonts w:ascii="Simplified Arabic" w:hAnsi="Simplified Arabic" w:cs="Simplified Arabic"/>
                <w:sz w:val="28"/>
                <w:szCs w:val="28"/>
                <w:rtl/>
                <w:lang w:bidi="ar-DZ"/>
              </w:rPr>
            </w:pPr>
            <w:r w:rsidRPr="006942A2">
              <w:rPr>
                <w:rFonts w:ascii="Simplified Arabic" w:hAnsi="Simplified Arabic" w:cs="Simplified Arabic" w:hint="cs"/>
                <w:sz w:val="28"/>
                <w:szCs w:val="28"/>
                <w:rtl/>
                <w:lang w:bidi="ar-DZ"/>
              </w:rPr>
              <w:t>الطور المتوسط</w:t>
            </w:r>
          </w:p>
        </w:tc>
        <w:tc>
          <w:tcPr>
            <w:tcW w:w="1903" w:type="dxa"/>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0.92</w:t>
            </w:r>
          </w:p>
        </w:tc>
        <w:tc>
          <w:tcPr>
            <w:tcW w:w="1820" w:type="dxa"/>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0.96</w:t>
            </w:r>
          </w:p>
        </w:tc>
        <w:tc>
          <w:tcPr>
            <w:tcW w:w="1724" w:type="dxa"/>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0.91</w:t>
            </w:r>
          </w:p>
        </w:tc>
      </w:tr>
      <w:tr w:rsidR="00EF62D1" w:rsidRPr="00686363"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942A2" w:rsidRDefault="00EF62D1" w:rsidP="00EF62D1">
            <w:pPr>
              <w:bidi/>
              <w:rPr>
                <w:rFonts w:ascii="Simplified Arabic" w:hAnsi="Simplified Arabic" w:cs="Simplified Arabic"/>
                <w:sz w:val="28"/>
                <w:szCs w:val="28"/>
                <w:rtl/>
                <w:lang w:bidi="ar-DZ"/>
              </w:rPr>
            </w:pPr>
            <w:r w:rsidRPr="006942A2">
              <w:rPr>
                <w:rFonts w:ascii="Simplified Arabic" w:hAnsi="Simplified Arabic" w:cs="Simplified Arabic" w:hint="cs"/>
                <w:sz w:val="28"/>
                <w:szCs w:val="28"/>
                <w:rtl/>
                <w:lang w:bidi="ar-DZ"/>
              </w:rPr>
              <w:t>الطور الثانوي</w:t>
            </w:r>
          </w:p>
        </w:tc>
        <w:tc>
          <w:tcPr>
            <w:tcW w:w="1903"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1.27</w:t>
            </w:r>
          </w:p>
        </w:tc>
        <w:tc>
          <w:tcPr>
            <w:tcW w:w="1820"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1.37</w:t>
            </w:r>
          </w:p>
        </w:tc>
        <w:tc>
          <w:tcPr>
            <w:tcW w:w="1724"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lang w:bidi="ar-DZ"/>
              </w:rPr>
            </w:pPr>
            <w:r w:rsidRPr="006942A2">
              <w:rPr>
                <w:rFonts w:ascii="Simplified Arabic" w:hAnsi="Simplified Arabic" w:cs="Simplified Arabic" w:hint="cs"/>
                <w:b/>
                <w:bCs/>
                <w:sz w:val="28"/>
                <w:szCs w:val="28"/>
                <w:rtl/>
                <w:lang w:bidi="ar-DZ"/>
              </w:rPr>
              <w:t>1.39</w:t>
            </w:r>
          </w:p>
        </w:tc>
      </w:tr>
    </w:tbl>
    <w:p w:rsidR="00EF62D1" w:rsidRPr="00686363" w:rsidRDefault="00EF62D1" w:rsidP="00EF62D1">
      <w:pPr>
        <w:bidi/>
        <w:spacing w:after="0"/>
        <w:rPr>
          <w:rFonts w:ascii="Simplified Arabic" w:hAnsi="Simplified Arabic" w:cs="Simplified Arabic"/>
          <w:b/>
          <w:bCs/>
          <w:sz w:val="28"/>
          <w:szCs w:val="28"/>
          <w:rtl/>
          <w:lang w:bidi="ar-DZ"/>
        </w:rPr>
      </w:pPr>
      <w:r w:rsidRPr="00686363">
        <w:rPr>
          <w:rFonts w:ascii="Simplified Arabic" w:hAnsi="Simplified Arabic" w:cs="Simplified Arabic" w:hint="cs"/>
          <w:b/>
          <w:bCs/>
          <w:sz w:val="28"/>
          <w:szCs w:val="28"/>
          <w:rtl/>
          <w:lang w:bidi="ar-DZ"/>
        </w:rPr>
        <w:t xml:space="preserve">المصدر: </w:t>
      </w:r>
      <w:r w:rsidRPr="002969BB">
        <w:rPr>
          <w:rFonts w:ascii="Simplified Arabic" w:hAnsi="Simplified Arabic" w:cs="Simplified Arabic" w:hint="cs"/>
          <w:b/>
          <w:bCs/>
          <w:rtl/>
          <w:lang w:bidi="ar-DZ"/>
        </w:rPr>
        <w:t xml:space="preserve">التقرير الوطني، </w:t>
      </w:r>
      <w:r w:rsidRPr="002969BB">
        <w:rPr>
          <w:rFonts w:ascii="Simplified Arabic" w:hAnsi="Simplified Arabic" w:cs="Simplified Arabic"/>
          <w:b/>
          <w:bCs/>
          <w:rtl/>
          <w:lang w:bidi="ar-DZ"/>
        </w:rPr>
        <w:t>(</w:t>
      </w:r>
      <w:r w:rsidRPr="002969BB">
        <w:rPr>
          <w:rFonts w:ascii="Simplified Arabic" w:hAnsi="Simplified Arabic" w:cs="Simplified Arabic" w:hint="cs"/>
          <w:b/>
          <w:bCs/>
          <w:rtl/>
          <w:lang w:bidi="ar-DZ"/>
        </w:rPr>
        <w:t>جوان 2016)، حو</w:t>
      </w:r>
      <w:r w:rsidRPr="002969BB">
        <w:rPr>
          <w:rFonts w:ascii="Simplified Arabic" w:hAnsi="Simplified Arabic" w:cs="Simplified Arabic" w:hint="eastAsia"/>
          <w:b/>
          <w:bCs/>
          <w:rtl/>
          <w:lang w:bidi="ar-DZ"/>
        </w:rPr>
        <w:t>ل</w:t>
      </w:r>
      <w:r w:rsidRPr="002969BB">
        <w:rPr>
          <w:rFonts w:ascii="Simplified Arabic" w:hAnsi="Simplified Arabic" w:cs="Simplified Arabic" w:hint="cs"/>
          <w:b/>
          <w:bCs/>
          <w:rtl/>
          <w:lang w:bidi="ar-DZ"/>
        </w:rPr>
        <w:t xml:space="preserve"> الأهداف الإنمائية للألفية 2000-2015،</w:t>
      </w:r>
      <w:r w:rsidRPr="002969BB">
        <w:rPr>
          <w:rFonts w:ascii="Simplified Arabic" w:hAnsi="Simplified Arabic" w:cs="Simplified Arabic"/>
          <w:b/>
          <w:bCs/>
          <w:lang w:bidi="ar-DZ"/>
        </w:rPr>
        <w:t xml:space="preserve"> </w:t>
      </w:r>
      <w:r w:rsidRPr="00686363">
        <w:rPr>
          <w:rFonts w:ascii="Simplified Arabic" w:hAnsi="Simplified Arabic" w:cs="Simplified Arabic" w:hint="cs"/>
          <w:b/>
          <w:bCs/>
          <w:sz w:val="28"/>
          <w:szCs w:val="28"/>
          <w:rtl/>
          <w:lang w:bidi="ar-DZ"/>
        </w:rPr>
        <w:t>ص 61.</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خلال الجدول الآتي يتضح لنا مؤشر التكافؤ بين الجنسين (ذكور-اناث) في مجال التعليم فإنها تتقارب في جميع الأطوا</w:t>
      </w:r>
      <w:r>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 xml:space="preserve"> التعليمية من ابتدائي، الى متوسط فثانوي، أما في قطاع التعليم العالي فهم موضح في الجدول الآتي: </w:t>
      </w: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EF62D1" w:rsidRPr="002969BB" w:rsidRDefault="00EF62D1" w:rsidP="00EF62D1">
      <w:pPr>
        <w:bidi/>
        <w:spacing w:after="0"/>
        <w:jc w:val="both"/>
        <w:rPr>
          <w:rFonts w:ascii="Simplified Arabic" w:hAnsi="Simplified Arabic" w:cs="Simplified Arabic"/>
          <w:b/>
          <w:bCs/>
          <w:sz w:val="32"/>
          <w:szCs w:val="32"/>
          <w:rtl/>
          <w:lang w:bidi="ar-DZ"/>
        </w:rPr>
      </w:pPr>
      <w:r w:rsidRPr="002969BB">
        <w:rPr>
          <w:rFonts w:ascii="Simplified Arabic" w:hAnsi="Simplified Arabic" w:cs="Simplified Arabic" w:hint="cs"/>
          <w:b/>
          <w:bCs/>
          <w:sz w:val="32"/>
          <w:szCs w:val="32"/>
          <w:rtl/>
          <w:lang w:bidi="ar-DZ"/>
        </w:rPr>
        <w:t xml:space="preserve">الجدول </w:t>
      </w:r>
      <w:r w:rsidRPr="006942A2">
        <w:rPr>
          <w:rFonts w:ascii="Simplified Arabic" w:hAnsi="Simplified Arabic" w:cs="Simplified Arabic" w:hint="cs"/>
          <w:b/>
          <w:bCs/>
          <w:sz w:val="28"/>
          <w:szCs w:val="28"/>
          <w:rtl/>
          <w:lang w:bidi="ar-DZ"/>
        </w:rPr>
        <w:t>(4-14)</w:t>
      </w:r>
      <w:r w:rsidRPr="002969BB">
        <w:rPr>
          <w:rFonts w:ascii="Simplified Arabic" w:hAnsi="Simplified Arabic" w:cs="Simplified Arabic" w:hint="cs"/>
          <w:b/>
          <w:bCs/>
          <w:sz w:val="32"/>
          <w:szCs w:val="32"/>
          <w:rtl/>
          <w:lang w:bidi="ar-DZ"/>
        </w:rPr>
        <w:t xml:space="preserve">  نسبة النساء في قطاع التعليم العالي والبحث العلمي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1336"/>
        <w:gridCol w:w="1276"/>
        <w:gridCol w:w="1521"/>
        <w:gridCol w:w="1314"/>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 xml:space="preserve">البيان </w:t>
            </w:r>
          </w:p>
        </w:tc>
        <w:tc>
          <w:tcPr>
            <w:tcW w:w="133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lang w:bidi="ar-DZ"/>
              </w:rPr>
            </w:pPr>
            <w:r w:rsidRPr="006143BE">
              <w:rPr>
                <w:rFonts w:ascii="Simplified Arabic" w:hAnsi="Simplified Arabic" w:cs="Simplified Arabic" w:hint="cs"/>
                <w:color w:val="auto"/>
                <w:sz w:val="24"/>
                <w:szCs w:val="24"/>
                <w:rtl/>
                <w:lang w:bidi="ar-DZ"/>
              </w:rPr>
              <w:t>2001</w:t>
            </w:r>
          </w:p>
        </w:tc>
        <w:tc>
          <w:tcPr>
            <w:tcW w:w="127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2005</w:t>
            </w:r>
          </w:p>
        </w:tc>
        <w:tc>
          <w:tcPr>
            <w:tcW w:w="1521"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2010</w:t>
            </w:r>
          </w:p>
        </w:tc>
        <w:tc>
          <w:tcPr>
            <w:tcW w:w="131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hint="cs"/>
                <w:color w:val="auto"/>
                <w:sz w:val="24"/>
                <w:szCs w:val="24"/>
                <w:rtl/>
                <w:lang w:bidi="ar-DZ"/>
              </w:rPr>
              <w:t>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التدرج</w:t>
            </w:r>
          </w:p>
        </w:tc>
        <w:tc>
          <w:tcPr>
            <w:tcW w:w="1336"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54.0</w:t>
            </w:r>
            <w:r w:rsidRPr="006143BE">
              <w:rPr>
                <w:rFonts w:ascii="Simplified Arabic" w:hAnsi="Simplified Arabic" w:cs="Simplified Arabic"/>
                <w:b/>
                <w:bCs/>
                <w:sz w:val="24"/>
                <w:szCs w:val="24"/>
                <w:lang w:bidi="ar-DZ"/>
              </w:rPr>
              <w:t>%</w:t>
            </w:r>
          </w:p>
        </w:tc>
        <w:tc>
          <w:tcPr>
            <w:tcW w:w="1276"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56.8</w:t>
            </w:r>
            <w:r w:rsidRPr="006143BE">
              <w:rPr>
                <w:rFonts w:ascii="Simplified Arabic" w:hAnsi="Simplified Arabic" w:cs="Simplified Arabic"/>
                <w:b/>
                <w:bCs/>
                <w:sz w:val="24"/>
                <w:szCs w:val="24"/>
                <w:lang w:bidi="ar-DZ"/>
              </w:rPr>
              <w:t>%</w:t>
            </w:r>
          </w:p>
        </w:tc>
        <w:tc>
          <w:tcPr>
            <w:tcW w:w="1521"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59.5</w:t>
            </w:r>
            <w:r w:rsidRPr="006143BE">
              <w:rPr>
                <w:rFonts w:ascii="Simplified Arabic" w:hAnsi="Simplified Arabic" w:cs="Simplified Arabic"/>
                <w:b/>
                <w:bCs/>
                <w:sz w:val="24"/>
                <w:szCs w:val="24"/>
                <w:lang w:bidi="ar-DZ"/>
              </w:rPr>
              <w:t>%</w:t>
            </w:r>
          </w:p>
        </w:tc>
        <w:tc>
          <w:tcPr>
            <w:tcW w:w="1314"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61.1</w:t>
            </w:r>
            <w:r w:rsidRPr="006143BE">
              <w:rPr>
                <w:rFonts w:ascii="Simplified Arabic" w:hAnsi="Simplified Arabic" w:cs="Simplified Arabic"/>
                <w:b/>
                <w:bCs/>
                <w:sz w:val="24"/>
                <w:szCs w:val="24"/>
                <w:lang w:bidi="ar-DZ"/>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بعد التدرج</w:t>
            </w:r>
          </w:p>
        </w:tc>
        <w:tc>
          <w:tcPr>
            <w:tcW w:w="1336"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38.9</w:t>
            </w:r>
            <w:r w:rsidRPr="006143BE">
              <w:rPr>
                <w:rFonts w:ascii="Simplified Arabic" w:hAnsi="Simplified Arabic" w:cs="Simplified Arabic"/>
                <w:b/>
                <w:bCs/>
                <w:sz w:val="24"/>
                <w:szCs w:val="24"/>
                <w:lang w:bidi="ar-DZ"/>
              </w:rPr>
              <w:t>%</w:t>
            </w:r>
          </w:p>
        </w:tc>
        <w:tc>
          <w:tcPr>
            <w:tcW w:w="1276"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44.4</w:t>
            </w:r>
            <w:r w:rsidRPr="006143BE">
              <w:rPr>
                <w:rFonts w:ascii="Simplified Arabic" w:hAnsi="Simplified Arabic" w:cs="Simplified Arabic"/>
                <w:b/>
                <w:bCs/>
                <w:sz w:val="24"/>
                <w:szCs w:val="24"/>
                <w:lang w:bidi="ar-DZ"/>
              </w:rPr>
              <w:t>%</w:t>
            </w:r>
          </w:p>
        </w:tc>
        <w:tc>
          <w:tcPr>
            <w:tcW w:w="1521"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48.1</w:t>
            </w:r>
            <w:r w:rsidRPr="006143BE">
              <w:rPr>
                <w:rFonts w:ascii="Simplified Arabic" w:hAnsi="Simplified Arabic" w:cs="Simplified Arabic"/>
                <w:b/>
                <w:bCs/>
                <w:sz w:val="24"/>
                <w:szCs w:val="24"/>
                <w:lang w:bidi="ar-DZ"/>
              </w:rPr>
              <w:t>%</w:t>
            </w:r>
          </w:p>
        </w:tc>
        <w:tc>
          <w:tcPr>
            <w:tcW w:w="1314"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53.1</w:t>
            </w:r>
            <w:r w:rsidRPr="006143BE">
              <w:rPr>
                <w:rFonts w:ascii="Simplified Arabic" w:hAnsi="Simplified Arabic" w:cs="Simplified Arabic"/>
                <w:b/>
                <w:bCs/>
                <w:sz w:val="24"/>
                <w:szCs w:val="24"/>
                <w:lang w:bidi="ar-DZ"/>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التأطير</w:t>
            </w:r>
          </w:p>
        </w:tc>
        <w:tc>
          <w:tcPr>
            <w:tcW w:w="1336"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w:t>
            </w:r>
          </w:p>
        </w:tc>
        <w:tc>
          <w:tcPr>
            <w:tcW w:w="1276"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35.3</w:t>
            </w:r>
            <w:r w:rsidRPr="006143BE">
              <w:rPr>
                <w:rFonts w:ascii="Simplified Arabic" w:hAnsi="Simplified Arabic" w:cs="Simplified Arabic"/>
                <w:b/>
                <w:bCs/>
                <w:sz w:val="24"/>
                <w:szCs w:val="24"/>
                <w:lang w:bidi="ar-DZ"/>
              </w:rPr>
              <w:t>%</w:t>
            </w:r>
          </w:p>
        </w:tc>
        <w:tc>
          <w:tcPr>
            <w:tcW w:w="1521"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39.7</w:t>
            </w:r>
            <w:r w:rsidRPr="006143BE">
              <w:rPr>
                <w:rFonts w:ascii="Simplified Arabic" w:hAnsi="Simplified Arabic" w:cs="Simplified Arabic"/>
                <w:b/>
                <w:bCs/>
                <w:sz w:val="24"/>
                <w:szCs w:val="24"/>
                <w:lang w:bidi="ar-DZ"/>
              </w:rPr>
              <w:t>%</w:t>
            </w:r>
          </w:p>
        </w:tc>
        <w:tc>
          <w:tcPr>
            <w:tcW w:w="1314" w:type="dxa"/>
          </w:tcPr>
          <w:p w:rsidR="00EF62D1" w:rsidRPr="006143BE"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42.8</w:t>
            </w:r>
            <w:r w:rsidRPr="006143BE">
              <w:rPr>
                <w:rFonts w:ascii="Simplified Arabic" w:hAnsi="Simplified Arabic" w:cs="Simplified Arabic"/>
                <w:b/>
                <w:bCs/>
                <w:sz w:val="24"/>
                <w:szCs w:val="24"/>
                <w:lang w:bidi="ar-DZ"/>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3448" w:type="dxa"/>
          </w:tcPr>
          <w:p w:rsidR="00EF62D1" w:rsidRPr="006143BE" w:rsidRDefault="00EF62D1" w:rsidP="00EF62D1">
            <w:pPr>
              <w:bidi/>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شهادة التدرج</w:t>
            </w:r>
          </w:p>
        </w:tc>
        <w:tc>
          <w:tcPr>
            <w:tcW w:w="1336"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55.5</w:t>
            </w:r>
            <w:r w:rsidRPr="006143BE">
              <w:rPr>
                <w:rFonts w:ascii="Simplified Arabic" w:hAnsi="Simplified Arabic" w:cs="Simplified Arabic"/>
                <w:b/>
                <w:bCs/>
                <w:sz w:val="24"/>
                <w:szCs w:val="24"/>
                <w:lang w:bidi="ar-DZ"/>
              </w:rPr>
              <w:t>%</w:t>
            </w:r>
          </w:p>
        </w:tc>
        <w:tc>
          <w:tcPr>
            <w:tcW w:w="1276"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60.4</w:t>
            </w:r>
            <w:r w:rsidRPr="006143BE">
              <w:rPr>
                <w:rFonts w:ascii="Simplified Arabic" w:hAnsi="Simplified Arabic" w:cs="Simplified Arabic"/>
                <w:b/>
                <w:bCs/>
                <w:sz w:val="24"/>
                <w:szCs w:val="24"/>
                <w:lang w:bidi="ar-DZ"/>
              </w:rPr>
              <w:t>%</w:t>
            </w:r>
          </w:p>
        </w:tc>
        <w:tc>
          <w:tcPr>
            <w:tcW w:w="1521"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64.7</w:t>
            </w:r>
            <w:r w:rsidRPr="006143BE">
              <w:rPr>
                <w:rFonts w:ascii="Simplified Arabic" w:hAnsi="Simplified Arabic" w:cs="Simplified Arabic"/>
                <w:b/>
                <w:bCs/>
                <w:sz w:val="24"/>
                <w:szCs w:val="24"/>
                <w:lang w:bidi="ar-DZ"/>
              </w:rPr>
              <w:t>%</w:t>
            </w:r>
          </w:p>
        </w:tc>
        <w:tc>
          <w:tcPr>
            <w:tcW w:w="1314" w:type="dxa"/>
          </w:tcPr>
          <w:p w:rsidR="00EF62D1" w:rsidRPr="006143BE"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6143BE">
              <w:rPr>
                <w:rFonts w:ascii="Simplified Arabic" w:hAnsi="Simplified Arabic" w:cs="Simplified Arabic" w:hint="cs"/>
                <w:b/>
                <w:bCs/>
                <w:sz w:val="24"/>
                <w:szCs w:val="24"/>
                <w:rtl/>
                <w:lang w:bidi="ar-DZ"/>
              </w:rPr>
              <w:t>63.3</w:t>
            </w:r>
            <w:r w:rsidRPr="006143BE">
              <w:rPr>
                <w:rFonts w:ascii="Simplified Arabic" w:hAnsi="Simplified Arabic" w:cs="Simplified Arabic"/>
                <w:b/>
                <w:bCs/>
                <w:sz w:val="24"/>
                <w:szCs w:val="24"/>
                <w:lang w:bidi="ar-DZ"/>
              </w:rPr>
              <w:t>%</w:t>
            </w:r>
          </w:p>
        </w:tc>
      </w:tr>
    </w:tbl>
    <w:p w:rsidR="00EF62D1" w:rsidRDefault="00EF62D1" w:rsidP="00EF62D1">
      <w:pPr>
        <w:bidi/>
        <w:spacing w:after="0"/>
        <w:jc w:val="both"/>
        <w:rPr>
          <w:rFonts w:ascii="Simplified Arabic" w:hAnsi="Simplified Arabic" w:cs="Simplified Arabic"/>
          <w:b/>
          <w:bCs/>
          <w:rtl/>
          <w:lang w:bidi="ar-DZ"/>
        </w:rPr>
      </w:pPr>
      <w:r w:rsidRPr="002969BB">
        <w:rPr>
          <w:rFonts w:ascii="Simplified Arabic" w:hAnsi="Simplified Arabic" w:cs="Simplified Arabic" w:hint="cs"/>
          <w:b/>
          <w:bCs/>
          <w:rtl/>
          <w:lang w:bidi="ar-DZ"/>
        </w:rPr>
        <w:t xml:space="preserve">المصدر: التقرير الوطني، </w:t>
      </w:r>
      <w:r w:rsidRPr="002969BB">
        <w:rPr>
          <w:rFonts w:ascii="Simplified Arabic" w:hAnsi="Simplified Arabic" w:cs="Simplified Arabic"/>
          <w:b/>
          <w:bCs/>
          <w:rtl/>
          <w:lang w:bidi="ar-DZ"/>
        </w:rPr>
        <w:t>(</w:t>
      </w:r>
      <w:r w:rsidRPr="002969BB">
        <w:rPr>
          <w:rFonts w:ascii="Simplified Arabic" w:hAnsi="Simplified Arabic" w:cs="Simplified Arabic" w:hint="cs"/>
          <w:b/>
          <w:bCs/>
          <w:rtl/>
          <w:lang w:bidi="ar-DZ"/>
        </w:rPr>
        <w:t>جوان 2016)، حو</w:t>
      </w:r>
      <w:r w:rsidRPr="002969BB">
        <w:rPr>
          <w:rFonts w:ascii="Simplified Arabic" w:hAnsi="Simplified Arabic" w:cs="Simplified Arabic" w:hint="eastAsia"/>
          <w:b/>
          <w:bCs/>
          <w:rtl/>
          <w:lang w:bidi="ar-DZ"/>
        </w:rPr>
        <w:t>ل</w:t>
      </w:r>
      <w:r w:rsidRPr="002969BB">
        <w:rPr>
          <w:rFonts w:ascii="Simplified Arabic" w:hAnsi="Simplified Arabic" w:cs="Simplified Arabic" w:hint="cs"/>
          <w:b/>
          <w:bCs/>
          <w:rtl/>
          <w:lang w:bidi="ar-DZ"/>
        </w:rPr>
        <w:t xml:space="preserve"> الأهداف الإنمائية للألفية 2000-2015،</w:t>
      </w:r>
      <w:r w:rsidRPr="002969BB">
        <w:rPr>
          <w:rFonts w:ascii="Simplified Arabic" w:hAnsi="Simplified Arabic" w:cs="Simplified Arabic"/>
          <w:b/>
          <w:bCs/>
          <w:lang w:bidi="ar-DZ"/>
        </w:rPr>
        <w:t xml:space="preserve"> </w:t>
      </w:r>
      <w:r w:rsidRPr="002969BB">
        <w:rPr>
          <w:rFonts w:ascii="Simplified Arabic" w:hAnsi="Simplified Arabic" w:cs="Simplified Arabic" w:hint="cs"/>
          <w:b/>
          <w:bCs/>
          <w:rtl/>
          <w:lang w:bidi="ar-DZ"/>
        </w:rPr>
        <w:t>ص 64.</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الجدول الآتي يتضح لنا أن نسبة الفتيات في التعليم العالي أكبر من نسبة الذكور في مرحلة التدرج، هذا ما يفتح المجال ايضاً من اجل متابعة الدراسات العليا، فنجد أن نسبتهن في ارتفاع، حيث كانت في </w:t>
      </w:r>
      <w:r w:rsidRPr="008E0281">
        <w:rPr>
          <w:rFonts w:ascii="Simplified Arabic" w:hAnsi="Simplified Arabic" w:cs="Simplified Arabic" w:hint="cs"/>
          <w:sz w:val="28"/>
          <w:szCs w:val="28"/>
          <w:rtl/>
          <w:lang w:bidi="ar-DZ"/>
        </w:rPr>
        <w:t>2001</w:t>
      </w:r>
      <w:r>
        <w:rPr>
          <w:rFonts w:ascii="Simplified Arabic" w:hAnsi="Simplified Arabic" w:cs="Simplified Arabic" w:hint="cs"/>
          <w:sz w:val="32"/>
          <w:szCs w:val="32"/>
          <w:rtl/>
          <w:lang w:bidi="ar-DZ"/>
        </w:rPr>
        <w:t xml:space="preserve"> تقدر بـ </w:t>
      </w:r>
      <w:r w:rsidRPr="008E0281">
        <w:rPr>
          <w:rFonts w:ascii="Simplified Arabic" w:hAnsi="Simplified Arabic" w:cs="Simplified Arabic" w:hint="cs"/>
          <w:sz w:val="28"/>
          <w:szCs w:val="28"/>
          <w:rtl/>
          <w:lang w:bidi="ar-DZ"/>
        </w:rPr>
        <w:t>38.9</w:t>
      </w:r>
      <w:r w:rsidRPr="008E0281">
        <w:rPr>
          <w:rFonts w:ascii="Simplified Arabic" w:hAnsi="Simplified Arabic" w:cs="Simplified Arabic"/>
          <w:sz w:val="28"/>
          <w:szCs w:val="28"/>
          <w:lang w:bidi="ar-DZ"/>
        </w:rPr>
        <w:t>%</w:t>
      </w:r>
      <w:r>
        <w:rPr>
          <w:rFonts w:ascii="Simplified Arabic" w:hAnsi="Simplified Arabic" w:cs="Simplified Arabic" w:hint="cs"/>
          <w:sz w:val="32"/>
          <w:szCs w:val="32"/>
          <w:rtl/>
          <w:lang w:bidi="ar-DZ"/>
        </w:rPr>
        <w:t xml:space="preserve"> وارتفعت الى </w:t>
      </w:r>
      <w:r w:rsidRPr="008E0281">
        <w:rPr>
          <w:rFonts w:ascii="Simplified Arabic" w:hAnsi="Simplified Arabic" w:cs="Simplified Arabic" w:hint="cs"/>
          <w:sz w:val="28"/>
          <w:szCs w:val="28"/>
          <w:rtl/>
          <w:lang w:bidi="ar-DZ"/>
        </w:rPr>
        <w:t>53.1</w:t>
      </w:r>
      <w:r w:rsidRPr="008E0281">
        <w:rPr>
          <w:rFonts w:ascii="Simplified Arabic" w:hAnsi="Simplified Arabic" w:cs="Simplified Arabic"/>
          <w:sz w:val="28"/>
          <w:szCs w:val="28"/>
          <w:lang w:bidi="ar-DZ"/>
        </w:rPr>
        <w:t>%</w:t>
      </w:r>
      <w:r>
        <w:rPr>
          <w:rFonts w:ascii="Simplified Arabic" w:hAnsi="Simplified Arabic" w:cs="Simplified Arabic" w:hint="cs"/>
          <w:sz w:val="32"/>
          <w:szCs w:val="32"/>
          <w:rtl/>
          <w:lang w:bidi="ar-DZ"/>
        </w:rPr>
        <w:t xml:space="preserve"> في </w:t>
      </w:r>
      <w:r w:rsidRPr="008E0281">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كل هذه الدلائل تقرى من خلال تحصل الطالبات على شهادات التخرج فنجدهن وصلت نسبتهن </w:t>
      </w:r>
      <w:r w:rsidRPr="008E0281">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الى </w:t>
      </w:r>
      <w:r w:rsidRPr="008E0281">
        <w:rPr>
          <w:rFonts w:ascii="Simplified Arabic" w:hAnsi="Simplified Arabic" w:cs="Simplified Arabic" w:hint="cs"/>
          <w:sz w:val="28"/>
          <w:szCs w:val="28"/>
          <w:rtl/>
          <w:lang w:bidi="ar-DZ"/>
        </w:rPr>
        <w:t>63.3</w:t>
      </w:r>
      <w:r w:rsidRPr="008E0281">
        <w:rPr>
          <w:rFonts w:ascii="Simplified Arabic" w:hAnsi="Simplified Arabic" w:cs="Simplified Arabic"/>
          <w:sz w:val="28"/>
          <w:szCs w:val="28"/>
          <w:lang w:bidi="ar-DZ"/>
        </w:rPr>
        <w:t>%</w:t>
      </w:r>
      <w:r>
        <w:rPr>
          <w:rFonts w:ascii="Simplified Arabic" w:hAnsi="Simplified Arabic" w:cs="Simplified Arabic" w:hint="cs"/>
          <w:sz w:val="32"/>
          <w:szCs w:val="32"/>
          <w:rtl/>
          <w:lang w:bidi="ar-DZ"/>
        </w:rPr>
        <w:t>.</w:t>
      </w:r>
    </w:p>
    <w:p w:rsidR="00EF62D1" w:rsidRDefault="00EF62D1" w:rsidP="00EF62D1">
      <w:pPr>
        <w:bidi/>
        <w:spacing w:after="0"/>
        <w:jc w:val="both"/>
        <w:rPr>
          <w:rFonts w:ascii="Simplified Arabic" w:hAnsi="Simplified Arabic" w:cs="Simplified Arabic"/>
          <w:sz w:val="32"/>
          <w:szCs w:val="32"/>
          <w:rtl/>
          <w:lang w:bidi="ar-DZ"/>
        </w:rPr>
      </w:pPr>
      <w:r w:rsidRPr="005E3F29">
        <w:rPr>
          <w:rFonts w:ascii="Simplified Arabic" w:hAnsi="Simplified Arabic" w:cs="Simplified Arabic" w:hint="cs"/>
          <w:sz w:val="32"/>
          <w:szCs w:val="32"/>
          <w:rtl/>
          <w:lang w:bidi="ar-DZ"/>
        </w:rPr>
        <w:t>أما بالاعتماد على مؤشر مشاركة المرأة في اتخاذ القرارات نجد</w:t>
      </w:r>
      <w:r>
        <w:rPr>
          <w:rFonts w:ascii="Simplified Arabic" w:hAnsi="Simplified Arabic" w:cs="Simplified Arabic" w:hint="cs"/>
          <w:sz w:val="32"/>
          <w:szCs w:val="32"/>
          <w:rtl/>
          <w:lang w:bidi="ar-DZ"/>
        </w:rPr>
        <w:t xml:space="preserve"> أن</w:t>
      </w:r>
      <w:r w:rsidRPr="005E3F29">
        <w:rPr>
          <w:rFonts w:ascii="Simplified Arabic" w:hAnsi="Simplified Arabic" w:cs="Simplified Arabic" w:hint="cs"/>
          <w:sz w:val="32"/>
          <w:szCs w:val="32"/>
          <w:rtl/>
          <w:lang w:bidi="ar-DZ"/>
        </w:rPr>
        <w:t xml:space="preserve"> الجزائر </w:t>
      </w:r>
      <w:r>
        <w:rPr>
          <w:rFonts w:ascii="Simplified Arabic" w:hAnsi="Simplified Arabic" w:cs="Simplified Arabic" w:hint="cs"/>
          <w:sz w:val="32"/>
          <w:szCs w:val="32"/>
          <w:rtl/>
          <w:lang w:bidi="ar-DZ"/>
        </w:rPr>
        <w:t>بذلت مجهودات</w:t>
      </w:r>
      <w:r>
        <w:rPr>
          <w:rStyle w:val="Appelnotedebasdep"/>
          <w:rFonts w:ascii="Simplified Arabic" w:hAnsi="Simplified Arabic" w:cs="Simplified Arabic"/>
          <w:sz w:val="32"/>
          <w:szCs w:val="32"/>
          <w:rtl/>
          <w:lang w:bidi="ar-DZ"/>
        </w:rPr>
        <w:footnoteReference w:id="312"/>
      </w:r>
      <w:r>
        <w:rPr>
          <w:rFonts w:ascii="Simplified Arabic" w:hAnsi="Simplified Arabic" w:cs="Simplified Arabic" w:hint="cs"/>
          <w:sz w:val="32"/>
          <w:szCs w:val="32"/>
          <w:rtl/>
          <w:lang w:bidi="ar-DZ"/>
        </w:rPr>
        <w:t xml:space="preserve"> ملموسة</w:t>
      </w:r>
      <w:r w:rsidRPr="005E3F29">
        <w:rPr>
          <w:rFonts w:ascii="Simplified Arabic" w:hAnsi="Simplified Arabic" w:cs="Simplified Arabic" w:hint="cs"/>
          <w:sz w:val="32"/>
          <w:szCs w:val="32"/>
          <w:rtl/>
          <w:lang w:bidi="ar-DZ"/>
        </w:rPr>
        <w:t xml:space="preserve"> في مجال ترقية المكانة الاجتماعية للمرأة، هذا ما سمح لها باتخاذ القرار في المجال السياسي والاقتصادي والحصول على الدخل</w:t>
      </w:r>
      <w:r>
        <w:rPr>
          <w:rFonts w:ascii="Simplified Arabic" w:hAnsi="Simplified Arabic" w:cs="Simplified Arabic" w:hint="cs"/>
          <w:sz w:val="32"/>
          <w:szCs w:val="32"/>
          <w:rtl/>
          <w:lang w:bidi="ar-DZ"/>
        </w:rPr>
        <w:t xml:space="preserve"> مناسب</w:t>
      </w:r>
      <w:r w:rsidRPr="005E3F29">
        <w:rPr>
          <w:rFonts w:ascii="Simplified Arabic" w:hAnsi="Simplified Arabic" w:cs="Simplified Arabic" w:hint="cs"/>
          <w:sz w:val="32"/>
          <w:szCs w:val="32"/>
          <w:rtl/>
          <w:lang w:bidi="ar-DZ"/>
        </w:rPr>
        <w:t xml:space="preserve">، فبعد ان كان عدد النساء في النواب خلال فترة التشريع </w:t>
      </w:r>
      <w:r w:rsidRPr="008E0281">
        <w:rPr>
          <w:rFonts w:ascii="Simplified Arabic" w:hAnsi="Simplified Arabic" w:cs="Simplified Arabic" w:hint="cs"/>
          <w:sz w:val="28"/>
          <w:szCs w:val="28"/>
          <w:rtl/>
          <w:lang w:bidi="ar-DZ"/>
        </w:rPr>
        <w:t>1997-2002</w:t>
      </w:r>
      <w:r w:rsidRPr="005E3F29">
        <w:rPr>
          <w:rFonts w:ascii="Simplified Arabic" w:hAnsi="Simplified Arabic" w:cs="Simplified Arabic" w:hint="cs"/>
          <w:sz w:val="32"/>
          <w:szCs w:val="32"/>
          <w:rtl/>
          <w:lang w:bidi="ar-DZ"/>
        </w:rPr>
        <w:t xml:space="preserve"> يقدر </w:t>
      </w:r>
      <w:r>
        <w:rPr>
          <w:rFonts w:ascii="Simplified Arabic" w:hAnsi="Simplified Arabic" w:cs="Simplified Arabic" w:hint="cs"/>
          <w:sz w:val="32"/>
          <w:szCs w:val="32"/>
          <w:rtl/>
          <w:lang w:bidi="ar-DZ"/>
        </w:rPr>
        <w:t>بـ</w:t>
      </w:r>
      <w:r w:rsidRPr="005E3F29">
        <w:rPr>
          <w:rFonts w:ascii="Simplified Arabic" w:hAnsi="Simplified Arabic" w:cs="Simplified Arabic" w:hint="cs"/>
          <w:sz w:val="32"/>
          <w:szCs w:val="32"/>
          <w:rtl/>
          <w:lang w:bidi="ar-DZ"/>
        </w:rPr>
        <w:t xml:space="preserve"> </w:t>
      </w:r>
      <w:r w:rsidRPr="008E0281">
        <w:rPr>
          <w:rFonts w:ascii="Simplified Arabic" w:hAnsi="Simplified Arabic" w:cs="Simplified Arabic" w:hint="cs"/>
          <w:sz w:val="28"/>
          <w:szCs w:val="28"/>
          <w:rtl/>
          <w:lang w:bidi="ar-DZ"/>
        </w:rPr>
        <w:t>13</w:t>
      </w:r>
      <w:r w:rsidRPr="005E3F29">
        <w:rPr>
          <w:rFonts w:ascii="Simplified Arabic" w:hAnsi="Simplified Arabic" w:cs="Simplified Arabic" w:hint="cs"/>
          <w:sz w:val="32"/>
          <w:szCs w:val="32"/>
          <w:rtl/>
          <w:lang w:bidi="ar-DZ"/>
        </w:rPr>
        <w:t xml:space="preserve"> امرأة</w:t>
      </w:r>
      <w:r>
        <w:rPr>
          <w:rFonts w:ascii="Simplified Arabic" w:hAnsi="Simplified Arabic" w:cs="Simplified Arabic" w:hint="cs"/>
          <w:sz w:val="32"/>
          <w:szCs w:val="32"/>
          <w:rtl/>
          <w:lang w:bidi="ar-DZ"/>
        </w:rPr>
        <w:t>،</w:t>
      </w:r>
      <w:r w:rsidRPr="005E3F29">
        <w:rPr>
          <w:rFonts w:ascii="Simplified Arabic" w:hAnsi="Simplified Arabic" w:cs="Simplified Arabic" w:hint="cs"/>
          <w:sz w:val="32"/>
          <w:szCs w:val="32"/>
          <w:rtl/>
          <w:lang w:bidi="ar-DZ"/>
        </w:rPr>
        <w:t xml:space="preserve"> وصل العدد الى </w:t>
      </w:r>
      <w:r w:rsidRPr="008E0281">
        <w:rPr>
          <w:rFonts w:ascii="Simplified Arabic" w:hAnsi="Simplified Arabic" w:cs="Simplified Arabic" w:hint="cs"/>
          <w:sz w:val="28"/>
          <w:szCs w:val="28"/>
          <w:rtl/>
          <w:lang w:bidi="ar-DZ"/>
        </w:rPr>
        <w:t>146</w:t>
      </w:r>
      <w:r w:rsidRPr="005E3F29">
        <w:rPr>
          <w:rFonts w:ascii="Simplified Arabic" w:hAnsi="Simplified Arabic" w:cs="Simplified Arabic" w:hint="cs"/>
          <w:sz w:val="32"/>
          <w:szCs w:val="32"/>
          <w:rtl/>
          <w:lang w:bidi="ar-DZ"/>
        </w:rPr>
        <w:t xml:space="preserve"> امرأة</w:t>
      </w:r>
      <w:r>
        <w:rPr>
          <w:rFonts w:ascii="Simplified Arabic" w:hAnsi="Simplified Arabic" w:cs="Simplified Arabic" w:hint="cs"/>
          <w:sz w:val="32"/>
          <w:szCs w:val="32"/>
          <w:rtl/>
          <w:lang w:bidi="ar-DZ"/>
        </w:rPr>
        <w:t xml:space="preserve"> خلال التشريع </w:t>
      </w:r>
      <w:r w:rsidRPr="008E0281">
        <w:rPr>
          <w:rFonts w:ascii="Simplified Arabic" w:hAnsi="Simplified Arabic" w:cs="Simplified Arabic" w:hint="cs"/>
          <w:sz w:val="28"/>
          <w:szCs w:val="28"/>
          <w:rtl/>
          <w:lang w:bidi="ar-DZ"/>
        </w:rPr>
        <w:t>2012-2017</w:t>
      </w:r>
      <w:r>
        <w:rPr>
          <w:rFonts w:ascii="Simplified Arabic" w:hAnsi="Simplified Arabic" w:cs="Simplified Arabic" w:hint="cs"/>
          <w:sz w:val="32"/>
          <w:szCs w:val="32"/>
          <w:rtl/>
          <w:lang w:bidi="ar-DZ"/>
        </w:rPr>
        <w:t>، كما هو مبين في الجدول الآتي:</w:t>
      </w:r>
    </w:p>
    <w:p w:rsidR="00EF62D1" w:rsidRPr="002969BB" w:rsidRDefault="00EF62D1" w:rsidP="00EF62D1">
      <w:pPr>
        <w:bidi/>
        <w:spacing w:after="0"/>
        <w:rPr>
          <w:rFonts w:ascii="Simplified Arabic" w:hAnsi="Simplified Arabic" w:cs="Simplified Arabic"/>
          <w:b/>
          <w:bCs/>
          <w:sz w:val="32"/>
          <w:szCs w:val="32"/>
          <w:rtl/>
          <w:lang w:bidi="ar-DZ"/>
        </w:rPr>
      </w:pPr>
      <w:r w:rsidRPr="002969BB">
        <w:rPr>
          <w:rFonts w:ascii="Simplified Arabic" w:hAnsi="Simplified Arabic" w:cs="Simplified Arabic" w:hint="cs"/>
          <w:b/>
          <w:bCs/>
          <w:sz w:val="32"/>
          <w:szCs w:val="32"/>
          <w:rtl/>
          <w:lang w:bidi="ar-DZ"/>
        </w:rPr>
        <w:t xml:space="preserve">الجدول </w:t>
      </w:r>
      <w:r w:rsidRPr="006942A2">
        <w:rPr>
          <w:rFonts w:ascii="Simplified Arabic" w:hAnsi="Simplified Arabic" w:cs="Simplified Arabic" w:hint="cs"/>
          <w:b/>
          <w:bCs/>
          <w:sz w:val="28"/>
          <w:szCs w:val="28"/>
          <w:rtl/>
          <w:lang w:bidi="ar-DZ"/>
        </w:rPr>
        <w:t>(4-15)</w:t>
      </w:r>
      <w:r w:rsidRPr="002969BB">
        <w:rPr>
          <w:rFonts w:ascii="Simplified Arabic" w:hAnsi="Simplified Arabic" w:cs="Simplified Arabic" w:hint="cs"/>
          <w:b/>
          <w:bCs/>
          <w:sz w:val="32"/>
          <w:szCs w:val="32"/>
          <w:rtl/>
          <w:lang w:bidi="ar-DZ"/>
        </w:rPr>
        <w:t xml:space="preserve"> يمثل توزيع المقاعد حسب الجنس في المجلس الشعبي الوطني.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268"/>
        <w:gridCol w:w="2266"/>
        <w:gridCol w:w="7"/>
        <w:gridCol w:w="2296"/>
      </w:tblGrid>
      <w:tr w:rsidR="00EF62D1" w:rsidRPr="002969BB"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rPr>
                <w:rFonts w:ascii="Simplified Arabic" w:hAnsi="Simplified Arabic" w:cs="Simplified Arabic"/>
                <w:color w:val="auto"/>
                <w:rtl/>
                <w:lang w:bidi="ar-DZ"/>
              </w:rPr>
            </w:pPr>
            <w:r w:rsidRPr="006942A2">
              <w:rPr>
                <w:rFonts w:ascii="Simplified Arabic" w:hAnsi="Simplified Arabic" w:cs="Simplified Arabic" w:hint="cs"/>
                <w:color w:val="auto"/>
                <w:rtl/>
                <w:lang w:bidi="ar-DZ"/>
              </w:rPr>
              <w:t>التشريعات</w:t>
            </w:r>
          </w:p>
        </w:tc>
        <w:tc>
          <w:tcPr>
            <w:tcW w:w="2268"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lang w:bidi="ar-DZ"/>
              </w:rPr>
            </w:pPr>
            <w:r w:rsidRPr="006942A2">
              <w:rPr>
                <w:rFonts w:ascii="Simplified Arabic" w:hAnsi="Simplified Arabic" w:cs="Simplified Arabic"/>
                <w:color w:val="auto"/>
                <w:lang w:bidi="ar-DZ"/>
              </w:rPr>
              <w:t>2002-1997</w:t>
            </w:r>
          </w:p>
        </w:tc>
        <w:tc>
          <w:tcPr>
            <w:tcW w:w="2266" w:type="dxa"/>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6942A2">
              <w:rPr>
                <w:rFonts w:ascii="Simplified Arabic" w:hAnsi="Simplified Arabic" w:cs="Simplified Arabic"/>
                <w:color w:val="auto"/>
                <w:lang w:bidi="ar-DZ"/>
              </w:rPr>
              <w:t>2011-2007</w:t>
            </w:r>
          </w:p>
        </w:tc>
        <w:tc>
          <w:tcPr>
            <w:tcW w:w="2303" w:type="dxa"/>
            <w:gridSpan w:val="2"/>
            <w:tcBorders>
              <w:top w:val="none" w:sz="0" w:space="0" w:color="auto"/>
              <w:left w:val="none" w:sz="0" w:space="0" w:color="auto"/>
              <w:bottom w:val="none" w:sz="0" w:space="0" w:color="auto"/>
              <w:right w:val="none" w:sz="0" w:space="0" w:color="auto"/>
            </w:tcBorders>
          </w:tcPr>
          <w:p w:rsidR="00EF62D1" w:rsidRPr="006942A2"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6942A2">
              <w:rPr>
                <w:rFonts w:ascii="Simplified Arabic" w:hAnsi="Simplified Arabic" w:cs="Simplified Arabic"/>
                <w:color w:val="auto"/>
                <w:lang w:bidi="ar-DZ"/>
              </w:rPr>
              <w:t>2017-2012</w:t>
            </w:r>
          </w:p>
        </w:tc>
      </w:tr>
      <w:tr w:rsidR="00EF62D1" w:rsidRPr="002969BB" w:rsidTr="00EF62D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375" w:type="dxa"/>
          </w:tcPr>
          <w:p w:rsidR="00EF62D1" w:rsidRPr="006942A2" w:rsidRDefault="00EF62D1" w:rsidP="00EF62D1">
            <w:pPr>
              <w:bidi/>
              <w:rPr>
                <w:rFonts w:ascii="Simplified Arabic" w:hAnsi="Simplified Arabic" w:cs="Simplified Arabic"/>
                <w:rtl/>
                <w:lang w:bidi="ar-DZ"/>
              </w:rPr>
            </w:pPr>
            <w:r w:rsidRPr="006942A2">
              <w:rPr>
                <w:rFonts w:ascii="Simplified Arabic" w:hAnsi="Simplified Arabic" w:cs="Simplified Arabic" w:hint="cs"/>
                <w:rtl/>
                <w:lang w:bidi="ar-DZ"/>
              </w:rPr>
              <w:t xml:space="preserve">عدد الرجال النواب </w:t>
            </w:r>
          </w:p>
        </w:tc>
        <w:tc>
          <w:tcPr>
            <w:tcW w:w="2268"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376</w:t>
            </w:r>
          </w:p>
        </w:tc>
        <w:tc>
          <w:tcPr>
            <w:tcW w:w="2266"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359</w:t>
            </w:r>
          </w:p>
        </w:tc>
        <w:tc>
          <w:tcPr>
            <w:tcW w:w="2303" w:type="dxa"/>
            <w:gridSpan w:val="2"/>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243</w:t>
            </w:r>
          </w:p>
        </w:tc>
      </w:tr>
      <w:tr w:rsidR="00EF62D1" w:rsidRPr="002969BB" w:rsidTr="00EF62D1">
        <w:trPr>
          <w:trHeight w:val="507"/>
        </w:trPr>
        <w:tc>
          <w:tcPr>
            <w:cnfStyle w:val="001000000000" w:firstRow="0" w:lastRow="0" w:firstColumn="1" w:lastColumn="0" w:oddVBand="0" w:evenVBand="0" w:oddHBand="0" w:evenHBand="0" w:firstRowFirstColumn="0" w:firstRowLastColumn="0" w:lastRowFirstColumn="0" w:lastRowLastColumn="0"/>
            <w:tcW w:w="2375" w:type="dxa"/>
          </w:tcPr>
          <w:p w:rsidR="00EF62D1" w:rsidRPr="006942A2" w:rsidRDefault="00EF62D1" w:rsidP="00EF62D1">
            <w:pPr>
              <w:tabs>
                <w:tab w:val="right" w:pos="2087"/>
              </w:tabs>
              <w:bidi/>
              <w:rPr>
                <w:rFonts w:ascii="Simplified Arabic" w:hAnsi="Simplified Arabic" w:cs="Simplified Arabic"/>
                <w:rtl/>
                <w:lang w:bidi="ar-DZ"/>
              </w:rPr>
            </w:pPr>
            <w:r w:rsidRPr="006942A2">
              <w:rPr>
                <w:rFonts w:ascii="Simplified Arabic" w:hAnsi="Simplified Arabic" w:cs="Simplified Arabic" w:hint="cs"/>
                <w:rtl/>
                <w:lang w:bidi="ar-DZ"/>
              </w:rPr>
              <w:t xml:space="preserve">عدد النساء النواب </w:t>
            </w:r>
            <w:r w:rsidRPr="006942A2">
              <w:rPr>
                <w:rFonts w:ascii="Simplified Arabic" w:hAnsi="Simplified Arabic" w:cs="Simplified Arabic"/>
                <w:rtl/>
                <w:lang w:bidi="ar-DZ"/>
              </w:rPr>
              <w:tab/>
            </w:r>
          </w:p>
        </w:tc>
        <w:tc>
          <w:tcPr>
            <w:tcW w:w="2268" w:type="dxa"/>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6942A2">
              <w:rPr>
                <w:rFonts w:ascii="Simplified Arabic" w:hAnsi="Simplified Arabic" w:cs="Simplified Arabic"/>
                <w:b/>
                <w:bCs/>
                <w:lang w:bidi="ar-DZ"/>
              </w:rPr>
              <w:t>13</w:t>
            </w:r>
          </w:p>
        </w:tc>
        <w:tc>
          <w:tcPr>
            <w:tcW w:w="2266" w:type="dxa"/>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6942A2">
              <w:rPr>
                <w:rFonts w:ascii="Simplified Arabic" w:hAnsi="Simplified Arabic" w:cs="Simplified Arabic"/>
                <w:b/>
                <w:bCs/>
                <w:lang w:bidi="ar-DZ"/>
              </w:rPr>
              <w:t>30</w:t>
            </w:r>
          </w:p>
        </w:tc>
        <w:tc>
          <w:tcPr>
            <w:tcW w:w="2303" w:type="dxa"/>
            <w:gridSpan w:val="2"/>
          </w:tcPr>
          <w:p w:rsidR="00EF62D1" w:rsidRPr="006942A2"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6942A2">
              <w:rPr>
                <w:rFonts w:ascii="Simplified Arabic" w:hAnsi="Simplified Arabic" w:cs="Simplified Arabic" w:hint="cs"/>
                <w:b/>
                <w:bCs/>
                <w:rtl/>
                <w:lang w:bidi="ar-DZ"/>
              </w:rPr>
              <w:t>146</w:t>
            </w:r>
          </w:p>
        </w:tc>
      </w:tr>
      <w:tr w:rsidR="00EF62D1" w:rsidRPr="002969BB"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EF62D1" w:rsidRPr="006942A2" w:rsidRDefault="00EF62D1" w:rsidP="00EF62D1">
            <w:pPr>
              <w:bidi/>
              <w:rPr>
                <w:rFonts w:ascii="Simplified Arabic" w:hAnsi="Simplified Arabic" w:cs="Simplified Arabic"/>
                <w:rtl/>
                <w:lang w:bidi="ar-DZ"/>
              </w:rPr>
            </w:pPr>
            <w:r w:rsidRPr="006942A2">
              <w:rPr>
                <w:rFonts w:ascii="Simplified Arabic" w:hAnsi="Simplified Arabic" w:cs="Simplified Arabic" w:hint="cs"/>
                <w:rtl/>
                <w:lang w:bidi="ar-DZ"/>
              </w:rPr>
              <w:t xml:space="preserve">العدد الاجمالي للمقاعد </w:t>
            </w:r>
          </w:p>
        </w:tc>
        <w:tc>
          <w:tcPr>
            <w:tcW w:w="2268"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389</w:t>
            </w:r>
          </w:p>
        </w:tc>
        <w:tc>
          <w:tcPr>
            <w:tcW w:w="2266" w:type="dxa"/>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389</w:t>
            </w:r>
          </w:p>
        </w:tc>
        <w:tc>
          <w:tcPr>
            <w:tcW w:w="2303" w:type="dxa"/>
            <w:gridSpan w:val="2"/>
          </w:tcPr>
          <w:p w:rsidR="00EF62D1" w:rsidRPr="006942A2"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6942A2">
              <w:rPr>
                <w:rFonts w:ascii="Simplified Arabic" w:hAnsi="Simplified Arabic" w:cs="Simplified Arabic"/>
                <w:b/>
                <w:bCs/>
                <w:lang w:bidi="ar-DZ"/>
              </w:rPr>
              <w:t>389</w:t>
            </w:r>
          </w:p>
        </w:tc>
      </w:tr>
      <w:tr w:rsidR="00EF62D1" w:rsidRPr="002969BB" w:rsidTr="00EF62D1">
        <w:trPr>
          <w:trHeight w:val="633"/>
        </w:trPr>
        <w:tc>
          <w:tcPr>
            <w:cnfStyle w:val="001000000000" w:firstRow="0" w:lastRow="0" w:firstColumn="1" w:lastColumn="0" w:oddVBand="0" w:evenVBand="0" w:oddHBand="0" w:evenHBand="0" w:firstRowFirstColumn="0" w:firstRowLastColumn="0" w:lastRowFirstColumn="0" w:lastRowLastColumn="0"/>
            <w:tcW w:w="2375" w:type="dxa"/>
          </w:tcPr>
          <w:p w:rsidR="00EF62D1" w:rsidRPr="008E0281" w:rsidRDefault="00EF62D1" w:rsidP="00EF62D1">
            <w:pPr>
              <w:bidi/>
              <w:ind w:left="108"/>
              <w:rPr>
                <w:rFonts w:ascii="Simplified Arabic" w:hAnsi="Simplified Arabic" w:cs="Simplified Arabic"/>
                <w:rtl/>
                <w:lang w:bidi="ar-DZ"/>
              </w:rPr>
            </w:pPr>
            <w:r w:rsidRPr="008E0281">
              <w:rPr>
                <w:rFonts w:ascii="Simplified Arabic" w:hAnsi="Simplified Arabic" w:cs="Simplified Arabic" w:hint="cs"/>
                <w:rtl/>
                <w:lang w:bidi="ar-DZ"/>
              </w:rPr>
              <w:t>نسبة النساء</w:t>
            </w:r>
          </w:p>
        </w:tc>
        <w:tc>
          <w:tcPr>
            <w:tcW w:w="2268" w:type="dxa"/>
          </w:tcPr>
          <w:p w:rsidR="00EF62D1" w:rsidRPr="008E028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3.34</w:t>
            </w:r>
            <w:r w:rsidRPr="008E0281">
              <w:rPr>
                <w:rFonts w:ascii="Simplified Arabic" w:hAnsi="Simplified Arabic" w:cs="Simplified Arabic"/>
                <w:b/>
                <w:bCs/>
                <w:lang w:bidi="ar-DZ"/>
              </w:rPr>
              <w:t>%</w:t>
            </w:r>
          </w:p>
        </w:tc>
        <w:tc>
          <w:tcPr>
            <w:tcW w:w="2273" w:type="dxa"/>
            <w:gridSpan w:val="2"/>
          </w:tcPr>
          <w:p w:rsidR="00EF62D1" w:rsidRPr="008E028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7.75</w:t>
            </w:r>
            <w:r w:rsidRPr="008E0281">
              <w:rPr>
                <w:rFonts w:ascii="Simplified Arabic" w:hAnsi="Simplified Arabic" w:cs="Simplified Arabic"/>
                <w:b/>
                <w:bCs/>
                <w:lang w:bidi="ar-DZ"/>
              </w:rPr>
              <w:t>%</w:t>
            </w:r>
          </w:p>
        </w:tc>
        <w:tc>
          <w:tcPr>
            <w:tcW w:w="2296" w:type="dxa"/>
          </w:tcPr>
          <w:p w:rsidR="00EF62D1" w:rsidRPr="008E0281"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31.0</w:t>
            </w:r>
            <w:r w:rsidRPr="008E0281">
              <w:rPr>
                <w:rFonts w:ascii="Simplified Arabic" w:hAnsi="Simplified Arabic" w:cs="Simplified Arabic"/>
                <w:b/>
                <w:bCs/>
                <w:lang w:bidi="ar-DZ"/>
              </w:rPr>
              <w:t>%</w:t>
            </w:r>
          </w:p>
        </w:tc>
      </w:tr>
    </w:tbl>
    <w:p w:rsidR="00EF62D1" w:rsidRPr="002969BB" w:rsidRDefault="00EF62D1" w:rsidP="00EF62D1">
      <w:pPr>
        <w:bidi/>
        <w:spacing w:after="0"/>
        <w:rPr>
          <w:rFonts w:ascii="Simplified Arabic" w:hAnsi="Simplified Arabic" w:cs="Simplified Arabic"/>
          <w:b/>
          <w:bCs/>
          <w:rtl/>
          <w:lang w:bidi="ar-DZ"/>
        </w:rPr>
      </w:pPr>
      <w:r w:rsidRPr="002969BB">
        <w:rPr>
          <w:rFonts w:ascii="Simplified Arabic" w:hAnsi="Simplified Arabic" w:cs="Simplified Arabic" w:hint="cs"/>
          <w:b/>
          <w:bCs/>
          <w:rtl/>
          <w:lang w:bidi="ar-DZ"/>
        </w:rPr>
        <w:t xml:space="preserve">المصدر: التقرير الوطني، </w:t>
      </w:r>
      <w:r w:rsidRPr="002969BB">
        <w:rPr>
          <w:rFonts w:ascii="Simplified Arabic" w:hAnsi="Simplified Arabic" w:cs="Simplified Arabic"/>
          <w:b/>
          <w:bCs/>
          <w:rtl/>
          <w:lang w:bidi="ar-DZ"/>
        </w:rPr>
        <w:t>(</w:t>
      </w:r>
      <w:r w:rsidRPr="002969BB">
        <w:rPr>
          <w:rFonts w:ascii="Simplified Arabic" w:hAnsi="Simplified Arabic" w:cs="Simplified Arabic" w:hint="cs"/>
          <w:b/>
          <w:bCs/>
          <w:rtl/>
          <w:lang w:bidi="ar-DZ"/>
        </w:rPr>
        <w:t>جوان 2016)، حو</w:t>
      </w:r>
      <w:r w:rsidRPr="002969BB">
        <w:rPr>
          <w:rFonts w:ascii="Simplified Arabic" w:hAnsi="Simplified Arabic" w:cs="Simplified Arabic" w:hint="eastAsia"/>
          <w:b/>
          <w:bCs/>
          <w:rtl/>
          <w:lang w:bidi="ar-DZ"/>
        </w:rPr>
        <w:t>ل</w:t>
      </w:r>
      <w:r w:rsidRPr="002969BB">
        <w:rPr>
          <w:rFonts w:ascii="Simplified Arabic" w:hAnsi="Simplified Arabic" w:cs="Simplified Arabic" w:hint="cs"/>
          <w:b/>
          <w:bCs/>
          <w:rtl/>
          <w:lang w:bidi="ar-DZ"/>
        </w:rPr>
        <w:t xml:space="preserve"> الأهداف الإنمائية للألفية 2000-2015،</w:t>
      </w:r>
      <w:r w:rsidRPr="002969BB">
        <w:rPr>
          <w:rFonts w:ascii="Simplified Arabic" w:hAnsi="Simplified Arabic" w:cs="Simplified Arabic"/>
          <w:b/>
          <w:bCs/>
          <w:lang w:bidi="ar-DZ"/>
        </w:rPr>
        <w:t xml:space="preserve"> </w:t>
      </w:r>
      <w:r w:rsidRPr="002969BB">
        <w:rPr>
          <w:rFonts w:ascii="Simplified Arabic" w:hAnsi="Simplified Arabic" w:cs="Simplified Arabic" w:hint="cs"/>
          <w:b/>
          <w:bCs/>
          <w:rtl/>
          <w:lang w:bidi="ar-DZ"/>
        </w:rPr>
        <w:t>ص 71.</w:t>
      </w:r>
    </w:p>
    <w:p w:rsidR="00EF62D1" w:rsidRDefault="00EF62D1" w:rsidP="00EF62D1">
      <w:pPr>
        <w:bidi/>
        <w:spacing w:after="0"/>
        <w:jc w:val="both"/>
        <w:rPr>
          <w:rFonts w:ascii="Simplified Arabic" w:hAnsi="Simplified Arabic" w:cs="Simplified Arabic"/>
          <w:noProof/>
          <w:sz w:val="32"/>
          <w:szCs w:val="32"/>
          <w:rtl/>
          <w:lang w:eastAsia="fr-FR"/>
        </w:rPr>
      </w:pPr>
      <w:r>
        <w:rPr>
          <w:rFonts w:ascii="Simplified Arabic" w:hAnsi="Simplified Arabic" w:cs="Simplified Arabic" w:hint="cs"/>
          <w:noProof/>
          <w:sz w:val="32"/>
          <w:szCs w:val="32"/>
          <w:rtl/>
          <w:lang w:eastAsia="fr-FR"/>
        </w:rPr>
        <w:t>من جانب أخر يمكن التطرق الى تمكين المرأة والمساوة بين الجنسين من خلال تمثيل المرأة في القطاعات الحساسة في الدولة</w:t>
      </w:r>
      <w:r>
        <w:rPr>
          <w:rStyle w:val="Appelnotedebasdep"/>
          <w:rFonts w:ascii="Simplified Arabic" w:hAnsi="Simplified Arabic" w:cs="Simplified Arabic"/>
          <w:noProof/>
          <w:sz w:val="32"/>
          <w:szCs w:val="32"/>
          <w:rtl/>
          <w:lang w:eastAsia="fr-FR"/>
        </w:rPr>
        <w:footnoteReference w:id="313"/>
      </w:r>
      <w:r>
        <w:rPr>
          <w:rFonts w:ascii="Simplified Arabic" w:hAnsi="Simplified Arabic" w:cs="Simplified Arabic" w:hint="cs"/>
          <w:noProof/>
          <w:sz w:val="32"/>
          <w:szCs w:val="32"/>
          <w:rtl/>
          <w:lang w:eastAsia="fr-FR"/>
        </w:rPr>
        <w:t>، وهذا من خلال التطرق الى نسبة النساء في الوظيف العمومي، و أخذ بها كمعيار كما هوموضح في الجدول الآتي :</w:t>
      </w:r>
    </w:p>
    <w:p w:rsidR="00EF62D1" w:rsidRPr="002969BB" w:rsidRDefault="00EF62D1" w:rsidP="00EF62D1">
      <w:pPr>
        <w:bidi/>
        <w:spacing w:after="0"/>
        <w:jc w:val="both"/>
        <w:rPr>
          <w:rFonts w:ascii="Simplified Arabic" w:hAnsi="Simplified Arabic" w:cs="Simplified Arabic"/>
          <w:b/>
          <w:bCs/>
          <w:sz w:val="32"/>
          <w:szCs w:val="32"/>
          <w:rtl/>
          <w:lang w:bidi="ar-DZ"/>
        </w:rPr>
      </w:pPr>
      <w:r w:rsidRPr="002969BB">
        <w:rPr>
          <w:rFonts w:ascii="Simplified Arabic" w:hAnsi="Simplified Arabic" w:cs="Simplified Arabic" w:hint="cs"/>
          <w:b/>
          <w:bCs/>
          <w:sz w:val="32"/>
          <w:szCs w:val="32"/>
          <w:rtl/>
          <w:lang w:bidi="ar-DZ"/>
        </w:rPr>
        <w:t xml:space="preserve">الجدول </w:t>
      </w:r>
      <w:r w:rsidRPr="008E0281">
        <w:rPr>
          <w:rFonts w:ascii="Simplified Arabic" w:hAnsi="Simplified Arabic" w:cs="Simplified Arabic" w:hint="cs"/>
          <w:b/>
          <w:bCs/>
          <w:sz w:val="28"/>
          <w:szCs w:val="28"/>
          <w:rtl/>
          <w:lang w:bidi="ar-DZ"/>
        </w:rPr>
        <w:t>(4-16)</w:t>
      </w:r>
      <w:r w:rsidRPr="002969BB">
        <w:rPr>
          <w:rFonts w:ascii="Simplified Arabic" w:hAnsi="Simplified Arabic" w:cs="Simplified Arabic" w:hint="cs"/>
          <w:b/>
          <w:bCs/>
          <w:sz w:val="32"/>
          <w:szCs w:val="32"/>
          <w:rtl/>
          <w:lang w:bidi="ar-DZ"/>
        </w:rPr>
        <w:t>: نسبة النساء في الوظيف العمومي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992"/>
        <w:gridCol w:w="1276"/>
        <w:gridCol w:w="1276"/>
        <w:gridCol w:w="992"/>
        <w:gridCol w:w="992"/>
        <w:gridCol w:w="1134"/>
        <w:gridCol w:w="1276"/>
      </w:tblGrid>
      <w:tr w:rsidR="00EF62D1" w:rsidRPr="002969BB"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 xml:space="preserve">القطاعات </w:t>
            </w:r>
          </w:p>
        </w:tc>
        <w:tc>
          <w:tcPr>
            <w:tcW w:w="992"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lang w:bidi="ar-DZ"/>
              </w:rPr>
            </w:pPr>
            <w:r w:rsidRPr="008E0281">
              <w:rPr>
                <w:rFonts w:ascii="Simplified Arabic" w:hAnsi="Simplified Arabic" w:cs="Simplified Arabic" w:hint="cs"/>
                <w:color w:val="auto"/>
                <w:rtl/>
                <w:lang w:bidi="ar-DZ"/>
              </w:rPr>
              <w:t>التربية الوطنية</w:t>
            </w:r>
          </w:p>
        </w:tc>
        <w:tc>
          <w:tcPr>
            <w:tcW w:w="1276"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الصحة وإصلاح المستشفيات</w:t>
            </w:r>
          </w:p>
        </w:tc>
        <w:tc>
          <w:tcPr>
            <w:tcW w:w="1276"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الداخلية والجماعات المحلية</w:t>
            </w:r>
          </w:p>
        </w:tc>
        <w:tc>
          <w:tcPr>
            <w:tcW w:w="992"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التعليم العالي</w:t>
            </w:r>
          </w:p>
        </w:tc>
        <w:tc>
          <w:tcPr>
            <w:tcW w:w="992"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المالية</w:t>
            </w:r>
          </w:p>
        </w:tc>
        <w:tc>
          <w:tcPr>
            <w:tcW w:w="1134"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التكوين والتمهين</w:t>
            </w:r>
          </w:p>
        </w:tc>
        <w:tc>
          <w:tcPr>
            <w:tcW w:w="1276" w:type="dxa"/>
            <w:tcBorders>
              <w:top w:val="none" w:sz="0" w:space="0" w:color="auto"/>
              <w:left w:val="none" w:sz="0" w:space="0" w:color="auto"/>
              <w:bottom w:val="none" w:sz="0" w:space="0" w:color="auto"/>
              <w:right w:val="none" w:sz="0" w:space="0" w:color="auto"/>
            </w:tcBorders>
          </w:tcPr>
          <w:p w:rsidR="00EF62D1" w:rsidRPr="008E0281"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8E0281">
              <w:rPr>
                <w:rFonts w:ascii="Simplified Arabic" w:hAnsi="Simplified Arabic" w:cs="Simplified Arabic" w:hint="cs"/>
                <w:color w:val="auto"/>
                <w:rtl/>
                <w:lang w:bidi="ar-DZ"/>
              </w:rPr>
              <w:t>العدالة</w:t>
            </w:r>
          </w:p>
        </w:tc>
      </w:tr>
      <w:tr w:rsidR="00EF62D1" w:rsidRPr="002969BB"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EF62D1" w:rsidRPr="008E0281" w:rsidRDefault="00EF62D1" w:rsidP="00EF62D1">
            <w:pPr>
              <w:bidi/>
              <w:rPr>
                <w:rFonts w:ascii="Simplified Arabic" w:hAnsi="Simplified Arabic" w:cs="Simplified Arabic"/>
                <w:rtl/>
                <w:lang w:bidi="ar-DZ"/>
              </w:rPr>
            </w:pPr>
            <w:r w:rsidRPr="008E0281">
              <w:rPr>
                <w:rFonts w:ascii="Simplified Arabic" w:hAnsi="Simplified Arabic" w:cs="Simplified Arabic" w:hint="cs"/>
                <w:rtl/>
                <w:lang w:bidi="ar-DZ"/>
              </w:rPr>
              <w:t>نسبة التمثيل النسوي</w:t>
            </w:r>
          </w:p>
        </w:tc>
        <w:tc>
          <w:tcPr>
            <w:tcW w:w="992"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52.2</w:t>
            </w:r>
            <w:r w:rsidRPr="008E0281">
              <w:rPr>
                <w:rFonts w:ascii="Simplified Arabic" w:hAnsi="Simplified Arabic" w:cs="Simplified Arabic"/>
                <w:b/>
                <w:bCs/>
                <w:lang w:bidi="ar-DZ"/>
              </w:rPr>
              <w:t>%</w:t>
            </w:r>
          </w:p>
        </w:tc>
        <w:tc>
          <w:tcPr>
            <w:tcW w:w="1276"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52</w:t>
            </w:r>
            <w:r w:rsidRPr="008E0281">
              <w:rPr>
                <w:rFonts w:ascii="Simplified Arabic" w:hAnsi="Simplified Arabic" w:cs="Simplified Arabic"/>
                <w:b/>
                <w:bCs/>
                <w:lang w:bidi="ar-DZ"/>
              </w:rPr>
              <w:t>%</w:t>
            </w:r>
          </w:p>
        </w:tc>
        <w:tc>
          <w:tcPr>
            <w:tcW w:w="1276"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16.1</w:t>
            </w:r>
            <w:r w:rsidRPr="008E0281">
              <w:rPr>
                <w:rFonts w:ascii="Simplified Arabic" w:hAnsi="Simplified Arabic" w:cs="Simplified Arabic"/>
                <w:b/>
                <w:bCs/>
                <w:lang w:bidi="ar-DZ"/>
              </w:rPr>
              <w:t>%</w:t>
            </w:r>
          </w:p>
        </w:tc>
        <w:tc>
          <w:tcPr>
            <w:tcW w:w="992"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36.2</w:t>
            </w:r>
            <w:r w:rsidRPr="008E0281">
              <w:rPr>
                <w:rFonts w:ascii="Simplified Arabic" w:hAnsi="Simplified Arabic" w:cs="Simplified Arabic"/>
                <w:b/>
                <w:bCs/>
                <w:lang w:bidi="ar-DZ"/>
              </w:rPr>
              <w:t>%</w:t>
            </w:r>
          </w:p>
        </w:tc>
        <w:tc>
          <w:tcPr>
            <w:tcW w:w="992"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34.3</w:t>
            </w:r>
            <w:r w:rsidRPr="008E0281">
              <w:rPr>
                <w:rFonts w:ascii="Simplified Arabic" w:hAnsi="Simplified Arabic" w:cs="Simplified Arabic"/>
                <w:b/>
                <w:bCs/>
                <w:lang w:bidi="ar-DZ"/>
              </w:rPr>
              <w:t>%</w:t>
            </w:r>
          </w:p>
        </w:tc>
        <w:tc>
          <w:tcPr>
            <w:tcW w:w="1134"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35.1</w:t>
            </w:r>
            <w:r w:rsidRPr="008E0281">
              <w:rPr>
                <w:rFonts w:ascii="Simplified Arabic" w:hAnsi="Simplified Arabic" w:cs="Simplified Arabic"/>
                <w:b/>
                <w:bCs/>
                <w:lang w:bidi="ar-DZ"/>
              </w:rPr>
              <w:t>%</w:t>
            </w:r>
          </w:p>
        </w:tc>
        <w:tc>
          <w:tcPr>
            <w:tcW w:w="1276" w:type="dxa"/>
          </w:tcPr>
          <w:p w:rsidR="00EF62D1" w:rsidRPr="008E0281"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lang w:bidi="ar-DZ"/>
              </w:rPr>
            </w:pPr>
            <w:r w:rsidRPr="008E0281">
              <w:rPr>
                <w:rFonts w:ascii="Simplified Arabic" w:hAnsi="Simplified Arabic" w:cs="Simplified Arabic" w:hint="cs"/>
                <w:b/>
                <w:bCs/>
                <w:rtl/>
                <w:lang w:bidi="ar-DZ"/>
              </w:rPr>
              <w:t>31.3</w:t>
            </w:r>
            <w:r w:rsidRPr="008E0281">
              <w:rPr>
                <w:rFonts w:ascii="Simplified Arabic" w:hAnsi="Simplified Arabic" w:cs="Simplified Arabic"/>
                <w:b/>
                <w:bCs/>
                <w:lang w:bidi="ar-DZ"/>
              </w:rPr>
              <w:t>%</w:t>
            </w:r>
          </w:p>
        </w:tc>
      </w:tr>
    </w:tbl>
    <w:p w:rsidR="00EF62D1" w:rsidRPr="002969BB" w:rsidRDefault="00EF62D1" w:rsidP="00EF62D1">
      <w:pPr>
        <w:bidi/>
        <w:spacing w:after="0"/>
        <w:jc w:val="both"/>
        <w:rPr>
          <w:rFonts w:ascii="Simplified Arabic" w:hAnsi="Simplified Arabic" w:cs="Simplified Arabic"/>
          <w:b/>
          <w:bCs/>
          <w:rtl/>
          <w:lang w:bidi="ar-DZ"/>
        </w:rPr>
      </w:pPr>
      <w:r w:rsidRPr="002969BB">
        <w:rPr>
          <w:rFonts w:ascii="Simplified Arabic" w:hAnsi="Simplified Arabic" w:cs="Simplified Arabic" w:hint="cs"/>
          <w:b/>
          <w:bCs/>
          <w:rtl/>
          <w:lang w:bidi="ar-DZ"/>
        </w:rPr>
        <w:t xml:space="preserve">المصدر: التقرير الوطني، </w:t>
      </w:r>
      <w:r w:rsidRPr="002969BB">
        <w:rPr>
          <w:rFonts w:ascii="Simplified Arabic" w:hAnsi="Simplified Arabic" w:cs="Simplified Arabic"/>
          <w:b/>
          <w:bCs/>
          <w:rtl/>
          <w:lang w:bidi="ar-DZ"/>
        </w:rPr>
        <w:t>(</w:t>
      </w:r>
      <w:r w:rsidRPr="002969BB">
        <w:rPr>
          <w:rFonts w:ascii="Simplified Arabic" w:hAnsi="Simplified Arabic" w:cs="Simplified Arabic" w:hint="cs"/>
          <w:b/>
          <w:bCs/>
          <w:rtl/>
          <w:lang w:bidi="ar-DZ"/>
        </w:rPr>
        <w:t>جوان 2015)، حو</w:t>
      </w:r>
      <w:r w:rsidRPr="002969BB">
        <w:rPr>
          <w:rFonts w:ascii="Simplified Arabic" w:hAnsi="Simplified Arabic" w:cs="Simplified Arabic" w:hint="eastAsia"/>
          <w:b/>
          <w:bCs/>
          <w:rtl/>
          <w:lang w:bidi="ar-DZ"/>
        </w:rPr>
        <w:t>ل</w:t>
      </w:r>
      <w:r w:rsidRPr="002969BB">
        <w:rPr>
          <w:rFonts w:ascii="Simplified Arabic" w:hAnsi="Simplified Arabic" w:cs="Simplified Arabic" w:hint="cs"/>
          <w:b/>
          <w:bCs/>
          <w:rtl/>
          <w:lang w:bidi="ar-DZ"/>
        </w:rPr>
        <w:t xml:space="preserve"> الأهداف الإنمائية للألفية 2000-2015،</w:t>
      </w:r>
      <w:r w:rsidRPr="002969BB">
        <w:rPr>
          <w:rFonts w:ascii="Simplified Arabic" w:hAnsi="Simplified Arabic" w:cs="Simplified Arabic"/>
          <w:b/>
          <w:bCs/>
          <w:lang w:bidi="ar-DZ"/>
        </w:rPr>
        <w:t xml:space="preserve"> </w:t>
      </w:r>
      <w:r w:rsidRPr="002969BB">
        <w:rPr>
          <w:rFonts w:ascii="Simplified Arabic" w:hAnsi="Simplified Arabic" w:cs="Simplified Arabic" w:hint="cs"/>
          <w:b/>
          <w:bCs/>
          <w:rtl/>
          <w:lang w:bidi="ar-DZ"/>
        </w:rPr>
        <w:t>ص 68.</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هذا الجدول يتضح لنا أن المرأة اقتحمت جميع القطاعات وبنسب متفاوتة، حيث لا توجد قطاعات حكر على الرجال، فنجدها في التربية والصحة والتعليم العالي والعدالة ... وغيرها وهذا ما يدل على تمكين المرأة في الجزائر ومساواة بينها وبين الرجل وعدم وجود تمييز. </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رابع</w:t>
      </w:r>
      <w:r w:rsidRPr="00ED6C6C">
        <w:rPr>
          <w:rFonts w:ascii="Simplified Arabic" w:hAnsi="Simplified Arabic" w:cs="Simplified Arabic" w:hint="cs"/>
          <w:b/>
          <w:bCs/>
          <w:sz w:val="32"/>
          <w:szCs w:val="32"/>
          <w:rtl/>
          <w:lang w:bidi="ar-DZ"/>
        </w:rPr>
        <w:t>اً: تقييم الهدف الرابع</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والساعي الى </w:t>
      </w:r>
      <w:r w:rsidRPr="00110E23">
        <w:rPr>
          <w:rFonts w:ascii="Simplified Arabic" w:hAnsi="Simplified Arabic" w:cs="Simplified Arabic" w:hint="cs"/>
          <w:sz w:val="32"/>
          <w:szCs w:val="32"/>
          <w:rtl/>
          <w:lang w:bidi="ar-DZ"/>
        </w:rPr>
        <w:t>تقليص نسبة الوفيات عند الاطفال فقد عرفت الجزائر معدل وفيات الاطفال الاقل من خمس سنوات، والاطفال الاقل من سنة انخفاضا ملموسا ويظهر ذلك</w:t>
      </w:r>
      <w:r>
        <w:rPr>
          <w:rFonts w:ascii="Simplified Arabic" w:hAnsi="Simplified Arabic" w:cs="Simplified Arabic" w:hint="cs"/>
          <w:sz w:val="32"/>
          <w:szCs w:val="32"/>
          <w:rtl/>
          <w:lang w:bidi="ar-DZ"/>
        </w:rPr>
        <w:t xml:space="preserve"> من خلال الجدول الآتي:</w:t>
      </w:r>
    </w:p>
    <w:p w:rsidR="00EF62D1" w:rsidRPr="002969BB" w:rsidRDefault="00EF62D1" w:rsidP="00EF62D1">
      <w:pPr>
        <w:bidi/>
        <w:spacing w:after="0"/>
        <w:rPr>
          <w:rFonts w:ascii="Simplified Arabic" w:hAnsi="Simplified Arabic" w:cs="Simplified Arabic"/>
          <w:b/>
          <w:bCs/>
          <w:sz w:val="32"/>
          <w:szCs w:val="32"/>
          <w:rtl/>
          <w:lang w:bidi="ar-DZ"/>
        </w:rPr>
      </w:pPr>
      <w:r w:rsidRPr="002969BB">
        <w:rPr>
          <w:rFonts w:ascii="Simplified Arabic" w:hAnsi="Simplified Arabic" w:cs="Simplified Arabic" w:hint="cs"/>
          <w:b/>
          <w:bCs/>
          <w:sz w:val="32"/>
          <w:szCs w:val="32"/>
          <w:rtl/>
          <w:lang w:bidi="ar-DZ"/>
        </w:rPr>
        <w:t xml:space="preserve">الجدول رقم </w:t>
      </w:r>
      <w:r w:rsidRPr="008E0281">
        <w:rPr>
          <w:rFonts w:ascii="Simplified Arabic" w:hAnsi="Simplified Arabic" w:cs="Simplified Arabic" w:hint="cs"/>
          <w:b/>
          <w:bCs/>
          <w:sz w:val="28"/>
          <w:szCs w:val="28"/>
          <w:rtl/>
          <w:lang w:bidi="ar-DZ"/>
        </w:rPr>
        <w:t>(4-17)</w:t>
      </w:r>
      <w:r w:rsidRPr="002969BB">
        <w:rPr>
          <w:rFonts w:ascii="Simplified Arabic" w:hAnsi="Simplified Arabic" w:cs="Simplified Arabic" w:hint="cs"/>
          <w:b/>
          <w:bCs/>
          <w:sz w:val="32"/>
          <w:szCs w:val="32"/>
          <w:rtl/>
          <w:lang w:bidi="ar-DZ"/>
        </w:rPr>
        <w:t xml:space="preserve">: نسبة وفيات الاطفال اقل من خمس سنوات في الجزائر </w:t>
      </w:r>
    </w:p>
    <w:tbl>
      <w:tblPr>
        <w:tblStyle w:val="TableauGrille4-Accentuation610"/>
        <w:bidiVisual/>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992"/>
        <w:gridCol w:w="992"/>
        <w:gridCol w:w="1134"/>
        <w:gridCol w:w="1276"/>
        <w:gridCol w:w="1134"/>
      </w:tblGrid>
      <w:tr w:rsidR="00EF62D1" w:rsidRPr="00F9263A"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rPr>
                <w:rFonts w:ascii="Simplified Arabic" w:hAnsi="Simplified Arabic" w:cs="Simplified Arabic"/>
                <w:color w:val="auto"/>
                <w:sz w:val="24"/>
                <w:szCs w:val="24"/>
                <w:rtl/>
                <w:lang w:bidi="ar-DZ"/>
              </w:rPr>
            </w:pPr>
            <w:r w:rsidRPr="00F9263A">
              <w:rPr>
                <w:rFonts w:ascii="Simplified Arabic" w:hAnsi="Simplified Arabic" w:cs="Simplified Arabic" w:hint="cs"/>
                <w:color w:val="auto"/>
                <w:sz w:val="24"/>
                <w:szCs w:val="24"/>
                <w:rtl/>
                <w:lang w:bidi="ar-DZ"/>
              </w:rPr>
              <w:t xml:space="preserve">البيان </w:t>
            </w:r>
          </w:p>
        </w:tc>
        <w:tc>
          <w:tcPr>
            <w:tcW w:w="992"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lang w:bidi="ar-DZ"/>
              </w:rPr>
            </w:pPr>
            <w:r w:rsidRPr="00F9263A">
              <w:rPr>
                <w:rFonts w:ascii="Simplified Arabic" w:hAnsi="Simplified Arabic" w:cs="Simplified Arabic" w:hint="cs"/>
                <w:color w:val="auto"/>
                <w:sz w:val="24"/>
                <w:szCs w:val="24"/>
                <w:rtl/>
                <w:lang w:bidi="ar-DZ"/>
              </w:rPr>
              <w:t>1990</w:t>
            </w:r>
          </w:p>
        </w:tc>
        <w:tc>
          <w:tcPr>
            <w:tcW w:w="992"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F9263A">
              <w:rPr>
                <w:rFonts w:ascii="Simplified Arabic" w:hAnsi="Simplified Arabic" w:cs="Simplified Arabic" w:hint="cs"/>
                <w:color w:val="auto"/>
                <w:sz w:val="24"/>
                <w:szCs w:val="24"/>
                <w:rtl/>
                <w:lang w:bidi="ar-DZ"/>
              </w:rPr>
              <w:t>2000</w:t>
            </w:r>
          </w:p>
        </w:tc>
        <w:tc>
          <w:tcPr>
            <w:tcW w:w="1134"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F9263A">
              <w:rPr>
                <w:rFonts w:ascii="Simplified Arabic" w:hAnsi="Simplified Arabic" w:cs="Simplified Arabic" w:hint="cs"/>
                <w:color w:val="auto"/>
                <w:sz w:val="24"/>
                <w:szCs w:val="24"/>
                <w:rtl/>
                <w:lang w:bidi="ar-DZ"/>
              </w:rPr>
              <w:t>2002</w:t>
            </w:r>
          </w:p>
        </w:tc>
        <w:tc>
          <w:tcPr>
            <w:tcW w:w="1276"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F9263A">
              <w:rPr>
                <w:rFonts w:ascii="Simplified Arabic" w:hAnsi="Simplified Arabic" w:cs="Simplified Arabic" w:hint="cs"/>
                <w:color w:val="auto"/>
                <w:sz w:val="24"/>
                <w:szCs w:val="24"/>
                <w:rtl/>
                <w:lang w:bidi="ar-DZ"/>
              </w:rPr>
              <w:t>2004</w:t>
            </w:r>
          </w:p>
        </w:tc>
        <w:tc>
          <w:tcPr>
            <w:tcW w:w="1134" w:type="dxa"/>
            <w:tcBorders>
              <w:top w:val="none" w:sz="0" w:space="0" w:color="auto"/>
              <w:left w:val="none" w:sz="0" w:space="0" w:color="auto"/>
              <w:bottom w:val="none" w:sz="0" w:space="0" w:color="auto"/>
              <w:right w:val="none" w:sz="0" w:space="0" w:color="auto"/>
            </w:tcBorders>
          </w:tcPr>
          <w:p w:rsidR="00EF62D1" w:rsidRPr="00F9263A"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F9263A">
              <w:rPr>
                <w:rFonts w:ascii="Simplified Arabic" w:hAnsi="Simplified Arabic" w:cs="Simplified Arabic" w:hint="cs"/>
                <w:color w:val="auto"/>
                <w:sz w:val="24"/>
                <w:szCs w:val="24"/>
                <w:rtl/>
                <w:lang w:bidi="ar-DZ"/>
              </w:rPr>
              <w:t>2015</w:t>
            </w:r>
          </w:p>
        </w:tc>
      </w:tr>
      <w:tr w:rsidR="00EF62D1" w:rsidRPr="00F9263A"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Pr>
          <w:p w:rsidR="00EF62D1" w:rsidRPr="00F9263A" w:rsidRDefault="00EF62D1" w:rsidP="00EF62D1">
            <w:pPr>
              <w:bidi/>
              <w:rPr>
                <w:rFonts w:ascii="Simplified Arabic" w:hAnsi="Simplified Arabic" w:cs="Simplified Arabic"/>
                <w:sz w:val="24"/>
                <w:szCs w:val="24"/>
                <w:rtl/>
                <w:lang w:bidi="ar-DZ"/>
              </w:rPr>
            </w:pPr>
            <w:r w:rsidRPr="00F9263A">
              <w:rPr>
                <w:rFonts w:ascii="Simplified Arabic" w:hAnsi="Simplified Arabic" w:cs="Simplified Arabic" w:hint="cs"/>
                <w:sz w:val="24"/>
                <w:szCs w:val="24"/>
                <w:rtl/>
                <w:lang w:bidi="ar-DZ"/>
              </w:rPr>
              <w:t>وفيات الأطفال الأقل من سنة</w:t>
            </w:r>
          </w:p>
        </w:tc>
        <w:tc>
          <w:tcPr>
            <w:tcW w:w="992" w:type="dxa"/>
          </w:tcPr>
          <w:p w:rsidR="00EF62D1" w:rsidRPr="00F9263A"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48.8</w:t>
            </w:r>
            <w:r w:rsidRPr="00F9263A">
              <w:rPr>
                <w:rFonts w:ascii="Simplified Arabic" w:hAnsi="Simplified Arabic" w:cs="Simplified Arabic"/>
                <w:b/>
                <w:bCs/>
                <w:sz w:val="24"/>
                <w:szCs w:val="24"/>
                <w:lang w:bidi="ar-DZ"/>
              </w:rPr>
              <w:t>%</w:t>
            </w:r>
          </w:p>
        </w:tc>
        <w:tc>
          <w:tcPr>
            <w:tcW w:w="992" w:type="dxa"/>
          </w:tcPr>
          <w:p w:rsidR="00EF62D1" w:rsidRPr="00F9263A"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36.9</w:t>
            </w:r>
            <w:r w:rsidRPr="00F9263A">
              <w:rPr>
                <w:rFonts w:ascii="Simplified Arabic" w:hAnsi="Simplified Arabic" w:cs="Simplified Arabic"/>
                <w:b/>
                <w:bCs/>
                <w:sz w:val="24"/>
                <w:szCs w:val="24"/>
                <w:lang w:bidi="ar-DZ"/>
              </w:rPr>
              <w:t>%</w:t>
            </w:r>
          </w:p>
        </w:tc>
        <w:tc>
          <w:tcPr>
            <w:tcW w:w="1134" w:type="dxa"/>
          </w:tcPr>
          <w:p w:rsidR="00EF62D1" w:rsidRPr="00F9263A"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34.7</w:t>
            </w:r>
            <w:r w:rsidRPr="00F9263A">
              <w:rPr>
                <w:rFonts w:ascii="Simplified Arabic" w:hAnsi="Simplified Arabic" w:cs="Simplified Arabic"/>
                <w:b/>
                <w:bCs/>
                <w:sz w:val="24"/>
                <w:szCs w:val="24"/>
                <w:lang w:bidi="ar-DZ"/>
              </w:rPr>
              <w:t>%</w:t>
            </w:r>
          </w:p>
        </w:tc>
        <w:tc>
          <w:tcPr>
            <w:tcW w:w="1276" w:type="dxa"/>
          </w:tcPr>
          <w:p w:rsidR="00EF62D1" w:rsidRPr="00F9263A"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30.4</w:t>
            </w:r>
            <w:r w:rsidRPr="00F9263A">
              <w:rPr>
                <w:rFonts w:ascii="Simplified Arabic" w:hAnsi="Simplified Arabic" w:cs="Simplified Arabic"/>
                <w:b/>
                <w:bCs/>
                <w:sz w:val="24"/>
                <w:szCs w:val="24"/>
                <w:lang w:bidi="ar-DZ"/>
              </w:rPr>
              <w:t>%</w:t>
            </w:r>
          </w:p>
        </w:tc>
        <w:tc>
          <w:tcPr>
            <w:tcW w:w="1134" w:type="dxa"/>
          </w:tcPr>
          <w:p w:rsidR="00EF62D1" w:rsidRPr="00F9263A"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15.6</w:t>
            </w:r>
            <w:r w:rsidRPr="00F9263A">
              <w:rPr>
                <w:rFonts w:ascii="Simplified Arabic" w:hAnsi="Simplified Arabic" w:cs="Simplified Arabic"/>
                <w:b/>
                <w:bCs/>
                <w:sz w:val="24"/>
                <w:szCs w:val="24"/>
                <w:lang w:bidi="ar-DZ"/>
              </w:rPr>
              <w:t>%</w:t>
            </w:r>
          </w:p>
        </w:tc>
      </w:tr>
      <w:tr w:rsidR="00EF62D1" w:rsidRPr="00F9263A" w:rsidTr="00EF62D1">
        <w:tc>
          <w:tcPr>
            <w:cnfStyle w:val="001000000000" w:firstRow="0" w:lastRow="0" w:firstColumn="1" w:lastColumn="0" w:oddVBand="0" w:evenVBand="0" w:oddHBand="0" w:evenHBand="0" w:firstRowFirstColumn="0" w:firstRowLastColumn="0" w:lastRowFirstColumn="0" w:lastRowLastColumn="0"/>
            <w:tcW w:w="2800" w:type="dxa"/>
          </w:tcPr>
          <w:p w:rsidR="00EF62D1" w:rsidRPr="00F9263A" w:rsidRDefault="00EF62D1" w:rsidP="00EF62D1">
            <w:pPr>
              <w:bidi/>
              <w:rPr>
                <w:rFonts w:ascii="Simplified Arabic" w:hAnsi="Simplified Arabic" w:cs="Simplified Arabic"/>
                <w:sz w:val="24"/>
                <w:szCs w:val="24"/>
                <w:rtl/>
                <w:lang w:bidi="ar-DZ"/>
              </w:rPr>
            </w:pPr>
            <w:r w:rsidRPr="00F9263A">
              <w:rPr>
                <w:rFonts w:ascii="Simplified Arabic" w:hAnsi="Simplified Arabic" w:cs="Simplified Arabic" w:hint="cs"/>
                <w:sz w:val="24"/>
                <w:szCs w:val="24"/>
                <w:rtl/>
                <w:lang w:bidi="ar-DZ"/>
              </w:rPr>
              <w:t>وفيات الأطفال الأقل من خمس سنوات</w:t>
            </w:r>
          </w:p>
        </w:tc>
        <w:tc>
          <w:tcPr>
            <w:tcW w:w="992" w:type="dxa"/>
          </w:tcPr>
          <w:p w:rsidR="00EF62D1" w:rsidRPr="00F9263A"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48.6</w:t>
            </w:r>
            <w:r w:rsidRPr="00F9263A">
              <w:rPr>
                <w:rFonts w:ascii="Simplified Arabic" w:hAnsi="Simplified Arabic" w:cs="Simplified Arabic"/>
                <w:b/>
                <w:bCs/>
                <w:sz w:val="24"/>
                <w:szCs w:val="24"/>
                <w:lang w:bidi="ar-DZ"/>
              </w:rPr>
              <w:t>%</w:t>
            </w:r>
          </w:p>
        </w:tc>
        <w:tc>
          <w:tcPr>
            <w:tcW w:w="992" w:type="dxa"/>
          </w:tcPr>
          <w:p w:rsidR="00EF62D1" w:rsidRPr="00F9263A" w:rsidRDefault="00EF62D1" w:rsidP="00EF62D1">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w:t>
            </w:r>
          </w:p>
        </w:tc>
        <w:tc>
          <w:tcPr>
            <w:tcW w:w="1134" w:type="dxa"/>
          </w:tcPr>
          <w:p w:rsidR="00EF62D1" w:rsidRPr="00F9263A"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36.7</w:t>
            </w:r>
            <w:r w:rsidRPr="00F9263A">
              <w:rPr>
                <w:rFonts w:ascii="Simplified Arabic" w:hAnsi="Simplified Arabic" w:cs="Simplified Arabic"/>
                <w:b/>
                <w:bCs/>
                <w:sz w:val="24"/>
                <w:szCs w:val="24"/>
                <w:lang w:bidi="ar-DZ"/>
              </w:rPr>
              <w:t>%</w:t>
            </w:r>
          </w:p>
        </w:tc>
        <w:tc>
          <w:tcPr>
            <w:tcW w:w="1276" w:type="dxa"/>
          </w:tcPr>
          <w:p w:rsidR="00EF62D1" w:rsidRPr="00F9263A"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35.5</w:t>
            </w:r>
            <w:r w:rsidRPr="00F9263A">
              <w:rPr>
                <w:rFonts w:ascii="Simplified Arabic" w:hAnsi="Simplified Arabic" w:cs="Simplified Arabic"/>
                <w:b/>
                <w:bCs/>
                <w:sz w:val="24"/>
                <w:szCs w:val="24"/>
                <w:lang w:bidi="ar-DZ"/>
              </w:rPr>
              <w:t>%</w:t>
            </w:r>
          </w:p>
        </w:tc>
        <w:tc>
          <w:tcPr>
            <w:tcW w:w="1134" w:type="dxa"/>
          </w:tcPr>
          <w:p w:rsidR="00EF62D1" w:rsidRPr="00F9263A"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DZ"/>
              </w:rPr>
            </w:pPr>
            <w:r w:rsidRPr="00F9263A">
              <w:rPr>
                <w:rFonts w:ascii="Simplified Arabic" w:hAnsi="Simplified Arabic" w:cs="Simplified Arabic" w:hint="cs"/>
                <w:b/>
                <w:bCs/>
                <w:sz w:val="24"/>
                <w:szCs w:val="24"/>
                <w:rtl/>
                <w:lang w:bidi="ar-DZ"/>
              </w:rPr>
              <w:t>16.2</w:t>
            </w:r>
            <w:r w:rsidRPr="00F9263A">
              <w:rPr>
                <w:rFonts w:ascii="Simplified Arabic" w:hAnsi="Simplified Arabic" w:cs="Simplified Arabic"/>
                <w:b/>
                <w:bCs/>
                <w:sz w:val="24"/>
                <w:szCs w:val="24"/>
                <w:lang w:bidi="ar-DZ"/>
              </w:rPr>
              <w:t>%</w:t>
            </w:r>
          </w:p>
        </w:tc>
      </w:tr>
    </w:tbl>
    <w:p w:rsidR="00EF62D1" w:rsidRPr="002969BB" w:rsidRDefault="00EF62D1" w:rsidP="00EF62D1">
      <w:pPr>
        <w:bidi/>
        <w:spacing w:after="0"/>
        <w:rPr>
          <w:rFonts w:ascii="Simplified Arabic" w:hAnsi="Simplified Arabic" w:cs="Simplified Arabic"/>
          <w:b/>
          <w:bCs/>
          <w:rtl/>
          <w:lang w:bidi="ar-DZ"/>
        </w:rPr>
      </w:pPr>
      <w:r w:rsidRPr="002969BB">
        <w:rPr>
          <w:rFonts w:ascii="Simplified Arabic" w:hAnsi="Simplified Arabic" w:cs="Simplified Arabic" w:hint="cs"/>
          <w:b/>
          <w:bCs/>
          <w:rtl/>
          <w:lang w:bidi="ar-DZ"/>
        </w:rPr>
        <w:t xml:space="preserve">المصدر: التقرير الوطني، </w:t>
      </w:r>
      <w:r w:rsidRPr="002969BB">
        <w:rPr>
          <w:rFonts w:ascii="Simplified Arabic" w:hAnsi="Simplified Arabic" w:cs="Simplified Arabic"/>
          <w:b/>
          <w:bCs/>
          <w:rtl/>
          <w:lang w:bidi="ar-DZ"/>
        </w:rPr>
        <w:t>(</w:t>
      </w:r>
      <w:r w:rsidRPr="002969BB">
        <w:rPr>
          <w:rFonts w:ascii="Simplified Arabic" w:hAnsi="Simplified Arabic" w:cs="Simplified Arabic" w:hint="cs"/>
          <w:b/>
          <w:bCs/>
          <w:rtl/>
          <w:lang w:bidi="ar-DZ"/>
        </w:rPr>
        <w:t>جوان 2016)، حو</w:t>
      </w:r>
      <w:r w:rsidRPr="002969BB">
        <w:rPr>
          <w:rFonts w:ascii="Simplified Arabic" w:hAnsi="Simplified Arabic" w:cs="Simplified Arabic" w:hint="eastAsia"/>
          <w:b/>
          <w:bCs/>
          <w:rtl/>
          <w:lang w:bidi="ar-DZ"/>
        </w:rPr>
        <w:t>ل</w:t>
      </w:r>
      <w:r w:rsidRPr="002969BB">
        <w:rPr>
          <w:rFonts w:ascii="Simplified Arabic" w:hAnsi="Simplified Arabic" w:cs="Simplified Arabic" w:hint="cs"/>
          <w:b/>
          <w:bCs/>
          <w:rtl/>
          <w:lang w:bidi="ar-DZ"/>
        </w:rPr>
        <w:t xml:space="preserve"> الأهداف الإنمائية للألفية 2000-2015،</w:t>
      </w:r>
      <w:r w:rsidRPr="002969BB">
        <w:rPr>
          <w:rFonts w:ascii="Simplified Arabic" w:hAnsi="Simplified Arabic" w:cs="Simplified Arabic"/>
          <w:b/>
          <w:bCs/>
          <w:lang w:bidi="ar-DZ"/>
        </w:rPr>
        <w:t xml:space="preserve"> </w:t>
      </w:r>
      <w:r w:rsidRPr="002969BB">
        <w:rPr>
          <w:rFonts w:ascii="Simplified Arabic" w:hAnsi="Simplified Arabic" w:cs="Simplified Arabic" w:hint="cs"/>
          <w:b/>
          <w:bCs/>
          <w:rtl/>
          <w:lang w:bidi="ar-DZ"/>
        </w:rPr>
        <w:t>ص 74.</w:t>
      </w:r>
    </w:p>
    <w:p w:rsidR="00EF62D1" w:rsidRDefault="00EF62D1" w:rsidP="00EF62D1">
      <w:pPr>
        <w:bidi/>
        <w:spacing w:after="0"/>
        <w:jc w:val="both"/>
        <w:rPr>
          <w:rFonts w:ascii="Simplified Arabic" w:hAnsi="Simplified Arabic" w:cs="Simplified Arabic"/>
          <w:sz w:val="32"/>
          <w:szCs w:val="32"/>
          <w:rtl/>
          <w:lang w:bidi="ar-DZ"/>
        </w:rPr>
      </w:pPr>
      <w:r w:rsidRPr="00737E70">
        <w:rPr>
          <w:rFonts w:ascii="Simplified Arabic" w:hAnsi="Simplified Arabic" w:cs="Simplified Arabic" w:hint="cs"/>
          <w:sz w:val="32"/>
          <w:szCs w:val="32"/>
          <w:rtl/>
          <w:lang w:bidi="ar-DZ"/>
        </w:rPr>
        <w:t xml:space="preserve">من خلال الجدول اعلاه يتضح لنا انه عند اخذ هدف سنة </w:t>
      </w:r>
      <w:r w:rsidRPr="008E0281">
        <w:rPr>
          <w:rFonts w:ascii="Simplified Arabic" w:hAnsi="Simplified Arabic" w:cs="Simplified Arabic" w:hint="cs"/>
          <w:sz w:val="28"/>
          <w:szCs w:val="28"/>
          <w:rtl/>
          <w:lang w:bidi="ar-DZ"/>
        </w:rPr>
        <w:t>2015</w:t>
      </w:r>
      <w:r w:rsidRPr="00737E70">
        <w:rPr>
          <w:rFonts w:ascii="Simplified Arabic" w:hAnsi="Simplified Arabic" w:cs="Simplified Arabic" w:hint="cs"/>
          <w:sz w:val="32"/>
          <w:szCs w:val="32"/>
          <w:rtl/>
          <w:lang w:bidi="ar-DZ"/>
        </w:rPr>
        <w:t xml:space="preserve"> بتخفيض نسبة الاطفال الذين يموتون اقل من خمس سنوات الى الثلثين قد تحقق في سنة </w:t>
      </w:r>
      <w:r w:rsidRPr="008E0281">
        <w:rPr>
          <w:rFonts w:ascii="Simplified Arabic" w:hAnsi="Simplified Arabic" w:cs="Simplified Arabic" w:hint="cs"/>
          <w:sz w:val="28"/>
          <w:szCs w:val="28"/>
          <w:rtl/>
          <w:lang w:bidi="ar-DZ"/>
        </w:rPr>
        <w:t>2004</w:t>
      </w:r>
      <w:r w:rsidRPr="00737E70">
        <w:rPr>
          <w:rFonts w:ascii="Simplified Arabic" w:hAnsi="Simplified Arabic" w:cs="Simplified Arabic" w:hint="cs"/>
          <w:sz w:val="32"/>
          <w:szCs w:val="32"/>
          <w:rtl/>
          <w:lang w:bidi="ar-DZ"/>
        </w:rPr>
        <w:t xml:space="preserve"> كذلك بالنسبة لمعدل الوفيات الاطفال الاقل من سنة </w:t>
      </w:r>
      <w:r>
        <w:rPr>
          <w:rFonts w:ascii="Simplified Arabic" w:hAnsi="Simplified Arabic" w:cs="Simplified Arabic" w:hint="cs"/>
          <w:sz w:val="32"/>
          <w:szCs w:val="32"/>
          <w:rtl/>
          <w:lang w:bidi="ar-DZ"/>
        </w:rPr>
        <w:t>فإنه</w:t>
      </w:r>
      <w:r w:rsidRPr="00737E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ت</w:t>
      </w:r>
      <w:r w:rsidRPr="00737E70">
        <w:rPr>
          <w:rFonts w:ascii="Simplified Arabic" w:hAnsi="Simplified Arabic" w:cs="Simplified Arabic" w:hint="cs"/>
          <w:sz w:val="32"/>
          <w:szCs w:val="32"/>
          <w:rtl/>
          <w:lang w:bidi="ar-DZ"/>
        </w:rPr>
        <w:t xml:space="preserve">تحقق </w:t>
      </w:r>
      <w:r>
        <w:rPr>
          <w:rFonts w:ascii="Simplified Arabic" w:hAnsi="Simplified Arabic" w:cs="Simplified Arabic" w:hint="cs"/>
          <w:sz w:val="32"/>
          <w:szCs w:val="32"/>
          <w:rtl/>
          <w:lang w:bidi="ar-DZ"/>
        </w:rPr>
        <w:t xml:space="preserve">هذا </w:t>
      </w:r>
      <w:r w:rsidRPr="00737E70">
        <w:rPr>
          <w:rFonts w:ascii="Simplified Arabic" w:hAnsi="Simplified Arabic" w:cs="Simplified Arabic" w:hint="cs"/>
          <w:sz w:val="32"/>
          <w:szCs w:val="32"/>
          <w:rtl/>
          <w:lang w:bidi="ar-DZ"/>
        </w:rPr>
        <w:t xml:space="preserve">الهدف في </w:t>
      </w:r>
      <w:r w:rsidRPr="008E0281">
        <w:rPr>
          <w:rFonts w:ascii="Simplified Arabic" w:hAnsi="Simplified Arabic" w:cs="Simplified Arabic" w:hint="cs"/>
          <w:sz w:val="28"/>
          <w:szCs w:val="28"/>
          <w:rtl/>
          <w:lang w:bidi="ar-DZ"/>
        </w:rPr>
        <w:t>2015</w:t>
      </w:r>
      <w:r w:rsidRPr="00737E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w:t>
      </w:r>
      <w:r w:rsidRPr="00737E70">
        <w:rPr>
          <w:rFonts w:ascii="Simplified Arabic" w:hAnsi="Simplified Arabic" w:cs="Simplified Arabic" w:hint="cs"/>
          <w:sz w:val="32"/>
          <w:szCs w:val="32"/>
          <w:rtl/>
          <w:lang w:bidi="ar-DZ"/>
        </w:rPr>
        <w:t>يرجع الى</w:t>
      </w:r>
      <w:r>
        <w:rPr>
          <w:rFonts w:ascii="Simplified Arabic" w:hAnsi="Simplified Arabic" w:cs="Simplified Arabic" w:hint="cs"/>
          <w:sz w:val="32"/>
          <w:szCs w:val="32"/>
          <w:rtl/>
          <w:lang w:bidi="ar-DZ"/>
        </w:rPr>
        <w:t xml:space="preserve"> تحسن الظروف الصحية في الجزائر.</w:t>
      </w:r>
    </w:p>
    <w:p w:rsidR="00EF62D1" w:rsidRPr="00ED6C6C" w:rsidRDefault="00EF62D1" w:rsidP="00EF62D1">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خامساً: تقييم الهدف الخامس: </w:t>
      </w:r>
      <w:r>
        <w:rPr>
          <w:rFonts w:ascii="Simplified Arabic" w:hAnsi="Simplified Arabic" w:cs="Simplified Arabic" w:hint="cs"/>
          <w:sz w:val="32"/>
          <w:szCs w:val="32"/>
          <w:rtl/>
          <w:lang w:bidi="ar-DZ"/>
        </w:rPr>
        <w:t xml:space="preserve">و المتعلق بتحسين صحة الامومة وهو الهدف الخامس يشير التقرير أن نسبة الوفيات لدى الأمهات عرفت تراجع محسوس حيث قدرت في </w:t>
      </w:r>
      <w:r w:rsidRPr="008E0281">
        <w:rPr>
          <w:rFonts w:ascii="Simplified Arabic" w:hAnsi="Simplified Arabic" w:cs="Simplified Arabic" w:hint="cs"/>
          <w:sz w:val="28"/>
          <w:szCs w:val="28"/>
          <w:rtl/>
          <w:lang w:bidi="ar-DZ"/>
        </w:rPr>
        <w:t>1999</w:t>
      </w:r>
      <w:r>
        <w:rPr>
          <w:rFonts w:ascii="Simplified Arabic" w:hAnsi="Simplified Arabic" w:cs="Simplified Arabic" w:hint="cs"/>
          <w:sz w:val="32"/>
          <w:szCs w:val="32"/>
          <w:rtl/>
          <w:lang w:bidi="ar-DZ"/>
        </w:rPr>
        <w:t xml:space="preserve"> بـ </w:t>
      </w:r>
      <w:r w:rsidRPr="008E0281">
        <w:rPr>
          <w:rFonts w:ascii="Simplified Arabic" w:hAnsi="Simplified Arabic" w:cs="Simplified Arabic" w:hint="cs"/>
          <w:sz w:val="28"/>
          <w:szCs w:val="28"/>
          <w:rtl/>
          <w:lang w:bidi="ar-DZ"/>
        </w:rPr>
        <w:t xml:space="preserve">117.4 </w:t>
      </w:r>
      <w:r>
        <w:rPr>
          <w:rFonts w:ascii="Simplified Arabic" w:hAnsi="Simplified Arabic" w:cs="Simplified Arabic" w:hint="cs"/>
          <w:sz w:val="32"/>
          <w:szCs w:val="32"/>
          <w:rtl/>
          <w:lang w:bidi="ar-DZ"/>
        </w:rPr>
        <w:t xml:space="preserve">لكل </w:t>
      </w:r>
      <w:r w:rsidRPr="008E0281">
        <w:rPr>
          <w:rFonts w:ascii="Simplified Arabic" w:hAnsi="Simplified Arabic" w:cs="Simplified Arabic" w:hint="cs"/>
          <w:sz w:val="28"/>
          <w:szCs w:val="28"/>
          <w:rtl/>
          <w:lang w:bidi="ar-DZ"/>
        </w:rPr>
        <w:t>100.000</w:t>
      </w:r>
      <w:r>
        <w:rPr>
          <w:rFonts w:ascii="Simplified Arabic" w:hAnsi="Simplified Arabic" w:cs="Simplified Arabic" w:hint="cs"/>
          <w:sz w:val="32"/>
          <w:szCs w:val="32"/>
          <w:rtl/>
          <w:lang w:bidi="ar-DZ"/>
        </w:rPr>
        <w:t xml:space="preserve">، وفي </w:t>
      </w:r>
      <w:r w:rsidRPr="008E0281">
        <w:rPr>
          <w:rFonts w:ascii="Simplified Arabic" w:hAnsi="Simplified Arabic" w:cs="Simplified Arabic" w:hint="cs"/>
          <w:sz w:val="28"/>
          <w:szCs w:val="28"/>
          <w:rtl/>
          <w:lang w:bidi="ar-DZ"/>
        </w:rPr>
        <w:t>2009</w:t>
      </w:r>
      <w:r>
        <w:rPr>
          <w:rFonts w:ascii="Simplified Arabic" w:hAnsi="Simplified Arabic" w:cs="Simplified Arabic" w:hint="cs"/>
          <w:sz w:val="32"/>
          <w:szCs w:val="32"/>
          <w:rtl/>
          <w:lang w:bidi="ar-DZ"/>
        </w:rPr>
        <w:t xml:space="preserve"> قدرت بـ </w:t>
      </w:r>
      <w:r w:rsidRPr="008E0281">
        <w:rPr>
          <w:rFonts w:ascii="Simplified Arabic" w:hAnsi="Simplified Arabic" w:cs="Simplified Arabic" w:hint="cs"/>
          <w:sz w:val="28"/>
          <w:szCs w:val="28"/>
          <w:rtl/>
          <w:lang w:bidi="ar-DZ"/>
        </w:rPr>
        <w:t>81.4</w:t>
      </w:r>
      <w:r>
        <w:rPr>
          <w:rFonts w:ascii="Simplified Arabic" w:hAnsi="Simplified Arabic" w:cs="Simplified Arabic" w:hint="cs"/>
          <w:sz w:val="32"/>
          <w:szCs w:val="32"/>
          <w:rtl/>
          <w:lang w:bidi="ar-DZ"/>
        </w:rPr>
        <w:t xml:space="preserve"> لكل </w:t>
      </w:r>
      <w:r w:rsidRPr="008E0281">
        <w:rPr>
          <w:rFonts w:ascii="Simplified Arabic" w:hAnsi="Simplified Arabic" w:cs="Simplified Arabic" w:hint="cs"/>
          <w:sz w:val="28"/>
          <w:szCs w:val="28"/>
          <w:rtl/>
          <w:lang w:bidi="ar-DZ"/>
        </w:rPr>
        <w:t>100.000</w:t>
      </w:r>
      <w:r>
        <w:rPr>
          <w:rFonts w:ascii="Simplified Arabic" w:hAnsi="Simplified Arabic" w:cs="Simplified Arabic" w:hint="cs"/>
          <w:sz w:val="32"/>
          <w:szCs w:val="32"/>
          <w:rtl/>
          <w:lang w:bidi="ar-DZ"/>
        </w:rPr>
        <w:t xml:space="preserve">، أما في </w:t>
      </w:r>
      <w:r w:rsidRPr="008E0281">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تم تقدريها بـ </w:t>
      </w:r>
      <w:r w:rsidRPr="008E0281">
        <w:rPr>
          <w:rFonts w:ascii="Simplified Arabic" w:hAnsi="Simplified Arabic" w:cs="Simplified Arabic" w:hint="cs"/>
          <w:sz w:val="28"/>
          <w:szCs w:val="28"/>
          <w:rtl/>
          <w:lang w:bidi="ar-DZ"/>
        </w:rPr>
        <w:t>63.6</w:t>
      </w:r>
      <w:r>
        <w:rPr>
          <w:rFonts w:ascii="Simplified Arabic" w:hAnsi="Simplified Arabic" w:cs="Simplified Arabic" w:hint="cs"/>
          <w:sz w:val="32"/>
          <w:szCs w:val="32"/>
          <w:rtl/>
          <w:lang w:bidi="ar-DZ"/>
        </w:rPr>
        <w:t xml:space="preserve"> لكل </w:t>
      </w:r>
      <w:r w:rsidRPr="008E0281">
        <w:rPr>
          <w:rFonts w:ascii="Simplified Arabic" w:hAnsi="Simplified Arabic" w:cs="Simplified Arabic" w:hint="cs"/>
          <w:sz w:val="28"/>
          <w:szCs w:val="28"/>
          <w:rtl/>
          <w:lang w:bidi="ar-DZ"/>
        </w:rPr>
        <w:t>100.000</w:t>
      </w:r>
      <w:r>
        <w:rPr>
          <w:rFonts w:ascii="Simplified Arabic" w:hAnsi="Simplified Arabic" w:cs="Simplified Arabic" w:hint="cs"/>
          <w:sz w:val="32"/>
          <w:szCs w:val="32"/>
          <w:rtl/>
          <w:lang w:bidi="ar-DZ"/>
        </w:rPr>
        <w:t xml:space="preserve">؛ كذلك عرفت نسبة الولادة وفق شروط المتابعة الصحية المدعمة من </w:t>
      </w:r>
      <w:r w:rsidRPr="008E0281">
        <w:rPr>
          <w:rFonts w:ascii="Simplified Arabic" w:hAnsi="Simplified Arabic" w:cs="Simplified Arabic" w:hint="cs"/>
          <w:sz w:val="28"/>
          <w:szCs w:val="28"/>
          <w:rtl/>
          <w:lang w:bidi="ar-DZ"/>
        </w:rPr>
        <w:t>76</w:t>
      </w:r>
      <w:r w:rsidRPr="008E0281">
        <w:rPr>
          <w:rFonts w:ascii="Simplified Arabic" w:hAnsi="Simplified Arabic" w:cs="Simplified Arabic"/>
          <w:sz w:val="28"/>
          <w:szCs w:val="28"/>
          <w:lang w:bidi="ar-DZ"/>
        </w:rPr>
        <w:t>%</w:t>
      </w:r>
      <w:r w:rsidRPr="008E0281">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سنة </w:t>
      </w:r>
      <w:r w:rsidRPr="008E0281">
        <w:rPr>
          <w:rFonts w:ascii="Simplified Arabic" w:hAnsi="Simplified Arabic" w:cs="Simplified Arabic" w:hint="cs"/>
          <w:sz w:val="28"/>
          <w:szCs w:val="28"/>
          <w:rtl/>
          <w:lang w:bidi="ar-DZ"/>
        </w:rPr>
        <w:t>1992</w:t>
      </w:r>
      <w:r>
        <w:rPr>
          <w:rFonts w:ascii="Simplified Arabic" w:hAnsi="Simplified Arabic" w:cs="Simplified Arabic" w:hint="cs"/>
          <w:sz w:val="32"/>
          <w:szCs w:val="32"/>
          <w:rtl/>
          <w:lang w:bidi="ar-DZ"/>
        </w:rPr>
        <w:t xml:space="preserve"> الى </w:t>
      </w:r>
      <w:r w:rsidRPr="008E0281">
        <w:rPr>
          <w:rFonts w:ascii="Simplified Arabic" w:hAnsi="Simplified Arabic" w:cs="Simplified Arabic" w:hint="cs"/>
          <w:sz w:val="28"/>
          <w:szCs w:val="28"/>
          <w:rtl/>
          <w:lang w:bidi="ar-DZ"/>
        </w:rPr>
        <w:t>95.3</w:t>
      </w:r>
      <w:r w:rsidRPr="008E0281">
        <w:rPr>
          <w:rFonts w:ascii="Simplified Arabic" w:hAnsi="Simplified Arabic" w:cs="Simplified Arabic"/>
          <w:sz w:val="28"/>
          <w:szCs w:val="28"/>
          <w:lang w:bidi="ar-DZ"/>
        </w:rPr>
        <w:t>%</w:t>
      </w:r>
      <w:r w:rsidRPr="008E0281">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سنة </w:t>
      </w:r>
      <w:r w:rsidRPr="008E0281">
        <w:rPr>
          <w:rFonts w:ascii="Simplified Arabic" w:hAnsi="Simplified Arabic" w:cs="Simplified Arabic" w:hint="cs"/>
          <w:sz w:val="28"/>
          <w:szCs w:val="28"/>
          <w:rtl/>
          <w:lang w:bidi="ar-DZ"/>
        </w:rPr>
        <w:t>2006</w:t>
      </w:r>
      <w:r>
        <w:rPr>
          <w:rFonts w:ascii="Simplified Arabic" w:hAnsi="Simplified Arabic" w:cs="Simplified Arabic" w:hint="cs"/>
          <w:sz w:val="32"/>
          <w:szCs w:val="32"/>
          <w:rtl/>
          <w:lang w:bidi="ar-DZ"/>
        </w:rPr>
        <w:t xml:space="preserve">، ثم تطورت الرعاية الصحية المدعمة الى </w:t>
      </w:r>
      <w:r w:rsidRPr="008E0281">
        <w:rPr>
          <w:rFonts w:ascii="Simplified Arabic" w:hAnsi="Simplified Arabic" w:cs="Simplified Arabic" w:hint="cs"/>
          <w:sz w:val="28"/>
          <w:szCs w:val="28"/>
          <w:rtl/>
          <w:lang w:bidi="ar-DZ"/>
        </w:rPr>
        <w:t>97.1</w:t>
      </w:r>
      <w:r w:rsidRPr="008E0281">
        <w:rPr>
          <w:rFonts w:ascii="Simplified Arabic" w:hAnsi="Simplified Arabic" w:cs="Simplified Arabic"/>
          <w:sz w:val="28"/>
          <w:szCs w:val="28"/>
          <w:lang w:bidi="ar-DZ"/>
        </w:rPr>
        <w:t>%</w:t>
      </w:r>
      <w:r w:rsidRPr="008E0281">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سنة </w:t>
      </w:r>
      <w:r w:rsidRPr="008E0281">
        <w:rPr>
          <w:rFonts w:ascii="Simplified Arabic" w:hAnsi="Simplified Arabic" w:cs="Simplified Arabic" w:hint="cs"/>
          <w:sz w:val="28"/>
          <w:szCs w:val="28"/>
          <w:rtl/>
          <w:lang w:bidi="ar-DZ"/>
        </w:rPr>
        <w:t>2013</w:t>
      </w:r>
      <w:r>
        <w:rPr>
          <w:rFonts w:ascii="Simplified Arabic" w:hAnsi="Simplified Arabic" w:cs="Simplified Arabic" w:hint="cs"/>
          <w:sz w:val="32"/>
          <w:szCs w:val="32"/>
          <w:rtl/>
          <w:lang w:bidi="ar-DZ"/>
        </w:rPr>
        <w:t>، وهذا ما يوضح جهود الدولة المبذولة من اجل تطور صحة الامومة والطفولة</w:t>
      </w:r>
      <w:r>
        <w:rPr>
          <w:rStyle w:val="Appelnotedebasdep"/>
          <w:rFonts w:ascii="Simplified Arabic" w:hAnsi="Simplified Arabic" w:cs="Simplified Arabic"/>
          <w:sz w:val="32"/>
          <w:szCs w:val="32"/>
          <w:rtl/>
          <w:lang w:bidi="ar-DZ"/>
        </w:rPr>
        <w:footnoteReference w:id="314"/>
      </w:r>
      <w:r>
        <w:rPr>
          <w:rFonts w:ascii="Simplified Arabic" w:hAnsi="Simplified Arabic" w:cs="Simplified Arabic" w:hint="cs"/>
          <w:sz w:val="32"/>
          <w:szCs w:val="32"/>
          <w:rtl/>
          <w:lang w:bidi="ar-DZ"/>
        </w:rPr>
        <w:t>.</w:t>
      </w:r>
    </w:p>
    <w:p w:rsidR="00EF62D1" w:rsidRPr="00B04F35" w:rsidRDefault="00EF62D1" w:rsidP="00EF62D1">
      <w:pPr>
        <w:bidi/>
        <w:spacing w:after="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سادس</w:t>
      </w:r>
      <w:r w:rsidRPr="00ED6C6C">
        <w:rPr>
          <w:rFonts w:ascii="Simplified Arabic" w:hAnsi="Simplified Arabic" w:cs="Simplified Arabic" w:hint="cs"/>
          <w:b/>
          <w:bCs/>
          <w:sz w:val="32"/>
          <w:szCs w:val="32"/>
          <w:rtl/>
          <w:lang w:bidi="ar-DZ"/>
        </w:rPr>
        <w:t>اً: تقييم الهدف السادس</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 فيما يخص مكافحة فيروس فقدان المناعة المكتسبة والملاريا وغيرها وهو الهدف السادس من أهداف الإنمائية للألفية، تطرق التقرير الى حالة الجزائر موضحاً أنها تعد من بين الدول ذات نسب ضئيلة</w:t>
      </w:r>
      <w:r>
        <w:rPr>
          <w:rStyle w:val="Appelnotedebasdep"/>
          <w:rFonts w:ascii="Simplified Arabic" w:hAnsi="Simplified Arabic" w:cs="Simplified Arabic"/>
          <w:sz w:val="32"/>
          <w:szCs w:val="32"/>
          <w:rtl/>
          <w:lang w:bidi="ar-DZ"/>
        </w:rPr>
        <w:footnoteReference w:id="315"/>
      </w:r>
      <w:r>
        <w:rPr>
          <w:rFonts w:ascii="Simplified Arabic" w:hAnsi="Simplified Arabic" w:cs="Simplified Arabic" w:hint="cs"/>
          <w:sz w:val="32"/>
          <w:szCs w:val="32"/>
          <w:rtl/>
          <w:lang w:bidi="ar-DZ"/>
        </w:rPr>
        <w:t xml:space="preserve"> لا تتعدى </w:t>
      </w:r>
      <w:r w:rsidRPr="008E0281">
        <w:rPr>
          <w:rFonts w:ascii="Simplified Arabic" w:hAnsi="Simplified Arabic" w:cs="Simplified Arabic" w:hint="cs"/>
          <w:sz w:val="28"/>
          <w:szCs w:val="28"/>
          <w:rtl/>
          <w:lang w:bidi="ar-DZ"/>
        </w:rPr>
        <w:t>1</w:t>
      </w:r>
      <w:r w:rsidRPr="008E0281">
        <w:rPr>
          <w:rFonts w:ascii="Simplified Arabic" w:hAnsi="Simplified Arabic" w:cs="Simplified Arabic"/>
          <w:sz w:val="28"/>
          <w:szCs w:val="28"/>
          <w:lang w:bidi="ar-DZ"/>
        </w:rPr>
        <w:t>%</w:t>
      </w:r>
      <w:r w:rsidRPr="008E0281">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فمنذ اكتشاف اول حالة مؤكدة في الجزائر سنة 1985 بلغ عدد الحالات المؤكدة في </w:t>
      </w:r>
      <w:r w:rsidRPr="008E0281">
        <w:rPr>
          <w:rFonts w:ascii="Simplified Arabic" w:hAnsi="Simplified Arabic" w:cs="Simplified Arabic" w:hint="cs"/>
          <w:sz w:val="28"/>
          <w:szCs w:val="28"/>
          <w:rtl/>
          <w:lang w:bidi="ar-DZ"/>
        </w:rPr>
        <w:t>31</w:t>
      </w:r>
      <w:r>
        <w:rPr>
          <w:rFonts w:ascii="Simplified Arabic" w:hAnsi="Simplified Arabic" w:cs="Simplified Arabic" w:hint="cs"/>
          <w:sz w:val="32"/>
          <w:szCs w:val="32"/>
          <w:rtl/>
          <w:lang w:bidi="ar-DZ"/>
        </w:rPr>
        <w:t xml:space="preserve"> ديسمبر</w:t>
      </w:r>
      <w:r w:rsidRPr="008E0281">
        <w:rPr>
          <w:rFonts w:ascii="Simplified Arabic" w:hAnsi="Simplified Arabic" w:cs="Simplified Arabic" w:hint="cs"/>
          <w:sz w:val="28"/>
          <w:szCs w:val="28"/>
          <w:rtl/>
          <w:lang w:bidi="ar-DZ"/>
        </w:rPr>
        <w:t>2011</w:t>
      </w:r>
      <w:r>
        <w:rPr>
          <w:rFonts w:ascii="Simplified Arabic" w:hAnsi="Simplified Arabic" w:cs="Simplified Arabic" w:hint="cs"/>
          <w:sz w:val="32"/>
          <w:szCs w:val="32"/>
          <w:rtl/>
          <w:lang w:bidi="ar-DZ"/>
        </w:rPr>
        <w:t xml:space="preserve"> ما يقدر بـ </w:t>
      </w:r>
      <w:r w:rsidRPr="008E0281">
        <w:rPr>
          <w:rFonts w:ascii="Simplified Arabic" w:hAnsi="Simplified Arabic" w:cs="Simplified Arabic" w:hint="cs"/>
          <w:sz w:val="28"/>
          <w:szCs w:val="28"/>
          <w:rtl/>
          <w:lang w:bidi="ar-DZ"/>
        </w:rPr>
        <w:t>9797</w:t>
      </w:r>
      <w:r>
        <w:rPr>
          <w:rFonts w:ascii="Simplified Arabic" w:hAnsi="Simplified Arabic" w:cs="Simplified Arabic" w:hint="cs"/>
          <w:sz w:val="32"/>
          <w:szCs w:val="32"/>
          <w:rtl/>
          <w:lang w:bidi="ar-DZ"/>
        </w:rPr>
        <w:t xml:space="preserve">، وفي سنة </w:t>
      </w:r>
      <w:r w:rsidRPr="008E0281">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بلغ العدد </w:t>
      </w:r>
      <w:r w:rsidRPr="008E0281">
        <w:rPr>
          <w:rFonts w:ascii="Simplified Arabic" w:hAnsi="Simplified Arabic" w:cs="Simplified Arabic" w:hint="cs"/>
          <w:sz w:val="28"/>
          <w:szCs w:val="28"/>
          <w:rtl/>
          <w:lang w:bidi="ar-DZ"/>
        </w:rPr>
        <w:t>9103</w:t>
      </w:r>
      <w:r>
        <w:rPr>
          <w:rFonts w:ascii="Simplified Arabic" w:hAnsi="Simplified Arabic" w:cs="Simplified Arabic" w:hint="cs"/>
          <w:sz w:val="32"/>
          <w:szCs w:val="32"/>
          <w:rtl/>
          <w:lang w:bidi="ar-DZ"/>
        </w:rPr>
        <w:t xml:space="preserve"> حالة؛ وفي هذا الإطار أنشئت الدولة </w:t>
      </w:r>
      <w:r w:rsidRPr="008E0281">
        <w:rPr>
          <w:rFonts w:ascii="Simplified Arabic" w:hAnsi="Simplified Arabic" w:cs="Simplified Arabic" w:hint="cs"/>
          <w:sz w:val="28"/>
          <w:szCs w:val="28"/>
          <w:rtl/>
          <w:lang w:bidi="ar-DZ"/>
        </w:rPr>
        <w:t>61</w:t>
      </w:r>
      <w:r>
        <w:rPr>
          <w:rFonts w:ascii="Simplified Arabic" w:hAnsi="Simplified Arabic" w:cs="Simplified Arabic" w:hint="cs"/>
          <w:sz w:val="32"/>
          <w:szCs w:val="32"/>
          <w:rtl/>
          <w:lang w:bidi="ar-DZ"/>
        </w:rPr>
        <w:t xml:space="preserve"> مركز كشف يحظى بالسرية والمجانية على مستوى جميع ولايات الوطن، وبحصوص الملاريا فإن عدد حالات الإصابة عرف انخفاض من </w:t>
      </w:r>
      <w:r w:rsidRPr="008E0281">
        <w:rPr>
          <w:rFonts w:ascii="Simplified Arabic" w:hAnsi="Simplified Arabic" w:cs="Simplified Arabic" w:hint="cs"/>
          <w:sz w:val="28"/>
          <w:szCs w:val="28"/>
          <w:rtl/>
          <w:lang w:bidi="ar-DZ"/>
        </w:rPr>
        <w:t>152</w:t>
      </w:r>
      <w:r>
        <w:rPr>
          <w:rFonts w:ascii="Simplified Arabic" w:hAnsi="Simplified Arabic" w:cs="Simplified Arabic" w:hint="cs"/>
          <w:sz w:val="32"/>
          <w:szCs w:val="32"/>
          <w:rtl/>
          <w:lang w:bidi="ar-DZ"/>
        </w:rPr>
        <w:t xml:space="preserve"> في </w:t>
      </w:r>
      <w:r w:rsidRPr="008E0281">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 من بينها </w:t>
      </w:r>
      <w:r w:rsidRPr="008E0281">
        <w:rPr>
          <w:rFonts w:ascii="Simplified Arabic" w:hAnsi="Simplified Arabic" w:cs="Simplified Arabic" w:hint="cs"/>
          <w:sz w:val="28"/>
          <w:szCs w:val="28"/>
          <w:rtl/>
          <w:lang w:bidi="ar-DZ"/>
        </w:rPr>
        <w:t>109</w:t>
      </w:r>
      <w:r>
        <w:rPr>
          <w:rFonts w:ascii="Simplified Arabic" w:hAnsi="Simplified Arabic" w:cs="Simplified Arabic" w:hint="cs"/>
          <w:sz w:val="32"/>
          <w:szCs w:val="32"/>
          <w:rtl/>
          <w:lang w:bidi="ar-DZ"/>
        </w:rPr>
        <w:t xml:space="preserve"> رعايا أجانب، الى </w:t>
      </w:r>
      <w:r w:rsidRPr="008E0281">
        <w:rPr>
          <w:rFonts w:ascii="Simplified Arabic" w:hAnsi="Simplified Arabic" w:cs="Simplified Arabic" w:hint="cs"/>
          <w:sz w:val="28"/>
          <w:szCs w:val="28"/>
          <w:rtl/>
          <w:lang w:bidi="ar-DZ"/>
        </w:rPr>
        <w:t>92</w:t>
      </w:r>
      <w:r>
        <w:rPr>
          <w:rFonts w:ascii="Simplified Arabic" w:hAnsi="Simplified Arabic" w:cs="Simplified Arabic" w:hint="cs"/>
          <w:sz w:val="32"/>
          <w:szCs w:val="32"/>
          <w:rtl/>
          <w:lang w:bidi="ar-DZ"/>
        </w:rPr>
        <w:t xml:space="preserve"> حالة في </w:t>
      </w:r>
      <w:r w:rsidRPr="008E0281">
        <w:rPr>
          <w:rFonts w:ascii="Simplified Arabic" w:hAnsi="Simplified Arabic" w:cs="Simplified Arabic" w:hint="cs"/>
          <w:sz w:val="28"/>
          <w:szCs w:val="28"/>
          <w:rtl/>
          <w:lang w:bidi="ar-DZ"/>
        </w:rPr>
        <w:t>2009</w:t>
      </w:r>
      <w:r>
        <w:rPr>
          <w:rFonts w:ascii="Simplified Arabic" w:hAnsi="Simplified Arabic" w:cs="Simplified Arabic" w:hint="cs"/>
          <w:sz w:val="32"/>
          <w:szCs w:val="32"/>
          <w:rtl/>
          <w:lang w:bidi="ar-DZ"/>
        </w:rPr>
        <w:t xml:space="preserve"> منها </w:t>
      </w:r>
      <w:r w:rsidRPr="008E0281">
        <w:rPr>
          <w:rFonts w:ascii="Simplified Arabic" w:hAnsi="Simplified Arabic" w:cs="Simplified Arabic" w:hint="cs"/>
          <w:sz w:val="28"/>
          <w:szCs w:val="28"/>
          <w:rtl/>
          <w:lang w:bidi="ar-DZ"/>
        </w:rPr>
        <w:t>88</w:t>
      </w:r>
      <w:r>
        <w:rPr>
          <w:rFonts w:ascii="Simplified Arabic" w:hAnsi="Simplified Arabic" w:cs="Simplified Arabic" w:hint="cs"/>
          <w:sz w:val="32"/>
          <w:szCs w:val="32"/>
          <w:rtl/>
          <w:lang w:bidi="ar-DZ"/>
        </w:rPr>
        <w:t xml:space="preserve"> حالة لرعايا أجانب، الى </w:t>
      </w:r>
      <w:r w:rsidRPr="008E0281">
        <w:rPr>
          <w:rFonts w:ascii="Simplified Arabic" w:hAnsi="Simplified Arabic" w:cs="Simplified Arabic" w:hint="cs"/>
          <w:sz w:val="28"/>
          <w:szCs w:val="28"/>
          <w:rtl/>
          <w:lang w:bidi="ar-DZ"/>
        </w:rPr>
        <w:t>266</w:t>
      </w:r>
      <w:r>
        <w:rPr>
          <w:rFonts w:ascii="Simplified Arabic" w:hAnsi="Simplified Arabic" w:cs="Simplified Arabic" w:hint="cs"/>
          <w:sz w:val="32"/>
          <w:szCs w:val="32"/>
          <w:rtl/>
          <w:lang w:bidi="ar-DZ"/>
        </w:rPr>
        <w:t xml:space="preserve"> حالة من بينها </w:t>
      </w:r>
      <w:r w:rsidRPr="008E0281">
        <w:rPr>
          <w:rFonts w:ascii="Simplified Arabic" w:hAnsi="Simplified Arabic" w:cs="Simplified Arabic" w:hint="cs"/>
          <w:sz w:val="28"/>
          <w:szCs w:val="28"/>
          <w:rtl/>
          <w:lang w:bidi="ar-DZ"/>
        </w:rPr>
        <w:t>260</w:t>
      </w:r>
      <w:r w:rsidRPr="00713C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حالة لرعايا أجانب مع عدم تسجيل أي حالة وفاة.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سابعاً:</w:t>
      </w:r>
      <w:r w:rsidRPr="00ED6C6C">
        <w:rPr>
          <w:rFonts w:ascii="Simplified Arabic" w:hAnsi="Simplified Arabic" w:cs="Simplified Arabic" w:hint="cs"/>
          <w:b/>
          <w:bCs/>
          <w:sz w:val="32"/>
          <w:szCs w:val="32"/>
          <w:rtl/>
          <w:lang w:bidi="ar-DZ"/>
        </w:rPr>
        <w:t xml:space="preserve"> تقييم الهدف السابع</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r w:rsidRPr="00F96A0B">
        <w:rPr>
          <w:rFonts w:ascii="Simplified Arabic" w:hAnsi="Simplified Arabic" w:cs="Simplified Arabic"/>
          <w:sz w:val="32"/>
          <w:szCs w:val="32"/>
          <w:rtl/>
          <w:lang w:bidi="ar-DZ"/>
        </w:rPr>
        <w:t xml:space="preserve">من أجل بيئة مستدامة أحرزت الجزائر تقدماً في السعي الى انحسار فقدان الموارد، والحد من فقدان التنوع البيولوجي، وتحسين فرص الحصول على المياه الصالحة للشرب حيث بلغ الربط بشبكات التموين بالمياه الشروب </w:t>
      </w:r>
      <w:r w:rsidRPr="008E0281">
        <w:rPr>
          <w:rFonts w:ascii="Simplified Arabic" w:hAnsi="Simplified Arabic" w:cs="Simplified Arabic"/>
          <w:sz w:val="28"/>
          <w:szCs w:val="28"/>
          <w:rtl/>
          <w:lang w:bidi="ar-DZ"/>
        </w:rPr>
        <w:t>93</w:t>
      </w:r>
      <w:r w:rsidRPr="008E0281">
        <w:rPr>
          <w:rFonts w:ascii="Simplified Arabic" w:hAnsi="Simplified Arabic" w:cs="Simplified Arabic"/>
          <w:sz w:val="28"/>
          <w:szCs w:val="28"/>
          <w:lang w:bidi="ar-DZ"/>
        </w:rPr>
        <w:t>%</w:t>
      </w:r>
      <w:r w:rsidRPr="00F96A0B">
        <w:rPr>
          <w:rFonts w:ascii="Simplified Arabic" w:hAnsi="Simplified Arabic" w:cs="Simplified Arabic"/>
          <w:sz w:val="32"/>
          <w:szCs w:val="32"/>
          <w:rtl/>
          <w:lang w:bidi="ar-DZ"/>
        </w:rPr>
        <w:t>، وتعميم الاستفادة من خدمات الصرف الصحي، وتحسين معيشة السكان الاحياء الفقيرة، ومكافحة التلوث الصناعي، وسن قوانيين جبائيه للحفاظ على البيئة</w:t>
      </w:r>
      <w:r w:rsidRPr="00F96A0B">
        <w:rPr>
          <w:rStyle w:val="Appelnotedebasdep"/>
          <w:rFonts w:ascii="Simplified Arabic" w:hAnsi="Simplified Arabic" w:cs="Simplified Arabic"/>
          <w:sz w:val="32"/>
          <w:szCs w:val="32"/>
          <w:rtl/>
          <w:lang w:bidi="ar-DZ"/>
        </w:rPr>
        <w:footnoteReference w:id="316"/>
      </w:r>
      <w:r w:rsidRPr="00F96A0B">
        <w:rPr>
          <w:rFonts w:ascii="Simplified Arabic" w:hAnsi="Simplified Arabic" w:cs="Simplified Arabic"/>
          <w:sz w:val="32"/>
          <w:szCs w:val="32"/>
          <w:rtl/>
          <w:lang w:bidi="ar-DZ"/>
        </w:rPr>
        <w:t xml:space="preserve">؛ كما عمدت الجزائر الى إشراك القطاع الخاص في التنمية من خلال </w:t>
      </w:r>
      <w:r w:rsidRPr="00F96A0B">
        <w:rPr>
          <w:rStyle w:val="jlqj4b"/>
          <w:rFonts w:ascii="Simplified Arabic" w:hAnsi="Simplified Arabic" w:cs="Simplified Arabic"/>
          <w:sz w:val="32"/>
          <w:szCs w:val="32"/>
          <w:rtl/>
          <w:lang w:bidi="ar"/>
        </w:rPr>
        <w:t>المؤسسات الصغيرة و المتوسطة و يتجلى هذا في آليات الخاصة التي وضعتها</w:t>
      </w:r>
      <w:r w:rsidRPr="00F96A0B">
        <w:rPr>
          <w:rStyle w:val="jlqj4b"/>
          <w:rFonts w:ascii="Simplified Arabic" w:hAnsi="Simplified Arabic" w:cs="Simplified Arabic"/>
          <w:sz w:val="32"/>
          <w:szCs w:val="32"/>
          <w:lang w:bidi="ar"/>
        </w:rPr>
        <w:t xml:space="preserve"> </w:t>
      </w:r>
      <w:r w:rsidRPr="00F96A0B">
        <w:rPr>
          <w:rStyle w:val="jlqj4b"/>
          <w:rFonts w:ascii="Simplified Arabic" w:hAnsi="Simplified Arabic" w:cs="Simplified Arabic"/>
          <w:sz w:val="32"/>
          <w:szCs w:val="32"/>
          <w:rtl/>
          <w:lang w:bidi="ar"/>
        </w:rPr>
        <w:t xml:space="preserve">الدولة والمتمثلة في الاجهزة المساعدة مثل </w:t>
      </w:r>
      <w:r w:rsidRPr="008E0281">
        <w:rPr>
          <w:rStyle w:val="jlqj4b"/>
          <w:rFonts w:ascii="Simplified Arabic" w:hAnsi="Simplified Arabic" w:cs="Simplified Arabic"/>
          <w:sz w:val="28"/>
          <w:szCs w:val="28"/>
          <w:lang w:bidi="ar"/>
        </w:rPr>
        <w:t>ANSEJ-ANGEM</w:t>
      </w:r>
      <w:r w:rsidRPr="00F96A0B">
        <w:rPr>
          <w:rStyle w:val="jlqj4b"/>
          <w:rFonts w:ascii="Simplified Arabic" w:hAnsi="Simplified Arabic" w:cs="Simplified Arabic"/>
          <w:sz w:val="32"/>
          <w:szCs w:val="32"/>
          <w:rtl/>
          <w:lang w:bidi="ar-DZ"/>
        </w:rPr>
        <w:t xml:space="preserve"> حيث استطاعت مؤخراً إنشاء مؤسسات قادرة على تعزيز</w:t>
      </w:r>
      <w:r w:rsidRPr="008E0281">
        <w:rPr>
          <w:rStyle w:val="jlqj4b"/>
          <w:rFonts w:ascii="Simplified Arabic" w:hAnsi="Simplified Arabic" w:cs="Simplified Arabic"/>
          <w:sz w:val="28"/>
          <w:szCs w:val="28"/>
          <w:lang w:bidi="ar-DZ"/>
        </w:rPr>
        <w:t>PET</w:t>
      </w:r>
      <w:r w:rsidRPr="00F96A0B">
        <w:rPr>
          <w:rStyle w:val="jlqj4b"/>
          <w:rFonts w:ascii="Simplified Arabic" w:hAnsi="Simplified Arabic" w:cs="Simplified Arabic"/>
          <w:sz w:val="32"/>
          <w:szCs w:val="32"/>
          <w:lang w:bidi="ar-DZ"/>
        </w:rPr>
        <w:t xml:space="preserve"> </w:t>
      </w:r>
      <w:r>
        <w:rPr>
          <w:rStyle w:val="jlqj4b"/>
          <w:rFonts w:ascii="Simplified Arabic" w:hAnsi="Simplified Arabic" w:cs="Simplified Arabic" w:hint="cs"/>
          <w:sz w:val="32"/>
          <w:szCs w:val="32"/>
          <w:rtl/>
          <w:lang w:bidi="ar-DZ"/>
        </w:rPr>
        <w:t xml:space="preserve"> </w:t>
      </w:r>
      <w:r w:rsidRPr="00F96A0B">
        <w:rPr>
          <w:rStyle w:val="jlqj4b"/>
          <w:rFonts w:ascii="Simplified Arabic" w:hAnsi="Simplified Arabic" w:cs="Simplified Arabic"/>
          <w:sz w:val="32"/>
          <w:szCs w:val="32"/>
          <w:rtl/>
          <w:lang w:bidi="ar-DZ"/>
        </w:rPr>
        <w:t xml:space="preserve">(بولي إثيلين -تيريفاليت) وهو الورق والكرتون والاطارات والزجاج، كإجراء لدعم تنمية الاقتصاد الاخضر </w:t>
      </w:r>
      <w:r w:rsidRPr="00F96A0B">
        <w:rPr>
          <w:rStyle w:val="jlqj4b"/>
          <w:rFonts w:ascii="Simplified Arabic" w:hAnsi="Simplified Arabic" w:cs="Simplified Arabic"/>
          <w:sz w:val="32"/>
          <w:szCs w:val="32"/>
          <w:rtl/>
          <w:lang w:bidi="ar"/>
        </w:rPr>
        <w:t>، كذلك قطاع التعليم العالي أدخل تخصصات جديدة مرتبطة بالتنمية والهندسة المستدامة والبيئية</w:t>
      </w:r>
      <w:r w:rsidRPr="00F96A0B">
        <w:rPr>
          <w:rStyle w:val="jlqj4b"/>
          <w:rFonts w:ascii="Simplified Arabic" w:hAnsi="Simplified Arabic" w:cs="Simplified Arabic"/>
          <w:sz w:val="32"/>
          <w:szCs w:val="32"/>
          <w:lang w:bidi="ar"/>
        </w:rPr>
        <w:t>.</w:t>
      </w:r>
      <w:r w:rsidRPr="00F96A0B">
        <w:rPr>
          <w:rFonts w:ascii="Simplified Arabic" w:hAnsi="Simplified Arabic" w:cs="Simplified Arabic"/>
          <w:sz w:val="32"/>
          <w:szCs w:val="32"/>
          <w:rtl/>
          <w:lang w:bidi="ar-DZ"/>
        </w:rPr>
        <w:t xml:space="preserve"> </w:t>
      </w:r>
    </w:p>
    <w:p w:rsidR="00EF62D1" w:rsidRDefault="00EF62D1" w:rsidP="00EF62D1">
      <w:pPr>
        <w:bidi/>
        <w:spacing w:after="0"/>
        <w:jc w:val="both"/>
        <w:rPr>
          <w:rStyle w:val="jlqj4b"/>
          <w:rFonts w:ascii="Simplified Arabic" w:hAnsi="Simplified Arabic" w:cs="Simplified Arabic"/>
          <w:sz w:val="32"/>
          <w:szCs w:val="32"/>
          <w:rtl/>
          <w:lang w:bidi="ar"/>
        </w:rPr>
      </w:pPr>
      <w:r>
        <w:rPr>
          <w:rFonts w:ascii="Simplified Arabic" w:hAnsi="Simplified Arabic" w:cs="Simplified Arabic" w:hint="cs"/>
          <w:b/>
          <w:bCs/>
          <w:sz w:val="32"/>
          <w:szCs w:val="32"/>
          <w:rtl/>
          <w:lang w:bidi="ar-DZ"/>
        </w:rPr>
        <w:t>ثامن</w:t>
      </w:r>
      <w:r w:rsidRPr="00ED6C6C">
        <w:rPr>
          <w:rFonts w:ascii="Simplified Arabic" w:hAnsi="Simplified Arabic" w:cs="Simplified Arabic" w:hint="cs"/>
          <w:b/>
          <w:bCs/>
          <w:sz w:val="32"/>
          <w:szCs w:val="32"/>
          <w:rtl/>
          <w:lang w:bidi="ar-DZ"/>
        </w:rPr>
        <w:t>اً: تقييم الهدف الثامن</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بشأن إرساء شراكة عالمية من أجل تنمية (الهدف الثامن) يتطرق التقرير ان الجزائر تسعى الى إقامة شراكة عالمية، من خلال نشاطات جوهرية تتمثل في إقامة نظام تجاري ومالي متعدد الأطراف منفتح، تتجلى معالمه في اصلاح القطاع المصرفي، والمنظومة الجبائية، ومكافحة الفساد</w:t>
      </w:r>
      <w:r>
        <w:rPr>
          <w:rStyle w:val="Appelnotedebasdep"/>
          <w:rFonts w:ascii="Simplified Arabic" w:hAnsi="Simplified Arabic" w:cs="Simplified Arabic"/>
          <w:sz w:val="32"/>
          <w:szCs w:val="32"/>
          <w:rtl/>
          <w:lang w:bidi="ar-DZ"/>
        </w:rPr>
        <w:footnoteReference w:id="317"/>
      </w:r>
      <w:r>
        <w:rPr>
          <w:rFonts w:ascii="Simplified Arabic" w:hAnsi="Simplified Arabic" w:cs="Simplified Arabic" w:hint="cs"/>
          <w:sz w:val="32"/>
          <w:szCs w:val="32"/>
          <w:rtl/>
          <w:lang w:bidi="ar-DZ"/>
        </w:rPr>
        <w:t xml:space="preserve"> والجريمة العابرة للقارات، وفتح مفاوضات مع منظمة العالمية للتجارة، للانضمام الى المنطقة العربية للتبادل الحر، وتلبية حاجيات الدول الأقل تطوراً؛ حيث </w:t>
      </w:r>
      <w:r w:rsidRPr="005F268E">
        <w:rPr>
          <w:rStyle w:val="jlqj4b"/>
          <w:rFonts w:ascii="Simplified Arabic" w:hAnsi="Simplified Arabic" w:cs="Simplified Arabic"/>
          <w:sz w:val="32"/>
          <w:szCs w:val="32"/>
          <w:rtl/>
          <w:lang w:bidi="ar"/>
        </w:rPr>
        <w:t>قدمت</w:t>
      </w:r>
      <w:r>
        <w:rPr>
          <w:rStyle w:val="jlqj4b"/>
          <w:rFonts w:ascii="Simplified Arabic" w:hAnsi="Simplified Arabic" w:cs="Simplified Arabic" w:hint="cs"/>
          <w:sz w:val="32"/>
          <w:szCs w:val="32"/>
          <w:rtl/>
          <w:lang w:bidi="ar"/>
        </w:rPr>
        <w:t xml:space="preserve"> الجزائر في </w:t>
      </w:r>
      <w:r w:rsidRPr="008E0281">
        <w:rPr>
          <w:rStyle w:val="jlqj4b"/>
          <w:rFonts w:ascii="Simplified Arabic" w:hAnsi="Simplified Arabic" w:cs="Simplified Arabic" w:hint="cs"/>
          <w:sz w:val="28"/>
          <w:szCs w:val="28"/>
          <w:rtl/>
          <w:lang w:bidi="ar"/>
        </w:rPr>
        <w:t>2000-2015</w:t>
      </w:r>
      <w:r w:rsidRPr="005F268E">
        <w:rPr>
          <w:rStyle w:val="jlqj4b"/>
          <w:rFonts w:ascii="Simplified Arabic" w:hAnsi="Simplified Arabic" w:cs="Simplified Arabic"/>
          <w:sz w:val="32"/>
          <w:szCs w:val="32"/>
          <w:rtl/>
          <w:lang w:bidi="ar"/>
        </w:rPr>
        <w:t xml:space="preserve"> مساهمات في الصناديق الدولية والإقليمية المسؤولة تمويل أنشطة التنمية اقتصادية أو مساعدة الإنسانية، مثل برنامج الأمم المتحدة الإنمائ</w:t>
      </w:r>
      <w:r>
        <w:rPr>
          <w:rStyle w:val="jlqj4b"/>
          <w:rFonts w:ascii="Simplified Arabic" w:hAnsi="Simplified Arabic" w:cs="Simplified Arabic"/>
          <w:sz w:val="32"/>
          <w:szCs w:val="32"/>
          <w:rtl/>
          <w:lang w:bidi="ar"/>
        </w:rPr>
        <w:t>ي</w:t>
      </w:r>
      <w:r>
        <w:rPr>
          <w:rStyle w:val="jlqj4b"/>
          <w:rFonts w:ascii="Simplified Arabic" w:hAnsi="Simplified Arabic" w:cs="Simplified Arabic" w:hint="cs"/>
          <w:sz w:val="32"/>
          <w:szCs w:val="32"/>
          <w:rtl/>
          <w:lang w:bidi="ar"/>
        </w:rPr>
        <w:t xml:space="preserve"> و</w:t>
      </w:r>
      <w:r>
        <w:rPr>
          <w:rStyle w:val="jlqj4b"/>
          <w:rFonts w:ascii="Simplified Arabic" w:hAnsi="Simplified Arabic" w:cs="Simplified Arabic"/>
          <w:sz w:val="32"/>
          <w:szCs w:val="32"/>
          <w:rtl/>
          <w:lang w:bidi="ar"/>
        </w:rPr>
        <w:t xml:space="preserve"> برنامج الأمم المتحدة للبيئة</w:t>
      </w:r>
      <w:r>
        <w:rPr>
          <w:rStyle w:val="jlqj4b"/>
          <w:rFonts w:ascii="Simplified Arabic" w:hAnsi="Simplified Arabic" w:cs="Simplified Arabic" w:hint="cs"/>
          <w:sz w:val="32"/>
          <w:szCs w:val="32"/>
          <w:rtl/>
          <w:lang w:bidi="ar"/>
        </w:rPr>
        <w:t xml:space="preserve">، </w:t>
      </w:r>
      <w:r w:rsidRPr="005F268E">
        <w:rPr>
          <w:rStyle w:val="jlqj4b"/>
          <w:rFonts w:ascii="Simplified Arabic" w:hAnsi="Simplified Arabic" w:cs="Simplified Arabic"/>
          <w:sz w:val="32"/>
          <w:szCs w:val="32"/>
          <w:rtl/>
          <w:lang w:bidi="ar"/>
        </w:rPr>
        <w:t>الصندوق الدولي للتنمية الزراعية، صندوق الأوبك، البنك الإسلامي للتنمية، اللجنة الدولية للصليب الأحمر</w:t>
      </w:r>
      <w:r>
        <w:rPr>
          <w:rStyle w:val="jlqj4b"/>
          <w:rFonts w:ascii="Simplified Arabic" w:hAnsi="Simplified Arabic" w:cs="Simplified Arabic" w:hint="cs"/>
          <w:sz w:val="32"/>
          <w:szCs w:val="32"/>
          <w:rtl/>
          <w:lang w:bidi="ar"/>
        </w:rPr>
        <w:t>؛ كما اتجهت سياسة العامة للدولة الى تقليص الدين (الداخلي و الخارجي) ما يساعد على إعطاء بيئة مثالية لإزالة عب  الدين على الاقتصاد، والتخلص من التبعية، والقيود المرتبط بالقروض  الجدول الآتي يوضح انخفاض الديون الخارجية التي كانت متراكمه ما جعل الجزائر تتخذ ايدلوجية زمنية للتخلص من عبء الدين.</w:t>
      </w:r>
    </w:p>
    <w:p w:rsidR="006143BE" w:rsidRDefault="006143BE" w:rsidP="006143BE">
      <w:pPr>
        <w:bidi/>
        <w:spacing w:after="0"/>
        <w:jc w:val="both"/>
        <w:rPr>
          <w:rStyle w:val="jlqj4b"/>
          <w:rFonts w:ascii="Simplified Arabic" w:hAnsi="Simplified Arabic" w:cs="Simplified Arabic"/>
          <w:sz w:val="32"/>
          <w:szCs w:val="32"/>
          <w:rtl/>
          <w:lang w:bidi="ar"/>
        </w:rPr>
      </w:pPr>
    </w:p>
    <w:p w:rsidR="00EF62D1" w:rsidRPr="00847B86" w:rsidRDefault="00EF62D1" w:rsidP="00EF62D1">
      <w:pPr>
        <w:bidi/>
        <w:spacing w:after="0"/>
        <w:jc w:val="both"/>
        <w:rPr>
          <w:rStyle w:val="jlqj4b"/>
          <w:rFonts w:ascii="Simplified Arabic" w:hAnsi="Simplified Arabic" w:cs="Simplified Arabic"/>
          <w:b/>
          <w:bCs/>
          <w:sz w:val="32"/>
          <w:szCs w:val="32"/>
          <w:rtl/>
          <w:lang w:bidi="ar"/>
        </w:rPr>
      </w:pPr>
      <w:r w:rsidRPr="00847B86">
        <w:rPr>
          <w:rStyle w:val="jlqj4b"/>
          <w:rFonts w:ascii="Simplified Arabic" w:hAnsi="Simplified Arabic" w:cs="Simplified Arabic" w:hint="cs"/>
          <w:b/>
          <w:bCs/>
          <w:sz w:val="32"/>
          <w:szCs w:val="32"/>
          <w:rtl/>
          <w:lang w:bidi="ar"/>
        </w:rPr>
        <w:t>الجدول رقم</w:t>
      </w:r>
      <w:r w:rsidRPr="008E0281">
        <w:rPr>
          <w:rStyle w:val="jlqj4b"/>
          <w:rFonts w:ascii="Simplified Arabic" w:hAnsi="Simplified Arabic" w:cs="Simplified Arabic" w:hint="cs"/>
          <w:b/>
          <w:bCs/>
          <w:sz w:val="28"/>
          <w:szCs w:val="28"/>
          <w:rtl/>
          <w:lang w:bidi="ar"/>
        </w:rPr>
        <w:t>(4-</w:t>
      </w:r>
      <w:r>
        <w:rPr>
          <w:rStyle w:val="jlqj4b"/>
          <w:rFonts w:ascii="Simplified Arabic" w:hAnsi="Simplified Arabic" w:cs="Simplified Arabic" w:hint="cs"/>
          <w:b/>
          <w:bCs/>
          <w:sz w:val="28"/>
          <w:szCs w:val="28"/>
          <w:rtl/>
          <w:lang w:bidi="ar"/>
        </w:rPr>
        <w:t>18</w:t>
      </w:r>
      <w:r w:rsidRPr="008E0281">
        <w:rPr>
          <w:rStyle w:val="jlqj4b"/>
          <w:rFonts w:ascii="Simplified Arabic" w:hAnsi="Simplified Arabic" w:cs="Simplified Arabic" w:hint="cs"/>
          <w:b/>
          <w:bCs/>
          <w:sz w:val="28"/>
          <w:szCs w:val="28"/>
          <w:rtl/>
          <w:lang w:bidi="ar"/>
        </w:rPr>
        <w:t>)</w:t>
      </w:r>
      <w:r w:rsidRPr="00847B86">
        <w:rPr>
          <w:rStyle w:val="jlqj4b"/>
          <w:rFonts w:ascii="Simplified Arabic" w:hAnsi="Simplified Arabic" w:cs="Simplified Arabic" w:hint="cs"/>
          <w:b/>
          <w:bCs/>
          <w:sz w:val="32"/>
          <w:szCs w:val="32"/>
          <w:rtl/>
          <w:lang w:bidi="ar"/>
        </w:rPr>
        <w:t xml:space="preserve"> يوضح تقلص قيمة الدين على الجزائر في الفترة </w:t>
      </w:r>
      <w:r w:rsidRPr="008E0281">
        <w:rPr>
          <w:rStyle w:val="jlqj4b"/>
          <w:rFonts w:ascii="Simplified Arabic" w:hAnsi="Simplified Arabic" w:cs="Simplified Arabic" w:hint="cs"/>
          <w:b/>
          <w:bCs/>
          <w:sz w:val="28"/>
          <w:szCs w:val="28"/>
          <w:rtl/>
          <w:lang w:bidi="ar"/>
        </w:rPr>
        <w:t>(2000-2014)</w:t>
      </w:r>
    </w:p>
    <w:tbl>
      <w:tblPr>
        <w:tblStyle w:val="TableauGrille4-Accentuation610"/>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134"/>
        <w:gridCol w:w="1134"/>
        <w:gridCol w:w="992"/>
        <w:gridCol w:w="992"/>
        <w:gridCol w:w="992"/>
        <w:gridCol w:w="993"/>
      </w:tblGrid>
      <w:tr w:rsidR="00EF62D1" w:rsidRPr="00847B86"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السنة</w:t>
            </w:r>
          </w:p>
        </w:tc>
        <w:tc>
          <w:tcPr>
            <w:tcW w:w="1134"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2000</w:t>
            </w:r>
          </w:p>
        </w:tc>
        <w:tc>
          <w:tcPr>
            <w:tcW w:w="1134"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2005</w:t>
            </w:r>
          </w:p>
        </w:tc>
        <w:tc>
          <w:tcPr>
            <w:tcW w:w="992"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2010</w:t>
            </w:r>
          </w:p>
        </w:tc>
        <w:tc>
          <w:tcPr>
            <w:tcW w:w="992"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2012</w:t>
            </w:r>
          </w:p>
        </w:tc>
        <w:tc>
          <w:tcPr>
            <w:tcW w:w="992"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2013</w:t>
            </w:r>
          </w:p>
        </w:tc>
        <w:tc>
          <w:tcPr>
            <w:tcW w:w="993" w:type="dxa"/>
            <w:tcBorders>
              <w:top w:val="none" w:sz="0" w:space="0" w:color="auto"/>
              <w:left w:val="none" w:sz="0" w:space="0" w:color="auto"/>
              <w:bottom w:val="none" w:sz="0" w:space="0" w:color="auto"/>
              <w:right w:val="none" w:sz="0" w:space="0" w:color="auto"/>
            </w:tcBorders>
          </w:tcPr>
          <w:p w:rsidR="00EF62D1" w:rsidRPr="00A447F5"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A447F5">
              <w:rPr>
                <w:rFonts w:ascii="Simplified Arabic" w:hAnsi="Simplified Arabic" w:cs="Simplified Arabic" w:hint="cs"/>
                <w:color w:val="auto"/>
                <w:rtl/>
                <w:lang w:bidi="ar-DZ"/>
              </w:rPr>
              <w:t>2014</w:t>
            </w:r>
          </w:p>
        </w:tc>
      </w:tr>
      <w:tr w:rsidR="00EF62D1" w:rsidRPr="00847B86"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rsidR="00EF62D1" w:rsidRPr="00A447F5" w:rsidRDefault="00EF62D1" w:rsidP="00EF62D1">
            <w:pPr>
              <w:bidi/>
              <w:spacing w:line="276" w:lineRule="auto"/>
              <w:jc w:val="both"/>
              <w:rPr>
                <w:rFonts w:ascii="Simplified Arabic" w:hAnsi="Simplified Arabic" w:cs="Simplified Arabic"/>
                <w:rtl/>
                <w:lang w:bidi="ar-DZ"/>
              </w:rPr>
            </w:pPr>
            <w:r w:rsidRPr="00A447F5">
              <w:rPr>
                <w:rFonts w:ascii="Simplified Arabic" w:hAnsi="Simplified Arabic" w:cs="Simplified Arabic" w:hint="cs"/>
                <w:rtl/>
                <w:lang w:bidi="ar-DZ"/>
              </w:rPr>
              <w:t>الدين العام الخارجي (مليار دولار)</w:t>
            </w:r>
          </w:p>
        </w:tc>
        <w:tc>
          <w:tcPr>
            <w:tcW w:w="1134"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25.2</w:t>
            </w:r>
          </w:p>
        </w:tc>
        <w:tc>
          <w:tcPr>
            <w:tcW w:w="1134"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17.9</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5.56</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3.68</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3.40</w:t>
            </w:r>
          </w:p>
        </w:tc>
        <w:tc>
          <w:tcPr>
            <w:tcW w:w="993"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3.74</w:t>
            </w:r>
          </w:p>
        </w:tc>
      </w:tr>
      <w:tr w:rsidR="00EF62D1" w:rsidRPr="00847B86" w:rsidTr="00EF62D1">
        <w:tc>
          <w:tcPr>
            <w:cnfStyle w:val="001000000000" w:firstRow="0" w:lastRow="0" w:firstColumn="1" w:lastColumn="0" w:oddVBand="0" w:evenVBand="0" w:oddHBand="0" w:evenHBand="0" w:firstRowFirstColumn="0" w:firstRowLastColumn="0" w:lastRowFirstColumn="0" w:lastRowLastColumn="0"/>
            <w:tcW w:w="3225" w:type="dxa"/>
          </w:tcPr>
          <w:p w:rsidR="00EF62D1" w:rsidRPr="00A447F5" w:rsidRDefault="00EF62D1" w:rsidP="00EF62D1">
            <w:pPr>
              <w:bidi/>
              <w:spacing w:line="276" w:lineRule="auto"/>
              <w:jc w:val="both"/>
              <w:rPr>
                <w:rFonts w:ascii="Simplified Arabic" w:hAnsi="Simplified Arabic" w:cs="Simplified Arabic"/>
                <w:rtl/>
                <w:lang w:bidi="ar-DZ"/>
              </w:rPr>
            </w:pPr>
            <w:r w:rsidRPr="00A447F5">
              <w:rPr>
                <w:rFonts w:ascii="Simplified Arabic" w:hAnsi="Simplified Arabic" w:cs="Simplified Arabic" w:hint="cs"/>
                <w:rtl/>
                <w:lang w:bidi="ar-DZ"/>
              </w:rPr>
              <w:t>الدين العمومي الداخلي (مليار دينار)</w:t>
            </w:r>
          </w:p>
        </w:tc>
        <w:tc>
          <w:tcPr>
            <w:tcW w:w="1134"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1022.9</w:t>
            </w:r>
          </w:p>
        </w:tc>
        <w:tc>
          <w:tcPr>
            <w:tcW w:w="1134"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1094.3</w:t>
            </w:r>
          </w:p>
        </w:tc>
        <w:tc>
          <w:tcPr>
            <w:tcW w:w="992"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1099.2</w:t>
            </w:r>
          </w:p>
        </w:tc>
        <w:tc>
          <w:tcPr>
            <w:tcW w:w="992"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1312.2</w:t>
            </w:r>
          </w:p>
        </w:tc>
        <w:tc>
          <w:tcPr>
            <w:tcW w:w="992"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1171.7</w:t>
            </w:r>
          </w:p>
        </w:tc>
        <w:tc>
          <w:tcPr>
            <w:tcW w:w="993" w:type="dxa"/>
          </w:tcPr>
          <w:p w:rsidR="00EF62D1" w:rsidRPr="00A447F5"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1239.7</w:t>
            </w:r>
          </w:p>
        </w:tc>
      </w:tr>
      <w:tr w:rsidR="00EF62D1" w:rsidRPr="00847B86"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rsidR="00EF62D1" w:rsidRPr="00A447F5" w:rsidRDefault="00EF62D1" w:rsidP="00EF62D1">
            <w:pPr>
              <w:bidi/>
              <w:spacing w:line="276" w:lineRule="auto"/>
              <w:jc w:val="both"/>
              <w:rPr>
                <w:rFonts w:ascii="Simplified Arabic" w:hAnsi="Simplified Arabic" w:cs="Simplified Arabic"/>
                <w:rtl/>
                <w:lang w:bidi="ar-DZ"/>
              </w:rPr>
            </w:pPr>
            <w:r w:rsidRPr="00A447F5">
              <w:rPr>
                <w:rFonts w:ascii="Simplified Arabic" w:hAnsi="Simplified Arabic" w:cs="Simplified Arabic" w:hint="cs"/>
                <w:rtl/>
                <w:lang w:bidi="ar-DZ"/>
              </w:rPr>
              <w:t>الدين الخارجي المضمون (مليار دولار)</w:t>
            </w:r>
          </w:p>
        </w:tc>
        <w:tc>
          <w:tcPr>
            <w:tcW w:w="1134"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8.52</w:t>
            </w:r>
          </w:p>
        </w:tc>
        <w:tc>
          <w:tcPr>
            <w:tcW w:w="1134"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14.21</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1.73</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1.33</w:t>
            </w:r>
          </w:p>
        </w:tc>
        <w:tc>
          <w:tcPr>
            <w:tcW w:w="992"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1.20</w:t>
            </w:r>
          </w:p>
        </w:tc>
        <w:tc>
          <w:tcPr>
            <w:tcW w:w="993" w:type="dxa"/>
          </w:tcPr>
          <w:p w:rsidR="00EF62D1" w:rsidRPr="00A447F5"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A447F5">
              <w:rPr>
                <w:rFonts w:ascii="Simplified Arabic" w:hAnsi="Simplified Arabic" w:cs="Simplified Arabic" w:hint="cs"/>
                <w:b/>
                <w:bCs/>
                <w:rtl/>
                <w:lang w:bidi="ar-DZ"/>
              </w:rPr>
              <w:t>0.94</w:t>
            </w:r>
          </w:p>
        </w:tc>
      </w:tr>
    </w:tbl>
    <w:p w:rsidR="00EF62D1" w:rsidRDefault="00EF62D1" w:rsidP="00EF62D1">
      <w:pPr>
        <w:bidi/>
        <w:spacing w:after="0"/>
        <w:jc w:val="both"/>
        <w:rPr>
          <w:rFonts w:ascii="Simplified Arabic" w:hAnsi="Simplified Arabic" w:cs="Simplified Arabic"/>
          <w:b/>
          <w:bCs/>
          <w:rtl/>
          <w:lang w:bidi="ar-DZ"/>
        </w:rPr>
      </w:pPr>
      <w:r w:rsidRPr="00847B86">
        <w:rPr>
          <w:rFonts w:ascii="Simplified Arabic" w:hAnsi="Simplified Arabic" w:cs="Simplified Arabic" w:hint="cs"/>
          <w:b/>
          <w:bCs/>
          <w:rtl/>
          <w:lang w:bidi="ar-DZ"/>
        </w:rPr>
        <w:t xml:space="preserve">المصدر: المصدر: التقرير الوطني، </w:t>
      </w:r>
      <w:r w:rsidRPr="00847B86">
        <w:rPr>
          <w:rFonts w:ascii="Simplified Arabic" w:hAnsi="Simplified Arabic" w:cs="Simplified Arabic"/>
          <w:b/>
          <w:bCs/>
          <w:rtl/>
          <w:lang w:bidi="ar-DZ"/>
        </w:rPr>
        <w:t>(</w:t>
      </w:r>
      <w:r w:rsidRPr="00847B86">
        <w:rPr>
          <w:rFonts w:ascii="Simplified Arabic" w:hAnsi="Simplified Arabic" w:cs="Simplified Arabic" w:hint="cs"/>
          <w:b/>
          <w:bCs/>
          <w:rtl/>
          <w:lang w:bidi="ar-DZ"/>
        </w:rPr>
        <w:t>جوان 2015)، حو</w:t>
      </w:r>
      <w:r w:rsidRPr="00847B86">
        <w:rPr>
          <w:rFonts w:ascii="Simplified Arabic" w:hAnsi="Simplified Arabic" w:cs="Simplified Arabic" w:hint="eastAsia"/>
          <w:b/>
          <w:bCs/>
          <w:rtl/>
          <w:lang w:bidi="ar-DZ"/>
        </w:rPr>
        <w:t>ل</w:t>
      </w:r>
      <w:r w:rsidRPr="00847B86">
        <w:rPr>
          <w:rFonts w:ascii="Simplified Arabic" w:hAnsi="Simplified Arabic" w:cs="Simplified Arabic" w:hint="cs"/>
          <w:b/>
          <w:bCs/>
          <w:rtl/>
          <w:lang w:bidi="ar-DZ"/>
        </w:rPr>
        <w:t xml:space="preserve"> الأهداف الإنمائية للألفية 2000-2015،</w:t>
      </w:r>
      <w:r w:rsidRPr="00847B86">
        <w:rPr>
          <w:rFonts w:ascii="Simplified Arabic" w:hAnsi="Simplified Arabic" w:cs="Simplified Arabic"/>
          <w:b/>
          <w:bCs/>
          <w:lang w:bidi="ar-DZ"/>
        </w:rPr>
        <w:t xml:space="preserve"> </w:t>
      </w:r>
      <w:r w:rsidRPr="00847B86">
        <w:rPr>
          <w:rFonts w:ascii="Simplified Arabic" w:hAnsi="Simplified Arabic" w:cs="Simplified Arabic" w:hint="cs"/>
          <w:b/>
          <w:bCs/>
          <w:rtl/>
          <w:lang w:bidi="ar-DZ"/>
        </w:rPr>
        <w:t>ص 124.</w:t>
      </w:r>
    </w:p>
    <w:p w:rsidR="00EF62D1" w:rsidRDefault="00EF62D1" w:rsidP="00EF62D1">
      <w:pPr>
        <w:bidi/>
        <w:spacing w:after="0"/>
        <w:jc w:val="both"/>
        <w:rPr>
          <w:rStyle w:val="jlqj4b"/>
          <w:rFonts w:ascii="Simplified Arabic" w:hAnsi="Simplified Arabic" w:cs="Simplified Arabic"/>
          <w:b/>
          <w:bCs/>
          <w:sz w:val="32"/>
          <w:szCs w:val="32"/>
          <w:rtl/>
          <w:lang w:bidi="ar"/>
        </w:rPr>
      </w:pPr>
      <w:r w:rsidRPr="00B1550A">
        <w:rPr>
          <w:rStyle w:val="jlqj4b"/>
          <w:rFonts w:ascii="Simplified Arabic" w:hAnsi="Simplified Arabic" w:cs="Simplified Arabic" w:hint="cs"/>
          <w:b/>
          <w:bCs/>
          <w:sz w:val="32"/>
          <w:szCs w:val="32"/>
          <w:rtl/>
          <w:lang w:bidi="ar"/>
        </w:rPr>
        <w:t>المبحث الثاني: تقييم سياسات الاقلال من الفقر في تونس</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 xml:space="preserve">ارتبطت التجربة التنموية التونسية بخيارات سياسية، متأثرة بالمتغيرات المحلية والدولية، من أزمات اقتصادية، واضطرابات أمنية، فكانت لها تداعيات على مباشرة على تمويل المشاريع التنموية وتنفيذها، حيث تم تجسيد هذه المشاريع بصفة متباينة، ما كان له الأثر الجلي في تحقيق الأهداف المنشودة. </w:t>
      </w:r>
    </w:p>
    <w:p w:rsidR="00EF62D1" w:rsidRDefault="00EF62D1" w:rsidP="00EF62D1">
      <w:pPr>
        <w:bidi/>
        <w:spacing w:after="0"/>
        <w:jc w:val="both"/>
        <w:rPr>
          <w:rStyle w:val="jlqj4b"/>
          <w:rFonts w:ascii="Simplified Arabic" w:hAnsi="Simplified Arabic" w:cs="Simplified Arabic"/>
          <w:b/>
          <w:bCs/>
          <w:sz w:val="32"/>
          <w:szCs w:val="32"/>
          <w:rtl/>
          <w:lang w:bidi="ar"/>
        </w:rPr>
      </w:pPr>
      <w:r w:rsidRPr="00B1550A">
        <w:rPr>
          <w:rStyle w:val="jlqj4b"/>
          <w:rFonts w:ascii="Simplified Arabic" w:hAnsi="Simplified Arabic" w:cs="Simplified Arabic" w:hint="cs"/>
          <w:b/>
          <w:bCs/>
          <w:sz w:val="32"/>
          <w:szCs w:val="32"/>
          <w:rtl/>
          <w:lang w:bidi="ar"/>
        </w:rPr>
        <w:t>المطلب الاول: تقييم السياسات التنموية لمحاربة الفقر</w:t>
      </w:r>
    </w:p>
    <w:p w:rsidR="00EF62D1" w:rsidRPr="002B5A71" w:rsidRDefault="00EF62D1" w:rsidP="00EF62D1">
      <w:pPr>
        <w:bidi/>
        <w:spacing w:after="0"/>
        <w:jc w:val="both"/>
        <w:rPr>
          <w:rFonts w:ascii="Simplified Arabic" w:hAnsi="Simplified Arabic" w:cs="Simplified Arabic"/>
          <w:sz w:val="32"/>
          <w:szCs w:val="32"/>
          <w:rtl/>
          <w:lang w:bidi="ar-DZ"/>
        </w:rPr>
      </w:pPr>
      <w:r w:rsidRPr="00D422F6">
        <w:rPr>
          <w:rFonts w:ascii="Simplified Arabic" w:hAnsi="Simplified Arabic" w:cs="Simplified Arabic" w:hint="cs"/>
          <w:b/>
          <w:bCs/>
          <w:sz w:val="32"/>
          <w:szCs w:val="32"/>
          <w:rtl/>
          <w:lang w:bidi="ar-DZ"/>
        </w:rPr>
        <w:t xml:space="preserve">أولاً: </w:t>
      </w:r>
      <w:r>
        <w:rPr>
          <w:rFonts w:ascii="Simplified Arabic" w:hAnsi="Simplified Arabic" w:cs="Simplified Arabic" w:hint="cs"/>
          <w:b/>
          <w:bCs/>
          <w:sz w:val="32"/>
          <w:szCs w:val="32"/>
          <w:rtl/>
          <w:lang w:bidi="ar-DZ"/>
        </w:rPr>
        <w:t xml:space="preserve">تقييم </w:t>
      </w:r>
      <w:r w:rsidRPr="00D422F6">
        <w:rPr>
          <w:rFonts w:ascii="Simplified Arabic" w:hAnsi="Simplified Arabic" w:cs="Simplified Arabic" w:hint="cs"/>
          <w:b/>
          <w:bCs/>
          <w:sz w:val="32"/>
          <w:szCs w:val="32"/>
          <w:rtl/>
          <w:lang w:bidi="ar-DZ"/>
        </w:rPr>
        <w:t xml:space="preserve">الصندوق الوطني للتشغيل </w:t>
      </w:r>
      <w:r w:rsidRPr="00490E3A">
        <w:rPr>
          <w:rFonts w:ascii="Simplified Arabic" w:hAnsi="Simplified Arabic" w:cs="Simplified Arabic" w:hint="cs"/>
          <w:b/>
          <w:bCs/>
          <w:sz w:val="28"/>
          <w:szCs w:val="28"/>
          <w:rtl/>
          <w:lang w:bidi="ar-DZ"/>
        </w:rPr>
        <w:t>" 21-21"</w:t>
      </w:r>
      <w:r w:rsidRPr="00D422F6">
        <w:rPr>
          <w:rFonts w:ascii="Simplified Arabic" w:hAnsi="Simplified Arabic" w:cs="Simplified Arabic" w:hint="cs"/>
          <w:sz w:val="32"/>
          <w:szCs w:val="32"/>
          <w:rtl/>
          <w:lang w:bidi="ar-DZ"/>
        </w:rPr>
        <w:t xml:space="preserve"> </w:t>
      </w:r>
      <w:r w:rsidRPr="002B5A71">
        <w:rPr>
          <w:rFonts w:ascii="Simplified Arabic" w:hAnsi="Simplified Arabic" w:cs="Simplified Arabic" w:hint="cs"/>
          <w:sz w:val="32"/>
          <w:szCs w:val="32"/>
          <w:rtl/>
          <w:lang w:bidi="ar-DZ"/>
        </w:rPr>
        <w:t xml:space="preserve">سجل الصندوق بعد </w:t>
      </w:r>
      <w:r w:rsidRPr="00490E3A">
        <w:rPr>
          <w:rFonts w:ascii="Simplified Arabic" w:hAnsi="Simplified Arabic" w:cs="Simplified Arabic" w:hint="cs"/>
          <w:sz w:val="28"/>
          <w:szCs w:val="28"/>
          <w:rtl/>
          <w:lang w:bidi="ar-DZ"/>
        </w:rPr>
        <w:t>18</w:t>
      </w:r>
      <w:r w:rsidRPr="002B5A71">
        <w:rPr>
          <w:rFonts w:ascii="Simplified Arabic" w:hAnsi="Simplified Arabic" w:cs="Simplified Arabic" w:hint="cs"/>
          <w:sz w:val="32"/>
          <w:szCs w:val="32"/>
          <w:rtl/>
          <w:lang w:bidi="ar-DZ"/>
        </w:rPr>
        <w:t xml:space="preserve"> شهر من انشائه نتائج مهمة</w:t>
      </w:r>
      <w:r>
        <w:rPr>
          <w:rStyle w:val="Appelnotedebasdep"/>
          <w:rFonts w:ascii="Simplified Arabic" w:hAnsi="Simplified Arabic" w:cs="Simplified Arabic"/>
          <w:sz w:val="32"/>
          <w:szCs w:val="32"/>
          <w:rtl/>
          <w:lang w:bidi="ar-DZ"/>
        </w:rPr>
        <w:footnoteReference w:id="318"/>
      </w:r>
      <w:r w:rsidRPr="002B5A71">
        <w:rPr>
          <w:rFonts w:ascii="Simplified Arabic" w:hAnsi="Simplified Arabic" w:cs="Simplified Arabic" w:hint="cs"/>
          <w:sz w:val="32"/>
          <w:szCs w:val="32"/>
          <w:rtl/>
          <w:lang w:bidi="ar-DZ"/>
        </w:rPr>
        <w:t xml:space="preserve">، حيث تمكن من اخراج </w:t>
      </w:r>
      <w:r w:rsidRPr="00490E3A">
        <w:rPr>
          <w:rFonts w:ascii="Simplified Arabic" w:hAnsi="Simplified Arabic" w:cs="Simplified Arabic"/>
          <w:sz w:val="28"/>
          <w:szCs w:val="28"/>
          <w:lang w:bidi="ar-DZ"/>
        </w:rPr>
        <w:t>84557</w:t>
      </w:r>
      <w:r w:rsidRPr="002B5A71">
        <w:rPr>
          <w:rFonts w:ascii="Simplified Arabic" w:hAnsi="Simplified Arabic" w:cs="Simplified Arabic" w:hint="cs"/>
          <w:sz w:val="32"/>
          <w:szCs w:val="32"/>
          <w:rtl/>
          <w:lang w:bidi="ar-DZ"/>
        </w:rPr>
        <w:t xml:space="preserve"> مستفيدا من حالة البطالة</w:t>
      </w:r>
      <w:r>
        <w:rPr>
          <w:rFonts w:ascii="Simplified Arabic" w:hAnsi="Simplified Arabic" w:cs="Simplified Arabic" w:hint="cs"/>
          <w:sz w:val="32"/>
          <w:szCs w:val="32"/>
          <w:rtl/>
          <w:lang w:bidi="ar-DZ"/>
        </w:rPr>
        <w:t>،</w:t>
      </w:r>
      <w:r w:rsidRPr="002B5A71">
        <w:rPr>
          <w:rFonts w:ascii="Simplified Arabic" w:hAnsi="Simplified Arabic" w:cs="Simplified Arabic" w:hint="cs"/>
          <w:sz w:val="32"/>
          <w:szCs w:val="32"/>
          <w:rtl/>
          <w:lang w:bidi="ar-DZ"/>
        </w:rPr>
        <w:t xml:space="preserve"> ومن بين المستفيدي</w:t>
      </w:r>
      <w:r w:rsidRPr="002B5A71">
        <w:rPr>
          <w:rFonts w:ascii="Simplified Arabic" w:hAnsi="Simplified Arabic" w:cs="Simplified Arabic" w:hint="eastAsia"/>
          <w:sz w:val="32"/>
          <w:szCs w:val="32"/>
          <w:rtl/>
          <w:lang w:bidi="ar-DZ"/>
        </w:rPr>
        <w:t>ن</w:t>
      </w:r>
      <w:r>
        <w:rPr>
          <w:rStyle w:val="Appelnotedebasdep"/>
          <w:rFonts w:ascii="Simplified Arabic" w:hAnsi="Simplified Arabic" w:cs="Simplified Arabic"/>
          <w:sz w:val="32"/>
          <w:szCs w:val="32"/>
          <w:rtl/>
          <w:lang w:bidi="ar-DZ"/>
        </w:rPr>
        <w:footnoteReference w:id="319"/>
      </w:r>
      <w:r w:rsidRPr="002B5A71">
        <w:rPr>
          <w:rFonts w:ascii="Simplified Arabic" w:hAnsi="Simplified Arabic" w:cs="Simplified Arabic" w:hint="cs"/>
          <w:sz w:val="32"/>
          <w:szCs w:val="32"/>
          <w:rtl/>
          <w:lang w:bidi="ar-DZ"/>
        </w:rPr>
        <w:t xml:space="preserve"> </w:t>
      </w:r>
      <w:r w:rsidRPr="00490E3A">
        <w:rPr>
          <w:rFonts w:ascii="Simplified Arabic" w:hAnsi="Simplified Arabic" w:cs="Simplified Arabic"/>
          <w:sz w:val="28"/>
          <w:szCs w:val="28"/>
          <w:lang w:bidi="ar-DZ"/>
        </w:rPr>
        <w:t>7015</w:t>
      </w:r>
      <w:r w:rsidRPr="002B5A71">
        <w:rPr>
          <w:rFonts w:ascii="Simplified Arabic" w:hAnsi="Simplified Arabic" w:cs="Simplified Arabic" w:hint="cs"/>
          <w:sz w:val="32"/>
          <w:szCs w:val="32"/>
          <w:rtl/>
          <w:lang w:bidi="ar-DZ"/>
        </w:rPr>
        <w:t xml:space="preserve">شخصا اي </w:t>
      </w:r>
      <w:r w:rsidRPr="00490E3A">
        <w:rPr>
          <w:rFonts w:ascii="Simplified Arabic" w:hAnsi="Simplified Arabic" w:cs="Simplified Arabic"/>
          <w:sz w:val="28"/>
          <w:szCs w:val="28"/>
          <w:lang w:bidi="ar-DZ"/>
        </w:rPr>
        <w:t>%8.3</w:t>
      </w:r>
      <w:r w:rsidRPr="00490E3A">
        <w:rPr>
          <w:rFonts w:ascii="Simplified Arabic" w:hAnsi="Simplified Arabic" w:cs="Simplified Arabic" w:hint="cs"/>
          <w:sz w:val="28"/>
          <w:szCs w:val="28"/>
          <w:rtl/>
          <w:lang w:bidi="ar-DZ"/>
        </w:rPr>
        <w:t xml:space="preserve"> </w:t>
      </w:r>
      <w:r w:rsidRPr="002B5A71">
        <w:rPr>
          <w:rFonts w:ascii="Simplified Arabic" w:hAnsi="Simplified Arabic" w:cs="Simplified Arabic" w:hint="cs"/>
          <w:sz w:val="32"/>
          <w:szCs w:val="32"/>
          <w:rtl/>
          <w:lang w:bidi="ar-DZ"/>
        </w:rPr>
        <w:t>من حملة الشهادات الجامعية و</w:t>
      </w:r>
      <w:r w:rsidRPr="00490E3A">
        <w:rPr>
          <w:rFonts w:ascii="Simplified Arabic" w:hAnsi="Simplified Arabic" w:cs="Simplified Arabic" w:hint="cs"/>
          <w:sz w:val="28"/>
          <w:szCs w:val="28"/>
          <w:rtl/>
          <w:lang w:bidi="ar-DZ"/>
        </w:rPr>
        <w:t>11864</w:t>
      </w:r>
      <w:r w:rsidRPr="002B5A71">
        <w:rPr>
          <w:rFonts w:ascii="Simplified Arabic" w:hAnsi="Simplified Arabic" w:cs="Simplified Arabic" w:hint="cs"/>
          <w:sz w:val="32"/>
          <w:szCs w:val="32"/>
          <w:rtl/>
          <w:lang w:bidi="ar-DZ"/>
        </w:rPr>
        <w:t xml:space="preserve"> شخصا اي </w:t>
      </w:r>
      <w:r w:rsidRPr="00490E3A">
        <w:rPr>
          <w:rFonts w:ascii="Simplified Arabic" w:hAnsi="Simplified Arabic" w:cs="Simplified Arabic"/>
          <w:sz w:val="28"/>
          <w:szCs w:val="28"/>
          <w:lang w:bidi="ar-DZ"/>
        </w:rPr>
        <w:t>%14</w:t>
      </w:r>
      <w:r w:rsidRPr="00490E3A">
        <w:rPr>
          <w:rFonts w:ascii="Simplified Arabic" w:hAnsi="Simplified Arabic" w:cs="Simplified Arabic" w:hint="cs"/>
          <w:sz w:val="28"/>
          <w:szCs w:val="28"/>
          <w:rtl/>
          <w:lang w:bidi="ar-DZ"/>
        </w:rPr>
        <w:t xml:space="preserve"> </w:t>
      </w:r>
      <w:r w:rsidRPr="002B5A71">
        <w:rPr>
          <w:rFonts w:ascii="Simplified Arabic" w:hAnsi="Simplified Arabic" w:cs="Simplified Arabic" w:hint="cs"/>
          <w:sz w:val="32"/>
          <w:szCs w:val="32"/>
          <w:rtl/>
          <w:lang w:bidi="ar-DZ"/>
        </w:rPr>
        <w:t xml:space="preserve">من الذين لم يجتازوا مرحلة التعليم الثانوي و </w:t>
      </w:r>
      <w:r w:rsidRPr="00490E3A">
        <w:rPr>
          <w:rFonts w:ascii="Simplified Arabic" w:hAnsi="Simplified Arabic" w:cs="Simplified Arabic" w:hint="cs"/>
          <w:sz w:val="28"/>
          <w:szCs w:val="28"/>
          <w:rtl/>
          <w:lang w:bidi="ar-DZ"/>
        </w:rPr>
        <w:t>65678</w:t>
      </w:r>
      <w:r w:rsidRPr="002B5A71">
        <w:rPr>
          <w:rFonts w:ascii="Simplified Arabic" w:hAnsi="Simplified Arabic" w:cs="Simplified Arabic" w:hint="cs"/>
          <w:sz w:val="32"/>
          <w:szCs w:val="32"/>
          <w:rtl/>
          <w:lang w:bidi="ar-DZ"/>
        </w:rPr>
        <w:t xml:space="preserve"> شخصا اي </w:t>
      </w:r>
      <w:r w:rsidRPr="00490E3A">
        <w:rPr>
          <w:rFonts w:ascii="Simplified Arabic" w:hAnsi="Simplified Arabic" w:cs="Simplified Arabic"/>
          <w:sz w:val="28"/>
          <w:szCs w:val="28"/>
          <w:lang w:bidi="ar-DZ"/>
        </w:rPr>
        <w:t>%77.7</w:t>
      </w:r>
      <w:r w:rsidRPr="002B5A71">
        <w:rPr>
          <w:rFonts w:ascii="Simplified Arabic" w:hAnsi="Simplified Arabic" w:cs="Simplified Arabic" w:hint="cs"/>
          <w:sz w:val="32"/>
          <w:szCs w:val="32"/>
          <w:rtl/>
          <w:lang w:bidi="ar-DZ"/>
        </w:rPr>
        <w:t xml:space="preserve"> من الذين لم يكملوا مرحلة التعليم الابتدائي</w:t>
      </w:r>
      <w:r>
        <w:rPr>
          <w:rFonts w:ascii="Simplified Arabic" w:hAnsi="Simplified Arabic" w:cs="Simplified Arabic" w:hint="cs"/>
          <w:sz w:val="32"/>
          <w:szCs w:val="32"/>
          <w:rtl/>
          <w:lang w:bidi="ar-DZ"/>
        </w:rPr>
        <w:t>،</w:t>
      </w:r>
      <w:r w:rsidRPr="002B5A71">
        <w:rPr>
          <w:rFonts w:ascii="Simplified Arabic" w:hAnsi="Simplified Arabic" w:cs="Simplified Arabic" w:hint="cs"/>
          <w:sz w:val="32"/>
          <w:szCs w:val="32"/>
          <w:rtl/>
          <w:lang w:bidi="ar-DZ"/>
        </w:rPr>
        <w:t xml:space="preserve"> وفي ش</w:t>
      </w:r>
      <w:r>
        <w:rPr>
          <w:rFonts w:ascii="Simplified Arabic" w:hAnsi="Simplified Arabic" w:cs="Simplified Arabic" w:hint="cs"/>
          <w:sz w:val="32"/>
          <w:szCs w:val="32"/>
          <w:rtl/>
          <w:lang w:bidi="ar-DZ"/>
        </w:rPr>
        <w:t>ه</w:t>
      </w:r>
      <w:r w:rsidRPr="002B5A71">
        <w:rPr>
          <w:rFonts w:ascii="Simplified Arabic" w:hAnsi="Simplified Arabic" w:cs="Simplified Arabic" w:hint="cs"/>
          <w:sz w:val="32"/>
          <w:szCs w:val="32"/>
          <w:rtl/>
          <w:lang w:bidi="ar-DZ"/>
        </w:rPr>
        <w:t xml:space="preserve">ر اوت سنة </w:t>
      </w:r>
      <w:r w:rsidRPr="00490E3A">
        <w:rPr>
          <w:rFonts w:ascii="Simplified Arabic" w:hAnsi="Simplified Arabic" w:cs="Simplified Arabic" w:hint="cs"/>
          <w:sz w:val="28"/>
          <w:szCs w:val="28"/>
          <w:rtl/>
          <w:lang w:bidi="ar-DZ"/>
        </w:rPr>
        <w:t>2002</w:t>
      </w:r>
      <w:r w:rsidRPr="002B5A71">
        <w:rPr>
          <w:rFonts w:ascii="Simplified Arabic" w:hAnsi="Simplified Arabic" w:cs="Simplified Arabic" w:hint="cs"/>
          <w:sz w:val="32"/>
          <w:szCs w:val="32"/>
          <w:rtl/>
          <w:lang w:bidi="ar-DZ"/>
        </w:rPr>
        <w:t xml:space="preserve"> ارتفع عدد المستنفدي</w:t>
      </w:r>
      <w:r w:rsidRPr="002B5A71">
        <w:rPr>
          <w:rFonts w:ascii="Simplified Arabic" w:hAnsi="Simplified Arabic" w:cs="Simplified Arabic" w:hint="eastAsia"/>
          <w:sz w:val="32"/>
          <w:szCs w:val="32"/>
          <w:rtl/>
          <w:lang w:bidi="ar-DZ"/>
        </w:rPr>
        <w:t>ن</w:t>
      </w:r>
      <w:r w:rsidRPr="002B5A71">
        <w:rPr>
          <w:rFonts w:ascii="Simplified Arabic" w:hAnsi="Simplified Arabic" w:cs="Simplified Arabic" w:hint="cs"/>
          <w:sz w:val="32"/>
          <w:szCs w:val="32"/>
          <w:rtl/>
          <w:lang w:bidi="ar-DZ"/>
        </w:rPr>
        <w:t xml:space="preserve"> من برامج الصندوق</w:t>
      </w:r>
      <w:r>
        <w:rPr>
          <w:rStyle w:val="Appelnotedebasdep"/>
          <w:rFonts w:ascii="Simplified Arabic" w:hAnsi="Simplified Arabic" w:cs="Simplified Arabic"/>
          <w:sz w:val="32"/>
          <w:szCs w:val="32"/>
          <w:rtl/>
          <w:lang w:bidi="ar-DZ"/>
        </w:rPr>
        <w:footnoteReference w:id="320"/>
      </w:r>
      <w:r w:rsidRPr="002B5A71">
        <w:rPr>
          <w:rFonts w:ascii="Simplified Arabic" w:hAnsi="Simplified Arabic" w:cs="Simplified Arabic" w:hint="cs"/>
          <w:sz w:val="32"/>
          <w:szCs w:val="32"/>
          <w:rtl/>
          <w:lang w:bidi="ar-DZ"/>
        </w:rPr>
        <w:t xml:space="preserve"> ليصل الى </w:t>
      </w:r>
      <w:r w:rsidRPr="00490E3A">
        <w:rPr>
          <w:rFonts w:ascii="Simplified Arabic" w:hAnsi="Simplified Arabic" w:cs="Simplified Arabic" w:hint="cs"/>
          <w:sz w:val="28"/>
          <w:szCs w:val="28"/>
          <w:rtl/>
          <w:lang w:bidi="ar-DZ"/>
        </w:rPr>
        <w:t>92398</w:t>
      </w:r>
      <w:r w:rsidRPr="002B5A71">
        <w:rPr>
          <w:rFonts w:ascii="Simplified Arabic" w:hAnsi="Simplified Arabic" w:cs="Simplified Arabic" w:hint="cs"/>
          <w:sz w:val="32"/>
          <w:szCs w:val="32"/>
          <w:rtl/>
          <w:lang w:bidi="ar-DZ"/>
        </w:rPr>
        <w:t xml:space="preserve"> شخصا موزعين حسب نوع البرامج على النحو التالي:</w:t>
      </w:r>
    </w:p>
    <w:p w:rsidR="00EF62D1" w:rsidRPr="00D422F6" w:rsidRDefault="00EF62D1" w:rsidP="0092779D">
      <w:pPr>
        <w:pStyle w:val="Paragraphedeliste"/>
        <w:numPr>
          <w:ilvl w:val="0"/>
          <w:numId w:val="22"/>
        </w:numPr>
        <w:bidi/>
        <w:spacing w:after="0" w:line="240" w:lineRule="auto"/>
        <w:ind w:left="282"/>
        <w:jc w:val="both"/>
        <w:rPr>
          <w:rFonts w:ascii="Simplified Arabic" w:hAnsi="Simplified Arabic" w:cs="Simplified Arabic"/>
          <w:sz w:val="32"/>
          <w:szCs w:val="32"/>
          <w:lang w:bidi="ar-DZ"/>
        </w:rPr>
      </w:pPr>
      <w:r w:rsidRPr="00490E3A">
        <w:rPr>
          <w:rFonts w:ascii="Simplified Arabic" w:hAnsi="Simplified Arabic" w:cs="Simplified Arabic" w:hint="cs"/>
          <w:sz w:val="28"/>
          <w:szCs w:val="28"/>
          <w:rtl/>
          <w:lang w:bidi="ar-DZ"/>
        </w:rPr>
        <w:t>27181</w:t>
      </w:r>
      <w:r w:rsidRPr="00D422F6">
        <w:rPr>
          <w:rFonts w:ascii="Simplified Arabic" w:hAnsi="Simplified Arabic" w:cs="Simplified Arabic" w:hint="cs"/>
          <w:sz w:val="32"/>
          <w:szCs w:val="32"/>
          <w:rtl/>
          <w:lang w:bidi="ar-DZ"/>
        </w:rPr>
        <w:t>شخصا استفادو</w:t>
      </w:r>
      <w:r w:rsidRPr="00D422F6">
        <w:rPr>
          <w:rFonts w:ascii="Simplified Arabic" w:hAnsi="Simplified Arabic" w:cs="Simplified Arabic" w:hint="eastAsia"/>
          <w:sz w:val="32"/>
          <w:szCs w:val="32"/>
          <w:rtl/>
          <w:lang w:bidi="ar-DZ"/>
        </w:rPr>
        <w:t>ا</w:t>
      </w:r>
      <w:r w:rsidRPr="00D422F6">
        <w:rPr>
          <w:rFonts w:ascii="Simplified Arabic" w:hAnsi="Simplified Arabic" w:cs="Simplified Arabic" w:hint="cs"/>
          <w:sz w:val="32"/>
          <w:szCs w:val="32"/>
          <w:rtl/>
          <w:lang w:bidi="ar-DZ"/>
        </w:rPr>
        <w:t xml:space="preserve"> من دورات التدريب و</w:t>
      </w:r>
      <w:r w:rsidR="006143BE">
        <w:rPr>
          <w:rFonts w:ascii="Simplified Arabic" w:hAnsi="Simplified Arabic" w:cs="Simplified Arabic" w:hint="cs"/>
          <w:sz w:val="32"/>
          <w:szCs w:val="32"/>
          <w:rtl/>
          <w:lang w:bidi="ar-DZ"/>
        </w:rPr>
        <w:t xml:space="preserve">التأهيل في تخصصات مطلوبة في سوق </w:t>
      </w:r>
      <w:r w:rsidRPr="00D422F6">
        <w:rPr>
          <w:rFonts w:ascii="Simplified Arabic" w:hAnsi="Simplified Arabic" w:cs="Simplified Arabic" w:hint="cs"/>
          <w:sz w:val="32"/>
          <w:szCs w:val="32"/>
          <w:rtl/>
          <w:lang w:bidi="ar-DZ"/>
        </w:rPr>
        <w:t xml:space="preserve">العمل </w:t>
      </w:r>
    </w:p>
    <w:p w:rsidR="00EF62D1" w:rsidRPr="00D422F6" w:rsidRDefault="00EF62D1" w:rsidP="0092779D">
      <w:pPr>
        <w:pStyle w:val="Paragraphedeliste"/>
        <w:numPr>
          <w:ilvl w:val="0"/>
          <w:numId w:val="22"/>
        </w:numPr>
        <w:bidi/>
        <w:spacing w:before="240" w:after="0" w:line="240" w:lineRule="auto"/>
        <w:jc w:val="both"/>
        <w:rPr>
          <w:rFonts w:ascii="Simplified Arabic" w:hAnsi="Simplified Arabic" w:cs="Simplified Arabic"/>
          <w:sz w:val="32"/>
          <w:szCs w:val="32"/>
          <w:lang w:bidi="ar-DZ"/>
        </w:rPr>
      </w:pPr>
      <w:r w:rsidRPr="00490E3A">
        <w:rPr>
          <w:rFonts w:ascii="Simplified Arabic" w:hAnsi="Simplified Arabic" w:cs="Simplified Arabic" w:hint="cs"/>
          <w:sz w:val="28"/>
          <w:szCs w:val="28"/>
          <w:rtl/>
          <w:lang w:bidi="ar-DZ"/>
        </w:rPr>
        <w:t>36043</w:t>
      </w:r>
      <w:r w:rsidRPr="00D422F6">
        <w:rPr>
          <w:rFonts w:ascii="Simplified Arabic" w:hAnsi="Simplified Arabic" w:cs="Simplified Arabic" w:hint="cs"/>
          <w:sz w:val="32"/>
          <w:szCs w:val="32"/>
          <w:rtl/>
          <w:lang w:bidi="ar-DZ"/>
        </w:rPr>
        <w:t xml:space="preserve"> شخصا استفادوا من ال</w:t>
      </w:r>
      <w:r>
        <w:rPr>
          <w:rFonts w:ascii="Simplified Arabic" w:hAnsi="Simplified Arabic" w:cs="Simplified Arabic" w:hint="cs"/>
          <w:sz w:val="32"/>
          <w:szCs w:val="32"/>
          <w:rtl/>
          <w:lang w:bidi="ar-DZ"/>
        </w:rPr>
        <w:t>تدريب في اشغال ذات الطابع عمومي.</w:t>
      </w:r>
    </w:p>
    <w:p w:rsidR="00EF62D1" w:rsidRDefault="00EF62D1" w:rsidP="0092779D">
      <w:pPr>
        <w:pStyle w:val="Paragraphedeliste"/>
        <w:numPr>
          <w:ilvl w:val="0"/>
          <w:numId w:val="22"/>
        </w:numPr>
        <w:bidi/>
        <w:spacing w:before="240" w:after="0" w:line="240" w:lineRule="auto"/>
        <w:jc w:val="both"/>
        <w:rPr>
          <w:rFonts w:ascii="Simplified Arabic" w:hAnsi="Simplified Arabic" w:cs="Simplified Arabic"/>
          <w:sz w:val="32"/>
          <w:szCs w:val="32"/>
          <w:lang w:bidi="ar-DZ"/>
        </w:rPr>
      </w:pPr>
      <w:r w:rsidRPr="00D422F6">
        <w:rPr>
          <w:rFonts w:ascii="Simplified Arabic" w:hAnsi="Simplified Arabic" w:cs="Simplified Arabic" w:hint="cs"/>
          <w:sz w:val="32"/>
          <w:szCs w:val="32"/>
          <w:rtl/>
          <w:lang w:bidi="ar-DZ"/>
        </w:rPr>
        <w:t xml:space="preserve"> </w:t>
      </w:r>
      <w:r w:rsidRPr="00490E3A">
        <w:rPr>
          <w:rFonts w:ascii="Simplified Arabic" w:hAnsi="Simplified Arabic" w:cs="Simplified Arabic" w:hint="cs"/>
          <w:sz w:val="28"/>
          <w:szCs w:val="28"/>
          <w:rtl/>
          <w:lang w:bidi="ar-DZ"/>
        </w:rPr>
        <w:t>15682</w:t>
      </w:r>
      <w:r w:rsidRPr="00D422F6">
        <w:rPr>
          <w:rFonts w:ascii="Simplified Arabic" w:hAnsi="Simplified Arabic" w:cs="Simplified Arabic" w:hint="cs"/>
          <w:sz w:val="32"/>
          <w:szCs w:val="32"/>
          <w:rtl/>
          <w:lang w:bidi="ar-DZ"/>
        </w:rPr>
        <w:t xml:space="preserve"> شخصا </w:t>
      </w:r>
      <w:r>
        <w:rPr>
          <w:rFonts w:ascii="Simplified Arabic" w:hAnsi="Simplified Arabic" w:cs="Simplified Arabic" w:hint="cs"/>
          <w:sz w:val="32"/>
          <w:szCs w:val="32"/>
          <w:rtl/>
          <w:lang w:bidi="ar-DZ"/>
        </w:rPr>
        <w:t>تمكنو</w:t>
      </w:r>
      <w:r>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من </w:t>
      </w:r>
      <w:r w:rsidRPr="00D422F6">
        <w:rPr>
          <w:rFonts w:ascii="Simplified Arabic" w:hAnsi="Simplified Arabic" w:cs="Simplified Arabic" w:hint="cs"/>
          <w:sz w:val="32"/>
          <w:szCs w:val="32"/>
          <w:rtl/>
          <w:lang w:bidi="ar-DZ"/>
        </w:rPr>
        <w:t>أنش</w:t>
      </w:r>
      <w:r>
        <w:rPr>
          <w:rFonts w:ascii="Simplified Arabic" w:hAnsi="Simplified Arabic" w:cs="Simplified Arabic" w:hint="cs"/>
          <w:sz w:val="32"/>
          <w:szCs w:val="32"/>
          <w:rtl/>
          <w:lang w:bidi="ar-DZ"/>
        </w:rPr>
        <w:t>اء</w:t>
      </w:r>
      <w:r w:rsidRPr="00D422F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مؤسسات خاصة بهم.</w:t>
      </w:r>
    </w:p>
    <w:p w:rsidR="00EF62D1" w:rsidRPr="009B1F34" w:rsidRDefault="00EF62D1" w:rsidP="0092779D">
      <w:pPr>
        <w:pStyle w:val="Paragraphedeliste"/>
        <w:numPr>
          <w:ilvl w:val="0"/>
          <w:numId w:val="22"/>
        </w:numPr>
        <w:bidi/>
        <w:spacing w:before="240" w:after="0" w:line="240" w:lineRule="auto"/>
        <w:jc w:val="both"/>
        <w:rPr>
          <w:rFonts w:ascii="Simplified Arabic" w:hAnsi="Simplified Arabic" w:cs="Simplified Arabic"/>
          <w:sz w:val="28"/>
          <w:szCs w:val="28"/>
          <w:lang w:bidi="ar-DZ"/>
        </w:rPr>
      </w:pPr>
      <w:r w:rsidRPr="00490E3A">
        <w:rPr>
          <w:rFonts w:ascii="Simplified Arabic" w:hAnsi="Simplified Arabic" w:cs="Simplified Arabic" w:hint="cs"/>
          <w:sz w:val="28"/>
          <w:szCs w:val="28"/>
          <w:rtl/>
          <w:lang w:bidi="ar-DZ"/>
        </w:rPr>
        <w:t>6869</w:t>
      </w:r>
      <w:r w:rsidRPr="00B1550A">
        <w:rPr>
          <w:rFonts w:ascii="Simplified Arabic" w:hAnsi="Simplified Arabic" w:cs="Simplified Arabic" w:hint="cs"/>
          <w:sz w:val="32"/>
          <w:szCs w:val="32"/>
          <w:rtl/>
          <w:lang w:bidi="ar-DZ"/>
        </w:rPr>
        <w:t xml:space="preserve"> حصلوا على عمل لقاء </w:t>
      </w:r>
      <w:r>
        <w:rPr>
          <w:rFonts w:ascii="Simplified Arabic" w:hAnsi="Simplified Arabic" w:cs="Simplified Arabic" w:hint="cs"/>
          <w:sz w:val="32"/>
          <w:szCs w:val="32"/>
          <w:rtl/>
          <w:lang w:bidi="ar-DZ"/>
        </w:rPr>
        <w:t>وراتب</w:t>
      </w:r>
      <w:r w:rsidRPr="00B1550A">
        <w:rPr>
          <w:rFonts w:ascii="Simplified Arabic" w:hAnsi="Simplified Arabic" w:cs="Simplified Arabic" w:hint="cs"/>
          <w:sz w:val="32"/>
          <w:szCs w:val="32"/>
          <w:rtl/>
          <w:lang w:bidi="ar-DZ"/>
        </w:rPr>
        <w:t>.</w:t>
      </w:r>
    </w:p>
    <w:p w:rsidR="00EF62D1" w:rsidRDefault="00EF62D1" w:rsidP="006143BE">
      <w:pPr>
        <w:bidi/>
        <w:spacing w:after="0"/>
        <w:jc w:val="both"/>
        <w:rPr>
          <w:rFonts w:ascii="Simplified Arabic" w:hAnsi="Simplified Arabic" w:cs="Simplified Arabic"/>
          <w:b/>
          <w:bCs/>
          <w:sz w:val="32"/>
          <w:szCs w:val="32"/>
          <w:rtl/>
          <w:lang w:bidi="ar-DZ"/>
        </w:rPr>
      </w:pPr>
      <w:r w:rsidRPr="00AD561A">
        <w:rPr>
          <w:rFonts w:ascii="Simplified Arabic" w:hAnsi="Simplified Arabic" w:cs="Simplified Arabic" w:hint="cs"/>
          <w:b/>
          <w:bCs/>
          <w:sz w:val="32"/>
          <w:szCs w:val="32"/>
          <w:rtl/>
          <w:lang w:bidi="ar-DZ"/>
        </w:rPr>
        <w:t xml:space="preserve">ثانياً: </w:t>
      </w:r>
      <w:r>
        <w:rPr>
          <w:rFonts w:ascii="Simplified Arabic" w:hAnsi="Simplified Arabic" w:cs="Simplified Arabic" w:hint="cs"/>
          <w:b/>
          <w:bCs/>
          <w:sz w:val="32"/>
          <w:szCs w:val="32"/>
          <w:rtl/>
          <w:lang w:bidi="ar-DZ"/>
        </w:rPr>
        <w:t>تقييم</w:t>
      </w:r>
      <w:r w:rsidRPr="00AD561A">
        <w:rPr>
          <w:rFonts w:ascii="Simplified Arabic" w:hAnsi="Simplified Arabic" w:cs="Simplified Arabic" w:hint="cs"/>
          <w:b/>
          <w:bCs/>
          <w:sz w:val="32"/>
          <w:szCs w:val="32"/>
          <w:rtl/>
          <w:lang w:bidi="ar-DZ"/>
        </w:rPr>
        <w:t xml:space="preserve"> البنك التونسي للتضامن:</w:t>
      </w:r>
      <w:r>
        <w:rPr>
          <w:rFonts w:ascii="Simplified Arabic" w:hAnsi="Simplified Arabic" w:cs="Simplified Arabic" w:hint="cs"/>
          <w:b/>
          <w:bCs/>
          <w:sz w:val="32"/>
          <w:szCs w:val="32"/>
          <w:rtl/>
          <w:lang w:bidi="ar-DZ"/>
        </w:rPr>
        <w:t xml:space="preserve"> </w:t>
      </w:r>
    </w:p>
    <w:p w:rsidR="00EF62D1" w:rsidRDefault="00EF62D1" w:rsidP="006143BE">
      <w:pPr>
        <w:bidi/>
        <w:spacing w:after="0"/>
        <w:jc w:val="both"/>
        <w:rPr>
          <w:rFonts w:ascii="Simplified Arabic" w:hAnsi="Simplified Arabic" w:cs="Simplified Arabic"/>
          <w:sz w:val="32"/>
          <w:szCs w:val="32"/>
          <w:rtl/>
          <w:lang w:bidi="ar-DZ"/>
        </w:rPr>
      </w:pPr>
      <w:r w:rsidRPr="00817A75">
        <w:rPr>
          <w:rFonts w:ascii="Simplified Arabic" w:hAnsi="Simplified Arabic" w:cs="Simplified Arabic" w:hint="cs"/>
          <w:sz w:val="32"/>
          <w:szCs w:val="32"/>
          <w:rtl/>
          <w:lang w:bidi="ar-DZ"/>
        </w:rPr>
        <w:t>سجل</w:t>
      </w:r>
      <w:r>
        <w:rPr>
          <w:rFonts w:ascii="Simplified Arabic" w:hAnsi="Simplified Arabic" w:cs="Simplified Arabic" w:hint="cs"/>
          <w:sz w:val="32"/>
          <w:szCs w:val="32"/>
          <w:rtl/>
          <w:lang w:bidi="ar-DZ"/>
        </w:rPr>
        <w:t xml:space="preserve"> نشاط البنك خلال سنة </w:t>
      </w:r>
      <w:r w:rsidRPr="00490E3A">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في مجال تمويل المشاريع المصغرة، تطوراً ملحوظاً حيث بلغت عدد المصادقات على المشاريع من طرف لجنة دراسة وتقييم المشاريع، </w:t>
      </w:r>
      <w:r w:rsidRPr="00490E3A">
        <w:rPr>
          <w:rFonts w:ascii="Simplified Arabic" w:hAnsi="Simplified Arabic" w:cs="Simplified Arabic" w:hint="cs"/>
          <w:sz w:val="28"/>
          <w:szCs w:val="28"/>
          <w:rtl/>
          <w:lang w:bidi="ar-DZ"/>
        </w:rPr>
        <w:t>11339</w:t>
      </w:r>
      <w:r>
        <w:rPr>
          <w:rFonts w:ascii="Simplified Arabic" w:hAnsi="Simplified Arabic" w:cs="Simplified Arabic" w:hint="cs"/>
          <w:sz w:val="32"/>
          <w:szCs w:val="32"/>
          <w:rtl/>
          <w:lang w:bidi="ar-DZ"/>
        </w:rPr>
        <w:t xml:space="preserve"> بمبلغ يفوق </w:t>
      </w:r>
      <w:r w:rsidRPr="00490E3A">
        <w:rPr>
          <w:rFonts w:ascii="Simplified Arabic" w:hAnsi="Simplified Arabic" w:cs="Simplified Arabic" w:hint="cs"/>
          <w:sz w:val="28"/>
          <w:szCs w:val="28"/>
          <w:rtl/>
          <w:lang w:bidi="ar-DZ"/>
        </w:rPr>
        <w:t>112.3</w:t>
      </w:r>
      <w:r>
        <w:rPr>
          <w:rFonts w:ascii="Simplified Arabic" w:hAnsi="Simplified Arabic" w:cs="Simplified Arabic" w:hint="cs"/>
          <w:sz w:val="32"/>
          <w:szCs w:val="32"/>
          <w:rtl/>
          <w:lang w:bidi="ar-DZ"/>
        </w:rPr>
        <w:t xml:space="preserve"> م د ت ، بكلفة استثمار اجمالية تقدر بـ </w:t>
      </w:r>
      <w:r w:rsidRPr="00490E3A">
        <w:rPr>
          <w:rFonts w:ascii="Simplified Arabic" w:hAnsi="Simplified Arabic" w:cs="Simplified Arabic" w:hint="cs"/>
          <w:sz w:val="28"/>
          <w:szCs w:val="28"/>
          <w:rtl/>
          <w:lang w:bidi="ar-DZ"/>
        </w:rPr>
        <w:t>150.6</w:t>
      </w:r>
      <w:r>
        <w:rPr>
          <w:rFonts w:ascii="Simplified Arabic" w:hAnsi="Simplified Arabic" w:cs="Simplified Arabic" w:hint="cs"/>
          <w:sz w:val="32"/>
          <w:szCs w:val="32"/>
          <w:rtl/>
          <w:lang w:bidi="ar-DZ"/>
        </w:rPr>
        <w:t xml:space="preserve"> م د ت ، مقابل </w:t>
      </w:r>
      <w:r w:rsidRPr="00490E3A">
        <w:rPr>
          <w:rFonts w:ascii="Simplified Arabic" w:hAnsi="Simplified Arabic" w:cs="Simplified Arabic" w:hint="cs"/>
          <w:sz w:val="28"/>
          <w:szCs w:val="28"/>
          <w:rtl/>
          <w:lang w:bidi="ar-DZ"/>
        </w:rPr>
        <w:t xml:space="preserve">9947 </w:t>
      </w:r>
      <w:r>
        <w:rPr>
          <w:rFonts w:ascii="Simplified Arabic" w:hAnsi="Simplified Arabic" w:cs="Simplified Arabic" w:hint="cs"/>
          <w:sz w:val="32"/>
          <w:szCs w:val="32"/>
          <w:rtl/>
          <w:lang w:bidi="ar-DZ"/>
        </w:rPr>
        <w:t xml:space="preserve">قرض بمبلغ قروض </w:t>
      </w:r>
      <w:r w:rsidRPr="00490E3A">
        <w:rPr>
          <w:rFonts w:ascii="Simplified Arabic" w:hAnsi="Simplified Arabic" w:cs="Simplified Arabic" w:hint="cs"/>
          <w:sz w:val="28"/>
          <w:szCs w:val="28"/>
          <w:rtl/>
          <w:lang w:bidi="ar-DZ"/>
        </w:rPr>
        <w:t>99.15</w:t>
      </w:r>
      <w:r>
        <w:rPr>
          <w:rFonts w:ascii="Simplified Arabic" w:hAnsi="Simplified Arabic" w:cs="Simplified Arabic" w:hint="cs"/>
          <w:sz w:val="32"/>
          <w:szCs w:val="32"/>
          <w:rtl/>
          <w:lang w:bidi="ar-DZ"/>
        </w:rPr>
        <w:t xml:space="preserve"> م د ت، وكلفة استثمار تقدر بـ </w:t>
      </w:r>
      <w:r w:rsidRPr="00490E3A">
        <w:rPr>
          <w:rFonts w:ascii="Simplified Arabic" w:hAnsi="Simplified Arabic" w:cs="Simplified Arabic" w:hint="cs"/>
          <w:sz w:val="28"/>
          <w:szCs w:val="28"/>
          <w:rtl/>
          <w:lang w:bidi="ar-DZ"/>
        </w:rPr>
        <w:t>142.3</w:t>
      </w:r>
      <w:r>
        <w:rPr>
          <w:rFonts w:ascii="Simplified Arabic" w:hAnsi="Simplified Arabic" w:cs="Simplified Arabic" w:hint="cs"/>
          <w:sz w:val="32"/>
          <w:szCs w:val="32"/>
          <w:rtl/>
          <w:lang w:bidi="ar-DZ"/>
        </w:rPr>
        <w:t xml:space="preserve"> م د ت خلال </w:t>
      </w:r>
      <w:r w:rsidRPr="00490E3A">
        <w:rPr>
          <w:rFonts w:ascii="Simplified Arabic" w:hAnsi="Simplified Arabic" w:cs="Simplified Arabic" w:hint="cs"/>
          <w:sz w:val="28"/>
          <w:szCs w:val="28"/>
          <w:rtl/>
          <w:lang w:bidi="ar-DZ"/>
        </w:rPr>
        <w:t>2013</w:t>
      </w:r>
      <w:r>
        <w:rPr>
          <w:rFonts w:ascii="Simplified Arabic" w:hAnsi="Simplified Arabic" w:cs="Simplified Arabic" w:hint="cs"/>
          <w:sz w:val="32"/>
          <w:szCs w:val="32"/>
          <w:rtl/>
          <w:lang w:bidi="ar-DZ"/>
        </w:rPr>
        <w:t xml:space="preserve"> مسجلاً بذلك زيادة تقدر بـ </w:t>
      </w:r>
      <w:r w:rsidRPr="00490E3A">
        <w:rPr>
          <w:rFonts w:ascii="Simplified Arabic" w:hAnsi="Simplified Arabic" w:cs="Simplified Arabic"/>
          <w:sz w:val="28"/>
          <w:szCs w:val="28"/>
          <w:lang w:bidi="ar-DZ"/>
        </w:rPr>
        <w:t>%13.9</w:t>
      </w:r>
      <w:r>
        <w:rPr>
          <w:rFonts w:ascii="Simplified Arabic" w:hAnsi="Simplified Arabic" w:cs="Simplified Arabic" w:hint="cs"/>
          <w:sz w:val="32"/>
          <w:szCs w:val="32"/>
          <w:rtl/>
          <w:lang w:bidi="ar-DZ"/>
        </w:rPr>
        <w:t xml:space="preserve"> ، كما هو موضح في الجدول الآتي:</w:t>
      </w:r>
    </w:p>
    <w:p w:rsidR="00EF62D1" w:rsidRPr="00847B86" w:rsidRDefault="00EF62D1" w:rsidP="00EF62D1">
      <w:pPr>
        <w:bidi/>
        <w:spacing w:after="0"/>
        <w:jc w:val="both"/>
        <w:rPr>
          <w:rFonts w:ascii="Simplified Arabic" w:hAnsi="Simplified Arabic" w:cs="Simplified Arabic"/>
          <w:b/>
          <w:bCs/>
          <w:sz w:val="32"/>
          <w:szCs w:val="32"/>
          <w:rtl/>
          <w:lang w:bidi="ar-DZ"/>
        </w:rPr>
      </w:pPr>
      <w:r w:rsidRPr="00847B86">
        <w:rPr>
          <w:rFonts w:ascii="Simplified Arabic" w:hAnsi="Simplified Arabic" w:cs="Simplified Arabic" w:hint="cs"/>
          <w:b/>
          <w:bCs/>
          <w:sz w:val="32"/>
          <w:szCs w:val="32"/>
          <w:rtl/>
          <w:lang w:bidi="ar-DZ"/>
        </w:rPr>
        <w:t xml:space="preserve">الجدول رقم </w:t>
      </w:r>
      <w:r w:rsidRPr="00490E3A">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19</w:t>
      </w:r>
      <w:r w:rsidRPr="00490E3A">
        <w:rPr>
          <w:rFonts w:ascii="Simplified Arabic" w:hAnsi="Simplified Arabic" w:cs="Simplified Arabic" w:hint="cs"/>
          <w:b/>
          <w:bCs/>
          <w:sz w:val="28"/>
          <w:szCs w:val="28"/>
          <w:rtl/>
          <w:lang w:bidi="ar-DZ"/>
        </w:rPr>
        <w:t>)</w:t>
      </w:r>
      <w:r w:rsidRPr="00847B86">
        <w:rPr>
          <w:rFonts w:ascii="Simplified Arabic" w:hAnsi="Simplified Arabic" w:cs="Simplified Arabic" w:hint="cs"/>
          <w:b/>
          <w:bCs/>
          <w:sz w:val="32"/>
          <w:szCs w:val="32"/>
          <w:rtl/>
          <w:lang w:bidi="ar-DZ"/>
        </w:rPr>
        <w:t xml:space="preserve"> يمثل تمويل بنك التونسي للتضامن للقروض المصغر</w:t>
      </w:r>
      <w:r>
        <w:rPr>
          <w:rFonts w:ascii="Simplified Arabic" w:hAnsi="Simplified Arabic" w:cs="Simplified Arabic" w:hint="cs"/>
          <w:b/>
          <w:bCs/>
          <w:sz w:val="32"/>
          <w:szCs w:val="32"/>
          <w:rtl/>
          <w:lang w:bidi="ar-DZ"/>
        </w:rPr>
        <w:t>ة</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777"/>
        <w:gridCol w:w="1926"/>
        <w:gridCol w:w="1929"/>
        <w:gridCol w:w="1890"/>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rPr>
                <w:rFonts w:ascii="Simplified Arabic" w:hAnsi="Simplified Arabic" w:cs="Simplified Arabic"/>
                <w:color w:val="auto"/>
                <w:rtl/>
                <w:lang w:bidi="ar-DZ"/>
              </w:rPr>
            </w:pPr>
          </w:p>
        </w:tc>
        <w:tc>
          <w:tcPr>
            <w:tcW w:w="1831"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color w:val="auto"/>
                <w:lang w:bidi="ar-DZ"/>
              </w:rPr>
              <w:t>2012</w:t>
            </w:r>
          </w:p>
        </w:tc>
        <w:tc>
          <w:tcPr>
            <w:tcW w:w="1984"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color w:val="auto"/>
                <w:lang w:bidi="ar-DZ"/>
              </w:rPr>
              <w:t>2013</w:t>
            </w:r>
          </w:p>
        </w:tc>
        <w:tc>
          <w:tcPr>
            <w:tcW w:w="1985"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color w:val="auto"/>
                <w:lang w:bidi="ar-DZ"/>
              </w:rPr>
              <w:t>2014</w:t>
            </w:r>
          </w:p>
        </w:tc>
        <w:tc>
          <w:tcPr>
            <w:tcW w:w="1951"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lang w:bidi="ar-DZ"/>
              </w:rPr>
            </w:pPr>
            <w:r w:rsidRPr="00000EEF">
              <w:rPr>
                <w:rFonts w:ascii="Simplified Arabic" w:hAnsi="Simplified Arabic" w:cs="Simplified Arabic" w:hint="cs"/>
                <w:color w:val="auto"/>
                <w:rtl/>
                <w:lang w:bidi="ar-DZ"/>
              </w:rPr>
              <w:t xml:space="preserve">نسبة التطور </w:t>
            </w:r>
            <w:r w:rsidRPr="00000EEF">
              <w:rPr>
                <w:rFonts w:ascii="Simplified Arabic" w:hAnsi="Simplified Arabic" w:cs="Simplified Arabic"/>
                <w:color w:val="auto"/>
                <w:lang w:bidi="ar-DZ"/>
              </w:rPr>
              <w:t>%</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عدد المصادقات</w:t>
            </w:r>
          </w:p>
        </w:tc>
        <w:tc>
          <w:tcPr>
            <w:tcW w:w="1831"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6016</w:t>
            </w:r>
          </w:p>
        </w:tc>
        <w:tc>
          <w:tcPr>
            <w:tcW w:w="1984"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9947</w:t>
            </w:r>
          </w:p>
        </w:tc>
        <w:tc>
          <w:tcPr>
            <w:tcW w:w="1985"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11339</w:t>
            </w:r>
          </w:p>
        </w:tc>
        <w:tc>
          <w:tcPr>
            <w:tcW w:w="1951"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+ 13.9</w:t>
            </w:r>
          </w:p>
        </w:tc>
      </w:tr>
      <w:tr w:rsidR="00EF62D1" w:rsidTr="00EF62D1">
        <w:tc>
          <w:tcPr>
            <w:cnfStyle w:val="001000000000" w:firstRow="0" w:lastRow="0" w:firstColumn="1" w:lastColumn="0" w:oddVBand="0" w:evenVBand="0" w:oddHBand="0" w:evenHBand="0" w:firstRowFirstColumn="0" w:firstRowLastColumn="0" w:lastRowFirstColumn="0" w:lastRowLastColumn="0"/>
            <w:tcW w:w="2103"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مبلغ القروض</w:t>
            </w:r>
          </w:p>
        </w:tc>
        <w:tc>
          <w:tcPr>
            <w:tcW w:w="1831"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61.3</w:t>
            </w:r>
          </w:p>
        </w:tc>
        <w:tc>
          <w:tcPr>
            <w:tcW w:w="1984"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103.4</w:t>
            </w:r>
          </w:p>
        </w:tc>
        <w:tc>
          <w:tcPr>
            <w:tcW w:w="1985"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bidi="ar-DZ"/>
              </w:rPr>
            </w:pPr>
            <w:r w:rsidRPr="00000EEF">
              <w:rPr>
                <w:rFonts w:ascii="Simplified Arabic" w:hAnsi="Simplified Arabic" w:cs="Simplified Arabic" w:hint="cs"/>
                <w:b/>
                <w:bCs/>
                <w:rtl/>
                <w:lang w:bidi="ar-DZ"/>
              </w:rPr>
              <w:t>112.3</w:t>
            </w:r>
          </w:p>
        </w:tc>
        <w:tc>
          <w:tcPr>
            <w:tcW w:w="1951"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+ 8.6</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كلفة الاستثمار</w:t>
            </w:r>
          </w:p>
        </w:tc>
        <w:tc>
          <w:tcPr>
            <w:tcW w:w="1831"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85.3</w:t>
            </w:r>
          </w:p>
        </w:tc>
        <w:tc>
          <w:tcPr>
            <w:tcW w:w="1984"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142.3</w:t>
            </w:r>
          </w:p>
        </w:tc>
        <w:tc>
          <w:tcPr>
            <w:tcW w:w="1985"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150.6</w:t>
            </w:r>
          </w:p>
        </w:tc>
        <w:tc>
          <w:tcPr>
            <w:tcW w:w="1951"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+ 0.7</w:t>
            </w:r>
          </w:p>
        </w:tc>
      </w:tr>
    </w:tbl>
    <w:p w:rsidR="00EF62D1" w:rsidRPr="00E20839" w:rsidRDefault="00EF62D1" w:rsidP="00EF62D1">
      <w:pPr>
        <w:bidi/>
        <w:spacing w:after="0"/>
        <w:jc w:val="both"/>
        <w:rPr>
          <w:rFonts w:ascii="Simplified Arabic" w:hAnsi="Simplified Arabic" w:cs="Simplified Arabic"/>
          <w:b/>
          <w:bCs/>
          <w:rtl/>
          <w:lang w:bidi="ar-DZ"/>
        </w:rPr>
      </w:pPr>
      <w:r w:rsidRPr="00E20839">
        <w:rPr>
          <w:rFonts w:ascii="Simplified Arabic" w:hAnsi="Simplified Arabic" w:cs="Simplified Arabic" w:hint="cs"/>
          <w:b/>
          <w:bCs/>
          <w:rtl/>
          <w:lang w:bidi="ar-DZ"/>
        </w:rPr>
        <w:t>المصدر: احصائيات مقدمة من طرف البنك التونسي للتضامن، تقرير السنوي 2014، ص 13.</w:t>
      </w:r>
    </w:p>
    <w:p w:rsidR="00EF62D1" w:rsidRDefault="00EF62D1" w:rsidP="00EF62D1">
      <w:pPr>
        <w:bidi/>
        <w:spacing w:before="24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ساهمت القروض في احداث </w:t>
      </w:r>
      <w:r w:rsidRPr="00000EEF">
        <w:rPr>
          <w:rFonts w:ascii="Simplified Arabic" w:hAnsi="Simplified Arabic" w:cs="Simplified Arabic" w:hint="cs"/>
          <w:sz w:val="28"/>
          <w:szCs w:val="28"/>
          <w:rtl/>
          <w:lang w:bidi="ar-DZ"/>
        </w:rPr>
        <w:t>17300</w:t>
      </w:r>
      <w:r>
        <w:rPr>
          <w:rFonts w:ascii="Simplified Arabic" w:hAnsi="Simplified Arabic" w:cs="Simplified Arabic" w:hint="cs"/>
          <w:sz w:val="32"/>
          <w:szCs w:val="32"/>
          <w:rtl/>
          <w:lang w:bidi="ar-DZ"/>
        </w:rPr>
        <w:t xml:space="preserve"> منصب شغل، من خلال المصادقة على تمويل </w:t>
      </w:r>
      <w:r w:rsidRPr="00000EEF">
        <w:rPr>
          <w:rFonts w:ascii="Simplified Arabic" w:hAnsi="Simplified Arabic" w:cs="Simplified Arabic" w:hint="cs"/>
          <w:sz w:val="28"/>
          <w:szCs w:val="28"/>
          <w:rtl/>
          <w:lang w:bidi="ar-DZ"/>
        </w:rPr>
        <w:t>147718</w:t>
      </w:r>
      <w:r>
        <w:rPr>
          <w:rFonts w:ascii="Simplified Arabic" w:hAnsi="Simplified Arabic" w:cs="Simplified Arabic" w:hint="cs"/>
          <w:sz w:val="32"/>
          <w:szCs w:val="32"/>
          <w:rtl/>
          <w:lang w:bidi="ar-DZ"/>
        </w:rPr>
        <w:t xml:space="preserve"> قرض، بمبلغ إجمالي يقدر بـ </w:t>
      </w:r>
      <w:r w:rsidRPr="00000EEF">
        <w:rPr>
          <w:rFonts w:ascii="Simplified Arabic" w:hAnsi="Simplified Arabic" w:cs="Simplified Arabic" w:hint="cs"/>
          <w:sz w:val="28"/>
          <w:szCs w:val="28"/>
          <w:rtl/>
          <w:lang w:bidi="ar-DZ"/>
        </w:rPr>
        <w:t xml:space="preserve">1016.677 </w:t>
      </w:r>
      <w:r>
        <w:rPr>
          <w:rFonts w:ascii="Simplified Arabic" w:hAnsi="Simplified Arabic" w:cs="Simplified Arabic" w:hint="cs"/>
          <w:sz w:val="32"/>
          <w:szCs w:val="32"/>
          <w:rtl/>
          <w:lang w:bidi="ar-DZ"/>
        </w:rPr>
        <w:t xml:space="preserve">م د ت ، بكلفة اجمالية تقدر بـ </w:t>
      </w:r>
      <w:r w:rsidRPr="00000EEF">
        <w:rPr>
          <w:rFonts w:ascii="Simplified Arabic" w:hAnsi="Simplified Arabic" w:cs="Simplified Arabic" w:hint="cs"/>
          <w:sz w:val="28"/>
          <w:szCs w:val="28"/>
          <w:rtl/>
          <w:lang w:bidi="ar-DZ"/>
        </w:rPr>
        <w:t xml:space="preserve">1415.021 </w:t>
      </w:r>
      <w:r>
        <w:rPr>
          <w:rFonts w:ascii="Simplified Arabic" w:hAnsi="Simplified Arabic" w:cs="Simplified Arabic" w:hint="cs"/>
          <w:sz w:val="32"/>
          <w:szCs w:val="32"/>
          <w:rtl/>
          <w:lang w:bidi="ar-DZ"/>
        </w:rPr>
        <w:t>م د ت، ما يساعد على اعتماد دخل ثابت يعيل هذه الاسر، على تحسين الظروف المعيشية.</w:t>
      </w:r>
    </w:p>
    <w:p w:rsidR="00EF62D1" w:rsidRPr="00847B86" w:rsidRDefault="00EF62D1" w:rsidP="00EF62D1">
      <w:pPr>
        <w:bidi/>
        <w:spacing w:after="0"/>
        <w:jc w:val="both"/>
        <w:rPr>
          <w:rFonts w:ascii="Simplified Arabic" w:hAnsi="Simplified Arabic" w:cs="Simplified Arabic"/>
          <w:b/>
          <w:bCs/>
          <w:sz w:val="32"/>
          <w:szCs w:val="32"/>
          <w:rtl/>
          <w:lang w:bidi="ar-DZ"/>
        </w:rPr>
      </w:pPr>
      <w:r w:rsidRPr="00847B86">
        <w:rPr>
          <w:rFonts w:ascii="Simplified Arabic" w:hAnsi="Simplified Arabic" w:cs="Simplified Arabic" w:hint="cs"/>
          <w:b/>
          <w:bCs/>
          <w:sz w:val="32"/>
          <w:szCs w:val="32"/>
          <w:rtl/>
          <w:lang w:bidi="ar-DZ"/>
        </w:rPr>
        <w:t xml:space="preserve">الجدول رقم </w:t>
      </w:r>
      <w:r w:rsidRPr="009369D2">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20</w:t>
      </w:r>
      <w:r w:rsidRPr="009369D2">
        <w:rPr>
          <w:rFonts w:ascii="Simplified Arabic" w:hAnsi="Simplified Arabic" w:cs="Simplified Arabic" w:hint="cs"/>
          <w:b/>
          <w:bCs/>
          <w:sz w:val="28"/>
          <w:szCs w:val="28"/>
          <w:rtl/>
          <w:lang w:bidi="ar-DZ"/>
        </w:rPr>
        <w:t>)</w:t>
      </w:r>
      <w:r w:rsidRPr="00847B86">
        <w:rPr>
          <w:rFonts w:ascii="Simplified Arabic" w:hAnsi="Simplified Arabic" w:cs="Simplified Arabic" w:hint="cs"/>
          <w:b/>
          <w:bCs/>
          <w:sz w:val="32"/>
          <w:szCs w:val="32"/>
          <w:rtl/>
          <w:lang w:bidi="ar-DZ"/>
        </w:rPr>
        <w:t xml:space="preserve"> يمثل التوزيع القطاعي للقروض المصغرة</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011"/>
        <w:gridCol w:w="789"/>
        <w:gridCol w:w="968"/>
        <w:gridCol w:w="1011"/>
        <w:gridCol w:w="783"/>
        <w:gridCol w:w="968"/>
        <w:gridCol w:w="897"/>
        <w:gridCol w:w="770"/>
        <w:gridCol w:w="793"/>
        <w:gridCol w:w="789"/>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rPr>
                <w:rFonts w:ascii="Simplified Arabic" w:hAnsi="Simplified Arabic" w:cs="Simplified Arabic"/>
                <w:color w:val="auto"/>
                <w:rtl/>
                <w:lang w:bidi="ar-DZ"/>
              </w:rPr>
            </w:pPr>
          </w:p>
        </w:tc>
        <w:tc>
          <w:tcPr>
            <w:tcW w:w="2900" w:type="dxa"/>
            <w:gridSpan w:val="3"/>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2012</w:t>
            </w:r>
          </w:p>
        </w:tc>
        <w:tc>
          <w:tcPr>
            <w:tcW w:w="2893" w:type="dxa"/>
            <w:gridSpan w:val="3"/>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2013</w:t>
            </w:r>
          </w:p>
        </w:tc>
        <w:tc>
          <w:tcPr>
            <w:tcW w:w="2429" w:type="dxa"/>
            <w:gridSpan w:val="3"/>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2014</w:t>
            </w:r>
          </w:p>
        </w:tc>
        <w:tc>
          <w:tcPr>
            <w:tcW w:w="833" w:type="dxa"/>
            <w:tcBorders>
              <w:top w:val="none" w:sz="0" w:space="0" w:color="auto"/>
              <w:left w:val="none" w:sz="0" w:space="0" w:color="auto"/>
              <w:bottom w:val="none" w:sz="0" w:space="0" w:color="auto"/>
              <w:right w:val="none" w:sz="0" w:space="0" w:color="auto"/>
            </w:tcBorders>
          </w:tcPr>
          <w:p w:rsidR="00EF62D1" w:rsidRPr="00000EEF" w:rsidRDefault="00EF62D1" w:rsidP="00EF62D1">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lang w:bidi="ar-DZ"/>
              </w:rPr>
            </w:pPr>
            <w:r w:rsidRPr="00000EEF">
              <w:rPr>
                <w:rFonts w:ascii="Simplified Arabic" w:hAnsi="Simplified Arabic" w:cs="Simplified Arabic"/>
                <w:color w:val="auto"/>
                <w:lang w:bidi="ar-DZ"/>
              </w:rPr>
              <w:t>%</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عدد المصادقات</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مبلغ القروض  م د</w:t>
            </w: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عدد المصادقات</w:t>
            </w:r>
          </w:p>
        </w:tc>
        <w:tc>
          <w:tcPr>
            <w:tcW w:w="826"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مبلغ القروض  م د</w:t>
            </w:r>
          </w:p>
        </w:tc>
        <w:tc>
          <w:tcPr>
            <w:tcW w:w="81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عدد المصادقات</w:t>
            </w:r>
          </w:p>
        </w:tc>
        <w:tc>
          <w:tcPr>
            <w:tcW w:w="809"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w:t>
            </w:r>
          </w:p>
        </w:tc>
        <w:tc>
          <w:tcPr>
            <w:tcW w:w="80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مبلغ القروض  م د</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p>
        </w:tc>
      </w:tr>
      <w:tr w:rsidR="00EF62D1" w:rsidTr="00EF62D1">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الفلاحة</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289</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4.8</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2.9</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514</w:t>
            </w:r>
          </w:p>
        </w:tc>
        <w:tc>
          <w:tcPr>
            <w:tcW w:w="826"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5.2</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4.6</w:t>
            </w:r>
          </w:p>
        </w:tc>
        <w:tc>
          <w:tcPr>
            <w:tcW w:w="81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561</w:t>
            </w:r>
          </w:p>
        </w:tc>
        <w:tc>
          <w:tcPr>
            <w:tcW w:w="809"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4.9</w:t>
            </w:r>
          </w:p>
        </w:tc>
        <w:tc>
          <w:tcPr>
            <w:tcW w:w="80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5.4</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4.8</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الصناعة التقليدية</w:t>
            </w: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1336</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22.2</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3.9</w:t>
            </w: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1991</w:t>
            </w:r>
          </w:p>
        </w:tc>
        <w:tc>
          <w:tcPr>
            <w:tcW w:w="826"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20.0</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5.6</w:t>
            </w:r>
          </w:p>
        </w:tc>
        <w:tc>
          <w:tcPr>
            <w:tcW w:w="81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2598</w:t>
            </w:r>
          </w:p>
        </w:tc>
        <w:tc>
          <w:tcPr>
            <w:tcW w:w="809"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22.9</w:t>
            </w:r>
          </w:p>
        </w:tc>
        <w:tc>
          <w:tcPr>
            <w:tcW w:w="80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6.8</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6.1</w:t>
            </w:r>
          </w:p>
        </w:tc>
      </w:tr>
      <w:tr w:rsidR="00EF62D1" w:rsidTr="00EF62D1">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المهن الصغرى</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1443</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24.0</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14.6</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2482</w:t>
            </w:r>
          </w:p>
        </w:tc>
        <w:tc>
          <w:tcPr>
            <w:tcW w:w="826"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25.0</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24.1</w:t>
            </w:r>
          </w:p>
        </w:tc>
        <w:tc>
          <w:tcPr>
            <w:tcW w:w="81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2965</w:t>
            </w:r>
          </w:p>
        </w:tc>
        <w:tc>
          <w:tcPr>
            <w:tcW w:w="809"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26.1</w:t>
            </w:r>
          </w:p>
        </w:tc>
        <w:tc>
          <w:tcPr>
            <w:tcW w:w="80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28.1</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25.0</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الخدمات</w:t>
            </w: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2948</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49.0</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39.9</w:t>
            </w:r>
          </w:p>
        </w:tc>
        <w:tc>
          <w:tcPr>
            <w:tcW w:w="1040"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4960</w:t>
            </w:r>
          </w:p>
        </w:tc>
        <w:tc>
          <w:tcPr>
            <w:tcW w:w="826"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49.9</w:t>
            </w:r>
          </w:p>
        </w:tc>
        <w:tc>
          <w:tcPr>
            <w:tcW w:w="102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69.1</w:t>
            </w:r>
          </w:p>
        </w:tc>
        <w:tc>
          <w:tcPr>
            <w:tcW w:w="81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5215</w:t>
            </w:r>
          </w:p>
        </w:tc>
        <w:tc>
          <w:tcPr>
            <w:tcW w:w="809"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46.0</w:t>
            </w:r>
          </w:p>
        </w:tc>
        <w:tc>
          <w:tcPr>
            <w:tcW w:w="807"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72</w:t>
            </w:r>
          </w:p>
        </w:tc>
        <w:tc>
          <w:tcPr>
            <w:tcW w:w="833" w:type="dxa"/>
          </w:tcPr>
          <w:p w:rsidR="00EF62D1" w:rsidRPr="00000EEF" w:rsidRDefault="00EF62D1" w:rsidP="00EF62D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64.1</w:t>
            </w:r>
          </w:p>
        </w:tc>
      </w:tr>
      <w:tr w:rsidR="00EF62D1" w:rsidTr="00EF62D1">
        <w:tc>
          <w:tcPr>
            <w:cnfStyle w:val="001000000000" w:firstRow="0" w:lastRow="0" w:firstColumn="1" w:lastColumn="0" w:oddVBand="0" w:evenVBand="0" w:oddHBand="0" w:evenHBand="0" w:firstRowFirstColumn="0" w:firstRowLastColumn="0" w:lastRowFirstColumn="0" w:lastRowLastColumn="0"/>
            <w:tcW w:w="799" w:type="dxa"/>
          </w:tcPr>
          <w:p w:rsidR="00EF62D1" w:rsidRPr="00000EEF" w:rsidRDefault="00EF62D1" w:rsidP="00EF62D1">
            <w:pPr>
              <w:bidi/>
              <w:spacing w:line="276" w:lineRule="auto"/>
              <w:jc w:val="both"/>
              <w:rPr>
                <w:rFonts w:ascii="Simplified Arabic" w:hAnsi="Simplified Arabic" w:cs="Simplified Arabic"/>
                <w:rtl/>
                <w:lang w:bidi="ar-DZ"/>
              </w:rPr>
            </w:pPr>
            <w:r w:rsidRPr="00000EEF">
              <w:rPr>
                <w:rFonts w:ascii="Simplified Arabic" w:hAnsi="Simplified Arabic" w:cs="Simplified Arabic" w:hint="cs"/>
                <w:rtl/>
                <w:lang w:bidi="ar-DZ"/>
              </w:rPr>
              <w:t>المجموع</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6016</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100</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61.3</w:t>
            </w:r>
          </w:p>
        </w:tc>
        <w:tc>
          <w:tcPr>
            <w:tcW w:w="1040"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9947</w:t>
            </w:r>
          </w:p>
        </w:tc>
        <w:tc>
          <w:tcPr>
            <w:tcW w:w="826"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100</w:t>
            </w:r>
          </w:p>
        </w:tc>
        <w:tc>
          <w:tcPr>
            <w:tcW w:w="102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103.4</w:t>
            </w:r>
          </w:p>
        </w:tc>
        <w:tc>
          <w:tcPr>
            <w:tcW w:w="81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11339</w:t>
            </w:r>
          </w:p>
        </w:tc>
        <w:tc>
          <w:tcPr>
            <w:tcW w:w="809"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100</w:t>
            </w:r>
          </w:p>
        </w:tc>
        <w:tc>
          <w:tcPr>
            <w:tcW w:w="807"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112.3</w:t>
            </w:r>
          </w:p>
        </w:tc>
        <w:tc>
          <w:tcPr>
            <w:tcW w:w="833" w:type="dxa"/>
          </w:tcPr>
          <w:p w:rsidR="00EF62D1" w:rsidRPr="00000EEF" w:rsidRDefault="00EF62D1" w:rsidP="00EF62D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100</w:t>
            </w:r>
          </w:p>
        </w:tc>
      </w:tr>
    </w:tbl>
    <w:p w:rsidR="00EF62D1" w:rsidRPr="00F429DA" w:rsidRDefault="00EF62D1" w:rsidP="00EF62D1">
      <w:pPr>
        <w:bidi/>
        <w:spacing w:after="0"/>
        <w:jc w:val="both"/>
        <w:rPr>
          <w:rFonts w:ascii="Simplified Arabic" w:hAnsi="Simplified Arabic" w:cs="Simplified Arabic"/>
          <w:b/>
          <w:bCs/>
          <w:lang w:bidi="ar-DZ"/>
        </w:rPr>
      </w:pPr>
      <w:r w:rsidRPr="00F429DA">
        <w:rPr>
          <w:rFonts w:ascii="Simplified Arabic" w:hAnsi="Simplified Arabic" w:cs="Simplified Arabic" w:hint="cs"/>
          <w:b/>
          <w:bCs/>
          <w:rtl/>
          <w:lang w:bidi="ar-DZ"/>
        </w:rPr>
        <w:t>المصدر: احصائيات مقدمة من طرف البنك التونسي للتضامن، تقرير السنوي 2014، ص 14.</w:t>
      </w:r>
    </w:p>
    <w:p w:rsidR="00EF62D1" w:rsidRPr="00171C49" w:rsidRDefault="00EF62D1" w:rsidP="00EF62D1">
      <w:pPr>
        <w:bidi/>
        <w:spacing w:after="0"/>
        <w:jc w:val="both"/>
        <w:rPr>
          <w:rFonts w:ascii="Simplified Arabic" w:hAnsi="Simplified Arabic" w:cs="Simplified Arabic"/>
          <w:sz w:val="32"/>
          <w:szCs w:val="32"/>
          <w:rtl/>
          <w:lang w:bidi="ar-DZ"/>
        </w:rPr>
      </w:pPr>
      <w:r w:rsidRPr="00171C49">
        <w:rPr>
          <w:rFonts w:ascii="Simplified Arabic" w:hAnsi="Simplified Arabic" w:cs="Simplified Arabic" w:hint="cs"/>
          <w:b/>
          <w:bCs/>
          <w:sz w:val="32"/>
          <w:szCs w:val="32"/>
          <w:rtl/>
          <w:lang w:bidi="ar-DZ"/>
        </w:rPr>
        <w:t xml:space="preserve">ثالثاً: </w:t>
      </w:r>
      <w:r>
        <w:rPr>
          <w:rFonts w:ascii="Simplified Arabic" w:hAnsi="Simplified Arabic" w:cs="Simplified Arabic" w:hint="cs"/>
          <w:b/>
          <w:bCs/>
          <w:sz w:val="32"/>
          <w:szCs w:val="32"/>
          <w:rtl/>
          <w:lang w:bidi="ar-DZ"/>
        </w:rPr>
        <w:t>تقييم</w:t>
      </w:r>
      <w:r w:rsidRPr="00171C49">
        <w:rPr>
          <w:rFonts w:ascii="Simplified Arabic" w:hAnsi="Simplified Arabic" w:cs="Simplified Arabic" w:hint="cs"/>
          <w:b/>
          <w:bCs/>
          <w:sz w:val="32"/>
          <w:szCs w:val="32"/>
          <w:rtl/>
          <w:lang w:bidi="ar-DZ"/>
        </w:rPr>
        <w:t xml:space="preserve"> صندوق التض</w:t>
      </w:r>
      <w:r>
        <w:rPr>
          <w:rFonts w:ascii="Simplified Arabic" w:hAnsi="Simplified Arabic" w:cs="Simplified Arabic" w:hint="cs"/>
          <w:b/>
          <w:bCs/>
          <w:sz w:val="32"/>
          <w:szCs w:val="32"/>
          <w:rtl/>
          <w:lang w:bidi="ar-DZ"/>
        </w:rPr>
        <w:t>ا</w:t>
      </w:r>
      <w:r w:rsidRPr="00171C49">
        <w:rPr>
          <w:rFonts w:ascii="Simplified Arabic" w:hAnsi="Simplified Arabic" w:cs="Simplified Arabic" w:hint="cs"/>
          <w:b/>
          <w:bCs/>
          <w:sz w:val="32"/>
          <w:szCs w:val="32"/>
          <w:rtl/>
          <w:lang w:bidi="ar-DZ"/>
        </w:rPr>
        <w:t xml:space="preserve">من الوطني: </w:t>
      </w:r>
      <w:r w:rsidRPr="00000EEF">
        <w:rPr>
          <w:rFonts w:ascii="Simplified Arabic" w:hAnsi="Simplified Arabic" w:cs="Simplified Arabic" w:hint="cs"/>
          <w:b/>
          <w:bCs/>
          <w:sz w:val="28"/>
          <w:szCs w:val="28"/>
          <w:rtl/>
          <w:lang w:bidi="ar-DZ"/>
        </w:rPr>
        <w:t>" 26-26</w:t>
      </w:r>
      <w:r>
        <w:rPr>
          <w:rFonts w:ascii="Simplified Arabic" w:hAnsi="Simplified Arabic" w:cs="Simplified Arabic" w:hint="cs"/>
          <w:b/>
          <w:bCs/>
          <w:sz w:val="32"/>
          <w:szCs w:val="32"/>
          <w:rtl/>
          <w:lang w:bidi="ar-DZ"/>
        </w:rPr>
        <w:t xml:space="preserve"> </w:t>
      </w:r>
      <w:r w:rsidRPr="00F768A5">
        <w:rPr>
          <w:rFonts w:ascii="Simplified Arabic" w:hAnsi="Simplified Arabic" w:cs="Simplified Arabic" w:hint="cs"/>
          <w:sz w:val="32"/>
          <w:szCs w:val="32"/>
          <w:rtl/>
          <w:lang w:bidi="ar-DZ"/>
        </w:rPr>
        <w:t>أسس هذا الصندوق لتحسين الظروف المعيشية</w:t>
      </w:r>
      <w:r>
        <w:rPr>
          <w:rFonts w:ascii="Simplified Arabic" w:hAnsi="Simplified Arabic" w:cs="Simplified Arabic" w:hint="cs"/>
          <w:sz w:val="32"/>
          <w:szCs w:val="32"/>
          <w:rtl/>
          <w:lang w:bidi="ar-DZ"/>
        </w:rPr>
        <w:t>، والمساهمة في توليد الدخل للمناطق النائية، حيث</w:t>
      </w:r>
      <w:r>
        <w:rPr>
          <w:rFonts w:ascii="Simplified Arabic" w:hAnsi="Simplified Arabic" w:cs="Simplified Arabic" w:hint="cs"/>
          <w:b/>
          <w:bCs/>
          <w:sz w:val="32"/>
          <w:szCs w:val="32"/>
          <w:rtl/>
          <w:lang w:bidi="ar-DZ"/>
        </w:rPr>
        <w:t xml:space="preserve"> </w:t>
      </w:r>
      <w:r w:rsidRPr="00171C49">
        <w:rPr>
          <w:rFonts w:ascii="Simplified Arabic" w:hAnsi="Simplified Arabic" w:cs="Simplified Arabic" w:hint="cs"/>
          <w:sz w:val="32"/>
          <w:szCs w:val="32"/>
          <w:rtl/>
          <w:lang w:bidi="ar-DZ"/>
        </w:rPr>
        <w:t>تمثلت اهم انجازات الصندوق</w:t>
      </w:r>
      <w:r>
        <w:rPr>
          <w:rStyle w:val="Appelnotedebasdep"/>
          <w:rFonts w:ascii="Simplified Arabic" w:hAnsi="Simplified Arabic" w:cs="Simplified Arabic"/>
          <w:sz w:val="32"/>
          <w:szCs w:val="32"/>
          <w:rtl/>
          <w:lang w:bidi="ar-DZ"/>
        </w:rPr>
        <w:footnoteReference w:id="321"/>
      </w:r>
      <w:r w:rsidRPr="00171C49">
        <w:rPr>
          <w:rFonts w:ascii="Simplified Arabic" w:hAnsi="Simplified Arabic" w:cs="Simplified Arabic" w:hint="cs"/>
          <w:sz w:val="32"/>
          <w:szCs w:val="32"/>
          <w:rtl/>
          <w:lang w:bidi="ar-DZ"/>
        </w:rPr>
        <w:t xml:space="preserve"> في ا</w:t>
      </w:r>
      <w:r>
        <w:rPr>
          <w:rFonts w:ascii="Simplified Arabic" w:hAnsi="Simplified Arabic" w:cs="Simplified Arabic" w:hint="cs"/>
          <w:sz w:val="32"/>
          <w:szCs w:val="32"/>
          <w:rtl/>
          <w:lang w:bidi="ar-DZ"/>
        </w:rPr>
        <w:t>لآ</w:t>
      </w:r>
      <w:r w:rsidRPr="00171C49">
        <w:rPr>
          <w:rFonts w:ascii="Simplified Arabic" w:hAnsi="Simplified Arabic" w:cs="Simplified Arabic" w:hint="cs"/>
          <w:sz w:val="32"/>
          <w:szCs w:val="32"/>
          <w:rtl/>
          <w:lang w:bidi="ar-DZ"/>
        </w:rPr>
        <w:t>تي</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امداد </w:t>
      </w:r>
      <w:r w:rsidRPr="00000EEF">
        <w:rPr>
          <w:rFonts w:ascii="Simplified Arabic" w:hAnsi="Simplified Arabic" w:cs="Simplified Arabic" w:hint="cs"/>
          <w:sz w:val="28"/>
          <w:szCs w:val="28"/>
          <w:rtl/>
          <w:lang w:bidi="ar-DZ"/>
        </w:rPr>
        <w:t>75358</w:t>
      </w:r>
      <w:r w:rsidRPr="00171C49">
        <w:rPr>
          <w:rFonts w:ascii="Simplified Arabic" w:hAnsi="Simplified Arabic" w:cs="Simplified Arabic" w:hint="cs"/>
          <w:sz w:val="32"/>
          <w:szCs w:val="32"/>
          <w:rtl/>
          <w:lang w:bidi="ar-DZ"/>
        </w:rPr>
        <w:t xml:space="preserve"> اسرة بالكهرباء</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امداد </w:t>
      </w:r>
      <w:r w:rsidRPr="00000EEF">
        <w:rPr>
          <w:rFonts w:ascii="Simplified Arabic" w:hAnsi="Simplified Arabic" w:cs="Simplified Arabic" w:hint="cs"/>
          <w:sz w:val="28"/>
          <w:szCs w:val="28"/>
          <w:rtl/>
          <w:lang w:bidi="ar-DZ"/>
        </w:rPr>
        <w:t>75424</w:t>
      </w:r>
      <w:r w:rsidRPr="00171C49">
        <w:rPr>
          <w:rFonts w:ascii="Simplified Arabic" w:hAnsi="Simplified Arabic" w:cs="Simplified Arabic" w:hint="cs"/>
          <w:sz w:val="32"/>
          <w:szCs w:val="32"/>
          <w:rtl/>
          <w:lang w:bidi="ar-DZ"/>
        </w:rPr>
        <w:t xml:space="preserve"> اسرة بالمياه الصالحة للشرب</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بناء واصلاح </w:t>
      </w:r>
      <w:r>
        <w:rPr>
          <w:rFonts w:ascii="Simplified Arabic" w:hAnsi="Simplified Arabic" w:cs="Simplified Arabic" w:hint="cs"/>
          <w:sz w:val="32"/>
          <w:szCs w:val="32"/>
          <w:rtl/>
          <w:lang w:bidi="ar-DZ"/>
        </w:rPr>
        <w:t xml:space="preserve">  </w:t>
      </w:r>
      <w:r w:rsidRPr="00000EEF">
        <w:rPr>
          <w:rFonts w:ascii="Simplified Arabic" w:hAnsi="Simplified Arabic" w:cs="Simplified Arabic"/>
          <w:sz w:val="28"/>
          <w:szCs w:val="28"/>
          <w:lang w:bidi="ar-DZ"/>
        </w:rPr>
        <w:t>31632</w:t>
      </w:r>
      <w:r>
        <w:rPr>
          <w:rFonts w:ascii="Simplified Arabic" w:hAnsi="Simplified Arabic" w:cs="Simplified Arabic" w:hint="cs"/>
          <w:sz w:val="32"/>
          <w:szCs w:val="32"/>
          <w:rtl/>
          <w:lang w:bidi="ar-DZ"/>
        </w:rPr>
        <w:t xml:space="preserve"> </w:t>
      </w:r>
      <w:r w:rsidRPr="00171C49">
        <w:rPr>
          <w:rFonts w:ascii="Simplified Arabic" w:hAnsi="Simplified Arabic" w:cs="Simplified Arabic" w:hint="cs"/>
          <w:sz w:val="32"/>
          <w:szCs w:val="32"/>
          <w:rtl/>
          <w:lang w:bidi="ar-DZ"/>
        </w:rPr>
        <w:t>مسكن تعويض</w:t>
      </w:r>
      <w:r>
        <w:rPr>
          <w:rFonts w:ascii="Simplified Arabic" w:hAnsi="Simplified Arabic" w:cs="Simplified Arabic" w:hint="cs"/>
          <w:sz w:val="32"/>
          <w:szCs w:val="32"/>
          <w:rtl/>
          <w:lang w:bidi="ar-DZ"/>
        </w:rPr>
        <w:t>اً</w:t>
      </w:r>
      <w:r w:rsidRPr="00171C4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عن </w:t>
      </w:r>
      <w:r w:rsidRPr="00171C49">
        <w:rPr>
          <w:rFonts w:ascii="Simplified Arabic" w:hAnsi="Simplified Arabic" w:cs="Simplified Arabic" w:hint="cs"/>
          <w:sz w:val="32"/>
          <w:szCs w:val="32"/>
          <w:rtl/>
          <w:lang w:bidi="ar-DZ"/>
        </w:rPr>
        <w:t>الاكواخ.</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انشاء </w:t>
      </w:r>
      <w:r w:rsidRPr="00000EEF">
        <w:rPr>
          <w:rFonts w:ascii="Simplified Arabic" w:hAnsi="Simplified Arabic" w:cs="Simplified Arabic"/>
          <w:sz w:val="28"/>
          <w:szCs w:val="28"/>
          <w:lang w:bidi="ar-DZ"/>
        </w:rPr>
        <w:t>31576</w:t>
      </w:r>
      <w:r w:rsidRPr="00171C49">
        <w:rPr>
          <w:rFonts w:ascii="Simplified Arabic" w:hAnsi="Simplified Arabic" w:cs="Simplified Arabic" w:hint="cs"/>
          <w:sz w:val="32"/>
          <w:szCs w:val="32"/>
          <w:rtl/>
          <w:lang w:bidi="ar-DZ"/>
        </w:rPr>
        <w:t xml:space="preserve"> كلم من ق</w:t>
      </w:r>
      <w:r>
        <w:rPr>
          <w:rFonts w:ascii="Simplified Arabic" w:hAnsi="Simplified Arabic" w:cs="Simplified Arabic" w:hint="cs"/>
          <w:sz w:val="32"/>
          <w:szCs w:val="32"/>
          <w:rtl/>
          <w:lang w:bidi="ar-DZ"/>
        </w:rPr>
        <w:t>ن</w:t>
      </w:r>
      <w:r w:rsidRPr="00171C49">
        <w:rPr>
          <w:rFonts w:ascii="Simplified Arabic" w:hAnsi="Simplified Arabic" w:cs="Simplified Arabic" w:hint="cs"/>
          <w:sz w:val="32"/>
          <w:szCs w:val="32"/>
          <w:rtl/>
          <w:lang w:bidi="ar-DZ"/>
        </w:rPr>
        <w:t>وات الصرف الصحي</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انشاء </w:t>
      </w:r>
      <w:r w:rsidRPr="00000EEF">
        <w:rPr>
          <w:rFonts w:ascii="Simplified Arabic" w:hAnsi="Simplified Arabic" w:cs="Simplified Arabic"/>
          <w:sz w:val="28"/>
          <w:szCs w:val="28"/>
          <w:lang w:bidi="ar-DZ"/>
        </w:rPr>
        <w:t>135</w:t>
      </w:r>
      <w:r w:rsidRPr="00171C49">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sidRPr="00171C49">
        <w:rPr>
          <w:rFonts w:ascii="Simplified Arabic" w:hAnsi="Simplified Arabic" w:cs="Simplified Arabic" w:hint="cs"/>
          <w:sz w:val="32"/>
          <w:szCs w:val="32"/>
          <w:rtl/>
          <w:lang w:bidi="ar-DZ"/>
        </w:rPr>
        <w:t xml:space="preserve">مدرسة </w:t>
      </w:r>
      <w:r>
        <w:rPr>
          <w:rFonts w:ascii="Simplified Arabic" w:hAnsi="Simplified Arabic" w:cs="Simplified Arabic" w:hint="cs"/>
          <w:sz w:val="32"/>
          <w:szCs w:val="32"/>
          <w:rtl/>
          <w:lang w:bidi="ar-DZ"/>
        </w:rPr>
        <w:t>.</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بناء </w:t>
      </w:r>
      <w:r w:rsidRPr="00000EEF">
        <w:rPr>
          <w:rFonts w:ascii="Simplified Arabic" w:hAnsi="Simplified Arabic" w:cs="Simplified Arabic"/>
          <w:sz w:val="28"/>
          <w:szCs w:val="28"/>
          <w:lang w:bidi="ar-DZ"/>
        </w:rPr>
        <w:t>115</w:t>
      </w:r>
      <w:r w:rsidRPr="00171C49">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sidRPr="00171C49">
        <w:rPr>
          <w:rFonts w:ascii="Simplified Arabic" w:hAnsi="Simplified Arabic" w:cs="Simplified Arabic" w:hint="cs"/>
          <w:sz w:val="32"/>
          <w:szCs w:val="32"/>
          <w:rtl/>
          <w:lang w:bidi="ar-DZ"/>
        </w:rPr>
        <w:t xml:space="preserve">مركز للرعاية الصحية </w:t>
      </w:r>
      <w:r>
        <w:rPr>
          <w:rFonts w:ascii="Simplified Arabic" w:hAnsi="Simplified Arabic" w:cs="Simplified Arabic" w:hint="cs"/>
          <w:sz w:val="32"/>
          <w:szCs w:val="32"/>
          <w:rtl/>
          <w:lang w:bidi="ar-DZ"/>
        </w:rPr>
        <w:t>الأولية.</w:t>
      </w:r>
      <w:r w:rsidRPr="00171C49">
        <w:rPr>
          <w:rFonts w:ascii="Simplified Arabic" w:hAnsi="Simplified Arabic" w:cs="Simplified Arabic" w:hint="cs"/>
          <w:sz w:val="32"/>
          <w:szCs w:val="32"/>
          <w:rtl/>
          <w:lang w:bidi="ar-DZ"/>
        </w:rPr>
        <w:t xml:space="preserve">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انشاء مراكز متنوعة ( مراكز التنمية الاجتماعي ، دور شباب..) </w:t>
      </w:r>
    </w:p>
    <w:p w:rsidR="00EF62D1" w:rsidRPr="00171C49" w:rsidRDefault="00EF62D1" w:rsidP="0092779D">
      <w:pPr>
        <w:pStyle w:val="Paragraphedeliste"/>
        <w:numPr>
          <w:ilvl w:val="0"/>
          <w:numId w:val="22"/>
        </w:numPr>
        <w:bidi/>
        <w:spacing w:after="0"/>
        <w:jc w:val="both"/>
        <w:rPr>
          <w:rFonts w:ascii="Simplified Arabic" w:hAnsi="Simplified Arabic" w:cs="Simplified Arabic"/>
          <w:sz w:val="32"/>
          <w:szCs w:val="32"/>
          <w:lang w:bidi="ar-DZ"/>
        </w:rPr>
      </w:pPr>
      <w:r w:rsidRPr="00171C49">
        <w:rPr>
          <w:rFonts w:ascii="Simplified Arabic" w:hAnsi="Simplified Arabic" w:cs="Simplified Arabic" w:hint="cs"/>
          <w:sz w:val="32"/>
          <w:szCs w:val="32"/>
          <w:rtl/>
          <w:lang w:bidi="ar-DZ"/>
        </w:rPr>
        <w:t xml:space="preserve">استفادة </w:t>
      </w:r>
      <w:r w:rsidRPr="00000EEF">
        <w:rPr>
          <w:rFonts w:ascii="Simplified Arabic" w:hAnsi="Simplified Arabic" w:cs="Simplified Arabic"/>
          <w:sz w:val="28"/>
          <w:szCs w:val="28"/>
          <w:lang w:bidi="ar-DZ"/>
        </w:rPr>
        <w:t>58837</w:t>
      </w:r>
      <w:r w:rsidRPr="00171C49">
        <w:rPr>
          <w:rFonts w:ascii="Simplified Arabic" w:hAnsi="Simplified Arabic" w:cs="Simplified Arabic" w:hint="cs"/>
          <w:sz w:val="32"/>
          <w:szCs w:val="32"/>
          <w:rtl/>
          <w:lang w:bidi="ar-DZ"/>
        </w:rPr>
        <w:t xml:space="preserve"> شخص من مساعدة الصندوق لتوليد مصدر الرزق</w:t>
      </w:r>
      <w:r>
        <w:rPr>
          <w:rFonts w:ascii="Simplified Arabic" w:hAnsi="Simplified Arabic" w:cs="Simplified Arabic" w:hint="cs"/>
          <w:sz w:val="32"/>
          <w:szCs w:val="32"/>
          <w:rtl/>
          <w:lang w:bidi="ar-DZ"/>
        </w:rPr>
        <w:t>.</w:t>
      </w:r>
      <w:r w:rsidRPr="00171C49">
        <w:rPr>
          <w:rFonts w:ascii="Simplified Arabic" w:hAnsi="Simplified Arabic" w:cs="Simplified Arabic" w:hint="cs"/>
          <w:sz w:val="32"/>
          <w:szCs w:val="32"/>
          <w:rtl/>
          <w:lang w:bidi="ar-DZ"/>
        </w:rPr>
        <w:t xml:space="preserve"> </w:t>
      </w:r>
    </w:p>
    <w:p w:rsidR="00EF62D1" w:rsidRPr="00745BA0" w:rsidRDefault="00EF62D1" w:rsidP="00EF62D1">
      <w:p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كما </w:t>
      </w:r>
      <w:r w:rsidRPr="00745BA0">
        <w:rPr>
          <w:rFonts w:ascii="Simplified Arabic" w:hAnsi="Simplified Arabic" w:cs="Simplified Arabic" w:hint="cs"/>
          <w:sz w:val="32"/>
          <w:szCs w:val="32"/>
          <w:rtl/>
          <w:lang w:bidi="ar-DZ"/>
        </w:rPr>
        <w:t xml:space="preserve">مست التدخلات في الفترة الممتدة من </w:t>
      </w:r>
      <w:r w:rsidRPr="00000EEF">
        <w:rPr>
          <w:rFonts w:ascii="Simplified Arabic" w:hAnsi="Simplified Arabic" w:cs="Simplified Arabic" w:hint="cs"/>
          <w:sz w:val="28"/>
          <w:szCs w:val="28"/>
          <w:rtl/>
          <w:lang w:bidi="ar-DZ"/>
        </w:rPr>
        <w:t>1993</w:t>
      </w:r>
      <w:r w:rsidRPr="00745BA0">
        <w:rPr>
          <w:rFonts w:ascii="Simplified Arabic" w:hAnsi="Simplified Arabic" w:cs="Simplified Arabic" w:hint="cs"/>
          <w:sz w:val="32"/>
          <w:szCs w:val="32"/>
          <w:rtl/>
          <w:lang w:bidi="ar-DZ"/>
        </w:rPr>
        <w:t xml:space="preserve"> الى نهاية سنة</w:t>
      </w:r>
      <w:r w:rsidRPr="00000EEF">
        <w:rPr>
          <w:rFonts w:ascii="Simplified Arabic" w:hAnsi="Simplified Arabic" w:cs="Simplified Arabic" w:hint="cs"/>
          <w:sz w:val="28"/>
          <w:szCs w:val="28"/>
          <w:rtl/>
          <w:lang w:bidi="ar-DZ"/>
        </w:rPr>
        <w:t>2007</w:t>
      </w:r>
      <w:r w:rsidRPr="00745BA0">
        <w:rPr>
          <w:rFonts w:ascii="Simplified Arabic" w:hAnsi="Simplified Arabic" w:cs="Simplified Arabic" w:hint="cs"/>
          <w:sz w:val="32"/>
          <w:szCs w:val="32"/>
          <w:rtl/>
          <w:lang w:bidi="ar-DZ"/>
        </w:rPr>
        <w:t xml:space="preserve"> ما يقارب </w:t>
      </w:r>
      <w:r w:rsidRPr="00000EEF">
        <w:rPr>
          <w:rFonts w:ascii="Simplified Arabic" w:hAnsi="Simplified Arabic" w:cs="Simplified Arabic" w:hint="cs"/>
          <w:sz w:val="28"/>
          <w:szCs w:val="28"/>
          <w:rtl/>
          <w:lang w:bidi="ar-DZ"/>
        </w:rPr>
        <w:t>255000</w:t>
      </w:r>
      <w:r w:rsidRPr="00745BA0">
        <w:rPr>
          <w:rFonts w:ascii="Simplified Arabic" w:hAnsi="Simplified Arabic" w:cs="Simplified Arabic" w:hint="cs"/>
          <w:sz w:val="32"/>
          <w:szCs w:val="32"/>
          <w:rtl/>
          <w:lang w:bidi="ar-DZ"/>
        </w:rPr>
        <w:t xml:space="preserve"> اسرة (اي نحو </w:t>
      </w:r>
      <w:r w:rsidRPr="00091BEC">
        <w:rPr>
          <w:rFonts w:ascii="Simplified Arabic" w:hAnsi="Simplified Arabic" w:cs="Simplified Arabic" w:hint="cs"/>
          <w:sz w:val="28"/>
          <w:szCs w:val="28"/>
          <w:rtl/>
          <w:lang w:bidi="ar-DZ"/>
        </w:rPr>
        <w:t>1.3</w:t>
      </w:r>
      <w:r w:rsidRPr="00745BA0">
        <w:rPr>
          <w:rFonts w:ascii="Simplified Arabic" w:hAnsi="Simplified Arabic" w:cs="Simplified Arabic" w:hint="cs"/>
          <w:sz w:val="32"/>
          <w:szCs w:val="32"/>
          <w:rtl/>
          <w:lang w:bidi="ar-DZ"/>
        </w:rPr>
        <w:t xml:space="preserve"> مليون نسمة   وذلك في </w:t>
      </w:r>
      <w:r w:rsidRPr="00000EEF">
        <w:rPr>
          <w:rFonts w:ascii="Simplified Arabic" w:hAnsi="Simplified Arabic" w:cs="Simplified Arabic" w:hint="cs"/>
          <w:sz w:val="28"/>
          <w:szCs w:val="28"/>
          <w:rtl/>
          <w:lang w:bidi="ar-DZ"/>
        </w:rPr>
        <w:t>1800</w:t>
      </w:r>
      <w:r w:rsidRPr="00745BA0">
        <w:rPr>
          <w:rFonts w:ascii="Simplified Arabic" w:hAnsi="Simplified Arabic" w:cs="Simplified Arabic" w:hint="cs"/>
          <w:sz w:val="32"/>
          <w:szCs w:val="32"/>
          <w:rtl/>
          <w:lang w:bidi="ar-DZ"/>
        </w:rPr>
        <w:t xml:space="preserve"> موقع </w:t>
      </w:r>
      <w:r>
        <w:rPr>
          <w:rFonts w:ascii="Simplified Arabic" w:hAnsi="Simplified Arabic" w:cs="Simplified Arabic" w:hint="cs"/>
          <w:sz w:val="32"/>
          <w:szCs w:val="32"/>
          <w:rtl/>
          <w:lang w:bidi="ar-DZ"/>
        </w:rPr>
        <w:t>ب</w:t>
      </w:r>
      <w:r w:rsidRPr="00745BA0">
        <w:rPr>
          <w:rFonts w:ascii="Simplified Arabic" w:hAnsi="Simplified Arabic" w:cs="Simplified Arabic" w:hint="cs"/>
          <w:sz w:val="32"/>
          <w:szCs w:val="32"/>
          <w:rtl/>
          <w:lang w:bidi="ar-DZ"/>
        </w:rPr>
        <w:t xml:space="preserve">مبلغ اجمالي قدره </w:t>
      </w:r>
      <w:r w:rsidRPr="00000EEF">
        <w:rPr>
          <w:rFonts w:ascii="Simplified Arabic" w:hAnsi="Simplified Arabic" w:cs="Simplified Arabic" w:hint="cs"/>
          <w:sz w:val="28"/>
          <w:szCs w:val="28"/>
          <w:rtl/>
          <w:lang w:bidi="ar-DZ"/>
        </w:rPr>
        <w:t>857338</w:t>
      </w:r>
      <w:r w:rsidRPr="00745BA0">
        <w:rPr>
          <w:rFonts w:ascii="Simplified Arabic" w:hAnsi="Simplified Arabic" w:cs="Simplified Arabic" w:hint="cs"/>
          <w:sz w:val="32"/>
          <w:szCs w:val="32"/>
          <w:rtl/>
          <w:lang w:bidi="ar-DZ"/>
        </w:rPr>
        <w:t xml:space="preserve"> مليون دينار تونسي.</w:t>
      </w:r>
    </w:p>
    <w:p w:rsidR="00EF62D1" w:rsidRDefault="00EF62D1" w:rsidP="00EF62D1">
      <w:pPr>
        <w:bidi/>
        <w:spacing w:after="0"/>
        <w:jc w:val="both"/>
        <w:rPr>
          <w:rFonts w:ascii="Simplified Arabic" w:hAnsi="Simplified Arabic" w:cs="Simplified Arabic"/>
          <w:sz w:val="32"/>
          <w:szCs w:val="32"/>
          <w:rtl/>
          <w:lang w:bidi="ar-DZ"/>
        </w:rPr>
      </w:pPr>
      <w:r w:rsidRPr="00171C49">
        <w:rPr>
          <w:rFonts w:ascii="Simplified Arabic" w:hAnsi="Simplified Arabic" w:cs="Simplified Arabic" w:hint="cs"/>
          <w:sz w:val="32"/>
          <w:szCs w:val="32"/>
          <w:rtl/>
          <w:lang w:bidi="ar-DZ"/>
        </w:rPr>
        <w:t xml:space="preserve">يعتمد الصندوق على فكرة المشاركة اي مشاركة السكان في تحديد الاولويات، صياغة المشاريع، ادارتها ومتابعة تنفيذها، لذا نصب الصندوق لجانا تنموية في كل منطقة محرومة، حيث بلغ عدد هذه اللجان </w:t>
      </w:r>
      <w:r w:rsidRPr="00000EEF">
        <w:rPr>
          <w:rFonts w:ascii="Simplified Arabic" w:hAnsi="Simplified Arabic" w:cs="Simplified Arabic" w:hint="cs"/>
          <w:sz w:val="28"/>
          <w:szCs w:val="28"/>
          <w:rtl/>
          <w:lang w:bidi="ar-DZ"/>
        </w:rPr>
        <w:t>1019</w:t>
      </w:r>
      <w:r w:rsidRPr="00171C49">
        <w:rPr>
          <w:rFonts w:ascii="Simplified Arabic" w:hAnsi="Simplified Arabic" w:cs="Simplified Arabic" w:hint="cs"/>
          <w:sz w:val="32"/>
          <w:szCs w:val="32"/>
          <w:rtl/>
          <w:lang w:bidi="ar-DZ"/>
        </w:rPr>
        <w:t xml:space="preserve"> لجنة تضم </w:t>
      </w:r>
      <w:r w:rsidRPr="00000EEF">
        <w:rPr>
          <w:rFonts w:ascii="Simplified Arabic" w:hAnsi="Simplified Arabic" w:cs="Simplified Arabic" w:hint="cs"/>
          <w:sz w:val="28"/>
          <w:szCs w:val="28"/>
          <w:rtl/>
          <w:lang w:bidi="ar-DZ"/>
        </w:rPr>
        <w:t>7000</w:t>
      </w:r>
      <w:r w:rsidRPr="00171C49">
        <w:rPr>
          <w:rFonts w:ascii="Simplified Arabic" w:hAnsi="Simplified Arabic" w:cs="Simplified Arabic" w:hint="cs"/>
          <w:sz w:val="32"/>
          <w:szCs w:val="32"/>
          <w:rtl/>
          <w:lang w:bidi="ar-DZ"/>
        </w:rPr>
        <w:t xml:space="preserve"> عضو.</w:t>
      </w:r>
    </w:p>
    <w:p w:rsidR="00EF62D1" w:rsidRDefault="00EF62D1" w:rsidP="00EF62D1">
      <w:pPr>
        <w:pStyle w:val="Paragraphedeliste"/>
        <w:bidi/>
        <w:spacing w:after="0"/>
        <w:ind w:left="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رابعاً: </w:t>
      </w:r>
      <w:r w:rsidRPr="00FE08C4">
        <w:rPr>
          <w:rFonts w:ascii="Simplified Arabic" w:hAnsi="Simplified Arabic" w:cs="Simplified Arabic" w:hint="cs"/>
          <w:b/>
          <w:bCs/>
          <w:sz w:val="32"/>
          <w:szCs w:val="32"/>
          <w:rtl/>
          <w:lang w:bidi="ar-DZ"/>
        </w:rPr>
        <w:t xml:space="preserve">برامج التنمية الريفية المدمجة </w:t>
      </w:r>
      <w:r w:rsidRPr="00000EEF">
        <w:rPr>
          <w:rFonts w:ascii="Simplified Arabic" w:hAnsi="Simplified Arabic" w:cs="Simplified Arabic" w:hint="cs"/>
          <w:b/>
          <w:bCs/>
          <w:sz w:val="28"/>
          <w:szCs w:val="28"/>
          <w:lang w:bidi="ar-DZ"/>
        </w:rPr>
        <w:t>PDRI</w:t>
      </w:r>
      <w:r w:rsidRPr="00FE08C4">
        <w:rPr>
          <w:rFonts w:ascii="Simplified Arabic" w:hAnsi="Simplified Arabic" w:cs="Simplified Arabic"/>
          <w:b/>
          <w:bCs/>
          <w:sz w:val="32"/>
          <w:szCs w:val="32"/>
          <w:lang w:bidi="ar-DZ"/>
        </w:rPr>
        <w:t xml:space="preserve"> </w:t>
      </w:r>
      <w:r>
        <w:rPr>
          <w:rFonts w:ascii="Simplified Arabic" w:hAnsi="Simplified Arabic" w:cs="Simplified Arabic" w:hint="cs"/>
          <w:b/>
          <w:bCs/>
          <w:sz w:val="32"/>
          <w:szCs w:val="32"/>
          <w:rtl/>
          <w:lang w:bidi="ar-DZ"/>
        </w:rPr>
        <w:t xml:space="preserve"> </w:t>
      </w:r>
      <w:r w:rsidRPr="006B1029">
        <w:rPr>
          <w:rFonts w:ascii="Simplified Arabic" w:hAnsi="Simplified Arabic" w:cs="Simplified Arabic" w:hint="cs"/>
          <w:sz w:val="32"/>
          <w:szCs w:val="32"/>
          <w:rtl/>
          <w:lang w:bidi="ar-DZ"/>
        </w:rPr>
        <w:t>تهدف</w:t>
      </w:r>
      <w:r w:rsidRPr="008B551B">
        <w:rPr>
          <w:rFonts w:ascii="Simplified Arabic" w:hAnsi="Simplified Arabic" w:cs="Simplified Arabic" w:hint="cs"/>
          <w:sz w:val="32"/>
          <w:szCs w:val="32"/>
          <w:rtl/>
          <w:lang w:bidi="ar-DZ"/>
        </w:rPr>
        <w:t xml:space="preserve"> الى الاستفادة من مشروع </w:t>
      </w:r>
      <w:r w:rsidRPr="00000EEF">
        <w:rPr>
          <w:rFonts w:ascii="Simplified Arabic" w:hAnsi="Simplified Arabic" w:cs="Simplified Arabic"/>
          <w:sz w:val="28"/>
          <w:szCs w:val="28"/>
          <w:lang w:bidi="ar-DZ"/>
        </w:rPr>
        <w:t>PDRI</w:t>
      </w:r>
      <w:r w:rsidRPr="008B551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ضمان</w:t>
      </w:r>
      <w:r w:rsidRPr="008B551B">
        <w:rPr>
          <w:rFonts w:ascii="Simplified Arabic" w:hAnsi="Simplified Arabic" w:cs="Simplified Arabic" w:hint="cs"/>
          <w:sz w:val="32"/>
          <w:szCs w:val="32"/>
          <w:rtl/>
          <w:lang w:bidi="ar-DZ"/>
        </w:rPr>
        <w:t xml:space="preserve"> نوعين من النشاطات، نشاطات انتاجية و اخرى تهدف الى تحسين شروط الحياة</w:t>
      </w:r>
      <w:r>
        <w:rPr>
          <w:rStyle w:val="Appelnotedebasdep"/>
          <w:rFonts w:ascii="Simplified Arabic" w:hAnsi="Simplified Arabic" w:cs="Simplified Arabic"/>
          <w:sz w:val="32"/>
          <w:szCs w:val="32"/>
          <w:rtl/>
          <w:lang w:bidi="ar-DZ"/>
        </w:rPr>
        <w:footnoteReference w:id="322"/>
      </w:r>
      <w:r w:rsidRPr="008B551B">
        <w:rPr>
          <w:rFonts w:ascii="Simplified Arabic" w:hAnsi="Simplified Arabic" w:cs="Simplified Arabic" w:hint="cs"/>
          <w:sz w:val="32"/>
          <w:szCs w:val="32"/>
          <w:rtl/>
          <w:lang w:bidi="ar-DZ"/>
        </w:rPr>
        <w:t xml:space="preserve"> و المنشآت القاعدية كما هو في الجدول.</w:t>
      </w:r>
    </w:p>
    <w:p w:rsidR="006143BE" w:rsidRDefault="006143BE" w:rsidP="006143BE">
      <w:pPr>
        <w:pStyle w:val="Paragraphedeliste"/>
        <w:bidi/>
        <w:spacing w:after="0"/>
        <w:ind w:left="0"/>
        <w:jc w:val="both"/>
        <w:rPr>
          <w:rFonts w:ascii="Simplified Arabic" w:hAnsi="Simplified Arabic" w:cs="Simplified Arabic"/>
          <w:sz w:val="32"/>
          <w:szCs w:val="32"/>
          <w:lang w:bidi="ar-DZ"/>
        </w:rPr>
      </w:pPr>
    </w:p>
    <w:p w:rsidR="00EF62D1" w:rsidRPr="00847B86" w:rsidRDefault="00EF62D1" w:rsidP="00EF62D1">
      <w:pPr>
        <w:pStyle w:val="Paragraphedeliste"/>
        <w:bidi/>
        <w:spacing w:after="0"/>
        <w:ind w:left="0"/>
        <w:jc w:val="both"/>
        <w:rPr>
          <w:rFonts w:ascii="Simplified Arabic" w:hAnsi="Simplified Arabic" w:cs="Simplified Arabic"/>
          <w:b/>
          <w:bCs/>
          <w:sz w:val="32"/>
          <w:szCs w:val="32"/>
          <w:rtl/>
          <w:lang w:bidi="ar-DZ"/>
        </w:rPr>
      </w:pPr>
      <w:r w:rsidRPr="00847B86">
        <w:rPr>
          <w:rFonts w:ascii="Simplified Arabic" w:hAnsi="Simplified Arabic" w:cs="Simplified Arabic" w:hint="cs"/>
          <w:b/>
          <w:bCs/>
          <w:sz w:val="32"/>
          <w:szCs w:val="32"/>
          <w:rtl/>
          <w:lang w:bidi="ar-DZ"/>
        </w:rPr>
        <w:t xml:space="preserve">الجدول رقم </w:t>
      </w:r>
      <w:r w:rsidRPr="00000EEF">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21</w:t>
      </w:r>
      <w:r w:rsidRPr="00000EEF">
        <w:rPr>
          <w:rFonts w:ascii="Simplified Arabic" w:hAnsi="Simplified Arabic" w:cs="Simplified Arabic" w:hint="cs"/>
          <w:b/>
          <w:bCs/>
          <w:sz w:val="28"/>
          <w:szCs w:val="28"/>
          <w:rtl/>
          <w:lang w:bidi="ar-DZ"/>
        </w:rPr>
        <w:t>)</w:t>
      </w:r>
      <w:r w:rsidRPr="00847B86">
        <w:rPr>
          <w:rFonts w:ascii="Simplified Arabic" w:hAnsi="Simplified Arabic" w:cs="Simplified Arabic" w:hint="cs"/>
          <w:b/>
          <w:bCs/>
          <w:sz w:val="32"/>
          <w:szCs w:val="32"/>
          <w:rtl/>
          <w:lang w:bidi="ar-DZ"/>
        </w:rPr>
        <w:t xml:space="preserve"> يمثل معطيات عن برنامج </w:t>
      </w:r>
      <w:r w:rsidRPr="00000EEF">
        <w:rPr>
          <w:rFonts w:ascii="Simplified Arabic" w:hAnsi="Simplified Arabic" w:cs="Simplified Arabic"/>
          <w:b/>
          <w:bCs/>
          <w:sz w:val="28"/>
          <w:szCs w:val="28"/>
          <w:lang w:bidi="ar-DZ"/>
        </w:rPr>
        <w:t>PDRI</w:t>
      </w:r>
    </w:p>
    <w:tbl>
      <w:tblPr>
        <w:tblStyle w:val="TableauGrille4-Accentuation610"/>
        <w:bidiVisual/>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276"/>
        <w:gridCol w:w="2126"/>
        <w:gridCol w:w="993"/>
        <w:gridCol w:w="1464"/>
        <w:gridCol w:w="2364"/>
      </w:tblGrid>
      <w:tr w:rsidR="00EF62D1" w:rsidRPr="00847B86" w:rsidTr="00EF62D1">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50" w:type="dxa"/>
            <w:vMerge w:val="restart"/>
            <w:tcBorders>
              <w:top w:val="none" w:sz="0" w:space="0" w:color="auto"/>
              <w:left w:val="none" w:sz="0" w:space="0" w:color="auto"/>
              <w:bottom w:val="none" w:sz="0" w:space="0" w:color="auto"/>
              <w:right w:val="none" w:sz="0" w:space="0" w:color="auto"/>
            </w:tcBorders>
          </w:tcPr>
          <w:p w:rsidR="00EF62D1" w:rsidRPr="00000EEF" w:rsidRDefault="00EF62D1" w:rsidP="00EF62D1">
            <w:pPr>
              <w:bidi/>
              <w:jc w:val="both"/>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البرنامج</w:t>
            </w:r>
          </w:p>
        </w:tc>
        <w:tc>
          <w:tcPr>
            <w:tcW w:w="1276" w:type="dxa"/>
            <w:vMerge w:val="restart"/>
            <w:tcBorders>
              <w:top w:val="none" w:sz="0" w:space="0" w:color="auto"/>
              <w:left w:val="none" w:sz="0" w:space="0" w:color="auto"/>
              <w:bottom w:val="none" w:sz="0" w:space="0" w:color="auto"/>
              <w:right w:val="none" w:sz="0" w:space="0" w:color="auto"/>
            </w:tcBorders>
          </w:tcPr>
          <w:p w:rsidR="00EF62D1" w:rsidRPr="00000EEF"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 xml:space="preserve">الانطلاق </w:t>
            </w:r>
          </w:p>
        </w:tc>
        <w:tc>
          <w:tcPr>
            <w:tcW w:w="2126" w:type="dxa"/>
            <w:vMerge w:val="restart"/>
            <w:tcBorders>
              <w:top w:val="none" w:sz="0" w:space="0" w:color="auto"/>
              <w:left w:val="none" w:sz="0" w:space="0" w:color="auto"/>
              <w:bottom w:val="none" w:sz="0" w:space="0" w:color="auto"/>
              <w:right w:val="none" w:sz="0" w:space="0" w:color="auto"/>
            </w:tcBorders>
          </w:tcPr>
          <w:p w:rsidR="00EF62D1" w:rsidRPr="00000EEF"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 xml:space="preserve">عدد المشاريع او المناطق </w:t>
            </w:r>
          </w:p>
        </w:tc>
        <w:tc>
          <w:tcPr>
            <w:tcW w:w="4821" w:type="dxa"/>
            <w:gridSpan w:val="3"/>
            <w:tcBorders>
              <w:top w:val="none" w:sz="0" w:space="0" w:color="auto"/>
              <w:left w:val="none" w:sz="0" w:space="0" w:color="auto"/>
              <w:bottom w:val="none" w:sz="0" w:space="0" w:color="auto"/>
              <w:right w:val="none" w:sz="0" w:space="0" w:color="auto"/>
            </w:tcBorders>
          </w:tcPr>
          <w:p w:rsidR="00EF62D1" w:rsidRPr="00000EEF"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rtl/>
                <w:lang w:bidi="ar-DZ"/>
              </w:rPr>
            </w:pPr>
            <w:r w:rsidRPr="00000EEF">
              <w:rPr>
                <w:rFonts w:ascii="Simplified Arabic" w:hAnsi="Simplified Arabic" w:cs="Simplified Arabic" w:hint="cs"/>
                <w:color w:val="auto"/>
                <w:rtl/>
                <w:lang w:bidi="ar-DZ"/>
              </w:rPr>
              <w:t xml:space="preserve">       المستفيديـــــــــــــــــــــــــــــــــــــــــن </w:t>
            </w:r>
          </w:p>
        </w:tc>
      </w:tr>
      <w:tr w:rsidR="00EF62D1" w:rsidRPr="00847B86" w:rsidTr="00EF62D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950" w:type="dxa"/>
            <w:vMerge/>
          </w:tcPr>
          <w:p w:rsidR="00EF62D1" w:rsidRPr="00000EEF" w:rsidRDefault="00EF62D1" w:rsidP="00EF62D1">
            <w:pPr>
              <w:bidi/>
              <w:jc w:val="both"/>
              <w:rPr>
                <w:rFonts w:ascii="Simplified Arabic" w:hAnsi="Simplified Arabic" w:cs="Simplified Arabic"/>
                <w:rtl/>
                <w:lang w:bidi="ar-DZ"/>
              </w:rPr>
            </w:pPr>
          </w:p>
        </w:tc>
        <w:tc>
          <w:tcPr>
            <w:tcW w:w="1276" w:type="dxa"/>
            <w:vMerge/>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p>
        </w:tc>
        <w:tc>
          <w:tcPr>
            <w:tcW w:w="2126" w:type="dxa"/>
            <w:vMerge/>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p>
        </w:tc>
        <w:tc>
          <w:tcPr>
            <w:tcW w:w="993"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 xml:space="preserve">مباشرة </w:t>
            </w:r>
          </w:p>
        </w:tc>
        <w:tc>
          <w:tcPr>
            <w:tcW w:w="1464"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غير مباشرة</w:t>
            </w:r>
          </w:p>
        </w:tc>
        <w:tc>
          <w:tcPr>
            <w:tcW w:w="2364"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hint="cs"/>
                <w:b/>
                <w:bCs/>
                <w:rtl/>
                <w:lang w:bidi="ar-DZ"/>
              </w:rPr>
              <w:t>التكلفة الاجمالية (د ت)</w:t>
            </w:r>
          </w:p>
        </w:tc>
      </w:tr>
      <w:tr w:rsidR="00EF62D1" w:rsidRPr="00847B86" w:rsidTr="00EF62D1">
        <w:tc>
          <w:tcPr>
            <w:cnfStyle w:val="001000000000" w:firstRow="0" w:lastRow="0" w:firstColumn="1" w:lastColumn="0" w:oddVBand="0" w:evenVBand="0" w:oddHBand="0" w:evenHBand="0" w:firstRowFirstColumn="0" w:firstRowLastColumn="0" w:lastRowFirstColumn="0" w:lastRowLastColumn="0"/>
            <w:tcW w:w="1950" w:type="dxa"/>
          </w:tcPr>
          <w:p w:rsidR="00EF62D1" w:rsidRPr="00000EEF" w:rsidRDefault="00EF62D1" w:rsidP="00EF62D1">
            <w:pPr>
              <w:bidi/>
              <w:jc w:val="both"/>
              <w:rPr>
                <w:rFonts w:ascii="Simplified Arabic" w:hAnsi="Simplified Arabic" w:cs="Simplified Arabic"/>
                <w:lang w:bidi="ar-DZ"/>
              </w:rPr>
            </w:pPr>
            <w:r w:rsidRPr="00000EEF">
              <w:rPr>
                <w:rFonts w:ascii="Simplified Arabic" w:hAnsi="Simplified Arabic" w:cs="Simplified Arabic"/>
                <w:lang w:bidi="ar-DZ"/>
              </w:rPr>
              <w:t>PDRI1</w:t>
            </w:r>
          </w:p>
        </w:tc>
        <w:tc>
          <w:tcPr>
            <w:tcW w:w="1276" w:type="dxa"/>
          </w:tcPr>
          <w:p w:rsidR="00EF62D1" w:rsidRPr="00000EEF"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1984</w:t>
            </w:r>
          </w:p>
        </w:tc>
        <w:tc>
          <w:tcPr>
            <w:tcW w:w="2126" w:type="dxa"/>
          </w:tcPr>
          <w:p w:rsidR="00EF62D1" w:rsidRPr="00000EEF"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217</w:t>
            </w:r>
          </w:p>
        </w:tc>
        <w:tc>
          <w:tcPr>
            <w:tcW w:w="993" w:type="dxa"/>
          </w:tcPr>
          <w:p w:rsidR="00EF62D1" w:rsidRPr="00000EEF"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3700</w:t>
            </w:r>
          </w:p>
        </w:tc>
        <w:tc>
          <w:tcPr>
            <w:tcW w:w="1464" w:type="dxa"/>
          </w:tcPr>
          <w:p w:rsidR="00EF62D1" w:rsidRPr="00000EEF"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830</w:t>
            </w:r>
          </w:p>
        </w:tc>
        <w:tc>
          <w:tcPr>
            <w:tcW w:w="2364" w:type="dxa"/>
          </w:tcPr>
          <w:p w:rsidR="00EF62D1" w:rsidRPr="00000EEF"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355 ,8</w:t>
            </w:r>
          </w:p>
        </w:tc>
      </w:tr>
      <w:tr w:rsidR="00EF62D1" w:rsidRPr="00847B86"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rsidR="00EF62D1" w:rsidRPr="00000EEF" w:rsidRDefault="00EF62D1" w:rsidP="00EF62D1">
            <w:pPr>
              <w:bidi/>
              <w:jc w:val="both"/>
              <w:rPr>
                <w:rFonts w:ascii="Simplified Arabic" w:hAnsi="Simplified Arabic" w:cs="Simplified Arabic"/>
                <w:rtl/>
                <w:lang w:bidi="ar-DZ"/>
              </w:rPr>
            </w:pPr>
            <w:r w:rsidRPr="00000EEF">
              <w:rPr>
                <w:rFonts w:ascii="Simplified Arabic" w:hAnsi="Simplified Arabic" w:cs="Simplified Arabic"/>
                <w:lang w:bidi="ar-DZ"/>
              </w:rPr>
              <w:t>PDRI2</w:t>
            </w:r>
          </w:p>
        </w:tc>
        <w:tc>
          <w:tcPr>
            <w:tcW w:w="1276"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1993</w:t>
            </w:r>
          </w:p>
        </w:tc>
        <w:tc>
          <w:tcPr>
            <w:tcW w:w="2126"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190</w:t>
            </w:r>
          </w:p>
        </w:tc>
        <w:tc>
          <w:tcPr>
            <w:tcW w:w="993"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14000</w:t>
            </w:r>
          </w:p>
        </w:tc>
        <w:tc>
          <w:tcPr>
            <w:tcW w:w="1464"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800</w:t>
            </w:r>
          </w:p>
        </w:tc>
        <w:tc>
          <w:tcPr>
            <w:tcW w:w="2364" w:type="dxa"/>
          </w:tcPr>
          <w:p w:rsidR="00EF62D1" w:rsidRPr="00000EEF"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lang w:bidi="ar-DZ"/>
              </w:rPr>
            </w:pPr>
            <w:r w:rsidRPr="00000EEF">
              <w:rPr>
                <w:rFonts w:ascii="Simplified Arabic" w:hAnsi="Simplified Arabic" w:cs="Simplified Arabic"/>
                <w:b/>
                <w:bCs/>
                <w:lang w:bidi="ar-DZ"/>
              </w:rPr>
              <w:t>266,5</w:t>
            </w:r>
          </w:p>
        </w:tc>
      </w:tr>
    </w:tbl>
    <w:p w:rsidR="00EF62D1" w:rsidRPr="00554A71" w:rsidRDefault="00EF62D1" w:rsidP="00EF62D1">
      <w:pPr>
        <w:pStyle w:val="Paragraphedeliste"/>
        <w:bidi/>
        <w:spacing w:after="0"/>
        <w:ind w:left="0"/>
        <w:jc w:val="both"/>
        <w:rPr>
          <w:rFonts w:ascii="Simplified Arabic" w:hAnsi="Simplified Arabic" w:cs="Simplified Arabic"/>
          <w:b/>
          <w:bCs/>
          <w:sz w:val="24"/>
          <w:szCs w:val="24"/>
          <w:rtl/>
          <w:lang w:bidi="ar-DZ"/>
        </w:rPr>
      </w:pPr>
      <w:r w:rsidRPr="00847B86">
        <w:rPr>
          <w:rFonts w:ascii="Simplified Arabic" w:hAnsi="Simplified Arabic" w:cs="Simplified Arabic" w:hint="cs"/>
          <w:b/>
          <w:bCs/>
          <w:sz w:val="24"/>
          <w:szCs w:val="24"/>
          <w:rtl/>
          <w:lang w:bidi="ar-DZ"/>
        </w:rPr>
        <w:t>المصدر:</w:t>
      </w:r>
      <w:r>
        <w:rPr>
          <w:rFonts w:ascii="Simplified Arabic" w:hAnsi="Simplified Arabic" w:cs="Simplified Arabic"/>
          <w:b/>
          <w:bCs/>
          <w:sz w:val="24"/>
          <w:szCs w:val="24"/>
          <w:lang w:bidi="ar-DZ"/>
        </w:rPr>
        <w:t xml:space="preserve"> </w:t>
      </w:r>
      <w:r>
        <w:rPr>
          <w:rFonts w:ascii="Simplified Arabic" w:hAnsi="Simplified Arabic" w:cs="Simplified Arabic" w:hint="cs"/>
          <w:b/>
          <w:bCs/>
          <w:sz w:val="24"/>
          <w:szCs w:val="24"/>
          <w:rtl/>
          <w:lang w:bidi="ar-DZ"/>
        </w:rPr>
        <w:t>المندوبية العامة للتنمية الجهوية،(2006)، تونس.</w:t>
      </w:r>
    </w:p>
    <w:p w:rsidR="00EF62D1" w:rsidRPr="008B551B" w:rsidRDefault="00EF62D1" w:rsidP="00EF62D1">
      <w:pPr>
        <w:pStyle w:val="Paragraphedeliste"/>
        <w:bidi/>
        <w:spacing w:after="0"/>
        <w:ind w:left="0"/>
        <w:jc w:val="both"/>
        <w:rPr>
          <w:rFonts w:ascii="Simplified Arabic" w:hAnsi="Simplified Arabic" w:cs="Simplified Arabic"/>
          <w:sz w:val="32"/>
          <w:szCs w:val="32"/>
          <w:rtl/>
          <w:lang w:bidi="ar-DZ"/>
        </w:rPr>
      </w:pPr>
      <w:r w:rsidRPr="008B551B">
        <w:rPr>
          <w:rFonts w:ascii="Simplified Arabic" w:hAnsi="Simplified Arabic" w:cs="Simplified Arabic" w:hint="cs"/>
          <w:sz w:val="32"/>
          <w:szCs w:val="32"/>
          <w:rtl/>
          <w:lang w:bidi="ar-DZ"/>
        </w:rPr>
        <w:t xml:space="preserve">ان تقييم المشروع </w:t>
      </w:r>
      <w:r w:rsidRPr="00D60AA5">
        <w:rPr>
          <w:rFonts w:ascii="Simplified Arabic" w:hAnsi="Simplified Arabic" w:cs="Simplified Arabic"/>
          <w:sz w:val="28"/>
          <w:szCs w:val="28"/>
          <w:lang w:bidi="ar-DZ"/>
        </w:rPr>
        <w:t>PDRI</w:t>
      </w:r>
      <w:r w:rsidRPr="008B551B">
        <w:rPr>
          <w:rFonts w:ascii="Simplified Arabic" w:hAnsi="Simplified Arabic" w:cs="Simplified Arabic" w:hint="cs"/>
          <w:sz w:val="32"/>
          <w:szCs w:val="32"/>
          <w:rtl/>
          <w:lang w:bidi="ar-DZ"/>
        </w:rPr>
        <w:t xml:space="preserve"> قد سمح باستخراج نقاط الضعف والنقائص، ولقد ركز على عدة نقاط قوة منها خصوصا: </w:t>
      </w:r>
    </w:p>
    <w:p w:rsidR="00EF62D1" w:rsidRPr="008B551B"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8B551B">
        <w:rPr>
          <w:rFonts w:ascii="Simplified Arabic" w:hAnsi="Simplified Arabic" w:cs="Simplified Arabic" w:hint="cs"/>
          <w:sz w:val="32"/>
          <w:szCs w:val="32"/>
          <w:rtl/>
          <w:lang w:bidi="ar-DZ"/>
        </w:rPr>
        <w:t>تغيير التوجه بالنظر الى البرامج السابقة لمكافحة الفقر عن طريق اللجوء الى الاستثمارات الصغيرة</w:t>
      </w:r>
      <w:r>
        <w:rPr>
          <w:rStyle w:val="Appelnotedebasdep"/>
          <w:rFonts w:ascii="Simplified Arabic" w:hAnsi="Simplified Arabic" w:cs="Simplified Arabic"/>
          <w:sz w:val="32"/>
          <w:szCs w:val="32"/>
          <w:rtl/>
          <w:lang w:bidi="ar-DZ"/>
        </w:rPr>
        <w:footnoteReference w:id="323"/>
      </w:r>
      <w:r w:rsidRPr="008B551B">
        <w:rPr>
          <w:rFonts w:ascii="Simplified Arabic" w:hAnsi="Simplified Arabic" w:cs="Simplified Arabic" w:hint="cs"/>
          <w:sz w:val="32"/>
          <w:szCs w:val="32"/>
          <w:rtl/>
          <w:lang w:bidi="ar-DZ"/>
        </w:rPr>
        <w:t xml:space="preserve">، التي تسمح بتنمية ريفية مستدامة، غير ان البرامج السابقة قد احتفظت بالمقاربة الاجتماعية ذات المدى القصير، مثل ما هو في ورشات مكافحة التخلف . </w:t>
      </w:r>
    </w:p>
    <w:p w:rsidR="00EF62D1" w:rsidRPr="008B551B"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8B551B">
        <w:rPr>
          <w:rFonts w:ascii="Simplified Arabic" w:hAnsi="Simplified Arabic" w:cs="Simplified Arabic" w:hint="cs"/>
          <w:sz w:val="32"/>
          <w:szCs w:val="32"/>
          <w:rtl/>
          <w:lang w:bidi="ar-DZ"/>
        </w:rPr>
        <w:t xml:space="preserve">تجمع القوى المحلية و الجهوية لتعريف و انجاز مشاريع </w:t>
      </w:r>
      <w:r w:rsidRPr="00000EEF">
        <w:rPr>
          <w:rFonts w:ascii="Simplified Arabic" w:hAnsi="Simplified Arabic" w:cs="Simplified Arabic"/>
          <w:sz w:val="28"/>
          <w:szCs w:val="28"/>
          <w:lang w:bidi="ar-DZ"/>
        </w:rPr>
        <w:t>PDRI</w:t>
      </w:r>
      <w:r w:rsidRPr="008B551B">
        <w:rPr>
          <w:rFonts w:ascii="Simplified Arabic" w:hAnsi="Simplified Arabic" w:cs="Simplified Arabic" w:hint="cs"/>
          <w:sz w:val="32"/>
          <w:szCs w:val="32"/>
          <w:rtl/>
          <w:lang w:bidi="ar-DZ"/>
        </w:rPr>
        <w:t xml:space="preserve">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نجاعة انجاز برامج تنمية ريفية ، تشكل استثمارات عمومية ( اقتصادية و اجتماعية) و كذلك استثمارات خاصة ( زراعة و قطاعات اخرى ) .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تشجيع و خلق برامج وصناديق لاستثمارات صغيرة مثل تأسيس صندوق</w:t>
      </w:r>
      <w:r>
        <w:rPr>
          <w:rStyle w:val="Appelnotedebasdep"/>
          <w:rFonts w:ascii="Simplified Arabic" w:hAnsi="Simplified Arabic" w:cs="Simplified Arabic"/>
          <w:sz w:val="32"/>
          <w:szCs w:val="32"/>
          <w:rtl/>
          <w:lang w:bidi="ar-DZ"/>
        </w:rPr>
        <w:footnoteReference w:id="324"/>
      </w:r>
      <w:r w:rsidRPr="00A41BA1">
        <w:rPr>
          <w:rFonts w:ascii="Simplified Arabic" w:hAnsi="Simplified Arabic" w:cs="Simplified Arabic"/>
          <w:sz w:val="32"/>
          <w:szCs w:val="32"/>
          <w:rtl/>
          <w:lang w:bidi="ar-DZ"/>
        </w:rPr>
        <w:t xml:space="preserve"> </w:t>
      </w:r>
      <w:r w:rsidRPr="00FD5AEE">
        <w:rPr>
          <w:rFonts w:ascii="Simplified Arabic" w:hAnsi="Simplified Arabic" w:cs="Simplified Arabic"/>
          <w:sz w:val="28"/>
          <w:szCs w:val="28"/>
          <w:lang w:bidi="ar-DZ"/>
        </w:rPr>
        <w:t>FODERI</w:t>
      </w:r>
      <w:r w:rsidRPr="00A41BA1">
        <w:rPr>
          <w:rFonts w:ascii="Simplified Arabic" w:hAnsi="Simplified Arabic" w:cs="Simplified Arabic"/>
          <w:sz w:val="32"/>
          <w:szCs w:val="32"/>
          <w:rtl/>
          <w:lang w:bidi="ar-DZ"/>
        </w:rPr>
        <w:t>.</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تجمع القوى المحلية و الجهوية لتعريف و انجاز مشاريع </w:t>
      </w:r>
      <w:r w:rsidRPr="00FD5AEE">
        <w:rPr>
          <w:rFonts w:ascii="Simplified Arabic" w:hAnsi="Simplified Arabic" w:cs="Simplified Arabic"/>
          <w:sz w:val="28"/>
          <w:szCs w:val="28"/>
          <w:lang w:bidi="ar-DZ"/>
        </w:rPr>
        <w:t>PDRI</w:t>
      </w:r>
      <w:r w:rsidRPr="00A41BA1">
        <w:rPr>
          <w:rFonts w:ascii="Simplified Arabic" w:hAnsi="Simplified Arabic" w:cs="Simplified Arabic"/>
          <w:sz w:val="32"/>
          <w:szCs w:val="32"/>
          <w:rtl/>
          <w:lang w:bidi="ar-DZ"/>
        </w:rPr>
        <w:t xml:space="preserve">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وضع مشاريع صغيرة للاستثمار في مناطق الفقر والتي سمحت مساحتها بالتسيير والاتصال مع المستفيدين بمعدل </w:t>
      </w:r>
      <w:r w:rsidRPr="00FD5AEE">
        <w:rPr>
          <w:rFonts w:ascii="Simplified Arabic" w:hAnsi="Simplified Arabic" w:cs="Simplified Arabic"/>
          <w:sz w:val="28"/>
          <w:szCs w:val="28"/>
          <w:rtl/>
          <w:lang w:bidi="ar-DZ"/>
        </w:rPr>
        <w:t>175</w:t>
      </w:r>
      <w:r w:rsidRPr="00A41BA1">
        <w:rPr>
          <w:rFonts w:ascii="Simplified Arabic" w:hAnsi="Simplified Arabic" w:cs="Simplified Arabic"/>
          <w:sz w:val="32"/>
          <w:szCs w:val="32"/>
          <w:rtl/>
          <w:lang w:bidi="ar-DZ"/>
        </w:rPr>
        <w:t xml:space="preserve"> مستثمر.</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فك العزلة عن عدة مناطق، وتحسين ظروف حياة السكان والمساهمة في تحديدها.</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تحسين مستدام ومواكبة تقنية ومالية لعدد من الاستثمارات خاصة عندما تدمج نشاطات في الواقع.</w:t>
      </w:r>
    </w:p>
    <w:p w:rsidR="00EF62D1" w:rsidRPr="00A41BA1" w:rsidRDefault="00EF62D1" w:rsidP="00EF62D1">
      <w:pPr>
        <w:pStyle w:val="Paragraphedeliste"/>
        <w:bidi/>
        <w:spacing w:after="0"/>
        <w:ind w:left="0"/>
        <w:jc w:val="both"/>
        <w:rPr>
          <w:rFonts w:ascii="Simplified Arabic" w:hAnsi="Simplified Arabic" w:cs="Simplified Arabic"/>
          <w:sz w:val="32"/>
          <w:szCs w:val="32"/>
          <w:rtl/>
          <w:lang w:bidi="ar-DZ"/>
        </w:rPr>
      </w:pPr>
      <w:r w:rsidRPr="00A41BA1">
        <w:rPr>
          <w:rFonts w:ascii="Simplified Arabic" w:hAnsi="Simplified Arabic" w:cs="Simplified Arabic"/>
          <w:sz w:val="32"/>
          <w:szCs w:val="32"/>
          <w:rtl/>
          <w:lang w:bidi="ar-DZ"/>
        </w:rPr>
        <w:t xml:space="preserve">ان نقاط القوة لـ </w:t>
      </w:r>
      <w:r w:rsidRPr="00FD5AEE">
        <w:rPr>
          <w:rFonts w:ascii="Simplified Arabic" w:hAnsi="Simplified Arabic" w:cs="Simplified Arabic"/>
          <w:sz w:val="28"/>
          <w:szCs w:val="28"/>
          <w:lang w:bidi="ar-DZ"/>
        </w:rPr>
        <w:t>PDRI 1</w:t>
      </w:r>
      <w:r w:rsidRPr="00A41BA1">
        <w:rPr>
          <w:rFonts w:ascii="Simplified Arabic" w:hAnsi="Simplified Arabic" w:cs="Simplified Arabic"/>
          <w:sz w:val="32"/>
          <w:szCs w:val="32"/>
          <w:rtl/>
          <w:lang w:bidi="ar-DZ"/>
        </w:rPr>
        <w:t xml:space="preserve"> قد سمحت بتوجيه  </w:t>
      </w:r>
      <w:r w:rsidRPr="00A41BA1">
        <w:rPr>
          <w:rFonts w:ascii="Simplified Arabic" w:hAnsi="Simplified Arabic" w:cs="Simplified Arabic"/>
          <w:sz w:val="32"/>
          <w:szCs w:val="32"/>
          <w:lang w:bidi="ar-DZ"/>
        </w:rPr>
        <w:t xml:space="preserve"> </w:t>
      </w:r>
      <w:r w:rsidRPr="00FD5AEE">
        <w:rPr>
          <w:rFonts w:ascii="Simplified Arabic" w:hAnsi="Simplified Arabic" w:cs="Simplified Arabic"/>
          <w:sz w:val="28"/>
          <w:szCs w:val="28"/>
          <w:lang w:bidi="ar-DZ"/>
        </w:rPr>
        <w:t>PDRI2</w:t>
      </w:r>
      <w:r w:rsidRPr="00A41BA1">
        <w:rPr>
          <w:rFonts w:ascii="Simplified Arabic" w:hAnsi="Simplified Arabic" w:cs="Simplified Arabic"/>
          <w:sz w:val="32"/>
          <w:szCs w:val="32"/>
          <w:rtl/>
          <w:lang w:bidi="ar-DZ"/>
        </w:rPr>
        <w:t xml:space="preserve">و ارتكازه على اربعة مظاهر: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خلق سلوك تساهمي للمزارعين.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إعادة التوازن الجهوي.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ادماج </w:t>
      </w:r>
      <w:r w:rsidRPr="00FD5AEE">
        <w:rPr>
          <w:rFonts w:ascii="Simplified Arabic" w:hAnsi="Simplified Arabic" w:cs="Simplified Arabic"/>
          <w:sz w:val="28"/>
          <w:szCs w:val="28"/>
          <w:lang w:bidi="ar-DZ"/>
        </w:rPr>
        <w:t>PDRI</w:t>
      </w:r>
      <w:r w:rsidRPr="00A41BA1">
        <w:rPr>
          <w:rFonts w:ascii="Simplified Arabic" w:hAnsi="Simplified Arabic" w:cs="Simplified Arabic"/>
          <w:sz w:val="32"/>
          <w:szCs w:val="32"/>
          <w:rtl/>
          <w:lang w:bidi="ar-DZ"/>
        </w:rPr>
        <w:t xml:space="preserve"> في البرامج الجهوية للتنمية. </w:t>
      </w:r>
    </w:p>
    <w:p w:rsidR="00EF62D1" w:rsidRPr="00A41BA1" w:rsidRDefault="00EF62D1" w:rsidP="0092779D">
      <w:pPr>
        <w:pStyle w:val="Paragraphedeliste"/>
        <w:numPr>
          <w:ilvl w:val="0"/>
          <w:numId w:val="23"/>
        </w:numPr>
        <w:bidi/>
        <w:spacing w:after="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حماية المورد الطبيعية المتجددة (</w:t>
      </w:r>
      <w:r w:rsidRPr="00A41BA1">
        <w:rPr>
          <w:rFonts w:ascii="Simplified Arabic" w:hAnsi="Simplified Arabic" w:cs="Simplified Arabic" w:hint="cs"/>
          <w:sz w:val="32"/>
          <w:szCs w:val="32"/>
          <w:rtl/>
          <w:lang w:bidi="ar-DZ"/>
        </w:rPr>
        <w:t>التربية،</w:t>
      </w:r>
      <w:r w:rsidRPr="00A41BA1">
        <w:rPr>
          <w:rFonts w:ascii="Simplified Arabic" w:hAnsi="Simplified Arabic" w:cs="Simplified Arabic"/>
          <w:sz w:val="32"/>
          <w:szCs w:val="32"/>
          <w:rtl/>
          <w:lang w:bidi="ar-DZ"/>
        </w:rPr>
        <w:t xml:space="preserve"> </w:t>
      </w:r>
      <w:r w:rsidRPr="00A41BA1">
        <w:rPr>
          <w:rFonts w:ascii="Simplified Arabic" w:hAnsi="Simplified Arabic" w:cs="Simplified Arabic" w:hint="cs"/>
          <w:sz w:val="32"/>
          <w:szCs w:val="32"/>
          <w:rtl/>
          <w:lang w:bidi="ar-DZ"/>
        </w:rPr>
        <w:t>المياه،</w:t>
      </w:r>
      <w:r w:rsidRPr="00A41BA1">
        <w:rPr>
          <w:rFonts w:ascii="Simplified Arabic" w:hAnsi="Simplified Arabic" w:cs="Simplified Arabic"/>
          <w:sz w:val="32"/>
          <w:szCs w:val="32"/>
          <w:rtl/>
          <w:lang w:bidi="ar-DZ"/>
        </w:rPr>
        <w:t xml:space="preserve"> </w:t>
      </w:r>
      <w:r w:rsidRPr="00A41BA1">
        <w:rPr>
          <w:rFonts w:ascii="Simplified Arabic" w:hAnsi="Simplified Arabic" w:cs="Simplified Arabic" w:hint="cs"/>
          <w:sz w:val="32"/>
          <w:szCs w:val="32"/>
          <w:rtl/>
          <w:lang w:bidi="ar-DZ"/>
        </w:rPr>
        <w:t>الغابات،</w:t>
      </w:r>
      <w:r w:rsidRPr="00A41BA1">
        <w:rPr>
          <w:rFonts w:ascii="Simplified Arabic" w:hAnsi="Simplified Arabic" w:cs="Simplified Arabic"/>
          <w:sz w:val="32"/>
          <w:szCs w:val="32"/>
          <w:rtl/>
          <w:lang w:bidi="ar-DZ"/>
        </w:rPr>
        <w:t xml:space="preserve"> الثورة السمكية...).</w:t>
      </w:r>
    </w:p>
    <w:p w:rsidR="00EF62D1" w:rsidRPr="00A41BA1" w:rsidRDefault="00EF62D1" w:rsidP="00EF62D1">
      <w:pPr>
        <w:pStyle w:val="Paragraphedeliste"/>
        <w:bidi/>
        <w:spacing w:after="0"/>
        <w:ind w:left="0"/>
        <w:jc w:val="both"/>
        <w:rPr>
          <w:rFonts w:ascii="Simplified Arabic" w:hAnsi="Simplified Arabic" w:cs="Simplified Arabic"/>
          <w:sz w:val="32"/>
          <w:szCs w:val="32"/>
          <w:lang w:bidi="ar-DZ"/>
        </w:rPr>
      </w:pPr>
      <w:r w:rsidRPr="00A41BA1">
        <w:rPr>
          <w:rFonts w:ascii="Simplified Arabic" w:hAnsi="Simplified Arabic" w:cs="Simplified Arabic"/>
          <w:sz w:val="32"/>
          <w:szCs w:val="32"/>
          <w:rtl/>
          <w:lang w:bidi="ar-DZ"/>
        </w:rPr>
        <w:t xml:space="preserve">ان السلوك التساهمي يقصد به مساهمة مالية للمزارعين في مختلف نشاطات المشروع و ليس بمعنى مشاركتهم في اخذ القرار، ان تحسينات </w:t>
      </w:r>
      <w:r w:rsidRPr="00FD5AEE">
        <w:rPr>
          <w:rFonts w:ascii="Simplified Arabic" w:hAnsi="Simplified Arabic" w:cs="Simplified Arabic"/>
          <w:sz w:val="28"/>
          <w:szCs w:val="28"/>
          <w:lang w:bidi="ar-DZ"/>
        </w:rPr>
        <w:t>PDRI2</w:t>
      </w:r>
      <w:r w:rsidRPr="00A41BA1">
        <w:rPr>
          <w:rFonts w:ascii="Simplified Arabic" w:hAnsi="Simplified Arabic" w:cs="Simplified Arabic"/>
          <w:sz w:val="32"/>
          <w:szCs w:val="32"/>
          <w:rtl/>
          <w:lang w:bidi="ar-DZ"/>
        </w:rPr>
        <w:t xml:space="preserve"> تعزز استدامة البرامج</w:t>
      </w:r>
      <w:r>
        <w:rPr>
          <w:rStyle w:val="Appelnotedebasdep"/>
          <w:rFonts w:ascii="Simplified Arabic" w:hAnsi="Simplified Arabic" w:cs="Simplified Arabic"/>
          <w:sz w:val="32"/>
          <w:szCs w:val="32"/>
          <w:rtl/>
          <w:lang w:bidi="ar-DZ"/>
        </w:rPr>
        <w:footnoteReference w:id="325"/>
      </w:r>
      <w:r w:rsidRPr="00A41BA1">
        <w:rPr>
          <w:rFonts w:ascii="Simplified Arabic" w:hAnsi="Simplified Arabic" w:cs="Simplified Arabic"/>
          <w:sz w:val="32"/>
          <w:szCs w:val="32"/>
          <w:rtl/>
          <w:lang w:bidi="ar-DZ"/>
        </w:rPr>
        <w:t xml:space="preserve">، خاصة مع التركيز على حماية الموارد الطبيعية و الاندماج الثنائي الممنهج و المتمثل في الاندماج ثلاثي الابعاد انطلاقاً من الاندماج على مستوى المشروع من التكامل بين نشاطات المنشأة و نشاطات الإنتاج ثم الاندماج على مستوى </w:t>
      </w:r>
      <w:r w:rsidRPr="00A41BA1">
        <w:rPr>
          <w:rFonts w:ascii="Simplified Arabic" w:hAnsi="Simplified Arabic" w:cs="Simplified Arabic" w:hint="cs"/>
          <w:sz w:val="32"/>
          <w:szCs w:val="32"/>
          <w:rtl/>
          <w:lang w:bidi="ar-DZ"/>
        </w:rPr>
        <w:t>الاستثمار،</w:t>
      </w:r>
      <w:r w:rsidRPr="00A41BA1">
        <w:rPr>
          <w:rFonts w:ascii="Simplified Arabic" w:hAnsi="Simplified Arabic" w:cs="Simplified Arabic"/>
          <w:sz w:val="32"/>
          <w:szCs w:val="32"/>
          <w:rtl/>
          <w:lang w:bidi="ar-DZ"/>
        </w:rPr>
        <w:t xml:space="preserve"> ومنه التكامل بين النشاطات المختلفة</w:t>
      </w:r>
      <w:r>
        <w:rPr>
          <w:rStyle w:val="Appelnotedebasdep"/>
          <w:rFonts w:ascii="Simplified Arabic" w:hAnsi="Simplified Arabic" w:cs="Simplified Arabic"/>
          <w:sz w:val="32"/>
          <w:szCs w:val="32"/>
          <w:rtl/>
          <w:lang w:bidi="ar-DZ"/>
        </w:rPr>
        <w:footnoteReference w:id="326"/>
      </w:r>
      <w:r w:rsidRPr="00A41BA1">
        <w:rPr>
          <w:rFonts w:ascii="Simplified Arabic" w:hAnsi="Simplified Arabic" w:cs="Simplified Arabic"/>
          <w:sz w:val="32"/>
          <w:szCs w:val="32"/>
          <w:rtl/>
          <w:lang w:bidi="ar-DZ"/>
        </w:rPr>
        <w:t xml:space="preserve"> المطبقة على الاستثمار الزراعي وذلك بأخذ في عين الاعتبار درجة الدخول في الانتاج الفعلي.</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خامساً: </w:t>
      </w:r>
      <w:r w:rsidRPr="00A41BA1">
        <w:rPr>
          <w:rFonts w:ascii="Simplified Arabic" w:hAnsi="Simplified Arabic" w:cs="Simplified Arabic"/>
          <w:b/>
          <w:bCs/>
          <w:sz w:val="32"/>
          <w:szCs w:val="32"/>
          <w:rtl/>
          <w:lang w:bidi="ar-DZ"/>
        </w:rPr>
        <w:t>مشاريع التنمية الريفية الممولة من طرف الاتحاد الأوربي:</w:t>
      </w:r>
      <w:r>
        <w:rPr>
          <w:rFonts w:ascii="Simplified Arabic" w:hAnsi="Simplified Arabic" w:cs="Simplified Arabic" w:hint="cs"/>
          <w:b/>
          <w:bCs/>
          <w:sz w:val="32"/>
          <w:szCs w:val="32"/>
          <w:rtl/>
          <w:lang w:bidi="ar-DZ"/>
        </w:rPr>
        <w:t xml:space="preserve"> </w:t>
      </w:r>
      <w:r w:rsidRPr="00A41BA1">
        <w:rPr>
          <w:rFonts w:ascii="Simplified Arabic" w:hAnsi="Simplified Arabic" w:cs="Simplified Arabic"/>
          <w:sz w:val="32"/>
          <w:szCs w:val="32"/>
          <w:rtl/>
          <w:lang w:bidi="ar-DZ"/>
        </w:rPr>
        <w:t xml:space="preserve">سمح هذا المشروع بتحسين نوعية حياة السكان الريفيين المحرومين </w:t>
      </w:r>
      <w:r w:rsidRPr="00A41BA1">
        <w:rPr>
          <w:rFonts w:ascii="Simplified Arabic" w:hAnsi="Simplified Arabic" w:cs="Simplified Arabic" w:hint="cs"/>
          <w:sz w:val="32"/>
          <w:szCs w:val="32"/>
          <w:rtl/>
          <w:lang w:bidi="ar-DZ"/>
        </w:rPr>
        <w:t>وزيادة دخلهم</w:t>
      </w:r>
      <w:r w:rsidRPr="00A41BA1">
        <w:rPr>
          <w:rFonts w:ascii="Simplified Arabic" w:hAnsi="Simplified Arabic" w:cs="Simplified Arabic"/>
          <w:sz w:val="32"/>
          <w:szCs w:val="32"/>
          <w:rtl/>
          <w:lang w:bidi="ar-DZ"/>
        </w:rPr>
        <w:t xml:space="preserve"> </w:t>
      </w:r>
      <w:r w:rsidRPr="00A41BA1">
        <w:rPr>
          <w:rFonts w:ascii="Simplified Arabic" w:hAnsi="Simplified Arabic" w:cs="Simplified Arabic" w:hint="cs"/>
          <w:sz w:val="32"/>
          <w:szCs w:val="32"/>
          <w:rtl/>
          <w:lang w:bidi="ar-DZ"/>
        </w:rPr>
        <w:t>الفلاحي،</w:t>
      </w:r>
      <w:r w:rsidRPr="00A41BA1">
        <w:rPr>
          <w:rFonts w:ascii="Simplified Arabic" w:hAnsi="Simplified Arabic" w:cs="Simplified Arabic"/>
          <w:sz w:val="32"/>
          <w:szCs w:val="32"/>
          <w:rtl/>
          <w:lang w:bidi="ar-DZ"/>
        </w:rPr>
        <w:t xml:space="preserve"> بالإضافة الى حماية الموارد الطبيعية في </w:t>
      </w:r>
      <w:r w:rsidRPr="00A41BA1">
        <w:rPr>
          <w:rFonts w:ascii="Simplified Arabic" w:hAnsi="Simplified Arabic" w:cs="Simplified Arabic" w:hint="cs"/>
          <w:sz w:val="32"/>
          <w:szCs w:val="32"/>
          <w:rtl/>
          <w:lang w:bidi="ar-DZ"/>
        </w:rPr>
        <w:t>إطار</w:t>
      </w:r>
      <w:r w:rsidRPr="00A41BA1">
        <w:rPr>
          <w:rFonts w:ascii="Simplified Arabic" w:hAnsi="Simplified Arabic" w:cs="Simplified Arabic"/>
          <w:sz w:val="32"/>
          <w:szCs w:val="32"/>
          <w:rtl/>
          <w:lang w:bidi="ar-DZ"/>
        </w:rPr>
        <w:t xml:space="preserve"> التنمية المستدامة </w:t>
      </w:r>
      <w:r w:rsidRPr="00A41BA1">
        <w:rPr>
          <w:rFonts w:ascii="Simplified Arabic" w:hAnsi="Simplified Arabic" w:cs="Simplified Arabic" w:hint="cs"/>
          <w:sz w:val="32"/>
          <w:szCs w:val="32"/>
          <w:rtl/>
          <w:lang w:bidi="ar-DZ"/>
        </w:rPr>
        <w:t>التساهمية</w:t>
      </w:r>
      <w:r>
        <w:rPr>
          <w:rStyle w:val="Appelnotedebasdep"/>
          <w:rFonts w:ascii="Simplified Arabic" w:hAnsi="Simplified Arabic" w:cs="Simplified Arabic"/>
          <w:sz w:val="32"/>
          <w:szCs w:val="32"/>
          <w:rtl/>
          <w:lang w:bidi="ar-DZ"/>
        </w:rPr>
        <w:footnoteReference w:id="327"/>
      </w:r>
      <w:r>
        <w:rPr>
          <w:rFonts w:ascii="Simplified Arabic" w:hAnsi="Simplified Arabic" w:cs="Simplified Arabic" w:hint="cs"/>
          <w:sz w:val="32"/>
          <w:szCs w:val="32"/>
          <w:rtl/>
          <w:lang w:bidi="ar-DZ"/>
        </w:rPr>
        <w:t>،</w:t>
      </w:r>
      <w:r w:rsidRPr="00A41BA1">
        <w:rPr>
          <w:rFonts w:ascii="Simplified Arabic" w:hAnsi="Simplified Arabic" w:cs="Simplified Arabic"/>
          <w:sz w:val="32"/>
          <w:szCs w:val="32"/>
          <w:rtl/>
          <w:lang w:bidi="ar-DZ"/>
        </w:rPr>
        <w:t xml:space="preserve"> حيث ركز على مكونات البيئة الريفية من مياه وتربة فجاءت النتائج وفق الأهداف، حيث تم انجاز </w:t>
      </w:r>
      <w:r w:rsidRPr="00FD5AEE">
        <w:rPr>
          <w:rFonts w:ascii="Simplified Arabic" w:hAnsi="Simplified Arabic" w:cs="Simplified Arabic"/>
          <w:sz w:val="28"/>
          <w:szCs w:val="28"/>
          <w:rtl/>
          <w:lang w:bidi="ar-DZ"/>
        </w:rPr>
        <w:t>98</w:t>
      </w:r>
      <w:r w:rsidRPr="00A41BA1">
        <w:rPr>
          <w:rFonts w:ascii="Simplified Arabic" w:hAnsi="Simplified Arabic" w:cs="Simplified Arabic"/>
          <w:sz w:val="32"/>
          <w:szCs w:val="32"/>
          <w:rtl/>
          <w:lang w:bidi="ar-DZ"/>
        </w:rPr>
        <w:t xml:space="preserve"> بحيرة مائية، </w:t>
      </w:r>
      <w:r w:rsidRPr="00A41BA1">
        <w:rPr>
          <w:rFonts w:ascii="Simplified Arabic" w:hAnsi="Simplified Arabic" w:cs="Simplified Arabic" w:hint="cs"/>
          <w:sz w:val="32"/>
          <w:szCs w:val="32"/>
          <w:rtl/>
          <w:lang w:bidi="ar-DZ"/>
        </w:rPr>
        <w:t xml:space="preserve">وإنجاز </w:t>
      </w:r>
      <w:r w:rsidRPr="00FD5AEE">
        <w:rPr>
          <w:rFonts w:ascii="Simplified Arabic" w:hAnsi="Simplified Arabic" w:cs="Simplified Arabic" w:hint="cs"/>
          <w:sz w:val="28"/>
          <w:szCs w:val="28"/>
          <w:rtl/>
          <w:lang w:bidi="ar-DZ"/>
        </w:rPr>
        <w:t>16</w:t>
      </w:r>
      <w:r w:rsidRPr="00A41BA1">
        <w:rPr>
          <w:rFonts w:ascii="Simplified Arabic" w:hAnsi="Simplified Arabic" w:cs="Simplified Arabic"/>
          <w:sz w:val="32"/>
          <w:szCs w:val="32"/>
          <w:rtl/>
          <w:lang w:bidi="ar-DZ"/>
        </w:rPr>
        <w:t xml:space="preserve"> سد في </w:t>
      </w:r>
      <w:r w:rsidRPr="00FD5AEE">
        <w:rPr>
          <w:rFonts w:ascii="Simplified Arabic" w:hAnsi="Simplified Arabic" w:cs="Simplified Arabic"/>
          <w:sz w:val="28"/>
          <w:szCs w:val="28"/>
          <w:rtl/>
          <w:lang w:bidi="ar-DZ"/>
        </w:rPr>
        <w:t>5</w:t>
      </w:r>
      <w:r w:rsidRPr="00A41BA1">
        <w:rPr>
          <w:rFonts w:ascii="Simplified Arabic" w:hAnsi="Simplified Arabic" w:cs="Simplified Arabic"/>
          <w:sz w:val="32"/>
          <w:szCs w:val="32"/>
          <w:rtl/>
          <w:lang w:bidi="ar-DZ"/>
        </w:rPr>
        <w:t xml:space="preserve"> مناطق مستهدفة، </w:t>
      </w:r>
      <w:r w:rsidRPr="00A41BA1">
        <w:rPr>
          <w:rFonts w:ascii="Simplified Arabic" w:hAnsi="Simplified Arabic" w:cs="Simplified Arabic" w:hint="cs"/>
          <w:sz w:val="32"/>
          <w:szCs w:val="32"/>
          <w:rtl/>
          <w:lang w:bidi="ar-DZ"/>
        </w:rPr>
        <w:t>والقيام بإعادة</w:t>
      </w:r>
      <w:r w:rsidRPr="00A41BA1">
        <w:rPr>
          <w:rFonts w:ascii="Simplified Arabic" w:hAnsi="Simplified Arabic" w:cs="Simplified Arabic"/>
          <w:sz w:val="32"/>
          <w:szCs w:val="32"/>
          <w:rtl/>
          <w:lang w:bidi="ar-DZ"/>
        </w:rPr>
        <w:t xml:space="preserve"> التشجير </w:t>
      </w:r>
      <w:r w:rsidRPr="00A41BA1">
        <w:rPr>
          <w:rFonts w:ascii="Simplified Arabic" w:hAnsi="Simplified Arabic" w:cs="Simplified Arabic" w:hint="cs"/>
          <w:sz w:val="32"/>
          <w:szCs w:val="32"/>
          <w:rtl/>
          <w:lang w:bidi="ar-DZ"/>
        </w:rPr>
        <w:t>وانجاز مخطط</w:t>
      </w:r>
      <w:r w:rsidRPr="00A41BA1">
        <w:rPr>
          <w:rFonts w:ascii="Simplified Arabic" w:hAnsi="Simplified Arabic" w:cs="Simplified Arabic"/>
          <w:sz w:val="32"/>
          <w:szCs w:val="32"/>
          <w:rtl/>
          <w:lang w:bidi="ar-DZ"/>
        </w:rPr>
        <w:t xml:space="preserve"> لتعويض الاشجار القديمة</w:t>
      </w:r>
      <w:r>
        <w:rPr>
          <w:rFonts w:ascii="Simplified Arabic" w:hAnsi="Simplified Arabic" w:cs="Simplified Arabic" w:hint="cs"/>
          <w:sz w:val="32"/>
          <w:szCs w:val="32"/>
          <w:rtl/>
          <w:lang w:bidi="ar-DZ"/>
        </w:rPr>
        <w:t>،</w:t>
      </w:r>
      <w:r w:rsidRPr="00A41BA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ما</w:t>
      </w:r>
      <w:r w:rsidRPr="00A41BA1">
        <w:rPr>
          <w:rFonts w:ascii="Simplified Arabic" w:hAnsi="Simplified Arabic" w:cs="Simplified Arabic"/>
          <w:sz w:val="32"/>
          <w:szCs w:val="32"/>
          <w:rtl/>
          <w:lang w:bidi="ar-DZ"/>
        </w:rPr>
        <w:t xml:space="preserve"> ساهم في دخل اضافي للعائلات الريفية، </w:t>
      </w:r>
      <w:r>
        <w:rPr>
          <w:rFonts w:ascii="Simplified Arabic" w:hAnsi="Simplified Arabic" w:cs="Simplified Arabic" w:hint="cs"/>
          <w:sz w:val="32"/>
          <w:szCs w:val="32"/>
          <w:rtl/>
          <w:lang w:bidi="ar-DZ"/>
        </w:rPr>
        <w:t xml:space="preserve">و تم </w:t>
      </w:r>
      <w:r w:rsidRPr="00A41BA1">
        <w:rPr>
          <w:rFonts w:ascii="Simplified Arabic" w:hAnsi="Simplified Arabic" w:cs="Simplified Arabic"/>
          <w:sz w:val="32"/>
          <w:szCs w:val="32"/>
          <w:rtl/>
          <w:lang w:bidi="ar-DZ"/>
        </w:rPr>
        <w:t xml:space="preserve">تجهيز البحيرات المائية بمعدات جماعية (مضخات، صهاريج ماء)، </w:t>
      </w:r>
      <w:r w:rsidRPr="00A41BA1">
        <w:rPr>
          <w:rFonts w:ascii="Simplified Arabic" w:hAnsi="Simplified Arabic" w:cs="Simplified Arabic" w:hint="cs"/>
          <w:sz w:val="32"/>
          <w:szCs w:val="32"/>
          <w:rtl/>
          <w:lang w:bidi="ar-DZ"/>
        </w:rPr>
        <w:t>وتهيئة البنية</w:t>
      </w:r>
      <w:r w:rsidRPr="00A41BA1">
        <w:rPr>
          <w:rFonts w:ascii="Simplified Arabic" w:hAnsi="Simplified Arabic" w:cs="Simplified Arabic"/>
          <w:sz w:val="32"/>
          <w:szCs w:val="32"/>
          <w:rtl/>
          <w:lang w:bidi="ar-DZ"/>
        </w:rPr>
        <w:t xml:space="preserve"> التحتية، شق الطرقات الريفية، </w:t>
      </w:r>
      <w:r w:rsidRPr="00A41BA1">
        <w:rPr>
          <w:rFonts w:ascii="Simplified Arabic" w:hAnsi="Simplified Arabic" w:cs="Simplified Arabic" w:hint="cs"/>
          <w:sz w:val="32"/>
          <w:szCs w:val="32"/>
          <w:rtl/>
          <w:lang w:bidi="ar-DZ"/>
        </w:rPr>
        <w:t>وانجاز قاعدة</w:t>
      </w:r>
      <w:r w:rsidRPr="00A41BA1">
        <w:rPr>
          <w:rFonts w:ascii="Simplified Arabic" w:hAnsi="Simplified Arabic" w:cs="Simplified Arabic"/>
          <w:sz w:val="32"/>
          <w:szCs w:val="32"/>
          <w:rtl/>
          <w:lang w:bidi="ar-DZ"/>
        </w:rPr>
        <w:t xml:space="preserve"> معطيات للمساهمة في تكوين اطارات التنمية بطريقة تشاركية مع الفلاحين. </w:t>
      </w:r>
    </w:p>
    <w:p w:rsidR="006143BE" w:rsidRPr="00906207" w:rsidRDefault="006143BE" w:rsidP="006143BE">
      <w:pPr>
        <w:bidi/>
        <w:spacing w:after="0"/>
        <w:jc w:val="both"/>
        <w:rPr>
          <w:rFonts w:ascii="Simplified Arabic" w:hAnsi="Simplified Arabic" w:cs="Simplified Arabic"/>
          <w:b/>
          <w:bCs/>
          <w:sz w:val="32"/>
          <w:szCs w:val="32"/>
          <w:rtl/>
          <w:lang w:bidi="ar-DZ"/>
        </w:rPr>
      </w:pPr>
    </w:p>
    <w:p w:rsidR="00EF62D1" w:rsidRDefault="00EF62D1" w:rsidP="00EF62D1">
      <w:pPr>
        <w:bidi/>
        <w:spacing w:after="0"/>
        <w:jc w:val="both"/>
        <w:rPr>
          <w:rFonts w:ascii="Simplified Arabic" w:hAnsi="Simplified Arabic" w:cs="Simplified Arabic"/>
          <w:b/>
          <w:bCs/>
          <w:color w:val="000000"/>
          <w:sz w:val="32"/>
          <w:szCs w:val="32"/>
        </w:rPr>
      </w:pPr>
      <w:r>
        <w:rPr>
          <w:rFonts w:ascii="Simplified Arabic" w:hAnsi="Simplified Arabic" w:cs="Simplified Arabic"/>
          <w:b/>
          <w:bCs/>
          <w:color w:val="000000"/>
          <w:sz w:val="32"/>
          <w:szCs w:val="32"/>
          <w:rtl/>
        </w:rPr>
        <w:t xml:space="preserve">المطلب الثاني: </w:t>
      </w:r>
      <w:r>
        <w:rPr>
          <w:rFonts w:ascii="Simplified Arabic" w:hAnsi="Simplified Arabic" w:cs="Simplified Arabic" w:hint="cs"/>
          <w:b/>
          <w:bCs/>
          <w:color w:val="000000"/>
          <w:sz w:val="32"/>
          <w:szCs w:val="32"/>
          <w:rtl/>
        </w:rPr>
        <w:t>تقييم ال</w:t>
      </w:r>
      <w:r>
        <w:rPr>
          <w:rFonts w:ascii="Simplified Arabic" w:hAnsi="Simplified Arabic" w:cs="Simplified Arabic"/>
          <w:b/>
          <w:bCs/>
          <w:color w:val="000000"/>
          <w:sz w:val="32"/>
          <w:szCs w:val="32"/>
          <w:rtl/>
        </w:rPr>
        <w:t>سياسات الاجتماعية لمحاربة الفقر</w:t>
      </w:r>
    </w:p>
    <w:p w:rsidR="00EF62D1" w:rsidRDefault="00EF62D1" w:rsidP="00EF62D1">
      <w:pPr>
        <w:bidi/>
        <w:spacing w:after="0"/>
        <w:jc w:val="both"/>
        <w:rPr>
          <w:rStyle w:val="jlqj4b"/>
          <w:rFonts w:ascii="Simplified Arabic" w:hAnsi="Simplified Arabic" w:cs="Simplified Arabic"/>
          <w:sz w:val="28"/>
          <w:szCs w:val="28"/>
          <w:rtl/>
          <w:lang w:bidi="ar"/>
        </w:rPr>
      </w:pPr>
      <w:r>
        <w:rPr>
          <w:rStyle w:val="jlqj4b"/>
          <w:rFonts w:ascii="Simplified Arabic" w:hAnsi="Simplified Arabic" w:cs="Simplified Arabic"/>
          <w:b/>
          <w:bCs/>
          <w:sz w:val="32"/>
          <w:szCs w:val="32"/>
          <w:rtl/>
          <w:lang w:bidi="ar"/>
        </w:rPr>
        <w:t xml:space="preserve">أولاً : </w:t>
      </w:r>
      <w:r>
        <w:rPr>
          <w:rStyle w:val="jlqj4b"/>
          <w:rFonts w:ascii="Simplified Arabic" w:hAnsi="Simplified Arabic" w:cs="Simplified Arabic" w:hint="cs"/>
          <w:b/>
          <w:bCs/>
          <w:sz w:val="32"/>
          <w:szCs w:val="32"/>
          <w:rtl/>
          <w:lang w:bidi="ar"/>
        </w:rPr>
        <w:t xml:space="preserve">تقييم </w:t>
      </w:r>
      <w:r>
        <w:rPr>
          <w:rStyle w:val="jlqj4b"/>
          <w:rFonts w:ascii="Simplified Arabic" w:hAnsi="Simplified Arabic" w:cs="Simplified Arabic"/>
          <w:b/>
          <w:bCs/>
          <w:sz w:val="32"/>
          <w:szCs w:val="32"/>
          <w:rtl/>
          <w:lang w:bidi="ar"/>
        </w:rPr>
        <w:t>بر</w:t>
      </w:r>
      <w:r>
        <w:rPr>
          <w:rStyle w:val="jlqj4b"/>
          <w:rFonts w:ascii="Simplified Arabic" w:hAnsi="Simplified Arabic" w:cs="Simplified Arabic" w:hint="cs"/>
          <w:b/>
          <w:bCs/>
          <w:sz w:val="32"/>
          <w:szCs w:val="32"/>
          <w:rtl/>
          <w:lang w:bidi="ar"/>
        </w:rPr>
        <w:t>ن</w:t>
      </w:r>
      <w:r>
        <w:rPr>
          <w:rStyle w:val="jlqj4b"/>
          <w:rFonts w:ascii="Simplified Arabic" w:hAnsi="Simplified Arabic" w:cs="Simplified Arabic"/>
          <w:b/>
          <w:bCs/>
          <w:sz w:val="32"/>
          <w:szCs w:val="32"/>
          <w:rtl/>
          <w:lang w:bidi="ar"/>
        </w:rPr>
        <w:t>امج مساعدة الأسر المحتاجة</w:t>
      </w:r>
      <w:r>
        <w:rPr>
          <w:rStyle w:val="jlqj4b"/>
          <w:rFonts w:ascii="Simplified Arabic" w:hAnsi="Simplified Arabic" w:cs="Simplified Arabic"/>
          <w:b/>
          <w:bCs/>
          <w:sz w:val="32"/>
          <w:szCs w:val="32"/>
          <w:lang w:bidi="ar"/>
        </w:rPr>
        <w:t xml:space="preserve"> </w:t>
      </w:r>
      <w:r w:rsidRPr="00FD5AEE">
        <w:rPr>
          <w:rStyle w:val="jlqj4b"/>
          <w:rFonts w:ascii="Simplified Arabic" w:hAnsi="Simplified Arabic" w:cs="Simplified Arabic"/>
          <w:b/>
          <w:bCs/>
          <w:sz w:val="28"/>
          <w:szCs w:val="28"/>
          <w:lang w:bidi="ar"/>
        </w:rPr>
        <w:t>(PNAFN)</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sz w:val="32"/>
          <w:szCs w:val="32"/>
          <w:rtl/>
          <w:lang w:bidi="ar"/>
        </w:rPr>
        <w:t>بهدف مكافحة الفقر وتعزيز الأسر ذات الدخل المنخفض، أطلقت تونس عدة برامج  بما في ذلك البرنامج المحدد</w:t>
      </w:r>
      <w:r>
        <w:rPr>
          <w:rStyle w:val="jlqj4b"/>
          <w:rFonts w:ascii="Simplified Arabic" w:hAnsi="Simplified Arabic" w:cs="Simplified Arabic"/>
          <w:sz w:val="32"/>
          <w:szCs w:val="32"/>
          <w:lang w:bidi="ar"/>
        </w:rPr>
        <w:t xml:space="preserve"> </w:t>
      </w:r>
      <w:r w:rsidRPr="00FD5AEE">
        <w:rPr>
          <w:rStyle w:val="jlqj4b"/>
          <w:rFonts w:ascii="Simplified Arabic" w:hAnsi="Simplified Arabic" w:cs="Simplified Arabic"/>
          <w:sz w:val="28"/>
          <w:szCs w:val="28"/>
          <w:lang w:bidi="ar"/>
        </w:rPr>
        <w:t>(PNAFN)</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 xml:space="preserve"> الذي</w:t>
      </w:r>
      <w:r>
        <w:rPr>
          <w:rStyle w:val="jlqj4b"/>
          <w:rFonts w:ascii="Simplified Arabic" w:hAnsi="Simplified Arabic" w:cs="Simplified Arabic"/>
          <w:sz w:val="32"/>
          <w:szCs w:val="32"/>
          <w:rtl/>
          <w:lang w:bidi="ar"/>
        </w:rPr>
        <w:t xml:space="preserve"> يمنح الأسر المحتاجة إعانة شهرية، حيث بلغ عدد العائلات المستفيدة</w:t>
      </w:r>
      <w:r w:rsidRPr="00135DFE">
        <w:rPr>
          <w:rStyle w:val="jlqj4b"/>
          <w:rFonts w:ascii="Simplified Arabic" w:hAnsi="Simplified Arabic" w:cs="Simplified Arabic"/>
          <w:sz w:val="32"/>
          <w:szCs w:val="32"/>
          <w:rtl/>
          <w:lang w:bidi="ar"/>
        </w:rPr>
        <w:t xml:space="preserve"> </w:t>
      </w:r>
      <w:r>
        <w:rPr>
          <w:rStyle w:val="jlqj4b"/>
          <w:rFonts w:ascii="Simplified Arabic" w:hAnsi="Simplified Arabic" w:cs="Simplified Arabic"/>
          <w:sz w:val="32"/>
          <w:szCs w:val="32"/>
          <w:rtl/>
          <w:lang w:bidi="ar"/>
        </w:rPr>
        <w:t xml:space="preserve">في </w:t>
      </w:r>
      <w:r w:rsidRPr="00B707A6">
        <w:rPr>
          <w:rStyle w:val="jlqj4b"/>
          <w:rFonts w:ascii="Simplified Arabic" w:hAnsi="Simplified Arabic" w:cs="Simplified Arabic"/>
          <w:sz w:val="28"/>
          <w:szCs w:val="28"/>
          <w:rtl/>
          <w:lang w:bidi="ar"/>
        </w:rPr>
        <w:t>2014</w:t>
      </w:r>
      <w:r>
        <w:rPr>
          <w:rStyle w:val="jlqj4b"/>
          <w:rFonts w:ascii="Simplified Arabic" w:hAnsi="Simplified Arabic" w:cs="Simplified Arabic" w:hint="cs"/>
          <w:sz w:val="32"/>
          <w:szCs w:val="32"/>
          <w:rtl/>
          <w:lang w:bidi="ar"/>
        </w:rPr>
        <w:t xml:space="preserve"> أكثر من</w:t>
      </w:r>
      <w:r>
        <w:rPr>
          <w:rStyle w:val="jlqj4b"/>
          <w:rFonts w:ascii="Simplified Arabic" w:hAnsi="Simplified Arabic" w:cs="Simplified Arabic"/>
          <w:sz w:val="32"/>
          <w:szCs w:val="32"/>
          <w:rtl/>
          <w:lang w:bidi="ar"/>
        </w:rPr>
        <w:t xml:space="preserve"> </w:t>
      </w:r>
      <w:r w:rsidRPr="00B707A6">
        <w:rPr>
          <w:rStyle w:val="jlqj4b"/>
          <w:rFonts w:ascii="Simplified Arabic" w:hAnsi="Simplified Arabic" w:cs="Simplified Arabic"/>
          <w:sz w:val="28"/>
          <w:szCs w:val="28"/>
          <w:rtl/>
          <w:lang w:bidi="ar"/>
        </w:rPr>
        <w:t>222107</w:t>
      </w:r>
      <w:r>
        <w:rPr>
          <w:rStyle w:val="jlqj4b"/>
          <w:rFonts w:ascii="Simplified Arabic" w:hAnsi="Simplified Arabic" w:cs="Simplified Arabic"/>
          <w:sz w:val="32"/>
          <w:szCs w:val="32"/>
          <w:rtl/>
          <w:lang w:bidi="ar"/>
        </w:rPr>
        <w:t xml:space="preserve"> مقابل </w:t>
      </w:r>
      <w:r w:rsidRPr="00FD5AEE">
        <w:rPr>
          <w:rStyle w:val="jlqj4b"/>
          <w:rFonts w:ascii="Simplified Arabic" w:hAnsi="Simplified Arabic" w:cs="Simplified Arabic"/>
          <w:sz w:val="28"/>
          <w:szCs w:val="28"/>
          <w:rtl/>
          <w:lang w:bidi="ar"/>
        </w:rPr>
        <w:t>114808</w:t>
      </w:r>
      <w:r>
        <w:rPr>
          <w:rStyle w:val="jlqj4b"/>
          <w:rFonts w:ascii="Simplified Arabic" w:hAnsi="Simplified Arabic" w:cs="Simplified Arabic"/>
          <w:sz w:val="32"/>
          <w:szCs w:val="32"/>
          <w:rtl/>
          <w:lang w:bidi="ar"/>
        </w:rPr>
        <w:t xml:space="preserve"> في </w:t>
      </w:r>
      <w:r w:rsidRPr="00FD5AEE">
        <w:rPr>
          <w:rStyle w:val="jlqj4b"/>
          <w:rFonts w:ascii="Simplified Arabic" w:hAnsi="Simplified Arabic" w:cs="Simplified Arabic"/>
          <w:sz w:val="28"/>
          <w:szCs w:val="28"/>
          <w:rtl/>
          <w:lang w:bidi="ar"/>
        </w:rPr>
        <w:t>2006</w:t>
      </w:r>
      <w:r>
        <w:rPr>
          <w:rStyle w:val="jlqj4b"/>
          <w:rFonts w:ascii="Simplified Arabic" w:hAnsi="Simplified Arabic" w:cs="Simplified Arabic"/>
          <w:sz w:val="32"/>
          <w:szCs w:val="32"/>
          <w:rtl/>
          <w:lang w:bidi="ar"/>
        </w:rPr>
        <w:t>،</w:t>
      </w:r>
      <w:r>
        <w:rPr>
          <w:rStyle w:val="jlqj4b"/>
          <w:rFonts w:ascii="Simplified Arabic" w:hAnsi="Simplified Arabic" w:cs="Simplified Arabic" w:hint="cs"/>
          <w:sz w:val="32"/>
          <w:szCs w:val="32"/>
          <w:rtl/>
          <w:lang w:bidi="ar"/>
        </w:rPr>
        <w:t xml:space="preserve"> كما هو موضح في الشكل رقم </w:t>
      </w:r>
      <w:r w:rsidRPr="00FD5AEE">
        <w:rPr>
          <w:rStyle w:val="jlqj4b"/>
          <w:rFonts w:ascii="Simplified Arabic" w:hAnsi="Simplified Arabic" w:cs="Simplified Arabic" w:hint="cs"/>
          <w:sz w:val="28"/>
          <w:szCs w:val="28"/>
          <w:rtl/>
          <w:lang w:bidi="ar"/>
        </w:rPr>
        <w:t>(4-</w:t>
      </w:r>
      <w:r>
        <w:rPr>
          <w:rStyle w:val="jlqj4b"/>
          <w:rFonts w:ascii="Simplified Arabic" w:hAnsi="Simplified Arabic" w:cs="Simplified Arabic" w:hint="cs"/>
          <w:sz w:val="28"/>
          <w:szCs w:val="28"/>
          <w:rtl/>
          <w:lang w:bidi="ar"/>
        </w:rPr>
        <w:t>22</w:t>
      </w:r>
      <w:r w:rsidRPr="00FD5AEE">
        <w:rPr>
          <w:rStyle w:val="jlqj4b"/>
          <w:rFonts w:ascii="Simplified Arabic" w:hAnsi="Simplified Arabic" w:cs="Simplified Arabic" w:hint="cs"/>
          <w:sz w:val="28"/>
          <w:szCs w:val="28"/>
          <w:rtl/>
          <w:lang w:bidi="ar"/>
        </w:rPr>
        <w:t>)</w:t>
      </w:r>
      <w:r w:rsidRPr="003B1241">
        <w:rPr>
          <w:rStyle w:val="jlqj4b"/>
          <w:rFonts w:ascii="Simplified Arabic" w:hAnsi="Simplified Arabic" w:cs="Simplified Arabic"/>
          <w:sz w:val="32"/>
          <w:szCs w:val="32"/>
          <w:rtl/>
          <w:lang w:bidi="ar"/>
        </w:rPr>
        <w:t xml:space="preserve"> </w:t>
      </w:r>
      <w:r>
        <w:rPr>
          <w:rStyle w:val="jlqj4b"/>
          <w:rFonts w:ascii="Simplified Arabic" w:hAnsi="Simplified Arabic" w:cs="Simplified Arabic"/>
          <w:sz w:val="32"/>
          <w:szCs w:val="32"/>
          <w:rtl/>
          <w:lang w:bidi="ar"/>
        </w:rPr>
        <w:t xml:space="preserve">وتم تعديل مبلغ المخصصات بالزيادة من </w:t>
      </w:r>
      <w:r w:rsidRPr="00FD5AEE">
        <w:rPr>
          <w:rStyle w:val="jlqj4b"/>
          <w:rFonts w:ascii="Simplified Arabic" w:hAnsi="Simplified Arabic" w:cs="Simplified Arabic"/>
          <w:sz w:val="28"/>
          <w:szCs w:val="28"/>
          <w:rtl/>
          <w:lang w:bidi="ar"/>
        </w:rPr>
        <w:t>62.028</w:t>
      </w:r>
      <w:r>
        <w:rPr>
          <w:rStyle w:val="jlqj4b"/>
          <w:rFonts w:ascii="Simplified Arabic" w:hAnsi="Simplified Arabic" w:cs="Simplified Arabic"/>
          <w:sz w:val="32"/>
          <w:szCs w:val="32"/>
          <w:rtl/>
          <w:lang w:bidi="ar"/>
        </w:rPr>
        <w:t xml:space="preserve"> إلى </w:t>
      </w:r>
      <w:r w:rsidRPr="00FD5AEE">
        <w:rPr>
          <w:rStyle w:val="jlqj4b"/>
          <w:rFonts w:ascii="Simplified Arabic" w:hAnsi="Simplified Arabic" w:cs="Simplified Arabic"/>
          <w:sz w:val="28"/>
          <w:szCs w:val="28"/>
          <w:rtl/>
          <w:lang w:bidi="ar"/>
        </w:rPr>
        <w:t>316.418</w:t>
      </w:r>
      <w:r>
        <w:rPr>
          <w:rStyle w:val="jlqj4b"/>
          <w:rFonts w:ascii="Simplified Arabic" w:hAnsi="Simplified Arabic" w:cs="Simplified Arabic"/>
          <w:sz w:val="32"/>
          <w:szCs w:val="32"/>
          <w:rtl/>
          <w:lang w:bidi="ar"/>
        </w:rPr>
        <w:t xml:space="preserve"> ألف دينار بين عامي </w:t>
      </w:r>
      <w:r w:rsidRPr="00B707A6">
        <w:rPr>
          <w:rStyle w:val="jlqj4b"/>
          <w:rFonts w:ascii="Simplified Arabic" w:hAnsi="Simplified Arabic" w:cs="Simplified Arabic"/>
          <w:sz w:val="28"/>
          <w:szCs w:val="28"/>
          <w:rtl/>
          <w:lang w:bidi="ar"/>
        </w:rPr>
        <w:t>2006</w:t>
      </w:r>
      <w:r>
        <w:rPr>
          <w:rStyle w:val="jlqj4b"/>
          <w:rFonts w:ascii="Simplified Arabic" w:hAnsi="Simplified Arabic" w:cs="Simplified Arabic"/>
          <w:sz w:val="32"/>
          <w:szCs w:val="32"/>
          <w:rtl/>
          <w:lang w:bidi="ar"/>
        </w:rPr>
        <w:t xml:space="preserve"> و </w:t>
      </w:r>
      <w:r w:rsidRPr="00B707A6">
        <w:rPr>
          <w:rStyle w:val="jlqj4b"/>
          <w:rFonts w:ascii="Simplified Arabic" w:hAnsi="Simplified Arabic" w:cs="Simplified Arabic"/>
          <w:sz w:val="28"/>
          <w:szCs w:val="28"/>
          <w:rtl/>
          <w:lang w:bidi="ar"/>
        </w:rPr>
        <w:t>2014</w:t>
      </w:r>
      <w:r>
        <w:rPr>
          <w:rStyle w:val="jlqj4b"/>
          <w:rFonts w:ascii="Simplified Arabic" w:hAnsi="Simplified Arabic" w:cs="Simplified Arabic"/>
          <w:sz w:val="32"/>
          <w:szCs w:val="32"/>
          <w:rtl/>
          <w:lang w:bidi="ar"/>
        </w:rPr>
        <w:t xml:space="preserve">، وبلغت المساعدات المباشرة المدفوعة لكل مستفيد </w:t>
      </w:r>
      <w:r w:rsidRPr="00FD5AEE">
        <w:rPr>
          <w:rStyle w:val="jlqj4b"/>
          <w:rFonts w:ascii="Simplified Arabic" w:hAnsi="Simplified Arabic" w:cs="Simplified Arabic"/>
          <w:sz w:val="28"/>
          <w:szCs w:val="28"/>
          <w:rtl/>
          <w:lang w:bidi="ar"/>
        </w:rPr>
        <w:t>110</w:t>
      </w:r>
      <w:r>
        <w:rPr>
          <w:rStyle w:val="jlqj4b"/>
          <w:rFonts w:ascii="Simplified Arabic" w:hAnsi="Simplified Arabic" w:cs="Simplified Arabic"/>
          <w:sz w:val="32"/>
          <w:szCs w:val="32"/>
          <w:rtl/>
          <w:lang w:bidi="ar"/>
        </w:rPr>
        <w:t xml:space="preserve"> دينار شهريًا </w:t>
      </w:r>
      <w:r w:rsidRPr="00B707A6">
        <w:rPr>
          <w:rStyle w:val="jlqj4b"/>
          <w:rFonts w:ascii="Simplified Arabic" w:hAnsi="Simplified Arabic" w:cs="Simplified Arabic"/>
          <w:sz w:val="28"/>
          <w:szCs w:val="28"/>
          <w:rtl/>
          <w:lang w:bidi="ar"/>
        </w:rPr>
        <w:t xml:space="preserve">(150 </w:t>
      </w:r>
      <w:r>
        <w:rPr>
          <w:rStyle w:val="jlqj4b"/>
          <w:rFonts w:ascii="Simplified Arabic" w:hAnsi="Simplified Arabic" w:cs="Simplified Arabic"/>
          <w:sz w:val="32"/>
          <w:szCs w:val="32"/>
          <w:rtl/>
          <w:lang w:bidi="ar"/>
        </w:rPr>
        <w:t xml:space="preserve">دينار في </w:t>
      </w:r>
      <w:r w:rsidRPr="00B707A6">
        <w:rPr>
          <w:rStyle w:val="jlqj4b"/>
          <w:rFonts w:ascii="Simplified Arabic" w:hAnsi="Simplified Arabic" w:cs="Simplified Arabic"/>
          <w:sz w:val="28"/>
          <w:szCs w:val="28"/>
          <w:rtl/>
          <w:lang w:bidi="ar"/>
        </w:rPr>
        <w:t>2016)</w:t>
      </w:r>
      <w:r>
        <w:rPr>
          <w:rStyle w:val="jlqj4b"/>
          <w:rFonts w:ascii="Simplified Arabic" w:hAnsi="Simplified Arabic" w:cs="Simplified Arabic"/>
          <w:sz w:val="32"/>
          <w:szCs w:val="32"/>
          <w:rtl/>
          <w:lang w:bidi="ar"/>
        </w:rPr>
        <w:t xml:space="preserve"> أو </w:t>
      </w:r>
      <w:r w:rsidRPr="00B707A6">
        <w:rPr>
          <w:rStyle w:val="jlqj4b"/>
          <w:rFonts w:ascii="Simplified Arabic" w:hAnsi="Simplified Arabic" w:cs="Simplified Arabic"/>
          <w:sz w:val="28"/>
          <w:szCs w:val="28"/>
          <w:rtl/>
          <w:lang w:bidi="ar"/>
        </w:rPr>
        <w:t>40</w:t>
      </w:r>
      <w:r w:rsidRPr="00B707A6">
        <w:rPr>
          <w:rStyle w:val="jlqj4b"/>
          <w:rFonts w:ascii="Simplified Arabic" w:hAnsi="Simplified Arabic" w:cs="Simplified Arabic"/>
          <w:sz w:val="28"/>
          <w:szCs w:val="28"/>
          <w:lang w:bidi="ar"/>
        </w:rPr>
        <w:t>%</w:t>
      </w:r>
      <w:r>
        <w:rPr>
          <w:rStyle w:val="jlqj4b"/>
          <w:rFonts w:ascii="Simplified Arabic" w:hAnsi="Simplified Arabic" w:cs="Simplified Arabic"/>
          <w:sz w:val="32"/>
          <w:szCs w:val="32"/>
          <w:rtl/>
          <w:lang w:bidi="ar"/>
        </w:rPr>
        <w:t xml:space="preserve"> من الحد الأدنى للأجور </w:t>
      </w:r>
      <w:r w:rsidRPr="00B707A6">
        <w:rPr>
          <w:rStyle w:val="jlqj4b"/>
          <w:rFonts w:ascii="Simplified Arabic" w:hAnsi="Simplified Arabic" w:cs="Simplified Arabic"/>
          <w:sz w:val="28"/>
          <w:szCs w:val="28"/>
          <w:rtl/>
          <w:lang w:bidi="ar"/>
        </w:rPr>
        <w:t>(</w:t>
      </w:r>
      <w:r>
        <w:rPr>
          <w:rStyle w:val="jlqj4b"/>
          <w:rFonts w:ascii="Simplified Arabic" w:hAnsi="Simplified Arabic" w:cs="Simplified Arabic"/>
          <w:sz w:val="32"/>
          <w:szCs w:val="32"/>
          <w:rtl/>
          <w:lang w:bidi="ar"/>
        </w:rPr>
        <w:t xml:space="preserve">نظام </w:t>
      </w:r>
      <w:r w:rsidRPr="00B707A6">
        <w:rPr>
          <w:rStyle w:val="jlqj4b"/>
          <w:rFonts w:ascii="Simplified Arabic" w:hAnsi="Simplified Arabic" w:cs="Simplified Arabic"/>
          <w:sz w:val="28"/>
          <w:szCs w:val="28"/>
          <w:rtl/>
          <w:lang w:bidi="ar"/>
        </w:rPr>
        <w:t>40</w:t>
      </w:r>
      <w:r>
        <w:rPr>
          <w:rStyle w:val="jlqj4b"/>
          <w:rFonts w:ascii="Simplified Arabic" w:hAnsi="Simplified Arabic" w:cs="Simplified Arabic"/>
          <w:sz w:val="32"/>
          <w:szCs w:val="32"/>
          <w:rtl/>
          <w:lang w:bidi="ar"/>
        </w:rPr>
        <w:t xml:space="preserve"> ساعة = </w:t>
      </w:r>
      <w:r w:rsidRPr="00B707A6">
        <w:rPr>
          <w:rStyle w:val="jlqj4b"/>
          <w:rFonts w:ascii="Simplified Arabic" w:hAnsi="Simplified Arabic" w:cs="Simplified Arabic"/>
          <w:sz w:val="28"/>
          <w:szCs w:val="28"/>
          <w:rtl/>
          <w:lang w:bidi="ar"/>
        </w:rPr>
        <w:t>286،559</w:t>
      </w:r>
      <w:r>
        <w:rPr>
          <w:rStyle w:val="jlqj4b"/>
          <w:rFonts w:ascii="Simplified Arabic" w:hAnsi="Simplified Arabic" w:cs="Simplified Arabic"/>
          <w:sz w:val="32"/>
          <w:szCs w:val="32"/>
          <w:rtl/>
          <w:lang w:bidi="ar"/>
        </w:rPr>
        <w:t xml:space="preserve"> في </w:t>
      </w:r>
      <w:r w:rsidRPr="00B707A6">
        <w:rPr>
          <w:rStyle w:val="jlqj4b"/>
          <w:rFonts w:ascii="Simplified Arabic" w:hAnsi="Simplified Arabic" w:cs="Simplified Arabic"/>
          <w:sz w:val="28"/>
          <w:szCs w:val="28"/>
          <w:rtl/>
          <w:lang w:bidi="ar"/>
        </w:rPr>
        <w:t>2014)</w:t>
      </w:r>
      <w:r>
        <w:rPr>
          <w:rStyle w:val="jlqj4b"/>
          <w:rFonts w:ascii="Simplified Arabic" w:hAnsi="Simplified Arabic" w:cs="Simplified Arabic"/>
          <w:sz w:val="32"/>
          <w:szCs w:val="32"/>
          <w:rtl/>
          <w:lang w:bidi="ar"/>
        </w:rPr>
        <w:t> </w:t>
      </w:r>
      <w:r>
        <w:rPr>
          <w:rStyle w:val="jlqj4b"/>
          <w:rFonts w:ascii="Simplified Arabic" w:hAnsi="Simplified Arabic" w:cs="Simplified Arabic"/>
          <w:sz w:val="32"/>
          <w:szCs w:val="32"/>
          <w:rtl/>
          <w:lang w:bidi="ar-DZ"/>
        </w:rPr>
        <w:t xml:space="preserve">و </w:t>
      </w:r>
      <w:r>
        <w:rPr>
          <w:rStyle w:val="jlqj4b"/>
          <w:rFonts w:ascii="Simplified Arabic" w:hAnsi="Simplified Arabic" w:cs="Simplified Arabic"/>
          <w:sz w:val="32"/>
          <w:szCs w:val="32"/>
          <w:rtl/>
          <w:lang w:bidi="ar"/>
        </w:rPr>
        <w:t xml:space="preserve">على المستوى الإقليمي تميز التباينات الإقليمية توزيع الأسر المستفيدة من هذا البرنامج </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sz w:val="32"/>
          <w:szCs w:val="32"/>
          <w:rtl/>
          <w:lang w:bidi="ar"/>
        </w:rPr>
        <w:t>في المناطق الداخلية أعلى منه في المناطق الأخرى، ويمكن تفسير ذلك من خلال المطالب الاجتماعية للسكان الفقراء ولا سيما في مناطق الغرب الأوسط والشمال الغربي ومع ذلك، فإن قضية المساواة في الإدماج الاجتماعي للأسر المستفيدة لا تزال قائمة بسبب أخطاء الاستهداف المحتملة</w:t>
      </w:r>
      <w:r>
        <w:rPr>
          <w:rStyle w:val="Appelnotedebasdep"/>
          <w:rFonts w:ascii="Simplified Arabic" w:hAnsi="Simplified Arabic" w:cs="Simplified Arabic"/>
          <w:sz w:val="32"/>
          <w:szCs w:val="32"/>
          <w:rtl/>
          <w:lang w:bidi="ar"/>
        </w:rPr>
        <w:footnoteReference w:id="328"/>
      </w:r>
      <w:r>
        <w:rPr>
          <w:rStyle w:val="jlqj4b"/>
          <w:rFonts w:ascii="Simplified Arabic" w:hAnsi="Simplified Arabic" w:cs="Simplified Arabic"/>
          <w:sz w:val="32"/>
          <w:szCs w:val="32"/>
          <w:rtl/>
          <w:lang w:bidi="ar"/>
        </w:rPr>
        <w:t xml:space="preserve"> من</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sz w:val="32"/>
          <w:szCs w:val="32"/>
          <w:rtl/>
          <w:lang w:bidi="ar"/>
        </w:rPr>
        <w:t>مسطري البرنامج، تظهر نسبة عدد الأسر المحتاجة إلى عدد الأسر تفاوتاً بين مناطق الدولة</w:t>
      </w:r>
      <w:r>
        <w:rPr>
          <w:rStyle w:val="Appelnotedebasdep"/>
          <w:rFonts w:ascii="Simplified Arabic" w:hAnsi="Simplified Arabic" w:cs="Simplified Arabic"/>
          <w:sz w:val="32"/>
          <w:szCs w:val="32"/>
          <w:rtl/>
          <w:lang w:bidi="ar"/>
        </w:rPr>
        <w:footnoteReference w:id="329"/>
      </w:r>
      <w:r>
        <w:rPr>
          <w:rStyle w:val="jlqj4b"/>
          <w:rFonts w:ascii="Simplified Arabic" w:hAnsi="Simplified Arabic" w:cs="Simplified Arabic"/>
          <w:sz w:val="32"/>
          <w:szCs w:val="32"/>
          <w:rtl/>
          <w:lang w:bidi="ar"/>
        </w:rPr>
        <w:t xml:space="preserve">، غالبًا ما تتجاوز هذه النسبة </w:t>
      </w:r>
      <w:r w:rsidRPr="00B707A6">
        <w:rPr>
          <w:rStyle w:val="jlqj4b"/>
          <w:rFonts w:ascii="Simplified Arabic" w:hAnsi="Simplified Arabic" w:cs="Simplified Arabic"/>
          <w:sz w:val="28"/>
          <w:szCs w:val="28"/>
          <w:rtl/>
          <w:lang w:bidi="ar"/>
        </w:rPr>
        <w:t>10</w:t>
      </w:r>
      <w:r w:rsidRPr="00B707A6">
        <w:rPr>
          <w:rStyle w:val="jlqj4b"/>
          <w:rFonts w:ascii="Simplified Arabic" w:hAnsi="Simplified Arabic" w:cs="Simplified Arabic"/>
          <w:sz w:val="28"/>
          <w:szCs w:val="28"/>
          <w:lang w:bidi="ar"/>
        </w:rPr>
        <w:t>%</w:t>
      </w:r>
      <w:r>
        <w:rPr>
          <w:rStyle w:val="jlqj4b"/>
          <w:rFonts w:ascii="Simplified Arabic" w:hAnsi="Simplified Arabic" w:cs="Simplified Arabic"/>
          <w:sz w:val="32"/>
          <w:szCs w:val="32"/>
          <w:rtl/>
          <w:lang w:bidi="ar"/>
        </w:rPr>
        <w:t xml:space="preserve"> في المحافظات الغربية، أي أن أكثر من أسرة من بين كل </w:t>
      </w:r>
      <w:r w:rsidRPr="00B707A6">
        <w:rPr>
          <w:rStyle w:val="jlqj4b"/>
          <w:rFonts w:ascii="Simplified Arabic" w:hAnsi="Simplified Arabic" w:cs="Simplified Arabic"/>
          <w:sz w:val="28"/>
          <w:szCs w:val="28"/>
          <w:rtl/>
          <w:lang w:bidi="ar"/>
        </w:rPr>
        <w:t>10</w:t>
      </w:r>
      <w:r>
        <w:rPr>
          <w:rStyle w:val="jlqj4b"/>
          <w:rFonts w:ascii="Simplified Arabic" w:hAnsi="Simplified Arabic" w:cs="Simplified Arabic"/>
          <w:sz w:val="32"/>
          <w:szCs w:val="32"/>
          <w:rtl/>
          <w:lang w:bidi="ar"/>
        </w:rPr>
        <w:t xml:space="preserve"> تستفيد من</w:t>
      </w:r>
      <w:r>
        <w:rPr>
          <w:rStyle w:val="jlqj4b"/>
          <w:rFonts w:ascii="Simplified Arabic" w:hAnsi="Simplified Arabic" w:cs="Simplified Arabic"/>
          <w:sz w:val="32"/>
          <w:szCs w:val="32"/>
          <w:lang w:bidi="ar"/>
        </w:rPr>
        <w:t xml:space="preserve"> </w:t>
      </w:r>
      <w:r w:rsidRPr="00B707A6">
        <w:rPr>
          <w:rStyle w:val="jlqj4b"/>
          <w:rFonts w:ascii="Simplified Arabic" w:hAnsi="Simplified Arabic" w:cs="Simplified Arabic"/>
          <w:sz w:val="28"/>
          <w:szCs w:val="28"/>
          <w:lang w:bidi="ar"/>
        </w:rPr>
        <w:t>PNAFN</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sz w:val="32"/>
          <w:szCs w:val="32"/>
          <w:rtl/>
          <w:lang w:bidi="ar"/>
        </w:rPr>
        <w:t xml:space="preserve">تبلغ هذه النسبة </w:t>
      </w:r>
      <w:r w:rsidRPr="00B707A6">
        <w:rPr>
          <w:rStyle w:val="jlqj4b"/>
          <w:rFonts w:ascii="Simplified Arabic" w:hAnsi="Simplified Arabic" w:cs="Simplified Arabic"/>
          <w:sz w:val="28"/>
          <w:szCs w:val="28"/>
          <w:rtl/>
          <w:lang w:bidi="ar"/>
        </w:rPr>
        <w:t>22.7</w:t>
      </w:r>
      <w:r w:rsidRPr="00B707A6">
        <w:rPr>
          <w:rStyle w:val="jlqj4b"/>
          <w:rFonts w:ascii="Simplified Arabic" w:hAnsi="Simplified Arabic" w:cs="Simplified Arabic"/>
          <w:sz w:val="28"/>
          <w:szCs w:val="28"/>
          <w:lang w:bidi="ar"/>
        </w:rPr>
        <w:t>%</w:t>
      </w:r>
      <w:r w:rsidRPr="00B707A6">
        <w:rPr>
          <w:rStyle w:val="jlqj4b"/>
          <w:rFonts w:ascii="Simplified Arabic" w:hAnsi="Simplified Arabic" w:cs="Simplified Arabic"/>
          <w:sz w:val="28"/>
          <w:szCs w:val="28"/>
          <w:rtl/>
          <w:lang w:bidi="ar"/>
        </w:rPr>
        <w:t xml:space="preserve"> </w:t>
      </w:r>
      <w:r>
        <w:rPr>
          <w:rStyle w:val="jlqj4b"/>
          <w:rFonts w:ascii="Simplified Arabic" w:hAnsi="Simplified Arabic" w:cs="Simplified Arabic"/>
          <w:sz w:val="32"/>
          <w:szCs w:val="32"/>
          <w:rtl/>
          <w:lang w:bidi="ar"/>
        </w:rPr>
        <w:t>لمحافظة سليانة</w:t>
      </w:r>
      <w:r>
        <w:rPr>
          <w:rStyle w:val="jlqj4b"/>
          <w:rFonts w:ascii="Simplified Arabic" w:hAnsi="Simplified Arabic" w:cs="Simplified Arabic"/>
          <w:sz w:val="32"/>
          <w:szCs w:val="32"/>
          <w:rtl/>
          <w:lang w:bidi="ar-DZ"/>
        </w:rPr>
        <w:t>،</w:t>
      </w:r>
      <w:r>
        <w:rPr>
          <w:rStyle w:val="jlqj4b"/>
          <w:rFonts w:ascii="Simplified Arabic" w:hAnsi="Simplified Arabic" w:cs="Simplified Arabic"/>
          <w:sz w:val="32"/>
          <w:szCs w:val="32"/>
          <w:rtl/>
          <w:lang w:bidi="ar"/>
        </w:rPr>
        <w:t xml:space="preserve"> وتبلغ نسبة محافظتي القصرين وتوزر حوالي </w:t>
      </w:r>
      <w:r w:rsidRPr="00B707A6">
        <w:rPr>
          <w:rStyle w:val="jlqj4b"/>
          <w:rFonts w:ascii="Simplified Arabic" w:hAnsi="Simplified Arabic" w:cs="Simplified Arabic"/>
          <w:sz w:val="28"/>
          <w:szCs w:val="28"/>
          <w:rtl/>
          <w:lang w:bidi="ar"/>
        </w:rPr>
        <w:t>20</w:t>
      </w:r>
      <w:r w:rsidRPr="00B707A6">
        <w:rPr>
          <w:rStyle w:val="jlqj4b"/>
          <w:rFonts w:ascii="Simplified Arabic" w:hAnsi="Simplified Arabic" w:cs="Simplified Arabic"/>
          <w:sz w:val="28"/>
          <w:szCs w:val="28"/>
          <w:lang w:bidi="ar"/>
        </w:rPr>
        <w:t>%</w:t>
      </w:r>
      <w:r>
        <w:rPr>
          <w:rStyle w:val="jlqj4b"/>
          <w:rFonts w:ascii="Simplified Arabic" w:hAnsi="Simplified Arabic" w:cs="Simplified Arabic"/>
          <w:sz w:val="32"/>
          <w:szCs w:val="32"/>
          <w:rtl/>
          <w:lang w:bidi="ar"/>
        </w:rPr>
        <w:t xml:space="preserve"> في حين أن ولايات جندوبة وسيدي بوزيد وقفصة وقبيلي وتطاوين تبلغ نسبتها حوالي</w:t>
      </w:r>
      <w:r>
        <w:rPr>
          <w:rStyle w:val="jlqj4b"/>
          <w:rFonts w:ascii="Simplified Arabic" w:hAnsi="Simplified Arabic" w:cs="Simplified Arabic" w:hint="cs"/>
          <w:sz w:val="32"/>
          <w:szCs w:val="32"/>
          <w:rtl/>
          <w:lang w:bidi="ar"/>
        </w:rPr>
        <w:t xml:space="preserve"> </w:t>
      </w:r>
      <w:r w:rsidRPr="00B707A6">
        <w:rPr>
          <w:rStyle w:val="jlqj4b"/>
          <w:rFonts w:ascii="Simplified Arabic" w:hAnsi="Simplified Arabic" w:cs="Simplified Arabic"/>
          <w:sz w:val="28"/>
          <w:szCs w:val="28"/>
          <w:rtl/>
          <w:lang w:bidi="ar"/>
        </w:rPr>
        <w:t>15</w:t>
      </w:r>
      <w:r w:rsidRPr="00B707A6">
        <w:rPr>
          <w:rStyle w:val="jlqj4b"/>
          <w:rFonts w:ascii="Simplified Arabic" w:hAnsi="Simplified Arabic" w:cs="Simplified Arabic"/>
          <w:sz w:val="28"/>
          <w:szCs w:val="28"/>
          <w:lang w:bidi="ar"/>
        </w:rPr>
        <w:t>%</w:t>
      </w:r>
      <w:r w:rsidRPr="00B707A6">
        <w:rPr>
          <w:rStyle w:val="jlqj4b"/>
          <w:rFonts w:ascii="Simplified Arabic" w:hAnsi="Simplified Arabic" w:cs="Simplified Arabic" w:hint="cs"/>
          <w:sz w:val="28"/>
          <w:szCs w:val="28"/>
          <w:rtl/>
          <w:lang w:bidi="ar"/>
        </w:rPr>
        <w:t>.</w:t>
      </w:r>
    </w:p>
    <w:p w:rsidR="006143BE" w:rsidRDefault="006143BE" w:rsidP="006143BE">
      <w:pPr>
        <w:bidi/>
        <w:spacing w:after="0"/>
        <w:jc w:val="both"/>
        <w:rPr>
          <w:rStyle w:val="jlqj4b"/>
          <w:rFonts w:ascii="Simplified Arabic" w:hAnsi="Simplified Arabic" w:cs="Simplified Arabic"/>
          <w:sz w:val="28"/>
          <w:szCs w:val="28"/>
          <w:rtl/>
          <w:lang w:bidi="ar"/>
        </w:rPr>
      </w:pPr>
    </w:p>
    <w:p w:rsidR="006143BE" w:rsidRDefault="006143BE" w:rsidP="006143BE">
      <w:pPr>
        <w:bidi/>
        <w:spacing w:after="0"/>
        <w:jc w:val="both"/>
        <w:rPr>
          <w:rStyle w:val="jlqj4b"/>
          <w:rFonts w:ascii="Simplified Arabic" w:hAnsi="Simplified Arabic" w:cs="Simplified Arabic"/>
          <w:sz w:val="28"/>
          <w:szCs w:val="28"/>
          <w:rtl/>
          <w:lang w:bidi="ar"/>
        </w:rPr>
      </w:pPr>
    </w:p>
    <w:p w:rsidR="006143BE" w:rsidRDefault="006143BE" w:rsidP="006143BE">
      <w:pPr>
        <w:bidi/>
        <w:spacing w:after="0"/>
        <w:jc w:val="both"/>
        <w:rPr>
          <w:rStyle w:val="jlqj4b"/>
          <w:rFonts w:ascii="Simplified Arabic" w:hAnsi="Simplified Arabic" w:cs="Simplified Arabic"/>
          <w:sz w:val="32"/>
          <w:szCs w:val="32"/>
          <w:lang w:bidi="ar"/>
        </w:rPr>
      </w:pPr>
    </w:p>
    <w:p w:rsidR="00EF62D1" w:rsidRPr="007762FF" w:rsidRDefault="00EF62D1" w:rsidP="00EF62D1">
      <w:pPr>
        <w:bidi/>
        <w:spacing w:after="0"/>
        <w:jc w:val="both"/>
        <w:rPr>
          <w:rStyle w:val="jlqj4b"/>
          <w:rFonts w:ascii="Simplified Arabic" w:hAnsi="Simplified Arabic" w:cs="Simplified Arabic"/>
          <w:b/>
          <w:bCs/>
          <w:sz w:val="32"/>
          <w:szCs w:val="32"/>
          <w:lang w:bidi="ar"/>
        </w:rPr>
      </w:pPr>
      <w:r w:rsidRPr="007762FF">
        <w:rPr>
          <w:rStyle w:val="jlqj4b"/>
          <w:rFonts w:ascii="Simplified Arabic" w:hAnsi="Simplified Arabic" w:cs="Simplified Arabic" w:hint="cs"/>
          <w:b/>
          <w:bCs/>
          <w:sz w:val="32"/>
          <w:szCs w:val="32"/>
          <w:rtl/>
          <w:lang w:bidi="ar"/>
        </w:rPr>
        <w:t xml:space="preserve">الشكل البياني رقم </w:t>
      </w:r>
      <w:r w:rsidRPr="00B707A6">
        <w:rPr>
          <w:rStyle w:val="jlqj4b"/>
          <w:rFonts w:ascii="Simplified Arabic" w:hAnsi="Simplified Arabic" w:cs="Simplified Arabic" w:hint="cs"/>
          <w:b/>
          <w:bCs/>
          <w:sz w:val="28"/>
          <w:szCs w:val="28"/>
          <w:rtl/>
          <w:lang w:bidi="ar"/>
        </w:rPr>
        <w:t>(4-</w:t>
      </w:r>
      <w:r>
        <w:rPr>
          <w:rStyle w:val="jlqj4b"/>
          <w:rFonts w:ascii="Simplified Arabic" w:hAnsi="Simplified Arabic" w:cs="Simplified Arabic" w:hint="cs"/>
          <w:b/>
          <w:bCs/>
          <w:sz w:val="28"/>
          <w:szCs w:val="28"/>
          <w:rtl/>
          <w:lang w:bidi="ar"/>
        </w:rPr>
        <w:t>1</w:t>
      </w:r>
      <w:r w:rsidRPr="00B707A6">
        <w:rPr>
          <w:rStyle w:val="jlqj4b"/>
          <w:rFonts w:ascii="Simplified Arabic" w:hAnsi="Simplified Arabic" w:cs="Simplified Arabic" w:hint="cs"/>
          <w:b/>
          <w:bCs/>
          <w:sz w:val="28"/>
          <w:szCs w:val="28"/>
          <w:rtl/>
          <w:lang w:bidi="ar"/>
        </w:rPr>
        <w:t>)</w:t>
      </w:r>
      <w:r w:rsidRPr="007762FF">
        <w:rPr>
          <w:rStyle w:val="jlqj4b"/>
          <w:rFonts w:ascii="Simplified Arabic" w:hAnsi="Simplified Arabic" w:cs="Simplified Arabic" w:hint="cs"/>
          <w:b/>
          <w:bCs/>
          <w:sz w:val="32"/>
          <w:szCs w:val="32"/>
          <w:rtl/>
          <w:lang w:bidi="ar"/>
        </w:rPr>
        <w:t xml:space="preserve"> يوضح تطور برنامج إعانة الاسر المحتاجة </w:t>
      </w:r>
      <w:r w:rsidRPr="00B707A6">
        <w:rPr>
          <w:rStyle w:val="jlqj4b"/>
          <w:rFonts w:ascii="Simplified Arabic" w:hAnsi="Simplified Arabic" w:cs="Simplified Arabic"/>
          <w:b/>
          <w:bCs/>
          <w:sz w:val="28"/>
          <w:szCs w:val="28"/>
          <w:lang w:bidi="ar"/>
        </w:rPr>
        <w:t>PNAFN</w:t>
      </w:r>
    </w:p>
    <w:p w:rsidR="00EF62D1" w:rsidRDefault="00EF62D1" w:rsidP="00EF62D1">
      <w:pPr>
        <w:bidi/>
        <w:spacing w:after="0"/>
        <w:jc w:val="both"/>
        <w:rPr>
          <w:rFonts w:ascii="Simplified Arabic" w:hAnsi="Simplified Arabic" w:cs="Simplified Arabic"/>
          <w:sz w:val="32"/>
          <w:szCs w:val="32"/>
          <w:lang w:bidi="ar-DZ"/>
        </w:rPr>
      </w:pPr>
      <w:r>
        <w:rPr>
          <w:rStyle w:val="jlqj4b"/>
          <w:rFonts w:ascii="Simplified Arabic" w:hAnsi="Simplified Arabic" w:cs="Simplified Arabic"/>
          <w:sz w:val="32"/>
          <w:szCs w:val="32"/>
          <w:rtl/>
          <w:lang w:bidi="ar-DZ"/>
        </w:rPr>
        <w:t>.</w:t>
      </w:r>
      <w:r>
        <w:rPr>
          <w:noProof/>
          <w:lang w:eastAsia="fr-FR"/>
        </w:rPr>
        <w:drawing>
          <wp:inline distT="0" distB="0" distL="0" distR="0" wp14:anchorId="2E0AAA27" wp14:editId="6A2E6193">
            <wp:extent cx="5468170" cy="2620255"/>
            <wp:effectExtent l="0" t="0" r="0" b="0"/>
            <wp:docPr id="1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a:stretch>
                      <a:fillRect/>
                    </a:stretch>
                  </pic:blipFill>
                  <pic:spPr bwMode="auto">
                    <a:xfrm>
                      <a:off x="0" y="0"/>
                      <a:ext cx="5472029" cy="2622104"/>
                    </a:xfrm>
                    <a:prstGeom prst="rect">
                      <a:avLst/>
                    </a:prstGeom>
                    <a:noFill/>
                    <a:ln w="9525">
                      <a:noFill/>
                      <a:miter lim="800000"/>
                      <a:headEnd/>
                      <a:tailEnd/>
                    </a:ln>
                  </pic:spPr>
                </pic:pic>
              </a:graphicData>
            </a:graphic>
          </wp:inline>
        </w:drawing>
      </w:r>
    </w:p>
    <w:p w:rsidR="00EF62D1" w:rsidRPr="00135DFE" w:rsidRDefault="00EF62D1" w:rsidP="00EF62D1">
      <w:pPr>
        <w:bidi/>
        <w:spacing w:after="0"/>
        <w:jc w:val="both"/>
        <w:rPr>
          <w:rStyle w:val="jlqj4b"/>
          <w:rFonts w:ascii="Simplified Arabic" w:hAnsi="Simplified Arabic" w:cs="Simplified Arabic"/>
          <w:b/>
          <w:bCs/>
          <w:rtl/>
          <w:lang w:bidi="ar-DZ"/>
        </w:rPr>
      </w:pPr>
      <w:r w:rsidRPr="00135DFE">
        <w:rPr>
          <w:rStyle w:val="jlqj4b"/>
          <w:rFonts w:ascii="Simplified Arabic" w:hAnsi="Simplified Arabic" w:cs="Simplified Arabic" w:hint="cs"/>
          <w:b/>
          <w:bCs/>
          <w:rtl/>
          <w:lang w:bidi="ar-DZ"/>
        </w:rPr>
        <w:t>المصدر:</w:t>
      </w:r>
      <w:r>
        <w:rPr>
          <w:rStyle w:val="jlqj4b"/>
          <w:rFonts w:ascii="Simplified Arabic" w:hAnsi="Simplified Arabic" w:cs="Simplified Arabic" w:hint="cs"/>
          <w:b/>
          <w:bCs/>
          <w:rtl/>
          <w:lang w:bidi="ar-DZ"/>
        </w:rPr>
        <w:t xml:space="preserve"> من اعداد الباحث اعتماد على احصائيات البرنامج</w:t>
      </w:r>
    </w:p>
    <w:p w:rsidR="00EF62D1" w:rsidRPr="00D24AB4" w:rsidRDefault="00EF62D1" w:rsidP="00EF62D1">
      <w:pPr>
        <w:bidi/>
        <w:spacing w:after="0"/>
        <w:jc w:val="both"/>
        <w:rPr>
          <w:rFonts w:ascii="Simplified Arabic" w:hAnsi="Simplified Arabic" w:cs="Simplified Arabic"/>
          <w:sz w:val="32"/>
          <w:szCs w:val="32"/>
          <w:rtl/>
          <w:lang w:bidi="ar-DZ"/>
        </w:rPr>
      </w:pPr>
      <w:r>
        <w:rPr>
          <w:rStyle w:val="jlqj4b"/>
          <w:rFonts w:ascii="Simplified Arabic" w:hAnsi="Simplified Arabic" w:cs="Simplified Arabic"/>
          <w:b/>
          <w:bCs/>
          <w:sz w:val="32"/>
          <w:szCs w:val="32"/>
          <w:rtl/>
          <w:lang w:bidi="ar"/>
        </w:rPr>
        <w:t xml:space="preserve">ثانياً: </w:t>
      </w:r>
      <w:r>
        <w:rPr>
          <w:rStyle w:val="jlqj4b"/>
          <w:rFonts w:ascii="Simplified Arabic" w:hAnsi="Simplified Arabic" w:cs="Simplified Arabic" w:hint="cs"/>
          <w:b/>
          <w:bCs/>
          <w:sz w:val="32"/>
          <w:szCs w:val="32"/>
          <w:rtl/>
          <w:lang w:bidi="ar"/>
        </w:rPr>
        <w:t xml:space="preserve">تقييم </w:t>
      </w:r>
      <w:r>
        <w:rPr>
          <w:rStyle w:val="jlqj4b"/>
          <w:rFonts w:ascii="Simplified Arabic" w:hAnsi="Simplified Arabic" w:cs="Simplified Arabic"/>
          <w:b/>
          <w:bCs/>
          <w:sz w:val="32"/>
          <w:szCs w:val="32"/>
          <w:rtl/>
          <w:lang w:bidi="ar"/>
        </w:rPr>
        <w:t>برنامج تحسين الظروف الاجتماعية</w:t>
      </w:r>
    </w:p>
    <w:p w:rsidR="00EF62D1" w:rsidRPr="00D24AB4" w:rsidRDefault="00EF62D1" w:rsidP="00EF62D1">
      <w:pPr>
        <w:bidi/>
        <w:spacing w:after="0"/>
        <w:jc w:val="both"/>
        <w:rPr>
          <w:rFonts w:ascii="Simplified Arabic" w:hAnsi="Simplified Arabic" w:cs="Simplified Arabic"/>
          <w:b/>
          <w:bCs/>
          <w:sz w:val="32"/>
          <w:szCs w:val="32"/>
          <w:rtl/>
          <w:lang w:bidi="ar"/>
        </w:rPr>
      </w:pPr>
      <w:r>
        <w:rPr>
          <w:rStyle w:val="jlqj4b"/>
          <w:rFonts w:ascii="Simplified Arabic" w:hAnsi="Simplified Arabic" w:cs="Simplified Arabic"/>
          <w:sz w:val="32"/>
          <w:szCs w:val="32"/>
          <w:rtl/>
          <w:lang w:bidi="ar"/>
        </w:rPr>
        <w:t>تمكن الصندوق من منح الاعتمادات المستخدمة لإنشاء أو توحيد الأنشطة المدرة للدخل في قطاع حرف الزراعية والصغيرة،</w:t>
      </w:r>
      <w:r>
        <w:rPr>
          <w:rStyle w:val="jlqj4b"/>
          <w:rFonts w:ascii="Simplified Arabic" w:hAnsi="Simplified Arabic" w:cs="Simplified Arabic"/>
          <w:sz w:val="32"/>
          <w:szCs w:val="32"/>
          <w:lang w:bidi="ar"/>
        </w:rPr>
        <w:t xml:space="preserve"> </w:t>
      </w:r>
      <w:r w:rsidRPr="00B707A6">
        <w:rPr>
          <w:rStyle w:val="jlqj4b"/>
          <w:rFonts w:ascii="Simplified Arabic" w:hAnsi="Simplified Arabic" w:cs="Simplified Arabic"/>
          <w:sz w:val="28"/>
          <w:szCs w:val="28"/>
          <w:lang w:bidi="ar"/>
        </w:rPr>
        <w:t>FSN</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حيث</w:t>
      </w:r>
      <w:r>
        <w:rPr>
          <w:rStyle w:val="jlqj4b"/>
          <w:rFonts w:ascii="Simplified Arabic" w:hAnsi="Simplified Arabic" w:cs="Simplified Arabic"/>
          <w:sz w:val="32"/>
          <w:szCs w:val="32"/>
          <w:rtl/>
          <w:lang w:bidi="ar"/>
        </w:rPr>
        <w:t xml:space="preserve"> سمح بدعم  </w:t>
      </w:r>
      <w:r w:rsidRPr="00B707A6">
        <w:rPr>
          <w:rStyle w:val="jlqj4b"/>
          <w:rFonts w:ascii="Simplified Arabic" w:hAnsi="Simplified Arabic" w:cs="Simplified Arabic"/>
          <w:sz w:val="28"/>
          <w:szCs w:val="28"/>
          <w:rtl/>
          <w:lang w:bidi="ar"/>
        </w:rPr>
        <w:t>63887</w:t>
      </w:r>
      <w:r>
        <w:rPr>
          <w:rStyle w:val="jlqj4b"/>
          <w:rFonts w:ascii="Simplified Arabic" w:hAnsi="Simplified Arabic" w:cs="Simplified Arabic"/>
          <w:sz w:val="32"/>
          <w:szCs w:val="32"/>
          <w:rtl/>
          <w:lang w:bidi="ar"/>
        </w:rPr>
        <w:t xml:space="preserve"> حرفي، في مناطق ال</w:t>
      </w:r>
      <w:r>
        <w:rPr>
          <w:rStyle w:val="jlqj4b"/>
          <w:rFonts w:ascii="Simplified Arabic" w:hAnsi="Simplified Arabic" w:cs="Simplified Arabic" w:hint="cs"/>
          <w:sz w:val="32"/>
          <w:szCs w:val="32"/>
          <w:rtl/>
          <w:lang w:bidi="ar"/>
        </w:rPr>
        <w:t>داخلية</w:t>
      </w:r>
      <w:r>
        <w:rPr>
          <w:rStyle w:val="jlqj4b"/>
          <w:rFonts w:ascii="Simplified Arabic" w:hAnsi="Simplified Arabic" w:cs="Simplified Arabic"/>
          <w:sz w:val="32"/>
          <w:szCs w:val="32"/>
          <w:rtl/>
          <w:lang w:bidi="ar"/>
        </w:rPr>
        <w:t xml:space="preserve"> بمبلغ </w:t>
      </w:r>
      <w:r w:rsidRPr="00B707A6">
        <w:rPr>
          <w:rStyle w:val="jlqj4b"/>
          <w:rFonts w:ascii="Simplified Arabic" w:hAnsi="Simplified Arabic" w:cs="Simplified Arabic"/>
          <w:sz w:val="28"/>
          <w:szCs w:val="28"/>
          <w:rtl/>
          <w:lang w:bidi="ar"/>
        </w:rPr>
        <w:t>93.345</w:t>
      </w:r>
      <w:r>
        <w:rPr>
          <w:rStyle w:val="jlqj4b"/>
          <w:rFonts w:ascii="Simplified Arabic" w:hAnsi="Simplified Arabic" w:cs="Simplified Arabic"/>
          <w:sz w:val="32"/>
          <w:szCs w:val="32"/>
          <w:rtl/>
          <w:lang w:bidi="ar"/>
        </w:rPr>
        <w:t xml:space="preserve"> مليون دينار وهو ما يقرب من </w:t>
      </w:r>
      <w:r w:rsidRPr="00B707A6">
        <w:rPr>
          <w:rStyle w:val="jlqj4b"/>
          <w:rFonts w:ascii="Simplified Arabic" w:hAnsi="Simplified Arabic" w:cs="Simplified Arabic"/>
          <w:sz w:val="28"/>
          <w:szCs w:val="28"/>
          <w:lang w:bidi="ar"/>
        </w:rPr>
        <w:t>%10</w:t>
      </w:r>
      <w:r>
        <w:rPr>
          <w:rStyle w:val="jlqj4b"/>
          <w:rFonts w:ascii="Simplified Arabic" w:hAnsi="Simplified Arabic" w:cs="Simplified Arabic"/>
          <w:sz w:val="32"/>
          <w:szCs w:val="32"/>
          <w:rtl/>
          <w:lang w:bidi="ar"/>
        </w:rPr>
        <w:t xml:space="preserve"> من الميزانية الإجمالية للصندوق</w:t>
      </w:r>
      <w:r>
        <w:rPr>
          <w:rStyle w:val="Appelnotedebasdep"/>
          <w:rFonts w:ascii="Simplified Arabic" w:hAnsi="Simplified Arabic" w:cs="Simplified Arabic"/>
          <w:sz w:val="32"/>
          <w:szCs w:val="32"/>
          <w:rtl/>
          <w:lang w:bidi="ar"/>
        </w:rPr>
        <w:footnoteReference w:id="330"/>
      </w:r>
      <w:r>
        <w:rPr>
          <w:rStyle w:val="jlqj4b"/>
          <w:rFonts w:ascii="Simplified Arabic" w:hAnsi="Simplified Arabic" w:cs="Simplified Arabic" w:hint="cs"/>
          <w:sz w:val="32"/>
          <w:szCs w:val="32"/>
          <w:rtl/>
          <w:lang w:bidi="ar"/>
        </w:rPr>
        <w:t xml:space="preserve">؛ </w:t>
      </w:r>
      <w:r>
        <w:rPr>
          <w:rFonts w:ascii="Simplified Arabic" w:hAnsi="Simplified Arabic" w:cs="Simplified Arabic" w:hint="cs"/>
          <w:sz w:val="32"/>
          <w:szCs w:val="32"/>
          <w:rtl/>
          <w:lang w:bidi="ar"/>
        </w:rPr>
        <w:t>كما</w:t>
      </w:r>
      <w:r>
        <w:rPr>
          <w:rFonts w:ascii="Simplified Arabic" w:hAnsi="Simplified Arabic" w:cs="Simplified Arabic"/>
          <w:sz w:val="32"/>
          <w:szCs w:val="32"/>
          <w:rtl/>
          <w:lang w:bidi="ar"/>
        </w:rPr>
        <w:t xml:space="preserve"> اهتم الصندوق ببرنامج إعادة تأهيل أحياء الطبقة العاملة فقام بالتركيز على تحسن البنية التحتية الأساسية</w:t>
      </w:r>
      <w:r>
        <w:rPr>
          <w:rStyle w:val="Appelnotedebasdep"/>
          <w:rFonts w:ascii="Simplified Arabic" w:hAnsi="Simplified Arabic" w:cs="Simplified Arabic"/>
          <w:sz w:val="32"/>
          <w:szCs w:val="32"/>
          <w:rtl/>
          <w:lang w:bidi="ar"/>
        </w:rPr>
        <w:footnoteReference w:id="331"/>
      </w:r>
      <w:r>
        <w:rPr>
          <w:rFonts w:ascii="Simplified Arabic" w:hAnsi="Simplified Arabic" w:cs="Simplified Arabic"/>
          <w:sz w:val="32"/>
          <w:szCs w:val="32"/>
          <w:rtl/>
          <w:lang w:bidi="ar"/>
        </w:rPr>
        <w:t>، والمرافق المجتمعية في الأحياء شعبية وأيضًا تمويل مشاريع الإنشاء، كما يهدف الى سبل تنويع مصادر الدخل لغرض تحسين حياة السكان المحرومين</w:t>
      </w:r>
      <w:r>
        <w:rPr>
          <w:rStyle w:val="Appelnotedebasdep"/>
          <w:rFonts w:ascii="Simplified Arabic" w:hAnsi="Simplified Arabic" w:cs="Simplified Arabic"/>
          <w:sz w:val="32"/>
          <w:szCs w:val="32"/>
          <w:rtl/>
          <w:lang w:bidi="ar"/>
        </w:rPr>
        <w:footnoteReference w:id="332"/>
      </w:r>
      <w:r>
        <w:rPr>
          <w:rFonts w:ascii="Simplified Arabic" w:hAnsi="Simplified Arabic" w:cs="Simplified Arabic"/>
          <w:sz w:val="32"/>
          <w:szCs w:val="32"/>
          <w:rtl/>
          <w:lang w:bidi="ar"/>
        </w:rPr>
        <w:t xml:space="preserve">، هذا البرنامج انتشر في مرحلته الأولى من </w:t>
      </w:r>
      <w:r>
        <w:rPr>
          <w:rFonts w:ascii="Simplified Arabic" w:hAnsi="Simplified Arabic" w:cs="Simplified Arabic"/>
          <w:sz w:val="32"/>
          <w:szCs w:val="32"/>
          <w:lang w:bidi="ar"/>
        </w:rPr>
        <w:t xml:space="preserve"> </w:t>
      </w:r>
      <w:r w:rsidRPr="00B707A6">
        <w:rPr>
          <w:rFonts w:ascii="Simplified Arabic" w:hAnsi="Simplified Arabic" w:cs="Simplified Arabic"/>
          <w:sz w:val="28"/>
          <w:szCs w:val="28"/>
          <w:rtl/>
          <w:lang w:bidi="ar"/>
        </w:rPr>
        <w:t>2007</w:t>
      </w:r>
      <w:r>
        <w:rPr>
          <w:rFonts w:ascii="Simplified Arabic" w:hAnsi="Simplified Arabic" w:cs="Simplified Arabic"/>
          <w:sz w:val="32"/>
          <w:szCs w:val="32"/>
          <w:rtl/>
          <w:lang w:bidi="ar"/>
        </w:rPr>
        <w:t xml:space="preserve"> الى  </w:t>
      </w:r>
      <w:r w:rsidRPr="00B707A6">
        <w:rPr>
          <w:rFonts w:ascii="Simplified Arabic" w:hAnsi="Simplified Arabic" w:cs="Simplified Arabic"/>
          <w:sz w:val="28"/>
          <w:szCs w:val="28"/>
          <w:rtl/>
          <w:lang w:bidi="ar"/>
        </w:rPr>
        <w:t>2009</w:t>
      </w:r>
      <w:r>
        <w:rPr>
          <w:rFonts w:ascii="Simplified Arabic" w:hAnsi="Simplified Arabic" w:cs="Simplified Arabic"/>
          <w:sz w:val="32"/>
          <w:szCs w:val="32"/>
          <w:rtl/>
          <w:lang w:bidi="ar"/>
        </w:rPr>
        <w:t xml:space="preserve"> في </w:t>
      </w:r>
      <w:r w:rsidRPr="00B707A6">
        <w:rPr>
          <w:rFonts w:ascii="Simplified Arabic" w:hAnsi="Simplified Arabic" w:cs="Simplified Arabic"/>
          <w:sz w:val="28"/>
          <w:szCs w:val="28"/>
          <w:rtl/>
          <w:lang w:bidi="ar"/>
        </w:rPr>
        <w:t>26</w:t>
      </w:r>
      <w:r>
        <w:rPr>
          <w:rFonts w:ascii="Simplified Arabic" w:hAnsi="Simplified Arabic" w:cs="Simplified Arabic"/>
          <w:sz w:val="32"/>
          <w:szCs w:val="32"/>
          <w:rtl/>
          <w:lang w:bidi="ar"/>
        </w:rPr>
        <w:t xml:space="preserve">  مقاطعة تقع في ضواحي المدن الكبيرة بتكلفة إجمالية تبلغ </w:t>
      </w:r>
      <w:r w:rsidRPr="00B707A6">
        <w:rPr>
          <w:rFonts w:ascii="Simplified Arabic" w:hAnsi="Simplified Arabic" w:cs="Simplified Arabic"/>
          <w:sz w:val="28"/>
          <w:szCs w:val="28"/>
          <w:lang w:bidi="ar"/>
        </w:rPr>
        <w:t>114.25</w:t>
      </w:r>
      <w:r>
        <w:rPr>
          <w:rFonts w:ascii="Simplified Arabic" w:hAnsi="Simplified Arabic" w:cs="Simplified Arabic"/>
          <w:sz w:val="32"/>
          <w:szCs w:val="32"/>
          <w:lang w:bidi="ar"/>
        </w:rPr>
        <w:t xml:space="preserve"> </w:t>
      </w:r>
      <w:r>
        <w:rPr>
          <w:rFonts w:ascii="Simplified Arabic" w:hAnsi="Simplified Arabic" w:cs="Simplified Arabic"/>
          <w:sz w:val="32"/>
          <w:szCs w:val="32"/>
          <w:rtl/>
          <w:lang w:bidi="ar"/>
        </w:rPr>
        <w:t xml:space="preserve">مليون دينار، بالإضافة إلى برنامج إضافي لإعادة تأهيل </w:t>
      </w:r>
      <w:r w:rsidRPr="00B707A6">
        <w:rPr>
          <w:rFonts w:ascii="Simplified Arabic" w:hAnsi="Simplified Arabic" w:cs="Simplified Arabic"/>
          <w:sz w:val="28"/>
          <w:szCs w:val="28"/>
          <w:rtl/>
          <w:lang w:bidi="ar"/>
        </w:rPr>
        <w:t>56</w:t>
      </w:r>
      <w:r>
        <w:rPr>
          <w:rFonts w:ascii="Simplified Arabic" w:hAnsi="Simplified Arabic" w:cs="Simplified Arabic"/>
          <w:sz w:val="32"/>
          <w:szCs w:val="32"/>
          <w:rtl/>
          <w:lang w:bidi="ar"/>
        </w:rPr>
        <w:t xml:space="preserve"> حيًا للطبقة العاملة، ي</w:t>
      </w:r>
      <w:r>
        <w:rPr>
          <w:rFonts w:ascii="Simplified Arabic" w:hAnsi="Simplified Arabic" w:cs="Simplified Arabic" w:hint="cs"/>
          <w:sz w:val="32"/>
          <w:szCs w:val="32"/>
          <w:rtl/>
          <w:lang w:bidi="ar"/>
        </w:rPr>
        <w:t>قطنه</w:t>
      </w:r>
      <w:r>
        <w:rPr>
          <w:rFonts w:ascii="Simplified Arabic" w:hAnsi="Simplified Arabic" w:cs="Simplified Arabic"/>
          <w:sz w:val="32"/>
          <w:szCs w:val="32"/>
          <w:rtl/>
          <w:lang w:bidi="ar"/>
        </w:rPr>
        <w:t xml:space="preserve"> ما يقرب من </w:t>
      </w:r>
      <w:r w:rsidRPr="00B707A6">
        <w:rPr>
          <w:rFonts w:ascii="Simplified Arabic" w:hAnsi="Simplified Arabic" w:cs="Simplified Arabic"/>
          <w:sz w:val="28"/>
          <w:szCs w:val="28"/>
          <w:rtl/>
          <w:lang w:bidi="ar"/>
        </w:rPr>
        <w:t>200000</w:t>
      </w:r>
      <w:r>
        <w:rPr>
          <w:rFonts w:ascii="Simplified Arabic" w:hAnsi="Simplified Arabic" w:cs="Simplified Arabic"/>
          <w:sz w:val="32"/>
          <w:szCs w:val="32"/>
          <w:rtl/>
          <w:lang w:bidi="ar"/>
        </w:rPr>
        <w:t xml:space="preserve"> نسمة، مع منح اهتمام خاص بمجالات التدريب و الترويج للأنشطة الإنتاجية، من خلال غلاف مالي يقدر بـ </w:t>
      </w:r>
      <w:r w:rsidRPr="00B707A6">
        <w:rPr>
          <w:rFonts w:ascii="Simplified Arabic" w:hAnsi="Simplified Arabic" w:cs="Simplified Arabic"/>
          <w:sz w:val="28"/>
          <w:szCs w:val="28"/>
          <w:lang w:bidi="ar"/>
        </w:rPr>
        <w:t>150</w:t>
      </w:r>
      <w:r>
        <w:rPr>
          <w:rFonts w:ascii="Simplified Arabic" w:hAnsi="Simplified Arabic" w:cs="Simplified Arabic"/>
          <w:sz w:val="32"/>
          <w:szCs w:val="32"/>
          <w:lang w:bidi="ar"/>
        </w:rPr>
        <w:t xml:space="preserve"> </w:t>
      </w:r>
      <w:r>
        <w:rPr>
          <w:rFonts w:ascii="Simplified Arabic" w:hAnsi="Simplified Arabic" w:cs="Simplified Arabic"/>
          <w:sz w:val="32"/>
          <w:szCs w:val="32"/>
          <w:rtl/>
          <w:lang w:bidi="ar"/>
        </w:rPr>
        <w:t>مليون دينار،</w:t>
      </w:r>
      <w:r>
        <w:rPr>
          <w:rFonts w:ascii="Simplified Arabic" w:hAnsi="Simplified Arabic" w:cs="Simplified Arabic"/>
          <w:sz w:val="32"/>
          <w:szCs w:val="32"/>
          <w:lang w:bidi="ar"/>
        </w:rPr>
        <w:t xml:space="preserve"> </w:t>
      </w:r>
      <w:r>
        <w:rPr>
          <w:rFonts w:ascii="Simplified Arabic" w:hAnsi="Simplified Arabic" w:cs="Simplified Arabic"/>
          <w:sz w:val="32"/>
          <w:szCs w:val="32"/>
          <w:rtl/>
          <w:lang w:bidi="ar"/>
        </w:rPr>
        <w:t xml:space="preserve">وتجدر الإشارة إلى أنه هناك نسيج ترابطي ما بين هذا البرامج و جمعيات المتخصصة في تطوير  مثل </w:t>
      </w:r>
      <w:r>
        <w:rPr>
          <w:rFonts w:ascii="Simplified Arabic" w:hAnsi="Simplified Arabic" w:cs="Simplified Arabic"/>
          <w:sz w:val="32"/>
          <w:szCs w:val="32"/>
          <w:lang w:bidi="ar"/>
        </w:rPr>
        <w:t xml:space="preserve"> </w:t>
      </w:r>
      <w:r w:rsidRPr="00B707A6">
        <w:rPr>
          <w:rFonts w:ascii="Simplified Arabic" w:hAnsi="Simplified Arabic" w:cs="Simplified Arabic"/>
          <w:sz w:val="28"/>
          <w:szCs w:val="28"/>
          <w:rtl/>
          <w:lang w:bidi="ar"/>
        </w:rPr>
        <w:t>(</w:t>
      </w:r>
      <w:r w:rsidRPr="00B707A6">
        <w:rPr>
          <w:rFonts w:ascii="Simplified Arabic" w:hAnsi="Simplified Arabic" w:cs="Simplified Arabic"/>
          <w:sz w:val="28"/>
          <w:szCs w:val="28"/>
          <w:lang w:bidi="ar"/>
        </w:rPr>
        <w:t>ENDA</w:t>
      </w:r>
      <w:r w:rsidRPr="00B707A6">
        <w:rPr>
          <w:rFonts w:ascii="Simplified Arabic" w:hAnsi="Simplified Arabic" w:cs="Simplified Arabic"/>
          <w:sz w:val="28"/>
          <w:szCs w:val="28"/>
          <w:rtl/>
          <w:lang w:bidi="ar"/>
        </w:rPr>
        <w:t>.</w:t>
      </w:r>
      <w:r w:rsidRPr="00B707A6">
        <w:rPr>
          <w:rFonts w:ascii="Simplified Arabic" w:hAnsi="Simplified Arabic" w:cs="Simplified Arabic"/>
          <w:sz w:val="28"/>
          <w:szCs w:val="28"/>
          <w:lang w:bidi="ar"/>
        </w:rPr>
        <w:t xml:space="preserve"> ATLAS</w:t>
      </w:r>
      <w:r w:rsidRPr="00B707A6">
        <w:rPr>
          <w:rFonts w:ascii="Simplified Arabic" w:hAnsi="Simplified Arabic" w:cs="Simplified Arabic"/>
          <w:sz w:val="28"/>
          <w:szCs w:val="28"/>
          <w:rtl/>
          <w:lang w:bidi="ar"/>
        </w:rPr>
        <w:t>.</w:t>
      </w:r>
      <w:r w:rsidRPr="00B707A6">
        <w:rPr>
          <w:rFonts w:ascii="Simplified Arabic" w:hAnsi="Simplified Arabic" w:cs="Simplified Arabic"/>
          <w:sz w:val="28"/>
          <w:szCs w:val="28"/>
          <w:lang w:bidi="ar"/>
        </w:rPr>
        <w:t xml:space="preserve"> ASSAD</w:t>
      </w:r>
      <w:r w:rsidRPr="00B707A6">
        <w:rPr>
          <w:rFonts w:ascii="Simplified Arabic" w:hAnsi="Simplified Arabic" w:cs="Simplified Arabic"/>
          <w:sz w:val="28"/>
          <w:szCs w:val="28"/>
          <w:rtl/>
          <w:lang w:bidi="ar"/>
        </w:rPr>
        <w:t>.</w:t>
      </w:r>
      <w:r w:rsidRPr="00B707A6">
        <w:rPr>
          <w:rFonts w:ascii="Simplified Arabic" w:hAnsi="Simplified Arabic" w:cs="Simplified Arabic"/>
          <w:sz w:val="28"/>
          <w:szCs w:val="28"/>
          <w:lang w:bidi="ar"/>
        </w:rPr>
        <w:t xml:space="preserve"> UTSS</w:t>
      </w:r>
      <w:r w:rsidRPr="00B707A6">
        <w:rPr>
          <w:rFonts w:ascii="Simplified Arabic" w:hAnsi="Simplified Arabic" w:cs="Simplified Arabic"/>
          <w:sz w:val="28"/>
          <w:szCs w:val="28"/>
          <w:rtl/>
          <w:lang w:bidi="ar"/>
        </w:rPr>
        <w:t>)</w:t>
      </w:r>
      <w:r>
        <w:rPr>
          <w:rFonts w:ascii="Simplified Arabic" w:hAnsi="Simplified Arabic" w:cs="Simplified Arabic"/>
          <w:sz w:val="32"/>
          <w:szCs w:val="32"/>
          <w:rtl/>
          <w:lang w:bidi="ar"/>
        </w:rPr>
        <w:t xml:space="preserve"> والتي تعمل بالتعاون مع البنك التونسي الذي يتيح منح قروض متناهية الصغر لتمويل الأنشطة توليد الدخل.</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المطلب الثالث: تقييم </w:t>
      </w:r>
      <w:r w:rsidRPr="00340387">
        <w:rPr>
          <w:rFonts w:ascii="Simplified Arabic" w:hAnsi="Simplified Arabic" w:cs="Simplified Arabic" w:hint="cs"/>
          <w:b/>
          <w:bCs/>
          <w:color w:val="000000"/>
          <w:sz w:val="32"/>
          <w:szCs w:val="32"/>
          <w:rtl/>
        </w:rPr>
        <w:t xml:space="preserve">سياسات الاقلال من الفقر في </w:t>
      </w:r>
      <w:r>
        <w:rPr>
          <w:rFonts w:ascii="Simplified Arabic" w:hAnsi="Simplified Arabic" w:cs="Simplified Arabic" w:hint="cs"/>
          <w:b/>
          <w:bCs/>
          <w:color w:val="000000"/>
          <w:sz w:val="32"/>
          <w:szCs w:val="32"/>
          <w:rtl/>
        </w:rPr>
        <w:t>تونس وفق أهداف الالفية الانمائية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سعت تونس الى تحقيق أهداف الالفية الإنمائية، بإتباع جملة من سياسات والبرامج الاقتصادية والاجتماعية، وغيرها فكانت النتائج المحققة متباينة نظراً للأولوية من جهة والظروف المرافقة للإطار الزمني من جهة أخرى، ويمكن تفصيلها تبعاً.</w:t>
      </w:r>
    </w:p>
    <w:p w:rsidR="00EF62D1" w:rsidRDefault="00EF62D1" w:rsidP="00EF62D1">
      <w:pPr>
        <w:bidi/>
        <w:spacing w:after="0"/>
        <w:jc w:val="both"/>
        <w:rPr>
          <w:rFonts w:ascii="Simplified Arabic" w:hAnsi="Simplified Arabic" w:cs="Simplified Arabic"/>
          <w:sz w:val="32"/>
          <w:szCs w:val="32"/>
          <w:rtl/>
          <w:lang w:bidi="ar-DZ"/>
        </w:rPr>
      </w:pPr>
      <w:r w:rsidRPr="00B04F35">
        <w:rPr>
          <w:rFonts w:ascii="Simplified Arabic" w:hAnsi="Simplified Arabic" w:cs="Simplified Arabic" w:hint="cs"/>
          <w:b/>
          <w:bCs/>
          <w:sz w:val="32"/>
          <w:szCs w:val="32"/>
          <w:rtl/>
          <w:lang w:bidi="ar-DZ"/>
        </w:rPr>
        <w:t xml:space="preserve">أولاً: تقييم الهدف </w:t>
      </w:r>
      <w:r>
        <w:rPr>
          <w:rFonts w:ascii="Simplified Arabic" w:hAnsi="Simplified Arabic" w:cs="Simplified Arabic" w:hint="cs"/>
          <w:b/>
          <w:bCs/>
          <w:sz w:val="32"/>
          <w:szCs w:val="32"/>
          <w:rtl/>
          <w:lang w:bidi="ar-DZ"/>
        </w:rPr>
        <w:t>الأول:</w:t>
      </w:r>
      <w:r>
        <w:rPr>
          <w:rFonts w:ascii="Simplified Arabic" w:hAnsi="Simplified Arabic" w:cs="Simplified Arabic" w:hint="cs"/>
          <w:sz w:val="32"/>
          <w:szCs w:val="32"/>
          <w:rtl/>
          <w:lang w:bidi="ar-DZ"/>
        </w:rPr>
        <w:t xml:space="preserve"> بالنسبة للهدف الأول والمتمثل في التقليل من الفقر الى النصف في </w:t>
      </w:r>
      <w:r w:rsidRPr="00B707A6">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يتم احتساب خط الفقر في تونس من خلال مسح للميزانية والاستهلاك ومستوى المعيشة الاسرية كل خمس سنوات، من قبل المعهد الوطني للإحصاء، حيث بلغ معدل الفقر في </w:t>
      </w:r>
      <w:r w:rsidRPr="00B707A6">
        <w:rPr>
          <w:rFonts w:ascii="Simplified Arabic" w:hAnsi="Simplified Arabic" w:cs="Simplified Arabic" w:hint="cs"/>
          <w:sz w:val="28"/>
          <w:szCs w:val="28"/>
          <w:rtl/>
          <w:lang w:bidi="ar-DZ"/>
        </w:rPr>
        <w:t>2010</w:t>
      </w:r>
      <w:r>
        <w:rPr>
          <w:rFonts w:ascii="Simplified Arabic" w:hAnsi="Simplified Arabic" w:cs="Simplified Arabic" w:hint="cs"/>
          <w:sz w:val="32"/>
          <w:szCs w:val="32"/>
          <w:rtl/>
          <w:lang w:bidi="ar-DZ"/>
        </w:rPr>
        <w:t xml:space="preserve"> ما يقدر بـ </w:t>
      </w:r>
      <w:r w:rsidRPr="00B707A6">
        <w:rPr>
          <w:rFonts w:ascii="Simplified Arabic" w:hAnsi="Simplified Arabic" w:cs="Simplified Arabic"/>
          <w:sz w:val="28"/>
          <w:szCs w:val="28"/>
          <w:lang w:bidi="ar-DZ"/>
        </w:rPr>
        <w:t>%15.5</w:t>
      </w:r>
      <w:r>
        <w:rPr>
          <w:rFonts w:ascii="Simplified Arabic" w:hAnsi="Simplified Arabic" w:cs="Simplified Arabic" w:hint="cs"/>
          <w:sz w:val="32"/>
          <w:szCs w:val="32"/>
          <w:rtl/>
          <w:lang w:bidi="ar-DZ"/>
        </w:rPr>
        <w:t xml:space="preserve"> ما قابل </w:t>
      </w:r>
      <w:r w:rsidRPr="00B707A6">
        <w:rPr>
          <w:rFonts w:ascii="Simplified Arabic" w:hAnsi="Simplified Arabic" w:cs="Simplified Arabic"/>
          <w:sz w:val="28"/>
          <w:szCs w:val="28"/>
          <w:lang w:bidi="ar-DZ"/>
        </w:rPr>
        <w:t>%32.4</w:t>
      </w:r>
      <w:r>
        <w:rPr>
          <w:rFonts w:ascii="Simplified Arabic" w:hAnsi="Simplified Arabic" w:cs="Simplified Arabic" w:hint="cs"/>
          <w:sz w:val="32"/>
          <w:szCs w:val="32"/>
          <w:rtl/>
          <w:lang w:bidi="ar-DZ"/>
        </w:rPr>
        <w:t xml:space="preserve"> في </w:t>
      </w:r>
      <w:r w:rsidRPr="00B707A6">
        <w:rPr>
          <w:rFonts w:ascii="Simplified Arabic" w:hAnsi="Simplified Arabic" w:cs="Simplified Arabic" w:hint="cs"/>
          <w:sz w:val="28"/>
          <w:szCs w:val="28"/>
          <w:rtl/>
          <w:lang w:bidi="ar-DZ"/>
        </w:rPr>
        <w:t>2000</w:t>
      </w:r>
      <w:r>
        <w:rPr>
          <w:rFonts w:ascii="Simplified Arabic" w:hAnsi="Simplified Arabic" w:cs="Simplified Arabic" w:hint="cs"/>
          <w:sz w:val="32"/>
          <w:szCs w:val="32"/>
          <w:rtl/>
          <w:lang w:bidi="ar-DZ"/>
        </w:rPr>
        <w:t xml:space="preserve">، مسجلا انخفاضاً بمقدار النصف في </w:t>
      </w:r>
      <w:r w:rsidRPr="00B707A6">
        <w:rPr>
          <w:rFonts w:ascii="Simplified Arabic" w:hAnsi="Simplified Arabic" w:cs="Simplified Arabic" w:hint="cs"/>
          <w:sz w:val="28"/>
          <w:szCs w:val="28"/>
          <w:rtl/>
          <w:lang w:bidi="ar-DZ"/>
        </w:rPr>
        <w:t>10</w:t>
      </w:r>
      <w:r>
        <w:rPr>
          <w:rFonts w:ascii="Simplified Arabic" w:hAnsi="Simplified Arabic" w:cs="Simplified Arabic" w:hint="cs"/>
          <w:sz w:val="32"/>
          <w:szCs w:val="32"/>
          <w:rtl/>
          <w:lang w:bidi="ar-DZ"/>
        </w:rPr>
        <w:t xml:space="preserve"> سنوات</w:t>
      </w:r>
      <w:r>
        <w:rPr>
          <w:rStyle w:val="Appelnotedebasdep"/>
          <w:rFonts w:ascii="Simplified Arabic" w:hAnsi="Simplified Arabic" w:cs="Simplified Arabic"/>
          <w:sz w:val="32"/>
          <w:szCs w:val="32"/>
          <w:rtl/>
          <w:lang w:bidi="ar-DZ"/>
        </w:rPr>
        <w:footnoteReference w:id="333"/>
      </w:r>
      <w:r>
        <w:rPr>
          <w:rFonts w:ascii="Simplified Arabic" w:hAnsi="Simplified Arabic" w:cs="Simplified Arabic" w:hint="cs"/>
          <w:sz w:val="32"/>
          <w:szCs w:val="32"/>
          <w:rtl/>
          <w:lang w:bidi="ar-DZ"/>
        </w:rPr>
        <w:t xml:space="preserve"> ونجد اكبر نسبة تتواجد في الارياف، أما باحتساب معدل الفقر المدقع المعتمد من طرف البنك الدولي على </w:t>
      </w:r>
      <w:r w:rsidRPr="00747F26">
        <w:rPr>
          <w:rFonts w:ascii="Simplified Arabic" w:hAnsi="Simplified Arabic" w:cs="Simplified Arabic" w:hint="cs"/>
          <w:sz w:val="28"/>
          <w:szCs w:val="28"/>
          <w:rtl/>
          <w:lang w:bidi="ar-DZ"/>
        </w:rPr>
        <w:t>1.25</w:t>
      </w:r>
      <w:r>
        <w:rPr>
          <w:rFonts w:ascii="Simplified Arabic" w:hAnsi="Simplified Arabic" w:cs="Simplified Arabic" w:hint="cs"/>
          <w:sz w:val="32"/>
          <w:szCs w:val="32"/>
          <w:rtl/>
          <w:lang w:bidi="ar-DZ"/>
        </w:rPr>
        <w:t xml:space="preserve"> دولار في اليوم على أساس أسعار </w:t>
      </w:r>
      <w:r w:rsidRPr="00747F26">
        <w:rPr>
          <w:rFonts w:ascii="Simplified Arabic" w:hAnsi="Simplified Arabic" w:cs="Simplified Arabic" w:hint="cs"/>
          <w:sz w:val="28"/>
          <w:szCs w:val="28"/>
          <w:rtl/>
          <w:lang w:bidi="ar-DZ"/>
        </w:rPr>
        <w:t>2005</w:t>
      </w:r>
      <w:r>
        <w:rPr>
          <w:rFonts w:ascii="Simplified Arabic" w:hAnsi="Simplified Arabic" w:cs="Simplified Arabic" w:hint="cs"/>
          <w:sz w:val="32"/>
          <w:szCs w:val="32"/>
          <w:rtl/>
          <w:lang w:bidi="ar-DZ"/>
        </w:rPr>
        <w:t xml:space="preserve">، نجد أنه بلغ في </w:t>
      </w:r>
      <w:r w:rsidRPr="00B707A6">
        <w:rPr>
          <w:rFonts w:ascii="Simplified Arabic" w:hAnsi="Simplified Arabic" w:cs="Simplified Arabic" w:hint="cs"/>
          <w:sz w:val="28"/>
          <w:szCs w:val="28"/>
          <w:rtl/>
          <w:lang w:bidi="ar-DZ"/>
        </w:rPr>
        <w:t>2010</w:t>
      </w:r>
      <w:r>
        <w:rPr>
          <w:rFonts w:ascii="Simplified Arabic" w:hAnsi="Simplified Arabic" w:cs="Simplified Arabic" w:hint="cs"/>
          <w:sz w:val="32"/>
          <w:szCs w:val="32"/>
          <w:rtl/>
          <w:lang w:bidi="ar-DZ"/>
        </w:rPr>
        <w:t xml:space="preserve"> ما يقارب </w:t>
      </w:r>
      <w:r w:rsidRPr="00747F26">
        <w:rPr>
          <w:rFonts w:ascii="Simplified Arabic" w:hAnsi="Simplified Arabic" w:cs="Simplified Arabic"/>
          <w:sz w:val="28"/>
          <w:szCs w:val="28"/>
          <w:lang w:bidi="ar-DZ"/>
        </w:rPr>
        <w:t>%4.6</w:t>
      </w:r>
      <w:r>
        <w:rPr>
          <w:rFonts w:ascii="Simplified Arabic" w:hAnsi="Simplified Arabic" w:cs="Simplified Arabic" w:hint="cs"/>
          <w:sz w:val="32"/>
          <w:szCs w:val="32"/>
          <w:rtl/>
          <w:lang w:bidi="ar-DZ"/>
        </w:rPr>
        <w:t xml:space="preserve">، مسجلا انخفاضا مقارنة بـ </w:t>
      </w:r>
      <w:r w:rsidRPr="00747F26">
        <w:rPr>
          <w:rFonts w:ascii="Simplified Arabic" w:hAnsi="Simplified Arabic" w:cs="Simplified Arabic"/>
          <w:sz w:val="28"/>
          <w:szCs w:val="28"/>
          <w:lang w:bidi="ar-DZ"/>
        </w:rPr>
        <w:t>%12</w:t>
      </w:r>
      <w:r>
        <w:rPr>
          <w:rFonts w:ascii="Simplified Arabic" w:hAnsi="Simplified Arabic" w:cs="Simplified Arabic" w:hint="cs"/>
          <w:sz w:val="32"/>
          <w:szCs w:val="32"/>
          <w:rtl/>
          <w:lang w:bidi="ar-DZ"/>
        </w:rPr>
        <w:t xml:space="preserve"> في </w:t>
      </w:r>
      <w:r w:rsidRPr="00747F26">
        <w:rPr>
          <w:rFonts w:ascii="Simplified Arabic" w:hAnsi="Simplified Arabic" w:cs="Simplified Arabic" w:hint="cs"/>
          <w:sz w:val="28"/>
          <w:szCs w:val="28"/>
          <w:rtl/>
          <w:lang w:bidi="ar-DZ"/>
        </w:rPr>
        <w:t>2000</w:t>
      </w:r>
      <w:r>
        <w:rPr>
          <w:rFonts w:ascii="Simplified Arabic" w:hAnsi="Simplified Arabic" w:cs="Simplified Arabic" w:hint="cs"/>
          <w:sz w:val="32"/>
          <w:szCs w:val="32"/>
          <w:rtl/>
          <w:lang w:bidi="ar-DZ"/>
        </w:rPr>
        <w:t xml:space="preserve">، وبالتطرق الى معيار </w:t>
      </w:r>
      <w:r w:rsidRPr="00747F26">
        <w:rPr>
          <w:rFonts w:ascii="Simplified Arabic" w:hAnsi="Simplified Arabic" w:cs="Simplified Arabic" w:hint="cs"/>
          <w:sz w:val="28"/>
          <w:szCs w:val="28"/>
          <w:rtl/>
          <w:lang w:bidi="ar-DZ"/>
        </w:rPr>
        <w:t>2</w:t>
      </w:r>
      <w:r>
        <w:rPr>
          <w:rFonts w:ascii="Simplified Arabic" w:hAnsi="Simplified Arabic" w:cs="Simplified Arabic" w:hint="cs"/>
          <w:sz w:val="32"/>
          <w:szCs w:val="32"/>
          <w:rtl/>
          <w:lang w:bidi="ar-DZ"/>
        </w:rPr>
        <w:t xml:space="preserve"> دولار في اليوم المعتمد ايضاً من نفس الهيئة، نجد أنه نسبة الفقراء الذين يعشون تحت </w:t>
      </w:r>
      <w:r w:rsidRPr="00747F26">
        <w:rPr>
          <w:rFonts w:ascii="Simplified Arabic" w:hAnsi="Simplified Arabic" w:cs="Simplified Arabic" w:hint="cs"/>
          <w:sz w:val="28"/>
          <w:szCs w:val="28"/>
          <w:rtl/>
          <w:lang w:bidi="ar-DZ"/>
        </w:rPr>
        <w:t>2</w:t>
      </w:r>
      <w:r>
        <w:rPr>
          <w:rFonts w:ascii="Simplified Arabic" w:hAnsi="Simplified Arabic" w:cs="Simplified Arabic" w:hint="cs"/>
          <w:sz w:val="32"/>
          <w:szCs w:val="32"/>
          <w:rtl/>
          <w:lang w:bidi="ar-DZ"/>
        </w:rPr>
        <w:t xml:space="preserve"> دولار في اليوم بلغت </w:t>
      </w:r>
      <w:r w:rsidRPr="00747F26">
        <w:rPr>
          <w:rFonts w:ascii="Simplified Arabic" w:hAnsi="Simplified Arabic" w:cs="Simplified Arabic"/>
          <w:sz w:val="28"/>
          <w:szCs w:val="28"/>
          <w:lang w:bidi="ar-DZ"/>
        </w:rPr>
        <w:t>%2.55</w:t>
      </w:r>
      <w:r>
        <w:rPr>
          <w:rFonts w:ascii="Simplified Arabic" w:hAnsi="Simplified Arabic" w:cs="Simplified Arabic" w:hint="cs"/>
          <w:sz w:val="32"/>
          <w:szCs w:val="32"/>
          <w:rtl/>
          <w:lang w:bidi="ar-DZ"/>
        </w:rPr>
        <w:t xml:space="preserve"> في </w:t>
      </w:r>
      <w:r w:rsidRPr="00747F26">
        <w:rPr>
          <w:rFonts w:ascii="Simplified Arabic" w:hAnsi="Simplified Arabic" w:cs="Simplified Arabic" w:hint="cs"/>
          <w:sz w:val="28"/>
          <w:szCs w:val="28"/>
          <w:rtl/>
          <w:lang w:bidi="ar-DZ"/>
        </w:rPr>
        <w:t>2000</w:t>
      </w:r>
      <w:r>
        <w:rPr>
          <w:rFonts w:ascii="Simplified Arabic" w:hAnsi="Simplified Arabic" w:cs="Simplified Arabic" w:hint="cs"/>
          <w:sz w:val="32"/>
          <w:szCs w:val="32"/>
          <w:rtl/>
          <w:lang w:bidi="ar-DZ"/>
        </w:rPr>
        <w:t xml:space="preserve">، مسجلة انخفاض يقدر </w:t>
      </w:r>
      <w:r w:rsidRPr="00747F26">
        <w:rPr>
          <w:rFonts w:ascii="Simplified Arabic" w:hAnsi="Simplified Arabic" w:cs="Simplified Arabic"/>
          <w:sz w:val="28"/>
          <w:szCs w:val="28"/>
          <w:lang w:bidi="ar-DZ"/>
        </w:rPr>
        <w:t>%0.75</w:t>
      </w:r>
      <w:r>
        <w:rPr>
          <w:rFonts w:ascii="Simplified Arabic" w:hAnsi="Simplified Arabic" w:cs="Simplified Arabic" w:hint="cs"/>
          <w:sz w:val="32"/>
          <w:szCs w:val="32"/>
          <w:rtl/>
          <w:lang w:bidi="ar-DZ"/>
        </w:rPr>
        <w:t xml:space="preserve"> في </w:t>
      </w:r>
      <w:r w:rsidRPr="00747F26">
        <w:rPr>
          <w:rFonts w:ascii="Simplified Arabic" w:hAnsi="Simplified Arabic" w:cs="Simplified Arabic" w:hint="cs"/>
          <w:sz w:val="28"/>
          <w:szCs w:val="28"/>
          <w:rtl/>
          <w:lang w:bidi="ar-DZ"/>
        </w:rPr>
        <w:t>2010</w:t>
      </w:r>
      <w:r>
        <w:rPr>
          <w:rFonts w:ascii="Simplified Arabic" w:hAnsi="Simplified Arabic" w:cs="Simplified Arabic" w:hint="cs"/>
          <w:sz w:val="32"/>
          <w:szCs w:val="32"/>
          <w:rtl/>
          <w:lang w:bidi="ar-DZ"/>
        </w:rPr>
        <w:t>، من هذه المعطيات يتضح لنا أن تونس نجحت بالفعل بتقليل معدل الفقر الى النصف</w:t>
      </w:r>
      <w:r>
        <w:rPr>
          <w:rStyle w:val="Appelnotedebasdep"/>
          <w:rFonts w:ascii="Simplified Arabic" w:hAnsi="Simplified Arabic" w:cs="Simplified Arabic"/>
          <w:sz w:val="32"/>
          <w:szCs w:val="32"/>
          <w:rtl/>
          <w:lang w:bidi="ar-DZ"/>
        </w:rPr>
        <w:footnoteReference w:id="334"/>
      </w:r>
      <w:r>
        <w:rPr>
          <w:rFonts w:ascii="Simplified Arabic" w:hAnsi="Simplified Arabic" w:cs="Simplified Arabic" w:hint="cs"/>
          <w:sz w:val="32"/>
          <w:szCs w:val="32"/>
          <w:rtl/>
          <w:lang w:bidi="ar-DZ"/>
        </w:rPr>
        <w:t>، كما هو موضح في الرسم البياني الآتي</w:t>
      </w:r>
      <w:r w:rsidR="006143BE">
        <w:rPr>
          <w:rFonts w:ascii="Simplified Arabic" w:hAnsi="Simplified Arabic" w:cs="Simplified Arabic" w:hint="cs"/>
          <w:sz w:val="32"/>
          <w:szCs w:val="32"/>
          <w:rtl/>
          <w:lang w:bidi="ar-DZ"/>
        </w:rPr>
        <w:t>:</w:t>
      </w: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lang w:bidi="ar-DZ"/>
        </w:rPr>
      </w:pPr>
    </w:p>
    <w:p w:rsidR="00EF62D1" w:rsidRPr="00792E97" w:rsidRDefault="00EF62D1" w:rsidP="00EF62D1">
      <w:pPr>
        <w:bidi/>
        <w:spacing w:after="0"/>
        <w:jc w:val="both"/>
        <w:rPr>
          <w:rFonts w:ascii="Simplified Arabic" w:hAnsi="Simplified Arabic" w:cs="Simplified Arabic"/>
          <w:b/>
          <w:bCs/>
          <w:sz w:val="32"/>
          <w:szCs w:val="32"/>
          <w:rtl/>
          <w:lang w:bidi="ar-DZ"/>
        </w:rPr>
      </w:pPr>
      <w:r w:rsidRPr="00792E97">
        <w:rPr>
          <w:rFonts w:ascii="Simplified Arabic" w:hAnsi="Simplified Arabic" w:cs="Simplified Arabic" w:hint="cs"/>
          <w:b/>
          <w:bCs/>
          <w:sz w:val="32"/>
          <w:szCs w:val="32"/>
          <w:rtl/>
          <w:lang w:bidi="ar-DZ"/>
        </w:rPr>
        <w:t xml:space="preserve">رسم البياني رقم </w:t>
      </w:r>
      <w:r w:rsidRPr="00747F26">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2</w:t>
      </w:r>
      <w:r w:rsidRPr="00747F26">
        <w:rPr>
          <w:rFonts w:ascii="Simplified Arabic" w:hAnsi="Simplified Arabic" w:cs="Simplified Arabic" w:hint="cs"/>
          <w:b/>
          <w:bCs/>
          <w:sz w:val="28"/>
          <w:szCs w:val="28"/>
          <w:rtl/>
          <w:lang w:bidi="ar-DZ"/>
        </w:rPr>
        <w:t>)</w:t>
      </w:r>
      <w:r w:rsidRPr="00792E97">
        <w:rPr>
          <w:rFonts w:ascii="Simplified Arabic" w:hAnsi="Simplified Arabic" w:cs="Simplified Arabic" w:hint="cs"/>
          <w:b/>
          <w:bCs/>
          <w:sz w:val="32"/>
          <w:szCs w:val="32"/>
          <w:rtl/>
          <w:lang w:bidi="ar-DZ"/>
        </w:rPr>
        <w:t xml:space="preserve"> يوضح معدل توزيع الفقر المدقع في تونس بإحتساب </w:t>
      </w:r>
      <w:r w:rsidRPr="00747F26">
        <w:rPr>
          <w:rFonts w:ascii="Simplified Arabic" w:hAnsi="Simplified Arabic" w:cs="Simplified Arabic" w:hint="cs"/>
          <w:b/>
          <w:bCs/>
          <w:sz w:val="28"/>
          <w:szCs w:val="28"/>
          <w:rtl/>
          <w:lang w:bidi="ar-DZ"/>
        </w:rPr>
        <w:t>1.25</w:t>
      </w:r>
      <w:r w:rsidRPr="00792E97">
        <w:rPr>
          <w:rFonts w:ascii="Simplified Arabic" w:hAnsi="Simplified Arabic" w:cs="Simplified Arabic" w:hint="cs"/>
          <w:b/>
          <w:bCs/>
          <w:sz w:val="32"/>
          <w:szCs w:val="32"/>
          <w:rtl/>
          <w:lang w:bidi="ar-DZ"/>
        </w:rPr>
        <w:t xml:space="preserve"> دولار و</w:t>
      </w:r>
      <w:r w:rsidRPr="00747F26">
        <w:rPr>
          <w:rFonts w:ascii="Simplified Arabic" w:hAnsi="Simplified Arabic" w:cs="Simplified Arabic" w:hint="cs"/>
          <w:b/>
          <w:bCs/>
          <w:sz w:val="28"/>
          <w:szCs w:val="28"/>
          <w:rtl/>
          <w:lang w:bidi="ar-DZ"/>
        </w:rPr>
        <w:t>2</w:t>
      </w:r>
      <w:r w:rsidRPr="00792E97">
        <w:rPr>
          <w:rFonts w:ascii="Simplified Arabic" w:hAnsi="Simplified Arabic" w:cs="Simplified Arabic" w:hint="cs"/>
          <w:b/>
          <w:bCs/>
          <w:sz w:val="32"/>
          <w:szCs w:val="32"/>
          <w:rtl/>
          <w:lang w:bidi="ar-DZ"/>
        </w:rPr>
        <w:t xml:space="preserve"> دولار في اليوم</w:t>
      </w:r>
      <w:r w:rsidRPr="00792E97">
        <w:rPr>
          <w:rFonts w:ascii="Simplified Arabic" w:hAnsi="Simplified Arabic" w:cs="Simplified Arabic"/>
          <w:b/>
          <w:bCs/>
          <w:sz w:val="32"/>
          <w:szCs w:val="32"/>
          <w:lang w:bidi="ar-DZ"/>
        </w:rPr>
        <w:t>.</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noProof/>
          <w:sz w:val="32"/>
          <w:szCs w:val="32"/>
          <w:lang w:eastAsia="fr-FR"/>
        </w:rPr>
        <w:drawing>
          <wp:inline distT="0" distB="0" distL="0" distR="0" wp14:anchorId="58B591CA" wp14:editId="48A6DFDA">
            <wp:extent cx="5520516" cy="2075290"/>
            <wp:effectExtent l="0" t="0" r="4445" b="1270"/>
            <wp:docPr id="1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5528792" cy="2078401"/>
                    </a:xfrm>
                    <a:prstGeom prst="rect">
                      <a:avLst/>
                    </a:prstGeom>
                    <a:noFill/>
                    <a:ln w="9525">
                      <a:noFill/>
                      <a:miter lim="800000"/>
                      <a:headEnd/>
                      <a:tailEnd/>
                    </a:ln>
                  </pic:spPr>
                </pic:pic>
              </a:graphicData>
            </a:graphic>
          </wp:inline>
        </w:drawing>
      </w:r>
    </w:p>
    <w:p w:rsidR="00EF62D1" w:rsidRDefault="00EF62D1" w:rsidP="00EF62D1">
      <w:pPr>
        <w:bidi/>
        <w:spacing w:after="0"/>
        <w:jc w:val="both"/>
        <w:rPr>
          <w:rFonts w:ascii="Simplified Arabic" w:hAnsi="Simplified Arabic" w:cs="Simplified Arabic"/>
          <w:b/>
          <w:bCs/>
          <w:sz w:val="32"/>
          <w:szCs w:val="32"/>
          <w:rtl/>
          <w:lang w:bidi="ar-DZ"/>
        </w:rPr>
      </w:pPr>
      <w:r w:rsidRPr="00B771E1">
        <w:rPr>
          <w:rFonts w:ascii="Simplified Arabic" w:hAnsi="Simplified Arabic" w:cs="Simplified Arabic" w:hint="cs"/>
          <w:b/>
          <w:bCs/>
          <w:rtl/>
          <w:lang w:bidi="ar-DZ"/>
        </w:rPr>
        <w:t>المصدر:</w:t>
      </w:r>
      <w:r>
        <w:rPr>
          <w:rFonts w:ascii="Simplified Arabic" w:hAnsi="Simplified Arabic" w:cs="Simplified Arabic" w:hint="cs"/>
          <w:b/>
          <w:bCs/>
          <w:rtl/>
          <w:lang w:bidi="ar-DZ"/>
        </w:rPr>
        <w:t xml:space="preserve"> من اعداد الباحث بالاعتماد على احصائيات المعهد التونسي للإحصاء.</w:t>
      </w:r>
    </w:p>
    <w:p w:rsidR="00EF62D1" w:rsidRDefault="00EF62D1" w:rsidP="00EF62D1">
      <w:pPr>
        <w:bidi/>
        <w:spacing w:after="0"/>
        <w:jc w:val="both"/>
        <w:rPr>
          <w:rFonts w:ascii="Simplified Arabic" w:hAnsi="Simplified Arabic" w:cs="Simplified Arabic"/>
          <w:sz w:val="32"/>
          <w:szCs w:val="32"/>
          <w:rtl/>
          <w:lang w:bidi="ar"/>
        </w:rPr>
      </w:pPr>
      <w:r w:rsidRPr="00B04F35">
        <w:rPr>
          <w:rFonts w:ascii="Simplified Arabic" w:hAnsi="Simplified Arabic" w:cs="Simplified Arabic" w:hint="cs"/>
          <w:b/>
          <w:bCs/>
          <w:sz w:val="32"/>
          <w:szCs w:val="32"/>
          <w:rtl/>
          <w:lang w:bidi="ar-DZ"/>
        </w:rPr>
        <w:t>ثانياً: تقييم الهدف الثاني</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
        </w:rPr>
        <w:t>يعتبر الالتحاق بالتعليم الوسيلة الوحيدة لتمكين الاطفال والكبار من المشاركة في تحويل المجتمعات الى فضاء الحرية والديمقراطية والوعي، لهذا تسعى تونس على غرار باقي الدول النامية الى تعميم التعليم الابتدائي في ربوع البلاد وهو الهدف الثاني ضمن أهداف الالفية، حيث تتيح العديد من المؤشرات قياس مستوى الوصول الى مراحل التعليم المختلفة</w:t>
      </w:r>
      <w:r>
        <w:rPr>
          <w:rStyle w:val="Appelnotedebasdep"/>
          <w:rFonts w:ascii="Simplified Arabic" w:hAnsi="Simplified Arabic" w:cs="Simplified Arabic"/>
          <w:sz w:val="32"/>
          <w:szCs w:val="32"/>
          <w:rtl/>
          <w:lang w:bidi="ar"/>
        </w:rPr>
        <w:footnoteReference w:id="335"/>
      </w:r>
      <w:r>
        <w:rPr>
          <w:rFonts w:ascii="Simplified Arabic" w:hAnsi="Simplified Arabic" w:cs="Simplified Arabic" w:hint="cs"/>
          <w:sz w:val="32"/>
          <w:szCs w:val="32"/>
          <w:rtl/>
          <w:lang w:bidi="ar"/>
        </w:rPr>
        <w:t xml:space="preserve"> منها مؤشر الالتحاق الصافي، كذلك معدل الذين بلغو سن الدراسة مقارنة بعدد السكان الملتحقين فعلياً</w:t>
      </w:r>
      <w:r>
        <w:rPr>
          <w:rFonts w:ascii="Simplified Arabic" w:hAnsi="Simplified Arabic" w:cs="Simplified Arabic" w:hint="cs"/>
          <w:sz w:val="32"/>
          <w:szCs w:val="32"/>
          <w:rtl/>
          <w:lang w:bidi="ar-DZ"/>
        </w:rPr>
        <w:t xml:space="preserve">، حيث </w:t>
      </w:r>
      <w:r>
        <w:rPr>
          <w:rFonts w:ascii="Simplified Arabic" w:hAnsi="Simplified Arabic" w:cs="Simplified Arabic" w:hint="cs"/>
          <w:sz w:val="32"/>
          <w:szCs w:val="32"/>
          <w:rtl/>
          <w:lang w:bidi="ar"/>
        </w:rPr>
        <w:t xml:space="preserve">أحرزت تونس كما هو موضح في </w:t>
      </w:r>
      <w:r w:rsidRPr="003D1EA6">
        <w:rPr>
          <w:rFonts w:ascii="Simplified Arabic" w:hAnsi="Simplified Arabic" w:cs="Simplified Arabic" w:hint="cs"/>
          <w:sz w:val="32"/>
          <w:szCs w:val="32"/>
          <w:rtl/>
          <w:lang w:bidi="ar"/>
        </w:rPr>
        <w:t>الجدول رقم</w:t>
      </w:r>
      <w:r w:rsidRPr="00747F26">
        <w:rPr>
          <w:rFonts w:ascii="Simplified Arabic" w:hAnsi="Simplified Arabic" w:cs="Simplified Arabic" w:hint="cs"/>
          <w:sz w:val="28"/>
          <w:szCs w:val="28"/>
          <w:rtl/>
          <w:lang w:bidi="ar"/>
        </w:rPr>
        <w:t>(4-2</w:t>
      </w:r>
      <w:r>
        <w:rPr>
          <w:rFonts w:ascii="Simplified Arabic" w:hAnsi="Simplified Arabic" w:cs="Simplified Arabic" w:hint="cs"/>
          <w:sz w:val="28"/>
          <w:szCs w:val="28"/>
          <w:rtl/>
          <w:lang w:bidi="ar"/>
        </w:rPr>
        <w:t>2</w:t>
      </w:r>
      <w:r w:rsidRPr="00747F26">
        <w:rPr>
          <w:rFonts w:ascii="Simplified Arabic" w:hAnsi="Simplified Arabic" w:cs="Simplified Arabic" w:hint="cs"/>
          <w:sz w:val="28"/>
          <w:szCs w:val="28"/>
          <w:rtl/>
          <w:lang w:bidi="ar"/>
        </w:rPr>
        <w:t>)</w:t>
      </w:r>
      <w:r w:rsidRPr="00792E97">
        <w:rPr>
          <w:rFonts w:ascii="Simplified Arabic" w:hAnsi="Simplified Arabic" w:cs="Simplified Arabic" w:hint="cs"/>
          <w:b/>
          <w:bCs/>
          <w:sz w:val="32"/>
          <w:szCs w:val="32"/>
          <w:rtl/>
          <w:lang w:bidi="ar"/>
        </w:rPr>
        <w:t xml:space="preserve"> </w:t>
      </w:r>
      <w:r>
        <w:rPr>
          <w:rFonts w:ascii="Simplified Arabic" w:hAnsi="Simplified Arabic" w:cs="Simplified Arabic" w:hint="cs"/>
          <w:sz w:val="32"/>
          <w:szCs w:val="32"/>
          <w:rtl/>
          <w:lang w:bidi="ar"/>
        </w:rPr>
        <w:t xml:space="preserve"> تقدماً ملحوظاً، حيث ارتفع معدل الالتحاق للطلاب البالغين من عمر </w:t>
      </w:r>
      <w:r w:rsidRPr="00747F26">
        <w:rPr>
          <w:rFonts w:ascii="Simplified Arabic" w:hAnsi="Simplified Arabic" w:cs="Simplified Arabic" w:hint="cs"/>
          <w:sz w:val="28"/>
          <w:szCs w:val="28"/>
          <w:rtl/>
          <w:lang w:bidi="ar"/>
        </w:rPr>
        <w:t>6</w:t>
      </w:r>
      <w:r>
        <w:rPr>
          <w:rFonts w:ascii="Simplified Arabic" w:hAnsi="Simplified Arabic" w:cs="Simplified Arabic" w:hint="cs"/>
          <w:sz w:val="32"/>
          <w:szCs w:val="32"/>
          <w:rtl/>
          <w:lang w:bidi="ar"/>
        </w:rPr>
        <w:t xml:space="preserve"> سنوات تدريجياً ليصل الى </w:t>
      </w:r>
      <w:r w:rsidRPr="00747F26">
        <w:rPr>
          <w:rFonts w:ascii="Simplified Arabic" w:hAnsi="Simplified Arabic" w:cs="Simplified Arabic"/>
          <w:sz w:val="28"/>
          <w:szCs w:val="28"/>
          <w:lang w:bidi="ar"/>
        </w:rPr>
        <w:t>%99.5</w:t>
      </w:r>
      <w:r w:rsidRPr="00747F26">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موسم </w:t>
      </w:r>
      <w:r w:rsidRPr="00747F26">
        <w:rPr>
          <w:rFonts w:ascii="Simplified Arabic" w:hAnsi="Simplified Arabic" w:cs="Simplified Arabic" w:hint="cs"/>
          <w:sz w:val="28"/>
          <w:szCs w:val="28"/>
          <w:rtl/>
          <w:lang w:bidi="ar-DZ"/>
        </w:rPr>
        <w:t>2014/2015</w:t>
      </w:r>
      <w:r>
        <w:rPr>
          <w:rFonts w:ascii="Simplified Arabic" w:hAnsi="Simplified Arabic" w:cs="Simplified Arabic" w:hint="cs"/>
          <w:sz w:val="32"/>
          <w:szCs w:val="32"/>
          <w:rtl/>
          <w:lang w:bidi="ar-DZ"/>
        </w:rPr>
        <w:t xml:space="preserve">، مع تكافؤ بين الفتيان والفتيات، ثم أرتفع معدل الالتحاق للفئة العمرية </w:t>
      </w:r>
      <w:r w:rsidRPr="00747F26">
        <w:rPr>
          <w:rFonts w:ascii="Simplified Arabic" w:hAnsi="Simplified Arabic" w:cs="Simplified Arabic" w:hint="cs"/>
          <w:sz w:val="28"/>
          <w:szCs w:val="28"/>
          <w:rtl/>
          <w:lang w:bidi="ar-DZ"/>
        </w:rPr>
        <w:t>6-</w:t>
      </w:r>
      <w:r>
        <w:rPr>
          <w:rFonts w:ascii="Simplified Arabic" w:hAnsi="Simplified Arabic" w:cs="Simplified Arabic" w:hint="cs"/>
          <w:sz w:val="32"/>
          <w:szCs w:val="32"/>
          <w:rtl/>
          <w:lang w:bidi="ar-DZ"/>
        </w:rPr>
        <w:t xml:space="preserve"> </w:t>
      </w:r>
      <w:r w:rsidRPr="00747F26">
        <w:rPr>
          <w:rFonts w:ascii="Simplified Arabic" w:hAnsi="Simplified Arabic" w:cs="Simplified Arabic" w:hint="cs"/>
          <w:sz w:val="28"/>
          <w:szCs w:val="28"/>
          <w:rtl/>
          <w:lang w:bidi="ar-DZ"/>
        </w:rPr>
        <w:t>11</w:t>
      </w:r>
      <w:r>
        <w:rPr>
          <w:rFonts w:ascii="Simplified Arabic" w:hAnsi="Simplified Arabic" w:cs="Simplified Arabic" w:hint="cs"/>
          <w:sz w:val="32"/>
          <w:szCs w:val="32"/>
          <w:rtl/>
          <w:lang w:bidi="ar-DZ"/>
        </w:rPr>
        <w:t xml:space="preserve"> سنة من </w:t>
      </w:r>
      <w:r w:rsidRPr="00747F26">
        <w:rPr>
          <w:rFonts w:ascii="Simplified Arabic" w:hAnsi="Simplified Arabic" w:cs="Simplified Arabic"/>
          <w:sz w:val="28"/>
          <w:szCs w:val="28"/>
          <w:lang w:bidi="ar-DZ"/>
        </w:rPr>
        <w:t>%87.4</w:t>
      </w:r>
      <w:r>
        <w:rPr>
          <w:rFonts w:ascii="Simplified Arabic" w:hAnsi="Simplified Arabic" w:cs="Simplified Arabic" w:hint="cs"/>
          <w:sz w:val="32"/>
          <w:szCs w:val="32"/>
          <w:rtl/>
          <w:lang w:bidi="ar-DZ"/>
        </w:rPr>
        <w:t xml:space="preserve"> في </w:t>
      </w:r>
      <w:r w:rsidRPr="00747F26">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 الى </w:t>
      </w:r>
      <w:r w:rsidRPr="00747F26">
        <w:rPr>
          <w:rFonts w:ascii="Simplified Arabic" w:hAnsi="Simplified Arabic" w:cs="Simplified Arabic"/>
          <w:sz w:val="28"/>
          <w:szCs w:val="28"/>
          <w:lang w:bidi="ar-DZ"/>
        </w:rPr>
        <w:t>%98.3</w:t>
      </w:r>
      <w:r>
        <w:rPr>
          <w:rFonts w:ascii="Simplified Arabic" w:hAnsi="Simplified Arabic" w:cs="Simplified Arabic" w:hint="cs"/>
          <w:sz w:val="32"/>
          <w:szCs w:val="32"/>
          <w:rtl/>
          <w:lang w:bidi="ar-DZ"/>
        </w:rPr>
        <w:t xml:space="preserve"> في موسم </w:t>
      </w:r>
      <w:r w:rsidRPr="00747F26">
        <w:rPr>
          <w:rFonts w:ascii="Simplified Arabic" w:hAnsi="Simplified Arabic" w:cs="Simplified Arabic" w:hint="cs"/>
          <w:sz w:val="28"/>
          <w:szCs w:val="28"/>
          <w:rtl/>
          <w:lang w:bidi="ar-DZ"/>
        </w:rPr>
        <w:t>2010/2011</w:t>
      </w:r>
      <w:r>
        <w:rPr>
          <w:rFonts w:ascii="Simplified Arabic" w:hAnsi="Simplified Arabic" w:cs="Simplified Arabic" w:hint="cs"/>
          <w:sz w:val="32"/>
          <w:szCs w:val="32"/>
          <w:rtl/>
          <w:lang w:bidi="ar-DZ"/>
        </w:rPr>
        <w:t xml:space="preserve"> والى </w:t>
      </w:r>
      <w:r w:rsidRPr="00747F26">
        <w:rPr>
          <w:rFonts w:ascii="Simplified Arabic" w:hAnsi="Simplified Arabic" w:cs="Simplified Arabic"/>
          <w:sz w:val="28"/>
          <w:szCs w:val="28"/>
          <w:lang w:bidi="ar-DZ"/>
        </w:rPr>
        <w:t>%99</w:t>
      </w:r>
      <w:r>
        <w:rPr>
          <w:rFonts w:ascii="Simplified Arabic" w:hAnsi="Simplified Arabic" w:cs="Simplified Arabic" w:hint="cs"/>
          <w:sz w:val="32"/>
          <w:szCs w:val="32"/>
          <w:rtl/>
          <w:lang w:bidi="ar-DZ"/>
        </w:rPr>
        <w:t xml:space="preserve"> للموسم الدراسي </w:t>
      </w:r>
      <w:r w:rsidRPr="00747F26">
        <w:rPr>
          <w:rFonts w:ascii="Simplified Arabic" w:hAnsi="Simplified Arabic" w:cs="Simplified Arabic" w:hint="cs"/>
          <w:sz w:val="28"/>
          <w:szCs w:val="28"/>
          <w:rtl/>
          <w:lang w:bidi="ar-DZ"/>
        </w:rPr>
        <w:t>2014/2015؛</w:t>
      </w:r>
      <w:r>
        <w:rPr>
          <w:rFonts w:ascii="Simplified Arabic" w:hAnsi="Simplified Arabic" w:cs="Simplified Arabic" w:hint="cs"/>
          <w:sz w:val="32"/>
          <w:szCs w:val="32"/>
          <w:rtl/>
          <w:lang w:bidi="ar-DZ"/>
        </w:rPr>
        <w:t xml:space="preserve"> إن هذه النتائج والقرائن لها مدلول وهو أن الهدف الثاني من أهداف الالفية الإنمائية، المسطر لتعميم التعليم قد تحقق، و نلاحظ أيضاً تحسناً في معدل الالتحاق الأطفال الذين تتراوح أعمارهم بين </w:t>
      </w:r>
      <w:r w:rsidRPr="00747F26">
        <w:rPr>
          <w:rFonts w:ascii="Simplified Arabic" w:hAnsi="Simplified Arabic" w:cs="Simplified Arabic" w:hint="cs"/>
          <w:sz w:val="28"/>
          <w:szCs w:val="28"/>
          <w:rtl/>
          <w:lang w:bidi="ar-DZ"/>
        </w:rPr>
        <w:t>6 -16</w:t>
      </w:r>
      <w:r>
        <w:rPr>
          <w:rFonts w:ascii="Simplified Arabic" w:hAnsi="Simplified Arabic" w:cs="Simplified Arabic" w:hint="cs"/>
          <w:sz w:val="32"/>
          <w:szCs w:val="32"/>
          <w:rtl/>
          <w:lang w:bidi="ar-DZ"/>
        </w:rPr>
        <w:t xml:space="preserve"> عام و </w:t>
      </w:r>
      <w:r w:rsidRPr="00747F26">
        <w:rPr>
          <w:rFonts w:ascii="Simplified Arabic" w:hAnsi="Simplified Arabic" w:cs="Simplified Arabic" w:hint="cs"/>
          <w:sz w:val="28"/>
          <w:szCs w:val="28"/>
          <w:rtl/>
          <w:lang w:bidi="ar-DZ"/>
        </w:rPr>
        <w:t>12-18</w:t>
      </w:r>
      <w:r>
        <w:rPr>
          <w:rFonts w:ascii="Simplified Arabic" w:hAnsi="Simplified Arabic" w:cs="Simplified Arabic" w:hint="cs"/>
          <w:sz w:val="32"/>
          <w:szCs w:val="32"/>
          <w:rtl/>
          <w:lang w:bidi="ar-DZ"/>
        </w:rPr>
        <w:t xml:space="preserve"> عام، بازديا</w:t>
      </w:r>
      <w:r>
        <w:rPr>
          <w:rFonts w:ascii="Simplified Arabic" w:hAnsi="Simplified Arabic" w:cs="Simplified Arabic" w:hint="eastAsia"/>
          <w:sz w:val="32"/>
          <w:szCs w:val="32"/>
          <w:rtl/>
          <w:lang w:bidi="ar-DZ"/>
        </w:rPr>
        <w:t>د</w:t>
      </w:r>
      <w:r>
        <w:rPr>
          <w:rFonts w:ascii="Simplified Arabic" w:hAnsi="Simplified Arabic" w:cs="Simplified Arabic" w:hint="cs"/>
          <w:sz w:val="32"/>
          <w:szCs w:val="32"/>
          <w:rtl/>
          <w:lang w:bidi="ar-DZ"/>
        </w:rPr>
        <w:t xml:space="preserve"> تدريجي يصل </w:t>
      </w:r>
      <w:r w:rsidRPr="00747F26">
        <w:rPr>
          <w:rFonts w:ascii="Simplified Arabic" w:hAnsi="Simplified Arabic" w:cs="Simplified Arabic"/>
          <w:sz w:val="28"/>
          <w:szCs w:val="28"/>
          <w:lang w:bidi="ar-DZ"/>
        </w:rPr>
        <w:t>%94.2</w:t>
      </w:r>
      <w:r w:rsidRPr="00747F26">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و </w:t>
      </w:r>
      <w:r w:rsidRPr="00747F26">
        <w:rPr>
          <w:rFonts w:ascii="Simplified Arabic" w:hAnsi="Simplified Arabic" w:cs="Simplified Arabic"/>
          <w:sz w:val="28"/>
          <w:szCs w:val="28"/>
          <w:lang w:bidi="ar-DZ"/>
        </w:rPr>
        <w:t>%81.0</w:t>
      </w:r>
      <w:r>
        <w:rPr>
          <w:rFonts w:ascii="Simplified Arabic" w:hAnsi="Simplified Arabic" w:cs="Simplified Arabic" w:hint="cs"/>
          <w:sz w:val="32"/>
          <w:szCs w:val="32"/>
          <w:rtl/>
          <w:lang w:bidi="ar-DZ"/>
        </w:rPr>
        <w:t xml:space="preserve"> في موسم </w:t>
      </w:r>
      <w:r w:rsidRPr="00747F26">
        <w:rPr>
          <w:rFonts w:ascii="Simplified Arabic" w:hAnsi="Simplified Arabic" w:cs="Simplified Arabic" w:hint="cs"/>
          <w:sz w:val="28"/>
          <w:szCs w:val="28"/>
          <w:rtl/>
          <w:lang w:bidi="ar-DZ"/>
        </w:rPr>
        <w:t>2014/2015</w:t>
      </w:r>
      <w:r>
        <w:rPr>
          <w:rFonts w:ascii="Simplified Arabic" w:hAnsi="Simplified Arabic" w:cs="Simplified Arabic" w:hint="cs"/>
          <w:sz w:val="32"/>
          <w:szCs w:val="32"/>
          <w:rtl/>
          <w:lang w:bidi="ar-DZ"/>
        </w:rPr>
        <w:t xml:space="preserve"> على التوالي مقابل </w:t>
      </w:r>
      <w:r w:rsidRPr="00747F26">
        <w:rPr>
          <w:rFonts w:ascii="Simplified Arabic" w:hAnsi="Simplified Arabic" w:cs="Simplified Arabic"/>
          <w:sz w:val="28"/>
          <w:szCs w:val="28"/>
          <w:lang w:bidi="ar-DZ"/>
        </w:rPr>
        <w:t>%92.6</w:t>
      </w:r>
      <w:r>
        <w:rPr>
          <w:rFonts w:ascii="Simplified Arabic" w:hAnsi="Simplified Arabic" w:cs="Simplified Arabic" w:hint="cs"/>
          <w:sz w:val="32"/>
          <w:szCs w:val="32"/>
          <w:rtl/>
          <w:lang w:bidi="ar-DZ"/>
        </w:rPr>
        <w:t xml:space="preserve"> و </w:t>
      </w:r>
      <w:r w:rsidRPr="00747F26">
        <w:rPr>
          <w:rFonts w:ascii="Simplified Arabic" w:hAnsi="Simplified Arabic" w:cs="Simplified Arabic"/>
          <w:sz w:val="28"/>
          <w:szCs w:val="28"/>
          <w:lang w:bidi="ar-DZ"/>
        </w:rPr>
        <w:t>%78.8</w:t>
      </w:r>
      <w:r w:rsidRPr="00747F26">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w:t>
      </w:r>
      <w:r w:rsidRPr="00747F26">
        <w:rPr>
          <w:rFonts w:ascii="Simplified Arabic" w:hAnsi="Simplified Arabic" w:cs="Simplified Arabic" w:hint="cs"/>
          <w:sz w:val="28"/>
          <w:szCs w:val="28"/>
          <w:rtl/>
          <w:lang w:bidi="ar-DZ"/>
        </w:rPr>
        <w:t xml:space="preserve">2010/2011، </w:t>
      </w:r>
      <w:r>
        <w:rPr>
          <w:rFonts w:ascii="Simplified Arabic" w:hAnsi="Simplified Arabic" w:cs="Simplified Arabic" w:hint="cs"/>
          <w:sz w:val="32"/>
          <w:szCs w:val="32"/>
          <w:rtl/>
          <w:lang w:bidi="ar-DZ"/>
        </w:rPr>
        <w:t>كما يتضح فرق لصالح الفتيات، وهذا راجع الى حرصهن على مواصلة الدراسة.</w:t>
      </w:r>
    </w:p>
    <w:p w:rsidR="00EF62D1" w:rsidRPr="00792E97" w:rsidRDefault="00EF62D1" w:rsidP="00EF62D1">
      <w:pPr>
        <w:bidi/>
        <w:spacing w:after="0"/>
        <w:jc w:val="both"/>
        <w:rPr>
          <w:rFonts w:ascii="Simplified Arabic" w:hAnsi="Simplified Arabic" w:cs="Simplified Arabic"/>
          <w:b/>
          <w:bCs/>
          <w:sz w:val="32"/>
          <w:szCs w:val="32"/>
          <w:rtl/>
          <w:lang w:bidi="ar"/>
        </w:rPr>
      </w:pPr>
      <w:r w:rsidRPr="00792E97">
        <w:rPr>
          <w:rFonts w:ascii="Simplified Arabic" w:hAnsi="Simplified Arabic" w:cs="Simplified Arabic" w:hint="cs"/>
          <w:b/>
          <w:bCs/>
          <w:sz w:val="32"/>
          <w:szCs w:val="32"/>
          <w:rtl/>
          <w:lang w:bidi="ar"/>
        </w:rPr>
        <w:t>الجدول رقم</w:t>
      </w:r>
      <w:r w:rsidRPr="00747F26">
        <w:rPr>
          <w:rFonts w:ascii="Simplified Arabic" w:hAnsi="Simplified Arabic" w:cs="Simplified Arabic" w:hint="cs"/>
          <w:b/>
          <w:bCs/>
          <w:sz w:val="28"/>
          <w:szCs w:val="28"/>
          <w:rtl/>
          <w:lang w:bidi="ar"/>
        </w:rPr>
        <w:t>(4-2</w:t>
      </w:r>
      <w:r>
        <w:rPr>
          <w:rFonts w:ascii="Simplified Arabic" w:hAnsi="Simplified Arabic" w:cs="Simplified Arabic" w:hint="cs"/>
          <w:b/>
          <w:bCs/>
          <w:sz w:val="28"/>
          <w:szCs w:val="28"/>
          <w:rtl/>
          <w:lang w:bidi="ar"/>
        </w:rPr>
        <w:t>2</w:t>
      </w:r>
      <w:r w:rsidRPr="00747F26">
        <w:rPr>
          <w:rFonts w:ascii="Simplified Arabic" w:hAnsi="Simplified Arabic" w:cs="Simplified Arabic" w:hint="cs"/>
          <w:b/>
          <w:bCs/>
          <w:sz w:val="28"/>
          <w:szCs w:val="28"/>
          <w:rtl/>
          <w:lang w:bidi="ar"/>
        </w:rPr>
        <w:t>)</w:t>
      </w:r>
      <w:r w:rsidRPr="00792E97">
        <w:rPr>
          <w:rFonts w:ascii="Simplified Arabic" w:hAnsi="Simplified Arabic" w:cs="Simplified Arabic" w:hint="cs"/>
          <w:b/>
          <w:bCs/>
          <w:sz w:val="32"/>
          <w:szCs w:val="32"/>
          <w:rtl/>
          <w:lang w:bidi="ar"/>
        </w:rPr>
        <w:t xml:space="preserve"> يوضح معدل الالتحاق الصافي بالتمدرس لمختلف الفئات العمرية</w:t>
      </w:r>
    </w:p>
    <w:tbl>
      <w:tblPr>
        <w:tblStyle w:val="TableauGrille4-Accentuation610"/>
        <w:bidiVisual/>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970"/>
        <w:gridCol w:w="1484"/>
        <w:gridCol w:w="1546"/>
        <w:gridCol w:w="1559"/>
        <w:gridCol w:w="1559"/>
        <w:gridCol w:w="1624"/>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gridSpan w:val="2"/>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الفئات العمرية</w:t>
            </w:r>
          </w:p>
        </w:tc>
        <w:tc>
          <w:tcPr>
            <w:tcW w:w="148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2010/2011</w:t>
            </w:r>
          </w:p>
        </w:tc>
        <w:tc>
          <w:tcPr>
            <w:tcW w:w="154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2011/2012</w:t>
            </w:r>
          </w:p>
        </w:tc>
        <w:tc>
          <w:tcPr>
            <w:tcW w:w="1559"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2012/2013</w:t>
            </w:r>
          </w:p>
        </w:tc>
        <w:tc>
          <w:tcPr>
            <w:tcW w:w="1559"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2013/2014</w:t>
            </w:r>
          </w:p>
        </w:tc>
        <w:tc>
          <w:tcPr>
            <w:tcW w:w="162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
              </w:rPr>
            </w:pPr>
            <w:r w:rsidRPr="006143BE">
              <w:rPr>
                <w:rFonts w:ascii="Simplified Arabic" w:hAnsi="Simplified Arabic" w:cs="Simplified Arabic"/>
                <w:color w:val="auto"/>
                <w:sz w:val="24"/>
                <w:szCs w:val="24"/>
                <w:rtl/>
                <w:lang w:bidi="ar"/>
              </w:rPr>
              <w:t>2014/2015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6 سنوات</w:t>
            </w: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أطفال</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99.3</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بنات</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99.3</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مجموع</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99.3</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99.5</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val="restart"/>
          </w:tcPr>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6-11</w:t>
            </w:r>
          </w:p>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DZ"/>
              </w:rPr>
              <w:t>سنوات</w:t>
            </w: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أطفال</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98.0</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98.8</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98.9</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98.9</w:t>
            </w:r>
            <w:r w:rsidRPr="006143BE">
              <w:rPr>
                <w:rFonts w:ascii="Simplified Arabic" w:hAnsi="Simplified Arabic" w:cs="Simplified Arabic"/>
                <w:b/>
                <w:bCs/>
                <w:sz w:val="24"/>
                <w:szCs w:val="24"/>
                <w:lang w:bidi="ar"/>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بنات</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98.6</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99.1</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99.1</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99.1</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مجموع</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98.3</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99.0</w:t>
            </w:r>
            <w:r w:rsidRPr="006143BE">
              <w:rPr>
                <w:rFonts w:ascii="Simplified Arabic" w:hAnsi="Simplified Arabic" w:cs="Simplified Arabic"/>
                <w:b/>
                <w:bCs/>
                <w:sz w:val="24"/>
                <w:szCs w:val="24"/>
                <w:lang w:bidi="ar"/>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6-16</w:t>
            </w:r>
          </w:p>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سنوات</w:t>
            </w: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أطفال</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91.7</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92.3</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92.2</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92.4</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93.0</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بنات</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93.7</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94.5</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94.3</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94.6</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95.6</w:t>
            </w:r>
            <w:r w:rsidRPr="006143BE">
              <w:rPr>
                <w:rFonts w:ascii="Simplified Arabic" w:hAnsi="Simplified Arabic" w:cs="Simplified Arabic"/>
                <w:b/>
                <w:bCs/>
                <w:sz w:val="24"/>
                <w:szCs w:val="24"/>
                <w:lang w:bidi="ar"/>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مجموع</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92.6</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93.4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93.2</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93.5</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94.2</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val="restart"/>
          </w:tcPr>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12-18</w:t>
            </w:r>
          </w:p>
          <w:p w:rsidR="00EF62D1" w:rsidRPr="006143BE" w:rsidRDefault="00EF62D1" w:rsidP="00EF62D1">
            <w:pPr>
              <w:bidi/>
              <w:jc w:val="both"/>
              <w:rPr>
                <w:rFonts w:ascii="Simplified Arabic" w:hAnsi="Simplified Arabic" w:cs="Simplified Arabic"/>
                <w:sz w:val="24"/>
                <w:szCs w:val="24"/>
                <w:rtl/>
                <w:lang w:bidi="ar"/>
              </w:rPr>
            </w:pPr>
            <w:r w:rsidRPr="006143BE">
              <w:rPr>
                <w:rFonts w:ascii="Simplified Arabic" w:hAnsi="Simplified Arabic" w:cs="Simplified Arabic"/>
                <w:sz w:val="24"/>
                <w:szCs w:val="24"/>
                <w:rtl/>
                <w:lang w:bidi="ar"/>
              </w:rPr>
              <w:t>سنوات</w:t>
            </w: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أطفال</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75.4</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77.0</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75.8</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76.3</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76.5</w:t>
            </w:r>
            <w:r w:rsidRPr="006143BE">
              <w:rPr>
                <w:rFonts w:ascii="Simplified Arabic" w:hAnsi="Simplified Arabic" w:cs="Simplified Arabic"/>
                <w:b/>
                <w:bCs/>
                <w:sz w:val="24"/>
                <w:szCs w:val="24"/>
                <w:lang w:bidi="ar"/>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بنات</w:t>
            </w:r>
          </w:p>
        </w:tc>
        <w:tc>
          <w:tcPr>
            <w:tcW w:w="148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82.3</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85.4</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84.5</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85.2</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85.7</w:t>
            </w:r>
            <w:r w:rsidRPr="006143BE">
              <w:rPr>
                <w:rFonts w:ascii="Simplified Arabic" w:hAnsi="Simplified Arabic" w:cs="Simplified Arabic"/>
                <w:b/>
                <w:bCs/>
                <w:sz w:val="24"/>
                <w:szCs w:val="24"/>
                <w:lang w:bidi="ar"/>
              </w:rPr>
              <w:t>%</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069" w:type="dxa"/>
            <w:vMerge/>
          </w:tcPr>
          <w:p w:rsidR="00EF62D1" w:rsidRPr="006143BE" w:rsidRDefault="00EF62D1" w:rsidP="00EF62D1">
            <w:pPr>
              <w:bidi/>
              <w:jc w:val="both"/>
              <w:rPr>
                <w:rFonts w:ascii="Simplified Arabic" w:hAnsi="Simplified Arabic" w:cs="Simplified Arabic"/>
                <w:sz w:val="24"/>
                <w:szCs w:val="24"/>
                <w:rtl/>
                <w:lang w:bidi="ar"/>
              </w:rPr>
            </w:pPr>
          </w:p>
        </w:tc>
        <w:tc>
          <w:tcPr>
            <w:tcW w:w="97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مجموع</w:t>
            </w:r>
          </w:p>
        </w:tc>
        <w:tc>
          <w:tcPr>
            <w:tcW w:w="148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
              </w:rPr>
            </w:pPr>
            <w:r w:rsidRPr="006143BE">
              <w:rPr>
                <w:rFonts w:ascii="Simplified Arabic" w:hAnsi="Simplified Arabic" w:cs="Simplified Arabic"/>
                <w:b/>
                <w:bCs/>
                <w:sz w:val="24"/>
                <w:szCs w:val="24"/>
                <w:rtl/>
                <w:lang w:bidi="ar"/>
              </w:rPr>
              <w:t>78.8</w:t>
            </w:r>
            <w:r w:rsidRPr="006143BE">
              <w:rPr>
                <w:rFonts w:ascii="Simplified Arabic" w:hAnsi="Simplified Arabic" w:cs="Simplified Arabic"/>
                <w:b/>
                <w:bCs/>
                <w:sz w:val="24"/>
                <w:szCs w:val="24"/>
                <w:lang w:bidi="ar"/>
              </w:rPr>
              <w:t>%</w:t>
            </w:r>
          </w:p>
        </w:tc>
        <w:tc>
          <w:tcPr>
            <w:tcW w:w="15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81.1</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80.1</w:t>
            </w:r>
            <w:r w:rsidRPr="006143BE">
              <w:rPr>
                <w:rFonts w:ascii="Simplified Arabic" w:hAnsi="Simplified Arabic" w:cs="Simplified Arabic"/>
                <w:b/>
                <w:bCs/>
                <w:sz w:val="24"/>
                <w:szCs w:val="24"/>
                <w:lang w:bidi="ar"/>
              </w:rPr>
              <w:t>%</w:t>
            </w:r>
          </w:p>
        </w:tc>
        <w:tc>
          <w:tcPr>
            <w:tcW w:w="15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80.6</w:t>
            </w:r>
            <w:r w:rsidRPr="006143BE">
              <w:rPr>
                <w:rFonts w:ascii="Simplified Arabic" w:hAnsi="Simplified Arabic" w:cs="Simplified Arabic"/>
                <w:b/>
                <w:bCs/>
                <w:sz w:val="24"/>
                <w:szCs w:val="24"/>
                <w:lang w:bidi="ar"/>
              </w:rPr>
              <w:t>%</w:t>
            </w:r>
          </w:p>
        </w:tc>
        <w:tc>
          <w:tcPr>
            <w:tcW w:w="162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
              </w:rPr>
            </w:pPr>
            <w:r w:rsidRPr="006143BE">
              <w:rPr>
                <w:rFonts w:ascii="Simplified Arabic" w:hAnsi="Simplified Arabic" w:cs="Simplified Arabic"/>
                <w:b/>
                <w:bCs/>
                <w:sz w:val="24"/>
                <w:szCs w:val="24"/>
                <w:rtl/>
                <w:lang w:bidi="ar"/>
              </w:rPr>
              <w:t>81.0</w:t>
            </w:r>
            <w:r w:rsidRPr="006143BE">
              <w:rPr>
                <w:rFonts w:ascii="Simplified Arabic" w:hAnsi="Simplified Arabic" w:cs="Simplified Arabic"/>
                <w:b/>
                <w:bCs/>
                <w:sz w:val="24"/>
                <w:szCs w:val="24"/>
                <w:lang w:bidi="ar"/>
              </w:rPr>
              <w:t>%</w:t>
            </w:r>
          </w:p>
        </w:tc>
      </w:tr>
    </w:tbl>
    <w:p w:rsidR="00EF62D1" w:rsidRPr="00792E97" w:rsidRDefault="00EF62D1" w:rsidP="00EF62D1">
      <w:pPr>
        <w:bidi/>
        <w:spacing w:after="0"/>
        <w:jc w:val="both"/>
        <w:rPr>
          <w:rFonts w:ascii="Simplified Arabic" w:hAnsi="Simplified Arabic" w:cs="Simplified Arabic"/>
          <w:b/>
          <w:bCs/>
          <w:rtl/>
          <w:lang w:bidi="ar"/>
        </w:rPr>
      </w:pPr>
      <w:r w:rsidRPr="00792E97">
        <w:rPr>
          <w:rFonts w:ascii="Simplified Arabic" w:hAnsi="Simplified Arabic" w:cs="Simplified Arabic"/>
          <w:b/>
          <w:bCs/>
          <w:rtl/>
          <w:lang w:bidi="ar"/>
        </w:rPr>
        <w:t>المصدر: وزارة التربية التونسية، (2016)، الاحصائيات المدرسية.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اما في مجال محاربة الامية</w:t>
      </w:r>
      <w:r>
        <w:rPr>
          <w:rStyle w:val="Appelnotedebasdep"/>
          <w:rFonts w:ascii="Simplified Arabic" w:hAnsi="Simplified Arabic" w:cs="Simplified Arabic"/>
          <w:sz w:val="32"/>
          <w:szCs w:val="32"/>
          <w:rtl/>
          <w:lang w:bidi="ar-DZ"/>
        </w:rPr>
        <w:footnoteReference w:id="336"/>
      </w:r>
      <w:r>
        <w:rPr>
          <w:rFonts w:ascii="Simplified Arabic" w:hAnsi="Simplified Arabic" w:cs="Simplified Arabic" w:hint="cs"/>
          <w:sz w:val="32"/>
          <w:szCs w:val="32"/>
          <w:rtl/>
          <w:lang w:bidi="ar-DZ"/>
        </w:rPr>
        <w:t xml:space="preserve"> فإن الحكومة التونسية سطرت برامج للاستثمار في الطاقات البشرية الغير متعلمة وتدريبها، ما يسهل فرص العمل و يرفع من كفاءة العمال، وتسهيل الاندماج الاجتماعي، الا أنه نظراً تجاوز اغلبية الفئة المستهدفة </w:t>
      </w:r>
      <w:r w:rsidRPr="00AD0FA9">
        <w:rPr>
          <w:rFonts w:ascii="Simplified Arabic" w:hAnsi="Simplified Arabic" w:cs="Simplified Arabic" w:hint="cs"/>
          <w:sz w:val="28"/>
          <w:szCs w:val="28"/>
          <w:rtl/>
          <w:lang w:bidi="ar-DZ"/>
        </w:rPr>
        <w:t>50</w:t>
      </w:r>
      <w:r>
        <w:rPr>
          <w:rFonts w:ascii="Simplified Arabic" w:hAnsi="Simplified Arabic" w:cs="Simplified Arabic" w:hint="cs"/>
          <w:sz w:val="32"/>
          <w:szCs w:val="32"/>
          <w:rtl/>
          <w:lang w:bidi="ar-DZ"/>
        </w:rPr>
        <w:t xml:space="preserve"> عام، حيث بلغ عدد الآمين </w:t>
      </w:r>
      <w:r w:rsidRPr="00AD0FA9">
        <w:rPr>
          <w:rFonts w:ascii="Simplified Arabic" w:hAnsi="Simplified Arabic" w:cs="Simplified Arabic" w:hint="cs"/>
          <w:sz w:val="28"/>
          <w:szCs w:val="28"/>
          <w:rtl/>
          <w:lang w:bidi="ar-DZ"/>
        </w:rPr>
        <w:t xml:space="preserve">1.718.789 </w:t>
      </w:r>
      <w:r>
        <w:rPr>
          <w:rFonts w:ascii="Simplified Arabic" w:hAnsi="Simplified Arabic" w:cs="Simplified Arabic" w:hint="cs"/>
          <w:sz w:val="32"/>
          <w:szCs w:val="32"/>
          <w:rtl/>
          <w:lang w:bidi="ar-DZ"/>
        </w:rPr>
        <w:t xml:space="preserve">في </w:t>
      </w:r>
      <w:r w:rsidRPr="00AD0FA9">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فإن صعوبة تحقيق هذا الهدف تظل قائمة كما هو مبين في الرسم البياني الآتي.</w:t>
      </w: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6143BE" w:rsidRDefault="006143BE" w:rsidP="006143BE">
      <w:pPr>
        <w:bidi/>
        <w:spacing w:after="0"/>
        <w:jc w:val="both"/>
        <w:rPr>
          <w:rFonts w:ascii="Simplified Arabic" w:hAnsi="Simplified Arabic" w:cs="Simplified Arabic"/>
          <w:sz w:val="32"/>
          <w:szCs w:val="32"/>
          <w:rtl/>
          <w:lang w:bidi="ar-DZ"/>
        </w:rPr>
      </w:pPr>
    </w:p>
    <w:p w:rsidR="00EF62D1" w:rsidRPr="003A6B94" w:rsidRDefault="00EF62D1" w:rsidP="00EF62D1">
      <w:pPr>
        <w:bidi/>
        <w:spacing w:after="0"/>
        <w:jc w:val="both"/>
        <w:rPr>
          <w:rFonts w:ascii="Simplified Arabic" w:hAnsi="Simplified Arabic" w:cs="Simplified Arabic"/>
          <w:b/>
          <w:bCs/>
          <w:sz w:val="32"/>
          <w:szCs w:val="32"/>
          <w:rtl/>
          <w:lang w:bidi="ar-DZ"/>
        </w:rPr>
      </w:pPr>
      <w:r w:rsidRPr="003A6B94">
        <w:rPr>
          <w:rFonts w:ascii="Simplified Arabic" w:hAnsi="Simplified Arabic" w:cs="Simplified Arabic" w:hint="cs"/>
          <w:b/>
          <w:bCs/>
          <w:sz w:val="32"/>
          <w:szCs w:val="32"/>
          <w:rtl/>
          <w:lang w:bidi="ar-DZ"/>
        </w:rPr>
        <w:t>الشكل رقم (4-</w:t>
      </w:r>
      <w:r>
        <w:rPr>
          <w:rFonts w:ascii="Simplified Arabic" w:hAnsi="Simplified Arabic" w:cs="Simplified Arabic" w:hint="cs"/>
          <w:b/>
          <w:bCs/>
          <w:sz w:val="32"/>
          <w:szCs w:val="32"/>
          <w:rtl/>
          <w:lang w:bidi="ar-DZ"/>
        </w:rPr>
        <w:t>3</w:t>
      </w:r>
      <w:r w:rsidRPr="003A6B94">
        <w:rPr>
          <w:rFonts w:ascii="Simplified Arabic" w:hAnsi="Simplified Arabic" w:cs="Simplified Arabic" w:hint="cs"/>
          <w:b/>
          <w:bCs/>
          <w:sz w:val="32"/>
          <w:szCs w:val="32"/>
          <w:rtl/>
          <w:lang w:bidi="ar-DZ"/>
        </w:rPr>
        <w:t xml:space="preserve">) يوضح نجاعة محو الامية حسب الجنس </w:t>
      </w:r>
    </w:p>
    <w:p w:rsidR="00EF62D1" w:rsidRPr="00F070C9" w:rsidRDefault="00EF62D1" w:rsidP="00EF62D1">
      <w:pPr>
        <w:bidi/>
        <w:spacing w:after="0"/>
        <w:jc w:val="both"/>
        <w:rPr>
          <w:rFonts w:ascii="Simplified Arabic" w:hAnsi="Simplified Arabic" w:cs="Simplified Arabic"/>
          <w:sz w:val="32"/>
          <w:szCs w:val="32"/>
          <w:rtl/>
          <w:lang w:bidi="ar-DZ"/>
        </w:rPr>
      </w:pPr>
      <w:r>
        <w:rPr>
          <w:noProof/>
          <w:lang w:eastAsia="fr-FR"/>
        </w:rPr>
        <w:drawing>
          <wp:inline distT="0" distB="0" distL="0" distR="0" wp14:anchorId="2841F85D" wp14:editId="05E1CEE5">
            <wp:extent cx="5549265" cy="3419061"/>
            <wp:effectExtent l="0" t="0" r="0" b="0"/>
            <wp:docPr id="1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5556689" cy="3423635"/>
                    </a:xfrm>
                    <a:prstGeom prst="rect">
                      <a:avLst/>
                    </a:prstGeom>
                    <a:noFill/>
                    <a:ln w="9525">
                      <a:noFill/>
                      <a:miter lim="800000"/>
                      <a:headEnd/>
                      <a:tailEnd/>
                    </a:ln>
                  </pic:spPr>
                </pic:pic>
              </a:graphicData>
            </a:graphic>
          </wp:inline>
        </w:drawing>
      </w:r>
    </w:p>
    <w:p w:rsidR="00EF62D1" w:rsidRPr="003A6B94" w:rsidRDefault="00EF62D1" w:rsidP="00EF62D1">
      <w:pPr>
        <w:bidi/>
        <w:spacing w:after="0"/>
        <w:jc w:val="both"/>
        <w:rPr>
          <w:rFonts w:ascii="Simplified Arabic" w:hAnsi="Simplified Arabic" w:cs="Simplified Arabic"/>
          <w:b/>
          <w:bCs/>
          <w:rtl/>
          <w:lang w:bidi="ar-DZ"/>
        </w:rPr>
      </w:pPr>
      <w:r w:rsidRPr="003A6B94">
        <w:rPr>
          <w:rFonts w:ascii="Simplified Arabic" w:hAnsi="Simplified Arabic" w:cs="Simplified Arabic" w:hint="cs"/>
          <w:b/>
          <w:bCs/>
          <w:rtl/>
          <w:lang w:bidi="ar-DZ"/>
        </w:rPr>
        <w:t>المصدر: من اعداد الباحث بالاعتماد على معطيات وزارة التربية التونسية.</w:t>
      </w:r>
    </w:p>
    <w:p w:rsidR="00EF62D1" w:rsidRDefault="00EF62D1" w:rsidP="00EF62D1">
      <w:pPr>
        <w:bidi/>
        <w:spacing w:after="0"/>
        <w:jc w:val="both"/>
        <w:rPr>
          <w:rStyle w:val="jlqj4b"/>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ثالثاً: تقييم الهدف الثالث: </w:t>
      </w:r>
      <w:r>
        <w:rPr>
          <w:rStyle w:val="jlqj4b"/>
          <w:rFonts w:ascii="Simplified Arabic" w:hAnsi="Simplified Arabic" w:cs="Simplified Arabic" w:hint="cs"/>
          <w:sz w:val="32"/>
          <w:szCs w:val="32"/>
          <w:rtl/>
          <w:lang w:bidi="ar-DZ"/>
        </w:rPr>
        <w:t>الرامي الى تحقيق المساواة بين الجنسين وتمكين المرأة نجد أن تونس قطعت أشواط كبيرة منذ فترة في هذا المجال، حيث تعتبر المدرسة هي المرجعية الأساسية للوصول الى هذا الهدف ويكون لها أثر على الحياة الاجتماعية والثقافية</w:t>
      </w:r>
      <w:r>
        <w:rPr>
          <w:rStyle w:val="Appelnotedebasdep"/>
          <w:rFonts w:ascii="Simplified Arabic" w:hAnsi="Simplified Arabic" w:cs="Simplified Arabic"/>
          <w:sz w:val="32"/>
          <w:szCs w:val="32"/>
          <w:rtl/>
          <w:lang w:bidi="ar-DZ"/>
        </w:rPr>
        <w:footnoteReference w:id="337"/>
      </w:r>
      <w:r>
        <w:rPr>
          <w:rStyle w:val="jlqj4b"/>
          <w:rFonts w:ascii="Simplified Arabic" w:hAnsi="Simplified Arabic" w:cs="Simplified Arabic" w:hint="cs"/>
          <w:sz w:val="32"/>
          <w:szCs w:val="32"/>
          <w:rtl/>
          <w:lang w:bidi="ar-DZ"/>
        </w:rPr>
        <w:t>، ويتضح هذا وفق مؤشر التكافؤ بين الجنسين.</w:t>
      </w:r>
    </w:p>
    <w:p w:rsidR="00EF62D1" w:rsidRPr="003A6B94" w:rsidRDefault="00EF62D1" w:rsidP="00EF62D1">
      <w:pPr>
        <w:bidi/>
        <w:spacing w:after="0"/>
        <w:jc w:val="both"/>
        <w:rPr>
          <w:rStyle w:val="jlqj4b"/>
          <w:rFonts w:ascii="Simplified Arabic" w:hAnsi="Simplified Arabic" w:cs="Simplified Arabic"/>
          <w:b/>
          <w:bCs/>
          <w:sz w:val="32"/>
          <w:szCs w:val="32"/>
          <w:rtl/>
          <w:lang w:bidi="ar-DZ"/>
        </w:rPr>
      </w:pPr>
      <w:r w:rsidRPr="003A6B94">
        <w:rPr>
          <w:rStyle w:val="jlqj4b"/>
          <w:rFonts w:ascii="Simplified Arabic" w:hAnsi="Simplified Arabic" w:cs="Simplified Arabic" w:hint="cs"/>
          <w:b/>
          <w:bCs/>
          <w:sz w:val="32"/>
          <w:szCs w:val="32"/>
          <w:rtl/>
          <w:lang w:bidi="ar-DZ"/>
        </w:rPr>
        <w:t xml:space="preserve">الجدول رقم </w:t>
      </w:r>
      <w:r w:rsidRPr="00AD0FA9">
        <w:rPr>
          <w:rStyle w:val="jlqj4b"/>
          <w:rFonts w:ascii="Simplified Arabic" w:hAnsi="Simplified Arabic" w:cs="Simplified Arabic" w:hint="cs"/>
          <w:b/>
          <w:bCs/>
          <w:sz w:val="28"/>
          <w:szCs w:val="28"/>
          <w:rtl/>
          <w:lang w:bidi="ar-DZ"/>
        </w:rPr>
        <w:t>(4-23)</w:t>
      </w:r>
      <w:r w:rsidRPr="003A6B94">
        <w:rPr>
          <w:rStyle w:val="jlqj4b"/>
          <w:rFonts w:ascii="Simplified Arabic" w:hAnsi="Simplified Arabic" w:cs="Simplified Arabic" w:hint="cs"/>
          <w:b/>
          <w:bCs/>
          <w:sz w:val="32"/>
          <w:szCs w:val="32"/>
          <w:rtl/>
          <w:lang w:bidi="ar-DZ"/>
        </w:rPr>
        <w:t xml:space="preserve"> يوضح تطور مؤشر تكافؤ الجنسين  </w:t>
      </w:r>
      <w:r w:rsidRPr="00AD0FA9">
        <w:rPr>
          <w:rStyle w:val="jlqj4b"/>
          <w:rFonts w:ascii="Simplified Arabic" w:hAnsi="Simplified Arabic" w:cs="Simplified Arabic" w:hint="cs"/>
          <w:b/>
          <w:bCs/>
          <w:sz w:val="28"/>
          <w:szCs w:val="28"/>
          <w:rtl/>
          <w:lang w:bidi="ar-DZ"/>
        </w:rPr>
        <w:t>"</w:t>
      </w:r>
      <w:r w:rsidRPr="00AD0FA9">
        <w:rPr>
          <w:rStyle w:val="jlqj4b"/>
          <w:rFonts w:ascii="Simplified Arabic" w:hAnsi="Simplified Arabic" w:cs="Simplified Arabic"/>
          <w:b/>
          <w:bCs/>
          <w:sz w:val="28"/>
          <w:szCs w:val="28"/>
          <w:lang w:bidi="ar-DZ"/>
        </w:rPr>
        <w:t>ips</w:t>
      </w:r>
      <w:r w:rsidRPr="00AD0FA9">
        <w:rPr>
          <w:rStyle w:val="jlqj4b"/>
          <w:rFonts w:ascii="Simplified Arabic" w:hAnsi="Simplified Arabic" w:cs="Simplified Arabic" w:hint="cs"/>
          <w:b/>
          <w:bCs/>
          <w:sz w:val="28"/>
          <w:szCs w:val="28"/>
          <w:rtl/>
          <w:lang w:bidi="ar-DZ"/>
        </w:rPr>
        <w:t>"</w:t>
      </w:r>
      <w:r w:rsidRPr="003A6B94">
        <w:rPr>
          <w:rStyle w:val="jlqj4b"/>
          <w:rFonts w:ascii="Simplified Arabic" w:hAnsi="Simplified Arabic" w:cs="Simplified Arabic" w:hint="cs"/>
          <w:b/>
          <w:bCs/>
          <w:sz w:val="32"/>
          <w:szCs w:val="32"/>
          <w:rtl/>
          <w:lang w:bidi="ar-DZ"/>
        </w:rPr>
        <w:t xml:space="preserve"> في الطور التحضيري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94"/>
        <w:gridCol w:w="1193"/>
        <w:gridCol w:w="1194"/>
        <w:gridCol w:w="1194"/>
        <w:gridCol w:w="1194"/>
        <w:gridCol w:w="1046"/>
        <w:gridCol w:w="1101"/>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Style w:val="jlqj4b"/>
                <w:rFonts w:ascii="Simplified Arabic" w:hAnsi="Simplified Arabic" w:cs="Simplified Arabic"/>
                <w:color w:val="auto"/>
                <w:sz w:val="24"/>
                <w:szCs w:val="24"/>
                <w:rtl/>
                <w:lang w:bidi="ar-DZ"/>
              </w:rPr>
            </w:pP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2001-2002</w:t>
            </w:r>
          </w:p>
        </w:tc>
        <w:tc>
          <w:tcPr>
            <w:tcW w:w="119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2006-2007</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2010-2011</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2011-2012</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2012-2013</w:t>
            </w:r>
          </w:p>
        </w:tc>
        <w:tc>
          <w:tcPr>
            <w:tcW w:w="104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2013-2014</w:t>
            </w:r>
          </w:p>
        </w:tc>
        <w:tc>
          <w:tcPr>
            <w:tcW w:w="1101"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hint="cs"/>
                <w:color w:val="auto"/>
                <w:sz w:val="24"/>
                <w:szCs w:val="24"/>
                <w:rtl/>
                <w:lang w:bidi="ar-DZ"/>
              </w:rPr>
              <w:t>2014-2015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hint="cs"/>
                <w:sz w:val="24"/>
                <w:szCs w:val="24"/>
                <w:rtl/>
                <w:lang w:bidi="ar-DZ"/>
              </w:rPr>
              <w:t>الاطفال</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3971</w:t>
            </w:r>
          </w:p>
        </w:tc>
        <w:tc>
          <w:tcPr>
            <w:tcW w:w="119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15564</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21738</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22284</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23218</w:t>
            </w:r>
          </w:p>
        </w:tc>
        <w:tc>
          <w:tcPr>
            <w:tcW w:w="10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23881</w:t>
            </w:r>
          </w:p>
        </w:tc>
        <w:tc>
          <w:tcPr>
            <w:tcW w:w="1101"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23901</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hint="cs"/>
                <w:sz w:val="24"/>
                <w:szCs w:val="24"/>
                <w:rtl/>
                <w:lang w:bidi="ar-DZ"/>
              </w:rPr>
              <w:t>البنات</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3691</w:t>
            </w:r>
          </w:p>
        </w:tc>
        <w:tc>
          <w:tcPr>
            <w:tcW w:w="119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14346</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20322</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20650</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22133</w:t>
            </w:r>
          </w:p>
        </w:tc>
        <w:tc>
          <w:tcPr>
            <w:tcW w:w="10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22670</w:t>
            </w:r>
          </w:p>
        </w:tc>
        <w:tc>
          <w:tcPr>
            <w:tcW w:w="1101"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23251</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hint="cs"/>
                <w:sz w:val="24"/>
                <w:szCs w:val="24"/>
                <w:rtl/>
                <w:lang w:bidi="ar-DZ"/>
              </w:rPr>
              <w:t>المجموع</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7667</w:t>
            </w:r>
          </w:p>
        </w:tc>
        <w:tc>
          <w:tcPr>
            <w:tcW w:w="119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29910</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42060</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42934</w:t>
            </w:r>
          </w:p>
        </w:tc>
        <w:tc>
          <w:tcPr>
            <w:tcW w:w="119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45351</w:t>
            </w:r>
          </w:p>
        </w:tc>
        <w:tc>
          <w:tcPr>
            <w:tcW w:w="104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46551</w:t>
            </w:r>
          </w:p>
        </w:tc>
        <w:tc>
          <w:tcPr>
            <w:tcW w:w="1101"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47152</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hint="cs"/>
                <w:sz w:val="24"/>
                <w:szCs w:val="24"/>
                <w:rtl/>
                <w:lang w:bidi="ar-DZ"/>
              </w:rPr>
              <w:t xml:space="preserve"> "</w:t>
            </w:r>
            <w:r w:rsidRPr="006143BE">
              <w:rPr>
                <w:rStyle w:val="jlqj4b"/>
                <w:rFonts w:ascii="Simplified Arabic" w:hAnsi="Simplified Arabic" w:cs="Simplified Arabic"/>
                <w:sz w:val="24"/>
                <w:szCs w:val="24"/>
                <w:lang w:bidi="ar-DZ"/>
              </w:rPr>
              <w:t>ips</w:t>
            </w:r>
            <w:r w:rsidRPr="006143BE">
              <w:rPr>
                <w:rStyle w:val="jlqj4b"/>
                <w:rFonts w:ascii="Simplified Arabic" w:hAnsi="Simplified Arabic" w:cs="Simplified Arabic" w:hint="cs"/>
                <w:sz w:val="24"/>
                <w:szCs w:val="24"/>
                <w:rtl/>
                <w:lang w:bidi="ar-DZ"/>
              </w:rPr>
              <w:t>"</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0.93</w:t>
            </w:r>
          </w:p>
        </w:tc>
        <w:tc>
          <w:tcPr>
            <w:tcW w:w="119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0.92</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0.93</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0.93</w:t>
            </w:r>
          </w:p>
        </w:tc>
        <w:tc>
          <w:tcPr>
            <w:tcW w:w="119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0.95</w:t>
            </w:r>
          </w:p>
        </w:tc>
        <w:tc>
          <w:tcPr>
            <w:tcW w:w="104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0.95</w:t>
            </w:r>
          </w:p>
        </w:tc>
        <w:tc>
          <w:tcPr>
            <w:tcW w:w="1101"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hint="cs"/>
                <w:b/>
                <w:bCs/>
                <w:sz w:val="24"/>
                <w:szCs w:val="24"/>
                <w:rtl/>
                <w:lang w:bidi="ar-DZ"/>
              </w:rPr>
              <w:t>0.97</w:t>
            </w:r>
          </w:p>
        </w:tc>
      </w:tr>
    </w:tbl>
    <w:p w:rsidR="00EF62D1" w:rsidRPr="003A6B94" w:rsidRDefault="00EF62D1" w:rsidP="00EF62D1">
      <w:pPr>
        <w:bidi/>
        <w:spacing w:after="0"/>
        <w:jc w:val="both"/>
        <w:rPr>
          <w:rStyle w:val="jlqj4b"/>
          <w:rFonts w:ascii="Simplified Arabic" w:hAnsi="Simplified Arabic" w:cs="Simplified Arabic"/>
          <w:b/>
          <w:bCs/>
          <w:rtl/>
          <w:lang w:bidi="ar-DZ"/>
        </w:rPr>
      </w:pPr>
      <w:r w:rsidRPr="003A6B94">
        <w:rPr>
          <w:rStyle w:val="jlqj4b"/>
          <w:rFonts w:ascii="Simplified Arabic" w:hAnsi="Simplified Arabic" w:cs="Simplified Arabic" w:hint="cs"/>
          <w:b/>
          <w:bCs/>
          <w:rtl/>
          <w:lang w:bidi="ar-DZ"/>
        </w:rPr>
        <w:t>المصدر: وزارة التربية والتعليم التونسي(2014)، مؤشر أداء نظام التعليم.</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 xml:space="preserve">من خلال الجدول الآتي يتضح لنا أن هناك تقارب كبير بين الجنسين في طور التعليم، حيث انتقل من </w:t>
      </w:r>
      <w:r w:rsidRPr="00821027">
        <w:rPr>
          <w:rStyle w:val="jlqj4b"/>
          <w:rFonts w:ascii="Simplified Arabic" w:hAnsi="Simplified Arabic" w:cs="Simplified Arabic" w:hint="cs"/>
          <w:sz w:val="28"/>
          <w:szCs w:val="28"/>
          <w:rtl/>
          <w:lang w:bidi="ar-DZ"/>
        </w:rPr>
        <w:t>7667</w:t>
      </w:r>
      <w:r>
        <w:rPr>
          <w:rStyle w:val="jlqj4b"/>
          <w:rFonts w:ascii="Simplified Arabic" w:hAnsi="Simplified Arabic" w:cs="Simplified Arabic" w:hint="cs"/>
          <w:sz w:val="32"/>
          <w:szCs w:val="32"/>
          <w:rtl/>
          <w:lang w:bidi="ar-DZ"/>
        </w:rPr>
        <w:t xml:space="preserve"> في موسم </w:t>
      </w:r>
      <w:r w:rsidRPr="00821027">
        <w:rPr>
          <w:rStyle w:val="jlqj4b"/>
          <w:rFonts w:ascii="Simplified Arabic" w:hAnsi="Simplified Arabic" w:cs="Simplified Arabic" w:hint="cs"/>
          <w:sz w:val="28"/>
          <w:szCs w:val="28"/>
          <w:rtl/>
          <w:lang w:bidi="ar-DZ"/>
        </w:rPr>
        <w:t>2001-2002</w:t>
      </w:r>
      <w:r>
        <w:rPr>
          <w:rStyle w:val="jlqj4b"/>
          <w:rFonts w:ascii="Simplified Arabic" w:hAnsi="Simplified Arabic" w:cs="Simplified Arabic" w:hint="cs"/>
          <w:sz w:val="32"/>
          <w:szCs w:val="32"/>
          <w:rtl/>
          <w:lang w:bidi="ar-DZ"/>
        </w:rPr>
        <w:t xml:space="preserve"> الى </w:t>
      </w:r>
      <w:r w:rsidRPr="00821027">
        <w:rPr>
          <w:rStyle w:val="jlqj4b"/>
          <w:rFonts w:ascii="Simplified Arabic" w:hAnsi="Simplified Arabic" w:cs="Simplified Arabic" w:hint="cs"/>
          <w:sz w:val="28"/>
          <w:szCs w:val="28"/>
          <w:rtl/>
          <w:lang w:bidi="ar-DZ"/>
        </w:rPr>
        <w:t>46551</w:t>
      </w:r>
      <w:r>
        <w:rPr>
          <w:rStyle w:val="jlqj4b"/>
          <w:rFonts w:ascii="Simplified Arabic" w:hAnsi="Simplified Arabic" w:cs="Simplified Arabic" w:hint="cs"/>
          <w:sz w:val="32"/>
          <w:szCs w:val="32"/>
          <w:rtl/>
          <w:lang w:bidi="ar-DZ"/>
        </w:rPr>
        <w:t xml:space="preserve"> في موسم </w:t>
      </w:r>
      <w:r w:rsidRPr="00821027">
        <w:rPr>
          <w:rStyle w:val="jlqj4b"/>
          <w:rFonts w:ascii="Simplified Arabic" w:hAnsi="Simplified Arabic" w:cs="Simplified Arabic" w:hint="cs"/>
          <w:sz w:val="28"/>
          <w:szCs w:val="28"/>
          <w:rtl/>
          <w:lang w:bidi="ar-DZ"/>
        </w:rPr>
        <w:t>2013-2014</w:t>
      </w:r>
      <w:r>
        <w:rPr>
          <w:rStyle w:val="jlqj4b"/>
          <w:rFonts w:ascii="Simplified Arabic" w:hAnsi="Simplified Arabic" w:cs="Simplified Arabic" w:hint="cs"/>
          <w:sz w:val="32"/>
          <w:szCs w:val="32"/>
          <w:rtl/>
          <w:lang w:bidi="ar-DZ"/>
        </w:rPr>
        <w:t>، ما يدل على عدم وجود فجوة بين الجنسين في التعليم التحضيري، وهو دليل المساواة بين الجنسين.</w:t>
      </w:r>
    </w:p>
    <w:p w:rsidR="00EF62D1" w:rsidRPr="003A6B94" w:rsidRDefault="00EF62D1" w:rsidP="00EF62D1">
      <w:pPr>
        <w:bidi/>
        <w:spacing w:after="0"/>
        <w:jc w:val="both"/>
        <w:rPr>
          <w:rStyle w:val="jlqj4b"/>
          <w:rFonts w:ascii="Simplified Arabic" w:hAnsi="Simplified Arabic" w:cs="Simplified Arabic"/>
          <w:b/>
          <w:bCs/>
          <w:sz w:val="32"/>
          <w:szCs w:val="32"/>
          <w:rtl/>
          <w:lang w:bidi="ar-DZ"/>
        </w:rPr>
      </w:pPr>
      <w:r w:rsidRPr="003A6B94">
        <w:rPr>
          <w:rStyle w:val="jlqj4b"/>
          <w:rFonts w:ascii="Simplified Arabic" w:hAnsi="Simplified Arabic" w:cs="Simplified Arabic" w:hint="cs"/>
          <w:b/>
          <w:bCs/>
          <w:sz w:val="32"/>
          <w:szCs w:val="32"/>
          <w:rtl/>
          <w:lang w:bidi="ar-DZ"/>
        </w:rPr>
        <w:t>الجدول رقم</w:t>
      </w:r>
      <w:r w:rsidRPr="00821027">
        <w:rPr>
          <w:rStyle w:val="jlqj4b"/>
          <w:rFonts w:ascii="Simplified Arabic" w:hAnsi="Simplified Arabic" w:cs="Simplified Arabic" w:hint="cs"/>
          <w:b/>
          <w:bCs/>
          <w:sz w:val="28"/>
          <w:szCs w:val="28"/>
          <w:rtl/>
          <w:lang w:bidi="ar-DZ"/>
        </w:rPr>
        <w:t>(4-2</w:t>
      </w:r>
      <w:r>
        <w:rPr>
          <w:rStyle w:val="jlqj4b"/>
          <w:rFonts w:ascii="Simplified Arabic" w:hAnsi="Simplified Arabic" w:cs="Simplified Arabic" w:hint="cs"/>
          <w:b/>
          <w:bCs/>
          <w:sz w:val="28"/>
          <w:szCs w:val="28"/>
          <w:rtl/>
          <w:lang w:bidi="ar-DZ"/>
        </w:rPr>
        <w:t>4</w:t>
      </w:r>
      <w:r w:rsidRPr="00821027">
        <w:rPr>
          <w:rStyle w:val="jlqj4b"/>
          <w:rFonts w:ascii="Simplified Arabic" w:hAnsi="Simplified Arabic" w:cs="Simplified Arabic" w:hint="cs"/>
          <w:b/>
          <w:bCs/>
          <w:sz w:val="28"/>
          <w:szCs w:val="28"/>
          <w:rtl/>
          <w:lang w:bidi="ar-DZ"/>
        </w:rPr>
        <w:t>)</w:t>
      </w:r>
      <w:r w:rsidRPr="003A6B94">
        <w:rPr>
          <w:rStyle w:val="jlqj4b"/>
          <w:rFonts w:ascii="Simplified Arabic" w:hAnsi="Simplified Arabic" w:cs="Simplified Arabic" w:hint="cs"/>
          <w:b/>
          <w:bCs/>
          <w:sz w:val="32"/>
          <w:szCs w:val="32"/>
          <w:rtl/>
          <w:lang w:bidi="ar-DZ"/>
        </w:rPr>
        <w:t xml:space="preserve"> يوضح تطور مؤشر تكافؤ الجنسين  </w:t>
      </w:r>
      <w:r w:rsidRPr="00821027">
        <w:rPr>
          <w:rStyle w:val="jlqj4b"/>
          <w:rFonts w:ascii="Simplified Arabic" w:hAnsi="Simplified Arabic" w:cs="Simplified Arabic" w:hint="cs"/>
          <w:b/>
          <w:bCs/>
          <w:sz w:val="28"/>
          <w:szCs w:val="28"/>
          <w:rtl/>
          <w:lang w:bidi="ar-DZ"/>
        </w:rPr>
        <w:t>"</w:t>
      </w:r>
      <w:r w:rsidRPr="00821027">
        <w:rPr>
          <w:rStyle w:val="jlqj4b"/>
          <w:rFonts w:ascii="Simplified Arabic" w:hAnsi="Simplified Arabic" w:cs="Simplified Arabic"/>
          <w:b/>
          <w:bCs/>
          <w:sz w:val="28"/>
          <w:szCs w:val="28"/>
          <w:lang w:bidi="ar-DZ"/>
        </w:rPr>
        <w:t>ips</w:t>
      </w:r>
      <w:r w:rsidRPr="00821027">
        <w:rPr>
          <w:rStyle w:val="jlqj4b"/>
          <w:rFonts w:ascii="Simplified Arabic" w:hAnsi="Simplified Arabic" w:cs="Simplified Arabic" w:hint="cs"/>
          <w:b/>
          <w:bCs/>
          <w:sz w:val="28"/>
          <w:szCs w:val="28"/>
          <w:rtl/>
          <w:lang w:bidi="ar-DZ"/>
        </w:rPr>
        <w:t>"</w:t>
      </w:r>
      <w:r w:rsidRPr="003A6B94">
        <w:rPr>
          <w:rStyle w:val="jlqj4b"/>
          <w:rFonts w:ascii="Simplified Arabic" w:hAnsi="Simplified Arabic" w:cs="Simplified Arabic" w:hint="cs"/>
          <w:b/>
          <w:bCs/>
          <w:sz w:val="32"/>
          <w:szCs w:val="32"/>
          <w:rtl/>
          <w:lang w:bidi="ar-DZ"/>
        </w:rPr>
        <w:t xml:space="preserve"> في طور الابتدائي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94"/>
        <w:gridCol w:w="1193"/>
        <w:gridCol w:w="1194"/>
        <w:gridCol w:w="1194"/>
        <w:gridCol w:w="1194"/>
        <w:gridCol w:w="1160"/>
        <w:gridCol w:w="1160"/>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Style w:val="jlqj4b"/>
                <w:rFonts w:ascii="Simplified Arabic" w:hAnsi="Simplified Arabic" w:cs="Simplified Arabic"/>
                <w:color w:val="auto"/>
                <w:sz w:val="24"/>
                <w:szCs w:val="24"/>
                <w:rtl/>
                <w:lang w:bidi="ar-DZ"/>
              </w:rPr>
            </w:pP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2001-2002</w:t>
            </w:r>
          </w:p>
        </w:tc>
        <w:tc>
          <w:tcPr>
            <w:tcW w:w="119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2006-2007</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2010-2011</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2011-2012</w:t>
            </w:r>
          </w:p>
        </w:tc>
        <w:tc>
          <w:tcPr>
            <w:tcW w:w="119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2012-2013</w:t>
            </w:r>
          </w:p>
        </w:tc>
        <w:tc>
          <w:tcPr>
            <w:tcW w:w="104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2013-2014</w:t>
            </w:r>
          </w:p>
        </w:tc>
        <w:tc>
          <w:tcPr>
            <w:tcW w:w="1101"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sz w:val="24"/>
                <w:szCs w:val="24"/>
                <w:rtl/>
                <w:lang w:bidi="ar-DZ"/>
              </w:rPr>
            </w:pPr>
            <w:r w:rsidRPr="006143BE">
              <w:rPr>
                <w:rStyle w:val="jlqj4b"/>
                <w:rFonts w:ascii="Simplified Arabic" w:hAnsi="Simplified Arabic" w:cs="Simplified Arabic"/>
                <w:color w:val="auto"/>
                <w:sz w:val="24"/>
                <w:szCs w:val="24"/>
                <w:rtl/>
                <w:lang w:bidi="ar-DZ"/>
              </w:rPr>
              <w:t>2014-2015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sz w:val="24"/>
                <w:szCs w:val="24"/>
                <w:rtl/>
                <w:lang w:bidi="ar-DZ"/>
              </w:rPr>
              <w:t>الاطفال</w:t>
            </w:r>
          </w:p>
        </w:tc>
        <w:tc>
          <w:tcPr>
            <w:tcW w:w="1194"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688672</w:t>
            </w:r>
          </w:p>
        </w:tc>
        <w:tc>
          <w:tcPr>
            <w:tcW w:w="1193"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550497</w:t>
            </w:r>
          </w:p>
        </w:tc>
        <w:tc>
          <w:tcPr>
            <w:tcW w:w="1194"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520884</w:t>
            </w:r>
          </w:p>
        </w:tc>
        <w:tc>
          <w:tcPr>
            <w:tcW w:w="1194"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527117</w:t>
            </w:r>
          </w:p>
        </w:tc>
        <w:tc>
          <w:tcPr>
            <w:tcW w:w="1194"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534674</w:t>
            </w:r>
          </w:p>
        </w:tc>
        <w:tc>
          <w:tcPr>
            <w:tcW w:w="1046"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543474</w:t>
            </w:r>
          </w:p>
        </w:tc>
        <w:tc>
          <w:tcPr>
            <w:tcW w:w="1101" w:type="dxa"/>
          </w:tcPr>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552444</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sz w:val="24"/>
                <w:szCs w:val="24"/>
                <w:rtl/>
                <w:lang w:bidi="ar-DZ"/>
              </w:rPr>
              <w:t>البنات</w:t>
            </w:r>
          </w:p>
        </w:tc>
        <w:tc>
          <w:tcPr>
            <w:tcW w:w="1194"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626164</w:t>
            </w:r>
          </w:p>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color w:val="auto"/>
                <w:rtl/>
                <w:lang w:bidi="ar-DZ"/>
              </w:rPr>
            </w:pPr>
          </w:p>
        </w:tc>
        <w:tc>
          <w:tcPr>
            <w:tcW w:w="1193"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502919</w:t>
            </w:r>
          </w:p>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color w:val="auto"/>
                <w:rtl/>
                <w:lang w:bidi="ar-DZ"/>
              </w:rPr>
            </w:pPr>
          </w:p>
        </w:tc>
        <w:tc>
          <w:tcPr>
            <w:tcW w:w="1194"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482133</w:t>
            </w:r>
          </w:p>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4"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487719</w:t>
            </w:r>
          </w:p>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4"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494885</w:t>
            </w:r>
          </w:p>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046"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505703</w:t>
            </w:r>
          </w:p>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01" w:type="dxa"/>
          </w:tcPr>
          <w:p w:rsidR="00EF62D1" w:rsidRPr="006143BE"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514049</w:t>
            </w:r>
          </w:p>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sz w:val="24"/>
                <w:szCs w:val="24"/>
                <w:rtl/>
                <w:lang w:bidi="ar-DZ"/>
              </w:rPr>
              <w:t>المجموع</w:t>
            </w:r>
          </w:p>
        </w:tc>
        <w:tc>
          <w:tcPr>
            <w:tcW w:w="1194"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1314836</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3"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1053416</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4"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1003017</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4"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1014836</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94"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1029559</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046"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1049177</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c>
          <w:tcPr>
            <w:tcW w:w="1101" w:type="dxa"/>
          </w:tcPr>
          <w:p w:rsidR="00EF62D1" w:rsidRPr="006143BE"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6143BE">
              <w:rPr>
                <w:rFonts w:ascii="Simplified Arabic" w:hAnsi="Simplified Arabic" w:cs="Simplified Arabic"/>
                <w:b/>
                <w:bCs/>
                <w:color w:val="auto"/>
              </w:rPr>
              <w:t>1066493</w:t>
            </w:r>
          </w:p>
          <w:p w:rsidR="00EF62D1" w:rsidRPr="006143BE"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sz w:val="24"/>
                <w:szCs w:val="24"/>
                <w:rtl/>
                <w:lang w:bidi="ar-DZ"/>
              </w:rPr>
            </w:pP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172" w:type="dxa"/>
          </w:tcPr>
          <w:p w:rsidR="00EF62D1" w:rsidRPr="006143BE" w:rsidRDefault="00EF62D1" w:rsidP="00EF62D1">
            <w:pPr>
              <w:bidi/>
              <w:jc w:val="both"/>
              <w:rPr>
                <w:rStyle w:val="jlqj4b"/>
                <w:rFonts w:ascii="Simplified Arabic" w:hAnsi="Simplified Arabic" w:cs="Simplified Arabic"/>
                <w:sz w:val="24"/>
                <w:szCs w:val="24"/>
                <w:rtl/>
                <w:lang w:bidi="ar-DZ"/>
              </w:rPr>
            </w:pPr>
            <w:r w:rsidRPr="006143BE">
              <w:rPr>
                <w:rStyle w:val="jlqj4b"/>
                <w:rFonts w:ascii="Simplified Arabic" w:hAnsi="Simplified Arabic" w:cs="Simplified Arabic"/>
                <w:sz w:val="24"/>
                <w:szCs w:val="24"/>
                <w:rtl/>
                <w:lang w:bidi="ar-DZ"/>
              </w:rPr>
              <w:t xml:space="preserve"> "</w:t>
            </w:r>
            <w:r w:rsidRPr="006143BE">
              <w:rPr>
                <w:rStyle w:val="jlqj4b"/>
                <w:rFonts w:ascii="Simplified Arabic" w:hAnsi="Simplified Arabic" w:cs="Simplified Arabic"/>
                <w:sz w:val="24"/>
                <w:szCs w:val="24"/>
                <w:lang w:bidi="ar-DZ"/>
              </w:rPr>
              <w:t>ips</w:t>
            </w:r>
            <w:r w:rsidRPr="006143BE">
              <w:rPr>
                <w:rStyle w:val="jlqj4b"/>
                <w:rFonts w:ascii="Simplified Arabic" w:hAnsi="Simplified Arabic" w:cs="Simplified Arabic"/>
                <w:sz w:val="24"/>
                <w:szCs w:val="24"/>
                <w:rtl/>
                <w:lang w:bidi="ar-DZ"/>
              </w:rPr>
              <w:t>"</w:t>
            </w:r>
          </w:p>
        </w:tc>
        <w:tc>
          <w:tcPr>
            <w:tcW w:w="1194"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0.90</w:t>
            </w:r>
          </w:p>
        </w:tc>
        <w:tc>
          <w:tcPr>
            <w:tcW w:w="1193"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0.91</w:t>
            </w:r>
          </w:p>
        </w:tc>
        <w:tc>
          <w:tcPr>
            <w:tcW w:w="1194"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0.93</w:t>
            </w:r>
          </w:p>
        </w:tc>
        <w:tc>
          <w:tcPr>
            <w:tcW w:w="1194"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0.93</w:t>
            </w:r>
          </w:p>
        </w:tc>
        <w:tc>
          <w:tcPr>
            <w:tcW w:w="1194"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0.92</w:t>
            </w:r>
          </w:p>
        </w:tc>
        <w:tc>
          <w:tcPr>
            <w:tcW w:w="1046"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0.93</w:t>
            </w:r>
          </w:p>
        </w:tc>
        <w:tc>
          <w:tcPr>
            <w:tcW w:w="1101" w:type="dxa"/>
          </w:tcPr>
          <w:p w:rsidR="00EF62D1" w:rsidRPr="006143BE"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sz w:val="24"/>
                <w:szCs w:val="24"/>
                <w:rtl/>
                <w:lang w:bidi="ar-DZ"/>
              </w:rPr>
            </w:pPr>
            <w:r w:rsidRPr="006143BE">
              <w:rPr>
                <w:rStyle w:val="jlqj4b"/>
                <w:rFonts w:ascii="Simplified Arabic" w:hAnsi="Simplified Arabic" w:cs="Simplified Arabic"/>
                <w:b/>
                <w:bCs/>
                <w:sz w:val="24"/>
                <w:szCs w:val="24"/>
                <w:rtl/>
                <w:lang w:bidi="ar-DZ"/>
              </w:rPr>
              <w:t>0.93</w:t>
            </w:r>
          </w:p>
        </w:tc>
      </w:tr>
    </w:tbl>
    <w:p w:rsidR="00EF62D1" w:rsidRPr="003A6B94" w:rsidRDefault="00EF62D1" w:rsidP="00EF62D1">
      <w:pPr>
        <w:bidi/>
        <w:spacing w:after="0"/>
        <w:jc w:val="both"/>
        <w:rPr>
          <w:rStyle w:val="jlqj4b"/>
          <w:rFonts w:ascii="Simplified Arabic" w:hAnsi="Simplified Arabic" w:cs="Simplified Arabic"/>
          <w:b/>
          <w:bCs/>
          <w:rtl/>
          <w:lang w:bidi="ar-DZ"/>
        </w:rPr>
      </w:pPr>
      <w:r w:rsidRPr="003A6B94">
        <w:rPr>
          <w:rStyle w:val="jlqj4b"/>
          <w:rFonts w:ascii="Simplified Arabic" w:hAnsi="Simplified Arabic" w:cs="Simplified Arabic"/>
          <w:b/>
          <w:bCs/>
          <w:rtl/>
          <w:lang w:bidi="ar-DZ"/>
        </w:rPr>
        <w:t>المصدر: وزارة التربية والتعليم التونسي(2014)، مؤشر أداء نظام التعليم.</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بالنسبة للتعليم الابتدائي شهد مؤشر التكافؤ بين الجنسين زيادة كبيرة</w:t>
      </w:r>
      <w:r>
        <w:rPr>
          <w:rStyle w:val="Appelnotedebasdep"/>
          <w:rFonts w:ascii="Simplified Arabic" w:hAnsi="Simplified Arabic" w:cs="Simplified Arabic"/>
          <w:sz w:val="32"/>
          <w:szCs w:val="32"/>
          <w:rtl/>
          <w:lang w:bidi="ar-DZ"/>
        </w:rPr>
        <w:footnoteReference w:id="338"/>
      </w:r>
      <w:r>
        <w:rPr>
          <w:rStyle w:val="jlqj4b"/>
          <w:rFonts w:ascii="Simplified Arabic" w:hAnsi="Simplified Arabic" w:cs="Simplified Arabic" w:hint="cs"/>
          <w:sz w:val="32"/>
          <w:szCs w:val="32"/>
          <w:rtl/>
          <w:lang w:bidi="ar-DZ"/>
        </w:rPr>
        <w:t xml:space="preserve">، حيث ارتفع هذا المؤشر فوق </w:t>
      </w:r>
      <w:r w:rsidRPr="00821027">
        <w:rPr>
          <w:rStyle w:val="jlqj4b"/>
          <w:rFonts w:ascii="Simplified Arabic" w:hAnsi="Simplified Arabic" w:cs="Simplified Arabic" w:hint="cs"/>
          <w:sz w:val="28"/>
          <w:szCs w:val="28"/>
          <w:rtl/>
          <w:lang w:bidi="ar-DZ"/>
        </w:rPr>
        <w:t>0.90</w:t>
      </w:r>
      <w:r>
        <w:rPr>
          <w:rStyle w:val="jlqj4b"/>
          <w:rFonts w:ascii="Simplified Arabic" w:hAnsi="Simplified Arabic" w:cs="Simplified Arabic" w:hint="cs"/>
          <w:sz w:val="32"/>
          <w:szCs w:val="32"/>
          <w:rtl/>
          <w:lang w:bidi="ar-DZ"/>
        </w:rPr>
        <w:t xml:space="preserve"> في </w:t>
      </w:r>
      <w:r w:rsidRPr="00821027">
        <w:rPr>
          <w:rStyle w:val="jlqj4b"/>
          <w:rFonts w:ascii="Simplified Arabic" w:hAnsi="Simplified Arabic" w:cs="Simplified Arabic" w:hint="cs"/>
          <w:sz w:val="28"/>
          <w:szCs w:val="28"/>
          <w:rtl/>
          <w:lang w:bidi="ar-DZ"/>
        </w:rPr>
        <w:t>2001/2002</w:t>
      </w:r>
      <w:r>
        <w:rPr>
          <w:rStyle w:val="jlqj4b"/>
          <w:rFonts w:ascii="Simplified Arabic" w:hAnsi="Simplified Arabic" w:cs="Simplified Arabic" w:hint="cs"/>
          <w:sz w:val="32"/>
          <w:szCs w:val="32"/>
          <w:rtl/>
          <w:lang w:bidi="ar-DZ"/>
        </w:rPr>
        <w:t xml:space="preserve"> ليصل الى </w:t>
      </w:r>
      <w:r w:rsidRPr="00821027">
        <w:rPr>
          <w:rStyle w:val="jlqj4b"/>
          <w:rFonts w:ascii="Simplified Arabic" w:hAnsi="Simplified Arabic" w:cs="Simplified Arabic" w:hint="cs"/>
          <w:sz w:val="28"/>
          <w:szCs w:val="28"/>
          <w:rtl/>
          <w:lang w:bidi="ar-DZ"/>
        </w:rPr>
        <w:t>0.93</w:t>
      </w:r>
      <w:r>
        <w:rPr>
          <w:rStyle w:val="jlqj4b"/>
          <w:rFonts w:ascii="Simplified Arabic" w:hAnsi="Simplified Arabic" w:cs="Simplified Arabic" w:hint="cs"/>
          <w:sz w:val="32"/>
          <w:szCs w:val="32"/>
          <w:rtl/>
          <w:lang w:bidi="ar-DZ"/>
        </w:rPr>
        <w:t xml:space="preserve"> في موسم </w:t>
      </w:r>
      <w:r w:rsidRPr="00821027">
        <w:rPr>
          <w:rStyle w:val="jlqj4b"/>
          <w:rFonts w:ascii="Simplified Arabic" w:hAnsi="Simplified Arabic" w:cs="Simplified Arabic" w:hint="cs"/>
          <w:sz w:val="28"/>
          <w:szCs w:val="28"/>
          <w:rtl/>
          <w:lang w:bidi="ar-DZ"/>
        </w:rPr>
        <w:t>2014/2015</w:t>
      </w:r>
      <w:r>
        <w:rPr>
          <w:rStyle w:val="jlqj4b"/>
          <w:rFonts w:ascii="Simplified Arabic" w:hAnsi="Simplified Arabic" w:cs="Simplified Arabic" w:hint="cs"/>
          <w:sz w:val="32"/>
          <w:szCs w:val="32"/>
          <w:rtl/>
          <w:lang w:bidi="ar-DZ"/>
        </w:rPr>
        <w:t xml:space="preserve"> ما يدل على وجود تكافؤ محسوس بين الجنسين في هذه المرحلة.</w:t>
      </w:r>
    </w:p>
    <w:p w:rsidR="00EF62D1" w:rsidRPr="003A6B94" w:rsidRDefault="00EF62D1" w:rsidP="00EF62D1">
      <w:pPr>
        <w:bidi/>
        <w:spacing w:after="0"/>
        <w:jc w:val="both"/>
        <w:rPr>
          <w:rStyle w:val="jlqj4b"/>
          <w:rFonts w:ascii="Simplified Arabic" w:hAnsi="Simplified Arabic" w:cs="Simplified Arabic"/>
          <w:b/>
          <w:bCs/>
          <w:sz w:val="32"/>
          <w:szCs w:val="32"/>
          <w:rtl/>
          <w:lang w:bidi="ar-DZ"/>
        </w:rPr>
      </w:pPr>
      <w:r w:rsidRPr="003A6B94">
        <w:rPr>
          <w:rStyle w:val="jlqj4b"/>
          <w:rFonts w:ascii="Simplified Arabic" w:hAnsi="Simplified Arabic" w:cs="Simplified Arabic" w:hint="cs"/>
          <w:b/>
          <w:bCs/>
          <w:sz w:val="32"/>
          <w:szCs w:val="32"/>
          <w:rtl/>
          <w:lang w:bidi="ar-DZ"/>
        </w:rPr>
        <w:t>الجدول رقم</w:t>
      </w:r>
      <w:r w:rsidRPr="00821027">
        <w:rPr>
          <w:rStyle w:val="jlqj4b"/>
          <w:rFonts w:ascii="Simplified Arabic" w:hAnsi="Simplified Arabic" w:cs="Simplified Arabic" w:hint="cs"/>
          <w:b/>
          <w:bCs/>
          <w:sz w:val="28"/>
          <w:szCs w:val="28"/>
          <w:rtl/>
          <w:lang w:bidi="ar-DZ"/>
        </w:rPr>
        <w:t>(4-25)</w:t>
      </w:r>
      <w:r w:rsidRPr="003A6B94">
        <w:rPr>
          <w:rStyle w:val="jlqj4b"/>
          <w:rFonts w:ascii="Simplified Arabic" w:hAnsi="Simplified Arabic" w:cs="Simplified Arabic" w:hint="cs"/>
          <w:b/>
          <w:bCs/>
          <w:sz w:val="32"/>
          <w:szCs w:val="32"/>
          <w:rtl/>
          <w:lang w:bidi="ar-DZ"/>
        </w:rPr>
        <w:t xml:space="preserve"> يوضح تطور مؤشر تكافؤ الجنسين "</w:t>
      </w:r>
      <w:r w:rsidRPr="003A6B94">
        <w:rPr>
          <w:rStyle w:val="jlqj4b"/>
          <w:rFonts w:ascii="Simplified Arabic" w:hAnsi="Simplified Arabic" w:cs="Simplified Arabic"/>
          <w:b/>
          <w:bCs/>
          <w:sz w:val="32"/>
          <w:szCs w:val="32"/>
          <w:lang w:bidi="ar-DZ"/>
        </w:rPr>
        <w:t>ips</w:t>
      </w:r>
      <w:r w:rsidRPr="003A6B94">
        <w:rPr>
          <w:rStyle w:val="jlqj4b"/>
          <w:rFonts w:ascii="Simplified Arabic" w:hAnsi="Simplified Arabic" w:cs="Simplified Arabic" w:hint="cs"/>
          <w:b/>
          <w:bCs/>
          <w:sz w:val="32"/>
          <w:szCs w:val="32"/>
          <w:rtl/>
          <w:lang w:bidi="ar-DZ"/>
        </w:rPr>
        <w:t>" في طور الثانوي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236"/>
        <w:gridCol w:w="1236"/>
        <w:gridCol w:w="1367"/>
        <w:gridCol w:w="1276"/>
        <w:gridCol w:w="1417"/>
        <w:gridCol w:w="1701"/>
      </w:tblGrid>
      <w:tr w:rsidR="00EF62D1" w:rsidRPr="003A6B94"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both"/>
              <w:rPr>
                <w:rStyle w:val="jlqj4b"/>
                <w:rFonts w:ascii="Simplified Arabic" w:hAnsi="Simplified Arabic" w:cs="Simplified Arabic"/>
                <w:color w:val="auto"/>
                <w:rtl/>
                <w:lang w:bidi="ar-DZ"/>
              </w:rPr>
            </w:pPr>
          </w:p>
        </w:tc>
        <w:tc>
          <w:tcPr>
            <w:tcW w:w="1193"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2001-2002</w:t>
            </w:r>
          </w:p>
        </w:tc>
        <w:tc>
          <w:tcPr>
            <w:tcW w:w="1194"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2006-2007</w:t>
            </w:r>
          </w:p>
        </w:tc>
        <w:tc>
          <w:tcPr>
            <w:tcW w:w="1367"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2010-2011</w:t>
            </w:r>
          </w:p>
        </w:tc>
        <w:tc>
          <w:tcPr>
            <w:tcW w:w="1276"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2011-2012</w:t>
            </w:r>
          </w:p>
        </w:tc>
        <w:tc>
          <w:tcPr>
            <w:tcW w:w="1417"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2013-2014</w:t>
            </w:r>
          </w:p>
        </w:tc>
        <w:tc>
          <w:tcPr>
            <w:tcW w:w="1701" w:type="dxa"/>
            <w:tcBorders>
              <w:top w:val="none" w:sz="0" w:space="0" w:color="auto"/>
              <w:left w:val="none" w:sz="0" w:space="0" w:color="auto"/>
              <w:bottom w:val="none" w:sz="0" w:space="0" w:color="auto"/>
              <w:right w:val="none" w:sz="0"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2014-2015</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rsidR="00EF62D1" w:rsidRPr="00821027" w:rsidRDefault="00EF62D1" w:rsidP="00EF62D1">
            <w:pPr>
              <w:bidi/>
              <w:jc w:val="both"/>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الاطفال</w:t>
            </w:r>
          </w:p>
        </w:tc>
        <w:tc>
          <w:tcPr>
            <w:tcW w:w="1193"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497945 </w:t>
            </w:r>
          </w:p>
        </w:tc>
        <w:tc>
          <w:tcPr>
            <w:tcW w:w="1194"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511128 </w:t>
            </w:r>
          </w:p>
        </w:tc>
        <w:tc>
          <w:tcPr>
            <w:tcW w:w="1367"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433814 </w:t>
            </w:r>
          </w:p>
        </w:tc>
        <w:tc>
          <w:tcPr>
            <w:tcW w:w="1276"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428109 </w:t>
            </w:r>
          </w:p>
        </w:tc>
        <w:tc>
          <w:tcPr>
            <w:tcW w:w="1417"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403288 </w:t>
            </w:r>
          </w:p>
        </w:tc>
        <w:tc>
          <w:tcPr>
            <w:tcW w:w="1701"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tl/>
              </w:rPr>
              <w:t>403288</w:t>
            </w:r>
            <w:r w:rsidRPr="00821027">
              <w:rPr>
                <w:rFonts w:ascii="Simplified Arabic" w:hAnsi="Simplified Arabic" w:cs="Simplified Arabic"/>
                <w:b/>
                <w:bCs/>
                <w:color w:val="auto"/>
              </w:rPr>
              <w:t xml:space="preserve"> </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1172" w:type="dxa"/>
          </w:tcPr>
          <w:p w:rsidR="00EF62D1" w:rsidRPr="00821027" w:rsidRDefault="00EF62D1" w:rsidP="00EF62D1">
            <w:pPr>
              <w:bidi/>
              <w:jc w:val="both"/>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البنات</w:t>
            </w:r>
          </w:p>
        </w:tc>
        <w:tc>
          <w:tcPr>
            <w:tcW w:w="1193"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529867 </w:t>
            </w:r>
          </w:p>
        </w:tc>
        <w:tc>
          <w:tcPr>
            <w:tcW w:w="1194"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577688 </w:t>
            </w:r>
          </w:p>
        </w:tc>
        <w:tc>
          <w:tcPr>
            <w:tcW w:w="1367"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502584 </w:t>
            </w:r>
          </w:p>
        </w:tc>
        <w:tc>
          <w:tcPr>
            <w:tcW w:w="1276"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494349 </w:t>
            </w:r>
          </w:p>
        </w:tc>
        <w:tc>
          <w:tcPr>
            <w:tcW w:w="1417"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tl/>
              </w:rPr>
              <w:t>479220</w:t>
            </w:r>
          </w:p>
        </w:tc>
        <w:tc>
          <w:tcPr>
            <w:tcW w:w="1701" w:type="dxa"/>
          </w:tcPr>
          <w:p w:rsidR="00EF62D1" w:rsidRPr="00821027" w:rsidRDefault="00EF62D1" w:rsidP="00EF62D1">
            <w:pPr>
              <w:pStyle w:val="Default"/>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tl/>
              </w:rPr>
              <w:t>473423</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2" w:type="dxa"/>
          </w:tcPr>
          <w:p w:rsidR="00EF62D1" w:rsidRPr="00821027" w:rsidRDefault="00EF62D1" w:rsidP="00EF62D1">
            <w:pPr>
              <w:bidi/>
              <w:jc w:val="both"/>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المجموع</w:t>
            </w:r>
          </w:p>
        </w:tc>
        <w:tc>
          <w:tcPr>
            <w:tcW w:w="1193"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1027812 </w:t>
            </w:r>
          </w:p>
        </w:tc>
        <w:tc>
          <w:tcPr>
            <w:tcW w:w="1194"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1088816 </w:t>
            </w:r>
          </w:p>
        </w:tc>
        <w:tc>
          <w:tcPr>
            <w:tcW w:w="1367"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936398 </w:t>
            </w:r>
          </w:p>
        </w:tc>
        <w:tc>
          <w:tcPr>
            <w:tcW w:w="1276"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 xml:space="preserve">922458 </w:t>
            </w:r>
          </w:p>
        </w:tc>
        <w:tc>
          <w:tcPr>
            <w:tcW w:w="1417"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tl/>
              </w:rPr>
              <w:t>887445</w:t>
            </w:r>
          </w:p>
        </w:tc>
        <w:tc>
          <w:tcPr>
            <w:tcW w:w="1701" w:type="dxa"/>
          </w:tcPr>
          <w:p w:rsidR="00EF62D1" w:rsidRPr="00821027" w:rsidRDefault="00EF62D1" w:rsidP="00EF62D1">
            <w:pPr>
              <w:pStyle w:val="Default"/>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tl/>
              </w:rPr>
              <w:t>876711</w:t>
            </w:r>
          </w:p>
        </w:tc>
      </w:tr>
      <w:tr w:rsidR="00EF62D1" w:rsidRPr="003A6B94" w:rsidTr="00EF62D1">
        <w:trPr>
          <w:trHeight w:val="461"/>
        </w:trPr>
        <w:tc>
          <w:tcPr>
            <w:cnfStyle w:val="001000000000" w:firstRow="0" w:lastRow="0" w:firstColumn="1" w:lastColumn="0" w:oddVBand="0" w:evenVBand="0" w:oddHBand="0" w:evenHBand="0" w:firstRowFirstColumn="0" w:firstRowLastColumn="0" w:lastRowFirstColumn="0" w:lastRowLastColumn="0"/>
            <w:tcW w:w="1172" w:type="dxa"/>
          </w:tcPr>
          <w:p w:rsidR="00EF62D1" w:rsidRPr="00821027" w:rsidRDefault="00EF62D1" w:rsidP="00EF62D1">
            <w:pPr>
              <w:bidi/>
              <w:jc w:val="both"/>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 xml:space="preserve"> "</w:t>
            </w:r>
            <w:r w:rsidRPr="00821027">
              <w:rPr>
                <w:rStyle w:val="jlqj4b"/>
                <w:rFonts w:ascii="Simplified Arabic" w:hAnsi="Simplified Arabic" w:cs="Simplified Arabic"/>
                <w:lang w:bidi="ar-DZ"/>
              </w:rPr>
              <w:t>ips</w:t>
            </w:r>
            <w:r w:rsidRPr="00821027">
              <w:rPr>
                <w:rStyle w:val="jlqj4b"/>
                <w:rFonts w:ascii="Simplified Arabic" w:hAnsi="Simplified Arabic" w:cs="Simplified Arabic"/>
                <w:rtl/>
                <w:lang w:bidi="ar-DZ"/>
              </w:rPr>
              <w:t>"</w:t>
            </w:r>
          </w:p>
        </w:tc>
        <w:tc>
          <w:tcPr>
            <w:tcW w:w="1193"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1.06</w:t>
            </w:r>
          </w:p>
        </w:tc>
        <w:tc>
          <w:tcPr>
            <w:tcW w:w="1194"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1.13</w:t>
            </w:r>
          </w:p>
        </w:tc>
        <w:tc>
          <w:tcPr>
            <w:tcW w:w="1367"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1.16</w:t>
            </w:r>
          </w:p>
        </w:tc>
        <w:tc>
          <w:tcPr>
            <w:tcW w:w="1276"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1.15</w:t>
            </w:r>
          </w:p>
        </w:tc>
        <w:tc>
          <w:tcPr>
            <w:tcW w:w="1417"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1.17</w:t>
            </w:r>
          </w:p>
        </w:tc>
        <w:tc>
          <w:tcPr>
            <w:tcW w:w="1701" w:type="dxa"/>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1.17</w:t>
            </w:r>
          </w:p>
        </w:tc>
      </w:tr>
    </w:tbl>
    <w:p w:rsidR="00EF62D1" w:rsidRPr="003A6B94" w:rsidRDefault="00EF62D1" w:rsidP="00EF62D1">
      <w:pPr>
        <w:bidi/>
        <w:spacing w:after="0"/>
        <w:jc w:val="both"/>
        <w:rPr>
          <w:rStyle w:val="jlqj4b"/>
          <w:rFonts w:ascii="Simplified Arabic" w:hAnsi="Simplified Arabic" w:cs="Simplified Arabic"/>
          <w:b/>
          <w:bCs/>
          <w:rtl/>
          <w:lang w:bidi="ar-DZ"/>
        </w:rPr>
      </w:pPr>
      <w:r w:rsidRPr="003A6B94">
        <w:rPr>
          <w:rStyle w:val="jlqj4b"/>
          <w:rFonts w:ascii="Simplified Arabic" w:hAnsi="Simplified Arabic" w:cs="Simplified Arabic" w:hint="cs"/>
          <w:b/>
          <w:bCs/>
          <w:rtl/>
          <w:lang w:bidi="ar-DZ"/>
        </w:rPr>
        <w:t>المصدر: وزارة التربية والتعليم التونسي(2014)، مؤشر أداء نظام التعليم.</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 xml:space="preserve">من خلال الجدول يتضح لنا فيما يخص المرحلة الثانوية  فإن مؤشر التكافؤ ينمو بإستمرار، وبدءاً من العام الدراسي </w:t>
      </w:r>
      <w:r w:rsidRPr="00091BEC">
        <w:rPr>
          <w:rStyle w:val="jlqj4b"/>
          <w:rFonts w:ascii="Simplified Arabic" w:hAnsi="Simplified Arabic" w:cs="Simplified Arabic" w:hint="cs"/>
          <w:sz w:val="28"/>
          <w:szCs w:val="28"/>
          <w:rtl/>
          <w:lang w:bidi="ar-DZ"/>
        </w:rPr>
        <w:t>2001/2002</w:t>
      </w:r>
      <w:r>
        <w:rPr>
          <w:rStyle w:val="jlqj4b"/>
          <w:rFonts w:ascii="Simplified Arabic" w:hAnsi="Simplified Arabic" w:cs="Simplified Arabic" w:hint="cs"/>
          <w:sz w:val="32"/>
          <w:szCs w:val="32"/>
          <w:rtl/>
          <w:lang w:bidi="ar-DZ"/>
        </w:rPr>
        <w:t xml:space="preserve"> أصبح المؤشر أكبر من الواحد وبالتالي هناك اختلال لصالح الفتيات، وهذا راجع لمواصلة الدراسة عكس الذكور، الذين نسبة التسرب المدرسي عندهم مرتفعة، نظراً لعدة اعتبارات أهمها الالتحاق بقطاع الشغل</w:t>
      </w:r>
      <w:r>
        <w:rPr>
          <w:rStyle w:val="Appelnotedebasdep"/>
          <w:rFonts w:ascii="Simplified Arabic" w:hAnsi="Simplified Arabic" w:cs="Simplified Arabic"/>
          <w:sz w:val="32"/>
          <w:szCs w:val="32"/>
          <w:rtl/>
          <w:lang w:bidi="ar-DZ"/>
        </w:rPr>
        <w:footnoteReference w:id="339"/>
      </w:r>
      <w:r>
        <w:rPr>
          <w:rStyle w:val="jlqj4b"/>
          <w:rFonts w:ascii="Simplified Arabic" w:hAnsi="Simplified Arabic" w:cs="Simplified Arabic" w:hint="cs"/>
          <w:sz w:val="32"/>
          <w:szCs w:val="32"/>
          <w:rtl/>
          <w:lang w:bidi="ar-DZ"/>
        </w:rPr>
        <w:t xml:space="preserve">؛ أما بالنسبة للتكافؤ في قطاع التعليم العالي، تظهر الاحصائيات أن في موسم </w:t>
      </w:r>
      <w:r w:rsidRPr="00821027">
        <w:rPr>
          <w:rStyle w:val="jlqj4b"/>
          <w:rFonts w:ascii="Simplified Arabic" w:hAnsi="Simplified Arabic" w:cs="Simplified Arabic" w:hint="cs"/>
          <w:sz w:val="28"/>
          <w:szCs w:val="28"/>
          <w:rtl/>
          <w:lang w:bidi="ar-DZ"/>
        </w:rPr>
        <w:t>2014-2015</w:t>
      </w:r>
      <w:r>
        <w:rPr>
          <w:rStyle w:val="jlqj4b"/>
          <w:rFonts w:ascii="Simplified Arabic" w:hAnsi="Simplified Arabic" w:cs="Simplified Arabic" w:hint="cs"/>
          <w:sz w:val="32"/>
          <w:szCs w:val="32"/>
          <w:rtl/>
          <w:lang w:bidi="ar-DZ"/>
        </w:rPr>
        <w:t xml:space="preserve"> بلغ عدد الطالبات </w:t>
      </w:r>
      <w:r w:rsidRPr="00821027">
        <w:rPr>
          <w:rStyle w:val="jlqj4b"/>
          <w:rFonts w:ascii="Simplified Arabic" w:hAnsi="Simplified Arabic" w:cs="Simplified Arabic"/>
          <w:sz w:val="28"/>
          <w:szCs w:val="28"/>
          <w:lang w:bidi="ar-DZ"/>
        </w:rPr>
        <w:t>%63.45</w:t>
      </w:r>
      <w:r>
        <w:rPr>
          <w:rStyle w:val="jlqj4b"/>
          <w:rFonts w:ascii="Simplified Arabic" w:hAnsi="Simplified Arabic" w:cs="Simplified Arabic" w:hint="cs"/>
          <w:sz w:val="32"/>
          <w:szCs w:val="32"/>
          <w:rtl/>
          <w:lang w:bidi="ar-DZ"/>
        </w:rPr>
        <w:t xml:space="preserve"> من إجمالي الطلبة في القطاع العام، و </w:t>
      </w:r>
      <w:r w:rsidRPr="00821027">
        <w:rPr>
          <w:rStyle w:val="jlqj4b"/>
          <w:rFonts w:ascii="Simplified Arabic" w:hAnsi="Simplified Arabic" w:cs="Simplified Arabic"/>
          <w:sz w:val="28"/>
          <w:szCs w:val="28"/>
          <w:lang w:bidi="ar-DZ"/>
        </w:rPr>
        <w:t>%43.83</w:t>
      </w:r>
      <w:r>
        <w:rPr>
          <w:rStyle w:val="jlqj4b"/>
          <w:rFonts w:ascii="Simplified Arabic" w:hAnsi="Simplified Arabic" w:cs="Simplified Arabic" w:hint="cs"/>
          <w:sz w:val="32"/>
          <w:szCs w:val="32"/>
          <w:rtl/>
          <w:lang w:bidi="ar-DZ"/>
        </w:rPr>
        <w:t xml:space="preserve"> في القطاع الخاص، أما فيما يخص الخريجات الجامعيات فقد بلغن </w:t>
      </w:r>
      <w:r w:rsidRPr="00821027">
        <w:rPr>
          <w:rStyle w:val="jlqj4b"/>
          <w:rFonts w:ascii="Simplified Arabic" w:hAnsi="Simplified Arabic" w:cs="Simplified Arabic"/>
          <w:sz w:val="28"/>
          <w:szCs w:val="28"/>
          <w:lang w:bidi="ar-DZ"/>
        </w:rPr>
        <w:t>%67.01</w:t>
      </w:r>
      <w:r w:rsidRPr="00821027">
        <w:rPr>
          <w:rStyle w:val="jlqj4b"/>
          <w:rFonts w:ascii="Simplified Arabic" w:hAnsi="Simplified Arabic" w:cs="Simplified Arabic" w:hint="cs"/>
          <w:sz w:val="28"/>
          <w:szCs w:val="28"/>
          <w:rtl/>
          <w:lang w:bidi="ar-DZ"/>
        </w:rPr>
        <w:t xml:space="preserve"> </w:t>
      </w:r>
      <w:r>
        <w:rPr>
          <w:rStyle w:val="jlqj4b"/>
          <w:rFonts w:ascii="Simplified Arabic" w:hAnsi="Simplified Arabic" w:cs="Simplified Arabic" w:hint="cs"/>
          <w:sz w:val="32"/>
          <w:szCs w:val="32"/>
          <w:rtl/>
          <w:lang w:bidi="ar-DZ"/>
        </w:rPr>
        <w:t xml:space="preserve">في القطاع العام، أما من جانب التدريس فقد بلغ عدد الاستاذات في الجامعات </w:t>
      </w:r>
      <w:r w:rsidRPr="00821027">
        <w:rPr>
          <w:rStyle w:val="jlqj4b"/>
          <w:rFonts w:ascii="Simplified Arabic" w:hAnsi="Simplified Arabic" w:cs="Simplified Arabic"/>
          <w:sz w:val="28"/>
          <w:szCs w:val="28"/>
          <w:lang w:bidi="ar-DZ"/>
        </w:rPr>
        <w:t>%48.83</w:t>
      </w:r>
      <w:r>
        <w:rPr>
          <w:rStyle w:val="jlqj4b"/>
          <w:rFonts w:ascii="Simplified Arabic" w:hAnsi="Simplified Arabic" w:cs="Simplified Arabic" w:hint="cs"/>
          <w:sz w:val="32"/>
          <w:szCs w:val="32"/>
          <w:rtl/>
          <w:lang w:bidi="ar-DZ"/>
        </w:rPr>
        <w:t xml:space="preserve">حسب احصائيات </w:t>
      </w:r>
      <w:r w:rsidRPr="00821027">
        <w:rPr>
          <w:rStyle w:val="jlqj4b"/>
          <w:rFonts w:ascii="Simplified Arabic" w:hAnsi="Simplified Arabic" w:cs="Simplified Arabic" w:hint="cs"/>
          <w:sz w:val="28"/>
          <w:szCs w:val="28"/>
          <w:rtl/>
          <w:lang w:bidi="ar-DZ"/>
        </w:rPr>
        <w:t>2015</w:t>
      </w:r>
      <w:r>
        <w:rPr>
          <w:rStyle w:val="jlqj4b"/>
          <w:rFonts w:ascii="Simplified Arabic" w:hAnsi="Simplified Arabic" w:cs="Simplified Arabic" w:hint="cs"/>
          <w:sz w:val="32"/>
          <w:szCs w:val="32"/>
          <w:rtl/>
          <w:lang w:bidi="ar-DZ"/>
        </w:rPr>
        <w:t>، بناءً على هذه البيانات يتضح جلياً ان المرأة التونسية حاضرة في الجامعة أكثر من الرجل، أما بالتطرق لقطاع الشغل، نجد أن المرأة التونسية تساهم في هذا القطاع بشكل رئيسي</w:t>
      </w:r>
      <w:r>
        <w:rPr>
          <w:rStyle w:val="Appelnotedebasdep"/>
          <w:rFonts w:ascii="Simplified Arabic" w:hAnsi="Simplified Arabic" w:cs="Simplified Arabic"/>
          <w:sz w:val="32"/>
          <w:szCs w:val="32"/>
          <w:rtl/>
          <w:lang w:bidi="ar-DZ"/>
        </w:rPr>
        <w:footnoteReference w:id="340"/>
      </w:r>
      <w:r>
        <w:rPr>
          <w:rStyle w:val="jlqj4b"/>
          <w:rFonts w:ascii="Simplified Arabic" w:hAnsi="Simplified Arabic" w:cs="Simplified Arabic" w:hint="cs"/>
          <w:sz w:val="32"/>
          <w:szCs w:val="32"/>
          <w:rtl/>
          <w:lang w:bidi="ar-DZ"/>
        </w:rPr>
        <w:t xml:space="preserve"> مع وجود بعض تفاوت، وتكمن مساهمتها في القطاع العام ويمكن تفصيلها حسب الجدول الموالي.</w:t>
      </w:r>
    </w:p>
    <w:p w:rsidR="00EF62D1" w:rsidRPr="003A6B94" w:rsidRDefault="00EF62D1" w:rsidP="00EF62D1">
      <w:pPr>
        <w:bidi/>
        <w:spacing w:after="0"/>
        <w:jc w:val="both"/>
        <w:rPr>
          <w:rStyle w:val="jlqj4b"/>
          <w:rFonts w:ascii="Simplified Arabic" w:hAnsi="Simplified Arabic" w:cs="Simplified Arabic"/>
          <w:b/>
          <w:bCs/>
          <w:sz w:val="32"/>
          <w:szCs w:val="32"/>
          <w:rtl/>
          <w:lang w:bidi="ar-DZ"/>
        </w:rPr>
      </w:pPr>
      <w:r w:rsidRPr="003A6B94">
        <w:rPr>
          <w:rStyle w:val="jlqj4b"/>
          <w:rFonts w:ascii="Simplified Arabic" w:hAnsi="Simplified Arabic" w:cs="Simplified Arabic" w:hint="cs"/>
          <w:b/>
          <w:bCs/>
          <w:sz w:val="32"/>
          <w:szCs w:val="32"/>
          <w:rtl/>
          <w:lang w:bidi="ar-DZ"/>
        </w:rPr>
        <w:t xml:space="preserve">الجدول رقم </w:t>
      </w:r>
      <w:r w:rsidRPr="00821027">
        <w:rPr>
          <w:rStyle w:val="jlqj4b"/>
          <w:rFonts w:ascii="Simplified Arabic" w:hAnsi="Simplified Arabic" w:cs="Simplified Arabic" w:hint="cs"/>
          <w:b/>
          <w:bCs/>
          <w:sz w:val="28"/>
          <w:szCs w:val="28"/>
          <w:rtl/>
          <w:lang w:bidi="ar-DZ"/>
        </w:rPr>
        <w:t>(4-26)</w:t>
      </w:r>
      <w:r w:rsidRPr="003A6B94">
        <w:rPr>
          <w:rStyle w:val="jlqj4b"/>
          <w:rFonts w:ascii="Simplified Arabic" w:hAnsi="Simplified Arabic" w:cs="Simplified Arabic" w:hint="cs"/>
          <w:b/>
          <w:bCs/>
          <w:sz w:val="32"/>
          <w:szCs w:val="32"/>
          <w:rtl/>
          <w:lang w:bidi="ar-DZ"/>
        </w:rPr>
        <w:t xml:space="preserve"> يوضح تمثيل المرأة في الوظيف العمومي</w:t>
      </w:r>
    </w:p>
    <w:tbl>
      <w:tblPr>
        <w:tblStyle w:val="TableauGrille4-Accentuation610"/>
        <w:bidiVisual/>
        <w:tblW w:w="0" w:type="auto"/>
        <w:tblLook w:val="04A0" w:firstRow="1" w:lastRow="0" w:firstColumn="1" w:lastColumn="0" w:noHBand="0" w:noVBand="1"/>
      </w:tblPr>
      <w:tblGrid>
        <w:gridCol w:w="3665"/>
        <w:gridCol w:w="1274"/>
        <w:gridCol w:w="1414"/>
        <w:gridCol w:w="1837"/>
        <w:gridCol w:w="1380"/>
      </w:tblGrid>
      <w:tr w:rsidR="00EF62D1" w:rsidRPr="003A6B94"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color w:val="auto"/>
                <w:rtl/>
                <w:lang w:bidi="ar-DZ"/>
              </w:rPr>
            </w:pP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نساء</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رجال</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21027">
              <w:rPr>
                <w:rStyle w:val="jlqj4b"/>
                <w:rFonts w:ascii="Simplified Arabic" w:hAnsi="Simplified Arabic" w:cs="Simplified Arabic"/>
                <w:color w:val="auto"/>
                <w:rtl/>
                <w:lang w:bidi="ar-DZ"/>
              </w:rPr>
              <w:t>مجموع</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lang w:bidi="ar-DZ"/>
              </w:rPr>
            </w:pPr>
            <w:r w:rsidRPr="00821027">
              <w:rPr>
                <w:rStyle w:val="jlqj4b"/>
                <w:rFonts w:ascii="Simplified Arabic" w:hAnsi="Simplified Arabic" w:cs="Simplified Arabic"/>
                <w:color w:val="auto"/>
                <w:rtl/>
                <w:lang w:bidi="ar-DZ"/>
              </w:rPr>
              <w:t xml:space="preserve">نسبة مئوية </w:t>
            </w:r>
            <w:r w:rsidRPr="00821027">
              <w:rPr>
                <w:rStyle w:val="jlqj4b"/>
                <w:rFonts w:ascii="Simplified Arabic" w:hAnsi="Simplified Arabic" w:cs="Simplified Arabic"/>
                <w:color w:val="auto"/>
                <w:lang w:bidi="ar-DZ"/>
              </w:rPr>
              <w:t>%</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توزيع موظفي الوظائف العمومية</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216287</w:t>
            </w:r>
          </w:p>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360650</w:t>
            </w:r>
          </w:p>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21027">
              <w:rPr>
                <w:rFonts w:ascii="Simplified Arabic" w:hAnsi="Simplified Arabic" w:cs="Simplified Arabic"/>
                <w:b/>
                <w:bCs/>
                <w:color w:val="auto"/>
              </w:rPr>
              <w:t>577692</w:t>
            </w:r>
          </w:p>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%37.4</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الأمانة العامة</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43</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45</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%37.4</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المدراء العامون (فئة استثنائية)</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5</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17</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22</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%22.7</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المدراء العامون</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296</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290</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1286</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%23.0</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المدراء</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503</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1764</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2267</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%22.2</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المدراء النواب</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972</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2551</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3523</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%27.6</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رؤساء المصالح (فئة استثنائية)</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28</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38</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66</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%42.4</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رؤساء المصالح</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2533</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5265</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lang w:bidi="ar-DZ"/>
              </w:rPr>
              <w:t>7798</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%32.5</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ملحق ديوان</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0</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11</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11</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rtl/>
                <w:lang w:bidi="ar-DZ"/>
              </w:rPr>
              <w:t>0</w:t>
            </w:r>
          </w:p>
        </w:tc>
      </w:tr>
      <w:tr w:rsidR="00EF62D1" w:rsidRPr="003A6B94" w:rsidTr="00EF62D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المجموع</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4408</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10801</w:t>
            </w: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821027">
              <w:rPr>
                <w:rStyle w:val="jlqj4b"/>
                <w:rFonts w:ascii="Simplified Arabic" w:hAnsi="Simplified Arabic" w:cs="Simplified Arabic"/>
                <w:b/>
                <w:bCs/>
                <w:rtl/>
                <w:lang w:bidi="ar-DZ"/>
              </w:rPr>
              <w:t>15209</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%29.4</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rPr>
                <w:rStyle w:val="jlqj4b"/>
                <w:rFonts w:ascii="Simplified Arabic" w:hAnsi="Simplified Arabic" w:cs="Simplified Arabic"/>
                <w:rtl/>
                <w:lang w:bidi="ar-DZ"/>
              </w:rPr>
            </w:pPr>
            <w:r w:rsidRPr="00821027">
              <w:rPr>
                <w:rStyle w:val="jlqj4b"/>
                <w:rFonts w:ascii="Simplified Arabic" w:hAnsi="Simplified Arabic" w:cs="Simplified Arabic"/>
                <w:rtl/>
                <w:lang w:bidi="ar-DZ"/>
              </w:rPr>
              <w:t>الموظفين المؤهلين لشغل مناصب إدارية</w:t>
            </w:r>
          </w:p>
        </w:tc>
        <w:tc>
          <w:tcPr>
            <w:tcW w:w="1276"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821027">
              <w:rPr>
                <w:rFonts w:ascii="Simplified Arabic" w:hAnsi="Simplified Arabic" w:cs="Simplified Arabic"/>
                <w:b/>
                <w:bCs/>
              </w:rPr>
              <w:t>211879</w:t>
            </w:r>
          </w:p>
        </w:tc>
        <w:tc>
          <w:tcPr>
            <w:tcW w:w="1417"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p>
        </w:tc>
        <w:tc>
          <w:tcPr>
            <w:tcW w:w="1843"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821027">
              <w:rPr>
                <w:rFonts w:ascii="Simplified Arabic" w:hAnsi="Simplified Arabic" w:cs="Simplified Arabic"/>
                <w:b/>
                <w:bCs/>
                <w:rtl/>
              </w:rPr>
              <w:t>349849</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%60.5</w:t>
            </w:r>
          </w:p>
        </w:tc>
      </w:tr>
      <w:tr w:rsidR="00EF62D1" w:rsidRPr="003A6B94" w:rsidTr="00EF62D1">
        <w:trPr>
          <w:trHeight w:val="643"/>
        </w:trPr>
        <w:tc>
          <w:tcPr>
            <w:cnfStyle w:val="001000000000" w:firstRow="0" w:lastRow="0" w:firstColumn="1" w:lastColumn="0" w:oddVBand="0" w:evenVBand="0" w:oddHBand="0" w:evenHBand="0" w:firstRowFirstColumn="0" w:firstRowLastColumn="0" w:lastRowFirstColumn="0" w:lastRowLastColumn="0"/>
            <w:tcW w:w="8222" w:type="dxa"/>
            <w:gridSpan w:val="4"/>
            <w:tcBorders>
              <w:top w:val="single" w:sz="4" w:space="0" w:color="auto"/>
              <w:left w:val="single" w:sz="4" w:space="0" w:color="auto"/>
              <w:bottom w:val="single" w:sz="4" w:space="0" w:color="auto"/>
              <w:right w:val="single" w:sz="4" w:space="0" w:color="auto"/>
            </w:tcBorders>
          </w:tcPr>
          <w:p w:rsidR="00EF62D1" w:rsidRPr="00821027" w:rsidRDefault="00EF62D1" w:rsidP="00EF62D1">
            <w:pPr>
              <w:bidi/>
              <w:rPr>
                <w:rStyle w:val="jlqj4b"/>
                <w:rFonts w:ascii="Simplified Arabic" w:hAnsi="Simplified Arabic" w:cs="Simplified Arabic"/>
                <w:rtl/>
                <w:lang w:bidi="ar-DZ"/>
              </w:rPr>
            </w:pPr>
            <w:r w:rsidRPr="00821027">
              <w:rPr>
                <w:rStyle w:val="jlqj4b"/>
                <w:rFonts w:ascii="Simplified Arabic" w:hAnsi="Simplified Arabic" w:cs="Simplified Arabic"/>
                <w:rtl/>
                <w:lang w:bidi="ar"/>
              </w:rPr>
              <w:t>النسبة المئوية للنساء في مناصب صنع القرار مقارنة بالنساء العاملات في الوظيف العمومي</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%2.3</w:t>
            </w:r>
          </w:p>
        </w:tc>
      </w:tr>
      <w:tr w:rsidR="00EF62D1" w:rsidRPr="003A6B94"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4"/>
            <w:tcBorders>
              <w:top w:val="single" w:sz="4" w:space="0" w:color="auto"/>
              <w:left w:val="single" w:sz="4" w:space="0" w:color="auto"/>
              <w:bottom w:val="single" w:sz="4" w:space="0" w:color="auto"/>
              <w:right w:val="single" w:sz="4" w:space="0" w:color="auto"/>
            </w:tcBorders>
          </w:tcPr>
          <w:p w:rsidR="00EF62D1" w:rsidRPr="00821027" w:rsidRDefault="00EF62D1" w:rsidP="00EF62D1">
            <w:pPr>
              <w:bidi/>
              <w:rPr>
                <w:rStyle w:val="jlqj4b"/>
                <w:rFonts w:ascii="Simplified Arabic" w:hAnsi="Simplified Arabic" w:cs="Simplified Arabic"/>
                <w:rtl/>
                <w:lang w:bidi="ar-DZ"/>
              </w:rPr>
            </w:pPr>
            <w:r w:rsidRPr="00821027">
              <w:rPr>
                <w:rStyle w:val="jlqj4b"/>
                <w:rFonts w:ascii="Simplified Arabic" w:hAnsi="Simplified Arabic" w:cs="Simplified Arabic"/>
                <w:rtl/>
                <w:lang w:bidi="ar"/>
              </w:rPr>
              <w:t>النسبة المئوية للنساء في مناصب صنع القرار مقارنة بجميع موظفي الوظيف العمومي</w:t>
            </w:r>
          </w:p>
        </w:tc>
        <w:tc>
          <w:tcPr>
            <w:tcW w:w="1384" w:type="dxa"/>
            <w:tcBorders>
              <w:top w:val="single" w:sz="4" w:space="0" w:color="auto"/>
              <w:left w:val="single" w:sz="4" w:space="0" w:color="auto"/>
              <w:bottom w:val="single" w:sz="4" w:space="0" w:color="auto"/>
              <w:right w:val="single" w:sz="4" w:space="0" w:color="auto"/>
            </w:tcBorders>
          </w:tcPr>
          <w:p w:rsidR="00EF62D1" w:rsidRPr="00821027"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821027">
              <w:rPr>
                <w:rStyle w:val="jlqj4b"/>
                <w:rFonts w:ascii="Simplified Arabic" w:hAnsi="Simplified Arabic" w:cs="Simplified Arabic"/>
                <w:b/>
                <w:bCs/>
                <w:lang w:bidi="ar-DZ"/>
              </w:rPr>
              <w:t>%0.76</w:t>
            </w:r>
          </w:p>
        </w:tc>
      </w:tr>
    </w:tbl>
    <w:p w:rsidR="00EF62D1" w:rsidRDefault="00EF62D1" w:rsidP="00EF62D1">
      <w:pPr>
        <w:bidi/>
        <w:spacing w:after="0"/>
        <w:rPr>
          <w:rStyle w:val="jlqj4b"/>
          <w:rFonts w:ascii="Simplified Arabic" w:hAnsi="Simplified Arabic" w:cs="Simplified Arabic"/>
          <w:b/>
          <w:bCs/>
          <w:rtl/>
          <w:lang w:bidi="ar-DZ"/>
        </w:rPr>
      </w:pPr>
      <w:r w:rsidRPr="003A6B94">
        <w:rPr>
          <w:rStyle w:val="jlqj4b"/>
          <w:rFonts w:ascii="Simplified Arabic" w:hAnsi="Simplified Arabic" w:cs="Simplified Arabic"/>
          <w:b/>
          <w:bCs/>
          <w:rtl/>
          <w:lang w:bidi="ar-DZ"/>
        </w:rPr>
        <w:t>المصدر: المعهد الوطني للإحصاء التونسي،</w:t>
      </w:r>
      <w:r>
        <w:rPr>
          <w:rStyle w:val="jlqj4b"/>
          <w:rFonts w:ascii="Simplified Arabic" w:hAnsi="Simplified Arabic" w:cs="Simplified Arabic" w:hint="cs"/>
          <w:b/>
          <w:bCs/>
          <w:rtl/>
          <w:lang w:bidi="ar-DZ"/>
        </w:rPr>
        <w:t xml:space="preserve"> </w:t>
      </w:r>
      <w:r w:rsidRPr="003A6B94">
        <w:rPr>
          <w:rStyle w:val="jlqj4b"/>
          <w:rFonts w:ascii="Simplified Arabic" w:hAnsi="Simplified Arabic" w:cs="Simplified Arabic"/>
          <w:b/>
          <w:bCs/>
          <w:rtl/>
          <w:lang w:bidi="ar-DZ"/>
        </w:rPr>
        <w:t>(2015)، مسح للوظائف.</w:t>
      </w:r>
    </w:p>
    <w:p w:rsidR="00EF62D1" w:rsidRPr="003A6B94" w:rsidRDefault="00EF62D1" w:rsidP="00EF62D1">
      <w:pPr>
        <w:bidi/>
        <w:spacing w:after="0"/>
        <w:rPr>
          <w:rStyle w:val="jlqj4b"/>
          <w:rFonts w:ascii="Simplified Arabic" w:hAnsi="Simplified Arabic" w:cs="Simplified Arabic"/>
          <w:b/>
          <w:bCs/>
          <w:rtl/>
          <w:lang w:bidi="ar-DZ"/>
        </w:rPr>
      </w:pPr>
    </w:p>
    <w:p w:rsidR="006143BE" w:rsidRDefault="006143BE" w:rsidP="00EF62D1">
      <w:pPr>
        <w:bidi/>
        <w:spacing w:after="0"/>
        <w:jc w:val="both"/>
        <w:rPr>
          <w:rStyle w:val="jlqj4b"/>
          <w:rFonts w:ascii="Simplified Arabic" w:hAnsi="Simplified Arabic" w:cs="Simplified Arabic"/>
          <w:sz w:val="32"/>
          <w:szCs w:val="32"/>
          <w:rtl/>
          <w:lang w:bidi="ar"/>
        </w:rPr>
      </w:pPr>
    </w:p>
    <w:p w:rsidR="00EF62D1" w:rsidRPr="00DF1F7E" w:rsidRDefault="00EF62D1" w:rsidP="006143BE">
      <w:pPr>
        <w:bidi/>
        <w:spacing w:after="0"/>
        <w:jc w:val="both"/>
        <w:rPr>
          <w:rStyle w:val="jlqj4b"/>
          <w:rFonts w:ascii="Simplified Arabic" w:hAnsi="Simplified Arabic" w:cs="Simplified Arabic"/>
          <w:sz w:val="32"/>
          <w:szCs w:val="32"/>
          <w:lang w:bidi="ar-DZ"/>
        </w:rPr>
      </w:pPr>
      <w:r w:rsidRPr="00DF1F7E">
        <w:rPr>
          <w:rStyle w:val="jlqj4b"/>
          <w:rFonts w:ascii="Simplified Arabic" w:hAnsi="Simplified Arabic" w:cs="Simplified Arabic" w:hint="cs"/>
          <w:sz w:val="32"/>
          <w:szCs w:val="32"/>
          <w:rtl/>
          <w:lang w:bidi="ar"/>
        </w:rPr>
        <w:t xml:space="preserve">لا زالت مشاركة المرأة في صناع القرار بالوظيف العمومي متواضعة حيث تمثل </w:t>
      </w:r>
      <w:r w:rsidRPr="00802C5C">
        <w:rPr>
          <w:rStyle w:val="jlqj4b"/>
          <w:rFonts w:ascii="Simplified Arabic" w:hAnsi="Simplified Arabic" w:cs="Simplified Arabic"/>
          <w:sz w:val="28"/>
          <w:szCs w:val="28"/>
          <w:lang w:bidi="ar-DZ"/>
        </w:rPr>
        <w:t>%2.3</w:t>
      </w:r>
    </w:p>
    <w:p w:rsidR="00EF62D1" w:rsidRDefault="00EF62D1" w:rsidP="00EF62D1">
      <w:pPr>
        <w:bidi/>
        <w:spacing w:after="0"/>
        <w:jc w:val="both"/>
        <w:rPr>
          <w:rStyle w:val="jlqj4b"/>
          <w:rFonts w:ascii="Simplified Arabic" w:hAnsi="Simplified Arabic" w:cs="Simplified Arabic"/>
          <w:sz w:val="32"/>
          <w:szCs w:val="32"/>
          <w:rtl/>
          <w:lang w:bidi="ar-DZ"/>
        </w:rPr>
      </w:pPr>
      <w:r w:rsidRPr="00DF1F7E">
        <w:rPr>
          <w:rFonts w:ascii="Simplified Arabic" w:hAnsi="Simplified Arabic" w:cs="Simplified Arabic" w:hint="cs"/>
          <w:sz w:val="32"/>
          <w:szCs w:val="32"/>
          <w:rtl/>
        </w:rPr>
        <w:t xml:space="preserve">مقارنة بالنساء العاملات في القطاع، وتمثل  </w:t>
      </w:r>
      <w:r w:rsidRPr="00802C5C">
        <w:rPr>
          <w:rStyle w:val="jlqj4b"/>
          <w:rFonts w:ascii="Simplified Arabic" w:hAnsi="Simplified Arabic" w:cs="Simplified Arabic"/>
          <w:sz w:val="28"/>
          <w:szCs w:val="28"/>
          <w:lang w:bidi="ar-DZ"/>
        </w:rPr>
        <w:t>%0.76</w:t>
      </w:r>
      <w:r w:rsidRPr="00802C5C">
        <w:rPr>
          <w:rStyle w:val="jlqj4b"/>
          <w:rFonts w:ascii="Simplified Arabic" w:hAnsi="Simplified Arabic" w:cs="Simplified Arabic" w:hint="cs"/>
          <w:sz w:val="28"/>
          <w:szCs w:val="28"/>
          <w:rtl/>
          <w:lang w:bidi="ar-DZ"/>
        </w:rPr>
        <w:t xml:space="preserve"> </w:t>
      </w:r>
      <w:r w:rsidRPr="00DF1F7E">
        <w:rPr>
          <w:rStyle w:val="jlqj4b"/>
          <w:rFonts w:ascii="Simplified Arabic" w:hAnsi="Simplified Arabic" w:cs="Simplified Arabic" w:hint="cs"/>
          <w:sz w:val="32"/>
          <w:szCs w:val="32"/>
          <w:rtl/>
          <w:lang w:bidi="ar-DZ"/>
        </w:rPr>
        <w:t>من إجمالي موظفي القطاع، وهي صورة لا تعكس مكانة المرأة التونسية لما لديها من قدرات و مؤهلات.</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أما فيما يخص حضور المرأة في الحياة العامة والحياة السياسية</w:t>
      </w:r>
      <w:r>
        <w:rPr>
          <w:rStyle w:val="Appelnotedebasdep"/>
          <w:rFonts w:ascii="Simplified Arabic" w:hAnsi="Simplified Arabic" w:cs="Simplified Arabic"/>
          <w:sz w:val="32"/>
          <w:szCs w:val="32"/>
          <w:rtl/>
          <w:lang w:bidi="ar-DZ"/>
        </w:rPr>
        <w:footnoteReference w:id="341"/>
      </w:r>
      <w:r>
        <w:rPr>
          <w:rStyle w:val="jlqj4b"/>
          <w:rFonts w:ascii="Simplified Arabic" w:hAnsi="Simplified Arabic" w:cs="Simplified Arabic" w:hint="cs"/>
          <w:sz w:val="32"/>
          <w:szCs w:val="32"/>
          <w:rtl/>
          <w:lang w:bidi="ar-DZ"/>
        </w:rPr>
        <w:t xml:space="preserve"> فهناك تطور في تمثيل المرأة في البرلمان، حيث بلغ عدد النائبات </w:t>
      </w:r>
      <w:r w:rsidRPr="00802C5C">
        <w:rPr>
          <w:rStyle w:val="jlqj4b"/>
          <w:rFonts w:ascii="Simplified Arabic" w:hAnsi="Simplified Arabic" w:cs="Simplified Arabic" w:hint="cs"/>
          <w:sz w:val="28"/>
          <w:szCs w:val="28"/>
          <w:rtl/>
          <w:lang w:bidi="ar-DZ"/>
        </w:rPr>
        <w:t>67</w:t>
      </w:r>
      <w:r>
        <w:rPr>
          <w:rStyle w:val="jlqj4b"/>
          <w:rFonts w:ascii="Simplified Arabic" w:hAnsi="Simplified Arabic" w:cs="Simplified Arabic" w:hint="cs"/>
          <w:sz w:val="32"/>
          <w:szCs w:val="32"/>
          <w:rtl/>
          <w:lang w:bidi="ar-DZ"/>
        </w:rPr>
        <w:t xml:space="preserve"> من اجمالي </w:t>
      </w:r>
      <w:r w:rsidRPr="00802C5C">
        <w:rPr>
          <w:rStyle w:val="jlqj4b"/>
          <w:rFonts w:ascii="Simplified Arabic" w:hAnsi="Simplified Arabic" w:cs="Simplified Arabic" w:hint="cs"/>
          <w:sz w:val="28"/>
          <w:szCs w:val="28"/>
          <w:rtl/>
          <w:lang w:bidi="ar-DZ"/>
        </w:rPr>
        <w:t>217</w:t>
      </w:r>
      <w:r>
        <w:rPr>
          <w:rStyle w:val="jlqj4b"/>
          <w:rFonts w:ascii="Simplified Arabic" w:hAnsi="Simplified Arabic" w:cs="Simplified Arabic" w:hint="cs"/>
          <w:sz w:val="32"/>
          <w:szCs w:val="32"/>
          <w:rtl/>
          <w:lang w:bidi="ar-DZ"/>
        </w:rPr>
        <w:t xml:space="preserve"> في </w:t>
      </w:r>
      <w:r w:rsidRPr="00802C5C">
        <w:rPr>
          <w:rStyle w:val="jlqj4b"/>
          <w:rFonts w:ascii="Simplified Arabic" w:hAnsi="Simplified Arabic" w:cs="Simplified Arabic" w:hint="cs"/>
          <w:sz w:val="28"/>
          <w:szCs w:val="28"/>
          <w:rtl/>
          <w:lang w:bidi="ar-DZ"/>
        </w:rPr>
        <w:t>2014</w:t>
      </w:r>
      <w:r>
        <w:rPr>
          <w:rStyle w:val="jlqj4b"/>
          <w:rFonts w:ascii="Simplified Arabic" w:hAnsi="Simplified Arabic" w:cs="Simplified Arabic" w:hint="cs"/>
          <w:sz w:val="32"/>
          <w:szCs w:val="32"/>
          <w:rtl/>
          <w:lang w:bidi="ar-DZ"/>
        </w:rPr>
        <w:t xml:space="preserve">، أما مشاركة المرأة في التشكيل الحكومي تعتبر محتشمة حيث هناك </w:t>
      </w:r>
      <w:r w:rsidRPr="00802C5C">
        <w:rPr>
          <w:rStyle w:val="jlqj4b"/>
          <w:rFonts w:ascii="Simplified Arabic" w:hAnsi="Simplified Arabic" w:cs="Simplified Arabic" w:hint="cs"/>
          <w:sz w:val="28"/>
          <w:szCs w:val="28"/>
          <w:rtl/>
          <w:lang w:bidi="ar-DZ"/>
        </w:rPr>
        <w:t>3</w:t>
      </w:r>
      <w:r>
        <w:rPr>
          <w:rStyle w:val="jlqj4b"/>
          <w:rFonts w:ascii="Simplified Arabic" w:hAnsi="Simplified Arabic" w:cs="Simplified Arabic" w:hint="cs"/>
          <w:sz w:val="32"/>
          <w:szCs w:val="32"/>
          <w:rtl/>
          <w:lang w:bidi="ar-DZ"/>
        </w:rPr>
        <w:t xml:space="preserve"> وزيرات من مجموع </w:t>
      </w:r>
      <w:r w:rsidRPr="00802C5C">
        <w:rPr>
          <w:rStyle w:val="jlqj4b"/>
          <w:rFonts w:ascii="Simplified Arabic" w:hAnsi="Simplified Arabic" w:cs="Simplified Arabic" w:hint="cs"/>
          <w:sz w:val="28"/>
          <w:szCs w:val="28"/>
          <w:rtl/>
          <w:lang w:bidi="ar-DZ"/>
        </w:rPr>
        <w:t>27</w:t>
      </w:r>
      <w:r>
        <w:rPr>
          <w:rStyle w:val="jlqj4b"/>
          <w:rFonts w:ascii="Simplified Arabic" w:hAnsi="Simplified Arabic" w:cs="Simplified Arabic" w:hint="cs"/>
          <w:sz w:val="32"/>
          <w:szCs w:val="32"/>
          <w:rtl/>
          <w:lang w:bidi="ar-DZ"/>
        </w:rPr>
        <w:t xml:space="preserve"> وزير، و </w:t>
      </w:r>
      <w:r w:rsidRPr="00802C5C">
        <w:rPr>
          <w:rStyle w:val="jlqj4b"/>
          <w:rFonts w:ascii="Simplified Arabic" w:hAnsi="Simplified Arabic" w:cs="Simplified Arabic" w:hint="cs"/>
          <w:sz w:val="28"/>
          <w:szCs w:val="28"/>
          <w:rtl/>
          <w:lang w:bidi="ar-DZ"/>
        </w:rPr>
        <w:t>17</w:t>
      </w:r>
      <w:r>
        <w:rPr>
          <w:rStyle w:val="jlqj4b"/>
          <w:rFonts w:ascii="Simplified Arabic" w:hAnsi="Simplified Arabic" w:cs="Simplified Arabic" w:hint="cs"/>
          <w:sz w:val="32"/>
          <w:szCs w:val="32"/>
          <w:rtl/>
          <w:lang w:bidi="ar-DZ"/>
        </w:rPr>
        <w:t xml:space="preserve"> وزير دولة بينهم </w:t>
      </w:r>
      <w:r w:rsidRPr="00802C5C">
        <w:rPr>
          <w:rStyle w:val="jlqj4b"/>
          <w:rFonts w:ascii="Simplified Arabic" w:hAnsi="Simplified Arabic" w:cs="Simplified Arabic" w:hint="cs"/>
          <w:sz w:val="28"/>
          <w:szCs w:val="28"/>
          <w:rtl/>
          <w:lang w:bidi="ar-DZ"/>
        </w:rPr>
        <w:t>7</w:t>
      </w:r>
      <w:r>
        <w:rPr>
          <w:rStyle w:val="jlqj4b"/>
          <w:rFonts w:ascii="Simplified Arabic" w:hAnsi="Simplified Arabic" w:cs="Simplified Arabic" w:hint="cs"/>
          <w:sz w:val="32"/>
          <w:szCs w:val="32"/>
          <w:rtl/>
          <w:lang w:bidi="ar-DZ"/>
        </w:rPr>
        <w:t xml:space="preserve"> وزيرات، ولم يتجاوز الحضور النسوي في الهياكل الإقليمية و المحلية </w:t>
      </w:r>
      <w:r w:rsidRPr="00802C5C">
        <w:rPr>
          <w:rStyle w:val="jlqj4b"/>
          <w:rFonts w:ascii="Simplified Arabic" w:hAnsi="Simplified Arabic" w:cs="Simplified Arabic"/>
          <w:sz w:val="28"/>
          <w:szCs w:val="28"/>
          <w:lang w:bidi="ar-DZ"/>
        </w:rPr>
        <w:t>%32</w:t>
      </w:r>
      <w:r>
        <w:rPr>
          <w:rStyle w:val="jlqj4b"/>
          <w:rFonts w:ascii="Simplified Arabic" w:hAnsi="Simplified Arabic" w:cs="Simplified Arabic" w:hint="cs"/>
          <w:sz w:val="32"/>
          <w:szCs w:val="32"/>
          <w:rtl/>
          <w:lang w:bidi="ar-DZ"/>
        </w:rPr>
        <w:t xml:space="preserve"> في </w:t>
      </w:r>
      <w:r w:rsidRPr="00802C5C">
        <w:rPr>
          <w:rStyle w:val="jlqj4b"/>
          <w:rFonts w:ascii="Simplified Arabic" w:hAnsi="Simplified Arabic" w:cs="Simplified Arabic" w:hint="cs"/>
          <w:sz w:val="28"/>
          <w:szCs w:val="28"/>
          <w:rtl/>
          <w:lang w:bidi="ar-DZ"/>
        </w:rPr>
        <w:t>2014</w:t>
      </w:r>
      <w:r>
        <w:rPr>
          <w:rStyle w:val="jlqj4b"/>
          <w:rFonts w:ascii="Simplified Arabic" w:hAnsi="Simplified Arabic" w:cs="Simplified Arabic" w:hint="cs"/>
          <w:sz w:val="32"/>
          <w:szCs w:val="32"/>
          <w:rtl/>
          <w:lang w:bidi="ar-DZ"/>
        </w:rPr>
        <w:t>؛ على الرغم من المكاسب و التطورات الإيجابية، لا يزال تمثيل المرأة ناقصاً، على مستوى هرم السلطة وصنع القرار والتسلسل الهرمي السياسي والاقتصادي والاجتماعي</w:t>
      </w:r>
      <w:r>
        <w:rPr>
          <w:rStyle w:val="Appelnotedebasdep"/>
          <w:rFonts w:ascii="Simplified Arabic" w:hAnsi="Simplified Arabic" w:cs="Simplified Arabic"/>
          <w:sz w:val="32"/>
          <w:szCs w:val="32"/>
          <w:rtl/>
          <w:lang w:bidi="ar-DZ"/>
        </w:rPr>
        <w:footnoteReference w:id="342"/>
      </w:r>
      <w:r>
        <w:rPr>
          <w:rStyle w:val="jlqj4b"/>
          <w:rFonts w:ascii="Simplified Arabic" w:hAnsi="Simplified Arabic" w:cs="Simplified Arabic" w:hint="cs"/>
          <w:sz w:val="32"/>
          <w:szCs w:val="32"/>
          <w:rtl/>
          <w:lang w:bidi="ar-DZ"/>
        </w:rPr>
        <w:t>، بالرغم من ارتفاع مستوها التعليمي، الإ أنه تبقى التشريعات الهادفة الى التمييز ضد المرأة في هيئات صنع القرار تتميز بالقصور.</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b/>
          <w:bCs/>
          <w:sz w:val="32"/>
          <w:szCs w:val="32"/>
          <w:rtl/>
          <w:lang w:bidi="ar-DZ"/>
        </w:rPr>
        <w:t>رابعا</w:t>
      </w:r>
      <w:r w:rsidRPr="00B04F35">
        <w:rPr>
          <w:rStyle w:val="jlqj4b"/>
          <w:rFonts w:ascii="Simplified Arabic" w:hAnsi="Simplified Arabic" w:cs="Simplified Arabic" w:hint="cs"/>
          <w:b/>
          <w:bCs/>
          <w:sz w:val="32"/>
          <w:szCs w:val="32"/>
          <w:rtl/>
          <w:lang w:bidi="ar-DZ"/>
        </w:rPr>
        <w:t>ً: تقييم الهدف الرابع</w:t>
      </w:r>
      <w:r>
        <w:rPr>
          <w:rStyle w:val="jlqj4b"/>
          <w:rFonts w:ascii="Simplified Arabic" w:hAnsi="Simplified Arabic" w:cs="Simplified Arabic" w:hint="cs"/>
          <w:b/>
          <w:bCs/>
          <w:sz w:val="32"/>
          <w:szCs w:val="32"/>
          <w:rtl/>
          <w:lang w:bidi="ar-DZ"/>
        </w:rPr>
        <w:t>:</w:t>
      </w:r>
      <w:r>
        <w:rPr>
          <w:rStyle w:val="jlqj4b"/>
          <w:rFonts w:ascii="Simplified Arabic" w:hAnsi="Simplified Arabic" w:cs="Simplified Arabic" w:hint="cs"/>
          <w:sz w:val="32"/>
          <w:szCs w:val="32"/>
          <w:rtl/>
          <w:lang w:bidi="ar-DZ"/>
        </w:rPr>
        <w:t xml:space="preserve"> </w:t>
      </w:r>
      <w:r>
        <w:rPr>
          <w:rStyle w:val="jlqj4b"/>
          <w:rFonts w:ascii="Simplified Arabic" w:hAnsi="Simplified Arabic" w:cs="Simplified Arabic" w:hint="cs"/>
          <w:sz w:val="32"/>
          <w:szCs w:val="32"/>
          <w:rtl/>
          <w:lang w:bidi="ar"/>
        </w:rPr>
        <w:t xml:space="preserve">الرامي الى التقليل من </w:t>
      </w:r>
      <w:r>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DZ"/>
        </w:rPr>
        <w:t xml:space="preserve">وفيات </w:t>
      </w:r>
      <w:r>
        <w:rPr>
          <w:rStyle w:val="jlqj4b"/>
          <w:rFonts w:ascii="Simplified Arabic" w:hAnsi="Simplified Arabic" w:cs="Simplified Arabic" w:hint="cs"/>
          <w:sz w:val="32"/>
          <w:szCs w:val="32"/>
          <w:rtl/>
          <w:lang w:bidi="ar"/>
        </w:rPr>
        <w:t xml:space="preserve">معدلات الاطفال دون سنة الخامسة، فنجد </w:t>
      </w:r>
      <w:r w:rsidRPr="00752605">
        <w:rPr>
          <w:rStyle w:val="jlqj4b"/>
          <w:rFonts w:ascii="Simplified Arabic" w:hAnsi="Simplified Arabic" w:cs="Simplified Arabic"/>
          <w:sz w:val="32"/>
          <w:szCs w:val="32"/>
          <w:rtl/>
          <w:lang w:bidi="ar"/>
        </w:rPr>
        <w:t>ان تونس أطلقت برامج مختلفة لصحة الام والطفل</w:t>
      </w:r>
      <w:r w:rsidRPr="00752605">
        <w:rPr>
          <w:rStyle w:val="jlqj4b"/>
          <w:rFonts w:ascii="Simplified Arabic" w:hAnsi="Simplified Arabic" w:cs="Simplified Arabic"/>
          <w:sz w:val="32"/>
          <w:szCs w:val="32"/>
          <w:lang w:bidi="ar"/>
        </w:rPr>
        <w:t xml:space="preserve"> </w:t>
      </w:r>
      <w:r w:rsidRPr="00802C5C">
        <w:rPr>
          <w:rStyle w:val="jlqj4b"/>
          <w:rFonts w:ascii="Simplified Arabic" w:hAnsi="Simplified Arabic" w:cs="Simplified Arabic"/>
          <w:sz w:val="28"/>
          <w:szCs w:val="28"/>
          <w:lang w:bidi="ar"/>
        </w:rPr>
        <w:t>(SMI)</w:t>
      </w:r>
      <w:r w:rsidRPr="00752605">
        <w:rPr>
          <w:rStyle w:val="jlqj4b"/>
          <w:rFonts w:ascii="Simplified Arabic" w:hAnsi="Simplified Arabic" w:cs="Simplified Arabic"/>
          <w:sz w:val="32"/>
          <w:szCs w:val="32"/>
          <w:rtl/>
          <w:lang w:bidi="ar"/>
        </w:rPr>
        <w:t xml:space="preserve">، وبرنامج التطعيم الوطني </w:t>
      </w:r>
      <w:r w:rsidRPr="00802C5C">
        <w:rPr>
          <w:rStyle w:val="jlqj4b"/>
          <w:rFonts w:ascii="Simplified Arabic" w:hAnsi="Simplified Arabic" w:cs="Simplified Arabic"/>
          <w:sz w:val="28"/>
          <w:szCs w:val="28"/>
          <w:lang w:bidi="ar"/>
        </w:rPr>
        <w:t>(PNV)</w:t>
      </w:r>
      <w:r w:rsidRPr="00752605">
        <w:rPr>
          <w:rStyle w:val="jlqj4b"/>
          <w:rFonts w:ascii="Simplified Arabic" w:hAnsi="Simplified Arabic" w:cs="Simplified Arabic"/>
          <w:sz w:val="32"/>
          <w:szCs w:val="32"/>
          <w:rtl/>
          <w:lang w:bidi="ar"/>
        </w:rPr>
        <w:t xml:space="preserve"> ، ومكافحة الاسهال </w:t>
      </w:r>
      <w:r w:rsidRPr="00752605">
        <w:rPr>
          <w:rStyle w:val="jlqj4b"/>
          <w:rFonts w:ascii="Simplified Arabic" w:hAnsi="Simplified Arabic" w:cs="Simplified Arabic"/>
          <w:sz w:val="32"/>
          <w:szCs w:val="32"/>
          <w:lang w:bidi="ar"/>
        </w:rPr>
        <w:t xml:space="preserve"> </w:t>
      </w:r>
      <w:r w:rsidRPr="00802C5C">
        <w:rPr>
          <w:rStyle w:val="jlqj4b"/>
          <w:rFonts w:ascii="Simplified Arabic" w:hAnsi="Simplified Arabic" w:cs="Simplified Arabic"/>
          <w:sz w:val="28"/>
          <w:szCs w:val="28"/>
          <w:lang w:bidi="ar"/>
        </w:rPr>
        <w:t>(LAD)</w:t>
      </w:r>
      <w:r w:rsidRPr="00802C5C">
        <w:rPr>
          <w:rStyle w:val="jlqj4b"/>
          <w:rFonts w:ascii="Simplified Arabic" w:hAnsi="Simplified Arabic" w:cs="Simplified Arabic"/>
          <w:sz w:val="28"/>
          <w:szCs w:val="28"/>
          <w:rtl/>
          <w:lang w:bidi="ar"/>
        </w:rPr>
        <w:t xml:space="preserve"> </w:t>
      </w:r>
      <w:r w:rsidRPr="00752605">
        <w:rPr>
          <w:rStyle w:val="jlqj4b"/>
          <w:rFonts w:ascii="Simplified Arabic" w:hAnsi="Simplified Arabic" w:cs="Simplified Arabic"/>
          <w:sz w:val="32"/>
          <w:szCs w:val="32"/>
          <w:rtl/>
          <w:lang w:bidi="ar"/>
        </w:rPr>
        <w:t>والتهابات الجهاز التنفسي الحادة</w:t>
      </w:r>
      <w:r w:rsidRPr="00752605">
        <w:rPr>
          <w:rStyle w:val="jlqj4b"/>
          <w:rFonts w:ascii="Simplified Arabic" w:hAnsi="Simplified Arabic" w:cs="Simplified Arabic"/>
          <w:sz w:val="32"/>
          <w:szCs w:val="32"/>
          <w:lang w:bidi="ar"/>
        </w:rPr>
        <w:t xml:space="preserve"> </w:t>
      </w:r>
      <w:r w:rsidRPr="00802C5C">
        <w:rPr>
          <w:rStyle w:val="jlqj4b"/>
          <w:rFonts w:ascii="Simplified Arabic" w:hAnsi="Simplified Arabic" w:cs="Simplified Arabic"/>
          <w:sz w:val="28"/>
          <w:szCs w:val="28"/>
          <w:lang w:bidi="ar"/>
        </w:rPr>
        <w:t>(ARI)</w:t>
      </w:r>
      <w:r w:rsidRPr="00752605">
        <w:rPr>
          <w:rStyle w:val="jlqj4b"/>
          <w:rFonts w:ascii="Simplified Arabic" w:hAnsi="Simplified Arabic" w:cs="Simplified Arabic"/>
          <w:sz w:val="32"/>
          <w:szCs w:val="32"/>
          <w:lang w:bidi="ar"/>
        </w:rPr>
        <w:t xml:space="preserve"> </w:t>
      </w:r>
      <w:r w:rsidRPr="00752605">
        <w:rPr>
          <w:rStyle w:val="jlqj4b"/>
          <w:rFonts w:ascii="Simplified Arabic" w:hAnsi="Simplified Arabic" w:cs="Simplified Arabic"/>
          <w:sz w:val="32"/>
          <w:szCs w:val="32"/>
          <w:rtl/>
          <w:lang w:bidi="ar"/>
        </w:rPr>
        <w:t>وقد ساهمت هذه البرامج في الحد</w:t>
      </w:r>
      <w:r>
        <w:rPr>
          <w:rStyle w:val="jlqj4b"/>
          <w:rFonts w:ascii="Simplified Arabic" w:hAnsi="Simplified Arabic" w:cs="Simplified Arabic"/>
          <w:sz w:val="32"/>
          <w:szCs w:val="32"/>
          <w:rtl/>
          <w:lang w:bidi="ar"/>
        </w:rPr>
        <w:t xml:space="preserve"> من وفيات الأطفال حديثي الولادة</w:t>
      </w:r>
      <w:r>
        <w:rPr>
          <w:rStyle w:val="jlqj4b"/>
          <w:rFonts w:ascii="Simplified Arabic" w:hAnsi="Simplified Arabic" w:cs="Simplified Arabic" w:hint="cs"/>
          <w:sz w:val="32"/>
          <w:szCs w:val="32"/>
          <w:rtl/>
          <w:lang w:bidi="ar"/>
        </w:rPr>
        <w:t xml:space="preserve">، حيث كانت النسبة في </w:t>
      </w:r>
      <w:r w:rsidRPr="00802C5C">
        <w:rPr>
          <w:rStyle w:val="jlqj4b"/>
          <w:rFonts w:ascii="Simplified Arabic" w:hAnsi="Simplified Arabic" w:cs="Simplified Arabic" w:hint="cs"/>
          <w:sz w:val="28"/>
          <w:szCs w:val="28"/>
          <w:rtl/>
          <w:lang w:bidi="ar"/>
        </w:rPr>
        <w:t>1990</w:t>
      </w:r>
      <w:r>
        <w:rPr>
          <w:rStyle w:val="jlqj4b"/>
          <w:rFonts w:ascii="Simplified Arabic" w:hAnsi="Simplified Arabic" w:cs="Simplified Arabic" w:hint="cs"/>
          <w:sz w:val="32"/>
          <w:szCs w:val="32"/>
          <w:rtl/>
          <w:lang w:bidi="ar"/>
        </w:rPr>
        <w:t xml:space="preserve"> تقدر بـ </w:t>
      </w:r>
      <w:r w:rsidRPr="00802C5C">
        <w:rPr>
          <w:rStyle w:val="jlqj4b"/>
          <w:rFonts w:ascii="Simplified Arabic" w:hAnsi="Simplified Arabic" w:cs="Simplified Arabic"/>
          <w:sz w:val="28"/>
          <w:szCs w:val="28"/>
          <w:lang w:bidi="ar"/>
        </w:rPr>
        <w:t>%18.1</w:t>
      </w:r>
      <w:r>
        <w:rPr>
          <w:rStyle w:val="jlqj4b"/>
          <w:rFonts w:ascii="Simplified Arabic" w:hAnsi="Simplified Arabic" w:cs="Simplified Arabic" w:hint="cs"/>
          <w:sz w:val="32"/>
          <w:szCs w:val="32"/>
          <w:rtl/>
          <w:lang w:bidi="ar-DZ"/>
        </w:rPr>
        <w:t xml:space="preserve"> وفي </w:t>
      </w:r>
      <w:r w:rsidRPr="00802C5C">
        <w:rPr>
          <w:rStyle w:val="jlqj4b"/>
          <w:rFonts w:ascii="Simplified Arabic" w:hAnsi="Simplified Arabic" w:cs="Simplified Arabic" w:hint="cs"/>
          <w:sz w:val="28"/>
          <w:szCs w:val="28"/>
          <w:rtl/>
          <w:lang w:bidi="ar-DZ"/>
        </w:rPr>
        <w:t>1994</w:t>
      </w:r>
      <w:r>
        <w:rPr>
          <w:rStyle w:val="jlqj4b"/>
          <w:rFonts w:ascii="Simplified Arabic" w:hAnsi="Simplified Arabic" w:cs="Simplified Arabic" w:hint="cs"/>
          <w:sz w:val="32"/>
          <w:szCs w:val="32"/>
          <w:rtl/>
          <w:lang w:bidi="ar-DZ"/>
        </w:rPr>
        <w:t xml:space="preserve"> قدرت بـ </w:t>
      </w:r>
      <w:r w:rsidRPr="00802C5C">
        <w:rPr>
          <w:rStyle w:val="jlqj4b"/>
          <w:rFonts w:ascii="Simplified Arabic" w:hAnsi="Simplified Arabic" w:cs="Simplified Arabic"/>
          <w:sz w:val="28"/>
          <w:szCs w:val="28"/>
          <w:lang w:bidi="ar-DZ"/>
        </w:rPr>
        <w:t>%15.6</w:t>
      </w:r>
      <w:r>
        <w:rPr>
          <w:rStyle w:val="jlqj4b"/>
          <w:rFonts w:ascii="Simplified Arabic" w:hAnsi="Simplified Arabic" w:cs="Simplified Arabic" w:hint="cs"/>
          <w:sz w:val="32"/>
          <w:szCs w:val="32"/>
          <w:rtl/>
          <w:lang w:bidi="ar-DZ"/>
        </w:rPr>
        <w:t xml:space="preserve"> الى أن وصلت </w:t>
      </w:r>
      <w:r w:rsidRPr="00802C5C">
        <w:rPr>
          <w:rStyle w:val="jlqj4b"/>
          <w:rFonts w:ascii="Simplified Arabic" w:hAnsi="Simplified Arabic" w:cs="Simplified Arabic"/>
          <w:sz w:val="28"/>
          <w:szCs w:val="28"/>
          <w:lang w:bidi="ar-DZ"/>
        </w:rPr>
        <w:t>%6</w:t>
      </w:r>
      <w:r>
        <w:rPr>
          <w:rStyle w:val="jlqj4b"/>
          <w:rFonts w:ascii="Simplified Arabic" w:hAnsi="Simplified Arabic" w:cs="Simplified Arabic" w:hint="cs"/>
          <w:sz w:val="32"/>
          <w:szCs w:val="32"/>
          <w:rtl/>
          <w:lang w:bidi="ar-DZ"/>
        </w:rPr>
        <w:t xml:space="preserve"> في </w:t>
      </w:r>
      <w:r w:rsidRPr="00802C5C">
        <w:rPr>
          <w:rStyle w:val="jlqj4b"/>
          <w:rFonts w:ascii="Simplified Arabic" w:hAnsi="Simplified Arabic" w:cs="Simplified Arabic" w:hint="cs"/>
          <w:sz w:val="28"/>
          <w:szCs w:val="28"/>
          <w:rtl/>
          <w:lang w:bidi="ar-DZ"/>
        </w:rPr>
        <w:t>2005</w:t>
      </w:r>
      <w:r>
        <w:rPr>
          <w:rStyle w:val="jlqj4b"/>
          <w:rFonts w:ascii="Simplified Arabic" w:hAnsi="Simplified Arabic" w:cs="Simplified Arabic" w:hint="cs"/>
          <w:sz w:val="32"/>
          <w:szCs w:val="32"/>
          <w:rtl/>
          <w:lang w:bidi="ar-DZ"/>
        </w:rPr>
        <w:t xml:space="preserve"> و</w:t>
      </w:r>
      <w:r>
        <w:rPr>
          <w:rStyle w:val="jlqj4b"/>
          <w:rFonts w:ascii="Simplified Arabic" w:hAnsi="Simplified Arabic" w:cs="Simplified Arabic"/>
          <w:sz w:val="32"/>
          <w:szCs w:val="32"/>
          <w:lang w:bidi="ar-DZ"/>
        </w:rPr>
        <w:t xml:space="preserve"> </w:t>
      </w:r>
      <w:r w:rsidRPr="00802C5C">
        <w:rPr>
          <w:rStyle w:val="jlqj4b"/>
          <w:rFonts w:ascii="Simplified Arabic" w:hAnsi="Simplified Arabic" w:cs="Simplified Arabic"/>
          <w:sz w:val="28"/>
          <w:szCs w:val="28"/>
          <w:lang w:bidi="ar-DZ"/>
        </w:rPr>
        <w:t>%3.1</w:t>
      </w:r>
      <w:r>
        <w:rPr>
          <w:rStyle w:val="jlqj4b"/>
          <w:rFonts w:ascii="Simplified Arabic" w:hAnsi="Simplified Arabic" w:cs="Simplified Arabic" w:hint="cs"/>
          <w:sz w:val="32"/>
          <w:szCs w:val="32"/>
          <w:rtl/>
          <w:lang w:bidi="ar-DZ"/>
        </w:rPr>
        <w:t xml:space="preserve"> في </w:t>
      </w:r>
      <w:r w:rsidRPr="00802C5C">
        <w:rPr>
          <w:rStyle w:val="jlqj4b"/>
          <w:rFonts w:ascii="Simplified Arabic" w:hAnsi="Simplified Arabic" w:cs="Simplified Arabic" w:hint="cs"/>
          <w:sz w:val="28"/>
          <w:szCs w:val="28"/>
          <w:rtl/>
          <w:lang w:bidi="ar-DZ"/>
        </w:rPr>
        <w:t>2010</w:t>
      </w:r>
      <w:r>
        <w:rPr>
          <w:rStyle w:val="jlqj4b"/>
          <w:rFonts w:ascii="Simplified Arabic" w:hAnsi="Simplified Arabic" w:cs="Simplified Arabic" w:hint="cs"/>
          <w:sz w:val="32"/>
          <w:szCs w:val="32"/>
          <w:rtl/>
          <w:lang w:bidi="ar-DZ"/>
        </w:rPr>
        <w:t xml:space="preserve">، اما حالياً فينصب الاهتمام بالحد من الوفيات في فترة ما حول الولادة من خلال انشاء برنامج وطني لفترة ما حول الولادة </w:t>
      </w:r>
      <w:r w:rsidRPr="00802C5C">
        <w:rPr>
          <w:rStyle w:val="jlqj4b"/>
          <w:rFonts w:ascii="Simplified Arabic" w:hAnsi="Simplified Arabic" w:cs="Simplified Arabic"/>
          <w:sz w:val="28"/>
          <w:szCs w:val="28"/>
          <w:lang w:bidi="ar"/>
        </w:rPr>
        <w:t>(PNN)</w:t>
      </w:r>
      <w:r>
        <w:rPr>
          <w:rStyle w:val="jlqj4b"/>
          <w:rFonts w:ascii="Simplified Arabic" w:hAnsi="Simplified Arabic" w:cs="Simplified Arabic" w:hint="cs"/>
          <w:sz w:val="32"/>
          <w:szCs w:val="32"/>
          <w:rtl/>
          <w:lang w:bidi="ar-DZ"/>
        </w:rPr>
        <w:t xml:space="preserve">، وبرنامج الإدارة المتكاملة للام والطفل </w:t>
      </w:r>
      <w:r w:rsidRPr="00802C5C">
        <w:rPr>
          <w:rStyle w:val="jlqj4b"/>
          <w:rFonts w:ascii="Simplified Arabic" w:hAnsi="Simplified Arabic" w:cs="Simplified Arabic"/>
          <w:sz w:val="28"/>
          <w:szCs w:val="28"/>
          <w:lang w:bidi="ar"/>
        </w:rPr>
        <w:t>(PSIME)</w:t>
      </w:r>
      <w:r>
        <w:rPr>
          <w:rStyle w:val="jlqj4b"/>
          <w:rFonts w:ascii="Simplified Arabic" w:hAnsi="Simplified Arabic" w:cs="Simplified Arabic" w:hint="cs"/>
          <w:sz w:val="32"/>
          <w:szCs w:val="32"/>
          <w:rtl/>
          <w:lang w:bidi="ar-DZ"/>
        </w:rPr>
        <w:t xml:space="preserve"> التي بدأت في </w:t>
      </w:r>
      <w:r w:rsidRPr="00802C5C">
        <w:rPr>
          <w:rStyle w:val="jlqj4b"/>
          <w:rFonts w:ascii="Simplified Arabic" w:hAnsi="Simplified Arabic" w:cs="Simplified Arabic" w:hint="cs"/>
          <w:sz w:val="28"/>
          <w:szCs w:val="28"/>
          <w:rtl/>
          <w:lang w:bidi="ar-DZ"/>
        </w:rPr>
        <w:t>2000</w:t>
      </w:r>
      <w:r>
        <w:rPr>
          <w:rStyle w:val="jlqj4b"/>
          <w:rFonts w:ascii="Simplified Arabic" w:hAnsi="Simplified Arabic" w:cs="Simplified Arabic" w:hint="cs"/>
          <w:sz w:val="32"/>
          <w:szCs w:val="32"/>
          <w:rtl/>
          <w:lang w:bidi="ar-DZ"/>
        </w:rPr>
        <w:t xml:space="preserve">؛ من خلال البرامج السابقة و وفقاً للمعطيات فإن تونس عرفت كيف تحقق هذا الهدف. </w:t>
      </w:r>
    </w:p>
    <w:p w:rsidR="00EF62D1" w:rsidRDefault="00EF62D1" w:rsidP="00EF62D1">
      <w:pPr>
        <w:bidi/>
        <w:spacing w:after="0"/>
        <w:jc w:val="both"/>
        <w:rPr>
          <w:rStyle w:val="jlqj4b"/>
          <w:rFonts w:ascii="Simplified Arabic" w:hAnsi="Simplified Arabic" w:cs="Simplified Arabic"/>
          <w:sz w:val="32"/>
          <w:szCs w:val="32"/>
          <w:rtl/>
          <w:lang w:bidi="ar"/>
        </w:rPr>
      </w:pPr>
      <w:r>
        <w:rPr>
          <w:rStyle w:val="jlqj4b"/>
          <w:rFonts w:ascii="Simplified Arabic" w:hAnsi="Simplified Arabic" w:cs="Simplified Arabic" w:hint="cs"/>
          <w:b/>
          <w:bCs/>
          <w:sz w:val="32"/>
          <w:szCs w:val="32"/>
          <w:rtl/>
          <w:lang w:bidi="ar-DZ"/>
        </w:rPr>
        <w:t>خامساً: تقييم الهدف الخامس:</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المتضمن تحسين الصحة النفاسية بمقدار ثلاث ارباع بين عامي </w:t>
      </w:r>
      <w:r w:rsidRPr="00802C5C">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 الى </w:t>
      </w:r>
      <w:r w:rsidRPr="00802C5C">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نجد أن تونس </w:t>
      </w:r>
      <w:r>
        <w:rPr>
          <w:rStyle w:val="jlqj4b"/>
          <w:rFonts w:ascii="Simplified Arabic" w:hAnsi="Simplified Arabic" w:cs="Simplified Arabic" w:hint="cs"/>
          <w:sz w:val="32"/>
          <w:szCs w:val="32"/>
          <w:rtl/>
          <w:lang w:bidi="ar-DZ"/>
        </w:rPr>
        <w:t>م</w:t>
      </w:r>
      <w:r w:rsidRPr="008F5F4B">
        <w:rPr>
          <w:rStyle w:val="jlqj4b"/>
          <w:rFonts w:ascii="Simplified Arabic" w:hAnsi="Simplified Arabic" w:cs="Simplified Arabic"/>
          <w:sz w:val="32"/>
          <w:szCs w:val="32"/>
          <w:rtl/>
          <w:lang w:bidi="ar"/>
        </w:rPr>
        <w:t xml:space="preserve">نذ نهاية الستينيات، تم تحديد صحة الأم وتقليل وفيات الأمهات كأولوية ومنذ ذلك الحين تم وضعهما في </w:t>
      </w:r>
      <w:r>
        <w:rPr>
          <w:rStyle w:val="jlqj4b"/>
          <w:rFonts w:ascii="Simplified Arabic" w:hAnsi="Simplified Arabic" w:cs="Simplified Arabic" w:hint="cs"/>
          <w:sz w:val="32"/>
          <w:szCs w:val="32"/>
          <w:rtl/>
          <w:lang w:bidi="ar"/>
        </w:rPr>
        <w:t>صلب</w:t>
      </w:r>
      <w:r>
        <w:rPr>
          <w:rStyle w:val="jlqj4b"/>
          <w:rFonts w:ascii="Simplified Arabic" w:hAnsi="Simplified Arabic" w:cs="Simplified Arabic"/>
          <w:sz w:val="32"/>
          <w:szCs w:val="32"/>
          <w:rtl/>
          <w:lang w:bidi="ar"/>
        </w:rPr>
        <w:t xml:space="preserve"> اهتمامات الصحة العامة في تون</w:t>
      </w:r>
      <w:r>
        <w:rPr>
          <w:rStyle w:val="jlqj4b"/>
          <w:rFonts w:ascii="Simplified Arabic" w:hAnsi="Simplified Arabic" w:cs="Simplified Arabic" w:hint="cs"/>
          <w:sz w:val="32"/>
          <w:szCs w:val="32"/>
          <w:rtl/>
          <w:lang w:bidi="ar"/>
        </w:rPr>
        <w:t>س؛ حيث</w:t>
      </w:r>
      <w:r w:rsidRPr="008F5F4B">
        <w:rPr>
          <w:rStyle w:val="jlqj4b"/>
          <w:rFonts w:ascii="Simplified Arabic" w:hAnsi="Simplified Arabic" w:cs="Simplified Arabic"/>
          <w:sz w:val="32"/>
          <w:szCs w:val="32"/>
          <w:lang w:bidi="ar"/>
        </w:rPr>
        <w:t xml:space="preserve"> </w:t>
      </w:r>
      <w:r w:rsidRPr="008F5F4B">
        <w:rPr>
          <w:rStyle w:val="jlqj4b"/>
          <w:rFonts w:ascii="Simplified Arabic" w:hAnsi="Simplified Arabic" w:cs="Simplified Arabic"/>
          <w:sz w:val="32"/>
          <w:szCs w:val="32"/>
          <w:rtl/>
          <w:lang w:bidi="ar"/>
        </w:rPr>
        <w:t xml:space="preserve">في </w:t>
      </w:r>
      <w:r w:rsidRPr="00802C5C">
        <w:rPr>
          <w:rStyle w:val="jlqj4b"/>
          <w:rFonts w:ascii="Simplified Arabic" w:hAnsi="Simplified Arabic" w:cs="Simplified Arabic" w:hint="cs"/>
          <w:sz w:val="28"/>
          <w:szCs w:val="28"/>
          <w:rtl/>
          <w:lang w:bidi="ar"/>
        </w:rPr>
        <w:t>1959</w:t>
      </w:r>
      <w:r w:rsidRPr="008F5F4B">
        <w:rPr>
          <w:rStyle w:val="jlqj4b"/>
          <w:rFonts w:ascii="Simplified Arabic" w:hAnsi="Simplified Arabic" w:cs="Simplified Arabic"/>
          <w:sz w:val="32"/>
          <w:szCs w:val="32"/>
          <w:rtl/>
          <w:lang w:bidi="ar"/>
        </w:rPr>
        <w:t xml:space="preserve"> ، أطلقت الدولة أول مركز صح</w:t>
      </w:r>
      <w:r>
        <w:rPr>
          <w:rStyle w:val="jlqj4b"/>
          <w:rFonts w:ascii="Simplified Arabic" w:hAnsi="Simplified Arabic" w:cs="Simplified Arabic" w:hint="cs"/>
          <w:sz w:val="32"/>
          <w:szCs w:val="32"/>
          <w:rtl/>
          <w:lang w:bidi="ar"/>
        </w:rPr>
        <w:t>ي</w:t>
      </w:r>
      <w:r w:rsidRPr="008F5F4B">
        <w:rPr>
          <w:rStyle w:val="jlqj4b"/>
          <w:rFonts w:ascii="Simplified Arabic" w:hAnsi="Simplified Arabic" w:cs="Simplified Arabic"/>
          <w:sz w:val="32"/>
          <w:szCs w:val="32"/>
          <w:rtl/>
          <w:lang w:bidi="ar"/>
        </w:rPr>
        <w:t xml:space="preserve"> </w:t>
      </w:r>
      <w:r>
        <w:rPr>
          <w:rStyle w:val="jlqj4b"/>
          <w:rFonts w:ascii="Simplified Arabic" w:hAnsi="Simplified Arabic" w:cs="Simplified Arabic" w:hint="cs"/>
          <w:sz w:val="32"/>
          <w:szCs w:val="32"/>
          <w:rtl/>
          <w:lang w:bidi="ar"/>
        </w:rPr>
        <w:t>ل</w:t>
      </w:r>
      <w:r w:rsidRPr="008F5F4B">
        <w:rPr>
          <w:rStyle w:val="jlqj4b"/>
          <w:rFonts w:ascii="Simplified Arabic" w:hAnsi="Simplified Arabic" w:cs="Simplified Arabic"/>
          <w:sz w:val="32"/>
          <w:szCs w:val="32"/>
          <w:rtl/>
          <w:lang w:bidi="ar"/>
        </w:rPr>
        <w:t>لأم والطفل</w:t>
      </w:r>
      <w:r w:rsidRPr="008F5F4B">
        <w:rPr>
          <w:rStyle w:val="viiyi"/>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وفي</w:t>
      </w:r>
      <w:r w:rsidRPr="008F5F4B">
        <w:rPr>
          <w:rStyle w:val="jlqj4b"/>
          <w:rFonts w:ascii="Simplified Arabic" w:hAnsi="Simplified Arabic" w:cs="Simplified Arabic"/>
          <w:sz w:val="32"/>
          <w:szCs w:val="32"/>
          <w:rtl/>
          <w:lang w:bidi="ar"/>
        </w:rPr>
        <w:t xml:space="preserve"> </w:t>
      </w:r>
      <w:r w:rsidRPr="00802C5C">
        <w:rPr>
          <w:rStyle w:val="jlqj4b"/>
          <w:rFonts w:ascii="Simplified Arabic" w:hAnsi="Simplified Arabic" w:cs="Simplified Arabic"/>
          <w:sz w:val="28"/>
          <w:szCs w:val="28"/>
          <w:rtl/>
          <w:lang w:bidi="ar"/>
        </w:rPr>
        <w:t>1966</w:t>
      </w:r>
      <w:r w:rsidRPr="008F5F4B">
        <w:rPr>
          <w:rStyle w:val="jlqj4b"/>
          <w:rFonts w:ascii="Simplified Arabic" w:hAnsi="Simplified Arabic" w:cs="Simplified Arabic"/>
          <w:sz w:val="32"/>
          <w:szCs w:val="32"/>
          <w:rtl/>
          <w:lang w:bidi="ar"/>
        </w:rPr>
        <w:t xml:space="preserve"> ، بدأ برنامج تنظيم الأسرة</w:t>
      </w:r>
      <w:r>
        <w:rPr>
          <w:rStyle w:val="jlqj4b"/>
          <w:rFonts w:ascii="Simplified Arabic" w:hAnsi="Simplified Arabic" w:cs="Simplified Arabic" w:hint="cs"/>
          <w:sz w:val="32"/>
          <w:szCs w:val="32"/>
          <w:rtl/>
          <w:lang w:bidi="ar"/>
        </w:rPr>
        <w:t xml:space="preserve"> حيث </w:t>
      </w:r>
      <w:r w:rsidRPr="008F5F4B">
        <w:rPr>
          <w:rStyle w:val="viiyi"/>
          <w:rFonts w:ascii="Simplified Arabic" w:hAnsi="Simplified Arabic" w:cs="Simplified Arabic"/>
          <w:sz w:val="32"/>
          <w:szCs w:val="32"/>
          <w:lang w:bidi="ar"/>
        </w:rPr>
        <w:t xml:space="preserve"> </w:t>
      </w:r>
      <w:r w:rsidRPr="008F5F4B">
        <w:rPr>
          <w:rStyle w:val="jlqj4b"/>
          <w:rFonts w:ascii="Simplified Arabic" w:hAnsi="Simplified Arabic" w:cs="Simplified Arabic"/>
          <w:sz w:val="32"/>
          <w:szCs w:val="32"/>
          <w:rtl/>
          <w:lang w:bidi="ar"/>
        </w:rPr>
        <w:t>بدأ دمج خدمات صحة الأم في الرعاية الصحية الأساسية</w:t>
      </w:r>
      <w:r>
        <w:rPr>
          <w:rStyle w:val="jlqj4b"/>
          <w:rFonts w:ascii="Simplified Arabic" w:hAnsi="Simplified Arabic" w:cs="Simplified Arabic" w:hint="cs"/>
          <w:sz w:val="32"/>
          <w:szCs w:val="32"/>
          <w:rtl/>
          <w:lang w:bidi="ar"/>
        </w:rPr>
        <w:t>، و</w:t>
      </w:r>
      <w:r w:rsidRPr="008F5F4B">
        <w:rPr>
          <w:rStyle w:val="viiyi"/>
          <w:rFonts w:ascii="Simplified Arabic" w:hAnsi="Simplified Arabic" w:cs="Simplified Arabic"/>
          <w:sz w:val="32"/>
          <w:szCs w:val="32"/>
          <w:lang w:bidi="ar"/>
        </w:rPr>
        <w:t xml:space="preserve"> </w:t>
      </w:r>
      <w:r w:rsidRPr="008F5F4B">
        <w:rPr>
          <w:rStyle w:val="jlqj4b"/>
          <w:rFonts w:ascii="Simplified Arabic" w:hAnsi="Simplified Arabic" w:cs="Simplified Arabic"/>
          <w:sz w:val="32"/>
          <w:szCs w:val="32"/>
          <w:rtl/>
          <w:lang w:bidi="ar"/>
        </w:rPr>
        <w:t xml:space="preserve">في عام </w:t>
      </w:r>
      <w:r w:rsidRPr="00802C5C">
        <w:rPr>
          <w:rStyle w:val="jlqj4b"/>
          <w:rFonts w:ascii="Simplified Arabic" w:hAnsi="Simplified Arabic" w:cs="Simplified Arabic"/>
          <w:sz w:val="28"/>
          <w:szCs w:val="28"/>
          <w:rtl/>
          <w:lang w:bidi="ar"/>
        </w:rPr>
        <w:t>1990</w:t>
      </w:r>
      <w:r w:rsidRPr="008F5F4B">
        <w:rPr>
          <w:rStyle w:val="jlqj4b"/>
          <w:rFonts w:ascii="Simplified Arabic" w:hAnsi="Simplified Arabic" w:cs="Simplified Arabic"/>
          <w:sz w:val="32"/>
          <w:szCs w:val="32"/>
          <w:rtl/>
          <w:lang w:bidi="ar"/>
        </w:rPr>
        <w:t xml:space="preserve"> ، اختارت البلاد برنامجًا وطنيًا للفترة المحيطة بالولادة</w:t>
      </w:r>
      <w:r>
        <w:rPr>
          <w:rStyle w:val="jlqj4b"/>
          <w:rFonts w:ascii="Simplified Arabic" w:hAnsi="Simplified Arabic" w:cs="Simplified Arabic" w:hint="cs"/>
          <w:sz w:val="32"/>
          <w:szCs w:val="32"/>
          <w:rtl/>
          <w:lang w:bidi="ar"/>
        </w:rPr>
        <w:t>،</w:t>
      </w:r>
      <w:r w:rsidRPr="008F5F4B">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بإعتبار أن</w:t>
      </w:r>
      <w:r w:rsidRPr="008F5F4B">
        <w:rPr>
          <w:rStyle w:val="jlqj4b"/>
          <w:rFonts w:ascii="Simplified Arabic" w:hAnsi="Simplified Arabic" w:cs="Simplified Arabic"/>
          <w:sz w:val="32"/>
          <w:szCs w:val="32"/>
          <w:rtl/>
          <w:lang w:bidi="ar"/>
        </w:rPr>
        <w:t xml:space="preserve"> معدل وفيات الأمومة هو عدد النساء اللاتي يتوفين أثناء الحمل والولادة لكل </w:t>
      </w:r>
      <w:r w:rsidRPr="00802C5C">
        <w:rPr>
          <w:rStyle w:val="jlqj4b"/>
          <w:rFonts w:ascii="Simplified Arabic" w:hAnsi="Simplified Arabic" w:cs="Simplified Arabic"/>
          <w:sz w:val="28"/>
          <w:szCs w:val="28"/>
          <w:rtl/>
          <w:lang w:bidi="ar"/>
        </w:rPr>
        <w:t xml:space="preserve">100.000 </w:t>
      </w:r>
      <w:r w:rsidRPr="008F5F4B">
        <w:rPr>
          <w:rStyle w:val="jlqj4b"/>
          <w:rFonts w:ascii="Simplified Arabic" w:hAnsi="Simplified Arabic" w:cs="Simplified Arabic"/>
          <w:sz w:val="32"/>
          <w:szCs w:val="32"/>
          <w:rtl/>
          <w:lang w:bidi="ar"/>
        </w:rPr>
        <w:t>ولادة حية</w:t>
      </w:r>
      <w:r>
        <w:rPr>
          <w:rStyle w:val="jlqj4b"/>
          <w:rFonts w:ascii="Simplified Arabic" w:hAnsi="Simplified Arabic" w:cs="Simplified Arabic" w:hint="cs"/>
          <w:sz w:val="32"/>
          <w:szCs w:val="32"/>
          <w:rtl/>
          <w:lang w:bidi="ar"/>
        </w:rPr>
        <w:t>، وهذا راجع للخصوبة أو القبالة أو انتشار فيروس نقص المناعة المكتسبة، كما هو مبين في الرسم البياني الآتي:</w:t>
      </w:r>
    </w:p>
    <w:p w:rsidR="00EF62D1" w:rsidRPr="00201BC6" w:rsidRDefault="00EF62D1" w:rsidP="00EF62D1">
      <w:pPr>
        <w:bidi/>
        <w:spacing w:after="0"/>
        <w:jc w:val="both"/>
        <w:rPr>
          <w:rStyle w:val="jlqj4b"/>
          <w:rFonts w:ascii="Simplified Arabic" w:hAnsi="Simplified Arabic" w:cs="Simplified Arabic"/>
          <w:b/>
          <w:bCs/>
          <w:sz w:val="32"/>
          <w:szCs w:val="32"/>
          <w:rtl/>
          <w:lang w:bidi="ar"/>
        </w:rPr>
      </w:pPr>
      <w:r w:rsidRPr="00201BC6">
        <w:rPr>
          <w:rStyle w:val="jlqj4b"/>
          <w:rFonts w:ascii="Simplified Arabic" w:hAnsi="Simplified Arabic" w:cs="Simplified Arabic" w:hint="cs"/>
          <w:b/>
          <w:bCs/>
          <w:sz w:val="32"/>
          <w:szCs w:val="32"/>
          <w:rtl/>
          <w:lang w:bidi="ar"/>
        </w:rPr>
        <w:t>الرسم البياني رقم (4-</w:t>
      </w:r>
      <w:r>
        <w:rPr>
          <w:rStyle w:val="jlqj4b"/>
          <w:rFonts w:ascii="Simplified Arabic" w:hAnsi="Simplified Arabic" w:cs="Simplified Arabic" w:hint="cs"/>
          <w:b/>
          <w:bCs/>
          <w:sz w:val="32"/>
          <w:szCs w:val="32"/>
          <w:rtl/>
          <w:lang w:bidi="ar"/>
        </w:rPr>
        <w:t>4</w:t>
      </w:r>
      <w:r w:rsidRPr="00201BC6">
        <w:rPr>
          <w:rStyle w:val="jlqj4b"/>
          <w:rFonts w:ascii="Simplified Arabic" w:hAnsi="Simplified Arabic" w:cs="Simplified Arabic" w:hint="cs"/>
          <w:b/>
          <w:bCs/>
          <w:sz w:val="32"/>
          <w:szCs w:val="32"/>
          <w:rtl/>
          <w:lang w:bidi="ar"/>
        </w:rPr>
        <w:t xml:space="preserve">) يمثل وفيات الامهات في </w:t>
      </w:r>
      <w:r w:rsidRPr="00802C5C">
        <w:rPr>
          <w:rStyle w:val="jlqj4b"/>
          <w:rFonts w:ascii="Simplified Arabic" w:hAnsi="Simplified Arabic" w:cs="Simplified Arabic" w:hint="cs"/>
          <w:b/>
          <w:bCs/>
          <w:sz w:val="28"/>
          <w:szCs w:val="28"/>
          <w:rtl/>
          <w:lang w:bidi="ar"/>
        </w:rPr>
        <w:t>100</w:t>
      </w:r>
      <w:r w:rsidRPr="00201BC6">
        <w:rPr>
          <w:rStyle w:val="jlqj4b"/>
          <w:rFonts w:ascii="Simplified Arabic" w:hAnsi="Simplified Arabic" w:cs="Simplified Arabic" w:hint="cs"/>
          <w:b/>
          <w:bCs/>
          <w:sz w:val="32"/>
          <w:szCs w:val="32"/>
          <w:rtl/>
          <w:lang w:bidi="ar"/>
        </w:rPr>
        <w:t xml:space="preserve"> ألف ولادة.</w:t>
      </w:r>
    </w:p>
    <w:p w:rsidR="00EF62D1" w:rsidRDefault="00EF62D1" w:rsidP="00EF62D1">
      <w:pPr>
        <w:bidi/>
        <w:spacing w:after="0"/>
        <w:jc w:val="both"/>
        <w:rPr>
          <w:rFonts w:ascii="Simplified Arabic" w:hAnsi="Simplified Arabic" w:cs="Simplified Arabic"/>
          <w:sz w:val="32"/>
          <w:szCs w:val="32"/>
          <w:lang w:bidi="ar-DZ"/>
        </w:rPr>
      </w:pPr>
      <w:r>
        <w:rPr>
          <w:noProof/>
          <w:lang w:eastAsia="fr-FR"/>
        </w:rPr>
        <w:drawing>
          <wp:inline distT="0" distB="0" distL="0" distR="0" wp14:anchorId="11AE6A48" wp14:editId="6B2FFAD6">
            <wp:extent cx="5324666" cy="4572000"/>
            <wp:effectExtent l="0" t="0" r="9525" b="0"/>
            <wp:docPr id="1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5328766" cy="4575521"/>
                    </a:xfrm>
                    <a:prstGeom prst="rect">
                      <a:avLst/>
                    </a:prstGeom>
                    <a:noFill/>
                    <a:ln w="9525">
                      <a:noFill/>
                      <a:miter lim="800000"/>
                      <a:headEnd/>
                      <a:tailEnd/>
                    </a:ln>
                  </pic:spPr>
                </pic:pic>
              </a:graphicData>
            </a:graphic>
          </wp:inline>
        </w:drawing>
      </w:r>
    </w:p>
    <w:p w:rsidR="00EF62D1" w:rsidRPr="00201BC6" w:rsidRDefault="00EF62D1" w:rsidP="00EF62D1">
      <w:pPr>
        <w:bidi/>
        <w:spacing w:after="0"/>
        <w:jc w:val="both"/>
        <w:rPr>
          <w:rStyle w:val="jlqj4b"/>
          <w:rFonts w:ascii="Simplified Arabic" w:hAnsi="Simplified Arabic" w:cs="Simplified Arabic"/>
          <w:b/>
          <w:bCs/>
          <w:rtl/>
          <w:lang w:bidi="ar"/>
        </w:rPr>
      </w:pPr>
      <w:r w:rsidRPr="00201BC6">
        <w:rPr>
          <w:rStyle w:val="jlqj4b"/>
          <w:rFonts w:ascii="Simplified Arabic" w:hAnsi="Simplified Arabic" w:cs="Simplified Arabic" w:hint="cs"/>
          <w:b/>
          <w:bCs/>
          <w:rtl/>
          <w:lang w:bidi="ar"/>
        </w:rPr>
        <w:t>المصدر: من اعداد الباحث بالاعتماد على معطيات وزارة الصحة التونسية (2014).</w:t>
      </w:r>
    </w:p>
    <w:p w:rsidR="00EF62D1" w:rsidRDefault="00EF62D1" w:rsidP="00EF62D1">
      <w:pPr>
        <w:bidi/>
        <w:spacing w:after="0"/>
        <w:jc w:val="both"/>
        <w:rPr>
          <w:rStyle w:val="jlqj4b"/>
          <w:rFonts w:ascii="Simplified Arabic" w:hAnsi="Simplified Arabic" w:cs="Simplified Arabic"/>
          <w:sz w:val="32"/>
          <w:szCs w:val="32"/>
          <w:rtl/>
          <w:lang w:bidi="ar"/>
        </w:rPr>
      </w:pPr>
      <w:r w:rsidRPr="00883C5F">
        <w:rPr>
          <w:rStyle w:val="jlqj4b"/>
          <w:rFonts w:ascii="Simplified Arabic" w:hAnsi="Simplified Arabic" w:cs="Simplified Arabic"/>
          <w:sz w:val="32"/>
          <w:szCs w:val="32"/>
          <w:rtl/>
          <w:lang w:bidi="ar"/>
        </w:rPr>
        <w:t xml:space="preserve">معدل وفيات الأمهات (لكل </w:t>
      </w:r>
      <w:r w:rsidRPr="00802C5C">
        <w:rPr>
          <w:rStyle w:val="jlqj4b"/>
          <w:rFonts w:ascii="Simplified Arabic" w:hAnsi="Simplified Arabic" w:cs="Simplified Arabic"/>
          <w:sz w:val="28"/>
          <w:szCs w:val="28"/>
          <w:rtl/>
          <w:lang w:bidi="ar"/>
        </w:rPr>
        <w:t>100،000</w:t>
      </w:r>
      <w:r w:rsidRPr="00883C5F">
        <w:rPr>
          <w:rStyle w:val="jlqj4b"/>
          <w:rFonts w:ascii="Simplified Arabic" w:hAnsi="Simplified Arabic" w:cs="Simplified Arabic"/>
          <w:sz w:val="32"/>
          <w:szCs w:val="32"/>
          <w:rtl/>
          <w:lang w:bidi="ar"/>
        </w:rPr>
        <w:t xml:space="preserve"> ولادة حية) في </w:t>
      </w:r>
      <w:r w:rsidRPr="00802C5C">
        <w:rPr>
          <w:rStyle w:val="jlqj4b"/>
          <w:rFonts w:ascii="Simplified Arabic" w:hAnsi="Simplified Arabic" w:cs="Simplified Arabic"/>
          <w:sz w:val="28"/>
          <w:szCs w:val="28"/>
          <w:rtl/>
          <w:lang w:bidi="ar"/>
        </w:rPr>
        <w:t>2008</w:t>
      </w:r>
      <w:r w:rsidRPr="00883C5F">
        <w:rPr>
          <w:rStyle w:val="jlqj4b"/>
          <w:rFonts w:ascii="Simplified Arabic" w:hAnsi="Simplified Arabic" w:cs="Simplified Arabic"/>
          <w:sz w:val="32"/>
          <w:szCs w:val="32"/>
          <w:rtl/>
          <w:lang w:bidi="ar"/>
        </w:rPr>
        <w:t xml:space="preserve"> ، يقدر معدل وفيات الأمهات في تونس بـ </w:t>
      </w:r>
      <w:r w:rsidRPr="00802C5C">
        <w:rPr>
          <w:rStyle w:val="jlqj4b"/>
          <w:rFonts w:ascii="Simplified Arabic" w:hAnsi="Simplified Arabic" w:cs="Simplified Arabic"/>
          <w:sz w:val="28"/>
          <w:szCs w:val="28"/>
          <w:rtl/>
          <w:lang w:bidi="ar"/>
        </w:rPr>
        <w:t xml:space="preserve">44.8 </w:t>
      </w:r>
      <w:r w:rsidRPr="00883C5F">
        <w:rPr>
          <w:rStyle w:val="jlqj4b"/>
          <w:rFonts w:ascii="Simplified Arabic" w:hAnsi="Simplified Arabic" w:cs="Simplified Arabic"/>
          <w:sz w:val="32"/>
          <w:szCs w:val="32"/>
          <w:rtl/>
          <w:lang w:bidi="ar"/>
        </w:rPr>
        <w:t xml:space="preserve">لكل </w:t>
      </w:r>
      <w:r w:rsidRPr="00802C5C">
        <w:rPr>
          <w:rStyle w:val="jlqj4b"/>
          <w:rFonts w:ascii="Simplified Arabic" w:hAnsi="Simplified Arabic" w:cs="Simplified Arabic"/>
          <w:sz w:val="28"/>
          <w:szCs w:val="28"/>
          <w:rtl/>
          <w:lang w:bidi="ar"/>
        </w:rPr>
        <w:t>100.000</w:t>
      </w:r>
      <w:r w:rsidRPr="00883C5F">
        <w:rPr>
          <w:rStyle w:val="jlqj4b"/>
          <w:rFonts w:ascii="Simplified Arabic" w:hAnsi="Simplified Arabic" w:cs="Simplified Arabic"/>
          <w:sz w:val="32"/>
          <w:szCs w:val="32"/>
          <w:rtl/>
          <w:lang w:bidi="ar"/>
        </w:rPr>
        <w:t xml:space="preserve"> ولادة جديدة</w:t>
      </w:r>
      <w:r w:rsidRPr="00883C5F">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 xml:space="preserve"> </w:t>
      </w:r>
      <w:r w:rsidRPr="00883C5F">
        <w:rPr>
          <w:rStyle w:val="jlqj4b"/>
          <w:rFonts w:ascii="Simplified Arabic" w:hAnsi="Simplified Arabic" w:cs="Simplified Arabic"/>
          <w:sz w:val="32"/>
          <w:szCs w:val="32"/>
          <w:rtl/>
          <w:lang w:bidi="ar"/>
        </w:rPr>
        <w:t xml:space="preserve">مع بلوغ ذروته </w:t>
      </w:r>
      <w:r w:rsidRPr="00802C5C">
        <w:rPr>
          <w:rStyle w:val="jlqj4b"/>
          <w:rFonts w:ascii="Simplified Arabic" w:hAnsi="Simplified Arabic" w:cs="Simplified Arabic"/>
          <w:sz w:val="28"/>
          <w:szCs w:val="28"/>
          <w:rtl/>
          <w:lang w:bidi="ar"/>
        </w:rPr>
        <w:t>68</w:t>
      </w:r>
      <w:r w:rsidRPr="00883C5F">
        <w:rPr>
          <w:rStyle w:val="jlqj4b"/>
          <w:rFonts w:ascii="Simplified Arabic" w:hAnsi="Simplified Arabic" w:cs="Simplified Arabic"/>
          <w:sz w:val="32"/>
          <w:szCs w:val="32"/>
          <w:rtl/>
          <w:lang w:bidi="ar"/>
        </w:rPr>
        <w:t xml:space="preserve"> لكل </w:t>
      </w:r>
      <w:r w:rsidRPr="00802C5C">
        <w:rPr>
          <w:rStyle w:val="jlqj4b"/>
          <w:rFonts w:ascii="Simplified Arabic" w:hAnsi="Simplified Arabic" w:cs="Simplified Arabic"/>
          <w:sz w:val="28"/>
          <w:szCs w:val="28"/>
          <w:rtl/>
          <w:lang w:bidi="ar"/>
        </w:rPr>
        <w:t>100.000</w:t>
      </w:r>
      <w:r w:rsidRPr="00883C5F">
        <w:rPr>
          <w:rStyle w:val="jlqj4b"/>
          <w:rFonts w:ascii="Simplified Arabic" w:hAnsi="Simplified Arabic" w:cs="Simplified Arabic"/>
          <w:sz w:val="32"/>
          <w:szCs w:val="32"/>
          <w:lang w:bidi="ar"/>
        </w:rPr>
        <w:t xml:space="preserve"> </w:t>
      </w:r>
      <w:r w:rsidRPr="00883C5F">
        <w:rPr>
          <w:rStyle w:val="jlqj4b"/>
          <w:rFonts w:ascii="Simplified Arabic" w:hAnsi="Simplified Arabic" w:cs="Simplified Arabic"/>
          <w:sz w:val="32"/>
          <w:szCs w:val="32"/>
          <w:rtl/>
          <w:lang w:bidi="ar"/>
        </w:rPr>
        <w:t>في بعض المناطق</w:t>
      </w:r>
      <w:r>
        <w:rPr>
          <w:rStyle w:val="jlqj4b"/>
          <w:rFonts w:ascii="Simplified Arabic" w:hAnsi="Simplified Arabic" w:cs="Simplified Arabic" w:hint="cs"/>
          <w:sz w:val="32"/>
          <w:szCs w:val="32"/>
          <w:rtl/>
          <w:lang w:bidi="ar"/>
        </w:rPr>
        <w:t>،</w:t>
      </w:r>
      <w:r w:rsidRPr="00883C5F">
        <w:rPr>
          <w:rStyle w:val="viiyi"/>
          <w:rFonts w:ascii="Simplified Arabic" w:hAnsi="Simplified Arabic" w:cs="Simplified Arabic"/>
          <w:sz w:val="32"/>
          <w:szCs w:val="32"/>
          <w:lang w:bidi="ar"/>
        </w:rPr>
        <w:t xml:space="preserve"> </w:t>
      </w:r>
      <w:r w:rsidRPr="00883C5F">
        <w:rPr>
          <w:rStyle w:val="jlqj4b"/>
          <w:rFonts w:ascii="Simplified Arabic" w:hAnsi="Simplified Arabic" w:cs="Simplified Arabic"/>
          <w:sz w:val="32"/>
          <w:szCs w:val="32"/>
          <w:rtl/>
          <w:lang w:bidi="ar"/>
        </w:rPr>
        <w:t xml:space="preserve">هذا معدل مرتفع للغاية وهذا بالمقارنة مع مرجعين: المعيار الدولي الذي يبلغ حوالي 25 لكل </w:t>
      </w:r>
      <w:r w:rsidRPr="00802C5C">
        <w:rPr>
          <w:rStyle w:val="jlqj4b"/>
          <w:rFonts w:ascii="Simplified Arabic" w:hAnsi="Simplified Arabic" w:cs="Simplified Arabic"/>
          <w:sz w:val="28"/>
          <w:szCs w:val="28"/>
          <w:rtl/>
          <w:lang w:bidi="ar"/>
        </w:rPr>
        <w:t>100،000</w:t>
      </w:r>
      <w:r w:rsidRPr="00883C5F">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ولادة جديدة،</w:t>
      </w:r>
      <w:r w:rsidRPr="00883C5F">
        <w:rPr>
          <w:rStyle w:val="jlqj4b"/>
          <w:rFonts w:ascii="Simplified Arabic" w:hAnsi="Simplified Arabic" w:cs="Simplified Arabic"/>
          <w:sz w:val="32"/>
          <w:szCs w:val="32"/>
          <w:lang w:bidi="ar"/>
        </w:rPr>
        <w:t xml:space="preserve"> </w:t>
      </w:r>
      <w:r w:rsidRPr="00883C5F">
        <w:rPr>
          <w:rStyle w:val="jlqj4b"/>
          <w:rFonts w:ascii="Simplified Arabic" w:hAnsi="Simplified Arabic" w:cs="Simplified Arabic"/>
          <w:sz w:val="32"/>
          <w:szCs w:val="32"/>
          <w:rtl/>
          <w:lang w:bidi="ar"/>
        </w:rPr>
        <w:t>والأهداف الإنمائية للألفية التي تهدف إلى خفض هذا المعدل في البلدان النامية</w:t>
      </w:r>
      <w:r>
        <w:rPr>
          <w:rStyle w:val="jlqj4b"/>
          <w:rFonts w:ascii="Simplified Arabic" w:hAnsi="Simplified Arabic" w:cs="Simplified Arabic" w:hint="cs"/>
          <w:sz w:val="32"/>
          <w:szCs w:val="32"/>
          <w:rtl/>
          <w:lang w:bidi="ar"/>
        </w:rPr>
        <w:t xml:space="preserve"> </w:t>
      </w:r>
      <w:r w:rsidRPr="00883C5F">
        <w:rPr>
          <w:rStyle w:val="jlqj4b"/>
          <w:rFonts w:ascii="Simplified Arabic" w:hAnsi="Simplified Arabic" w:cs="Simplified Arabic"/>
          <w:sz w:val="32"/>
          <w:szCs w:val="32"/>
          <w:rtl/>
          <w:lang w:bidi="ar"/>
        </w:rPr>
        <w:t xml:space="preserve"> قبل عام </w:t>
      </w:r>
      <w:r w:rsidRPr="00802C5C">
        <w:rPr>
          <w:rStyle w:val="jlqj4b"/>
          <w:rFonts w:ascii="Simplified Arabic" w:hAnsi="Simplified Arabic" w:cs="Simplified Arabic"/>
          <w:sz w:val="28"/>
          <w:szCs w:val="28"/>
          <w:rtl/>
          <w:lang w:bidi="ar"/>
        </w:rPr>
        <w:t>2015</w:t>
      </w:r>
      <w:r w:rsidRPr="00883C5F">
        <w:rPr>
          <w:rStyle w:val="jlqj4b"/>
          <w:rFonts w:ascii="Simplified Arabic" w:hAnsi="Simplified Arabic" w:cs="Simplified Arabic"/>
          <w:sz w:val="32"/>
          <w:szCs w:val="32"/>
          <w:rtl/>
          <w:lang w:bidi="ar"/>
        </w:rPr>
        <w:t xml:space="preserve"> ، عند </w:t>
      </w:r>
      <w:r w:rsidRPr="00802C5C">
        <w:rPr>
          <w:rStyle w:val="jlqj4b"/>
          <w:rFonts w:ascii="Simplified Arabic" w:hAnsi="Simplified Arabic" w:cs="Simplified Arabic"/>
          <w:sz w:val="28"/>
          <w:szCs w:val="28"/>
          <w:rtl/>
          <w:lang w:bidi="ar"/>
        </w:rPr>
        <w:t>32</w:t>
      </w:r>
      <w:r w:rsidRPr="00883C5F">
        <w:rPr>
          <w:rStyle w:val="jlqj4b"/>
          <w:rFonts w:ascii="Simplified Arabic" w:hAnsi="Simplified Arabic" w:cs="Simplified Arabic"/>
          <w:sz w:val="32"/>
          <w:szCs w:val="32"/>
          <w:rtl/>
          <w:lang w:bidi="ar"/>
        </w:rPr>
        <w:t xml:space="preserve"> لكل </w:t>
      </w:r>
      <w:r w:rsidRPr="00802C5C">
        <w:rPr>
          <w:rStyle w:val="jlqj4b"/>
          <w:rFonts w:ascii="Simplified Arabic" w:hAnsi="Simplified Arabic" w:cs="Simplified Arabic"/>
          <w:sz w:val="28"/>
          <w:szCs w:val="28"/>
          <w:rtl/>
          <w:lang w:bidi="ar"/>
        </w:rPr>
        <w:t>100،000</w:t>
      </w:r>
      <w:r w:rsidRPr="00883C5F">
        <w:rPr>
          <w:rStyle w:val="jlqj4b"/>
          <w:rFonts w:ascii="Simplified Arabic" w:hAnsi="Simplified Arabic" w:cs="Simplified Arabic"/>
          <w:sz w:val="32"/>
          <w:szCs w:val="32"/>
          <w:lang w:bidi="ar"/>
        </w:rPr>
        <w:t xml:space="preserve"> </w:t>
      </w:r>
      <w:r>
        <w:rPr>
          <w:rStyle w:val="jlqj4b"/>
          <w:rFonts w:ascii="Simplified Arabic" w:hAnsi="Simplified Arabic" w:cs="Simplified Arabic" w:hint="cs"/>
          <w:sz w:val="32"/>
          <w:szCs w:val="32"/>
          <w:rtl/>
          <w:lang w:bidi="ar"/>
        </w:rPr>
        <w:t xml:space="preserve">ولادة جديدة، </w:t>
      </w:r>
      <w:r w:rsidRPr="00883C5F">
        <w:rPr>
          <w:rStyle w:val="jlqj4b"/>
          <w:rFonts w:ascii="Simplified Arabic" w:hAnsi="Simplified Arabic" w:cs="Simplified Arabic"/>
          <w:sz w:val="32"/>
          <w:szCs w:val="32"/>
          <w:rtl/>
          <w:lang w:bidi="ar"/>
        </w:rPr>
        <w:t>وتعزى وفيات الأمهات إلى عدة عوامل: الفقر المدقع والإهمال</w:t>
      </w:r>
      <w:r>
        <w:rPr>
          <w:rStyle w:val="jlqj4b"/>
          <w:rFonts w:ascii="Simplified Arabic" w:hAnsi="Simplified Arabic" w:cs="Simplified Arabic"/>
          <w:sz w:val="32"/>
          <w:szCs w:val="32"/>
          <w:rtl/>
          <w:lang w:bidi="ar"/>
        </w:rPr>
        <w:t xml:space="preserve"> السائد في بعض المستشفيات</w:t>
      </w:r>
      <w:r>
        <w:rPr>
          <w:rStyle w:val="jlqj4b"/>
          <w:rFonts w:ascii="Simplified Arabic" w:hAnsi="Simplified Arabic" w:cs="Simplified Arabic" w:hint="cs"/>
          <w:sz w:val="32"/>
          <w:szCs w:val="32"/>
          <w:rtl/>
          <w:lang w:bidi="ar"/>
        </w:rPr>
        <w:t>،</w:t>
      </w:r>
      <w:r w:rsidRPr="00883C5F">
        <w:rPr>
          <w:rStyle w:val="jlqj4b"/>
          <w:rFonts w:ascii="Simplified Arabic" w:hAnsi="Simplified Arabic" w:cs="Simplified Arabic"/>
          <w:sz w:val="32"/>
          <w:szCs w:val="32"/>
          <w:rtl/>
          <w:lang w:bidi="ar"/>
        </w:rPr>
        <w:t xml:space="preserve"> وغياب المراكز الصحية ومراكز الأمومة المحلية المجهزة تجهيزًا جيدًا، ونقص وسائل النقل المناسبة أثناء الولادة</w:t>
      </w:r>
      <w:r>
        <w:rPr>
          <w:rStyle w:val="jlqj4b"/>
          <w:rFonts w:ascii="Simplified Arabic" w:hAnsi="Simplified Arabic" w:cs="Simplified Arabic" w:hint="cs"/>
          <w:sz w:val="32"/>
          <w:szCs w:val="32"/>
          <w:rtl/>
          <w:lang w:bidi="ar"/>
        </w:rPr>
        <w:t>؛ أما بالنظر الى تغطية رعاية ما قبل الولادة نجدها كما هو موضح في الجدول.</w:t>
      </w:r>
    </w:p>
    <w:p w:rsidR="00EF62D1" w:rsidRPr="00111E9F" w:rsidRDefault="00EF62D1" w:rsidP="00EF62D1">
      <w:pPr>
        <w:bidi/>
        <w:spacing w:after="0"/>
        <w:jc w:val="both"/>
        <w:rPr>
          <w:rStyle w:val="jlqj4b"/>
          <w:rFonts w:ascii="Simplified Arabic" w:hAnsi="Simplified Arabic" w:cs="Simplified Arabic"/>
          <w:sz w:val="32"/>
          <w:szCs w:val="32"/>
          <w:rtl/>
          <w:lang w:bidi="ar"/>
        </w:rPr>
      </w:pPr>
      <w:r w:rsidRPr="00276DE0">
        <w:rPr>
          <w:rStyle w:val="jlqj4b"/>
          <w:rFonts w:ascii="Simplified Arabic" w:hAnsi="Simplified Arabic" w:cs="Simplified Arabic"/>
          <w:b/>
          <w:bCs/>
          <w:sz w:val="32"/>
          <w:szCs w:val="32"/>
          <w:rtl/>
          <w:lang w:bidi="ar"/>
        </w:rPr>
        <w:t xml:space="preserve">الجدول </w:t>
      </w:r>
      <w:r>
        <w:rPr>
          <w:rStyle w:val="jlqj4b"/>
          <w:rFonts w:ascii="Simplified Arabic" w:hAnsi="Simplified Arabic" w:cs="Simplified Arabic" w:hint="cs"/>
          <w:b/>
          <w:bCs/>
          <w:sz w:val="32"/>
          <w:szCs w:val="32"/>
          <w:rtl/>
          <w:lang w:bidi="ar-DZ"/>
        </w:rPr>
        <w:t xml:space="preserve">رقم </w:t>
      </w:r>
      <w:r w:rsidRPr="004542FF">
        <w:rPr>
          <w:rStyle w:val="jlqj4b"/>
          <w:rFonts w:ascii="Simplified Arabic" w:hAnsi="Simplified Arabic" w:cs="Simplified Arabic" w:hint="cs"/>
          <w:b/>
          <w:bCs/>
          <w:sz w:val="28"/>
          <w:szCs w:val="28"/>
          <w:rtl/>
          <w:lang w:bidi="ar-DZ"/>
        </w:rPr>
        <w:t>(4-27)</w:t>
      </w:r>
      <w:r>
        <w:rPr>
          <w:rStyle w:val="jlqj4b"/>
          <w:rFonts w:ascii="Simplified Arabic" w:hAnsi="Simplified Arabic" w:cs="Simplified Arabic" w:hint="cs"/>
          <w:b/>
          <w:bCs/>
          <w:sz w:val="32"/>
          <w:szCs w:val="32"/>
          <w:rtl/>
          <w:lang w:bidi="ar-DZ"/>
        </w:rPr>
        <w:t xml:space="preserve"> يمثل</w:t>
      </w:r>
      <w:r w:rsidRPr="00276DE0">
        <w:rPr>
          <w:rStyle w:val="jlqj4b"/>
          <w:rFonts w:ascii="Simplified Arabic" w:hAnsi="Simplified Arabic" w:cs="Simplified Arabic"/>
          <w:b/>
          <w:bCs/>
          <w:sz w:val="32"/>
          <w:szCs w:val="32"/>
          <w:rtl/>
          <w:lang w:bidi="ar"/>
        </w:rPr>
        <w:t>: النسبة المئوية للنساء اللواتي يتلقين استشارات ما قبل الولادة</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574"/>
        <w:gridCol w:w="1497"/>
        <w:gridCol w:w="1468"/>
        <w:gridCol w:w="1603"/>
      </w:tblGrid>
      <w:tr w:rsidR="00EF62D1" w:rsidRPr="00201BC6"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Borders>
              <w:top w:val="none" w:sz="0" w:space="0" w:color="auto"/>
              <w:left w:val="none" w:sz="0" w:space="0" w:color="auto"/>
              <w:bottom w:val="none" w:sz="0" w:space="0" w:color="auto"/>
              <w:right w:val="none" w:sz="0" w:space="0" w:color="auto"/>
            </w:tcBorders>
          </w:tcPr>
          <w:p w:rsidR="00EF62D1" w:rsidRPr="00201BC6" w:rsidRDefault="00EF62D1" w:rsidP="00EF62D1">
            <w:pPr>
              <w:bidi/>
              <w:jc w:val="both"/>
              <w:rPr>
                <w:rStyle w:val="jlqj4b"/>
                <w:rFonts w:ascii="Simplified Arabic" w:hAnsi="Simplified Arabic" w:cs="Simplified Arabic"/>
                <w:b w:val="0"/>
                <w:bCs w:val="0"/>
                <w:rtl/>
                <w:lang w:bidi="ar"/>
              </w:rPr>
            </w:pPr>
          </w:p>
        </w:tc>
        <w:tc>
          <w:tcPr>
            <w:tcW w:w="3071" w:type="dxa"/>
            <w:gridSpan w:val="2"/>
            <w:tcBorders>
              <w:top w:val="none" w:sz="0" w:space="0" w:color="auto"/>
              <w:left w:val="none" w:sz="0" w:space="0" w:color="auto"/>
              <w:bottom w:val="none" w:sz="0" w:space="0" w:color="auto"/>
              <w:right w:val="none" w:sz="0" w:space="0" w:color="auto"/>
            </w:tcBorders>
          </w:tcPr>
          <w:p w:rsidR="00EF62D1" w:rsidRPr="004C2867"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b w:val="0"/>
                <w:bCs w:val="0"/>
                <w:color w:val="auto"/>
                <w:rtl/>
                <w:lang w:bidi="ar"/>
              </w:rPr>
            </w:pPr>
            <w:r w:rsidRPr="004C2867">
              <w:rPr>
                <w:rStyle w:val="jlqj4b"/>
                <w:rFonts w:ascii="Simplified Arabic" w:hAnsi="Simplified Arabic" w:cs="Simplified Arabic" w:hint="cs"/>
                <w:b w:val="0"/>
                <w:bCs w:val="0"/>
                <w:color w:val="auto"/>
                <w:rtl/>
                <w:lang w:bidi="ar"/>
              </w:rPr>
              <w:t>استشارة الطبيب مرة واحدة قبل الولادة</w:t>
            </w:r>
          </w:p>
        </w:tc>
        <w:tc>
          <w:tcPr>
            <w:tcW w:w="3071" w:type="dxa"/>
            <w:gridSpan w:val="2"/>
            <w:tcBorders>
              <w:top w:val="none" w:sz="0" w:space="0" w:color="auto"/>
              <w:left w:val="none" w:sz="0" w:space="0" w:color="auto"/>
              <w:bottom w:val="none" w:sz="0" w:space="0" w:color="auto"/>
              <w:right w:val="none" w:sz="0" w:space="0" w:color="auto"/>
            </w:tcBorders>
          </w:tcPr>
          <w:p w:rsidR="00EF62D1" w:rsidRPr="004C2867" w:rsidRDefault="00EF62D1" w:rsidP="00EF62D1">
            <w:pPr>
              <w:bidi/>
              <w:jc w:val="both"/>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b w:val="0"/>
                <w:bCs w:val="0"/>
                <w:color w:val="auto"/>
                <w:rtl/>
                <w:lang w:bidi="ar"/>
              </w:rPr>
            </w:pPr>
            <w:r w:rsidRPr="004C2867">
              <w:rPr>
                <w:rStyle w:val="jlqj4b"/>
                <w:rFonts w:ascii="Simplified Arabic" w:hAnsi="Simplified Arabic" w:cs="Simplified Arabic" w:hint="cs"/>
                <w:b w:val="0"/>
                <w:bCs w:val="0"/>
                <w:color w:val="auto"/>
                <w:rtl/>
                <w:lang w:bidi="ar"/>
              </w:rPr>
              <w:t>استشارة الطبيب اربع مرات قبل الولادة</w:t>
            </w:r>
          </w:p>
        </w:tc>
      </w:tr>
      <w:tr w:rsidR="00EF62D1" w:rsidRPr="00201BC6"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Pr>
          <w:p w:rsidR="00EF62D1" w:rsidRPr="00201BC6" w:rsidRDefault="00EF62D1" w:rsidP="00EF62D1">
            <w:pPr>
              <w:bidi/>
              <w:jc w:val="both"/>
              <w:rPr>
                <w:rStyle w:val="jlqj4b"/>
                <w:rFonts w:ascii="Simplified Arabic" w:hAnsi="Simplified Arabic" w:cs="Simplified Arabic"/>
                <w:b w:val="0"/>
                <w:bCs w:val="0"/>
                <w:rtl/>
                <w:lang w:bidi="ar"/>
              </w:rPr>
            </w:pPr>
          </w:p>
        </w:tc>
        <w:tc>
          <w:tcPr>
            <w:tcW w:w="1574"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hint="cs"/>
                <w:b/>
                <w:bCs/>
                <w:rtl/>
                <w:lang w:bidi="ar"/>
              </w:rPr>
              <w:t>2001</w:t>
            </w:r>
          </w:p>
        </w:tc>
        <w:tc>
          <w:tcPr>
            <w:tcW w:w="1497"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hint="cs"/>
                <w:b/>
                <w:bCs/>
                <w:rtl/>
                <w:lang w:bidi="ar"/>
              </w:rPr>
              <w:t>2011</w:t>
            </w:r>
          </w:p>
        </w:tc>
        <w:tc>
          <w:tcPr>
            <w:tcW w:w="1468"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hint="cs"/>
                <w:b/>
                <w:bCs/>
                <w:rtl/>
                <w:lang w:bidi="ar"/>
              </w:rPr>
              <w:t>2001</w:t>
            </w:r>
          </w:p>
        </w:tc>
        <w:tc>
          <w:tcPr>
            <w:tcW w:w="1603"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hint="cs"/>
                <w:b/>
                <w:bCs/>
                <w:rtl/>
                <w:lang w:bidi="ar"/>
              </w:rPr>
              <w:t>2011</w:t>
            </w:r>
          </w:p>
        </w:tc>
      </w:tr>
      <w:tr w:rsidR="00EF62D1" w:rsidRPr="00201BC6" w:rsidTr="00EF62D1">
        <w:tc>
          <w:tcPr>
            <w:cnfStyle w:val="001000000000" w:firstRow="0" w:lastRow="0" w:firstColumn="1" w:lastColumn="0" w:oddVBand="0" w:evenVBand="0" w:oddHBand="0" w:evenHBand="0" w:firstRowFirstColumn="0" w:firstRowLastColumn="0" w:lastRowFirstColumn="0" w:lastRowLastColumn="0"/>
            <w:tcW w:w="3070" w:type="dxa"/>
          </w:tcPr>
          <w:p w:rsidR="00EF62D1" w:rsidRPr="004C2867" w:rsidRDefault="00EF62D1" w:rsidP="00EF62D1">
            <w:pPr>
              <w:bidi/>
              <w:jc w:val="both"/>
              <w:rPr>
                <w:rStyle w:val="jlqj4b"/>
                <w:rFonts w:ascii="Simplified Arabic" w:hAnsi="Simplified Arabic" w:cs="Simplified Arabic"/>
                <w:rtl/>
                <w:lang w:bidi="ar"/>
              </w:rPr>
            </w:pPr>
            <w:r w:rsidRPr="004C2867">
              <w:rPr>
                <w:rStyle w:val="jlqj4b"/>
                <w:rFonts w:ascii="Simplified Arabic" w:hAnsi="Simplified Arabic" w:cs="Simplified Arabic" w:hint="cs"/>
                <w:rtl/>
                <w:lang w:bidi="ar"/>
              </w:rPr>
              <w:t>تونس</w:t>
            </w:r>
          </w:p>
        </w:tc>
        <w:tc>
          <w:tcPr>
            <w:tcW w:w="1574"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
              </w:rPr>
            </w:pPr>
            <w:r w:rsidRPr="004C2867">
              <w:rPr>
                <w:rStyle w:val="jlqj4b"/>
                <w:rFonts w:ascii="Simplified Arabic" w:hAnsi="Simplified Arabic" w:cs="Simplified Arabic" w:hint="cs"/>
                <w:b/>
                <w:bCs/>
                <w:rtl/>
                <w:lang w:bidi="ar"/>
              </w:rPr>
              <w:t>91.9</w:t>
            </w:r>
            <w:r w:rsidRPr="004C2867">
              <w:rPr>
                <w:rStyle w:val="jlqj4b"/>
                <w:rFonts w:ascii="Simplified Arabic" w:hAnsi="Simplified Arabic" w:cs="Simplified Arabic"/>
                <w:b/>
                <w:bCs/>
                <w:lang w:bidi="ar"/>
              </w:rPr>
              <w:t>%</w:t>
            </w:r>
          </w:p>
        </w:tc>
        <w:tc>
          <w:tcPr>
            <w:tcW w:w="1497"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
              </w:rPr>
            </w:pPr>
            <w:r w:rsidRPr="004C2867">
              <w:rPr>
                <w:rStyle w:val="jlqj4b"/>
                <w:rFonts w:ascii="Simplified Arabic" w:hAnsi="Simplified Arabic" w:cs="Simplified Arabic"/>
                <w:b/>
                <w:bCs/>
                <w:lang w:bidi="ar"/>
              </w:rPr>
              <w:t>%98.2</w:t>
            </w:r>
          </w:p>
        </w:tc>
        <w:tc>
          <w:tcPr>
            <w:tcW w:w="1468"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%71.4</w:t>
            </w:r>
          </w:p>
        </w:tc>
        <w:tc>
          <w:tcPr>
            <w:tcW w:w="1603"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%85.1</w:t>
            </w:r>
          </w:p>
        </w:tc>
      </w:tr>
      <w:tr w:rsidR="00EF62D1" w:rsidRPr="00201BC6"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F62D1" w:rsidRPr="004C2867" w:rsidRDefault="00EF62D1" w:rsidP="00EF62D1">
            <w:pPr>
              <w:bidi/>
              <w:spacing w:line="276" w:lineRule="auto"/>
              <w:jc w:val="both"/>
              <w:rPr>
                <w:rStyle w:val="jlqj4b"/>
                <w:rFonts w:ascii="Simplified Arabic" w:hAnsi="Simplified Arabic" w:cs="Simplified Arabic"/>
                <w:rtl/>
                <w:lang w:bidi="ar-DZ"/>
              </w:rPr>
            </w:pPr>
            <w:r w:rsidRPr="004C2867">
              <w:rPr>
                <w:rStyle w:val="jlqj4b"/>
                <w:rFonts w:ascii="Simplified Arabic" w:hAnsi="Simplified Arabic" w:cs="Simplified Arabic" w:hint="cs"/>
                <w:rtl/>
                <w:lang w:bidi="ar-DZ"/>
              </w:rPr>
              <w:t>الوسط الحضري</w:t>
            </w:r>
          </w:p>
        </w:tc>
        <w:tc>
          <w:tcPr>
            <w:tcW w:w="1574"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lang w:bidi="ar-DZ"/>
              </w:rPr>
            </w:pPr>
            <w:r w:rsidRPr="004C2867">
              <w:rPr>
                <w:rStyle w:val="jlqj4b"/>
                <w:rFonts w:ascii="Simplified Arabic" w:hAnsi="Simplified Arabic" w:cs="Simplified Arabic" w:hint="cs"/>
                <w:b/>
                <w:bCs/>
                <w:rtl/>
                <w:lang w:bidi="ar"/>
              </w:rPr>
              <w:t>96.5</w:t>
            </w:r>
            <w:r w:rsidRPr="004C2867">
              <w:rPr>
                <w:rStyle w:val="jlqj4b"/>
                <w:rFonts w:ascii="Simplified Arabic" w:hAnsi="Simplified Arabic" w:cs="Simplified Arabic"/>
                <w:b/>
                <w:bCs/>
                <w:lang w:bidi="ar"/>
              </w:rPr>
              <w:t>%</w:t>
            </w:r>
          </w:p>
        </w:tc>
        <w:tc>
          <w:tcPr>
            <w:tcW w:w="1497"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4C2867">
              <w:rPr>
                <w:rStyle w:val="jlqj4b"/>
                <w:rFonts w:ascii="Simplified Arabic" w:hAnsi="Simplified Arabic" w:cs="Simplified Arabic"/>
                <w:b/>
                <w:bCs/>
                <w:lang w:bidi="ar"/>
              </w:rPr>
              <w:t>%98.7</w:t>
            </w:r>
          </w:p>
        </w:tc>
        <w:tc>
          <w:tcPr>
            <w:tcW w:w="1468"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%79.5</w:t>
            </w:r>
          </w:p>
        </w:tc>
        <w:tc>
          <w:tcPr>
            <w:tcW w:w="1603" w:type="dxa"/>
          </w:tcPr>
          <w:p w:rsidR="00EF62D1" w:rsidRPr="004C2867" w:rsidRDefault="00EF62D1" w:rsidP="00EF62D1">
            <w:pPr>
              <w:bidi/>
              <w:jc w:val="both"/>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%88.2</w:t>
            </w:r>
          </w:p>
        </w:tc>
      </w:tr>
      <w:tr w:rsidR="00EF62D1" w:rsidRPr="00201BC6" w:rsidTr="00EF62D1">
        <w:tc>
          <w:tcPr>
            <w:cnfStyle w:val="001000000000" w:firstRow="0" w:lastRow="0" w:firstColumn="1" w:lastColumn="0" w:oddVBand="0" w:evenVBand="0" w:oddHBand="0" w:evenHBand="0" w:firstRowFirstColumn="0" w:firstRowLastColumn="0" w:lastRowFirstColumn="0" w:lastRowLastColumn="0"/>
            <w:tcW w:w="3070" w:type="dxa"/>
          </w:tcPr>
          <w:p w:rsidR="00EF62D1" w:rsidRPr="004C2867" w:rsidRDefault="00EF62D1" w:rsidP="00EF62D1">
            <w:pPr>
              <w:bidi/>
              <w:jc w:val="both"/>
              <w:rPr>
                <w:rStyle w:val="jlqj4b"/>
                <w:rFonts w:ascii="Simplified Arabic" w:hAnsi="Simplified Arabic" w:cs="Simplified Arabic"/>
                <w:rtl/>
                <w:lang w:bidi="ar"/>
              </w:rPr>
            </w:pPr>
            <w:r w:rsidRPr="004C2867">
              <w:rPr>
                <w:rStyle w:val="jlqj4b"/>
                <w:rFonts w:ascii="Simplified Arabic" w:hAnsi="Simplified Arabic" w:cs="Simplified Arabic" w:hint="cs"/>
                <w:rtl/>
                <w:lang w:bidi="ar"/>
              </w:rPr>
              <w:t>الوسط الريفي</w:t>
            </w:r>
          </w:p>
        </w:tc>
        <w:tc>
          <w:tcPr>
            <w:tcW w:w="1574"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lang w:bidi="ar-DZ"/>
              </w:rPr>
            </w:pPr>
            <w:r w:rsidRPr="004C2867">
              <w:rPr>
                <w:rStyle w:val="jlqj4b"/>
                <w:rFonts w:ascii="Simplified Arabic" w:hAnsi="Simplified Arabic" w:cs="Simplified Arabic" w:hint="cs"/>
                <w:b/>
                <w:bCs/>
                <w:rtl/>
                <w:lang w:bidi="ar-DZ"/>
              </w:rPr>
              <w:t>84.3</w:t>
            </w:r>
            <w:r w:rsidRPr="004C2867">
              <w:rPr>
                <w:rStyle w:val="jlqj4b"/>
                <w:rFonts w:ascii="Simplified Arabic" w:hAnsi="Simplified Arabic" w:cs="Simplified Arabic"/>
                <w:b/>
                <w:bCs/>
                <w:lang w:bidi="ar-DZ"/>
              </w:rPr>
              <w:t>%</w:t>
            </w:r>
          </w:p>
        </w:tc>
        <w:tc>
          <w:tcPr>
            <w:tcW w:w="1497"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%97.2</w:t>
            </w:r>
          </w:p>
        </w:tc>
        <w:tc>
          <w:tcPr>
            <w:tcW w:w="1468"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%55.8</w:t>
            </w:r>
          </w:p>
        </w:tc>
        <w:tc>
          <w:tcPr>
            <w:tcW w:w="1603" w:type="dxa"/>
          </w:tcPr>
          <w:p w:rsidR="00EF62D1" w:rsidRPr="004C2867" w:rsidRDefault="00EF62D1" w:rsidP="00EF62D1">
            <w:pPr>
              <w:bidi/>
              <w:jc w:val="both"/>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
              </w:rPr>
            </w:pPr>
            <w:r w:rsidRPr="004C2867">
              <w:rPr>
                <w:rStyle w:val="jlqj4b"/>
                <w:rFonts w:ascii="Simplified Arabic" w:hAnsi="Simplified Arabic" w:cs="Simplified Arabic"/>
                <w:b/>
                <w:bCs/>
                <w:lang w:bidi="ar"/>
              </w:rPr>
              <w:t>%79.9</w:t>
            </w:r>
          </w:p>
        </w:tc>
      </w:tr>
    </w:tbl>
    <w:p w:rsidR="00EF62D1" w:rsidRPr="008C6055" w:rsidRDefault="00EF62D1" w:rsidP="00EF62D1">
      <w:pPr>
        <w:bidi/>
        <w:spacing w:after="0"/>
        <w:jc w:val="both"/>
        <w:rPr>
          <w:rStyle w:val="jlqj4b"/>
          <w:rFonts w:ascii="Simplified Arabic" w:hAnsi="Simplified Arabic" w:cs="Simplified Arabic"/>
          <w:b/>
          <w:bCs/>
          <w:rtl/>
          <w:lang w:bidi="ar"/>
        </w:rPr>
      </w:pPr>
      <w:r w:rsidRPr="00201BC6">
        <w:rPr>
          <w:rStyle w:val="jlqj4b"/>
          <w:rFonts w:ascii="Simplified Arabic" w:hAnsi="Simplified Arabic" w:cs="Simplified Arabic" w:hint="cs"/>
          <w:b/>
          <w:bCs/>
          <w:rtl/>
          <w:lang w:bidi="ar"/>
        </w:rPr>
        <w:t xml:space="preserve">المصدر: المعهد الوطني للإحصاء، عن وزارة الصحة التونسية. </w:t>
      </w:r>
    </w:p>
    <w:p w:rsidR="00EF62D1" w:rsidRDefault="00EF62D1" w:rsidP="00EF62D1">
      <w:pPr>
        <w:bidi/>
        <w:spacing w:after="0"/>
        <w:jc w:val="both"/>
        <w:rPr>
          <w:rStyle w:val="jlqj4b"/>
          <w:rFonts w:ascii="Simplified Arabic" w:hAnsi="Simplified Arabic" w:cs="Simplified Arabic"/>
          <w:sz w:val="32"/>
          <w:szCs w:val="32"/>
          <w:rtl/>
          <w:lang w:bidi="ar-DZ"/>
        </w:rPr>
      </w:pPr>
      <w:r w:rsidRPr="00276DE0">
        <w:rPr>
          <w:rStyle w:val="jlqj4b"/>
          <w:rFonts w:ascii="Simplified Arabic" w:hAnsi="Simplified Arabic" w:cs="Simplified Arabic"/>
          <w:sz w:val="32"/>
          <w:szCs w:val="32"/>
          <w:rtl/>
          <w:lang w:bidi="ar"/>
        </w:rPr>
        <w:t xml:space="preserve">في </w:t>
      </w:r>
      <w:r w:rsidRPr="004542FF">
        <w:rPr>
          <w:rStyle w:val="jlqj4b"/>
          <w:rFonts w:ascii="Simplified Arabic" w:hAnsi="Simplified Arabic" w:cs="Simplified Arabic" w:hint="cs"/>
          <w:sz w:val="28"/>
          <w:szCs w:val="28"/>
          <w:rtl/>
          <w:lang w:bidi="ar"/>
        </w:rPr>
        <w:t>2011</w:t>
      </w:r>
      <w:r w:rsidRPr="00276DE0">
        <w:rPr>
          <w:rStyle w:val="jlqj4b"/>
          <w:rFonts w:ascii="Simplified Arabic" w:hAnsi="Simplified Arabic" w:cs="Simplified Arabic"/>
          <w:sz w:val="32"/>
          <w:szCs w:val="32"/>
          <w:rtl/>
          <w:lang w:bidi="ar"/>
        </w:rPr>
        <w:t xml:space="preserve"> كانت النسبة المئوية للنساء اللواتي ولدن أحياء واستفدن من استشارة واحدة على الأقل قبل الولادة </w:t>
      </w:r>
      <w:r w:rsidRPr="004542FF">
        <w:rPr>
          <w:rStyle w:val="jlqj4b"/>
          <w:rFonts w:ascii="Simplified Arabic" w:hAnsi="Simplified Arabic" w:cs="Simplified Arabic"/>
          <w:sz w:val="28"/>
          <w:szCs w:val="28"/>
          <w:rtl/>
          <w:lang w:bidi="ar"/>
        </w:rPr>
        <w:t>98.2</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مقابل </w:t>
      </w:r>
      <w:r w:rsidRPr="004542FF">
        <w:rPr>
          <w:rStyle w:val="jlqj4b"/>
          <w:rFonts w:ascii="Simplified Arabic" w:hAnsi="Simplified Arabic" w:cs="Simplified Arabic"/>
          <w:sz w:val="28"/>
          <w:szCs w:val="28"/>
          <w:rtl/>
          <w:lang w:bidi="ar"/>
        </w:rPr>
        <w:t xml:space="preserve">91.9 </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في </w:t>
      </w:r>
      <w:r w:rsidRPr="004542FF">
        <w:rPr>
          <w:rStyle w:val="jlqj4b"/>
          <w:rFonts w:ascii="Simplified Arabic" w:hAnsi="Simplified Arabic" w:cs="Simplified Arabic"/>
          <w:sz w:val="28"/>
          <w:szCs w:val="28"/>
          <w:rtl/>
          <w:lang w:bidi="ar"/>
        </w:rPr>
        <w:t>2001</w:t>
      </w:r>
      <w:r>
        <w:rPr>
          <w:rStyle w:val="jlqj4b"/>
          <w:rFonts w:ascii="Simplified Arabic" w:hAnsi="Simplified Arabic" w:cs="Simplified Arabic" w:hint="cs"/>
          <w:sz w:val="32"/>
          <w:szCs w:val="32"/>
          <w:rtl/>
          <w:lang w:bidi="ar-DZ"/>
        </w:rPr>
        <w:t>،</w:t>
      </w:r>
      <w:r w:rsidRPr="00276DE0">
        <w:rPr>
          <w:rStyle w:val="jlqj4b"/>
          <w:rFonts w:ascii="Simplified Arabic" w:hAnsi="Simplified Arabic" w:cs="Simplified Arabic"/>
          <w:sz w:val="32"/>
          <w:szCs w:val="32"/>
          <w:rtl/>
          <w:lang w:bidi="ar"/>
        </w:rPr>
        <w:t xml:space="preserve"> ويتعلق هذا التطور الإيجابي بكل من المناطق الحضرية والريفية، حيث زادت نسبتهن على التوالي من </w:t>
      </w:r>
      <w:r w:rsidRPr="004542FF">
        <w:rPr>
          <w:rStyle w:val="jlqj4b"/>
          <w:rFonts w:ascii="Simplified Arabic" w:hAnsi="Simplified Arabic" w:cs="Simplified Arabic"/>
          <w:sz w:val="28"/>
          <w:szCs w:val="28"/>
          <w:rtl/>
          <w:lang w:bidi="ar"/>
        </w:rPr>
        <w:t xml:space="preserve">96.5 </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و </w:t>
      </w:r>
      <w:r w:rsidRPr="004542FF">
        <w:rPr>
          <w:rStyle w:val="jlqj4b"/>
          <w:rFonts w:ascii="Simplified Arabic" w:hAnsi="Simplified Arabic" w:cs="Simplified Arabic"/>
          <w:sz w:val="28"/>
          <w:szCs w:val="28"/>
          <w:rtl/>
          <w:lang w:bidi="ar"/>
        </w:rPr>
        <w:t>84.3</w:t>
      </w:r>
      <w:r w:rsidRPr="004542FF">
        <w:rPr>
          <w:rStyle w:val="jlqj4b"/>
          <w:rFonts w:ascii="Simplified Arabic" w:hAnsi="Simplified Arabic" w:cs="Simplified Arabic"/>
          <w:sz w:val="28"/>
          <w:szCs w:val="28"/>
          <w:lang w:bidi="ar"/>
        </w:rPr>
        <w:t>%</w:t>
      </w:r>
      <w:r w:rsidRPr="00276DE0">
        <w:rPr>
          <w:rStyle w:val="jlqj4b"/>
          <w:rFonts w:ascii="Simplified Arabic" w:hAnsi="Simplified Arabic" w:cs="Simplified Arabic"/>
          <w:sz w:val="32"/>
          <w:szCs w:val="32"/>
          <w:rtl/>
          <w:lang w:bidi="ar"/>
        </w:rPr>
        <w:t xml:space="preserve"> إلى </w:t>
      </w:r>
      <w:r w:rsidRPr="004542FF">
        <w:rPr>
          <w:rStyle w:val="jlqj4b"/>
          <w:rFonts w:ascii="Simplified Arabic" w:hAnsi="Simplified Arabic" w:cs="Simplified Arabic"/>
          <w:sz w:val="28"/>
          <w:szCs w:val="28"/>
          <w:rtl/>
          <w:lang w:bidi="ar"/>
        </w:rPr>
        <w:t>98.7</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و </w:t>
      </w:r>
      <w:r w:rsidRPr="004542FF">
        <w:rPr>
          <w:rStyle w:val="jlqj4b"/>
          <w:rFonts w:ascii="Simplified Arabic" w:hAnsi="Simplified Arabic" w:cs="Simplified Arabic"/>
          <w:sz w:val="28"/>
          <w:szCs w:val="28"/>
          <w:rtl/>
          <w:lang w:bidi="ar"/>
        </w:rPr>
        <w:t>97.2</w:t>
      </w:r>
      <w:r w:rsidRPr="004542FF">
        <w:rPr>
          <w:rStyle w:val="jlqj4b"/>
          <w:rFonts w:ascii="Simplified Arabic" w:hAnsi="Simplified Arabic" w:cs="Simplified Arabic"/>
          <w:sz w:val="28"/>
          <w:szCs w:val="28"/>
          <w:lang w:bidi="ar"/>
        </w:rPr>
        <w:t>%</w:t>
      </w:r>
      <w:r w:rsidRPr="00276DE0">
        <w:rPr>
          <w:rStyle w:val="jlqj4b"/>
          <w:rFonts w:ascii="Simplified Arabic" w:hAnsi="Simplified Arabic" w:cs="Simplified Arabic"/>
          <w:sz w:val="32"/>
          <w:szCs w:val="32"/>
          <w:rtl/>
          <w:lang w:bidi="ar"/>
        </w:rPr>
        <w:t xml:space="preserve"> خلال نفس الفترة</w:t>
      </w:r>
      <w:r>
        <w:rPr>
          <w:rStyle w:val="jlqj4b"/>
          <w:rFonts w:ascii="Simplified Arabic" w:hAnsi="Simplified Arabic" w:cs="Simplified Arabic" w:hint="cs"/>
          <w:sz w:val="32"/>
          <w:szCs w:val="32"/>
          <w:rtl/>
          <w:lang w:bidi="ar"/>
        </w:rPr>
        <w:t>،</w:t>
      </w:r>
      <w:r w:rsidRPr="00276DE0">
        <w:rPr>
          <w:rStyle w:val="viiyi"/>
          <w:rFonts w:ascii="Simplified Arabic" w:hAnsi="Simplified Arabic" w:cs="Simplified Arabic"/>
          <w:sz w:val="32"/>
          <w:szCs w:val="32"/>
          <w:lang w:bidi="ar"/>
        </w:rPr>
        <w:t xml:space="preserve"> </w:t>
      </w:r>
      <w:r w:rsidRPr="00276DE0">
        <w:rPr>
          <w:rStyle w:val="jlqj4b"/>
          <w:rFonts w:ascii="Simplified Arabic" w:hAnsi="Simplified Arabic" w:cs="Simplified Arabic"/>
          <w:sz w:val="32"/>
          <w:szCs w:val="32"/>
          <w:rtl/>
          <w:lang w:bidi="ar"/>
        </w:rPr>
        <w:t>على الصعيد الوطني</w:t>
      </w:r>
      <w:r>
        <w:rPr>
          <w:rStyle w:val="Appelnotedebasdep"/>
          <w:rFonts w:ascii="Simplified Arabic" w:hAnsi="Simplified Arabic" w:cs="Simplified Arabic"/>
          <w:sz w:val="32"/>
          <w:szCs w:val="32"/>
          <w:rtl/>
          <w:lang w:bidi="ar"/>
        </w:rPr>
        <w:footnoteReference w:id="343"/>
      </w:r>
      <w:r w:rsidRPr="00276DE0">
        <w:rPr>
          <w:rStyle w:val="jlqj4b"/>
          <w:rFonts w:ascii="Simplified Arabic" w:hAnsi="Simplified Arabic" w:cs="Simplified Arabic"/>
          <w:sz w:val="32"/>
          <w:szCs w:val="32"/>
          <w:rtl/>
          <w:lang w:bidi="ar"/>
        </w:rPr>
        <w:t xml:space="preserve"> ، كانت النسبة المئوية للنساء المستفيدات من أربع استشارات قبل الولادة على الأقل </w:t>
      </w:r>
      <w:r w:rsidRPr="004542FF">
        <w:rPr>
          <w:rStyle w:val="jlqj4b"/>
          <w:rFonts w:ascii="Simplified Arabic" w:hAnsi="Simplified Arabic" w:cs="Simplified Arabic"/>
          <w:sz w:val="28"/>
          <w:szCs w:val="28"/>
          <w:rtl/>
          <w:lang w:bidi="ar"/>
        </w:rPr>
        <w:t xml:space="preserve">85.1 </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مقابل </w:t>
      </w:r>
      <w:r w:rsidRPr="004542FF">
        <w:rPr>
          <w:rStyle w:val="jlqj4b"/>
          <w:rFonts w:ascii="Simplified Arabic" w:hAnsi="Simplified Arabic" w:cs="Simplified Arabic"/>
          <w:sz w:val="28"/>
          <w:szCs w:val="28"/>
          <w:rtl/>
          <w:lang w:bidi="ar"/>
        </w:rPr>
        <w:t xml:space="preserve">71.4 </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في عام </w:t>
      </w:r>
      <w:r w:rsidRPr="004542FF">
        <w:rPr>
          <w:rStyle w:val="jlqj4b"/>
          <w:rFonts w:ascii="Simplified Arabic" w:hAnsi="Simplified Arabic" w:cs="Simplified Arabic"/>
          <w:sz w:val="28"/>
          <w:szCs w:val="28"/>
          <w:rtl/>
          <w:lang w:bidi="ar"/>
        </w:rPr>
        <w:t>2001</w:t>
      </w:r>
      <w:r>
        <w:rPr>
          <w:rStyle w:val="jlqj4b"/>
          <w:rFonts w:ascii="Simplified Arabic" w:hAnsi="Simplified Arabic" w:cs="Simplified Arabic" w:hint="cs"/>
          <w:sz w:val="32"/>
          <w:szCs w:val="32"/>
          <w:rtl/>
          <w:lang w:bidi="ar-DZ"/>
        </w:rPr>
        <w:t>،</w:t>
      </w:r>
      <w:r w:rsidRPr="00276DE0">
        <w:rPr>
          <w:rStyle w:val="jlqj4b"/>
          <w:rFonts w:ascii="Simplified Arabic" w:hAnsi="Simplified Arabic" w:cs="Simplified Arabic"/>
          <w:sz w:val="32"/>
          <w:szCs w:val="32"/>
          <w:rtl/>
          <w:lang w:bidi="ar"/>
        </w:rPr>
        <w:t xml:space="preserve"> ولدى منطقتي الوسط الغربي والشمال الغربي أدنى النسب المئوية التي تراوحت بين </w:t>
      </w:r>
      <w:r>
        <w:rPr>
          <w:rStyle w:val="jlqj4b"/>
          <w:rFonts w:ascii="Simplified Arabic" w:hAnsi="Simplified Arabic" w:cs="Simplified Arabic" w:hint="cs"/>
          <w:sz w:val="28"/>
          <w:szCs w:val="28"/>
          <w:rtl/>
          <w:lang w:bidi="ar"/>
        </w:rPr>
        <w:t>75</w:t>
      </w:r>
      <w:r w:rsidRPr="004542FF">
        <w:rPr>
          <w:rStyle w:val="jlqj4b"/>
          <w:rFonts w:ascii="Simplified Arabic" w:hAnsi="Simplified Arabic" w:cs="Simplified Arabic"/>
          <w:sz w:val="28"/>
          <w:szCs w:val="28"/>
          <w:rtl/>
          <w:lang w:bidi="ar"/>
        </w:rPr>
        <w:t xml:space="preserve"> </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 و </w:t>
      </w:r>
      <w:r>
        <w:rPr>
          <w:rStyle w:val="jlqj4b"/>
          <w:rFonts w:ascii="Simplified Arabic" w:hAnsi="Simplified Arabic" w:cs="Simplified Arabic" w:hint="cs"/>
          <w:sz w:val="28"/>
          <w:szCs w:val="28"/>
          <w:rtl/>
          <w:lang w:bidi="ar"/>
        </w:rPr>
        <w:t>80</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sz w:val="28"/>
          <w:szCs w:val="28"/>
          <w:rtl/>
          <w:lang w:bidi="ar"/>
        </w:rPr>
        <w:t xml:space="preserve"> </w:t>
      </w:r>
      <w:r w:rsidRPr="00276DE0">
        <w:rPr>
          <w:rStyle w:val="jlqj4b"/>
          <w:rFonts w:ascii="Simplified Arabic" w:hAnsi="Simplified Arabic" w:cs="Simplified Arabic"/>
          <w:sz w:val="32"/>
          <w:szCs w:val="32"/>
          <w:rtl/>
          <w:lang w:bidi="ar"/>
        </w:rPr>
        <w:t xml:space="preserve">بالنسبة للمتوسط </w:t>
      </w:r>
      <w:r w:rsidRPr="00276DE0">
        <w:rPr>
          <w:rStyle w:val="jlqj4b"/>
          <w:rFonts w:hint="cs"/>
          <w:sz w:val="32"/>
          <w:szCs w:val="32"/>
          <w:rtl/>
          <w:lang w:bidi="ar"/>
        </w:rPr>
        <w:t>​​</w:t>
      </w:r>
      <w:r w:rsidRPr="00276DE0">
        <w:rPr>
          <w:rStyle w:val="jlqj4b"/>
          <w:rFonts w:ascii="Simplified Arabic" w:hAnsi="Simplified Arabic" w:cs="Simplified Arabic" w:hint="cs"/>
          <w:sz w:val="32"/>
          <w:szCs w:val="32"/>
          <w:rtl/>
          <w:lang w:bidi="ar"/>
        </w:rPr>
        <w:t>الوطني</w:t>
      </w:r>
      <w:r w:rsidRPr="00276DE0">
        <w:rPr>
          <w:rStyle w:val="jlqj4b"/>
          <w:rFonts w:ascii="Simplified Arabic" w:hAnsi="Simplified Arabic" w:cs="Simplified Arabic"/>
          <w:sz w:val="32"/>
          <w:szCs w:val="32"/>
          <w:rtl/>
          <w:lang w:bidi="ar"/>
        </w:rPr>
        <w:t xml:space="preserve"> </w:t>
      </w:r>
      <w:r w:rsidRPr="004542FF">
        <w:rPr>
          <w:rStyle w:val="jlqj4b"/>
          <w:rFonts w:ascii="Simplified Arabic" w:hAnsi="Simplified Arabic" w:cs="Simplified Arabic"/>
          <w:sz w:val="28"/>
          <w:szCs w:val="28"/>
          <w:rtl/>
          <w:lang w:bidi="ar"/>
        </w:rPr>
        <w:t>85.1</w:t>
      </w:r>
      <w:r w:rsidRPr="004542FF">
        <w:rPr>
          <w:rStyle w:val="jlqj4b"/>
          <w:rFonts w:ascii="Simplified Arabic" w:hAnsi="Simplified Arabic" w:cs="Simplified Arabic"/>
          <w:sz w:val="28"/>
          <w:szCs w:val="28"/>
          <w:lang w:bidi="ar"/>
        </w:rPr>
        <w:t>%</w:t>
      </w:r>
      <w:r w:rsidRPr="004542FF">
        <w:rPr>
          <w:rStyle w:val="jlqj4b"/>
          <w:rFonts w:ascii="Simplified Arabic" w:hAnsi="Simplified Arabic" w:cs="Simplified Arabic" w:hint="cs"/>
          <w:sz w:val="28"/>
          <w:szCs w:val="28"/>
          <w:rtl/>
          <w:lang w:bidi="ar-DZ"/>
        </w:rPr>
        <w:t>.</w:t>
      </w:r>
    </w:p>
    <w:p w:rsidR="00EF62D1" w:rsidRDefault="00EF62D1" w:rsidP="00EF62D1">
      <w:pPr>
        <w:bidi/>
        <w:spacing w:after="0"/>
        <w:jc w:val="both"/>
        <w:rPr>
          <w:rFonts w:ascii="Simplified Arabic" w:hAnsi="Simplified Arabic" w:cs="Simplified Arabic"/>
          <w:sz w:val="32"/>
          <w:szCs w:val="32"/>
          <w:rtl/>
          <w:lang w:bidi="ar-DZ"/>
        </w:rPr>
      </w:pPr>
      <w:r>
        <w:rPr>
          <w:rStyle w:val="jlqj4b"/>
          <w:rFonts w:ascii="Simplified Arabic" w:hAnsi="Simplified Arabic" w:cs="Simplified Arabic" w:hint="cs"/>
          <w:b/>
          <w:bCs/>
          <w:sz w:val="32"/>
          <w:szCs w:val="32"/>
          <w:rtl/>
          <w:lang w:bidi="ar-DZ"/>
        </w:rPr>
        <w:t>سادس</w:t>
      </w:r>
      <w:r w:rsidRPr="00D11BE2">
        <w:rPr>
          <w:rStyle w:val="jlqj4b"/>
          <w:rFonts w:ascii="Simplified Arabic" w:hAnsi="Simplified Arabic" w:cs="Simplified Arabic" w:hint="cs"/>
          <w:b/>
          <w:bCs/>
          <w:sz w:val="32"/>
          <w:szCs w:val="32"/>
          <w:rtl/>
          <w:lang w:bidi="ar-DZ"/>
        </w:rPr>
        <w:t>اً: تقييم الهدف السادس</w:t>
      </w:r>
      <w:r>
        <w:rPr>
          <w:rStyle w:val="jlqj4b"/>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الذي يسعى من خلاله الى</w:t>
      </w:r>
      <w:r w:rsidRPr="00EE5C32">
        <w:rPr>
          <w:rFonts w:ascii="Simplified Arabic" w:hAnsi="Simplified Arabic" w:cs="Simplified Arabic"/>
          <w:sz w:val="32"/>
          <w:szCs w:val="32"/>
          <w:rtl/>
          <w:lang w:bidi="ar-DZ"/>
        </w:rPr>
        <w:t xml:space="preserve"> محاصرة مرض نقص المناعة المكتسبة والملاريا،</w:t>
      </w:r>
      <w:r>
        <w:rPr>
          <w:rFonts w:ascii="Simplified Arabic" w:hAnsi="Simplified Arabic" w:cs="Simplified Arabic" w:hint="cs"/>
          <w:sz w:val="32"/>
          <w:szCs w:val="32"/>
          <w:rtl/>
          <w:lang w:bidi="ar-DZ"/>
        </w:rPr>
        <w:t xml:space="preserve"> نجد أنه بالرغم من الانتشار المتزايد عبر العالم إلا أن انتشار الفيروس في تونس هو تحت السيطرة</w:t>
      </w:r>
      <w:r>
        <w:rPr>
          <w:rStyle w:val="Appelnotedebasdep"/>
          <w:rFonts w:ascii="Simplified Arabic" w:hAnsi="Simplified Arabic" w:cs="Simplified Arabic"/>
          <w:sz w:val="32"/>
          <w:szCs w:val="32"/>
          <w:rtl/>
          <w:lang w:bidi="ar-DZ"/>
        </w:rPr>
        <w:footnoteReference w:id="344"/>
      </w:r>
      <w:r>
        <w:rPr>
          <w:rFonts w:ascii="Simplified Arabic" w:hAnsi="Simplified Arabic" w:cs="Simplified Arabic" w:hint="cs"/>
          <w:sz w:val="32"/>
          <w:szCs w:val="32"/>
          <w:rtl/>
          <w:lang w:bidi="ar-DZ"/>
        </w:rPr>
        <w:t>، مع ظهور بعض القصور في التعاطي مع المرض كما هو مبين في الجدول الموالي.</w:t>
      </w:r>
    </w:p>
    <w:p w:rsidR="00EF62D1" w:rsidRPr="008A63BB" w:rsidRDefault="00EF62D1" w:rsidP="00EF62D1">
      <w:pPr>
        <w:bidi/>
        <w:spacing w:after="0"/>
        <w:jc w:val="both"/>
        <w:rPr>
          <w:rFonts w:ascii="Simplified Arabic" w:hAnsi="Simplified Arabic" w:cs="Simplified Arabic"/>
          <w:b/>
          <w:bCs/>
          <w:sz w:val="32"/>
          <w:szCs w:val="32"/>
          <w:rtl/>
          <w:lang w:bidi="ar-DZ"/>
        </w:rPr>
      </w:pPr>
      <w:r w:rsidRPr="008A63BB">
        <w:rPr>
          <w:rFonts w:ascii="Simplified Arabic" w:hAnsi="Simplified Arabic" w:cs="Simplified Arabic" w:hint="cs"/>
          <w:b/>
          <w:bCs/>
          <w:sz w:val="32"/>
          <w:szCs w:val="32"/>
          <w:rtl/>
          <w:lang w:bidi="ar-DZ"/>
        </w:rPr>
        <w:t>الجدول رقم</w:t>
      </w:r>
      <w:r w:rsidRPr="004542FF">
        <w:rPr>
          <w:rFonts w:ascii="Simplified Arabic" w:hAnsi="Simplified Arabic" w:cs="Simplified Arabic" w:hint="cs"/>
          <w:b/>
          <w:bCs/>
          <w:sz w:val="28"/>
          <w:szCs w:val="28"/>
          <w:rtl/>
          <w:lang w:bidi="ar-DZ"/>
        </w:rPr>
        <w:t>(4-28)</w:t>
      </w:r>
      <w:r w:rsidRPr="008A63BB">
        <w:rPr>
          <w:rFonts w:ascii="Simplified Arabic" w:hAnsi="Simplified Arabic" w:cs="Simplified Arabic" w:hint="cs"/>
          <w:b/>
          <w:bCs/>
          <w:sz w:val="32"/>
          <w:szCs w:val="32"/>
          <w:rtl/>
          <w:lang w:bidi="ar-DZ"/>
        </w:rPr>
        <w:t xml:space="preserve"> يبين عدد الإصابات بالفيروس نقص المناعة المكتسبة حسب الاعمار</w:t>
      </w:r>
      <w:r w:rsidRPr="004542FF">
        <w:rPr>
          <w:rFonts w:ascii="Simplified Arabic" w:hAnsi="Simplified Arabic" w:cs="Simplified Arabic" w:hint="cs"/>
          <w:b/>
          <w:bCs/>
          <w:sz w:val="28"/>
          <w:szCs w:val="28"/>
          <w:rtl/>
          <w:lang w:bidi="ar-DZ"/>
        </w:rPr>
        <w:t>(1985-2011)</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53"/>
        <w:gridCol w:w="2253"/>
        <w:gridCol w:w="2253"/>
      </w:tblGrid>
      <w:tr w:rsidR="00EF62D1" w:rsidRPr="006143BE" w:rsidTr="00EF62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العمر</w:t>
            </w:r>
          </w:p>
        </w:tc>
        <w:tc>
          <w:tcPr>
            <w:tcW w:w="225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الرجال</w:t>
            </w:r>
          </w:p>
        </w:tc>
        <w:tc>
          <w:tcPr>
            <w:tcW w:w="225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نساء</w:t>
            </w:r>
          </w:p>
        </w:tc>
        <w:tc>
          <w:tcPr>
            <w:tcW w:w="2253"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المجموع</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0-4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29</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63</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5-9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11</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20</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31</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10-14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17</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15-19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10</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21</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31</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20-24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50</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83</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133</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25-29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91</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167</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258</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30- 34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91</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241</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332</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35-39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57</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199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256</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40-44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36</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126</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162</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45-49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25</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75</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100</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50-54</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19</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36</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55</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55-59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7</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14</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21</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+60</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13</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22</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35</w:t>
            </w:r>
          </w:p>
        </w:tc>
      </w:tr>
      <w:tr w:rsidR="00EF62D1" w:rsidRPr="006143BE" w:rsidTr="00EF62D1">
        <w:trPr>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مجهول</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69</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143</w:t>
            </w:r>
          </w:p>
        </w:tc>
        <w:tc>
          <w:tcPr>
            <w:tcW w:w="2253"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212</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3" w:type="dxa"/>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sz w:val="24"/>
                <w:szCs w:val="24"/>
                <w:rtl/>
                <w:lang w:bidi="ar-DZ"/>
              </w:rPr>
              <w:t>المجموع</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511</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1195</w:t>
            </w:r>
          </w:p>
        </w:tc>
        <w:tc>
          <w:tcPr>
            <w:tcW w:w="2253"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1705</w:t>
            </w:r>
          </w:p>
        </w:tc>
      </w:tr>
    </w:tbl>
    <w:p w:rsidR="00EF62D1" w:rsidRPr="008A63BB" w:rsidRDefault="00EF62D1" w:rsidP="00EF62D1">
      <w:pPr>
        <w:bidi/>
        <w:spacing w:after="0"/>
        <w:jc w:val="both"/>
        <w:rPr>
          <w:rFonts w:ascii="Simplified Arabic" w:hAnsi="Simplified Arabic" w:cs="Simplified Arabic"/>
          <w:b/>
          <w:bCs/>
          <w:rtl/>
          <w:lang w:bidi="ar-DZ"/>
        </w:rPr>
      </w:pPr>
      <w:r w:rsidRPr="008A63BB">
        <w:rPr>
          <w:rFonts w:ascii="Simplified Arabic" w:hAnsi="Simplified Arabic" w:cs="Simplified Arabic" w:hint="cs"/>
          <w:b/>
          <w:bCs/>
          <w:rtl/>
          <w:lang w:bidi="ar-DZ"/>
        </w:rPr>
        <w:t>المصدر: برنامج مكافحة الامراض المتنقلة جنسياً، احصائيات معتمدة من وزارة الصحة.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الجدول يتضح لنا أن فيروس نقص المناعة المكتسبة، تم تسجيل </w:t>
      </w:r>
      <w:r w:rsidRPr="004542FF">
        <w:rPr>
          <w:rFonts w:ascii="Simplified Arabic" w:hAnsi="Simplified Arabic" w:cs="Simplified Arabic" w:hint="cs"/>
          <w:sz w:val="28"/>
          <w:szCs w:val="28"/>
          <w:rtl/>
          <w:lang w:bidi="ar-DZ"/>
        </w:rPr>
        <w:t>1705</w:t>
      </w:r>
      <w:r>
        <w:rPr>
          <w:rFonts w:ascii="Simplified Arabic" w:hAnsi="Simplified Arabic" w:cs="Simplified Arabic" w:hint="cs"/>
          <w:sz w:val="32"/>
          <w:szCs w:val="32"/>
          <w:rtl/>
          <w:lang w:bidi="ar-DZ"/>
        </w:rPr>
        <w:t xml:space="preserve"> حالة، منها </w:t>
      </w:r>
      <w:r w:rsidRPr="004542FF">
        <w:rPr>
          <w:rFonts w:ascii="Simplified Arabic" w:hAnsi="Simplified Arabic" w:cs="Simplified Arabic" w:hint="cs"/>
          <w:sz w:val="28"/>
          <w:szCs w:val="28"/>
          <w:rtl/>
          <w:lang w:bidi="ar-DZ"/>
        </w:rPr>
        <w:t>511</w:t>
      </w:r>
      <w:r>
        <w:rPr>
          <w:rFonts w:ascii="Simplified Arabic" w:hAnsi="Simplified Arabic" w:cs="Simplified Arabic" w:hint="cs"/>
          <w:sz w:val="32"/>
          <w:szCs w:val="32"/>
          <w:rtl/>
          <w:lang w:bidi="ar-DZ"/>
        </w:rPr>
        <w:t xml:space="preserve"> حالة امرأة، وكانت الفئة العمرية الأكثر تضرراً هي </w:t>
      </w:r>
      <w:r w:rsidRPr="004542FF">
        <w:rPr>
          <w:rFonts w:ascii="Simplified Arabic" w:hAnsi="Simplified Arabic" w:cs="Simplified Arabic" w:hint="cs"/>
          <w:sz w:val="28"/>
          <w:szCs w:val="28"/>
          <w:rtl/>
          <w:lang w:bidi="ar-DZ"/>
        </w:rPr>
        <w:t>20-39</w:t>
      </w:r>
      <w:r>
        <w:rPr>
          <w:rFonts w:ascii="Simplified Arabic" w:hAnsi="Simplified Arabic" w:cs="Simplified Arabic" w:hint="cs"/>
          <w:sz w:val="32"/>
          <w:szCs w:val="32"/>
          <w:rtl/>
          <w:lang w:bidi="ar-DZ"/>
        </w:rPr>
        <w:t xml:space="preserve">، اما الرجال فكانت الفئة العمرية الأكثر تضرراً هي </w:t>
      </w:r>
      <w:r w:rsidRPr="004542FF">
        <w:rPr>
          <w:rFonts w:ascii="Simplified Arabic" w:hAnsi="Simplified Arabic" w:cs="Simplified Arabic" w:hint="cs"/>
          <w:sz w:val="28"/>
          <w:szCs w:val="28"/>
          <w:rtl/>
          <w:lang w:bidi="ar-DZ"/>
        </w:rPr>
        <w:t>15-24</w:t>
      </w:r>
      <w:r>
        <w:rPr>
          <w:rFonts w:ascii="Simplified Arabic" w:hAnsi="Simplified Arabic" w:cs="Simplified Arabic" w:hint="cs"/>
          <w:sz w:val="32"/>
          <w:szCs w:val="32"/>
          <w:rtl/>
          <w:lang w:bidi="ar-DZ"/>
        </w:rPr>
        <w:t xml:space="preserve">، كما أن هناك </w:t>
      </w:r>
      <w:r w:rsidRPr="008843CC">
        <w:rPr>
          <w:rFonts w:ascii="Simplified Arabic" w:hAnsi="Simplified Arabic" w:cs="Simplified Arabic" w:hint="cs"/>
          <w:sz w:val="28"/>
          <w:szCs w:val="28"/>
          <w:rtl/>
          <w:lang w:bidi="ar-DZ"/>
        </w:rPr>
        <w:t>94</w:t>
      </w:r>
      <w:r>
        <w:rPr>
          <w:rFonts w:ascii="Simplified Arabic" w:hAnsi="Simplified Arabic" w:cs="Simplified Arabic" w:hint="cs"/>
          <w:sz w:val="32"/>
          <w:szCs w:val="32"/>
          <w:rtl/>
          <w:lang w:bidi="ar-DZ"/>
        </w:rPr>
        <w:t xml:space="preserve"> طفل مصاب دون العاشرة؛ إذن حسب الأمم المتحدة فإن هذا الفيروس يصيب أقل من </w:t>
      </w:r>
      <w:r w:rsidRPr="004542FF">
        <w:rPr>
          <w:rFonts w:ascii="Simplified Arabic" w:hAnsi="Simplified Arabic" w:cs="Simplified Arabic"/>
          <w:sz w:val="28"/>
          <w:szCs w:val="28"/>
          <w:lang w:bidi="ar-DZ"/>
        </w:rPr>
        <w:t>%01</w:t>
      </w:r>
      <w:r>
        <w:rPr>
          <w:rFonts w:ascii="Simplified Arabic" w:hAnsi="Simplified Arabic" w:cs="Simplified Arabic" w:hint="cs"/>
          <w:sz w:val="32"/>
          <w:szCs w:val="32"/>
          <w:rtl/>
          <w:lang w:bidi="ar-DZ"/>
        </w:rPr>
        <w:t xml:space="preserve"> من إجمالي عدد السكان، وبالتالي تونس تعتبر بيئة غير نشط فيروسياً، وهذا راجع للاستراتيجي</w:t>
      </w:r>
      <w:r>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المتبعة من طرف الحكومة التونسية و المتمثلة في البرنامج المشترك مع الأمم المتحدة، ومنظمة الصحة العالمية، حيث تعتمد هذه الاستراتيجي</w:t>
      </w:r>
      <w:r>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على المحاور الاتية: من إصلاح الاطار القانوني، تعزيز حقوق الانسان، إنشاء أليات فعالة ومستدامة؛ أما فيما يخص السيطرة على الملاريا والامراض المتنقلة الأخرى، فهي لا تعرف إنتشار واسع في تونس حيث أنه منذ </w:t>
      </w:r>
      <w:r w:rsidRPr="008843CC">
        <w:rPr>
          <w:rFonts w:ascii="Simplified Arabic" w:hAnsi="Simplified Arabic" w:cs="Simplified Arabic" w:hint="cs"/>
          <w:sz w:val="28"/>
          <w:szCs w:val="28"/>
          <w:rtl/>
          <w:lang w:bidi="ar-DZ"/>
        </w:rPr>
        <w:t>1972</w:t>
      </w:r>
      <w:r>
        <w:rPr>
          <w:rFonts w:ascii="Simplified Arabic" w:hAnsi="Simplified Arabic" w:cs="Simplified Arabic" w:hint="cs"/>
          <w:sz w:val="32"/>
          <w:szCs w:val="32"/>
          <w:rtl/>
          <w:lang w:bidi="ar-DZ"/>
        </w:rPr>
        <w:t xml:space="preserve"> لم تسجل تونس أي حالة ما عدا الحالات الواردة من الخارج التي بلغ عددها </w:t>
      </w:r>
      <w:r w:rsidRPr="008843CC">
        <w:rPr>
          <w:rFonts w:ascii="Simplified Arabic" w:hAnsi="Simplified Arabic" w:cs="Simplified Arabic" w:hint="cs"/>
          <w:sz w:val="28"/>
          <w:szCs w:val="28"/>
          <w:rtl/>
          <w:lang w:bidi="ar-DZ"/>
        </w:rPr>
        <w:t>70</w:t>
      </w:r>
      <w:r>
        <w:rPr>
          <w:rFonts w:ascii="Simplified Arabic" w:hAnsi="Simplified Arabic" w:cs="Simplified Arabic" w:hint="cs"/>
          <w:sz w:val="32"/>
          <w:szCs w:val="32"/>
          <w:rtl/>
          <w:lang w:bidi="ar-DZ"/>
        </w:rPr>
        <w:t xml:space="preserve"> منها </w:t>
      </w:r>
      <w:r w:rsidRPr="008843CC">
        <w:rPr>
          <w:rFonts w:ascii="Simplified Arabic" w:hAnsi="Simplified Arabic" w:cs="Simplified Arabic" w:hint="cs"/>
          <w:sz w:val="28"/>
          <w:szCs w:val="28"/>
          <w:rtl/>
          <w:lang w:bidi="ar-DZ"/>
        </w:rPr>
        <w:t>23</w:t>
      </w:r>
      <w:r>
        <w:rPr>
          <w:rFonts w:ascii="Simplified Arabic" w:hAnsi="Simplified Arabic" w:cs="Simplified Arabic" w:hint="cs"/>
          <w:sz w:val="32"/>
          <w:szCs w:val="32"/>
          <w:rtl/>
          <w:lang w:bidi="ar-DZ"/>
        </w:rPr>
        <w:t xml:space="preserve"> تونسياً، و </w:t>
      </w:r>
      <w:r w:rsidRPr="008843CC">
        <w:rPr>
          <w:rFonts w:ascii="Simplified Arabic" w:hAnsi="Simplified Arabic" w:cs="Simplified Arabic" w:hint="cs"/>
          <w:sz w:val="28"/>
          <w:szCs w:val="28"/>
          <w:rtl/>
          <w:lang w:bidi="ar-DZ"/>
        </w:rPr>
        <w:t>47</w:t>
      </w:r>
      <w:r>
        <w:rPr>
          <w:rFonts w:ascii="Simplified Arabic" w:hAnsi="Simplified Arabic" w:cs="Simplified Arabic" w:hint="cs"/>
          <w:sz w:val="32"/>
          <w:szCs w:val="32"/>
          <w:rtl/>
          <w:lang w:bidi="ar-DZ"/>
        </w:rPr>
        <w:t xml:space="preserve"> افريقياً. </w:t>
      </w:r>
    </w:p>
    <w:p w:rsidR="00EF62D1" w:rsidRDefault="00EF62D1" w:rsidP="00EF62D1">
      <w:pPr>
        <w:bidi/>
        <w:spacing w:after="0"/>
        <w:jc w:val="both"/>
        <w:rPr>
          <w:rStyle w:val="jlqj4b"/>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سابعاً: تقييم الهدف السابع: </w:t>
      </w:r>
      <w:r w:rsidRPr="0039112A">
        <w:rPr>
          <w:rFonts w:ascii="Simplified Arabic" w:hAnsi="Simplified Arabic" w:cs="Simplified Arabic"/>
          <w:sz w:val="32"/>
          <w:szCs w:val="32"/>
          <w:rtl/>
          <w:lang w:bidi="ar-DZ"/>
        </w:rPr>
        <w:t>الساعي الى ضمان بيئة مستدامة</w:t>
      </w:r>
      <w:r>
        <w:rPr>
          <w:rFonts w:ascii="Simplified Arabic" w:hAnsi="Simplified Arabic" w:cs="Simplified Arabic" w:hint="cs"/>
          <w:sz w:val="32"/>
          <w:szCs w:val="32"/>
          <w:rtl/>
          <w:lang w:bidi="ar-DZ"/>
        </w:rPr>
        <w:t>،</w:t>
      </w:r>
      <w:r w:rsidRPr="0039112A">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حيث </w:t>
      </w:r>
      <w:r w:rsidRPr="0039112A">
        <w:rPr>
          <w:rStyle w:val="jlqj4b"/>
          <w:rFonts w:ascii="Simplified Arabic" w:hAnsi="Simplified Arabic" w:cs="Simplified Arabic"/>
          <w:sz w:val="32"/>
          <w:szCs w:val="32"/>
          <w:rtl/>
          <w:lang w:bidi="ar"/>
        </w:rPr>
        <w:t>تعتبر الإدارة الجيدة للموارد الطبيعية وحماية التنوع البيولوجي</w:t>
      </w:r>
      <w:r>
        <w:rPr>
          <w:rStyle w:val="Appelnotedebasdep"/>
          <w:rFonts w:ascii="Simplified Arabic" w:hAnsi="Simplified Arabic" w:cs="Simplified Arabic"/>
          <w:sz w:val="32"/>
          <w:szCs w:val="32"/>
          <w:rtl/>
          <w:lang w:bidi="ar"/>
        </w:rPr>
        <w:footnoteReference w:id="345"/>
      </w:r>
      <w:r w:rsidRPr="0039112A">
        <w:rPr>
          <w:rStyle w:val="jlqj4b"/>
          <w:rFonts w:ascii="Simplified Arabic" w:hAnsi="Simplified Arabic" w:cs="Simplified Arabic"/>
          <w:sz w:val="32"/>
          <w:szCs w:val="32"/>
          <w:rtl/>
          <w:lang w:bidi="ar"/>
        </w:rPr>
        <w:t xml:space="preserve"> من التحديات </w:t>
      </w:r>
      <w:r w:rsidRPr="0039112A">
        <w:rPr>
          <w:rStyle w:val="jlqj4b"/>
          <w:rFonts w:ascii="Simplified Arabic" w:hAnsi="Simplified Arabic" w:cs="Simplified Arabic" w:hint="cs"/>
          <w:sz w:val="32"/>
          <w:szCs w:val="32"/>
          <w:rtl/>
          <w:lang w:bidi="ar"/>
        </w:rPr>
        <w:t>الرئيسية</w:t>
      </w:r>
      <w:r>
        <w:rPr>
          <w:rStyle w:val="jlqj4b"/>
          <w:rFonts w:ascii="Simplified Arabic" w:hAnsi="Simplified Arabic" w:cs="Simplified Arabic" w:hint="cs"/>
          <w:sz w:val="32"/>
          <w:szCs w:val="32"/>
          <w:rtl/>
          <w:lang w:bidi="ar-DZ"/>
        </w:rPr>
        <w:t xml:space="preserve"> </w:t>
      </w:r>
      <w:r w:rsidRPr="0039112A">
        <w:rPr>
          <w:rStyle w:val="jlqj4b"/>
          <w:rFonts w:ascii="Simplified Arabic" w:hAnsi="Simplified Arabic" w:cs="Simplified Arabic" w:hint="cs"/>
          <w:sz w:val="32"/>
          <w:szCs w:val="32"/>
          <w:rtl/>
          <w:lang w:bidi="ar"/>
        </w:rPr>
        <w:t>من</w:t>
      </w:r>
      <w:r w:rsidRPr="0039112A">
        <w:rPr>
          <w:rStyle w:val="jlqj4b"/>
          <w:rFonts w:ascii="Simplified Arabic" w:hAnsi="Simplified Arabic" w:cs="Simplified Arabic"/>
          <w:sz w:val="32"/>
          <w:szCs w:val="32"/>
          <w:rtl/>
          <w:lang w:bidi="ar"/>
        </w:rPr>
        <w:t xml:space="preserve"> منظور التنمية المستدامة، يعني ذلك تلبية احتياجات التنمية الاقتصادية والاجتماعية للسكان الحاليين بشكل أفضل دون إحباط احتياجات الأجيال القادمة، تسعى تونس الى دمج مبادئ التنمية المستدامة في السياسات والبرامج الوطنية</w:t>
      </w:r>
      <w:r>
        <w:rPr>
          <w:rStyle w:val="Appelnotedebasdep"/>
          <w:rFonts w:ascii="Simplified Arabic" w:hAnsi="Simplified Arabic" w:cs="Simplified Arabic"/>
          <w:sz w:val="32"/>
          <w:szCs w:val="32"/>
          <w:rtl/>
          <w:lang w:bidi="ar"/>
        </w:rPr>
        <w:footnoteReference w:id="346"/>
      </w:r>
      <w:r w:rsidRPr="0039112A">
        <w:rPr>
          <w:rStyle w:val="jlqj4b"/>
          <w:rFonts w:ascii="Simplified Arabic" w:hAnsi="Simplified Arabic" w:cs="Simplified Arabic"/>
          <w:sz w:val="32"/>
          <w:szCs w:val="32"/>
          <w:rtl/>
          <w:lang w:bidi="ar"/>
        </w:rPr>
        <w:t>،</w:t>
      </w:r>
      <w:r>
        <w:rPr>
          <w:rStyle w:val="jlqj4b"/>
          <w:rFonts w:ascii="Simplified Arabic" w:hAnsi="Simplified Arabic" w:cs="Simplified Arabic" w:hint="cs"/>
          <w:sz w:val="32"/>
          <w:szCs w:val="32"/>
          <w:rtl/>
          <w:lang w:bidi="ar"/>
        </w:rPr>
        <w:t xml:space="preserve"> حيث عملت تونس على الحفاظ على تنوعها البيولوجي من خلال برامج التشجير، ما ساهم في زيادة مساحتها الغابية بنسبة </w:t>
      </w:r>
      <w:r w:rsidRPr="008843CC">
        <w:rPr>
          <w:rStyle w:val="jlqj4b"/>
          <w:rFonts w:ascii="Simplified Arabic" w:hAnsi="Simplified Arabic" w:cs="Simplified Arabic"/>
          <w:sz w:val="28"/>
          <w:szCs w:val="28"/>
          <w:lang w:bidi="ar"/>
        </w:rPr>
        <w:t>%2.5</w:t>
      </w:r>
      <w:r>
        <w:rPr>
          <w:rStyle w:val="jlqj4b"/>
          <w:rFonts w:ascii="Simplified Arabic" w:hAnsi="Simplified Arabic" w:cs="Simplified Arabic" w:hint="cs"/>
          <w:sz w:val="32"/>
          <w:szCs w:val="32"/>
          <w:rtl/>
          <w:lang w:bidi="ar"/>
        </w:rPr>
        <w:t>، </w:t>
      </w:r>
      <w:r>
        <w:rPr>
          <w:rStyle w:val="jlqj4b"/>
          <w:rFonts w:ascii="Simplified Arabic" w:hAnsi="Simplified Arabic" w:cs="Simplified Arabic" w:hint="cs"/>
          <w:sz w:val="32"/>
          <w:szCs w:val="32"/>
          <w:rtl/>
          <w:lang w:bidi="ar-DZ"/>
        </w:rPr>
        <w:t xml:space="preserve">وتنوع في أنواع  الخضار من </w:t>
      </w:r>
      <w:r w:rsidRPr="008843CC">
        <w:rPr>
          <w:rStyle w:val="jlqj4b"/>
          <w:rFonts w:ascii="Simplified Arabic" w:hAnsi="Simplified Arabic" w:cs="Simplified Arabic"/>
          <w:sz w:val="28"/>
          <w:szCs w:val="28"/>
          <w:lang w:bidi="ar-DZ"/>
        </w:rPr>
        <w:t>%7</w:t>
      </w:r>
      <w:r>
        <w:rPr>
          <w:rStyle w:val="jlqj4b"/>
          <w:rFonts w:ascii="Simplified Arabic" w:hAnsi="Simplified Arabic" w:cs="Simplified Arabic" w:hint="cs"/>
          <w:sz w:val="32"/>
          <w:szCs w:val="32"/>
          <w:rtl/>
          <w:lang w:bidi="ar-DZ"/>
        </w:rPr>
        <w:t xml:space="preserve"> الى </w:t>
      </w:r>
      <w:r w:rsidRPr="008843CC">
        <w:rPr>
          <w:rStyle w:val="jlqj4b"/>
          <w:rFonts w:ascii="Simplified Arabic" w:hAnsi="Simplified Arabic" w:cs="Simplified Arabic"/>
          <w:sz w:val="28"/>
          <w:szCs w:val="28"/>
          <w:lang w:bidi="ar-DZ"/>
        </w:rPr>
        <w:t>%13</w:t>
      </w:r>
      <w:r>
        <w:rPr>
          <w:rStyle w:val="jlqj4b"/>
          <w:rFonts w:ascii="Simplified Arabic" w:hAnsi="Simplified Arabic" w:cs="Simplified Arabic" w:hint="cs"/>
          <w:sz w:val="32"/>
          <w:szCs w:val="32"/>
          <w:rtl/>
          <w:lang w:bidi="ar-DZ"/>
        </w:rPr>
        <w:t xml:space="preserve">. </w:t>
      </w:r>
    </w:p>
    <w:p w:rsidR="00EF62D1" w:rsidRPr="003B6406" w:rsidRDefault="00EF62D1" w:rsidP="00EF62D1">
      <w:pPr>
        <w:bidi/>
        <w:spacing w:after="0"/>
        <w:jc w:val="both"/>
        <w:rPr>
          <w:rStyle w:val="jlqj4b"/>
          <w:rFonts w:ascii="Simplified Arabic" w:hAnsi="Simplified Arabic" w:cs="Simplified Arabic"/>
          <w:sz w:val="32"/>
          <w:szCs w:val="32"/>
          <w:rtl/>
          <w:lang w:bidi="ar-DZ"/>
        </w:rPr>
      </w:pPr>
      <w:r w:rsidRPr="003B6406">
        <w:rPr>
          <w:rStyle w:val="jlqj4b"/>
          <w:rFonts w:ascii="Simplified Arabic" w:hAnsi="Simplified Arabic" w:cs="Simplified Arabic"/>
          <w:sz w:val="32"/>
          <w:szCs w:val="32"/>
          <w:rtl/>
          <w:lang w:bidi="ar"/>
        </w:rPr>
        <w:t xml:space="preserve">اتخذت تونس العديد من الإجراءات بهدف الحفاظ على التنوع </w:t>
      </w:r>
      <w:r w:rsidRPr="003B6406">
        <w:rPr>
          <w:rStyle w:val="jlqj4b"/>
          <w:rFonts w:ascii="Simplified Arabic" w:hAnsi="Simplified Arabic" w:cs="Simplified Arabic" w:hint="cs"/>
          <w:sz w:val="32"/>
          <w:szCs w:val="32"/>
          <w:rtl/>
          <w:lang w:bidi="ar"/>
        </w:rPr>
        <w:t>البيولوجي،</w:t>
      </w:r>
      <w:r w:rsidRPr="003B6406">
        <w:rPr>
          <w:rStyle w:val="jlqj4b"/>
          <w:rFonts w:ascii="Simplified Arabic" w:hAnsi="Simplified Arabic" w:cs="Simplified Arabic"/>
          <w:sz w:val="32"/>
          <w:szCs w:val="32"/>
          <w:rtl/>
          <w:lang w:bidi="ar"/>
        </w:rPr>
        <w:t xml:space="preserve"> ولا سيما من خلال زيادة المناطق </w:t>
      </w:r>
      <w:r w:rsidRPr="003B6406">
        <w:rPr>
          <w:rStyle w:val="jlqj4b"/>
          <w:rFonts w:ascii="Simplified Arabic" w:hAnsi="Simplified Arabic" w:cs="Simplified Arabic" w:hint="cs"/>
          <w:sz w:val="32"/>
          <w:szCs w:val="32"/>
          <w:rtl/>
          <w:lang w:bidi="ar"/>
        </w:rPr>
        <w:t>المحمية،</w:t>
      </w:r>
      <w:r w:rsidRPr="003B6406">
        <w:rPr>
          <w:rStyle w:val="jlqj4b"/>
          <w:rFonts w:ascii="Simplified Arabic" w:hAnsi="Simplified Arabic" w:cs="Simplified Arabic"/>
          <w:sz w:val="32"/>
          <w:szCs w:val="32"/>
          <w:rtl/>
          <w:lang w:bidi="ar"/>
        </w:rPr>
        <w:t xml:space="preserve"> وحماية الأنواع الحيوانية والنباتية المهددة بالانقراض، وإشراك أصحاب المصلحة في التنوع </w:t>
      </w:r>
      <w:r w:rsidRPr="003B6406">
        <w:rPr>
          <w:rStyle w:val="jlqj4b"/>
          <w:rFonts w:ascii="Simplified Arabic" w:hAnsi="Simplified Arabic" w:cs="Simplified Arabic" w:hint="cs"/>
          <w:sz w:val="32"/>
          <w:szCs w:val="32"/>
          <w:rtl/>
          <w:lang w:bidi="ar"/>
        </w:rPr>
        <w:t>البيولوجي،</w:t>
      </w:r>
      <w:r w:rsidRPr="003B6406">
        <w:rPr>
          <w:rStyle w:val="jlqj4b"/>
          <w:rFonts w:ascii="Simplified Arabic" w:hAnsi="Simplified Arabic" w:cs="Simplified Arabic"/>
          <w:sz w:val="32"/>
          <w:szCs w:val="32"/>
          <w:rtl/>
          <w:lang w:bidi="ar"/>
        </w:rPr>
        <w:t xml:space="preserve"> ودمج هذا الاهتمام في السياسات القطاعية</w:t>
      </w:r>
      <w:r w:rsidRPr="003B6406">
        <w:rPr>
          <w:rStyle w:val="jlqj4b"/>
          <w:rFonts w:ascii="Simplified Arabic" w:hAnsi="Simplified Arabic" w:cs="Simplified Arabic"/>
          <w:sz w:val="32"/>
          <w:szCs w:val="32"/>
          <w:lang w:bidi="ar"/>
        </w:rPr>
        <w:t>.</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 xml:space="preserve">اما من حيث التقليل من الانبعاثات الغازات المؤثرة على الكوكب والمتسببة في الاحتباس الحراري، نرى أن تونس منذ </w:t>
      </w:r>
      <w:r w:rsidRPr="008843CC">
        <w:rPr>
          <w:rStyle w:val="jlqj4b"/>
          <w:rFonts w:ascii="Simplified Arabic" w:hAnsi="Simplified Arabic" w:cs="Simplified Arabic" w:hint="cs"/>
          <w:sz w:val="28"/>
          <w:szCs w:val="28"/>
          <w:rtl/>
          <w:lang w:bidi="ar-DZ"/>
        </w:rPr>
        <w:t>1990</w:t>
      </w:r>
      <w:r>
        <w:rPr>
          <w:rStyle w:val="jlqj4b"/>
          <w:rFonts w:ascii="Simplified Arabic" w:hAnsi="Simplified Arabic" w:cs="Simplified Arabic" w:hint="cs"/>
          <w:sz w:val="32"/>
          <w:szCs w:val="32"/>
          <w:rtl/>
          <w:lang w:bidi="ar-DZ"/>
        </w:rPr>
        <w:t xml:space="preserve">، عرفت بشكل مطرد زيادة انبعاثات الغازات الدفيئة، تمشياً مع التنمية الاقتصادية المعتمدة بشكل أساسي على الطاقة والنقل والصناعات التحويلية، والتي تعتبر مصادر الانبعاث الحراري؛ حيث زادت انبعاثات ثاني أكسيد الكربون من </w:t>
      </w:r>
      <w:r w:rsidRPr="008843CC">
        <w:rPr>
          <w:rStyle w:val="jlqj4b"/>
          <w:rFonts w:ascii="Simplified Arabic" w:hAnsi="Simplified Arabic" w:cs="Simplified Arabic" w:hint="cs"/>
          <w:sz w:val="28"/>
          <w:szCs w:val="28"/>
          <w:rtl/>
          <w:lang w:bidi="ar-DZ"/>
        </w:rPr>
        <w:t xml:space="preserve">1.63 </w:t>
      </w:r>
      <w:r>
        <w:rPr>
          <w:rStyle w:val="jlqj4b"/>
          <w:rFonts w:ascii="Simplified Arabic" w:hAnsi="Simplified Arabic" w:cs="Simplified Arabic" w:hint="cs"/>
          <w:sz w:val="32"/>
          <w:szCs w:val="32"/>
          <w:rtl/>
          <w:lang w:bidi="ar-DZ"/>
        </w:rPr>
        <w:t xml:space="preserve">الى </w:t>
      </w:r>
      <w:r w:rsidRPr="008843CC">
        <w:rPr>
          <w:rStyle w:val="jlqj4b"/>
          <w:rFonts w:ascii="Simplified Arabic" w:hAnsi="Simplified Arabic" w:cs="Simplified Arabic" w:hint="cs"/>
          <w:sz w:val="28"/>
          <w:szCs w:val="28"/>
          <w:rtl/>
          <w:lang w:bidi="ar-DZ"/>
        </w:rPr>
        <w:t xml:space="preserve">2.40 </w:t>
      </w:r>
      <w:r>
        <w:rPr>
          <w:rStyle w:val="jlqj4b"/>
          <w:rFonts w:ascii="Simplified Arabic" w:hAnsi="Simplified Arabic" w:cs="Simplified Arabic" w:hint="cs"/>
          <w:sz w:val="32"/>
          <w:szCs w:val="32"/>
          <w:rtl/>
          <w:lang w:bidi="ar-DZ"/>
        </w:rPr>
        <w:t xml:space="preserve">طن متري للفرد، كما شهد العالم في نفس الفترة زيادة كبيرة في الانبعاثات الغازية من </w:t>
      </w:r>
      <w:r w:rsidRPr="008843CC">
        <w:rPr>
          <w:rStyle w:val="jlqj4b"/>
          <w:rFonts w:ascii="Simplified Arabic" w:hAnsi="Simplified Arabic" w:cs="Simplified Arabic" w:hint="cs"/>
          <w:sz w:val="28"/>
          <w:szCs w:val="28"/>
          <w:rtl/>
          <w:lang w:bidi="ar-DZ"/>
        </w:rPr>
        <w:t>19.3</w:t>
      </w:r>
      <w:r>
        <w:rPr>
          <w:rStyle w:val="jlqj4b"/>
          <w:rFonts w:ascii="Simplified Arabic" w:hAnsi="Simplified Arabic" w:cs="Simplified Arabic" w:hint="cs"/>
          <w:sz w:val="32"/>
          <w:szCs w:val="32"/>
          <w:rtl/>
          <w:lang w:bidi="ar-DZ"/>
        </w:rPr>
        <w:t xml:space="preserve"> الى </w:t>
      </w:r>
      <w:r w:rsidRPr="008843CC">
        <w:rPr>
          <w:rStyle w:val="jlqj4b"/>
          <w:rFonts w:ascii="Simplified Arabic" w:hAnsi="Simplified Arabic" w:cs="Simplified Arabic" w:hint="cs"/>
          <w:sz w:val="28"/>
          <w:szCs w:val="28"/>
          <w:rtl/>
          <w:lang w:bidi="ar-DZ"/>
        </w:rPr>
        <w:t>36</w:t>
      </w:r>
      <w:r>
        <w:rPr>
          <w:rStyle w:val="jlqj4b"/>
          <w:rFonts w:ascii="Simplified Arabic" w:hAnsi="Simplified Arabic" w:cs="Simplified Arabic" w:hint="cs"/>
          <w:sz w:val="32"/>
          <w:szCs w:val="32"/>
          <w:rtl/>
          <w:lang w:bidi="ar-DZ"/>
        </w:rPr>
        <w:t xml:space="preserve"> مليون طن في </w:t>
      </w:r>
      <w:r w:rsidRPr="008843CC">
        <w:rPr>
          <w:rStyle w:val="jlqj4b"/>
          <w:rFonts w:ascii="Simplified Arabic" w:hAnsi="Simplified Arabic" w:cs="Simplified Arabic" w:hint="cs"/>
          <w:sz w:val="28"/>
          <w:szCs w:val="28"/>
          <w:rtl/>
          <w:lang w:bidi="ar-DZ"/>
        </w:rPr>
        <w:t>2010</w:t>
      </w:r>
      <w:r>
        <w:rPr>
          <w:rStyle w:val="jlqj4b"/>
          <w:rFonts w:ascii="Simplified Arabic" w:hAnsi="Simplified Arabic" w:cs="Simplified Arabic" w:hint="cs"/>
          <w:sz w:val="32"/>
          <w:szCs w:val="32"/>
          <w:rtl/>
          <w:lang w:bidi="ar-DZ"/>
        </w:rPr>
        <w:t xml:space="preserve"> بمتوسط نمو</w:t>
      </w:r>
      <w:r w:rsidRPr="008843CC">
        <w:rPr>
          <w:rStyle w:val="jlqj4b"/>
          <w:rFonts w:ascii="Simplified Arabic" w:hAnsi="Simplified Arabic" w:cs="Simplified Arabic"/>
          <w:sz w:val="28"/>
          <w:szCs w:val="28"/>
          <w:lang w:bidi="ar-DZ"/>
        </w:rPr>
        <w:t>%3.2</w:t>
      </w:r>
      <w:r>
        <w:rPr>
          <w:rStyle w:val="jlqj4b"/>
          <w:rFonts w:ascii="Simplified Arabic" w:hAnsi="Simplified Arabic" w:cs="Simplified Arabic" w:hint="cs"/>
          <w:sz w:val="32"/>
          <w:szCs w:val="32"/>
          <w:rtl/>
          <w:lang w:bidi="ar-DZ"/>
        </w:rPr>
        <w:t>، كما يوضحه الشكل الموالي:</w:t>
      </w:r>
    </w:p>
    <w:p w:rsidR="00EF62D1" w:rsidRPr="00A97312" w:rsidRDefault="00EF62D1" w:rsidP="00EF62D1">
      <w:pPr>
        <w:bidi/>
        <w:spacing w:after="0"/>
        <w:jc w:val="both"/>
        <w:rPr>
          <w:rStyle w:val="jlqj4b"/>
          <w:rFonts w:ascii="Simplified Arabic" w:hAnsi="Simplified Arabic" w:cs="Simplified Arabic"/>
          <w:b/>
          <w:bCs/>
          <w:sz w:val="32"/>
          <w:szCs w:val="32"/>
          <w:rtl/>
          <w:lang w:bidi="ar-DZ"/>
        </w:rPr>
      </w:pPr>
      <w:r w:rsidRPr="00A97312">
        <w:rPr>
          <w:rStyle w:val="jlqj4b"/>
          <w:rFonts w:ascii="Simplified Arabic" w:hAnsi="Simplified Arabic" w:cs="Simplified Arabic" w:hint="cs"/>
          <w:b/>
          <w:bCs/>
          <w:sz w:val="32"/>
          <w:szCs w:val="32"/>
          <w:rtl/>
          <w:lang w:bidi="ar-DZ"/>
        </w:rPr>
        <w:t xml:space="preserve">الشكل رقم </w:t>
      </w:r>
      <w:r w:rsidRPr="008843CC">
        <w:rPr>
          <w:rStyle w:val="jlqj4b"/>
          <w:rFonts w:ascii="Simplified Arabic" w:hAnsi="Simplified Arabic" w:cs="Simplified Arabic"/>
          <w:b/>
          <w:bCs/>
          <w:sz w:val="28"/>
          <w:szCs w:val="28"/>
          <w:rtl/>
          <w:lang w:bidi="ar-DZ"/>
        </w:rPr>
        <w:t>(</w:t>
      </w:r>
      <w:r w:rsidRPr="008843CC">
        <w:rPr>
          <w:rStyle w:val="jlqj4b"/>
          <w:rFonts w:ascii="Simplified Arabic" w:hAnsi="Simplified Arabic" w:cs="Simplified Arabic" w:hint="cs"/>
          <w:b/>
          <w:bCs/>
          <w:sz w:val="28"/>
          <w:szCs w:val="28"/>
          <w:rtl/>
          <w:lang w:bidi="ar-DZ"/>
        </w:rPr>
        <w:t>4-</w:t>
      </w:r>
      <w:r>
        <w:rPr>
          <w:rStyle w:val="jlqj4b"/>
          <w:rFonts w:ascii="Simplified Arabic" w:hAnsi="Simplified Arabic" w:cs="Simplified Arabic" w:hint="cs"/>
          <w:b/>
          <w:bCs/>
          <w:sz w:val="28"/>
          <w:szCs w:val="28"/>
          <w:rtl/>
          <w:lang w:bidi="ar-DZ"/>
        </w:rPr>
        <w:t>5</w:t>
      </w:r>
      <w:r w:rsidRPr="008843CC">
        <w:rPr>
          <w:rStyle w:val="jlqj4b"/>
          <w:rFonts w:ascii="Simplified Arabic" w:hAnsi="Simplified Arabic" w:cs="Simplified Arabic" w:hint="cs"/>
          <w:b/>
          <w:bCs/>
          <w:sz w:val="28"/>
          <w:szCs w:val="28"/>
          <w:rtl/>
          <w:lang w:bidi="ar-DZ"/>
        </w:rPr>
        <w:t>)</w:t>
      </w:r>
      <w:r w:rsidRPr="00A97312">
        <w:rPr>
          <w:rStyle w:val="jlqj4b"/>
          <w:rFonts w:ascii="Simplified Arabic" w:hAnsi="Simplified Arabic" w:cs="Simplified Arabic" w:hint="cs"/>
          <w:b/>
          <w:bCs/>
          <w:sz w:val="32"/>
          <w:szCs w:val="32"/>
          <w:rtl/>
          <w:lang w:bidi="ar-DZ"/>
        </w:rPr>
        <w:t xml:space="preserve"> يوضح انبعاثات ثاني أكسيد الكربون (طن متري للفرد)</w:t>
      </w:r>
    </w:p>
    <w:p w:rsidR="00EF62D1" w:rsidRDefault="00EF62D1" w:rsidP="00EF62D1">
      <w:pPr>
        <w:bidi/>
        <w:spacing w:after="0"/>
        <w:jc w:val="both"/>
        <w:rPr>
          <w:rStyle w:val="jlqj4b"/>
          <w:rFonts w:ascii="Simplified Arabic" w:hAnsi="Simplified Arabic" w:cs="Simplified Arabic"/>
          <w:sz w:val="32"/>
          <w:szCs w:val="32"/>
          <w:rtl/>
          <w:lang w:bidi="ar-DZ"/>
        </w:rPr>
      </w:pPr>
      <w:r>
        <w:rPr>
          <w:noProof/>
          <w:lang w:eastAsia="fr-FR"/>
        </w:rPr>
        <w:drawing>
          <wp:inline distT="0" distB="0" distL="0" distR="0" wp14:anchorId="7272D495" wp14:editId="3A523FC1">
            <wp:extent cx="5685183" cy="2075291"/>
            <wp:effectExtent l="0" t="0" r="0" b="0"/>
            <wp:docPr id="1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692775" cy="2078062"/>
                    </a:xfrm>
                    <a:prstGeom prst="rect">
                      <a:avLst/>
                    </a:prstGeom>
                    <a:noFill/>
                    <a:ln w="9525">
                      <a:noFill/>
                      <a:miter lim="800000"/>
                      <a:headEnd/>
                      <a:tailEnd/>
                    </a:ln>
                  </pic:spPr>
                </pic:pic>
              </a:graphicData>
            </a:graphic>
          </wp:inline>
        </w:drawing>
      </w:r>
    </w:p>
    <w:p w:rsidR="00EF62D1" w:rsidRPr="00473526" w:rsidRDefault="00EF62D1" w:rsidP="00EF62D1">
      <w:pPr>
        <w:bidi/>
        <w:spacing w:after="0"/>
        <w:jc w:val="both"/>
        <w:rPr>
          <w:rStyle w:val="jlqj4b"/>
          <w:rFonts w:ascii="Simplified Arabic" w:hAnsi="Simplified Arabic" w:cs="Simplified Arabic"/>
          <w:b/>
          <w:bCs/>
          <w:rtl/>
          <w:lang w:bidi="ar-DZ"/>
        </w:rPr>
      </w:pPr>
      <w:r w:rsidRPr="00A97312">
        <w:rPr>
          <w:rStyle w:val="jlqj4b"/>
          <w:rFonts w:ascii="Simplified Arabic" w:hAnsi="Simplified Arabic" w:cs="Simplified Arabic" w:hint="cs"/>
          <w:b/>
          <w:bCs/>
          <w:rtl/>
          <w:lang w:bidi="ar-DZ"/>
        </w:rPr>
        <w:t>المصدر: من اعداد الباحث بالاعتماد على معطيات وزارة البيئة التونسية(2012)</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أما فيما يتعلق بإدارة الموارد المائية نجد أن الدولة التونسية سعت الى تعزيز هذا العنصر الحيوي</w:t>
      </w:r>
      <w:r>
        <w:rPr>
          <w:rStyle w:val="Appelnotedebasdep"/>
          <w:rFonts w:ascii="Simplified Arabic" w:hAnsi="Simplified Arabic" w:cs="Simplified Arabic"/>
          <w:sz w:val="32"/>
          <w:szCs w:val="32"/>
          <w:rtl/>
          <w:lang w:bidi="ar-DZ"/>
        </w:rPr>
        <w:footnoteReference w:id="347"/>
      </w:r>
      <w:r>
        <w:rPr>
          <w:rStyle w:val="jlqj4b"/>
          <w:rFonts w:ascii="Simplified Arabic" w:hAnsi="Simplified Arabic" w:cs="Simplified Arabic" w:hint="cs"/>
          <w:sz w:val="32"/>
          <w:szCs w:val="32"/>
          <w:rtl/>
          <w:lang w:bidi="ar-DZ"/>
        </w:rPr>
        <w:t xml:space="preserve">، وهذا من خلال تنفيذ مشاريع من أجل تنمية القدرات الهيدروليكية، وتمثلت في انجاز </w:t>
      </w:r>
      <w:r w:rsidRPr="008843CC">
        <w:rPr>
          <w:rStyle w:val="jlqj4b"/>
          <w:rFonts w:ascii="Simplified Arabic" w:hAnsi="Simplified Arabic" w:cs="Simplified Arabic" w:hint="cs"/>
          <w:sz w:val="28"/>
          <w:szCs w:val="28"/>
          <w:rtl/>
          <w:lang w:bidi="ar-DZ"/>
        </w:rPr>
        <w:t>29</w:t>
      </w:r>
      <w:r>
        <w:rPr>
          <w:rStyle w:val="jlqj4b"/>
          <w:rFonts w:ascii="Simplified Arabic" w:hAnsi="Simplified Arabic" w:cs="Simplified Arabic" w:hint="cs"/>
          <w:sz w:val="32"/>
          <w:szCs w:val="32"/>
          <w:rtl/>
          <w:lang w:bidi="ar-DZ"/>
        </w:rPr>
        <w:t xml:space="preserve"> سد كبير، و</w:t>
      </w:r>
      <w:r w:rsidRPr="008843CC">
        <w:rPr>
          <w:rStyle w:val="jlqj4b"/>
          <w:rFonts w:ascii="Simplified Arabic" w:hAnsi="Simplified Arabic" w:cs="Simplified Arabic" w:hint="cs"/>
          <w:sz w:val="28"/>
          <w:szCs w:val="28"/>
          <w:rtl/>
          <w:lang w:bidi="ar-DZ"/>
        </w:rPr>
        <w:t>222</w:t>
      </w:r>
      <w:r>
        <w:rPr>
          <w:rStyle w:val="jlqj4b"/>
          <w:rFonts w:ascii="Simplified Arabic" w:hAnsi="Simplified Arabic" w:cs="Simplified Arabic" w:hint="cs"/>
          <w:sz w:val="32"/>
          <w:szCs w:val="32"/>
          <w:rtl/>
          <w:lang w:bidi="ar-DZ"/>
        </w:rPr>
        <w:t xml:space="preserve"> سد تلالي، </w:t>
      </w:r>
      <w:r w:rsidRPr="008843CC">
        <w:rPr>
          <w:rStyle w:val="jlqj4b"/>
          <w:rFonts w:ascii="Simplified Arabic" w:hAnsi="Simplified Arabic" w:cs="Simplified Arabic" w:hint="cs"/>
          <w:sz w:val="28"/>
          <w:szCs w:val="28"/>
          <w:rtl/>
          <w:lang w:bidi="ar-DZ"/>
        </w:rPr>
        <w:t>810</w:t>
      </w:r>
      <w:r>
        <w:rPr>
          <w:rStyle w:val="jlqj4b"/>
          <w:rFonts w:ascii="Simplified Arabic" w:hAnsi="Simplified Arabic" w:cs="Simplified Arabic" w:hint="cs"/>
          <w:sz w:val="32"/>
          <w:szCs w:val="32"/>
          <w:rtl/>
          <w:lang w:bidi="ar-DZ"/>
        </w:rPr>
        <w:t xml:space="preserve"> بحيرة للمياه السطحية، و</w:t>
      </w:r>
      <w:r w:rsidRPr="008843CC">
        <w:rPr>
          <w:rStyle w:val="jlqj4b"/>
          <w:rFonts w:ascii="Simplified Arabic" w:hAnsi="Simplified Arabic" w:cs="Simplified Arabic" w:hint="cs"/>
          <w:sz w:val="28"/>
          <w:szCs w:val="28"/>
          <w:rtl/>
          <w:lang w:bidi="ar-DZ"/>
        </w:rPr>
        <w:t>4700</w:t>
      </w:r>
      <w:r>
        <w:rPr>
          <w:rStyle w:val="jlqj4b"/>
          <w:rFonts w:ascii="Simplified Arabic" w:hAnsi="Simplified Arabic" w:cs="Simplified Arabic" w:hint="cs"/>
          <w:sz w:val="32"/>
          <w:szCs w:val="32"/>
          <w:rtl/>
          <w:lang w:bidi="ar-DZ"/>
        </w:rPr>
        <w:t xml:space="preserve"> بئر عميق، </w:t>
      </w:r>
      <w:r w:rsidRPr="008843CC">
        <w:rPr>
          <w:rStyle w:val="jlqj4b"/>
          <w:rFonts w:ascii="Simplified Arabic" w:hAnsi="Simplified Arabic" w:cs="Simplified Arabic" w:hint="cs"/>
          <w:sz w:val="28"/>
          <w:szCs w:val="28"/>
          <w:rtl/>
          <w:lang w:bidi="ar-DZ"/>
        </w:rPr>
        <w:t xml:space="preserve">138 </w:t>
      </w:r>
      <w:r>
        <w:rPr>
          <w:rStyle w:val="jlqj4b"/>
          <w:rFonts w:ascii="Simplified Arabic" w:hAnsi="Simplified Arabic" w:cs="Simplified Arabic" w:hint="cs"/>
          <w:sz w:val="32"/>
          <w:szCs w:val="32"/>
          <w:rtl/>
          <w:lang w:bidi="ar-DZ"/>
        </w:rPr>
        <w:t xml:space="preserve">ألف بئر سطحي، ما ساهم في تعزيز مواردها المائية و وصلت نسبة الاستغلال منها </w:t>
      </w:r>
      <w:r w:rsidRPr="008843CC">
        <w:rPr>
          <w:rStyle w:val="jlqj4b"/>
          <w:rFonts w:ascii="Simplified Arabic" w:hAnsi="Simplified Arabic" w:cs="Simplified Arabic"/>
          <w:sz w:val="28"/>
          <w:szCs w:val="28"/>
          <w:lang w:bidi="ar-DZ"/>
        </w:rPr>
        <w:t>%65</w:t>
      </w:r>
      <w:r>
        <w:rPr>
          <w:rStyle w:val="jlqj4b"/>
          <w:rFonts w:ascii="Simplified Arabic" w:hAnsi="Simplified Arabic" w:cs="Simplified Arabic" w:hint="cs"/>
          <w:sz w:val="32"/>
          <w:szCs w:val="32"/>
          <w:rtl/>
          <w:lang w:bidi="ar-DZ"/>
        </w:rPr>
        <w:t>، كما هو مبين في الجدول الآتي:</w:t>
      </w:r>
    </w:p>
    <w:p w:rsidR="00EF62D1" w:rsidRPr="00A97312" w:rsidRDefault="00EF62D1" w:rsidP="00EF62D1">
      <w:pPr>
        <w:bidi/>
        <w:spacing w:after="0"/>
        <w:jc w:val="both"/>
        <w:rPr>
          <w:rStyle w:val="jlqj4b"/>
          <w:rFonts w:ascii="Simplified Arabic" w:hAnsi="Simplified Arabic" w:cs="Simplified Arabic"/>
          <w:b/>
          <w:bCs/>
          <w:sz w:val="32"/>
          <w:szCs w:val="32"/>
          <w:rtl/>
          <w:lang w:bidi="ar-DZ"/>
        </w:rPr>
      </w:pPr>
      <w:r w:rsidRPr="00A97312">
        <w:rPr>
          <w:rStyle w:val="jlqj4b"/>
          <w:rFonts w:ascii="Simplified Arabic" w:hAnsi="Simplified Arabic" w:cs="Simplified Arabic" w:hint="cs"/>
          <w:b/>
          <w:bCs/>
          <w:sz w:val="32"/>
          <w:szCs w:val="32"/>
          <w:rtl/>
          <w:lang w:bidi="ar-DZ"/>
        </w:rPr>
        <w:t>الجدول يمثل</w:t>
      </w:r>
      <w:r w:rsidRPr="008843CC">
        <w:rPr>
          <w:rStyle w:val="jlqj4b"/>
          <w:rFonts w:ascii="Simplified Arabic" w:hAnsi="Simplified Arabic" w:cs="Simplified Arabic" w:hint="cs"/>
          <w:b/>
          <w:bCs/>
          <w:sz w:val="28"/>
          <w:szCs w:val="28"/>
          <w:rtl/>
          <w:lang w:bidi="ar-DZ"/>
        </w:rPr>
        <w:t>(4-29)</w:t>
      </w:r>
      <w:r w:rsidRPr="00A97312">
        <w:rPr>
          <w:rStyle w:val="jlqj4b"/>
          <w:rFonts w:ascii="Simplified Arabic" w:hAnsi="Simplified Arabic" w:cs="Simplified Arabic" w:hint="cs"/>
          <w:b/>
          <w:bCs/>
          <w:sz w:val="32"/>
          <w:szCs w:val="32"/>
          <w:rtl/>
          <w:lang w:bidi="ar-DZ"/>
        </w:rPr>
        <w:t xml:space="preserve"> يمثل تعبئة الموارد المائية</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310"/>
        <w:gridCol w:w="1842"/>
        <w:gridCol w:w="1843"/>
        <w:gridCol w:w="1843"/>
      </w:tblGrid>
      <w:tr w:rsidR="00EF62D1" w:rsidRPr="00AE47B1" w:rsidTr="00EF62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4" w:type="dxa"/>
            <w:tcBorders>
              <w:top w:val="none" w:sz="0" w:space="0" w:color="auto"/>
              <w:left w:val="none" w:sz="0" w:space="0" w:color="auto"/>
              <w:bottom w:val="none" w:sz="0" w:space="0" w:color="auto"/>
              <w:right w:val="none" w:sz="0" w:space="0" w:color="auto"/>
            </w:tcBorders>
          </w:tcPr>
          <w:p w:rsidR="00EF62D1" w:rsidRPr="008843CC" w:rsidRDefault="00EF62D1" w:rsidP="00EF62D1">
            <w:pPr>
              <w:bidi/>
              <w:jc w:val="both"/>
              <w:rPr>
                <w:rStyle w:val="jlqj4b"/>
                <w:rFonts w:ascii="Simplified Arabic" w:hAnsi="Simplified Arabic" w:cs="Simplified Arabic"/>
                <w:color w:val="auto"/>
                <w:rtl/>
                <w:lang w:bidi="ar-DZ"/>
              </w:rPr>
            </w:pPr>
          </w:p>
        </w:tc>
        <w:tc>
          <w:tcPr>
            <w:tcW w:w="1310" w:type="dxa"/>
            <w:tcBorders>
              <w:top w:val="none" w:sz="0" w:space="0" w:color="auto"/>
              <w:left w:val="none" w:sz="0" w:space="0" w:color="auto"/>
              <w:bottom w:val="none" w:sz="0" w:space="0" w:color="auto"/>
              <w:right w:val="none" w:sz="0" w:space="0" w:color="auto"/>
            </w:tcBorders>
          </w:tcPr>
          <w:p w:rsidR="00EF62D1" w:rsidRPr="008843CC"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843CC">
              <w:rPr>
                <w:rStyle w:val="jlqj4b"/>
                <w:rFonts w:ascii="Simplified Arabic" w:hAnsi="Simplified Arabic" w:cs="Simplified Arabic" w:hint="cs"/>
                <w:color w:val="auto"/>
                <w:rtl/>
                <w:lang w:bidi="ar-DZ"/>
              </w:rPr>
              <w:t>1990</w:t>
            </w:r>
          </w:p>
        </w:tc>
        <w:tc>
          <w:tcPr>
            <w:tcW w:w="1842" w:type="dxa"/>
            <w:tcBorders>
              <w:top w:val="none" w:sz="0" w:space="0" w:color="auto"/>
              <w:left w:val="none" w:sz="0" w:space="0" w:color="auto"/>
              <w:bottom w:val="none" w:sz="0" w:space="0" w:color="auto"/>
              <w:right w:val="none" w:sz="0" w:space="0" w:color="auto"/>
            </w:tcBorders>
          </w:tcPr>
          <w:p w:rsidR="00EF62D1" w:rsidRPr="008843CC"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843CC">
              <w:rPr>
                <w:rStyle w:val="jlqj4b"/>
                <w:rFonts w:ascii="Simplified Arabic" w:hAnsi="Simplified Arabic" w:cs="Simplified Arabic" w:hint="cs"/>
                <w:color w:val="auto"/>
                <w:rtl/>
                <w:lang w:bidi="ar-DZ"/>
              </w:rPr>
              <w:t>2008</w:t>
            </w:r>
          </w:p>
        </w:tc>
        <w:tc>
          <w:tcPr>
            <w:tcW w:w="1843" w:type="dxa"/>
            <w:tcBorders>
              <w:top w:val="none" w:sz="0" w:space="0" w:color="auto"/>
              <w:left w:val="none" w:sz="0" w:space="0" w:color="auto"/>
              <w:bottom w:val="none" w:sz="0" w:space="0" w:color="auto"/>
              <w:right w:val="none" w:sz="0" w:space="0" w:color="auto"/>
            </w:tcBorders>
          </w:tcPr>
          <w:p w:rsidR="00EF62D1" w:rsidRPr="008843CC"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843CC">
              <w:rPr>
                <w:rStyle w:val="jlqj4b"/>
                <w:rFonts w:ascii="Simplified Arabic" w:hAnsi="Simplified Arabic" w:cs="Simplified Arabic" w:hint="cs"/>
                <w:color w:val="auto"/>
                <w:rtl/>
                <w:lang w:bidi="ar-DZ"/>
              </w:rPr>
              <w:t>2016</w:t>
            </w:r>
          </w:p>
        </w:tc>
        <w:tc>
          <w:tcPr>
            <w:tcW w:w="1843" w:type="dxa"/>
            <w:tcBorders>
              <w:top w:val="none" w:sz="0" w:space="0" w:color="auto"/>
              <w:left w:val="none" w:sz="0" w:space="0" w:color="auto"/>
              <w:bottom w:val="none" w:sz="0" w:space="0" w:color="auto"/>
              <w:right w:val="none" w:sz="0" w:space="0" w:color="auto"/>
            </w:tcBorders>
          </w:tcPr>
          <w:p w:rsidR="00EF62D1" w:rsidRPr="008843CC"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DZ"/>
              </w:rPr>
            </w:pPr>
            <w:r w:rsidRPr="008843CC">
              <w:rPr>
                <w:rStyle w:val="jlqj4b"/>
                <w:rFonts w:ascii="Simplified Arabic" w:hAnsi="Simplified Arabic" w:cs="Simplified Arabic" w:hint="cs"/>
                <w:color w:val="auto"/>
                <w:rtl/>
                <w:lang w:bidi="ar-DZ"/>
              </w:rPr>
              <w:t>2030</w:t>
            </w:r>
          </w:p>
        </w:tc>
      </w:tr>
      <w:tr w:rsidR="00EF62D1" w:rsidRPr="00AE47B1"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الموارد التقليدية</w:t>
            </w:r>
          </w:p>
        </w:tc>
        <w:tc>
          <w:tcPr>
            <w:tcW w:w="1310"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2700</w:t>
            </w:r>
          </w:p>
        </w:tc>
        <w:tc>
          <w:tcPr>
            <w:tcW w:w="1842"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4088</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4450</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4450</w:t>
            </w:r>
          </w:p>
        </w:tc>
      </w:tr>
      <w:tr w:rsidR="00EF62D1" w:rsidRPr="00AE47B1" w:rsidTr="00EF62D1">
        <w:trPr>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Fonts w:ascii="Simplified Arabic" w:hAnsi="Simplified Arabic" w:cs="Simplified Arabic"/>
                <w:rtl/>
                <w:lang w:bidi="ar-DZ"/>
              </w:rPr>
            </w:pPr>
            <w:r w:rsidRPr="008843CC">
              <w:rPr>
                <w:rStyle w:val="jlqj4b"/>
                <w:rFonts w:ascii="Simplified Arabic" w:hAnsi="Simplified Arabic" w:cs="Simplified Arabic" w:hint="cs"/>
                <w:rtl/>
                <w:lang w:bidi="ar-DZ"/>
              </w:rPr>
              <w:t>الموارد الغير التقليدية</w:t>
            </w:r>
          </w:p>
        </w:tc>
        <w:tc>
          <w:tcPr>
            <w:tcW w:w="1310"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30</w:t>
            </w:r>
          </w:p>
        </w:tc>
        <w:tc>
          <w:tcPr>
            <w:tcW w:w="1842"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100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150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330</w:t>
            </w:r>
          </w:p>
        </w:tc>
      </w:tr>
      <w:tr w:rsidR="00EF62D1" w:rsidRPr="00AE47B1"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تحلية المياه</w:t>
            </w:r>
          </w:p>
        </w:tc>
        <w:tc>
          <w:tcPr>
            <w:tcW w:w="1310"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11</w:t>
            </w:r>
          </w:p>
        </w:tc>
        <w:tc>
          <w:tcPr>
            <w:tcW w:w="1842"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40</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60</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180</w:t>
            </w:r>
          </w:p>
        </w:tc>
      </w:tr>
      <w:tr w:rsidR="00EF62D1" w:rsidRPr="00AE47B1" w:rsidTr="00EF62D1">
        <w:trPr>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المياه المعالجة للري</w:t>
            </w:r>
          </w:p>
        </w:tc>
        <w:tc>
          <w:tcPr>
            <w:tcW w:w="1310"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19</w:t>
            </w:r>
          </w:p>
        </w:tc>
        <w:tc>
          <w:tcPr>
            <w:tcW w:w="1842"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60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90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150</w:t>
            </w:r>
          </w:p>
        </w:tc>
      </w:tr>
      <w:tr w:rsidR="00EF62D1" w:rsidRPr="00AE47B1"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إجمالي الموارد</w:t>
            </w:r>
          </w:p>
        </w:tc>
        <w:tc>
          <w:tcPr>
            <w:tcW w:w="1310"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2730</w:t>
            </w:r>
          </w:p>
        </w:tc>
        <w:tc>
          <w:tcPr>
            <w:tcW w:w="1842"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4188</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4600</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4780</w:t>
            </w:r>
          </w:p>
        </w:tc>
      </w:tr>
      <w:tr w:rsidR="00EF62D1" w:rsidRPr="00AE47B1" w:rsidTr="00EF62D1">
        <w:trPr>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الطلب الإجمالي على المياه</w:t>
            </w:r>
          </w:p>
        </w:tc>
        <w:tc>
          <w:tcPr>
            <w:tcW w:w="1310"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1870</w:t>
            </w:r>
          </w:p>
        </w:tc>
        <w:tc>
          <w:tcPr>
            <w:tcW w:w="1842"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2650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2700</w:t>
            </w:r>
          </w:p>
        </w:tc>
        <w:tc>
          <w:tcPr>
            <w:tcW w:w="1843" w:type="dxa"/>
          </w:tcPr>
          <w:p w:rsidR="00EF62D1" w:rsidRPr="008843CC"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2770</w:t>
            </w:r>
          </w:p>
        </w:tc>
      </w:tr>
      <w:tr w:rsidR="00EF62D1" w:rsidRPr="00AE47B1" w:rsidTr="00EF62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4" w:type="dxa"/>
          </w:tcPr>
          <w:p w:rsidR="00EF62D1" w:rsidRPr="008843CC" w:rsidRDefault="00EF62D1" w:rsidP="00EF62D1">
            <w:pPr>
              <w:bidi/>
              <w:jc w:val="both"/>
              <w:rPr>
                <w:rStyle w:val="jlqj4b"/>
                <w:rFonts w:ascii="Simplified Arabic" w:hAnsi="Simplified Arabic" w:cs="Simplified Arabic"/>
                <w:rtl/>
                <w:lang w:bidi="ar-DZ"/>
              </w:rPr>
            </w:pPr>
            <w:r w:rsidRPr="008843CC">
              <w:rPr>
                <w:rStyle w:val="jlqj4b"/>
                <w:rFonts w:ascii="Simplified Arabic" w:hAnsi="Simplified Arabic" w:cs="Simplified Arabic" w:hint="cs"/>
                <w:rtl/>
                <w:lang w:bidi="ar-DZ"/>
              </w:rPr>
              <w:t>الموارد</w:t>
            </w:r>
          </w:p>
        </w:tc>
        <w:tc>
          <w:tcPr>
            <w:tcW w:w="1310"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68.5</w:t>
            </w:r>
          </w:p>
        </w:tc>
        <w:tc>
          <w:tcPr>
            <w:tcW w:w="1842"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63.3</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58.7</w:t>
            </w:r>
          </w:p>
        </w:tc>
        <w:tc>
          <w:tcPr>
            <w:tcW w:w="1843" w:type="dxa"/>
          </w:tcPr>
          <w:p w:rsidR="00EF62D1" w:rsidRPr="008843CC"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8843CC">
              <w:rPr>
                <w:rFonts w:ascii="Simplified Arabic" w:hAnsi="Simplified Arabic" w:cs="Simplified Arabic"/>
                <w:b/>
                <w:bCs/>
                <w:color w:val="auto"/>
              </w:rPr>
              <w:t>57.9</w:t>
            </w:r>
          </w:p>
        </w:tc>
      </w:tr>
    </w:tbl>
    <w:p w:rsidR="00EF62D1" w:rsidRPr="00A97312" w:rsidRDefault="00EF62D1" w:rsidP="00EF62D1">
      <w:pPr>
        <w:bidi/>
        <w:spacing w:after="0"/>
        <w:jc w:val="both"/>
        <w:rPr>
          <w:rStyle w:val="jlqj4b"/>
          <w:rFonts w:ascii="Simplified Arabic" w:hAnsi="Simplified Arabic" w:cs="Simplified Arabic"/>
          <w:b/>
          <w:bCs/>
          <w:rtl/>
          <w:lang w:bidi="ar-DZ"/>
        </w:rPr>
      </w:pPr>
      <w:r w:rsidRPr="00A97312">
        <w:rPr>
          <w:rStyle w:val="jlqj4b"/>
          <w:rFonts w:ascii="Simplified Arabic" w:hAnsi="Simplified Arabic" w:cs="Simplified Arabic" w:hint="cs"/>
          <w:b/>
          <w:bCs/>
          <w:rtl/>
          <w:lang w:bidi="ar-DZ"/>
        </w:rPr>
        <w:t>المصدر: معطيات مشتركة بين وزارة الفلاحة التونسية و وزارة البيئة التونسية.</w:t>
      </w:r>
    </w:p>
    <w:p w:rsidR="00EF62D1" w:rsidRDefault="00EF62D1" w:rsidP="00EF62D1">
      <w:pPr>
        <w:bidi/>
        <w:spacing w:after="0"/>
        <w:jc w:val="both"/>
        <w:rPr>
          <w:rFonts w:ascii="Simplified Arabic" w:hAnsi="Simplified Arabic" w:cs="Simplified Arabic"/>
          <w:sz w:val="32"/>
          <w:szCs w:val="32"/>
          <w:lang w:bidi="ar-DZ"/>
        </w:rPr>
      </w:pPr>
      <w:r w:rsidRPr="003B6406">
        <w:rPr>
          <w:rStyle w:val="jlqj4b"/>
          <w:rFonts w:ascii="Simplified Arabic" w:hAnsi="Simplified Arabic" w:cs="Simplified Arabic"/>
          <w:sz w:val="32"/>
          <w:szCs w:val="32"/>
          <w:rtl/>
          <w:lang w:bidi="ar"/>
        </w:rPr>
        <w:t xml:space="preserve">أما من </w:t>
      </w:r>
      <w:r w:rsidRPr="003B6406">
        <w:rPr>
          <w:rStyle w:val="jlqj4b"/>
          <w:rFonts w:ascii="Simplified Arabic" w:hAnsi="Simplified Arabic" w:cs="Simplified Arabic" w:hint="cs"/>
          <w:sz w:val="32"/>
          <w:szCs w:val="32"/>
          <w:rtl/>
          <w:lang w:bidi="ar"/>
        </w:rPr>
        <w:t>الناحية الحصول</w:t>
      </w:r>
      <w:r w:rsidRPr="003B6406">
        <w:rPr>
          <w:rStyle w:val="jlqj4b"/>
          <w:rFonts w:ascii="Simplified Arabic" w:hAnsi="Simplified Arabic" w:cs="Simplified Arabic"/>
          <w:sz w:val="32"/>
          <w:szCs w:val="32"/>
          <w:rtl/>
          <w:lang w:bidi="ar"/>
        </w:rPr>
        <w:t xml:space="preserve"> على مياه الشروب تحسنت بشكل كبير نسبة السكان الذين يتمتعون بإمكانية الوصول المستدام إلى مصدر لمياه </w:t>
      </w:r>
      <w:r w:rsidRPr="003B6406">
        <w:rPr>
          <w:rStyle w:val="jlqj4b"/>
          <w:rFonts w:ascii="Simplified Arabic" w:hAnsi="Simplified Arabic" w:cs="Simplified Arabic" w:hint="cs"/>
          <w:sz w:val="32"/>
          <w:szCs w:val="32"/>
          <w:rtl/>
          <w:lang w:bidi="ar"/>
        </w:rPr>
        <w:t>الشرب</w:t>
      </w:r>
      <w:r>
        <w:rPr>
          <w:rStyle w:val="Appelnotedebasdep"/>
          <w:rFonts w:ascii="Simplified Arabic" w:hAnsi="Simplified Arabic" w:cs="Simplified Arabic"/>
          <w:sz w:val="32"/>
          <w:szCs w:val="32"/>
          <w:rtl/>
          <w:lang w:bidi="ar"/>
        </w:rPr>
        <w:footnoteReference w:id="348"/>
      </w:r>
      <w:r w:rsidRPr="003B6406">
        <w:rPr>
          <w:rStyle w:val="jlqj4b"/>
          <w:rFonts w:ascii="Simplified Arabic" w:hAnsi="Simplified Arabic" w:cs="Simplified Arabic" w:hint="cs"/>
          <w:sz w:val="32"/>
          <w:szCs w:val="32"/>
          <w:rtl/>
          <w:lang w:bidi="ar"/>
        </w:rPr>
        <w:t>،</w:t>
      </w:r>
      <w:r w:rsidRPr="003B6406">
        <w:rPr>
          <w:rStyle w:val="jlqj4b"/>
          <w:rFonts w:ascii="Simplified Arabic" w:hAnsi="Simplified Arabic" w:cs="Simplified Arabic"/>
          <w:sz w:val="32"/>
          <w:szCs w:val="32"/>
          <w:rtl/>
          <w:lang w:bidi="ar"/>
        </w:rPr>
        <w:t xml:space="preserve"> في كل من المناطق الحضرية والريفية</w:t>
      </w:r>
      <w:r>
        <w:rPr>
          <w:rStyle w:val="jlqj4b"/>
          <w:rFonts w:ascii="Simplified Arabic" w:hAnsi="Simplified Arabic" w:cs="Simplified Arabic" w:hint="cs"/>
          <w:sz w:val="32"/>
          <w:szCs w:val="32"/>
          <w:rtl/>
          <w:lang w:bidi="ar"/>
        </w:rPr>
        <w:t>؛</w:t>
      </w:r>
      <w:r w:rsidRPr="003B6406">
        <w:rPr>
          <w:rStyle w:val="jlqj4b"/>
          <w:rFonts w:ascii="Simplified Arabic" w:hAnsi="Simplified Arabic" w:cs="Simplified Arabic"/>
          <w:sz w:val="32"/>
          <w:szCs w:val="32"/>
          <w:rtl/>
          <w:lang w:bidi="ar"/>
        </w:rPr>
        <w:t xml:space="preserve"> </w:t>
      </w:r>
      <w:r>
        <w:rPr>
          <w:rStyle w:val="jlqj4b"/>
          <w:rFonts w:ascii="Simplified Arabic" w:hAnsi="Simplified Arabic" w:cs="Simplified Arabic" w:hint="cs"/>
          <w:sz w:val="32"/>
          <w:szCs w:val="32"/>
          <w:rtl/>
          <w:lang w:bidi="ar"/>
        </w:rPr>
        <w:t>ف</w:t>
      </w:r>
      <w:r w:rsidRPr="003B6406">
        <w:rPr>
          <w:rStyle w:val="jlqj4b"/>
          <w:rFonts w:ascii="Simplified Arabic" w:hAnsi="Simplified Arabic" w:cs="Simplified Arabic"/>
          <w:sz w:val="32"/>
          <w:szCs w:val="32"/>
          <w:rtl/>
          <w:lang w:bidi="ar"/>
        </w:rPr>
        <w:t xml:space="preserve">في عام </w:t>
      </w:r>
      <w:r w:rsidRPr="008843CC">
        <w:rPr>
          <w:rStyle w:val="jlqj4b"/>
          <w:rFonts w:ascii="Simplified Arabic" w:hAnsi="Simplified Arabic" w:cs="Simplified Arabic"/>
          <w:sz w:val="28"/>
          <w:szCs w:val="28"/>
          <w:rtl/>
          <w:lang w:bidi="ar"/>
        </w:rPr>
        <w:t>2012</w:t>
      </w:r>
      <w:r w:rsidRPr="003B6406">
        <w:rPr>
          <w:rStyle w:val="jlqj4b"/>
          <w:rFonts w:ascii="Simplified Arabic" w:hAnsi="Simplified Arabic" w:cs="Simplified Arabic"/>
          <w:sz w:val="32"/>
          <w:szCs w:val="32"/>
          <w:rtl/>
          <w:lang w:bidi="ar"/>
        </w:rPr>
        <w:t>، بلغ عدد السكان الذين حصلوا عل</w:t>
      </w:r>
      <w:r>
        <w:rPr>
          <w:rStyle w:val="jlqj4b"/>
          <w:rFonts w:ascii="Simplified Arabic" w:hAnsi="Simplified Arabic" w:cs="Simplified Arabic"/>
          <w:sz w:val="32"/>
          <w:szCs w:val="32"/>
          <w:rtl/>
          <w:lang w:bidi="ar"/>
        </w:rPr>
        <w:t xml:space="preserve">ى مياه الشرب </w:t>
      </w:r>
      <w:r w:rsidRPr="008843CC">
        <w:rPr>
          <w:rStyle w:val="jlqj4b"/>
          <w:rFonts w:ascii="Simplified Arabic" w:hAnsi="Simplified Arabic" w:cs="Simplified Arabic"/>
          <w:sz w:val="28"/>
          <w:szCs w:val="28"/>
          <w:rtl/>
          <w:lang w:bidi="ar"/>
        </w:rPr>
        <w:t>10646.7</w:t>
      </w:r>
      <w:r>
        <w:rPr>
          <w:rStyle w:val="jlqj4b"/>
          <w:rFonts w:ascii="Simplified Arabic" w:hAnsi="Simplified Arabic" w:cs="Simplified Arabic"/>
          <w:sz w:val="32"/>
          <w:szCs w:val="32"/>
          <w:rtl/>
          <w:lang w:bidi="ar"/>
        </w:rPr>
        <w:t xml:space="preserve"> ألف</w:t>
      </w:r>
      <w:r w:rsidRPr="003B6406">
        <w:rPr>
          <w:rStyle w:val="jlqj4b"/>
          <w:rFonts w:ascii="Simplified Arabic" w:hAnsi="Simplified Arabic" w:cs="Simplified Arabic"/>
          <w:sz w:val="32"/>
          <w:szCs w:val="32"/>
          <w:rtl/>
          <w:lang w:bidi="ar"/>
        </w:rPr>
        <w:t xml:space="preserve"> لإجمال</w:t>
      </w:r>
      <w:r>
        <w:rPr>
          <w:rStyle w:val="jlqj4b"/>
          <w:rFonts w:ascii="Simplified Arabic" w:hAnsi="Simplified Arabic" w:cs="Simplified Arabic"/>
          <w:sz w:val="32"/>
          <w:szCs w:val="32"/>
          <w:rtl/>
          <w:lang w:bidi="ar"/>
        </w:rPr>
        <w:t xml:space="preserve">ي عدد السكان البالغ </w:t>
      </w:r>
      <w:r w:rsidRPr="008843CC">
        <w:rPr>
          <w:rStyle w:val="jlqj4b"/>
          <w:rFonts w:ascii="Simplified Arabic" w:hAnsi="Simplified Arabic" w:cs="Simplified Arabic"/>
          <w:sz w:val="28"/>
          <w:szCs w:val="28"/>
          <w:rtl/>
          <w:lang w:bidi="ar"/>
        </w:rPr>
        <w:t>10777.5</w:t>
      </w:r>
      <w:r>
        <w:rPr>
          <w:rStyle w:val="jlqj4b"/>
          <w:rFonts w:ascii="Simplified Arabic" w:hAnsi="Simplified Arabic" w:cs="Simplified Arabic"/>
          <w:sz w:val="32"/>
          <w:szCs w:val="32"/>
          <w:rtl/>
          <w:lang w:bidi="ar"/>
        </w:rPr>
        <w:t xml:space="preserve"> </w:t>
      </w:r>
      <w:r>
        <w:rPr>
          <w:rStyle w:val="jlqj4b"/>
          <w:rFonts w:ascii="Simplified Arabic" w:hAnsi="Simplified Arabic" w:cs="Simplified Arabic" w:hint="cs"/>
          <w:sz w:val="32"/>
          <w:szCs w:val="32"/>
          <w:rtl/>
          <w:lang w:bidi="ar"/>
        </w:rPr>
        <w:t>ألف</w:t>
      </w:r>
      <w:r w:rsidRPr="003B6406">
        <w:rPr>
          <w:rStyle w:val="jlqj4b"/>
          <w:rFonts w:ascii="Simplified Arabic" w:hAnsi="Simplified Arabic" w:cs="Simplified Arabic" w:hint="cs"/>
          <w:sz w:val="32"/>
          <w:szCs w:val="32"/>
          <w:rtl/>
          <w:lang w:bidi="ar"/>
        </w:rPr>
        <w:t>،</w:t>
      </w:r>
      <w:r w:rsidRPr="003B6406">
        <w:rPr>
          <w:rStyle w:val="jlqj4b"/>
          <w:rFonts w:ascii="Simplified Arabic" w:hAnsi="Simplified Arabic" w:cs="Simplified Arabic"/>
          <w:sz w:val="32"/>
          <w:szCs w:val="32"/>
          <w:rtl/>
          <w:lang w:bidi="ar"/>
        </w:rPr>
        <w:t xml:space="preserve"> أي </w:t>
      </w:r>
      <w:r w:rsidRPr="008843CC">
        <w:rPr>
          <w:rStyle w:val="jlqj4b"/>
          <w:rFonts w:ascii="Simplified Arabic" w:hAnsi="Simplified Arabic" w:cs="Simplified Arabic"/>
          <w:sz w:val="28"/>
          <w:szCs w:val="28"/>
          <w:rtl/>
          <w:lang w:bidi="ar"/>
        </w:rPr>
        <w:t>98.8</w:t>
      </w:r>
      <w:r>
        <w:rPr>
          <w:rStyle w:val="jlqj4b"/>
          <w:rFonts w:ascii="Simplified Arabic" w:hAnsi="Simplified Arabic" w:cs="Simplified Arabic"/>
          <w:sz w:val="28"/>
          <w:szCs w:val="28"/>
          <w:lang w:bidi="ar"/>
        </w:rPr>
        <w:t>%</w:t>
      </w:r>
      <w:r w:rsidRPr="003B6406">
        <w:rPr>
          <w:rStyle w:val="jlqj4b"/>
          <w:rFonts w:ascii="Simplified Arabic" w:hAnsi="Simplified Arabic" w:cs="Simplified Arabic"/>
          <w:sz w:val="32"/>
          <w:szCs w:val="32"/>
          <w:rtl/>
          <w:lang w:bidi="ar"/>
        </w:rPr>
        <w:t xml:space="preserve"> مقابل </w:t>
      </w:r>
      <w:r w:rsidRPr="008843CC">
        <w:rPr>
          <w:rStyle w:val="jlqj4b"/>
          <w:rFonts w:ascii="Simplified Arabic" w:hAnsi="Simplified Arabic" w:cs="Simplified Arabic"/>
          <w:sz w:val="28"/>
          <w:szCs w:val="28"/>
          <w:rtl/>
          <w:lang w:bidi="ar"/>
        </w:rPr>
        <w:t>87.7</w:t>
      </w:r>
      <w:r>
        <w:rPr>
          <w:rStyle w:val="jlqj4b"/>
          <w:rFonts w:ascii="Simplified Arabic" w:hAnsi="Simplified Arabic" w:cs="Simplified Arabic"/>
          <w:sz w:val="28"/>
          <w:szCs w:val="28"/>
          <w:lang w:bidi="ar"/>
        </w:rPr>
        <w:t>%</w:t>
      </w:r>
      <w:r w:rsidRPr="003B6406">
        <w:rPr>
          <w:rStyle w:val="jlqj4b"/>
          <w:rFonts w:ascii="Simplified Arabic" w:hAnsi="Simplified Arabic" w:cs="Simplified Arabic"/>
          <w:sz w:val="32"/>
          <w:szCs w:val="32"/>
          <w:rtl/>
          <w:lang w:bidi="ar"/>
        </w:rPr>
        <w:t xml:space="preserve"> في عام </w:t>
      </w:r>
      <w:r w:rsidRPr="008843CC">
        <w:rPr>
          <w:rStyle w:val="jlqj4b"/>
          <w:rFonts w:ascii="Simplified Arabic" w:hAnsi="Simplified Arabic" w:cs="Simplified Arabic"/>
          <w:sz w:val="28"/>
          <w:szCs w:val="28"/>
          <w:rtl/>
          <w:lang w:bidi="ar"/>
        </w:rPr>
        <w:t>1994</w:t>
      </w:r>
      <w:r>
        <w:rPr>
          <w:rStyle w:val="jlqj4b"/>
          <w:rFonts w:ascii="Simplified Arabic" w:hAnsi="Simplified Arabic" w:cs="Simplified Arabic" w:hint="cs"/>
          <w:sz w:val="32"/>
          <w:szCs w:val="32"/>
          <w:rtl/>
          <w:lang w:bidi="ar"/>
        </w:rPr>
        <w:t>،</w:t>
      </w:r>
      <w:r w:rsidRPr="003B6406">
        <w:rPr>
          <w:rStyle w:val="jlqj4b"/>
          <w:rFonts w:ascii="Simplified Arabic" w:hAnsi="Simplified Arabic" w:cs="Simplified Arabic"/>
          <w:sz w:val="32"/>
          <w:szCs w:val="32"/>
          <w:rtl/>
          <w:lang w:bidi="ar"/>
        </w:rPr>
        <w:t xml:space="preserve"> وفي المناطق </w:t>
      </w:r>
      <w:r w:rsidRPr="003B6406">
        <w:rPr>
          <w:rStyle w:val="jlqj4b"/>
          <w:rFonts w:ascii="Simplified Arabic" w:hAnsi="Simplified Arabic" w:cs="Simplified Arabic" w:hint="cs"/>
          <w:sz w:val="32"/>
          <w:szCs w:val="32"/>
          <w:rtl/>
          <w:lang w:bidi="ar"/>
        </w:rPr>
        <w:t>الحضرية،</w:t>
      </w:r>
      <w:r w:rsidRPr="003B6406">
        <w:rPr>
          <w:rStyle w:val="jlqj4b"/>
          <w:rFonts w:ascii="Simplified Arabic" w:hAnsi="Simplified Arabic" w:cs="Simplified Arabic"/>
          <w:sz w:val="32"/>
          <w:szCs w:val="32"/>
          <w:rtl/>
          <w:lang w:bidi="ar"/>
        </w:rPr>
        <w:t xml:space="preserve"> كانت هذه النسبة </w:t>
      </w:r>
      <w:r w:rsidRPr="008843CC">
        <w:rPr>
          <w:rStyle w:val="jlqj4b"/>
          <w:rFonts w:ascii="Simplified Arabic" w:hAnsi="Simplified Arabic" w:cs="Simplified Arabic"/>
          <w:sz w:val="28"/>
          <w:szCs w:val="28"/>
          <w:rtl/>
          <w:lang w:bidi="ar"/>
        </w:rPr>
        <w:t>100</w:t>
      </w:r>
      <w:r>
        <w:rPr>
          <w:rStyle w:val="jlqj4b"/>
          <w:rFonts w:ascii="Simplified Arabic" w:hAnsi="Simplified Arabic" w:cs="Simplified Arabic"/>
          <w:sz w:val="28"/>
          <w:szCs w:val="28"/>
          <w:lang w:bidi="ar"/>
        </w:rPr>
        <w:t>%</w:t>
      </w:r>
      <w:r w:rsidRPr="003B6406">
        <w:rPr>
          <w:rStyle w:val="jlqj4b"/>
          <w:rFonts w:ascii="Simplified Arabic" w:hAnsi="Simplified Arabic" w:cs="Simplified Arabic"/>
          <w:sz w:val="32"/>
          <w:szCs w:val="32"/>
          <w:rtl/>
          <w:lang w:bidi="ar"/>
        </w:rPr>
        <w:t xml:space="preserve"> وفي المناطق </w:t>
      </w:r>
      <w:r w:rsidRPr="003B6406">
        <w:rPr>
          <w:rStyle w:val="jlqj4b"/>
          <w:rFonts w:ascii="Simplified Arabic" w:hAnsi="Simplified Arabic" w:cs="Simplified Arabic" w:hint="cs"/>
          <w:sz w:val="32"/>
          <w:szCs w:val="32"/>
          <w:rtl/>
          <w:lang w:bidi="ar"/>
        </w:rPr>
        <w:t>الريفية،</w:t>
      </w:r>
      <w:r w:rsidRPr="003B6406">
        <w:rPr>
          <w:rStyle w:val="jlqj4b"/>
          <w:rFonts w:ascii="Simplified Arabic" w:hAnsi="Simplified Arabic" w:cs="Simplified Arabic"/>
          <w:sz w:val="32"/>
          <w:szCs w:val="32"/>
          <w:rtl/>
          <w:lang w:bidi="ar"/>
        </w:rPr>
        <w:t xml:space="preserve"> </w:t>
      </w:r>
      <w:r w:rsidRPr="008843CC">
        <w:rPr>
          <w:rStyle w:val="jlqj4b"/>
          <w:rFonts w:ascii="Simplified Arabic" w:hAnsi="Simplified Arabic" w:cs="Simplified Arabic"/>
          <w:sz w:val="28"/>
          <w:szCs w:val="28"/>
          <w:rtl/>
          <w:lang w:bidi="ar"/>
        </w:rPr>
        <w:t>91</w:t>
      </w:r>
      <w:r>
        <w:rPr>
          <w:rStyle w:val="jlqj4b"/>
          <w:rFonts w:ascii="Simplified Arabic" w:hAnsi="Simplified Arabic" w:cs="Simplified Arabic"/>
          <w:sz w:val="28"/>
          <w:szCs w:val="28"/>
          <w:lang w:bidi="ar"/>
        </w:rPr>
        <w:t>%</w:t>
      </w:r>
      <w:r w:rsidRPr="003B6406">
        <w:rPr>
          <w:rStyle w:val="jlqj4b"/>
          <w:rFonts w:ascii="Simplified Arabic" w:hAnsi="Simplified Arabic" w:cs="Simplified Arabic"/>
          <w:sz w:val="32"/>
          <w:szCs w:val="32"/>
          <w:rtl/>
          <w:lang w:bidi="ar"/>
        </w:rPr>
        <w:t xml:space="preserve"> من السكان يمكنهم الوصول لهذا المورد</w:t>
      </w:r>
      <w:r>
        <w:rPr>
          <w:rStyle w:val="jlqj4b"/>
          <w:rFonts w:ascii="Simplified Arabic" w:hAnsi="Simplified Arabic" w:cs="Simplified Arabic" w:hint="cs"/>
          <w:sz w:val="32"/>
          <w:szCs w:val="32"/>
          <w:rtl/>
          <w:lang w:bidi="ar"/>
        </w:rPr>
        <w:t xml:space="preserve">. </w:t>
      </w:r>
    </w:p>
    <w:p w:rsidR="00EF62D1" w:rsidRDefault="00EF62D1" w:rsidP="00EF62D1">
      <w:pPr>
        <w:bidi/>
        <w:spacing w:after="0"/>
        <w:jc w:val="both"/>
        <w:rPr>
          <w:rStyle w:val="jlqj4b"/>
          <w:rFonts w:ascii="Simplified Arabic" w:hAnsi="Simplified Arabic" w:cs="Simplified Arabic"/>
          <w:sz w:val="32"/>
          <w:szCs w:val="32"/>
          <w:rtl/>
          <w:lang w:bidi="ar"/>
        </w:rPr>
      </w:pPr>
      <w:r w:rsidRPr="00FB1336">
        <w:rPr>
          <w:rStyle w:val="jlqj4b"/>
          <w:rFonts w:ascii="Simplified Arabic" w:hAnsi="Simplified Arabic" w:cs="Simplified Arabic"/>
          <w:sz w:val="32"/>
          <w:szCs w:val="32"/>
          <w:rtl/>
          <w:lang w:bidi="ar"/>
        </w:rPr>
        <w:t xml:space="preserve">كما عرف نظام الصرف الصحي تطوراً محسوساً، حيث بلغ عدد الأسر الموصولة بشبكة الصرف الصحي </w:t>
      </w:r>
      <w:r w:rsidRPr="00283E91">
        <w:rPr>
          <w:rStyle w:val="jlqj4b"/>
          <w:rFonts w:ascii="Simplified Arabic" w:hAnsi="Simplified Arabic" w:cs="Simplified Arabic"/>
          <w:sz w:val="28"/>
          <w:szCs w:val="28"/>
          <w:rtl/>
          <w:lang w:bidi="ar"/>
        </w:rPr>
        <w:t>1.6</w:t>
      </w:r>
      <w:r w:rsidRPr="00FB1336">
        <w:rPr>
          <w:rStyle w:val="jlqj4b"/>
          <w:rFonts w:ascii="Simplified Arabic" w:hAnsi="Simplified Arabic" w:cs="Simplified Arabic"/>
          <w:sz w:val="32"/>
          <w:szCs w:val="32"/>
          <w:rtl/>
          <w:lang w:bidi="ar"/>
        </w:rPr>
        <w:t xml:space="preserve"> مليون أسرة عام </w:t>
      </w:r>
      <w:r w:rsidRPr="00283E91">
        <w:rPr>
          <w:rStyle w:val="jlqj4b"/>
          <w:rFonts w:ascii="Simplified Arabic" w:hAnsi="Simplified Arabic" w:cs="Simplified Arabic"/>
          <w:sz w:val="28"/>
          <w:szCs w:val="28"/>
          <w:rtl/>
          <w:lang w:bidi="ar"/>
        </w:rPr>
        <w:t>2012</w:t>
      </w:r>
      <w:r w:rsidRPr="00FB1336">
        <w:rPr>
          <w:rStyle w:val="jlqj4b"/>
          <w:rFonts w:ascii="Simplified Arabic" w:hAnsi="Simplified Arabic" w:cs="Simplified Arabic"/>
          <w:sz w:val="32"/>
          <w:szCs w:val="32"/>
          <w:rtl/>
          <w:lang w:bidi="ar"/>
        </w:rPr>
        <w:t xml:space="preserve"> مقابل </w:t>
      </w:r>
      <w:r w:rsidRPr="00283E91">
        <w:rPr>
          <w:rStyle w:val="jlqj4b"/>
          <w:rFonts w:ascii="Simplified Arabic" w:hAnsi="Simplified Arabic" w:cs="Simplified Arabic"/>
          <w:sz w:val="28"/>
          <w:szCs w:val="28"/>
          <w:rtl/>
          <w:lang w:bidi="ar"/>
        </w:rPr>
        <w:t>670</w:t>
      </w:r>
      <w:r w:rsidRPr="00FB1336">
        <w:rPr>
          <w:rStyle w:val="jlqj4b"/>
          <w:rFonts w:ascii="Simplified Arabic" w:hAnsi="Simplified Arabic" w:cs="Simplified Arabic"/>
          <w:sz w:val="32"/>
          <w:szCs w:val="32"/>
          <w:rtl/>
          <w:lang w:bidi="ar"/>
        </w:rPr>
        <w:t xml:space="preserve"> ألف أسرة عام </w:t>
      </w:r>
      <w:r w:rsidRPr="00283E91">
        <w:rPr>
          <w:rStyle w:val="jlqj4b"/>
          <w:rFonts w:ascii="Simplified Arabic" w:hAnsi="Simplified Arabic" w:cs="Simplified Arabic"/>
          <w:sz w:val="28"/>
          <w:szCs w:val="28"/>
          <w:rtl/>
          <w:lang w:bidi="ar"/>
        </w:rPr>
        <w:t>1994</w:t>
      </w:r>
      <w:r w:rsidRPr="00FB1336">
        <w:rPr>
          <w:rStyle w:val="jlqj4b"/>
          <w:rFonts w:ascii="Simplified Arabic" w:hAnsi="Simplified Arabic" w:cs="Simplified Arabic"/>
          <w:sz w:val="32"/>
          <w:szCs w:val="32"/>
          <w:rtl/>
          <w:lang w:bidi="ar"/>
        </w:rPr>
        <w:t xml:space="preserve"> بنسبة </w:t>
      </w:r>
      <w:r w:rsidRPr="00283E91">
        <w:rPr>
          <w:rStyle w:val="jlqj4b"/>
          <w:rFonts w:ascii="Simplified Arabic" w:hAnsi="Simplified Arabic" w:cs="Simplified Arabic"/>
          <w:sz w:val="28"/>
          <w:szCs w:val="28"/>
          <w:rtl/>
          <w:lang w:bidi="ar"/>
        </w:rPr>
        <w:t>91</w:t>
      </w:r>
      <w:r w:rsidRPr="00283E91">
        <w:rPr>
          <w:rStyle w:val="jlqj4b"/>
          <w:rFonts w:ascii="Simplified Arabic" w:hAnsi="Simplified Arabic" w:cs="Simplified Arabic"/>
          <w:sz w:val="28"/>
          <w:szCs w:val="28"/>
          <w:lang w:bidi="ar"/>
        </w:rPr>
        <w:t>%</w:t>
      </w:r>
      <w:r w:rsidRPr="00FB1336">
        <w:rPr>
          <w:rStyle w:val="jlqj4b"/>
          <w:rFonts w:ascii="Simplified Arabic" w:hAnsi="Simplified Arabic" w:cs="Simplified Arabic"/>
          <w:sz w:val="32"/>
          <w:szCs w:val="32"/>
          <w:rtl/>
          <w:lang w:bidi="ar"/>
        </w:rPr>
        <w:t xml:space="preserve"> في قطاع البلديات</w:t>
      </w:r>
      <w:r>
        <w:rPr>
          <w:rStyle w:val="jlqj4b"/>
          <w:rFonts w:ascii="Simplified Arabic" w:hAnsi="Simplified Arabic" w:cs="Simplified Arabic" w:hint="cs"/>
          <w:sz w:val="32"/>
          <w:szCs w:val="32"/>
          <w:rtl/>
          <w:lang w:bidi="ar"/>
        </w:rPr>
        <w:t>،</w:t>
      </w:r>
      <w:r w:rsidRPr="00FB1336">
        <w:rPr>
          <w:rStyle w:val="jlqj4b"/>
          <w:rFonts w:ascii="Simplified Arabic" w:hAnsi="Simplified Arabic" w:cs="Simplified Arabic"/>
          <w:sz w:val="32"/>
          <w:szCs w:val="32"/>
          <w:rtl/>
          <w:lang w:bidi="ar"/>
        </w:rPr>
        <w:t xml:space="preserve"> ومع ذلك ، هناك فقط </w:t>
      </w:r>
      <w:r w:rsidRPr="00283E91">
        <w:rPr>
          <w:rStyle w:val="jlqj4b"/>
          <w:rFonts w:ascii="Simplified Arabic" w:hAnsi="Simplified Arabic" w:cs="Simplified Arabic"/>
          <w:sz w:val="28"/>
          <w:szCs w:val="28"/>
          <w:rtl/>
          <w:lang w:bidi="ar"/>
        </w:rPr>
        <w:t>176</w:t>
      </w:r>
      <w:r w:rsidRPr="00FB1336">
        <w:rPr>
          <w:rStyle w:val="jlqj4b"/>
          <w:rFonts w:ascii="Simplified Arabic" w:hAnsi="Simplified Arabic" w:cs="Simplified Arabic"/>
          <w:sz w:val="32"/>
          <w:szCs w:val="32"/>
          <w:rtl/>
          <w:lang w:bidi="ar"/>
        </w:rPr>
        <w:t xml:space="preserve"> بلدية مدعومة من قبل</w:t>
      </w:r>
      <w:r w:rsidRPr="00FB1336">
        <w:rPr>
          <w:rStyle w:val="jlqj4b"/>
          <w:rFonts w:ascii="Simplified Arabic" w:hAnsi="Simplified Arabic" w:cs="Simplified Arabic"/>
          <w:sz w:val="32"/>
          <w:szCs w:val="32"/>
          <w:lang w:bidi="ar"/>
        </w:rPr>
        <w:t xml:space="preserve"> </w:t>
      </w:r>
      <w:r w:rsidRPr="00283E91">
        <w:rPr>
          <w:rStyle w:val="jlqj4b"/>
          <w:rFonts w:ascii="Simplified Arabic" w:hAnsi="Simplified Arabic" w:cs="Simplified Arabic"/>
          <w:sz w:val="28"/>
          <w:szCs w:val="28"/>
          <w:lang w:bidi="ar"/>
        </w:rPr>
        <w:t>ONAS</w:t>
      </w:r>
      <w:r w:rsidRPr="00FB1336">
        <w:rPr>
          <w:rStyle w:val="jlqj4b"/>
          <w:rFonts w:ascii="Simplified Arabic" w:hAnsi="Simplified Arabic" w:cs="Simplified Arabic"/>
          <w:sz w:val="32"/>
          <w:szCs w:val="32"/>
          <w:lang w:bidi="ar"/>
        </w:rPr>
        <w:t xml:space="preserve"> </w:t>
      </w:r>
      <w:r w:rsidRPr="00FB1336">
        <w:rPr>
          <w:rStyle w:val="jlqj4b"/>
          <w:rFonts w:ascii="Simplified Arabic" w:hAnsi="Simplified Arabic" w:cs="Simplified Arabic"/>
          <w:sz w:val="32"/>
          <w:szCs w:val="32"/>
          <w:rtl/>
          <w:lang w:bidi="ar"/>
        </w:rPr>
        <w:t xml:space="preserve">من إجمالي </w:t>
      </w:r>
      <w:r w:rsidRPr="00283E91">
        <w:rPr>
          <w:rStyle w:val="jlqj4b"/>
          <w:rFonts w:ascii="Simplified Arabic" w:hAnsi="Simplified Arabic" w:cs="Simplified Arabic"/>
          <w:sz w:val="28"/>
          <w:szCs w:val="28"/>
          <w:rtl/>
          <w:lang w:bidi="ar"/>
        </w:rPr>
        <w:t>256</w:t>
      </w:r>
      <w:r w:rsidRPr="00FB1336">
        <w:rPr>
          <w:rStyle w:val="jlqj4b"/>
          <w:rFonts w:ascii="Simplified Arabic" w:hAnsi="Simplified Arabic" w:cs="Simplified Arabic"/>
          <w:sz w:val="32"/>
          <w:szCs w:val="32"/>
          <w:rtl/>
          <w:lang w:bidi="ar"/>
        </w:rPr>
        <w:t xml:space="preserve"> بلدية</w:t>
      </w:r>
      <w:r>
        <w:rPr>
          <w:rStyle w:val="jlqj4b"/>
          <w:rFonts w:ascii="Simplified Arabic" w:hAnsi="Simplified Arabic" w:cs="Simplified Arabic" w:hint="cs"/>
          <w:sz w:val="32"/>
          <w:szCs w:val="32"/>
          <w:rtl/>
          <w:lang w:bidi="ar"/>
        </w:rPr>
        <w:t>،</w:t>
      </w:r>
      <w:r w:rsidRPr="00FB1336">
        <w:rPr>
          <w:rStyle w:val="jlqj4b"/>
          <w:rFonts w:ascii="Simplified Arabic" w:hAnsi="Simplified Arabic" w:cs="Simplified Arabic"/>
          <w:sz w:val="32"/>
          <w:szCs w:val="32"/>
          <w:rtl/>
          <w:lang w:bidi="ar"/>
        </w:rPr>
        <w:t xml:space="preserve"> لذا فإن نسبة إجمالي السكان الذين يصلون إلى الشبكة هي في النهاية حوالي </w:t>
      </w:r>
      <w:r w:rsidRPr="00283E91">
        <w:rPr>
          <w:rStyle w:val="jlqj4b"/>
          <w:rFonts w:ascii="Simplified Arabic" w:hAnsi="Simplified Arabic" w:cs="Simplified Arabic"/>
          <w:sz w:val="28"/>
          <w:szCs w:val="28"/>
          <w:lang w:bidi="ar"/>
        </w:rPr>
        <w:t>%54</w:t>
      </w:r>
      <w:r w:rsidRPr="00FB1336">
        <w:rPr>
          <w:rStyle w:val="jlqj4b"/>
          <w:rFonts w:ascii="Simplified Arabic" w:hAnsi="Simplified Arabic" w:cs="Simplified Arabic"/>
          <w:sz w:val="32"/>
          <w:szCs w:val="32"/>
          <w:rtl/>
          <w:lang w:bidi="ar"/>
        </w:rPr>
        <w:t xml:space="preserve"> فقط</w:t>
      </w:r>
      <w:r>
        <w:rPr>
          <w:rStyle w:val="jlqj4b"/>
          <w:rFonts w:ascii="Simplified Arabic" w:hAnsi="Simplified Arabic" w:cs="Simplified Arabic" w:hint="cs"/>
          <w:sz w:val="32"/>
          <w:szCs w:val="32"/>
          <w:rtl/>
          <w:lang w:bidi="ar-DZ"/>
        </w:rPr>
        <w:t xml:space="preserve">، </w:t>
      </w:r>
      <w:r>
        <w:rPr>
          <w:rStyle w:val="jlqj4b"/>
          <w:rFonts w:ascii="Simplified Arabic" w:hAnsi="Simplified Arabic" w:cs="Simplified Arabic" w:hint="cs"/>
          <w:sz w:val="32"/>
          <w:szCs w:val="32"/>
          <w:rtl/>
          <w:lang w:bidi="ar"/>
        </w:rPr>
        <w:t xml:space="preserve">ما </w:t>
      </w:r>
      <w:r w:rsidRPr="00FB1336">
        <w:rPr>
          <w:rStyle w:val="jlqj4b"/>
          <w:rFonts w:ascii="Simplified Arabic" w:hAnsi="Simplified Arabic" w:cs="Simplified Arabic"/>
          <w:sz w:val="32"/>
          <w:szCs w:val="32"/>
          <w:rtl/>
          <w:lang w:bidi="ar"/>
        </w:rPr>
        <w:t xml:space="preserve">لوحظ </w:t>
      </w:r>
      <w:r>
        <w:rPr>
          <w:rStyle w:val="jlqj4b"/>
          <w:rFonts w:ascii="Simplified Arabic" w:hAnsi="Simplified Arabic" w:cs="Simplified Arabic" w:hint="cs"/>
          <w:sz w:val="32"/>
          <w:szCs w:val="32"/>
          <w:rtl/>
          <w:lang w:bidi="ar"/>
        </w:rPr>
        <w:t>أن</w:t>
      </w:r>
      <w:r w:rsidRPr="00FB1336">
        <w:rPr>
          <w:rStyle w:val="jlqj4b"/>
          <w:rFonts w:ascii="Simplified Arabic" w:hAnsi="Simplified Arabic" w:cs="Simplified Arabic"/>
          <w:sz w:val="32"/>
          <w:szCs w:val="32"/>
          <w:rtl/>
          <w:lang w:bidi="ar"/>
        </w:rPr>
        <w:t xml:space="preserve"> المناطق الوسطى الغربية والشمالية الغربية لديها أدنى معدلات الاتصال</w:t>
      </w:r>
      <w:r>
        <w:rPr>
          <w:rStyle w:val="jlqj4b"/>
          <w:rFonts w:ascii="Simplified Arabic" w:hAnsi="Simplified Arabic" w:cs="Simplified Arabic" w:hint="cs"/>
          <w:sz w:val="32"/>
          <w:szCs w:val="32"/>
          <w:rtl/>
          <w:lang w:bidi="ar"/>
        </w:rPr>
        <w:t>؛ ما جعل الدولة تتحرك في تنفيذ برامج ومشاريع مختلفة</w:t>
      </w:r>
      <w:r>
        <w:rPr>
          <w:rStyle w:val="Appelnotedebasdep"/>
          <w:rFonts w:ascii="Simplified Arabic" w:hAnsi="Simplified Arabic" w:cs="Simplified Arabic"/>
          <w:sz w:val="32"/>
          <w:szCs w:val="32"/>
          <w:rtl/>
          <w:lang w:bidi="ar"/>
        </w:rPr>
        <w:footnoteReference w:id="349"/>
      </w:r>
      <w:r>
        <w:rPr>
          <w:rStyle w:val="jlqj4b"/>
          <w:rFonts w:ascii="Simplified Arabic" w:hAnsi="Simplified Arabic" w:cs="Simplified Arabic" w:hint="cs"/>
          <w:sz w:val="32"/>
          <w:szCs w:val="32"/>
          <w:rtl/>
          <w:lang w:bidi="ar"/>
        </w:rPr>
        <w:t xml:space="preserve"> لتعزيز البنية التحتية للصرف الصحي، من خلال انجاز  </w:t>
      </w:r>
      <w:r w:rsidRPr="00283E91">
        <w:rPr>
          <w:rStyle w:val="jlqj4b"/>
          <w:rFonts w:ascii="Simplified Arabic" w:hAnsi="Simplified Arabic" w:cs="Simplified Arabic" w:hint="cs"/>
          <w:sz w:val="28"/>
          <w:szCs w:val="28"/>
          <w:rtl/>
          <w:lang w:bidi="ar"/>
        </w:rPr>
        <w:t>730</w:t>
      </w:r>
      <w:r>
        <w:rPr>
          <w:rStyle w:val="jlqj4b"/>
          <w:rFonts w:ascii="Simplified Arabic" w:hAnsi="Simplified Arabic" w:cs="Simplified Arabic" w:hint="cs"/>
          <w:sz w:val="32"/>
          <w:szCs w:val="32"/>
          <w:rtl/>
          <w:lang w:bidi="ar"/>
        </w:rPr>
        <w:t xml:space="preserve"> محطة ضخ و</w:t>
      </w:r>
      <w:r w:rsidRPr="00283E91">
        <w:rPr>
          <w:rStyle w:val="jlqj4b"/>
          <w:rFonts w:ascii="Simplified Arabic" w:hAnsi="Simplified Arabic" w:cs="Simplified Arabic" w:hint="cs"/>
          <w:sz w:val="28"/>
          <w:szCs w:val="28"/>
          <w:rtl/>
          <w:lang w:bidi="ar"/>
        </w:rPr>
        <w:t>112</w:t>
      </w:r>
      <w:r>
        <w:rPr>
          <w:rStyle w:val="jlqj4b"/>
          <w:rFonts w:ascii="Simplified Arabic" w:hAnsi="Simplified Arabic" w:cs="Simplified Arabic" w:hint="cs"/>
          <w:sz w:val="32"/>
          <w:szCs w:val="32"/>
          <w:rtl/>
          <w:lang w:bidi="ar"/>
        </w:rPr>
        <w:t xml:space="preserve"> محطة تنقية .</w:t>
      </w:r>
    </w:p>
    <w:p w:rsidR="00EF62D1" w:rsidRDefault="00EF62D1" w:rsidP="00EF62D1">
      <w:pPr>
        <w:bidi/>
        <w:spacing w:after="0"/>
        <w:jc w:val="both"/>
        <w:rPr>
          <w:rStyle w:val="jlqj4b"/>
          <w:rFonts w:ascii="Simplified Arabic" w:hAnsi="Simplified Arabic" w:cs="Simplified Arabic"/>
          <w:sz w:val="32"/>
          <w:szCs w:val="32"/>
          <w:lang w:bidi="ar"/>
        </w:rPr>
      </w:pPr>
      <w:r w:rsidRPr="00B44D7B">
        <w:rPr>
          <w:rStyle w:val="jlqj4b"/>
          <w:rFonts w:ascii="Simplified Arabic" w:hAnsi="Simplified Arabic" w:cs="Simplified Arabic"/>
          <w:sz w:val="32"/>
          <w:szCs w:val="32"/>
          <w:rtl/>
          <w:lang w:bidi="ar"/>
        </w:rPr>
        <w:t>إن تح</w:t>
      </w:r>
      <w:r>
        <w:rPr>
          <w:rStyle w:val="jlqj4b"/>
          <w:rFonts w:ascii="Simplified Arabic" w:hAnsi="Simplified Arabic" w:cs="Simplified Arabic" w:hint="cs"/>
          <w:sz w:val="32"/>
          <w:szCs w:val="32"/>
          <w:rtl/>
          <w:lang w:bidi="ar"/>
        </w:rPr>
        <w:t>سين ظروف الربط بشبكة الصرف الصحي يستلزم تطوير وتهيئة قطاع السكن، فقدت قامت تونس بعدة إجراءات بهدف تأهيل وتحسين الظروف المعيشية في الاحياء الفقيرة والطبقة العاملة، حيث تم القضاء السكن الهش بنسبة متقدمة وبإجمال عرف القطاع ازدهار كما هو موضح في الجدول الآتي</w:t>
      </w:r>
    </w:p>
    <w:p w:rsidR="00EF62D1" w:rsidRPr="00A97312" w:rsidRDefault="00EF62D1" w:rsidP="00EF62D1">
      <w:pPr>
        <w:bidi/>
        <w:spacing w:after="0"/>
        <w:jc w:val="both"/>
        <w:rPr>
          <w:rStyle w:val="jlqj4b"/>
          <w:rFonts w:ascii="Simplified Arabic" w:hAnsi="Simplified Arabic" w:cs="Simplified Arabic"/>
          <w:b/>
          <w:bCs/>
          <w:sz w:val="32"/>
          <w:szCs w:val="32"/>
          <w:rtl/>
          <w:lang w:bidi="ar"/>
        </w:rPr>
      </w:pPr>
      <w:r w:rsidRPr="00A97312">
        <w:rPr>
          <w:rStyle w:val="jlqj4b"/>
          <w:rFonts w:ascii="Simplified Arabic" w:hAnsi="Simplified Arabic" w:cs="Simplified Arabic" w:hint="cs"/>
          <w:b/>
          <w:bCs/>
          <w:sz w:val="32"/>
          <w:szCs w:val="32"/>
          <w:rtl/>
          <w:lang w:bidi="ar"/>
        </w:rPr>
        <w:t xml:space="preserve">الجدول رقم </w:t>
      </w:r>
      <w:r w:rsidRPr="00283E91">
        <w:rPr>
          <w:rStyle w:val="jlqj4b"/>
          <w:rFonts w:ascii="Simplified Arabic" w:hAnsi="Simplified Arabic" w:cs="Simplified Arabic" w:hint="cs"/>
          <w:b/>
          <w:bCs/>
          <w:sz w:val="28"/>
          <w:szCs w:val="28"/>
          <w:rtl/>
          <w:lang w:bidi="ar"/>
        </w:rPr>
        <w:t>(4-30)</w:t>
      </w:r>
      <w:r w:rsidRPr="00A97312">
        <w:rPr>
          <w:rStyle w:val="jlqj4b"/>
          <w:rFonts w:ascii="Simplified Arabic" w:hAnsi="Simplified Arabic" w:cs="Simplified Arabic" w:hint="cs"/>
          <w:b/>
          <w:bCs/>
          <w:sz w:val="32"/>
          <w:szCs w:val="32"/>
          <w:rtl/>
          <w:lang w:bidi="ar"/>
        </w:rPr>
        <w:t xml:space="preserve"> يمثل تطور صيغة السكن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EF62D1" w:rsidRPr="00A97312" w:rsidTr="00EF62D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EF62D1" w:rsidRPr="00283E91" w:rsidRDefault="00EF62D1" w:rsidP="00EF62D1">
            <w:pPr>
              <w:bidi/>
              <w:jc w:val="center"/>
              <w:rPr>
                <w:rStyle w:val="jlqj4b"/>
                <w:rFonts w:ascii="Simplified Arabic" w:hAnsi="Simplified Arabic" w:cs="Simplified Arabic"/>
                <w:color w:val="auto"/>
                <w:rtl/>
                <w:lang w:bidi="ar"/>
              </w:rPr>
            </w:pPr>
          </w:p>
        </w:tc>
        <w:tc>
          <w:tcPr>
            <w:tcW w:w="2303" w:type="dxa"/>
            <w:tcBorders>
              <w:top w:val="none" w:sz="0" w:space="0" w:color="auto"/>
              <w:left w:val="none" w:sz="0" w:space="0" w:color="auto"/>
              <w:bottom w:val="none" w:sz="0" w:space="0" w:color="auto"/>
              <w:right w:val="none" w:sz="0" w:space="0" w:color="auto"/>
            </w:tcBorders>
          </w:tcPr>
          <w:p w:rsidR="00EF62D1" w:rsidRPr="00283E91"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
              </w:rPr>
            </w:pPr>
            <w:r w:rsidRPr="00283E91">
              <w:rPr>
                <w:rStyle w:val="jlqj4b"/>
                <w:rFonts w:ascii="Simplified Arabic" w:hAnsi="Simplified Arabic" w:cs="Simplified Arabic" w:hint="cs"/>
                <w:color w:val="auto"/>
                <w:rtl/>
                <w:lang w:bidi="ar"/>
              </w:rPr>
              <w:t>1994</w:t>
            </w:r>
          </w:p>
        </w:tc>
        <w:tc>
          <w:tcPr>
            <w:tcW w:w="2303" w:type="dxa"/>
            <w:tcBorders>
              <w:top w:val="none" w:sz="0" w:space="0" w:color="auto"/>
              <w:left w:val="none" w:sz="0" w:space="0" w:color="auto"/>
              <w:bottom w:val="none" w:sz="0" w:space="0" w:color="auto"/>
              <w:right w:val="none" w:sz="0" w:space="0" w:color="auto"/>
            </w:tcBorders>
          </w:tcPr>
          <w:p w:rsidR="00EF62D1" w:rsidRPr="00283E91"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
              </w:rPr>
            </w:pPr>
            <w:r w:rsidRPr="00283E91">
              <w:rPr>
                <w:rStyle w:val="jlqj4b"/>
                <w:rFonts w:ascii="Simplified Arabic" w:hAnsi="Simplified Arabic" w:cs="Simplified Arabic" w:hint="cs"/>
                <w:color w:val="auto"/>
                <w:rtl/>
                <w:lang w:bidi="ar"/>
              </w:rPr>
              <w:t>2004</w:t>
            </w:r>
          </w:p>
        </w:tc>
        <w:tc>
          <w:tcPr>
            <w:tcW w:w="2303" w:type="dxa"/>
            <w:tcBorders>
              <w:top w:val="none" w:sz="0" w:space="0" w:color="auto"/>
              <w:left w:val="none" w:sz="0" w:space="0" w:color="auto"/>
              <w:bottom w:val="none" w:sz="0" w:space="0" w:color="auto"/>
              <w:right w:val="none" w:sz="0" w:space="0" w:color="auto"/>
            </w:tcBorders>
          </w:tcPr>
          <w:p w:rsidR="00EF62D1" w:rsidRPr="00283E91"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color w:val="auto"/>
                <w:rtl/>
                <w:lang w:bidi="ar"/>
              </w:rPr>
            </w:pPr>
            <w:r w:rsidRPr="00283E91">
              <w:rPr>
                <w:rStyle w:val="jlqj4b"/>
                <w:rFonts w:ascii="Simplified Arabic" w:hAnsi="Simplified Arabic" w:cs="Simplified Arabic" w:hint="cs"/>
                <w:color w:val="auto"/>
                <w:rtl/>
                <w:lang w:bidi="ar"/>
              </w:rPr>
              <w:t>2014</w:t>
            </w:r>
          </w:p>
        </w:tc>
      </w:tr>
      <w:tr w:rsidR="00EF62D1" w:rsidRPr="00A97312" w:rsidTr="00EF6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3" w:type="dxa"/>
          </w:tcPr>
          <w:p w:rsidR="00EF62D1" w:rsidRPr="00283E91" w:rsidRDefault="00EF62D1" w:rsidP="00EF62D1">
            <w:pPr>
              <w:bidi/>
              <w:jc w:val="center"/>
              <w:rPr>
                <w:rStyle w:val="jlqj4b"/>
                <w:rFonts w:ascii="Simplified Arabic" w:hAnsi="Simplified Arabic" w:cs="Simplified Arabic"/>
                <w:rtl/>
                <w:lang w:bidi="ar"/>
              </w:rPr>
            </w:pPr>
            <w:r w:rsidRPr="00283E91">
              <w:rPr>
                <w:rStyle w:val="jlqj4b"/>
                <w:rFonts w:ascii="Simplified Arabic" w:hAnsi="Simplified Arabic" w:cs="Simplified Arabic"/>
                <w:rtl/>
                <w:lang w:bidi="ar"/>
              </w:rPr>
              <w:t xml:space="preserve">عدد المساكن </w:t>
            </w:r>
            <w:r w:rsidRPr="00283E91">
              <w:rPr>
                <w:rStyle w:val="jlqj4b"/>
                <w:rFonts w:ascii="Simplified Arabic" w:hAnsi="Simplified Arabic" w:cs="Simplified Arabic" w:hint="cs"/>
                <w:rtl/>
                <w:lang w:bidi="ar"/>
              </w:rPr>
              <w:t>(ألف</w:t>
            </w:r>
            <w:r w:rsidRPr="00283E91">
              <w:rPr>
                <w:rStyle w:val="jlqj4b"/>
                <w:rFonts w:ascii="Simplified Arabic" w:hAnsi="Simplified Arabic" w:cs="Simplified Arabic"/>
                <w:rtl/>
                <w:lang w:bidi="ar"/>
              </w:rPr>
              <w:t>)</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1868.5</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2500.5</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3289.9</w:t>
            </w:r>
          </w:p>
        </w:tc>
      </w:tr>
      <w:tr w:rsidR="00EF62D1" w:rsidRPr="00A97312" w:rsidTr="00EF62D1">
        <w:trPr>
          <w:trHeight w:val="283"/>
        </w:trPr>
        <w:tc>
          <w:tcPr>
            <w:cnfStyle w:val="001000000000" w:firstRow="0" w:lastRow="0" w:firstColumn="1" w:lastColumn="0" w:oddVBand="0" w:evenVBand="0" w:oddHBand="0" w:evenHBand="0" w:firstRowFirstColumn="0" w:firstRowLastColumn="0" w:lastRowFirstColumn="0" w:lastRowLastColumn="0"/>
            <w:tcW w:w="2303" w:type="dxa"/>
          </w:tcPr>
          <w:p w:rsidR="00EF62D1" w:rsidRPr="00283E91" w:rsidRDefault="00EF62D1" w:rsidP="00EF62D1">
            <w:pPr>
              <w:bidi/>
              <w:jc w:val="center"/>
              <w:rPr>
                <w:rStyle w:val="jlqj4b"/>
                <w:rFonts w:ascii="Simplified Arabic" w:hAnsi="Simplified Arabic" w:cs="Simplified Arabic"/>
                <w:rtl/>
                <w:lang w:bidi="ar"/>
              </w:rPr>
            </w:pPr>
            <w:r w:rsidRPr="00283E91">
              <w:rPr>
                <w:rStyle w:val="jlqj4b"/>
                <w:rFonts w:ascii="Simplified Arabic" w:hAnsi="Simplified Arabic" w:cs="Simplified Arabic"/>
                <w:rtl/>
                <w:lang w:bidi="ar"/>
              </w:rPr>
              <w:t>منزل عربي</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63.6</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52.1</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25.7</w:t>
            </w:r>
          </w:p>
        </w:tc>
      </w:tr>
      <w:tr w:rsidR="00EF62D1" w:rsidRPr="00A97312" w:rsidTr="00EF6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3" w:type="dxa"/>
          </w:tcPr>
          <w:p w:rsidR="00EF62D1" w:rsidRPr="00283E91" w:rsidRDefault="00EF62D1" w:rsidP="00EF62D1">
            <w:pPr>
              <w:bidi/>
              <w:jc w:val="center"/>
              <w:rPr>
                <w:rStyle w:val="jlqj4b"/>
                <w:rFonts w:ascii="Simplified Arabic" w:hAnsi="Simplified Arabic" w:cs="Simplified Arabic"/>
                <w:rtl/>
                <w:lang w:bidi="ar"/>
              </w:rPr>
            </w:pPr>
            <w:r w:rsidRPr="00283E91">
              <w:rPr>
                <w:rStyle w:val="jlqj4b"/>
                <w:rFonts w:ascii="Simplified Arabic" w:hAnsi="Simplified Arabic" w:cs="Simplified Arabic"/>
                <w:rtl/>
                <w:lang w:bidi="ar"/>
              </w:rPr>
              <w:t>فيلا - دوبلاكس</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27.8</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39.5</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65.3</w:t>
            </w:r>
          </w:p>
        </w:tc>
      </w:tr>
      <w:tr w:rsidR="00EF62D1" w:rsidRPr="00A97312" w:rsidTr="00EF62D1">
        <w:trPr>
          <w:trHeight w:val="283"/>
        </w:trPr>
        <w:tc>
          <w:tcPr>
            <w:cnfStyle w:val="001000000000" w:firstRow="0" w:lastRow="0" w:firstColumn="1" w:lastColumn="0" w:oddVBand="0" w:evenVBand="0" w:oddHBand="0" w:evenHBand="0" w:firstRowFirstColumn="0" w:firstRowLastColumn="0" w:lastRowFirstColumn="0" w:lastRowLastColumn="0"/>
            <w:tcW w:w="2303" w:type="dxa"/>
          </w:tcPr>
          <w:p w:rsidR="00EF62D1" w:rsidRPr="00283E91" w:rsidRDefault="00EF62D1" w:rsidP="00EF62D1">
            <w:pPr>
              <w:bidi/>
              <w:jc w:val="center"/>
              <w:rPr>
                <w:rStyle w:val="jlqj4b"/>
                <w:rFonts w:ascii="Simplified Arabic" w:hAnsi="Simplified Arabic" w:cs="Simplified Arabic"/>
                <w:rtl/>
                <w:lang w:bidi="ar"/>
              </w:rPr>
            </w:pPr>
            <w:r w:rsidRPr="00283E91">
              <w:rPr>
                <w:rStyle w:val="jlqj4b"/>
                <w:rFonts w:ascii="Simplified Arabic" w:hAnsi="Simplified Arabic" w:cs="Simplified Arabic"/>
                <w:rtl/>
                <w:lang w:bidi="ar"/>
              </w:rPr>
              <w:t>شقة أو استوديو</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5.9</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7.5</w:t>
            </w:r>
          </w:p>
        </w:tc>
        <w:tc>
          <w:tcPr>
            <w:tcW w:w="2303" w:type="dxa"/>
          </w:tcPr>
          <w:p w:rsidR="00EF62D1" w:rsidRPr="00283E9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8.6</w:t>
            </w:r>
          </w:p>
        </w:tc>
      </w:tr>
      <w:tr w:rsidR="00EF62D1" w:rsidRPr="00A97312" w:rsidTr="00EF6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3" w:type="dxa"/>
          </w:tcPr>
          <w:p w:rsidR="00EF62D1" w:rsidRPr="00283E91" w:rsidRDefault="00EF62D1" w:rsidP="00EF62D1">
            <w:pPr>
              <w:bidi/>
              <w:jc w:val="center"/>
              <w:rPr>
                <w:rStyle w:val="jlqj4b"/>
                <w:rFonts w:ascii="Simplified Arabic" w:hAnsi="Simplified Arabic" w:cs="Simplified Arabic"/>
                <w:rtl/>
                <w:lang w:bidi="ar"/>
              </w:rPr>
            </w:pPr>
            <w:r w:rsidRPr="00283E91">
              <w:rPr>
                <w:rStyle w:val="jlqj4b"/>
                <w:rFonts w:ascii="Simplified Arabic" w:hAnsi="Simplified Arabic" w:cs="Simplified Arabic"/>
                <w:rtl/>
                <w:lang w:bidi="ar"/>
              </w:rPr>
              <w:t>مساكن بدائية</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2.7</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0.9</w:t>
            </w:r>
          </w:p>
        </w:tc>
        <w:tc>
          <w:tcPr>
            <w:tcW w:w="2303" w:type="dxa"/>
          </w:tcPr>
          <w:p w:rsidR="00EF62D1" w:rsidRPr="00283E9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283E91">
              <w:rPr>
                <w:rFonts w:ascii="Simplified Arabic" w:hAnsi="Simplified Arabic" w:cs="Simplified Arabic"/>
                <w:b/>
                <w:bCs/>
                <w:color w:val="auto"/>
              </w:rPr>
              <w:t>0.4</w:t>
            </w:r>
          </w:p>
        </w:tc>
      </w:tr>
    </w:tbl>
    <w:p w:rsidR="00EF62D1" w:rsidRPr="00A97312" w:rsidRDefault="00EF62D1" w:rsidP="00EF62D1">
      <w:pPr>
        <w:bidi/>
        <w:spacing w:after="0"/>
        <w:jc w:val="both"/>
        <w:rPr>
          <w:rStyle w:val="jlqj4b"/>
          <w:rFonts w:ascii="Simplified Arabic" w:hAnsi="Simplified Arabic" w:cs="Simplified Arabic"/>
          <w:b/>
          <w:bCs/>
          <w:rtl/>
          <w:lang w:bidi="ar"/>
        </w:rPr>
      </w:pPr>
      <w:r w:rsidRPr="00A97312">
        <w:rPr>
          <w:rStyle w:val="jlqj4b"/>
          <w:rFonts w:ascii="Simplified Arabic" w:hAnsi="Simplified Arabic" w:cs="Simplified Arabic" w:hint="cs"/>
          <w:b/>
          <w:bCs/>
          <w:rtl/>
          <w:lang w:bidi="ar"/>
        </w:rPr>
        <w:t xml:space="preserve"> المصدر: المعهد الوطني للإحصاء(2014)، تعداد السكان والمساكن، مؤشرات رئيسية.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ثامناً: تقييم الهدف الثامن: </w:t>
      </w:r>
      <w:r>
        <w:rPr>
          <w:rFonts w:ascii="Simplified Arabic" w:hAnsi="Simplified Arabic" w:cs="Simplified Arabic" w:hint="cs"/>
          <w:sz w:val="32"/>
          <w:szCs w:val="32"/>
          <w:rtl/>
          <w:lang w:bidi="ar-DZ"/>
        </w:rPr>
        <w:t>المتمثل في إقامة شراكة عالمية من أجل التنمية، إنطلاقاً من تذليل صعوبات التنمية، وأبرزها إشكالية الديون الخارجية للبلدان النامية، من خلال تدابير وطنية و دولية من المحتمل أن تجعل الدين يتسم بالمرونة؛ رافقت التنمية الاقتصادية والاجتماعية في تونس ديون خارجية كما هو موضح في الشكل الآتي:</w:t>
      </w:r>
    </w:p>
    <w:p w:rsidR="00EF62D1" w:rsidRPr="00C805BA" w:rsidRDefault="00EF62D1" w:rsidP="00EF62D1">
      <w:pPr>
        <w:bidi/>
        <w:spacing w:after="0"/>
        <w:jc w:val="both"/>
        <w:rPr>
          <w:rFonts w:ascii="Simplified Arabic" w:hAnsi="Simplified Arabic" w:cs="Simplified Arabic"/>
          <w:b/>
          <w:bCs/>
          <w:sz w:val="32"/>
          <w:szCs w:val="32"/>
          <w:rtl/>
          <w:lang w:bidi="ar-DZ"/>
        </w:rPr>
      </w:pPr>
      <w:r w:rsidRPr="00C805BA">
        <w:rPr>
          <w:rFonts w:ascii="Simplified Arabic" w:hAnsi="Simplified Arabic" w:cs="Simplified Arabic" w:hint="cs"/>
          <w:b/>
          <w:bCs/>
          <w:sz w:val="32"/>
          <w:szCs w:val="32"/>
          <w:rtl/>
          <w:lang w:bidi="ar-DZ"/>
        </w:rPr>
        <w:t xml:space="preserve">الشكل رقم </w:t>
      </w:r>
      <w:r w:rsidRPr="00283E91">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6</w:t>
      </w:r>
      <w:r w:rsidRPr="00283E91">
        <w:rPr>
          <w:rFonts w:ascii="Simplified Arabic" w:hAnsi="Simplified Arabic" w:cs="Simplified Arabic" w:hint="cs"/>
          <w:b/>
          <w:bCs/>
          <w:sz w:val="28"/>
          <w:szCs w:val="28"/>
          <w:rtl/>
          <w:lang w:bidi="ar-DZ"/>
        </w:rPr>
        <w:t>)</w:t>
      </w:r>
      <w:r w:rsidRPr="00C805BA">
        <w:rPr>
          <w:rFonts w:ascii="Simplified Arabic" w:hAnsi="Simplified Arabic" w:cs="Simplified Arabic" w:hint="cs"/>
          <w:b/>
          <w:bCs/>
          <w:sz w:val="32"/>
          <w:szCs w:val="32"/>
          <w:rtl/>
          <w:lang w:bidi="ar-DZ"/>
        </w:rPr>
        <w:t xml:space="preserve">، يوضح تطور مؤشر الدين بين عامي </w:t>
      </w:r>
      <w:r w:rsidRPr="00283E91">
        <w:rPr>
          <w:rFonts w:ascii="Simplified Arabic" w:hAnsi="Simplified Arabic" w:cs="Simplified Arabic" w:hint="cs"/>
          <w:b/>
          <w:bCs/>
          <w:sz w:val="28"/>
          <w:szCs w:val="28"/>
          <w:rtl/>
          <w:lang w:bidi="ar-DZ"/>
        </w:rPr>
        <w:t>2005-2014</w:t>
      </w:r>
      <w:r w:rsidRPr="00C805BA">
        <w:rPr>
          <w:rFonts w:ascii="Simplified Arabic" w:hAnsi="Simplified Arabic" w:cs="Simplified Arabic" w:hint="cs"/>
          <w:b/>
          <w:bCs/>
          <w:sz w:val="32"/>
          <w:szCs w:val="32"/>
          <w:rtl/>
          <w:lang w:bidi="ar-DZ"/>
        </w:rPr>
        <w:t xml:space="preserve"> </w:t>
      </w:r>
    </w:p>
    <w:p w:rsidR="00EF62D1" w:rsidRPr="00265C31" w:rsidRDefault="00EF62D1" w:rsidP="00EF62D1">
      <w:pPr>
        <w:bidi/>
        <w:spacing w:after="0"/>
        <w:jc w:val="both"/>
        <w:rPr>
          <w:rFonts w:ascii="Simplified Arabic" w:hAnsi="Simplified Arabic" w:cs="Simplified Arabic"/>
          <w:sz w:val="32"/>
          <w:szCs w:val="32"/>
          <w:rtl/>
          <w:lang w:bidi="ar"/>
        </w:rPr>
      </w:pPr>
      <w:r>
        <w:rPr>
          <w:noProof/>
          <w:lang w:eastAsia="fr-FR"/>
        </w:rPr>
        <w:drawing>
          <wp:inline distT="0" distB="0" distL="0" distR="0" wp14:anchorId="7042BBB3" wp14:editId="4B27C287">
            <wp:extent cx="5502303" cy="1653872"/>
            <wp:effectExtent l="0" t="0" r="0" b="0"/>
            <wp:docPr id="1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5514333" cy="1657488"/>
                    </a:xfrm>
                    <a:prstGeom prst="rect">
                      <a:avLst/>
                    </a:prstGeom>
                    <a:noFill/>
                    <a:ln w="9525">
                      <a:noFill/>
                      <a:miter lim="800000"/>
                      <a:headEnd/>
                      <a:tailEnd/>
                    </a:ln>
                  </pic:spPr>
                </pic:pic>
              </a:graphicData>
            </a:graphic>
          </wp:inline>
        </w:drawing>
      </w:r>
      <w:r>
        <w:rPr>
          <w:rFonts w:ascii="Simplified Arabic" w:hAnsi="Simplified Arabic" w:cs="Simplified Arabic" w:hint="cs"/>
          <w:sz w:val="32"/>
          <w:szCs w:val="32"/>
          <w:rtl/>
          <w:lang w:bidi="ar-DZ"/>
        </w:rPr>
        <w:t xml:space="preserve"> </w:t>
      </w:r>
    </w:p>
    <w:p w:rsidR="00EF62D1" w:rsidRPr="00C805BA" w:rsidRDefault="00EF62D1" w:rsidP="00EF62D1">
      <w:pPr>
        <w:bidi/>
        <w:spacing w:after="0"/>
        <w:jc w:val="both"/>
        <w:rPr>
          <w:rStyle w:val="jlqj4b"/>
          <w:rFonts w:ascii="Simplified Arabic" w:hAnsi="Simplified Arabic" w:cs="Simplified Arabic"/>
          <w:b/>
          <w:bCs/>
          <w:rtl/>
          <w:lang w:bidi="ar"/>
        </w:rPr>
      </w:pPr>
      <w:r w:rsidRPr="00C805BA">
        <w:rPr>
          <w:rStyle w:val="jlqj4b"/>
          <w:rFonts w:ascii="Simplified Arabic" w:hAnsi="Simplified Arabic" w:cs="Simplified Arabic" w:hint="cs"/>
          <w:b/>
          <w:bCs/>
          <w:sz w:val="32"/>
          <w:szCs w:val="32"/>
          <w:rtl/>
          <w:lang w:bidi="ar"/>
        </w:rPr>
        <w:t xml:space="preserve"> </w:t>
      </w:r>
      <w:r w:rsidRPr="00C805BA">
        <w:rPr>
          <w:rStyle w:val="jlqj4b"/>
          <w:rFonts w:ascii="Simplified Arabic" w:hAnsi="Simplified Arabic" w:cs="Simplified Arabic" w:hint="cs"/>
          <w:b/>
          <w:bCs/>
          <w:rtl/>
          <w:lang w:bidi="ar"/>
        </w:rPr>
        <w:t>المصدر: من اعداد الباحث بالاعتماد على نشرية احصائية من طرف المعهد التونسي للاحصاء</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
        </w:rPr>
        <w:t xml:space="preserve">بلغ الدين في الفترة </w:t>
      </w:r>
      <w:r w:rsidRPr="00283E91">
        <w:rPr>
          <w:rStyle w:val="jlqj4b"/>
          <w:rFonts w:ascii="Simplified Arabic" w:hAnsi="Simplified Arabic" w:cs="Simplified Arabic" w:hint="cs"/>
          <w:sz w:val="28"/>
          <w:szCs w:val="28"/>
          <w:rtl/>
          <w:lang w:bidi="ar"/>
        </w:rPr>
        <w:t>2000-2005</w:t>
      </w:r>
      <w:r>
        <w:rPr>
          <w:rStyle w:val="jlqj4b"/>
          <w:rFonts w:ascii="Simplified Arabic" w:hAnsi="Simplified Arabic" w:cs="Simplified Arabic" w:hint="cs"/>
          <w:sz w:val="32"/>
          <w:szCs w:val="32"/>
          <w:rtl/>
          <w:lang w:bidi="ar"/>
        </w:rPr>
        <w:t xml:space="preserve"> مقارنة بالدخل الوطني الاجمالي </w:t>
      </w:r>
      <w:r w:rsidRPr="000E0728">
        <w:rPr>
          <w:rStyle w:val="jlqj4b"/>
          <w:rFonts w:ascii="Simplified Arabic" w:hAnsi="Simplified Arabic" w:cs="Simplified Arabic"/>
          <w:sz w:val="28"/>
          <w:szCs w:val="28"/>
          <w:lang w:bidi="ar"/>
        </w:rPr>
        <w:t>%53</w:t>
      </w:r>
      <w:r>
        <w:rPr>
          <w:rStyle w:val="jlqj4b"/>
          <w:rFonts w:ascii="Simplified Arabic" w:hAnsi="Simplified Arabic" w:cs="Simplified Arabic" w:hint="cs"/>
          <w:sz w:val="32"/>
          <w:szCs w:val="32"/>
          <w:rtl/>
          <w:lang w:bidi="ar-DZ"/>
        </w:rPr>
        <w:t xml:space="preserve">، وعرف انخفاض في </w:t>
      </w:r>
      <w:r w:rsidRPr="000E0728">
        <w:rPr>
          <w:rStyle w:val="jlqj4b"/>
          <w:rFonts w:ascii="Simplified Arabic" w:hAnsi="Simplified Arabic" w:cs="Simplified Arabic" w:hint="cs"/>
          <w:sz w:val="28"/>
          <w:szCs w:val="28"/>
          <w:rtl/>
          <w:lang w:bidi="ar-DZ"/>
        </w:rPr>
        <w:t>2005</w:t>
      </w:r>
      <w:r>
        <w:rPr>
          <w:rStyle w:val="jlqj4b"/>
          <w:rFonts w:ascii="Simplified Arabic" w:hAnsi="Simplified Arabic" w:cs="Simplified Arabic" w:hint="cs"/>
          <w:sz w:val="32"/>
          <w:szCs w:val="32"/>
          <w:rtl/>
          <w:lang w:bidi="ar-DZ"/>
        </w:rPr>
        <w:t xml:space="preserve"> حيث أستقر عند </w:t>
      </w:r>
      <w:r w:rsidRPr="000E0728">
        <w:rPr>
          <w:rStyle w:val="jlqj4b"/>
          <w:rFonts w:ascii="Simplified Arabic" w:hAnsi="Simplified Arabic" w:cs="Simplified Arabic"/>
          <w:sz w:val="28"/>
          <w:szCs w:val="28"/>
          <w:lang w:bidi="ar-DZ"/>
        </w:rPr>
        <w:t>%39</w:t>
      </w:r>
      <w:r>
        <w:rPr>
          <w:rStyle w:val="jlqj4b"/>
          <w:rFonts w:ascii="Simplified Arabic" w:hAnsi="Simplified Arabic" w:cs="Simplified Arabic" w:hint="cs"/>
          <w:sz w:val="32"/>
          <w:szCs w:val="32"/>
          <w:rtl/>
          <w:lang w:bidi="ar-DZ"/>
        </w:rPr>
        <w:t xml:space="preserve"> خلال الفترة </w:t>
      </w:r>
      <w:r w:rsidRPr="000E0728">
        <w:rPr>
          <w:rStyle w:val="jlqj4b"/>
          <w:rFonts w:ascii="Simplified Arabic" w:hAnsi="Simplified Arabic" w:cs="Simplified Arabic" w:hint="cs"/>
          <w:sz w:val="28"/>
          <w:szCs w:val="28"/>
          <w:rtl/>
          <w:lang w:bidi="ar-DZ"/>
        </w:rPr>
        <w:t>2006-2010</w:t>
      </w:r>
      <w:r>
        <w:rPr>
          <w:rStyle w:val="jlqj4b"/>
          <w:rFonts w:ascii="Simplified Arabic" w:hAnsi="Simplified Arabic" w:cs="Simplified Arabic" w:hint="cs"/>
          <w:sz w:val="32"/>
          <w:szCs w:val="32"/>
          <w:rtl/>
          <w:lang w:bidi="ar-DZ"/>
        </w:rPr>
        <w:t xml:space="preserve">، ثم عرف ارتفاع ثانياً </w:t>
      </w:r>
      <w:r w:rsidRPr="000E0728">
        <w:rPr>
          <w:rStyle w:val="jlqj4b"/>
          <w:rFonts w:ascii="Simplified Arabic" w:hAnsi="Simplified Arabic" w:cs="Simplified Arabic"/>
          <w:sz w:val="28"/>
          <w:szCs w:val="28"/>
          <w:lang w:bidi="ar-DZ"/>
        </w:rPr>
        <w:t>%43.7</w:t>
      </w:r>
      <w:r>
        <w:rPr>
          <w:rStyle w:val="jlqj4b"/>
          <w:rFonts w:ascii="Simplified Arabic" w:hAnsi="Simplified Arabic" w:cs="Simplified Arabic" w:hint="cs"/>
          <w:sz w:val="32"/>
          <w:szCs w:val="32"/>
          <w:rtl/>
          <w:lang w:bidi="ar-DZ"/>
        </w:rPr>
        <w:t xml:space="preserve"> في </w:t>
      </w:r>
      <w:r w:rsidRPr="000E0728">
        <w:rPr>
          <w:rStyle w:val="jlqj4b"/>
          <w:rFonts w:ascii="Simplified Arabic" w:hAnsi="Simplified Arabic" w:cs="Simplified Arabic" w:hint="cs"/>
          <w:sz w:val="28"/>
          <w:szCs w:val="28"/>
          <w:rtl/>
          <w:lang w:bidi="ar-DZ"/>
        </w:rPr>
        <w:t>2014</w:t>
      </w:r>
      <w:r>
        <w:rPr>
          <w:rStyle w:val="jlqj4b"/>
          <w:rFonts w:ascii="Simplified Arabic" w:hAnsi="Simplified Arabic" w:cs="Simplified Arabic" w:hint="cs"/>
          <w:sz w:val="32"/>
          <w:szCs w:val="32"/>
          <w:rtl/>
          <w:lang w:bidi="ar-DZ"/>
        </w:rPr>
        <w:t>، ويرجع هذا الارتفاع الى الاضطرابا</w:t>
      </w:r>
      <w:r>
        <w:rPr>
          <w:rStyle w:val="jlqj4b"/>
          <w:rFonts w:ascii="Simplified Arabic" w:hAnsi="Simplified Arabic" w:cs="Simplified Arabic" w:hint="eastAsia"/>
          <w:sz w:val="32"/>
          <w:szCs w:val="32"/>
          <w:rtl/>
          <w:lang w:bidi="ar-DZ"/>
        </w:rPr>
        <w:t>ت</w:t>
      </w:r>
      <w:r>
        <w:rPr>
          <w:rStyle w:val="jlqj4b"/>
          <w:rFonts w:ascii="Simplified Arabic" w:hAnsi="Simplified Arabic" w:cs="Simplified Arabic" w:hint="cs"/>
          <w:sz w:val="32"/>
          <w:szCs w:val="32"/>
          <w:rtl/>
          <w:lang w:bidi="ar-DZ"/>
        </w:rPr>
        <w:t xml:space="preserve"> الاقتصادية التي عقبت ثورة </w:t>
      </w:r>
      <w:r w:rsidRPr="000E0728">
        <w:rPr>
          <w:rStyle w:val="jlqj4b"/>
          <w:rFonts w:ascii="Simplified Arabic" w:hAnsi="Simplified Arabic" w:cs="Simplified Arabic" w:hint="cs"/>
          <w:sz w:val="28"/>
          <w:szCs w:val="28"/>
          <w:rtl/>
          <w:lang w:bidi="ar-DZ"/>
        </w:rPr>
        <w:t>2011</w:t>
      </w:r>
      <w:r>
        <w:rPr>
          <w:rStyle w:val="jlqj4b"/>
          <w:rFonts w:ascii="Simplified Arabic" w:hAnsi="Simplified Arabic" w:cs="Simplified Arabic" w:hint="cs"/>
          <w:sz w:val="32"/>
          <w:szCs w:val="32"/>
          <w:rtl/>
          <w:lang w:bidi="ar-DZ"/>
        </w:rPr>
        <w:t xml:space="preserve"> وكذلك الاحتياجات للتمويل الخارجي</w:t>
      </w:r>
      <w:r>
        <w:rPr>
          <w:rStyle w:val="Appelnotedebasdep"/>
          <w:rFonts w:ascii="Simplified Arabic" w:hAnsi="Simplified Arabic" w:cs="Simplified Arabic"/>
          <w:sz w:val="32"/>
          <w:szCs w:val="32"/>
          <w:rtl/>
          <w:lang w:bidi="ar-DZ"/>
        </w:rPr>
        <w:footnoteReference w:id="350"/>
      </w:r>
      <w:r>
        <w:rPr>
          <w:rStyle w:val="jlqj4b"/>
          <w:rFonts w:ascii="Simplified Arabic" w:hAnsi="Simplified Arabic" w:cs="Simplified Arabic" w:hint="cs"/>
          <w:sz w:val="32"/>
          <w:szCs w:val="32"/>
          <w:rtl/>
          <w:lang w:bidi="ar-DZ"/>
        </w:rPr>
        <w:t xml:space="preserve">؛ كما شهدت خدمة الدين تراجعاً حيث بلغت في </w:t>
      </w:r>
      <w:r w:rsidRPr="000E0728">
        <w:rPr>
          <w:rStyle w:val="jlqj4b"/>
          <w:rFonts w:ascii="Simplified Arabic" w:hAnsi="Simplified Arabic" w:cs="Simplified Arabic" w:hint="cs"/>
          <w:sz w:val="28"/>
          <w:szCs w:val="28"/>
          <w:rtl/>
          <w:lang w:bidi="ar-DZ"/>
        </w:rPr>
        <w:t>2000</w:t>
      </w:r>
      <w:r>
        <w:rPr>
          <w:rStyle w:val="jlqj4b"/>
          <w:rFonts w:ascii="Simplified Arabic" w:hAnsi="Simplified Arabic" w:cs="Simplified Arabic" w:hint="cs"/>
          <w:sz w:val="32"/>
          <w:szCs w:val="32"/>
          <w:rtl/>
          <w:lang w:bidi="ar-DZ"/>
        </w:rPr>
        <w:t xml:space="preserve"> ما نسبته </w:t>
      </w:r>
      <w:r w:rsidRPr="000E0728">
        <w:rPr>
          <w:rStyle w:val="jlqj4b"/>
          <w:rFonts w:ascii="Simplified Arabic" w:hAnsi="Simplified Arabic" w:cs="Simplified Arabic"/>
          <w:sz w:val="28"/>
          <w:szCs w:val="28"/>
          <w:lang w:bidi="ar-DZ"/>
        </w:rPr>
        <w:t>%19.4</w:t>
      </w:r>
      <w:r>
        <w:rPr>
          <w:rStyle w:val="jlqj4b"/>
          <w:rFonts w:ascii="Simplified Arabic" w:hAnsi="Simplified Arabic" w:cs="Simplified Arabic" w:hint="cs"/>
          <w:sz w:val="32"/>
          <w:szCs w:val="32"/>
          <w:rtl/>
          <w:lang w:bidi="ar-DZ"/>
        </w:rPr>
        <w:t xml:space="preserve">، وفي </w:t>
      </w:r>
      <w:r w:rsidRPr="000E0728">
        <w:rPr>
          <w:rStyle w:val="jlqj4b"/>
          <w:rFonts w:ascii="Simplified Arabic" w:hAnsi="Simplified Arabic" w:cs="Simplified Arabic" w:hint="cs"/>
          <w:sz w:val="28"/>
          <w:szCs w:val="28"/>
          <w:rtl/>
          <w:lang w:bidi="ar-DZ"/>
        </w:rPr>
        <w:t>2014</w:t>
      </w:r>
      <w:r>
        <w:rPr>
          <w:rStyle w:val="jlqj4b"/>
          <w:rFonts w:ascii="Simplified Arabic" w:hAnsi="Simplified Arabic" w:cs="Simplified Arabic" w:hint="cs"/>
          <w:sz w:val="32"/>
          <w:szCs w:val="32"/>
          <w:rtl/>
          <w:lang w:bidi="ar-DZ"/>
        </w:rPr>
        <w:t xml:space="preserve"> بلغت ما نسبته </w:t>
      </w:r>
      <w:r w:rsidRPr="000E0728">
        <w:rPr>
          <w:rStyle w:val="jlqj4b"/>
          <w:rFonts w:ascii="Simplified Arabic" w:hAnsi="Simplified Arabic" w:cs="Simplified Arabic"/>
          <w:sz w:val="28"/>
          <w:szCs w:val="28"/>
          <w:lang w:bidi="ar-DZ"/>
        </w:rPr>
        <w:t>%6.8</w:t>
      </w:r>
      <w:r>
        <w:rPr>
          <w:rStyle w:val="jlqj4b"/>
          <w:rFonts w:ascii="Simplified Arabic" w:hAnsi="Simplified Arabic" w:cs="Simplified Arabic" w:hint="cs"/>
          <w:sz w:val="32"/>
          <w:szCs w:val="32"/>
          <w:rtl/>
          <w:lang w:bidi="ar-DZ"/>
        </w:rPr>
        <w:t xml:space="preserve">، كذلك عرفت قناة التجارة الخارجية تقهقر من جانب الصادرات السلع والخدمات فبلغت حجم الصادرات </w:t>
      </w:r>
      <w:r w:rsidRPr="000E0728">
        <w:rPr>
          <w:rStyle w:val="jlqj4b"/>
          <w:rFonts w:ascii="Simplified Arabic" w:hAnsi="Simplified Arabic" w:cs="Simplified Arabic"/>
          <w:sz w:val="28"/>
          <w:szCs w:val="28"/>
          <w:lang w:bidi="ar-DZ"/>
        </w:rPr>
        <w:t>%11.9</w:t>
      </w:r>
      <w:r>
        <w:rPr>
          <w:rStyle w:val="jlqj4b"/>
          <w:rFonts w:ascii="Simplified Arabic" w:hAnsi="Simplified Arabic" w:cs="Simplified Arabic" w:hint="cs"/>
          <w:sz w:val="32"/>
          <w:szCs w:val="32"/>
          <w:rtl/>
          <w:lang w:bidi="ar-DZ"/>
        </w:rPr>
        <w:t xml:space="preserve"> في </w:t>
      </w:r>
      <w:r w:rsidRPr="000E0728">
        <w:rPr>
          <w:rStyle w:val="jlqj4b"/>
          <w:rFonts w:ascii="Simplified Arabic" w:hAnsi="Simplified Arabic" w:cs="Simplified Arabic" w:hint="cs"/>
          <w:sz w:val="28"/>
          <w:szCs w:val="28"/>
          <w:rtl/>
          <w:lang w:bidi="ar-DZ"/>
        </w:rPr>
        <w:t>2011</w:t>
      </w:r>
      <w:r>
        <w:rPr>
          <w:rStyle w:val="jlqj4b"/>
          <w:rFonts w:ascii="Simplified Arabic" w:hAnsi="Simplified Arabic" w:cs="Simplified Arabic" w:hint="cs"/>
          <w:sz w:val="32"/>
          <w:szCs w:val="32"/>
          <w:rtl/>
          <w:lang w:bidi="ar-DZ"/>
        </w:rPr>
        <w:t xml:space="preserve"> مقابل </w:t>
      </w:r>
      <w:r w:rsidRPr="000E0728">
        <w:rPr>
          <w:rStyle w:val="jlqj4b"/>
          <w:rFonts w:ascii="Simplified Arabic" w:hAnsi="Simplified Arabic" w:cs="Simplified Arabic"/>
          <w:sz w:val="28"/>
          <w:szCs w:val="28"/>
          <w:lang w:bidi="ar-DZ"/>
        </w:rPr>
        <w:t>%21.7</w:t>
      </w:r>
      <w:r>
        <w:rPr>
          <w:rStyle w:val="jlqj4b"/>
          <w:rFonts w:ascii="Simplified Arabic" w:hAnsi="Simplified Arabic" w:cs="Simplified Arabic" w:hint="cs"/>
          <w:sz w:val="32"/>
          <w:szCs w:val="32"/>
          <w:rtl/>
          <w:lang w:bidi="ar-DZ"/>
        </w:rPr>
        <w:t xml:space="preserve"> في </w:t>
      </w:r>
      <w:r w:rsidRPr="000E0728">
        <w:rPr>
          <w:rStyle w:val="jlqj4b"/>
          <w:rFonts w:ascii="Simplified Arabic" w:hAnsi="Simplified Arabic" w:cs="Simplified Arabic" w:hint="cs"/>
          <w:sz w:val="28"/>
          <w:szCs w:val="28"/>
          <w:rtl/>
          <w:lang w:bidi="ar-DZ"/>
        </w:rPr>
        <w:t>2000</w:t>
      </w:r>
      <w:r>
        <w:rPr>
          <w:rStyle w:val="jlqj4b"/>
          <w:rFonts w:ascii="Simplified Arabic" w:hAnsi="Simplified Arabic" w:cs="Simplified Arabic" w:hint="cs"/>
          <w:sz w:val="32"/>
          <w:szCs w:val="32"/>
          <w:rtl/>
          <w:lang w:bidi="ar-DZ"/>
        </w:rPr>
        <w:t>.</w:t>
      </w:r>
    </w:p>
    <w:p w:rsidR="00EF62D1" w:rsidRDefault="00EF62D1" w:rsidP="00EF62D1">
      <w:pPr>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 xml:space="preserve">أما فيما يخص التعاون مع القطاع الخاص فقد احتلت تونس المرتبة الأولى في منطقة شمال افريقيا بنتيجة </w:t>
      </w:r>
      <w:r w:rsidRPr="000E0728">
        <w:rPr>
          <w:rStyle w:val="jlqj4b"/>
          <w:rFonts w:ascii="Simplified Arabic" w:hAnsi="Simplified Arabic" w:cs="Simplified Arabic" w:hint="cs"/>
          <w:sz w:val="28"/>
          <w:szCs w:val="28"/>
          <w:rtl/>
          <w:lang w:bidi="ar-DZ"/>
        </w:rPr>
        <w:t>4.73</w:t>
      </w:r>
      <w:r>
        <w:rPr>
          <w:rStyle w:val="jlqj4b"/>
          <w:rFonts w:ascii="Simplified Arabic" w:hAnsi="Simplified Arabic" w:cs="Simplified Arabic" w:hint="cs"/>
          <w:sz w:val="32"/>
          <w:szCs w:val="32"/>
          <w:rtl/>
          <w:lang w:bidi="ar-DZ"/>
        </w:rPr>
        <w:t xml:space="preserve"> في </w:t>
      </w:r>
      <w:r w:rsidRPr="000E0728">
        <w:rPr>
          <w:rStyle w:val="jlqj4b"/>
          <w:rFonts w:ascii="Simplified Arabic" w:hAnsi="Simplified Arabic" w:cs="Simplified Arabic" w:hint="cs"/>
          <w:sz w:val="28"/>
          <w:szCs w:val="28"/>
          <w:rtl/>
          <w:lang w:bidi="ar-DZ"/>
        </w:rPr>
        <w:t>2015</w:t>
      </w:r>
      <w:r>
        <w:rPr>
          <w:rStyle w:val="jlqj4b"/>
          <w:rFonts w:ascii="Simplified Arabic" w:hAnsi="Simplified Arabic" w:cs="Simplified Arabic" w:hint="cs"/>
          <w:sz w:val="32"/>
          <w:szCs w:val="32"/>
          <w:rtl/>
          <w:lang w:bidi="ar-DZ"/>
        </w:rPr>
        <w:t xml:space="preserve">، بالإضافة الى أن متوسط مؤشرات الدول النامية هو </w:t>
      </w:r>
      <w:r w:rsidRPr="000E0728">
        <w:rPr>
          <w:rStyle w:val="jlqj4b"/>
          <w:rFonts w:ascii="Simplified Arabic" w:hAnsi="Simplified Arabic" w:cs="Simplified Arabic" w:hint="cs"/>
          <w:sz w:val="28"/>
          <w:szCs w:val="28"/>
          <w:rtl/>
          <w:lang w:bidi="ar-DZ"/>
        </w:rPr>
        <w:t>4.12</w:t>
      </w:r>
      <w:r>
        <w:rPr>
          <w:rStyle w:val="jlqj4b"/>
          <w:rFonts w:ascii="Simplified Arabic" w:hAnsi="Simplified Arabic" w:cs="Simplified Arabic" w:hint="cs"/>
          <w:sz w:val="32"/>
          <w:szCs w:val="32"/>
          <w:rtl/>
          <w:lang w:bidi="ar-DZ"/>
        </w:rPr>
        <w:t>، هذا ما يدل على أن تكنولوجيا المعلومات والاتصالات سريعة التدفق في تونس</w:t>
      </w:r>
      <w:r>
        <w:rPr>
          <w:rStyle w:val="Appelnotedebasdep"/>
          <w:rFonts w:ascii="Simplified Arabic" w:hAnsi="Simplified Arabic" w:cs="Simplified Arabic"/>
          <w:sz w:val="32"/>
          <w:szCs w:val="32"/>
          <w:rtl/>
          <w:lang w:bidi="ar-DZ"/>
        </w:rPr>
        <w:footnoteReference w:id="351"/>
      </w:r>
      <w:r>
        <w:rPr>
          <w:rStyle w:val="jlqj4b"/>
          <w:rFonts w:ascii="Simplified Arabic" w:hAnsi="Simplified Arabic" w:cs="Simplified Arabic" w:hint="cs"/>
          <w:sz w:val="32"/>
          <w:szCs w:val="32"/>
          <w:rtl/>
          <w:lang w:bidi="ar-DZ"/>
        </w:rPr>
        <w:t>، ما يعكس توفير أرضية للمؤسسات القطاع الخاص الناشئة من التطور كما يوضحه الجدول التالي.</w:t>
      </w:r>
    </w:p>
    <w:p w:rsidR="00EF62D1" w:rsidRPr="00A97312" w:rsidRDefault="00EF62D1" w:rsidP="00EF62D1">
      <w:pPr>
        <w:bidi/>
        <w:spacing w:after="0"/>
        <w:jc w:val="both"/>
        <w:rPr>
          <w:rStyle w:val="jlqj4b"/>
          <w:rFonts w:ascii="Simplified Arabic" w:hAnsi="Simplified Arabic" w:cs="Simplified Arabic"/>
          <w:b/>
          <w:bCs/>
          <w:sz w:val="32"/>
          <w:szCs w:val="32"/>
          <w:rtl/>
          <w:lang w:bidi="ar-DZ"/>
        </w:rPr>
      </w:pPr>
      <w:r w:rsidRPr="00A97312">
        <w:rPr>
          <w:rStyle w:val="jlqj4b"/>
          <w:rFonts w:ascii="Simplified Arabic" w:hAnsi="Simplified Arabic" w:cs="Simplified Arabic" w:hint="cs"/>
          <w:b/>
          <w:bCs/>
          <w:sz w:val="32"/>
          <w:szCs w:val="32"/>
          <w:rtl/>
          <w:lang w:bidi="ar-DZ"/>
        </w:rPr>
        <w:t xml:space="preserve">الجدول رقم </w:t>
      </w:r>
      <w:r w:rsidRPr="000E0728">
        <w:rPr>
          <w:rStyle w:val="jlqj4b"/>
          <w:rFonts w:ascii="Simplified Arabic" w:hAnsi="Simplified Arabic" w:cs="Simplified Arabic" w:hint="cs"/>
          <w:b/>
          <w:bCs/>
          <w:sz w:val="28"/>
          <w:szCs w:val="28"/>
          <w:rtl/>
          <w:lang w:bidi="ar-DZ"/>
        </w:rPr>
        <w:t>(4-31)</w:t>
      </w:r>
      <w:r w:rsidRPr="00A97312">
        <w:rPr>
          <w:rStyle w:val="jlqj4b"/>
          <w:rFonts w:ascii="Simplified Arabic" w:hAnsi="Simplified Arabic" w:cs="Simplified Arabic" w:hint="cs"/>
          <w:b/>
          <w:bCs/>
          <w:sz w:val="32"/>
          <w:szCs w:val="32"/>
          <w:rtl/>
          <w:lang w:bidi="ar-DZ"/>
        </w:rPr>
        <w:t xml:space="preserve"> يمثل تطور مليكة تكنولوجيا المعلومات والاتصال</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91"/>
        <w:gridCol w:w="2392"/>
        <w:gridCol w:w="2392"/>
      </w:tblGrid>
      <w:tr w:rsidR="00EF62D1"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one" w:sz="0" w:space="0" w:color="auto"/>
              <w:left w:val="none" w:sz="0" w:space="0" w:color="auto"/>
              <w:bottom w:val="none" w:sz="0" w:space="0" w:color="auto"/>
              <w:right w:val="none" w:sz="0" w:space="0" w:color="auto"/>
            </w:tcBorders>
          </w:tcPr>
          <w:p w:rsidR="00EF62D1" w:rsidRPr="000E0728" w:rsidRDefault="00EF62D1" w:rsidP="00EF62D1">
            <w:pPr>
              <w:bidi/>
              <w:jc w:val="center"/>
              <w:rPr>
                <w:rStyle w:val="jlqj4b"/>
                <w:rFonts w:ascii="Simplified Arabic" w:hAnsi="Simplified Arabic" w:cs="Simplified Arabic"/>
                <w:b w:val="0"/>
                <w:bCs w:val="0"/>
                <w:color w:val="auto"/>
                <w:rtl/>
                <w:lang w:bidi="ar-DZ"/>
              </w:rPr>
            </w:pPr>
          </w:p>
        </w:tc>
        <w:tc>
          <w:tcPr>
            <w:tcW w:w="2444" w:type="dxa"/>
            <w:tcBorders>
              <w:top w:val="none" w:sz="0" w:space="0" w:color="auto"/>
              <w:left w:val="none" w:sz="0" w:space="0" w:color="auto"/>
              <w:bottom w:val="none" w:sz="0" w:space="0" w:color="auto"/>
              <w:right w:val="none" w:sz="0" w:space="0" w:color="auto"/>
            </w:tcBorders>
          </w:tcPr>
          <w:p w:rsidR="00EF62D1" w:rsidRPr="000E0728"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b w:val="0"/>
                <w:bCs w:val="0"/>
                <w:color w:val="auto"/>
                <w:rtl/>
                <w:lang w:bidi="ar-DZ"/>
              </w:rPr>
            </w:pPr>
            <w:r w:rsidRPr="000E0728">
              <w:rPr>
                <w:rStyle w:val="jlqj4b"/>
                <w:rFonts w:ascii="Simplified Arabic" w:hAnsi="Simplified Arabic" w:cs="Simplified Arabic"/>
                <w:b w:val="0"/>
                <w:bCs w:val="0"/>
                <w:color w:val="auto"/>
                <w:rtl/>
                <w:lang w:bidi="ar-DZ"/>
              </w:rPr>
              <w:t>1994</w:t>
            </w:r>
          </w:p>
        </w:tc>
        <w:tc>
          <w:tcPr>
            <w:tcW w:w="2445" w:type="dxa"/>
            <w:tcBorders>
              <w:top w:val="none" w:sz="0" w:space="0" w:color="auto"/>
              <w:left w:val="none" w:sz="0" w:space="0" w:color="auto"/>
              <w:bottom w:val="none" w:sz="0" w:space="0" w:color="auto"/>
              <w:right w:val="none" w:sz="0" w:space="0" w:color="auto"/>
            </w:tcBorders>
          </w:tcPr>
          <w:p w:rsidR="00EF62D1" w:rsidRPr="000E0728"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b w:val="0"/>
                <w:bCs w:val="0"/>
                <w:color w:val="auto"/>
                <w:rtl/>
                <w:lang w:bidi="ar-DZ"/>
              </w:rPr>
            </w:pPr>
            <w:r w:rsidRPr="000E0728">
              <w:rPr>
                <w:rStyle w:val="jlqj4b"/>
                <w:rFonts w:ascii="Simplified Arabic" w:hAnsi="Simplified Arabic" w:cs="Simplified Arabic"/>
                <w:b w:val="0"/>
                <w:bCs w:val="0"/>
                <w:color w:val="auto"/>
                <w:rtl/>
                <w:lang w:bidi="ar-DZ"/>
              </w:rPr>
              <w:t>2004</w:t>
            </w:r>
          </w:p>
        </w:tc>
        <w:tc>
          <w:tcPr>
            <w:tcW w:w="2445" w:type="dxa"/>
            <w:tcBorders>
              <w:top w:val="none" w:sz="0" w:space="0" w:color="auto"/>
              <w:left w:val="none" w:sz="0" w:space="0" w:color="auto"/>
              <w:bottom w:val="none" w:sz="0" w:space="0" w:color="auto"/>
              <w:right w:val="none" w:sz="0" w:space="0" w:color="auto"/>
            </w:tcBorders>
          </w:tcPr>
          <w:p w:rsidR="00EF62D1" w:rsidRPr="000E0728" w:rsidRDefault="00EF62D1" w:rsidP="00EF62D1">
            <w:pPr>
              <w:bidi/>
              <w:jc w:val="center"/>
              <w:cnfStyle w:val="100000000000" w:firstRow="1" w:lastRow="0" w:firstColumn="0" w:lastColumn="0" w:oddVBand="0" w:evenVBand="0" w:oddHBand="0" w:evenHBand="0" w:firstRowFirstColumn="0" w:firstRowLastColumn="0" w:lastRowFirstColumn="0" w:lastRowLastColumn="0"/>
              <w:rPr>
                <w:rStyle w:val="jlqj4b"/>
                <w:rFonts w:ascii="Simplified Arabic" w:hAnsi="Simplified Arabic" w:cs="Simplified Arabic"/>
                <w:b w:val="0"/>
                <w:bCs w:val="0"/>
                <w:color w:val="auto"/>
                <w:rtl/>
                <w:lang w:bidi="ar-DZ"/>
              </w:rPr>
            </w:pPr>
            <w:r w:rsidRPr="000E0728">
              <w:rPr>
                <w:rStyle w:val="jlqj4b"/>
                <w:rFonts w:ascii="Simplified Arabic" w:hAnsi="Simplified Arabic" w:cs="Simplified Arabic"/>
                <w:b w:val="0"/>
                <w:bCs w:val="0"/>
                <w:color w:val="auto"/>
                <w:rtl/>
                <w:lang w:bidi="ar-DZ"/>
              </w:rPr>
              <w:t>2014</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الهاتف الثابت</w:t>
            </w:r>
          </w:p>
        </w:tc>
        <w:tc>
          <w:tcPr>
            <w:tcW w:w="2444"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15.2</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35.6</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20.5</w:t>
            </w:r>
          </w:p>
        </w:tc>
      </w:tr>
      <w:tr w:rsidR="00EF62D1" w:rsidTr="00EF62D1">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النقال</w:t>
            </w:r>
          </w:p>
        </w:tc>
        <w:tc>
          <w:tcPr>
            <w:tcW w:w="2444" w:type="dxa"/>
          </w:tcPr>
          <w:p w:rsidR="00EF62D1" w:rsidRPr="000E0728"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46.1</w:t>
            </w:r>
          </w:p>
        </w:tc>
        <w:tc>
          <w:tcPr>
            <w:tcW w:w="2445" w:type="dxa"/>
          </w:tcPr>
          <w:p w:rsidR="00EF62D1" w:rsidRPr="000E0728"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96.8</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الحاسوب</w:t>
            </w:r>
          </w:p>
        </w:tc>
        <w:tc>
          <w:tcPr>
            <w:tcW w:w="2444" w:type="dxa"/>
          </w:tcPr>
          <w:p w:rsidR="00EF62D1" w:rsidRPr="000E0728"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7.0</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33.1</w:t>
            </w:r>
          </w:p>
        </w:tc>
      </w:tr>
      <w:tr w:rsidR="00EF62D1" w:rsidTr="00EF62D1">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تدفق الانترنت</w:t>
            </w:r>
          </w:p>
        </w:tc>
        <w:tc>
          <w:tcPr>
            <w:tcW w:w="2444" w:type="dxa"/>
          </w:tcPr>
          <w:p w:rsidR="00EF62D1" w:rsidRPr="000E0728"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bidi/>
              <w:ind w:firstLine="720"/>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b/>
                <w:bCs/>
                <w:rtl/>
                <w:lang w:bidi="ar-DZ"/>
              </w:rPr>
              <w:t>28.8</w:t>
            </w:r>
          </w:p>
        </w:tc>
      </w:tr>
      <w:tr w:rsidR="00EF62D1"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عدد مستعملي الانترنت لكل 100 شخص</w:t>
            </w:r>
          </w:p>
        </w:tc>
        <w:tc>
          <w:tcPr>
            <w:tcW w:w="2444" w:type="dxa"/>
          </w:tcPr>
          <w:p w:rsidR="00EF62D1" w:rsidRPr="000E0728" w:rsidRDefault="00EF62D1" w:rsidP="00EF62D1">
            <w:pPr>
              <w:bidi/>
              <w:jc w:val="center"/>
              <w:cnfStyle w:val="000000100000" w:firstRow="0" w:lastRow="0" w:firstColumn="0" w:lastColumn="0" w:oddVBand="0" w:evenVBand="0" w:oddHBand="1"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8.5</w:t>
            </w:r>
          </w:p>
        </w:tc>
        <w:tc>
          <w:tcPr>
            <w:tcW w:w="2445" w:type="dxa"/>
          </w:tcPr>
          <w:p w:rsidR="00EF62D1" w:rsidRPr="000E0728"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46.2</w:t>
            </w:r>
          </w:p>
        </w:tc>
      </w:tr>
      <w:tr w:rsidR="00EF62D1" w:rsidTr="00EF62D1">
        <w:tc>
          <w:tcPr>
            <w:cnfStyle w:val="001000000000" w:firstRow="0" w:lastRow="0" w:firstColumn="1" w:lastColumn="0" w:oddVBand="0" w:evenVBand="0" w:oddHBand="0" w:evenHBand="0" w:firstRowFirstColumn="0" w:firstRowLastColumn="0" w:lastRowFirstColumn="0" w:lastRowLastColumn="0"/>
            <w:tcW w:w="2444" w:type="dxa"/>
          </w:tcPr>
          <w:p w:rsidR="00EF62D1" w:rsidRPr="000E0728" w:rsidRDefault="00EF62D1" w:rsidP="00EF62D1">
            <w:pPr>
              <w:bidi/>
              <w:jc w:val="center"/>
              <w:rPr>
                <w:rStyle w:val="jlqj4b"/>
                <w:rFonts w:ascii="Simplified Arabic" w:hAnsi="Simplified Arabic" w:cs="Simplified Arabic"/>
                <w:rtl/>
                <w:lang w:bidi="ar-DZ"/>
              </w:rPr>
            </w:pPr>
            <w:r w:rsidRPr="000E0728">
              <w:rPr>
                <w:rStyle w:val="jlqj4b"/>
                <w:rFonts w:ascii="Simplified Arabic" w:hAnsi="Simplified Arabic" w:cs="Simplified Arabic"/>
                <w:rtl/>
                <w:lang w:bidi="ar-DZ"/>
              </w:rPr>
              <w:t>مشاركة الانترنت العالي التدفق لكل 100 شخص</w:t>
            </w:r>
          </w:p>
        </w:tc>
        <w:tc>
          <w:tcPr>
            <w:tcW w:w="2444" w:type="dxa"/>
          </w:tcPr>
          <w:p w:rsidR="00EF62D1" w:rsidRPr="000E0728" w:rsidRDefault="00EF62D1" w:rsidP="00EF62D1">
            <w:pPr>
              <w:bidi/>
              <w:jc w:val="center"/>
              <w:cnfStyle w:val="000000000000" w:firstRow="0" w:lastRow="0" w:firstColumn="0" w:lastColumn="0" w:oddVBand="0" w:evenVBand="0" w:oddHBand="0" w:evenHBand="0" w:firstRowFirstColumn="0" w:firstRowLastColumn="0" w:lastRowFirstColumn="0" w:lastRowLastColumn="0"/>
              <w:rPr>
                <w:rStyle w:val="jlqj4b"/>
                <w:rFonts w:ascii="Simplified Arabic" w:hAnsi="Simplified Arabic" w:cs="Simplified Arabic"/>
                <w:b/>
                <w:bCs/>
                <w:rtl/>
                <w:lang w:bidi="ar-DZ"/>
              </w:rPr>
            </w:pPr>
            <w:r w:rsidRPr="000E0728">
              <w:rPr>
                <w:rStyle w:val="jlqj4b"/>
                <w:rFonts w:ascii="Simplified Arabic" w:hAnsi="Simplified Arabic" w:cs="Simplified Arabic" w:hint="cs"/>
                <w:b/>
                <w:bCs/>
                <w:rtl/>
                <w:lang w:bidi="ar-DZ"/>
              </w:rPr>
              <w:t>/</w:t>
            </w:r>
          </w:p>
        </w:tc>
        <w:tc>
          <w:tcPr>
            <w:tcW w:w="2445" w:type="dxa"/>
          </w:tcPr>
          <w:p w:rsidR="00EF62D1" w:rsidRPr="000E0728"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0.03</w:t>
            </w:r>
          </w:p>
        </w:tc>
        <w:tc>
          <w:tcPr>
            <w:tcW w:w="2445" w:type="dxa"/>
          </w:tcPr>
          <w:p w:rsidR="00EF62D1" w:rsidRPr="000E0728"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rPr>
            </w:pPr>
            <w:r w:rsidRPr="000E0728">
              <w:rPr>
                <w:rFonts w:ascii="Simplified Arabic" w:hAnsi="Simplified Arabic" w:cs="Simplified Arabic"/>
                <w:b/>
                <w:bCs/>
                <w:color w:val="auto"/>
              </w:rPr>
              <w:t>4.8</w:t>
            </w:r>
          </w:p>
        </w:tc>
      </w:tr>
    </w:tbl>
    <w:p w:rsidR="00EF62D1" w:rsidRPr="00A97312" w:rsidRDefault="00EF62D1" w:rsidP="00EF62D1">
      <w:pPr>
        <w:bidi/>
        <w:spacing w:after="0"/>
        <w:jc w:val="both"/>
        <w:rPr>
          <w:rStyle w:val="jlqj4b"/>
          <w:rFonts w:ascii="Simplified Arabic" w:hAnsi="Simplified Arabic" w:cs="Simplified Arabic"/>
          <w:b/>
          <w:bCs/>
          <w:rtl/>
          <w:lang w:bidi="ar-DZ"/>
        </w:rPr>
      </w:pPr>
      <w:r w:rsidRPr="00A97312">
        <w:rPr>
          <w:rStyle w:val="jlqj4b"/>
          <w:rFonts w:ascii="Simplified Arabic" w:hAnsi="Simplified Arabic" w:cs="Simplified Arabic" w:hint="cs"/>
          <w:b/>
          <w:bCs/>
          <w:rtl/>
          <w:lang w:bidi="ar-DZ"/>
        </w:rPr>
        <w:t xml:space="preserve"> المصدر: المعهد الوطني للإحصاء(2014)، التعداد العام للسكن والسكان، البنك الدولي، قاعدة البيانات، تونس. </w:t>
      </w:r>
    </w:p>
    <w:p w:rsidR="00EF62D1" w:rsidRDefault="00EF62D1" w:rsidP="00EF62D1">
      <w:pPr>
        <w:tabs>
          <w:tab w:val="left" w:pos="2487"/>
        </w:tabs>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
        </w:rPr>
        <w:t xml:space="preserve">في </w:t>
      </w:r>
      <w:r w:rsidRPr="000E0728">
        <w:rPr>
          <w:rStyle w:val="jlqj4b"/>
          <w:rFonts w:ascii="Simplified Arabic" w:hAnsi="Simplified Arabic" w:cs="Simplified Arabic" w:hint="cs"/>
          <w:sz w:val="28"/>
          <w:szCs w:val="28"/>
          <w:rtl/>
          <w:lang w:bidi="ar"/>
        </w:rPr>
        <w:t>2014</w:t>
      </w:r>
      <w:r>
        <w:rPr>
          <w:rStyle w:val="jlqj4b"/>
          <w:rFonts w:ascii="Simplified Arabic" w:hAnsi="Simplified Arabic" w:cs="Simplified Arabic" w:hint="cs"/>
          <w:sz w:val="32"/>
          <w:szCs w:val="32"/>
          <w:rtl/>
          <w:lang w:bidi="ar"/>
        </w:rPr>
        <w:t xml:space="preserve"> بلغ حوالي ثلث السكان يمتلكون كمبيوتر، و </w:t>
      </w:r>
      <w:r w:rsidRPr="00424136">
        <w:rPr>
          <w:rStyle w:val="jlqj4b"/>
          <w:rFonts w:ascii="Simplified Arabic" w:hAnsi="Simplified Arabic" w:cs="Simplified Arabic"/>
          <w:sz w:val="28"/>
          <w:szCs w:val="28"/>
          <w:lang w:bidi="ar"/>
        </w:rPr>
        <w:t>%97</w:t>
      </w:r>
      <w:r>
        <w:rPr>
          <w:rStyle w:val="jlqj4b"/>
          <w:rFonts w:ascii="Simplified Arabic" w:hAnsi="Simplified Arabic" w:cs="Simplified Arabic" w:hint="cs"/>
          <w:sz w:val="32"/>
          <w:szCs w:val="32"/>
          <w:rtl/>
          <w:lang w:bidi="ar-DZ"/>
        </w:rPr>
        <w:t xml:space="preserve"> من الناس يمتلكون هواتف محمولة، كما ازداد استخدام الانترنت خلال النصف الثاني من العقد الأول للقرن الحادي والعشرين حيث وصل </w:t>
      </w:r>
      <w:r w:rsidRPr="00424136">
        <w:rPr>
          <w:rStyle w:val="jlqj4b"/>
          <w:rFonts w:ascii="Simplified Arabic" w:hAnsi="Simplified Arabic" w:cs="Simplified Arabic" w:hint="cs"/>
          <w:sz w:val="28"/>
          <w:szCs w:val="28"/>
          <w:rtl/>
          <w:lang w:bidi="ar-DZ"/>
        </w:rPr>
        <w:t>46.2</w:t>
      </w:r>
      <w:r>
        <w:rPr>
          <w:rStyle w:val="jlqj4b"/>
          <w:rFonts w:ascii="Simplified Arabic" w:hAnsi="Simplified Arabic" w:cs="Simplified Arabic" w:hint="cs"/>
          <w:sz w:val="32"/>
          <w:szCs w:val="32"/>
          <w:rtl/>
          <w:lang w:bidi="ar-DZ"/>
        </w:rPr>
        <w:t xml:space="preserve"> لكل </w:t>
      </w:r>
      <w:r w:rsidRPr="00424136">
        <w:rPr>
          <w:rStyle w:val="jlqj4b"/>
          <w:rFonts w:ascii="Simplified Arabic" w:hAnsi="Simplified Arabic" w:cs="Simplified Arabic" w:hint="cs"/>
          <w:sz w:val="28"/>
          <w:szCs w:val="28"/>
          <w:rtl/>
          <w:lang w:bidi="ar-DZ"/>
        </w:rPr>
        <w:t>100</w:t>
      </w:r>
      <w:r>
        <w:rPr>
          <w:rStyle w:val="jlqj4b"/>
          <w:rFonts w:ascii="Simplified Arabic" w:hAnsi="Simplified Arabic" w:cs="Simplified Arabic" w:hint="cs"/>
          <w:sz w:val="32"/>
          <w:szCs w:val="32"/>
          <w:rtl/>
          <w:lang w:bidi="ar-DZ"/>
        </w:rPr>
        <w:t xml:space="preserve"> نسمة مقابل </w:t>
      </w:r>
      <w:r w:rsidRPr="00424136">
        <w:rPr>
          <w:rStyle w:val="jlqj4b"/>
          <w:rFonts w:ascii="Simplified Arabic" w:hAnsi="Simplified Arabic" w:cs="Simplified Arabic" w:hint="cs"/>
          <w:sz w:val="28"/>
          <w:szCs w:val="28"/>
          <w:rtl/>
          <w:lang w:bidi="ar-DZ"/>
        </w:rPr>
        <w:t>10000</w:t>
      </w:r>
      <w:r>
        <w:rPr>
          <w:rStyle w:val="jlqj4b"/>
          <w:rFonts w:ascii="Simplified Arabic" w:hAnsi="Simplified Arabic" w:cs="Simplified Arabic" w:hint="cs"/>
          <w:sz w:val="32"/>
          <w:szCs w:val="32"/>
          <w:rtl/>
          <w:lang w:bidi="ar-DZ"/>
        </w:rPr>
        <w:t xml:space="preserve"> فقط في </w:t>
      </w:r>
      <w:r w:rsidRPr="00424136">
        <w:rPr>
          <w:rStyle w:val="jlqj4b"/>
          <w:rFonts w:ascii="Simplified Arabic" w:hAnsi="Simplified Arabic" w:cs="Simplified Arabic" w:hint="cs"/>
          <w:sz w:val="28"/>
          <w:szCs w:val="28"/>
          <w:rtl/>
          <w:lang w:bidi="ar-DZ"/>
        </w:rPr>
        <w:t>1997</w:t>
      </w:r>
      <w:r>
        <w:rPr>
          <w:rStyle w:val="jlqj4b"/>
          <w:rFonts w:ascii="Simplified Arabic" w:hAnsi="Simplified Arabic" w:cs="Simplified Arabic" w:hint="cs"/>
          <w:sz w:val="32"/>
          <w:szCs w:val="32"/>
          <w:rtl/>
          <w:lang w:bidi="ar-DZ"/>
        </w:rPr>
        <w:t xml:space="preserve">، كما زادت اشتراكات الانترنت من </w:t>
      </w:r>
      <w:r w:rsidRPr="00424136">
        <w:rPr>
          <w:rStyle w:val="jlqj4b"/>
          <w:rFonts w:ascii="Simplified Arabic" w:hAnsi="Simplified Arabic" w:cs="Simplified Arabic" w:hint="cs"/>
          <w:sz w:val="28"/>
          <w:szCs w:val="28"/>
          <w:rtl/>
          <w:lang w:bidi="ar-DZ"/>
        </w:rPr>
        <w:t>0.03</w:t>
      </w:r>
      <w:r>
        <w:rPr>
          <w:rStyle w:val="jlqj4b"/>
          <w:rFonts w:ascii="Simplified Arabic" w:hAnsi="Simplified Arabic" w:cs="Simplified Arabic" w:hint="cs"/>
          <w:sz w:val="32"/>
          <w:szCs w:val="32"/>
          <w:rtl/>
          <w:lang w:bidi="ar-DZ"/>
        </w:rPr>
        <w:t xml:space="preserve"> في </w:t>
      </w:r>
      <w:r w:rsidRPr="00424136">
        <w:rPr>
          <w:rStyle w:val="jlqj4b"/>
          <w:rFonts w:ascii="Simplified Arabic" w:hAnsi="Simplified Arabic" w:cs="Simplified Arabic" w:hint="cs"/>
          <w:sz w:val="28"/>
          <w:szCs w:val="28"/>
          <w:rtl/>
          <w:lang w:bidi="ar-DZ"/>
        </w:rPr>
        <w:t>2004</w:t>
      </w:r>
      <w:r>
        <w:rPr>
          <w:rStyle w:val="jlqj4b"/>
          <w:rFonts w:ascii="Simplified Arabic" w:hAnsi="Simplified Arabic" w:cs="Simplified Arabic" w:hint="cs"/>
          <w:sz w:val="32"/>
          <w:szCs w:val="32"/>
          <w:rtl/>
          <w:lang w:bidi="ar-DZ"/>
        </w:rPr>
        <w:t xml:space="preserve"> الى </w:t>
      </w:r>
      <w:r w:rsidRPr="00424136">
        <w:rPr>
          <w:rStyle w:val="jlqj4b"/>
          <w:rFonts w:ascii="Simplified Arabic" w:hAnsi="Simplified Arabic" w:cs="Simplified Arabic" w:hint="cs"/>
          <w:sz w:val="28"/>
          <w:szCs w:val="28"/>
          <w:rtl/>
          <w:lang w:bidi="ar-DZ"/>
        </w:rPr>
        <w:t>4.8</w:t>
      </w:r>
      <w:r>
        <w:rPr>
          <w:rStyle w:val="jlqj4b"/>
          <w:rFonts w:ascii="Simplified Arabic" w:hAnsi="Simplified Arabic" w:cs="Simplified Arabic" w:hint="cs"/>
          <w:sz w:val="32"/>
          <w:szCs w:val="32"/>
          <w:rtl/>
          <w:lang w:bidi="ar-DZ"/>
        </w:rPr>
        <w:t xml:space="preserve"> لكل </w:t>
      </w:r>
      <w:r w:rsidRPr="00424136">
        <w:rPr>
          <w:rStyle w:val="jlqj4b"/>
          <w:rFonts w:ascii="Simplified Arabic" w:hAnsi="Simplified Arabic" w:cs="Simplified Arabic" w:hint="cs"/>
          <w:sz w:val="28"/>
          <w:szCs w:val="28"/>
          <w:rtl/>
          <w:lang w:bidi="ar-DZ"/>
        </w:rPr>
        <w:t>100</w:t>
      </w:r>
      <w:r>
        <w:rPr>
          <w:rStyle w:val="jlqj4b"/>
          <w:rFonts w:ascii="Simplified Arabic" w:hAnsi="Simplified Arabic" w:cs="Simplified Arabic" w:hint="cs"/>
          <w:sz w:val="32"/>
          <w:szCs w:val="32"/>
          <w:rtl/>
          <w:lang w:bidi="ar-DZ"/>
        </w:rPr>
        <w:t xml:space="preserve"> شخص في </w:t>
      </w:r>
      <w:r w:rsidRPr="00424136">
        <w:rPr>
          <w:rStyle w:val="jlqj4b"/>
          <w:rFonts w:ascii="Simplified Arabic" w:hAnsi="Simplified Arabic" w:cs="Simplified Arabic" w:hint="cs"/>
          <w:sz w:val="28"/>
          <w:szCs w:val="28"/>
          <w:rtl/>
          <w:lang w:bidi="ar-DZ"/>
        </w:rPr>
        <w:t>2013</w:t>
      </w:r>
      <w:r>
        <w:rPr>
          <w:rStyle w:val="jlqj4b"/>
          <w:rFonts w:ascii="Simplified Arabic" w:hAnsi="Simplified Arabic" w:cs="Simplified Arabic" w:hint="cs"/>
          <w:sz w:val="32"/>
          <w:szCs w:val="32"/>
          <w:rtl/>
          <w:lang w:bidi="ar-DZ"/>
        </w:rPr>
        <w:t>.</w:t>
      </w:r>
    </w:p>
    <w:p w:rsidR="00EF62D1" w:rsidRDefault="00EF62D1" w:rsidP="00EF62D1">
      <w:pPr>
        <w:tabs>
          <w:tab w:val="left" w:pos="2487"/>
        </w:tabs>
        <w:bidi/>
        <w:spacing w:after="0"/>
        <w:jc w:val="both"/>
        <w:rPr>
          <w:rStyle w:val="jlqj4b"/>
          <w:rFonts w:ascii="Simplified Arabic" w:hAnsi="Simplified Arabic" w:cs="Simplified Arabic"/>
          <w:sz w:val="32"/>
          <w:szCs w:val="32"/>
          <w:rtl/>
          <w:lang w:bidi="ar-DZ"/>
        </w:rPr>
      </w:pPr>
      <w:r>
        <w:rPr>
          <w:rStyle w:val="jlqj4b"/>
          <w:rFonts w:ascii="Simplified Arabic" w:hAnsi="Simplified Arabic" w:cs="Simplified Arabic" w:hint="cs"/>
          <w:sz w:val="32"/>
          <w:szCs w:val="32"/>
          <w:rtl/>
          <w:lang w:bidi="ar-DZ"/>
        </w:rPr>
        <w:t>كما عرفت تونس تدفق للمساعدات الإنمائية</w:t>
      </w:r>
      <w:r>
        <w:rPr>
          <w:rStyle w:val="Appelnotedebasdep"/>
          <w:rFonts w:ascii="Simplified Arabic" w:hAnsi="Simplified Arabic" w:cs="Simplified Arabic"/>
          <w:sz w:val="32"/>
          <w:szCs w:val="32"/>
          <w:rtl/>
          <w:lang w:bidi="ar-DZ"/>
        </w:rPr>
        <w:footnoteReference w:id="352"/>
      </w:r>
      <w:r>
        <w:rPr>
          <w:rStyle w:val="jlqj4b"/>
          <w:rFonts w:ascii="Simplified Arabic" w:hAnsi="Simplified Arabic" w:cs="Simplified Arabic" w:hint="cs"/>
          <w:sz w:val="32"/>
          <w:szCs w:val="32"/>
          <w:rtl/>
          <w:lang w:bidi="ar-DZ"/>
        </w:rPr>
        <w:t>، ساهمت في إرساء الشركاء، ودفع عجلة التنمية في شتى القطاعات، كما يوضحه الجدول الآتي:</w:t>
      </w:r>
    </w:p>
    <w:p w:rsidR="00EF62D1" w:rsidRPr="00C805BA" w:rsidRDefault="00EF62D1" w:rsidP="00EF62D1">
      <w:pPr>
        <w:tabs>
          <w:tab w:val="left" w:pos="2487"/>
        </w:tabs>
        <w:bidi/>
        <w:spacing w:after="0"/>
        <w:jc w:val="both"/>
        <w:rPr>
          <w:rStyle w:val="jlqj4b"/>
          <w:rFonts w:ascii="Simplified Arabic" w:hAnsi="Simplified Arabic" w:cs="Simplified Arabic"/>
          <w:b/>
          <w:bCs/>
          <w:sz w:val="32"/>
          <w:szCs w:val="32"/>
          <w:rtl/>
          <w:lang w:bidi="ar"/>
        </w:rPr>
      </w:pPr>
      <w:r w:rsidRPr="00C805BA">
        <w:rPr>
          <w:rStyle w:val="jlqj4b"/>
          <w:rFonts w:ascii="Simplified Arabic" w:hAnsi="Simplified Arabic" w:cs="Simplified Arabic" w:hint="cs"/>
          <w:b/>
          <w:bCs/>
          <w:sz w:val="32"/>
          <w:szCs w:val="32"/>
          <w:rtl/>
          <w:lang w:bidi="ar"/>
        </w:rPr>
        <w:t xml:space="preserve">الجدول رقم </w:t>
      </w:r>
      <w:r w:rsidRPr="00424136">
        <w:rPr>
          <w:rStyle w:val="jlqj4b"/>
          <w:rFonts w:ascii="Simplified Arabic" w:hAnsi="Simplified Arabic" w:cs="Simplified Arabic" w:hint="cs"/>
          <w:b/>
          <w:bCs/>
          <w:sz w:val="28"/>
          <w:szCs w:val="28"/>
          <w:rtl/>
          <w:lang w:bidi="ar"/>
        </w:rPr>
        <w:t>(4-32)</w:t>
      </w:r>
      <w:r w:rsidRPr="00C805BA">
        <w:rPr>
          <w:rStyle w:val="jlqj4b"/>
          <w:rFonts w:ascii="Simplified Arabic" w:hAnsi="Simplified Arabic" w:cs="Simplified Arabic" w:hint="cs"/>
          <w:b/>
          <w:bCs/>
          <w:sz w:val="32"/>
          <w:szCs w:val="32"/>
          <w:rtl/>
          <w:lang w:bidi="ar"/>
        </w:rPr>
        <w:t xml:space="preserve"> يمثل تطور المساعدات الرسمية الواردة لتونس</w:t>
      </w:r>
    </w:p>
    <w:p w:rsidR="00EF62D1" w:rsidRDefault="00EF62D1" w:rsidP="00EF62D1">
      <w:pPr>
        <w:tabs>
          <w:tab w:val="left" w:pos="2487"/>
        </w:tabs>
        <w:bidi/>
        <w:spacing w:after="0"/>
        <w:jc w:val="both"/>
        <w:rPr>
          <w:rStyle w:val="jlqj4b"/>
          <w:rtl/>
          <w:lang w:bidi="ar"/>
        </w:rPr>
      </w:pP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gridCol w:w="947"/>
        <w:gridCol w:w="892"/>
        <w:gridCol w:w="985"/>
        <w:gridCol w:w="985"/>
        <w:gridCol w:w="1016"/>
      </w:tblGrid>
      <w:tr w:rsidR="00EF62D1" w:rsidRPr="00C805BA"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Borders>
              <w:top w:val="none" w:sz="0" w:space="0" w:color="auto"/>
              <w:left w:val="none" w:sz="0" w:space="0" w:color="auto"/>
              <w:bottom w:val="none" w:sz="0" w:space="0" w:color="auto"/>
              <w:right w:val="none" w:sz="0" w:space="0" w:color="auto"/>
            </w:tcBorders>
          </w:tcPr>
          <w:p w:rsidR="00EF62D1" w:rsidRPr="000E0728" w:rsidRDefault="00EF62D1" w:rsidP="00EF62D1">
            <w:pPr>
              <w:tabs>
                <w:tab w:val="left" w:pos="2487"/>
              </w:tabs>
              <w:bidi/>
              <w:jc w:val="center"/>
              <w:rPr>
                <w:rFonts w:ascii="Simplified Arabic" w:hAnsi="Simplified Arabic" w:cs="Simplified Arabic"/>
                <w:color w:val="auto"/>
                <w:rtl/>
              </w:rPr>
            </w:pPr>
            <w:r w:rsidRPr="000E0728">
              <w:rPr>
                <w:rStyle w:val="jlqj4b"/>
                <w:rFonts w:ascii="Simplified Arabic" w:hAnsi="Simplified Arabic" w:cs="Simplified Arabic"/>
                <w:color w:val="auto"/>
                <w:rtl/>
                <w:lang w:bidi="ar"/>
              </w:rPr>
              <w:t>تكوين صافي المساعدة الإنمائية الرسمية بسنوات</w:t>
            </w:r>
          </w:p>
        </w:tc>
        <w:tc>
          <w:tcPr>
            <w:tcW w:w="953" w:type="dxa"/>
            <w:tcBorders>
              <w:top w:val="none" w:sz="0" w:space="0" w:color="auto"/>
              <w:left w:val="none" w:sz="0" w:space="0" w:color="auto"/>
              <w:bottom w:val="none" w:sz="0" w:space="0" w:color="auto"/>
              <w:right w:val="none" w:sz="0" w:space="0" w:color="auto"/>
            </w:tcBorders>
          </w:tcPr>
          <w:p w:rsidR="00EF62D1" w:rsidRPr="001C6061" w:rsidRDefault="00EF62D1" w:rsidP="00EF62D1">
            <w:pPr>
              <w:tabs>
                <w:tab w:val="left" w:pos="2487"/>
              </w:tabs>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lang w:bidi="ar"/>
              </w:rPr>
            </w:pPr>
            <w:r w:rsidRPr="001C6061">
              <w:rPr>
                <w:rFonts w:ascii="Simplified Arabic" w:hAnsi="Simplified Arabic" w:cs="Simplified Arabic"/>
                <w:color w:val="000000"/>
                <w:rtl/>
                <w:lang w:bidi="ar"/>
              </w:rPr>
              <w:t>2000</w:t>
            </w:r>
          </w:p>
        </w:tc>
        <w:tc>
          <w:tcPr>
            <w:tcW w:w="895" w:type="dxa"/>
            <w:tcBorders>
              <w:top w:val="none" w:sz="0" w:space="0" w:color="auto"/>
              <w:left w:val="none" w:sz="0" w:space="0" w:color="auto"/>
              <w:bottom w:val="none" w:sz="0" w:space="0" w:color="auto"/>
              <w:right w:val="none" w:sz="0" w:space="0" w:color="auto"/>
            </w:tcBorders>
          </w:tcPr>
          <w:p w:rsidR="00EF62D1" w:rsidRPr="001C6061" w:rsidRDefault="00EF62D1" w:rsidP="00EF62D1">
            <w:pPr>
              <w:tabs>
                <w:tab w:val="left" w:pos="2487"/>
              </w:tabs>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lang w:bidi="ar"/>
              </w:rPr>
            </w:pPr>
            <w:r w:rsidRPr="001C6061">
              <w:rPr>
                <w:rFonts w:ascii="Simplified Arabic" w:hAnsi="Simplified Arabic" w:cs="Simplified Arabic"/>
                <w:color w:val="000000"/>
                <w:rtl/>
                <w:lang w:bidi="ar"/>
              </w:rPr>
              <w:t>2005</w:t>
            </w:r>
          </w:p>
        </w:tc>
        <w:tc>
          <w:tcPr>
            <w:tcW w:w="992" w:type="dxa"/>
            <w:tcBorders>
              <w:top w:val="none" w:sz="0" w:space="0" w:color="auto"/>
              <w:left w:val="none" w:sz="0" w:space="0" w:color="auto"/>
              <w:bottom w:val="none" w:sz="0" w:space="0" w:color="auto"/>
              <w:right w:val="none" w:sz="0" w:space="0" w:color="auto"/>
            </w:tcBorders>
          </w:tcPr>
          <w:p w:rsidR="00EF62D1" w:rsidRPr="001C6061" w:rsidRDefault="00EF62D1" w:rsidP="00EF62D1">
            <w:pPr>
              <w:tabs>
                <w:tab w:val="left" w:pos="2487"/>
              </w:tabs>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lang w:bidi="ar"/>
              </w:rPr>
            </w:pPr>
            <w:r w:rsidRPr="001C6061">
              <w:rPr>
                <w:rFonts w:ascii="Simplified Arabic" w:hAnsi="Simplified Arabic" w:cs="Simplified Arabic"/>
                <w:color w:val="000000"/>
                <w:rtl/>
                <w:lang w:bidi="ar"/>
              </w:rPr>
              <w:t>2008</w:t>
            </w:r>
          </w:p>
        </w:tc>
        <w:tc>
          <w:tcPr>
            <w:tcW w:w="992" w:type="dxa"/>
            <w:tcBorders>
              <w:top w:val="none" w:sz="0" w:space="0" w:color="auto"/>
              <w:left w:val="none" w:sz="0" w:space="0" w:color="auto"/>
              <w:bottom w:val="none" w:sz="0" w:space="0" w:color="auto"/>
              <w:right w:val="none" w:sz="0" w:space="0" w:color="auto"/>
            </w:tcBorders>
          </w:tcPr>
          <w:p w:rsidR="00EF62D1" w:rsidRPr="001C6061" w:rsidRDefault="00EF62D1" w:rsidP="00EF62D1">
            <w:pPr>
              <w:tabs>
                <w:tab w:val="left" w:pos="2487"/>
              </w:tabs>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lang w:bidi="ar"/>
              </w:rPr>
            </w:pPr>
            <w:r w:rsidRPr="001C6061">
              <w:rPr>
                <w:rFonts w:ascii="Simplified Arabic" w:hAnsi="Simplified Arabic" w:cs="Simplified Arabic"/>
                <w:color w:val="000000"/>
                <w:rtl/>
                <w:lang w:bidi="ar"/>
              </w:rPr>
              <w:t>2010</w:t>
            </w:r>
          </w:p>
        </w:tc>
        <w:tc>
          <w:tcPr>
            <w:tcW w:w="1025" w:type="dxa"/>
            <w:tcBorders>
              <w:top w:val="none" w:sz="0" w:space="0" w:color="auto"/>
              <w:left w:val="none" w:sz="0" w:space="0" w:color="auto"/>
              <w:bottom w:val="none" w:sz="0" w:space="0" w:color="auto"/>
              <w:right w:val="none" w:sz="0" w:space="0" w:color="auto"/>
            </w:tcBorders>
          </w:tcPr>
          <w:p w:rsidR="00EF62D1" w:rsidRPr="001C6061" w:rsidRDefault="00EF62D1" w:rsidP="00EF62D1">
            <w:pPr>
              <w:tabs>
                <w:tab w:val="left" w:pos="2487"/>
              </w:tabs>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lang w:bidi="ar"/>
              </w:rPr>
            </w:pPr>
            <w:r w:rsidRPr="001C6061">
              <w:rPr>
                <w:rFonts w:ascii="Simplified Arabic" w:hAnsi="Simplified Arabic" w:cs="Simplified Arabic"/>
                <w:color w:val="000000"/>
                <w:rtl/>
                <w:lang w:bidi="ar"/>
              </w:rPr>
              <w:t>2011</w:t>
            </w:r>
          </w:p>
        </w:tc>
      </w:tr>
      <w:tr w:rsidR="00EF62D1" w:rsidRPr="00C805BA"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rsidR="00EF62D1" w:rsidRPr="001C6061" w:rsidRDefault="00EF62D1" w:rsidP="00EF62D1">
            <w:pPr>
              <w:tabs>
                <w:tab w:val="left" w:pos="2487"/>
              </w:tabs>
              <w:bidi/>
              <w:jc w:val="center"/>
              <w:rPr>
                <w:rFonts w:ascii="Simplified Arabic" w:hAnsi="Simplified Arabic" w:cs="Simplified Arabic"/>
                <w:color w:val="000000"/>
                <w:rtl/>
                <w:lang w:bidi="ar"/>
              </w:rPr>
            </w:pPr>
            <w:r w:rsidRPr="001C6061">
              <w:rPr>
                <w:rStyle w:val="jlqj4b"/>
                <w:rFonts w:ascii="Simplified Arabic" w:hAnsi="Simplified Arabic" w:cs="Simplified Arabic"/>
                <w:rtl/>
                <w:lang w:bidi="ar"/>
              </w:rPr>
              <w:t>المساعدات الإنمائية (مليون دولار أمريكي)</w:t>
            </w:r>
          </w:p>
        </w:tc>
        <w:tc>
          <w:tcPr>
            <w:tcW w:w="953"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212.7</w:t>
            </w:r>
          </w:p>
        </w:tc>
        <w:tc>
          <w:tcPr>
            <w:tcW w:w="89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362.4</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375.0</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550.4</w:t>
            </w:r>
          </w:p>
        </w:tc>
        <w:tc>
          <w:tcPr>
            <w:tcW w:w="102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918.3</w:t>
            </w:r>
          </w:p>
        </w:tc>
      </w:tr>
      <w:tr w:rsidR="00EF62D1" w:rsidRPr="00C805BA" w:rsidTr="00EF62D1">
        <w:tc>
          <w:tcPr>
            <w:cnfStyle w:val="001000000000" w:firstRow="0" w:lastRow="0" w:firstColumn="1" w:lastColumn="0" w:oddVBand="0" w:evenVBand="0" w:oddHBand="0" w:evenHBand="0" w:firstRowFirstColumn="0" w:firstRowLastColumn="0" w:lastRowFirstColumn="0" w:lastRowLastColumn="0"/>
            <w:tcW w:w="4926" w:type="dxa"/>
          </w:tcPr>
          <w:p w:rsidR="00EF62D1" w:rsidRPr="001C6061" w:rsidRDefault="00EF62D1" w:rsidP="00EF62D1">
            <w:pPr>
              <w:tabs>
                <w:tab w:val="left" w:pos="2487"/>
              </w:tabs>
              <w:bidi/>
              <w:jc w:val="center"/>
              <w:rPr>
                <w:rFonts w:ascii="Simplified Arabic" w:hAnsi="Simplified Arabic" w:cs="Simplified Arabic"/>
                <w:color w:val="000000"/>
                <w:rtl/>
                <w:lang w:bidi="ar"/>
              </w:rPr>
            </w:pPr>
            <w:r w:rsidRPr="001C6061">
              <w:rPr>
                <w:rStyle w:val="jlqj4b"/>
                <w:rFonts w:ascii="Simplified Arabic" w:hAnsi="Simplified Arabic" w:cs="Simplified Arabic"/>
                <w:rtl/>
                <w:lang w:bidi="ar"/>
              </w:rPr>
              <w:t>المساعدات الإنمائية (من تكوين رأس المال الإجمالي</w:t>
            </w:r>
            <w:r w:rsidRPr="001C6061">
              <w:rPr>
                <w:rStyle w:val="jlqj4b"/>
                <w:rFonts w:ascii="Simplified Arabic" w:hAnsi="Simplified Arabic" w:cs="Simplified Arabic"/>
                <w:lang w:bidi="ar"/>
              </w:rPr>
              <w:t>%</w:t>
            </w:r>
            <w:r w:rsidRPr="001C6061">
              <w:rPr>
                <w:rStyle w:val="jlqj4b"/>
                <w:rFonts w:ascii="Simplified Arabic" w:hAnsi="Simplified Arabic" w:cs="Simplified Arabic"/>
                <w:rtl/>
                <w:lang w:bidi="ar"/>
              </w:rPr>
              <w:t>)</w:t>
            </w:r>
          </w:p>
        </w:tc>
        <w:tc>
          <w:tcPr>
            <w:tcW w:w="953"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4.0</w:t>
            </w:r>
          </w:p>
        </w:tc>
        <w:tc>
          <w:tcPr>
            <w:tcW w:w="895"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5.2</w:t>
            </w:r>
          </w:p>
        </w:tc>
        <w:tc>
          <w:tcPr>
            <w:tcW w:w="992"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3.2</w:t>
            </w:r>
          </w:p>
        </w:tc>
        <w:tc>
          <w:tcPr>
            <w:tcW w:w="992"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4.7</w:t>
            </w:r>
          </w:p>
        </w:tc>
        <w:tc>
          <w:tcPr>
            <w:tcW w:w="1025"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8.2</w:t>
            </w:r>
          </w:p>
        </w:tc>
      </w:tr>
      <w:tr w:rsidR="00EF62D1" w:rsidRPr="00C805BA"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rsidR="00EF62D1" w:rsidRPr="001C6061" w:rsidRDefault="00EF62D1" w:rsidP="00EF62D1">
            <w:pPr>
              <w:tabs>
                <w:tab w:val="left" w:pos="2487"/>
              </w:tabs>
              <w:bidi/>
              <w:jc w:val="center"/>
              <w:rPr>
                <w:rFonts w:ascii="Simplified Arabic" w:hAnsi="Simplified Arabic" w:cs="Simplified Arabic"/>
                <w:color w:val="000000"/>
                <w:rtl/>
                <w:lang w:bidi="ar"/>
              </w:rPr>
            </w:pPr>
            <w:r w:rsidRPr="001C6061">
              <w:rPr>
                <w:rStyle w:val="jlqj4b"/>
                <w:rFonts w:ascii="Simplified Arabic" w:hAnsi="Simplified Arabic" w:cs="Simplified Arabic"/>
                <w:rtl/>
                <w:lang w:bidi="ar"/>
              </w:rPr>
              <w:t>المساعدات الإنمائية (من الدخل القومي الإجمالي</w:t>
            </w:r>
            <w:r w:rsidRPr="001C6061">
              <w:rPr>
                <w:rStyle w:val="jlqj4b"/>
                <w:rFonts w:ascii="Simplified Arabic" w:hAnsi="Simplified Arabic" w:cs="Simplified Arabic"/>
                <w:lang w:bidi="ar"/>
              </w:rPr>
              <w:t>%</w:t>
            </w:r>
            <w:r w:rsidRPr="001C6061">
              <w:rPr>
                <w:rStyle w:val="jlqj4b"/>
                <w:rFonts w:ascii="Simplified Arabic" w:hAnsi="Simplified Arabic" w:cs="Simplified Arabic"/>
                <w:rtl/>
                <w:lang w:bidi="ar"/>
              </w:rPr>
              <w:t>)</w:t>
            </w:r>
          </w:p>
        </w:tc>
        <w:tc>
          <w:tcPr>
            <w:tcW w:w="953"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1.1</w:t>
            </w:r>
          </w:p>
        </w:tc>
        <w:tc>
          <w:tcPr>
            <w:tcW w:w="89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12</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0.9</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1.3</w:t>
            </w:r>
          </w:p>
        </w:tc>
        <w:tc>
          <w:tcPr>
            <w:tcW w:w="102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2.1</w:t>
            </w:r>
          </w:p>
        </w:tc>
      </w:tr>
      <w:tr w:rsidR="00EF62D1" w:rsidRPr="00C805BA" w:rsidTr="00EF62D1">
        <w:tc>
          <w:tcPr>
            <w:cnfStyle w:val="001000000000" w:firstRow="0" w:lastRow="0" w:firstColumn="1" w:lastColumn="0" w:oddVBand="0" w:evenVBand="0" w:oddHBand="0" w:evenHBand="0" w:firstRowFirstColumn="0" w:firstRowLastColumn="0" w:lastRowFirstColumn="0" w:lastRowLastColumn="0"/>
            <w:tcW w:w="4926" w:type="dxa"/>
          </w:tcPr>
          <w:p w:rsidR="00EF62D1" w:rsidRPr="001C6061" w:rsidRDefault="00EF62D1" w:rsidP="00EF62D1">
            <w:pPr>
              <w:tabs>
                <w:tab w:val="left" w:pos="2487"/>
              </w:tabs>
              <w:bidi/>
              <w:jc w:val="center"/>
              <w:rPr>
                <w:rFonts w:ascii="Simplified Arabic" w:hAnsi="Simplified Arabic" w:cs="Simplified Arabic"/>
                <w:color w:val="000000"/>
                <w:rtl/>
                <w:lang w:bidi="ar-DZ"/>
              </w:rPr>
            </w:pPr>
            <w:r w:rsidRPr="001C6061">
              <w:rPr>
                <w:rStyle w:val="jlqj4b"/>
                <w:rFonts w:ascii="Simplified Arabic" w:hAnsi="Simplified Arabic" w:cs="Simplified Arabic"/>
                <w:rtl/>
                <w:lang w:bidi="ar"/>
              </w:rPr>
              <w:t>المساعدات الإنمائية (من واردات السلع والخدمات نصيب الفرد</w:t>
            </w:r>
            <w:r w:rsidRPr="001C6061">
              <w:rPr>
                <w:rStyle w:val="jlqj4b"/>
                <w:rFonts w:ascii="Simplified Arabic" w:hAnsi="Simplified Arabic" w:cs="Simplified Arabic"/>
                <w:lang w:bidi="ar"/>
              </w:rPr>
              <w:t xml:space="preserve"> %</w:t>
            </w:r>
            <w:r w:rsidRPr="001C6061">
              <w:rPr>
                <w:rStyle w:val="jlqj4b"/>
                <w:rFonts w:ascii="Simplified Arabic" w:hAnsi="Simplified Arabic" w:cs="Simplified Arabic"/>
                <w:rtl/>
                <w:lang w:bidi="ar-DZ"/>
              </w:rPr>
              <w:t>)</w:t>
            </w:r>
          </w:p>
        </w:tc>
        <w:tc>
          <w:tcPr>
            <w:tcW w:w="953" w:type="dxa"/>
          </w:tcPr>
          <w:p w:rsidR="00EF62D1" w:rsidRPr="001C6061" w:rsidRDefault="00EF62D1" w:rsidP="00EF62D1">
            <w:pPr>
              <w:tabs>
                <w:tab w:val="left" w:pos="2487"/>
              </w:tabs>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lang w:bidi="ar"/>
              </w:rPr>
            </w:pPr>
            <w:r w:rsidRPr="001C6061">
              <w:rPr>
                <w:rFonts w:ascii="Simplified Arabic" w:hAnsi="Simplified Arabic" w:cs="Simplified Arabic"/>
                <w:b/>
                <w:bCs/>
                <w:color w:val="000000"/>
                <w:rtl/>
                <w:lang w:bidi="ar"/>
              </w:rPr>
              <w:t>/</w:t>
            </w:r>
          </w:p>
        </w:tc>
        <w:tc>
          <w:tcPr>
            <w:tcW w:w="895"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2.2</w:t>
            </w:r>
          </w:p>
        </w:tc>
        <w:tc>
          <w:tcPr>
            <w:tcW w:w="992"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1.3</w:t>
            </w:r>
          </w:p>
        </w:tc>
        <w:tc>
          <w:tcPr>
            <w:tcW w:w="992"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2.1</w:t>
            </w:r>
          </w:p>
        </w:tc>
        <w:tc>
          <w:tcPr>
            <w:tcW w:w="1025" w:type="dxa"/>
          </w:tcPr>
          <w:p w:rsidR="00EF62D1" w:rsidRPr="001C6061" w:rsidRDefault="00EF62D1" w:rsidP="00EF62D1">
            <w:pPr>
              <w:pStyle w:val="Default"/>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3.3</w:t>
            </w:r>
          </w:p>
        </w:tc>
      </w:tr>
      <w:tr w:rsidR="00EF62D1" w:rsidRPr="00C805BA"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rsidR="00EF62D1" w:rsidRPr="001C6061" w:rsidRDefault="00EF62D1" w:rsidP="00EF62D1">
            <w:pPr>
              <w:tabs>
                <w:tab w:val="left" w:pos="2487"/>
              </w:tabs>
              <w:bidi/>
              <w:jc w:val="center"/>
              <w:rPr>
                <w:rFonts w:ascii="Simplified Arabic" w:hAnsi="Simplified Arabic" w:cs="Simplified Arabic"/>
                <w:color w:val="000000"/>
                <w:rtl/>
                <w:lang w:bidi="ar"/>
              </w:rPr>
            </w:pPr>
            <w:r w:rsidRPr="001C6061">
              <w:rPr>
                <w:rStyle w:val="jlqj4b"/>
                <w:rFonts w:ascii="Simplified Arabic" w:hAnsi="Simplified Arabic" w:cs="Simplified Arabic"/>
                <w:rtl/>
                <w:lang w:bidi="ar"/>
              </w:rPr>
              <w:t>المساعدات الإنمائية (من إنفاق الحكومة المركزية</w:t>
            </w:r>
            <w:r w:rsidRPr="001C6061">
              <w:rPr>
                <w:rStyle w:val="jlqj4b"/>
                <w:rFonts w:ascii="Simplified Arabic" w:hAnsi="Simplified Arabic" w:cs="Simplified Arabic"/>
                <w:lang w:bidi="ar"/>
              </w:rPr>
              <w:t>%</w:t>
            </w:r>
            <w:r w:rsidRPr="001C6061">
              <w:rPr>
                <w:rStyle w:val="jlqj4b"/>
                <w:rFonts w:ascii="Simplified Arabic" w:hAnsi="Simplified Arabic" w:cs="Simplified Arabic"/>
                <w:rtl/>
                <w:lang w:bidi="ar"/>
              </w:rPr>
              <w:t>)</w:t>
            </w:r>
          </w:p>
        </w:tc>
        <w:tc>
          <w:tcPr>
            <w:tcW w:w="953"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hint="cs"/>
                <w:b/>
                <w:bCs/>
                <w:rtl/>
              </w:rPr>
              <w:t>4.1</w:t>
            </w:r>
          </w:p>
        </w:tc>
        <w:tc>
          <w:tcPr>
            <w:tcW w:w="89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4.3</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3.1</w:t>
            </w:r>
          </w:p>
        </w:tc>
        <w:tc>
          <w:tcPr>
            <w:tcW w:w="992"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4.5</w:t>
            </w:r>
          </w:p>
        </w:tc>
        <w:tc>
          <w:tcPr>
            <w:tcW w:w="1025" w:type="dxa"/>
          </w:tcPr>
          <w:p w:rsidR="00EF62D1" w:rsidRPr="001C6061" w:rsidRDefault="00EF62D1" w:rsidP="00EF62D1">
            <w:pPr>
              <w:pStyle w:val="Default"/>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1C6061">
              <w:rPr>
                <w:rFonts w:ascii="Simplified Arabic" w:hAnsi="Simplified Arabic" w:cs="Simplified Arabic"/>
                <w:b/>
                <w:bCs/>
              </w:rPr>
              <w:t>6.0</w:t>
            </w:r>
          </w:p>
        </w:tc>
      </w:tr>
    </w:tbl>
    <w:p w:rsidR="00EF62D1" w:rsidRPr="00C805BA" w:rsidRDefault="00EF62D1" w:rsidP="00EF62D1">
      <w:pPr>
        <w:bidi/>
        <w:spacing w:after="0"/>
        <w:rPr>
          <w:rFonts w:ascii="Simplified Arabic" w:hAnsi="Simplified Arabic" w:cs="Simplified Arabic"/>
          <w:b/>
          <w:bCs/>
          <w:color w:val="000000"/>
          <w:rtl/>
        </w:rPr>
      </w:pPr>
      <w:r w:rsidRPr="00C805BA">
        <w:rPr>
          <w:rFonts w:ascii="Simplified Arabic" w:hAnsi="Simplified Arabic" w:cs="Simplified Arabic" w:hint="cs"/>
          <w:b/>
          <w:bCs/>
          <w:color w:val="000000"/>
          <w:rtl/>
        </w:rPr>
        <w:t>المصدر: البنك الدولي (2013)، قاعدة بيانات عن تونس.</w:t>
      </w:r>
    </w:p>
    <w:p w:rsidR="00EF62D1" w:rsidRDefault="00EF62D1" w:rsidP="00EF62D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 xml:space="preserve">المبحث الثالث: تقييم </w:t>
      </w:r>
      <w:r w:rsidRPr="00340387">
        <w:rPr>
          <w:rFonts w:ascii="Simplified Arabic" w:hAnsi="Simplified Arabic" w:cs="Simplified Arabic" w:hint="cs"/>
          <w:b/>
          <w:bCs/>
          <w:color w:val="000000"/>
          <w:sz w:val="32"/>
          <w:szCs w:val="32"/>
          <w:rtl/>
        </w:rPr>
        <w:t xml:space="preserve">سياسات الاقلال من الفقر في </w:t>
      </w:r>
      <w:r>
        <w:rPr>
          <w:rFonts w:ascii="Simplified Arabic" w:hAnsi="Simplified Arabic" w:cs="Simplified Arabic" w:hint="cs"/>
          <w:b/>
          <w:bCs/>
          <w:color w:val="000000"/>
          <w:sz w:val="32"/>
          <w:szCs w:val="32"/>
          <w:rtl/>
        </w:rPr>
        <w:t>المغرب</w:t>
      </w:r>
    </w:p>
    <w:p w:rsidR="00EF62D1" w:rsidRPr="00CB2E5C" w:rsidRDefault="00EF62D1" w:rsidP="00EF62D1">
      <w:pPr>
        <w:bidi/>
        <w:spacing w:after="0"/>
        <w:jc w:val="both"/>
        <w:rPr>
          <w:rFonts w:ascii="Simplified Arabic" w:hAnsi="Simplified Arabic" w:cs="Simplified Arabic"/>
          <w:sz w:val="32"/>
          <w:szCs w:val="32"/>
          <w:rtl/>
          <w:lang w:eastAsia="fr-FR"/>
        </w:rPr>
      </w:pPr>
      <w:r>
        <w:rPr>
          <w:rFonts w:ascii="Simplified Arabic" w:hAnsi="Simplified Arabic" w:cs="Simplified Arabic" w:hint="cs"/>
          <w:sz w:val="32"/>
          <w:szCs w:val="32"/>
          <w:rtl/>
          <w:lang w:eastAsia="fr-FR"/>
        </w:rPr>
        <w:t xml:space="preserve">  </w:t>
      </w:r>
      <w:r w:rsidRPr="00CB2E5C">
        <w:rPr>
          <w:rFonts w:ascii="Simplified Arabic" w:hAnsi="Simplified Arabic" w:cs="Simplified Arabic" w:hint="cs"/>
          <w:sz w:val="32"/>
          <w:szCs w:val="32"/>
          <w:rtl/>
          <w:lang w:eastAsia="fr-FR"/>
        </w:rPr>
        <w:t xml:space="preserve"> اعتمدت السلطات المغربية على بلورة استراتيجية اقتصادية اجتماعية، تمثلت في وضع برامج قطاعية لمحاربة الفقر، تهدف الى تقليص الفوارق الجهوية في ميدان التنمية، وتحسين الظروف المعيشية للسكان ذوي الدخل المحدود، ولا يتجلى هذا الا من خلال خلق تجانس بين مختلف الفاعلين، من السلطات العمومية، والجماعات المحلية، و رواد الاعمال و الجمعيات.</w:t>
      </w:r>
    </w:p>
    <w:p w:rsidR="00EF62D1" w:rsidRPr="00CB2E5C" w:rsidRDefault="00EF62D1" w:rsidP="00EF62D1">
      <w:pPr>
        <w:bidi/>
        <w:spacing w:after="0"/>
        <w:jc w:val="both"/>
        <w:rPr>
          <w:rFonts w:ascii="Simplified Arabic" w:hAnsi="Simplified Arabic" w:cs="Simplified Arabic"/>
          <w:b/>
          <w:bCs/>
          <w:sz w:val="32"/>
          <w:szCs w:val="32"/>
          <w:rtl/>
          <w:lang w:eastAsia="fr-FR" w:bidi="ar-DZ"/>
        </w:rPr>
      </w:pPr>
      <w:r w:rsidRPr="00CB2E5C">
        <w:rPr>
          <w:rFonts w:ascii="Simplified Arabic" w:hAnsi="Simplified Arabic" w:cs="Simplified Arabic" w:hint="cs"/>
          <w:b/>
          <w:bCs/>
          <w:sz w:val="32"/>
          <w:szCs w:val="32"/>
          <w:rtl/>
          <w:lang w:eastAsia="fr-FR" w:bidi="ar-DZ"/>
        </w:rPr>
        <w:t>المطلب الأول: تقييم سياسة محاربة الفقر في الوسط القروي</w:t>
      </w:r>
    </w:p>
    <w:p w:rsidR="00EF62D1" w:rsidRPr="00CB2E5C"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w:t>
      </w:r>
      <w:r w:rsidRPr="00CB2E5C">
        <w:rPr>
          <w:rFonts w:ascii="Simplified Arabic" w:hAnsi="Simplified Arabic" w:cs="Simplified Arabic" w:hint="cs"/>
          <w:sz w:val="32"/>
          <w:szCs w:val="32"/>
          <w:rtl/>
          <w:lang w:eastAsia="fr-FR" w:bidi="ar-DZ"/>
        </w:rPr>
        <w:t>تشكل مكافحة الفقر محوراً أساسياً للسياسة التي تنتهجها السلطات المغربية، ويتجسد هذا من خلال حجم الميزانية المرصودة للقطاعات الاجتماعية، وقد كان لها وقع إيجابي على الوسط القروي.</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C4554">
        <w:rPr>
          <w:rFonts w:ascii="Simplified Arabic" w:hAnsi="Simplified Arabic" w:cs="Simplified Arabic" w:hint="cs"/>
          <w:b/>
          <w:bCs/>
          <w:sz w:val="32"/>
          <w:szCs w:val="32"/>
          <w:rtl/>
          <w:lang w:eastAsia="fr-FR"/>
        </w:rPr>
        <w:t xml:space="preserve">أولاً: </w:t>
      </w:r>
      <w:r>
        <w:rPr>
          <w:rFonts w:ascii="Simplified Arabic" w:hAnsi="Simplified Arabic" w:cs="Simplified Arabic" w:hint="cs"/>
          <w:b/>
          <w:bCs/>
          <w:sz w:val="32"/>
          <w:szCs w:val="32"/>
          <w:rtl/>
          <w:lang w:eastAsia="fr-FR"/>
        </w:rPr>
        <w:t xml:space="preserve">تقييم </w:t>
      </w:r>
      <w:r w:rsidRPr="006C4554">
        <w:rPr>
          <w:rFonts w:ascii="Simplified Arabic" w:hAnsi="Simplified Arabic" w:cs="Simplified Arabic" w:hint="cs"/>
          <w:b/>
          <w:bCs/>
          <w:sz w:val="32"/>
          <w:szCs w:val="32"/>
          <w:rtl/>
          <w:lang w:eastAsia="fr-FR"/>
        </w:rPr>
        <w:t>برنامج الأولويات الاجتماعية</w:t>
      </w:r>
      <w:r>
        <w:rPr>
          <w:rFonts w:ascii="Simplified Arabic" w:hAnsi="Simplified Arabic" w:cs="Simplified Arabic" w:hint="cs"/>
          <w:b/>
          <w:bCs/>
          <w:sz w:val="32"/>
          <w:szCs w:val="32"/>
          <w:rtl/>
          <w:lang w:eastAsia="fr-FR"/>
        </w:rPr>
        <w:t xml:space="preserve"> </w:t>
      </w:r>
      <w:r w:rsidRPr="006143BE">
        <w:rPr>
          <w:rFonts w:ascii="Simplified Arabic" w:hAnsi="Simplified Arabic" w:cs="Simplified Arabic" w:hint="cs"/>
          <w:sz w:val="32"/>
          <w:szCs w:val="32"/>
          <w:rtl/>
          <w:lang w:eastAsia="fr-FR"/>
        </w:rPr>
        <w:t>إن هذه الإجراءات المتبعة كان لها الأثر البارز في تنمية الوسط القروي المغربي</w:t>
      </w:r>
      <w:r w:rsidRPr="006143BE">
        <w:rPr>
          <w:rStyle w:val="Appelnotedebasdep"/>
          <w:rFonts w:ascii="Simplified Arabic" w:hAnsi="Simplified Arabic" w:cs="Simplified Arabic"/>
          <w:sz w:val="32"/>
          <w:szCs w:val="32"/>
          <w:rtl/>
          <w:lang w:eastAsia="fr-FR"/>
        </w:rPr>
        <w:footnoteReference w:id="353"/>
      </w:r>
      <w:r w:rsidRPr="006143BE">
        <w:rPr>
          <w:rFonts w:ascii="Simplified Arabic" w:hAnsi="Simplified Arabic" w:cs="Simplified Arabic" w:hint="cs"/>
          <w:sz w:val="32"/>
          <w:szCs w:val="32"/>
          <w:rtl/>
          <w:lang w:eastAsia="fr-FR"/>
        </w:rPr>
        <w:t xml:space="preserve">، </w:t>
      </w:r>
      <w:r w:rsidRPr="006143BE">
        <w:rPr>
          <w:rStyle w:val="fontstyle01"/>
          <w:rFonts w:ascii="Simplified Arabic" w:hAnsi="Simplified Arabic" w:cs="Simplified Arabic" w:hint="cs"/>
          <w:b w:val="0"/>
          <w:bCs w:val="0"/>
          <w:sz w:val="32"/>
          <w:szCs w:val="32"/>
          <w:rtl/>
        </w:rPr>
        <w:t xml:space="preserve">حيث </w:t>
      </w:r>
      <w:r w:rsidRPr="006143BE">
        <w:rPr>
          <w:rStyle w:val="fontstyle01"/>
          <w:rFonts w:ascii="Simplified Arabic" w:hAnsi="Simplified Arabic" w:cs="Simplified Arabic"/>
          <w:b w:val="0"/>
          <w:bCs w:val="0"/>
          <w:sz w:val="32"/>
          <w:szCs w:val="32"/>
          <w:rtl/>
        </w:rPr>
        <w:t xml:space="preserve">انعكست هذه الإنجازات إيجابيا على نسب التمدرس بالوسط القروي، خاصة عند الفتيات حيث قدرت النسبة </w:t>
      </w:r>
      <w:r w:rsidRPr="006143BE">
        <w:rPr>
          <w:rStyle w:val="fontstyle01"/>
          <w:rFonts w:ascii="Simplified Arabic" w:hAnsi="Simplified Arabic" w:cs="Simplified Arabic" w:hint="cs"/>
          <w:b w:val="0"/>
          <w:bCs w:val="0"/>
          <w:sz w:val="32"/>
          <w:szCs w:val="32"/>
          <w:rtl/>
        </w:rPr>
        <w:t>بـ</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rPr>
        <w:t>%40.8</w:t>
      </w:r>
      <w:r w:rsidRPr="006143BE">
        <w:rPr>
          <w:rStyle w:val="fontstyle01"/>
          <w:rFonts w:ascii="Simplified Arabic" w:hAnsi="Simplified Arabic" w:cs="Simplified Arabic" w:hint="cs"/>
          <w:b w:val="0"/>
          <w:bCs w:val="0"/>
          <w:sz w:val="32"/>
          <w:szCs w:val="32"/>
          <w:rtl/>
          <w:lang w:bidi="ar-DZ"/>
        </w:rPr>
        <w:t xml:space="preserve"> في موسم</w:t>
      </w:r>
      <w:r w:rsidRPr="006143BE">
        <w:rPr>
          <w:rStyle w:val="fontstyle01"/>
          <w:rFonts w:ascii="Simplified Arabic" w:hAnsi="Simplified Arabic" w:cs="Simplified Arabic" w:hint="cs"/>
          <w:b w:val="0"/>
          <w:bCs w:val="0"/>
          <w:rtl/>
          <w:lang w:bidi="ar-DZ"/>
        </w:rPr>
        <w:t>1996-1997</w:t>
      </w:r>
      <w:r w:rsidRPr="006143BE">
        <w:rPr>
          <w:rStyle w:val="fontstyle01"/>
          <w:rFonts w:ascii="Simplified Arabic" w:hAnsi="Simplified Arabic" w:cs="Simplified Arabic" w:hint="cs"/>
          <w:b w:val="0"/>
          <w:bCs w:val="0"/>
          <w:sz w:val="32"/>
          <w:szCs w:val="32"/>
          <w:rtl/>
        </w:rPr>
        <w:t xml:space="preserve"> مقابل</w:t>
      </w:r>
      <w:r w:rsidRPr="006143BE">
        <w:rPr>
          <w:rStyle w:val="fontstyle01"/>
          <w:rFonts w:ascii="Simplified Arabic" w:hAnsi="Simplified Arabic" w:cs="Simplified Arabic"/>
          <w:b w:val="0"/>
          <w:bCs w:val="0"/>
          <w:sz w:val="32"/>
          <w:szCs w:val="32"/>
        </w:rPr>
        <w:t xml:space="preserve"> %82,5</w:t>
      </w:r>
      <w:r w:rsidRPr="006143BE">
        <w:rPr>
          <w:rStyle w:val="fontstyle01"/>
          <w:rFonts w:ascii="Simplified Arabic" w:hAnsi="Simplified Arabic" w:cs="Simplified Arabic" w:hint="cs"/>
          <w:b w:val="0"/>
          <w:bCs w:val="0"/>
          <w:sz w:val="32"/>
          <w:szCs w:val="32"/>
          <w:rtl/>
        </w:rPr>
        <w:t xml:space="preserve">في موسم </w:t>
      </w:r>
      <w:r w:rsidRPr="006143BE">
        <w:rPr>
          <w:rStyle w:val="fontstyle01"/>
          <w:rFonts w:ascii="Simplified Arabic" w:hAnsi="Simplified Arabic" w:cs="Simplified Arabic" w:hint="cs"/>
          <w:b w:val="0"/>
          <w:bCs w:val="0"/>
          <w:rtl/>
        </w:rPr>
        <w:t>2000-2001</w:t>
      </w:r>
      <w:r w:rsidRPr="006143BE">
        <w:rPr>
          <w:rStyle w:val="fontstyle01"/>
          <w:rFonts w:ascii="Simplified Arabic" w:hAnsi="Simplified Arabic" w:cs="Simplified Arabic" w:hint="cs"/>
          <w:b w:val="0"/>
          <w:bCs w:val="0"/>
          <w:sz w:val="32"/>
          <w:szCs w:val="32"/>
          <w:rtl/>
        </w:rPr>
        <w:t>، أما في مجال الصحة</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hint="cs"/>
          <w:b w:val="0"/>
          <w:bCs w:val="0"/>
          <w:sz w:val="32"/>
          <w:szCs w:val="32"/>
          <w:rtl/>
        </w:rPr>
        <w:t xml:space="preserve">فقد </w:t>
      </w:r>
      <w:r w:rsidRPr="006143BE">
        <w:rPr>
          <w:rStyle w:val="fontstyle01"/>
          <w:rFonts w:ascii="Simplified Arabic" w:hAnsi="Simplified Arabic" w:cs="Simplified Arabic"/>
          <w:b w:val="0"/>
          <w:bCs w:val="0"/>
          <w:sz w:val="32"/>
          <w:szCs w:val="32"/>
          <w:rtl/>
        </w:rPr>
        <w:t>تميز البرنامج بتجهيز المؤسسات الصحية وتزويدها بالأدوية، كما مكن من توطيد التغطية الصحية ورفع وتيرة الزيارات الطبية وشبه الطبية، والزيارات قبل الولادة و</w:t>
      </w:r>
      <w:r w:rsidRPr="006143BE">
        <w:rPr>
          <w:rStyle w:val="fontstyle01"/>
          <w:rFonts w:ascii="Simplified Arabic" w:hAnsi="Simplified Arabic" w:cs="Simplified Arabic" w:hint="cs"/>
          <w:b w:val="0"/>
          <w:bCs w:val="0"/>
          <w:sz w:val="32"/>
          <w:szCs w:val="32"/>
          <w:rtl/>
        </w:rPr>
        <w:t>توفير ال</w:t>
      </w:r>
      <w:r w:rsidRPr="006143BE">
        <w:rPr>
          <w:rStyle w:val="fontstyle01"/>
          <w:rFonts w:ascii="Simplified Arabic" w:hAnsi="Simplified Arabic" w:cs="Simplified Arabic"/>
          <w:b w:val="0"/>
          <w:bCs w:val="0"/>
          <w:sz w:val="32"/>
          <w:szCs w:val="32"/>
          <w:rtl/>
        </w:rPr>
        <w:t>ولادة بالوسط المراقب وقد انعكست إيجابيا على الظروف الصحية للسكان خاصة النساء والأطفال</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وقد تجلت مشاركة الإنعاش الوطني</w:t>
      </w:r>
      <w:r w:rsidRPr="006143BE">
        <w:rPr>
          <w:rStyle w:val="Appelnotedebasdep"/>
          <w:rFonts w:ascii="Simplified Arabic" w:hAnsi="Simplified Arabic" w:cs="Simplified Arabic"/>
          <w:color w:val="000000"/>
          <w:sz w:val="32"/>
          <w:szCs w:val="32"/>
          <w:rtl/>
        </w:rPr>
        <w:footnoteReference w:id="354"/>
      </w:r>
      <w:r w:rsidRPr="006143BE">
        <w:rPr>
          <w:rStyle w:val="fontstyle01"/>
          <w:rFonts w:ascii="Simplified Arabic" w:hAnsi="Simplified Arabic" w:cs="Simplified Arabic"/>
          <w:b w:val="0"/>
          <w:bCs w:val="0"/>
          <w:sz w:val="32"/>
          <w:szCs w:val="32"/>
          <w:rtl/>
        </w:rPr>
        <w:t xml:space="preserve"> في إدخال التعاملات النقدية على الأنشطة بالمناطق القروية المستهدفة وكذا تنويعها</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وفي هذا الإطار بينت نتائج التقييم الأولي لبرنامج الأولويات الاجتماعية التي أنجزت </w:t>
      </w:r>
      <w:r w:rsidRPr="006143BE">
        <w:rPr>
          <w:rStyle w:val="fontstyle01"/>
          <w:rFonts w:ascii="Simplified Arabic" w:hAnsi="Simplified Arabic" w:cs="Simplified Arabic" w:hint="cs"/>
          <w:b w:val="0"/>
          <w:bCs w:val="0"/>
          <w:sz w:val="32"/>
          <w:szCs w:val="32"/>
          <w:rtl/>
        </w:rPr>
        <w:t>في</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rPr>
        <w:t>1999</w:t>
      </w:r>
      <w:r w:rsidRPr="006143BE">
        <w:rPr>
          <w:rStyle w:val="fontstyle01"/>
          <w:rFonts w:ascii="Simplified Arabic" w:hAnsi="Simplified Arabic" w:cs="Simplified Arabic"/>
          <w:b w:val="0"/>
          <w:bCs w:val="0"/>
          <w:sz w:val="32"/>
          <w:szCs w:val="32"/>
          <w:rtl/>
        </w:rPr>
        <w:t>الأثر الإيجابي للعمليات المنجزة على ظروف معيشة السكان</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وقد رافق هذا الانطباع طلبات توطيد وتنويع أنشطة البرنامج</w:t>
      </w:r>
      <w:r w:rsidRPr="006143BE">
        <w:rPr>
          <w:rStyle w:val="Appelnotedebasdep"/>
          <w:rFonts w:ascii="Simplified Arabic" w:hAnsi="Simplified Arabic" w:cs="Simplified Arabic"/>
          <w:color w:val="000000"/>
          <w:sz w:val="32"/>
          <w:szCs w:val="32"/>
          <w:rtl/>
        </w:rPr>
        <w:footnoteReference w:id="355"/>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بالرغم من النتائج الإيجابية المسجلة في هذا البرنامج، الإ أنه لم يشهد استمرارية في النجاح، ففي قطاع التعليم بالرغم من المكتسبات، غير أن الإنجازات كانت على مستوى الصفوف الابتدائية، ما يشكل عائق أمام تلميذ سكان القرى من مواصلة دراستهم، أما في الجانب الصحي بالرغم من المرافق المنجزة الا أن هناك نقص في الطواقم الطبية، أما في الإنعاش الوطني فهناك خلل في استمرارية الأنشطة الاقتصادية، نظراً للعزلة على مستوى البنية التحتية في الأقاليم المستهدفة.</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Fonts w:ascii="Simplified Arabic" w:hAnsi="Simplified Arabic" w:cs="Simplified Arabic"/>
          <w:sz w:val="32"/>
          <w:szCs w:val="32"/>
          <w:rtl/>
          <w:lang w:eastAsia="fr-FR"/>
        </w:rPr>
        <w:t xml:space="preserve">ثانياً: </w:t>
      </w:r>
      <w:r w:rsidRPr="006143BE">
        <w:rPr>
          <w:rFonts w:ascii="Simplified Arabic" w:hAnsi="Simplified Arabic" w:cs="Simplified Arabic" w:hint="cs"/>
          <w:sz w:val="32"/>
          <w:szCs w:val="32"/>
          <w:rtl/>
          <w:lang w:eastAsia="fr-FR"/>
        </w:rPr>
        <w:t xml:space="preserve">تقييم </w:t>
      </w:r>
      <w:r w:rsidRPr="006143BE">
        <w:rPr>
          <w:rStyle w:val="fontstyle01"/>
          <w:rFonts w:ascii="Simplified Arabic" w:hAnsi="Simplified Arabic" w:cs="Simplified Arabic"/>
          <w:b w:val="0"/>
          <w:bCs w:val="0"/>
          <w:sz w:val="32"/>
          <w:szCs w:val="32"/>
          <w:rtl/>
        </w:rPr>
        <w:t xml:space="preserve">برنامج التنمية البشرية المستدامة ومحاربة </w:t>
      </w:r>
      <w:r w:rsidRPr="006143BE">
        <w:rPr>
          <w:rStyle w:val="fontstyle01"/>
          <w:rFonts w:ascii="Simplified Arabic" w:hAnsi="Simplified Arabic" w:cs="Simplified Arabic" w:hint="cs"/>
          <w:b w:val="0"/>
          <w:bCs w:val="0"/>
          <w:sz w:val="32"/>
          <w:szCs w:val="32"/>
          <w:rtl/>
        </w:rPr>
        <w:t>الفقر حيث تم تحقيق الإنجازات الآتية:</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تنظيم ورشات إقليمية لتنسيق وتتبع وتقييم الأشغال المتعلقة بتنفيذ أهداف البرنامج</w:t>
      </w:r>
      <w:r w:rsidRPr="006143BE">
        <w:rPr>
          <w:rStyle w:val="Appelnotedebasdep"/>
          <w:rFonts w:ascii="Simplified Arabic" w:hAnsi="Simplified Arabic" w:cs="Simplified Arabic"/>
          <w:color w:val="000000"/>
          <w:sz w:val="32"/>
          <w:szCs w:val="32"/>
          <w:rtl/>
        </w:rPr>
        <w:footnoteReference w:id="356"/>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br/>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إنجاز بحوث ميدانية لتحديد أفكار مشاريع محاربة الفقر في العشر جماعات الأكثر فقرا بكل من الأقاليم المستهدفة</w:t>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 إنجاز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rPr>
        <w:t>40</w:t>
      </w:r>
      <w:r w:rsidRPr="006143BE">
        <w:rPr>
          <w:rStyle w:val="fontstyle01"/>
          <w:rFonts w:ascii="Simplified Arabic" w:hAnsi="Simplified Arabic" w:cs="Simplified Arabic"/>
          <w:b w:val="0"/>
          <w:bCs w:val="0"/>
          <w:sz w:val="32"/>
          <w:szCs w:val="32"/>
          <w:rtl/>
        </w:rPr>
        <w:t xml:space="preserve">مشروعا من بين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rPr>
        <w:t>54</w:t>
      </w:r>
      <w:r w:rsidRPr="006143BE">
        <w:rPr>
          <w:rStyle w:val="fontstyle01"/>
          <w:rFonts w:ascii="Simplified Arabic" w:hAnsi="Simplified Arabic" w:cs="Simplified Arabic"/>
          <w:b w:val="0"/>
          <w:bCs w:val="0"/>
          <w:sz w:val="32"/>
          <w:szCs w:val="32"/>
          <w:rtl/>
        </w:rPr>
        <w:t>مشروعا نموذجيا بالجماعات المحلية القروية بالأقاليم الأربع</w:t>
      </w:r>
      <w:r w:rsidRPr="006143BE">
        <w:rPr>
          <w:rStyle w:val="fontstyle01"/>
          <w:rFonts w:ascii="Simplified Arabic" w:hAnsi="Simplified Arabic" w:cs="Simplified Arabic" w:hint="cs"/>
          <w:b w:val="0"/>
          <w:bCs w:val="0"/>
          <w:sz w:val="32"/>
          <w:szCs w:val="32"/>
          <w:rtl/>
        </w:rPr>
        <w:t>ة،</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وته</w:t>
      </w:r>
      <w:r w:rsidRPr="006143BE">
        <w:rPr>
          <w:rStyle w:val="fontstyle01"/>
          <w:rFonts w:ascii="Simplified Arabic" w:hAnsi="Simplified Arabic" w:cs="Simplified Arabic" w:hint="cs"/>
          <w:b w:val="0"/>
          <w:bCs w:val="0"/>
          <w:sz w:val="32"/>
          <w:szCs w:val="32"/>
          <w:rtl/>
        </w:rPr>
        <w:t>ت</w:t>
      </w:r>
      <w:r w:rsidRPr="006143BE">
        <w:rPr>
          <w:rStyle w:val="fontstyle01"/>
          <w:rFonts w:ascii="Simplified Arabic" w:hAnsi="Simplified Arabic" w:cs="Simplified Arabic"/>
          <w:b w:val="0"/>
          <w:bCs w:val="0"/>
          <w:sz w:val="32"/>
          <w:szCs w:val="32"/>
          <w:rtl/>
        </w:rPr>
        <w:t>م هذه المشاريع</w:t>
      </w:r>
      <w:r w:rsidRPr="006143BE">
        <w:rPr>
          <w:rStyle w:val="Appelnotedebasdep"/>
          <w:rFonts w:ascii="Simplified Arabic" w:hAnsi="Simplified Arabic" w:cs="Simplified Arabic"/>
          <w:color w:val="000000"/>
          <w:sz w:val="32"/>
          <w:szCs w:val="32"/>
          <w:rtl/>
        </w:rPr>
        <w:footnoteReference w:id="357"/>
      </w:r>
      <w:r w:rsidRPr="006143BE">
        <w:rPr>
          <w:rStyle w:val="fontstyle01"/>
          <w:rFonts w:ascii="Simplified Arabic" w:hAnsi="Simplified Arabic" w:cs="Simplified Arabic"/>
          <w:b w:val="0"/>
          <w:bCs w:val="0"/>
          <w:sz w:val="32"/>
          <w:szCs w:val="32"/>
          <w:rtl/>
        </w:rPr>
        <w:t xml:space="preserve"> ب</w:t>
      </w:r>
      <w:r w:rsidRPr="006143BE">
        <w:rPr>
          <w:rStyle w:val="fontstyle01"/>
          <w:rFonts w:ascii="Simplified Arabic" w:hAnsi="Simplified Arabic" w:cs="Simplified Arabic" w:hint="cs"/>
          <w:b w:val="0"/>
          <w:bCs w:val="0"/>
          <w:sz w:val="32"/>
          <w:szCs w:val="32"/>
          <w:rtl/>
        </w:rPr>
        <w:t>ب</w:t>
      </w:r>
      <w:r w:rsidRPr="006143BE">
        <w:rPr>
          <w:rStyle w:val="fontstyle01"/>
          <w:rFonts w:ascii="Simplified Arabic" w:hAnsi="Simplified Arabic" w:cs="Simplified Arabic"/>
          <w:b w:val="0"/>
          <w:bCs w:val="0"/>
          <w:sz w:val="32"/>
          <w:szCs w:val="32"/>
          <w:rtl/>
        </w:rPr>
        <w:t>ناء صهاريج وقنوات السقي وإحداث نوادي نسوية وتعاونيات للغزل والنسيج والخياطة لفائدة النساء القرويات، وإنشاء تعاونيات لتربية الماشية والنحل، وتعاونيات لجمع الحليب وتسويقه</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tl/>
        </w:rPr>
        <w:t xml:space="preserve"> وتنجز هذه المشاريع بمشاركة السكان المنظمين في إطار جمعيات أقيمت لهذا الغرض، حيث يساهمون نوعيا وماديا ويشرفون من خلال لجن منبثقة</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عن الجمعيات على تنفيذ المشاريع المبرمجة لصالحهم</w:t>
      </w:r>
      <w:r w:rsidRPr="006143BE">
        <w:rPr>
          <w:rStyle w:val="Appelnotedebasdep"/>
          <w:rFonts w:ascii="Simplified Arabic" w:hAnsi="Simplified Arabic" w:cs="Simplified Arabic"/>
          <w:color w:val="000000"/>
          <w:sz w:val="32"/>
          <w:szCs w:val="32"/>
          <w:rtl/>
        </w:rPr>
        <w:footnoteReference w:id="358"/>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lang w:bidi="ar-DZ"/>
        </w:rPr>
        <w:t xml:space="preserve">ثالثاً: تقييم </w:t>
      </w:r>
      <w:r w:rsidRPr="006143BE">
        <w:rPr>
          <w:rStyle w:val="fontstyle01"/>
          <w:b w:val="0"/>
          <w:bCs w:val="0"/>
          <w:color w:val="auto"/>
          <w:sz w:val="32"/>
          <w:szCs w:val="32"/>
          <w:rtl/>
        </w:rPr>
        <w:t>البرنامج الشمولي لتزويد الوسط القروي بالماء الصالح للشرب</w:t>
      </w:r>
      <w:r w:rsidRPr="006143BE">
        <w:rPr>
          <w:rStyle w:val="fontstyle01"/>
          <w:rFonts w:ascii="Simplified Arabic" w:hAnsi="Simplified Arabic" w:cs="Simplified Arabic" w:hint="cs"/>
          <w:b w:val="0"/>
          <w:bCs w:val="0"/>
          <w:sz w:val="32"/>
          <w:szCs w:val="32"/>
          <w:rtl/>
        </w:rPr>
        <w:t>: ت</w:t>
      </w:r>
      <w:r w:rsidRPr="006143BE">
        <w:rPr>
          <w:rStyle w:val="fontstyle01"/>
          <w:rFonts w:ascii="Simplified Arabic" w:hAnsi="Simplified Arabic" w:cs="Simplified Arabic"/>
          <w:b w:val="0"/>
          <w:bCs w:val="0"/>
          <w:sz w:val="32"/>
          <w:szCs w:val="32"/>
          <w:rtl/>
        </w:rPr>
        <w:t xml:space="preserve">مكن هذا البرنامج من تحقيق نسبة تغطية تصل إلى </w:t>
      </w:r>
      <w:r w:rsidRPr="006143BE">
        <w:rPr>
          <w:rStyle w:val="fontstyle31"/>
          <w:rFonts w:ascii="Simplified Arabic" w:hAnsi="Simplified Arabic" w:cs="Simplified Arabic"/>
          <w:sz w:val="28"/>
          <w:szCs w:val="28"/>
        </w:rPr>
        <w:t>%62</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 xml:space="preserve">عند نهاية المخطط </w:t>
      </w:r>
      <w:r w:rsidRPr="006143BE">
        <w:rPr>
          <w:rStyle w:val="fontstyle31"/>
          <w:rFonts w:ascii="Simplified Arabic" w:hAnsi="Simplified Arabic" w:cs="Simplified Arabic" w:hint="cs"/>
          <w:sz w:val="28"/>
          <w:szCs w:val="28"/>
          <w:rtl/>
        </w:rPr>
        <w:t>2000-2004</w:t>
      </w:r>
      <w:r w:rsidRPr="006143BE">
        <w:rPr>
          <w:rStyle w:val="fontstyle01"/>
          <w:rFonts w:ascii="Simplified Arabic" w:hAnsi="Simplified Arabic" w:cs="Simplified Arabic" w:hint="cs"/>
          <w:b w:val="0"/>
          <w:bCs w:val="0"/>
          <w:sz w:val="32"/>
          <w:szCs w:val="32"/>
          <w:rtl/>
        </w:rPr>
        <w:t xml:space="preserve"> و</w:t>
      </w:r>
      <w:r w:rsidRPr="006143BE">
        <w:rPr>
          <w:rStyle w:val="fontstyle01"/>
          <w:rFonts w:ascii="Simplified Arabic" w:hAnsi="Simplified Arabic" w:cs="Simplified Arabic"/>
          <w:b w:val="0"/>
          <w:bCs w:val="0"/>
          <w:sz w:val="32"/>
          <w:szCs w:val="32"/>
          <w:rtl/>
        </w:rPr>
        <w:t xml:space="preserve"> </w:t>
      </w:r>
      <w:r w:rsidRPr="006143BE">
        <w:rPr>
          <w:rStyle w:val="fontstyle31"/>
          <w:rFonts w:ascii="Simplified Arabic" w:hAnsi="Simplified Arabic" w:cs="Simplified Arabic"/>
          <w:sz w:val="28"/>
          <w:szCs w:val="28"/>
        </w:rPr>
        <w:t>% 80</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 xml:space="preserve">في </w:t>
      </w:r>
      <w:r w:rsidRPr="006143BE">
        <w:rPr>
          <w:rStyle w:val="fontstyle31"/>
          <w:rFonts w:ascii="Simplified Arabic" w:hAnsi="Simplified Arabic" w:cs="Simplified Arabic"/>
          <w:sz w:val="28"/>
          <w:szCs w:val="28"/>
        </w:rPr>
        <w:t>2010</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 xml:space="preserve">مقابل </w:t>
      </w:r>
      <w:r w:rsidRPr="006143BE">
        <w:rPr>
          <w:rStyle w:val="fontstyle31"/>
          <w:rFonts w:ascii="Simplified Arabic" w:hAnsi="Simplified Arabic" w:cs="Simplified Arabic"/>
          <w:sz w:val="28"/>
          <w:szCs w:val="28"/>
        </w:rPr>
        <w:t>%18</w:t>
      </w:r>
      <w:r w:rsidRPr="006143BE">
        <w:rPr>
          <w:rStyle w:val="fontstyle01"/>
          <w:rFonts w:ascii="Simplified Arabic" w:hAnsi="Simplified Arabic" w:cs="Simplified Arabic" w:hint="cs"/>
          <w:b w:val="0"/>
          <w:bCs w:val="0"/>
          <w:sz w:val="32"/>
          <w:szCs w:val="32"/>
          <w:rtl/>
        </w:rPr>
        <w:t xml:space="preserve"> ق</w:t>
      </w:r>
      <w:r w:rsidRPr="006143BE">
        <w:rPr>
          <w:rStyle w:val="fontstyle01"/>
          <w:rFonts w:ascii="Simplified Arabic" w:hAnsi="Simplified Arabic" w:cs="Simplified Arabic"/>
          <w:b w:val="0"/>
          <w:bCs w:val="0"/>
          <w:sz w:val="32"/>
          <w:szCs w:val="32"/>
          <w:rtl/>
        </w:rPr>
        <w:t>بل انطلاق البرنامج</w:t>
      </w:r>
      <w:r w:rsidRPr="006143BE">
        <w:rPr>
          <w:rStyle w:val="fontstyle21"/>
          <w:rFonts w:hint="cs"/>
          <w:rtl/>
        </w:rPr>
        <w:t xml:space="preserve">، </w:t>
      </w:r>
      <w:r w:rsidRPr="006143BE">
        <w:rPr>
          <w:rStyle w:val="fontstyle01"/>
          <w:rFonts w:ascii="Simplified Arabic" w:hAnsi="Simplified Arabic" w:cs="Simplified Arabic"/>
          <w:b w:val="0"/>
          <w:bCs w:val="0"/>
          <w:sz w:val="32"/>
          <w:szCs w:val="32"/>
          <w:rtl/>
        </w:rPr>
        <w:t>ويتبين من خلال تتبع إنجاز هذا البرنامج منذ انطلاقه</w:t>
      </w:r>
      <w:r w:rsidRPr="006143BE">
        <w:rPr>
          <w:rStyle w:val="fontstyle01"/>
          <w:rFonts w:ascii="Simplified Arabic" w:hAnsi="Simplified Arabic" w:cs="Simplified Arabic" w:hint="cs"/>
          <w:b w:val="0"/>
          <w:bCs w:val="0"/>
          <w:sz w:val="32"/>
          <w:szCs w:val="32"/>
          <w:rtl/>
        </w:rPr>
        <w:t xml:space="preserve"> في </w:t>
      </w:r>
      <w:r w:rsidRPr="006143BE">
        <w:rPr>
          <w:rStyle w:val="fontstyle01"/>
          <w:rFonts w:ascii="Simplified Arabic" w:hAnsi="Simplified Arabic" w:cs="Simplified Arabic" w:hint="cs"/>
          <w:b w:val="0"/>
          <w:bCs w:val="0"/>
          <w:rtl/>
        </w:rPr>
        <w:t>1995</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أن عدد السكان المستفيدين بلغ </w:t>
      </w:r>
      <w:r w:rsidRPr="006143BE">
        <w:rPr>
          <w:rStyle w:val="fontstyle31"/>
          <w:rFonts w:ascii="Simplified Arabic" w:hAnsi="Simplified Arabic" w:cs="Simplified Arabic"/>
          <w:sz w:val="28"/>
          <w:szCs w:val="28"/>
        </w:rPr>
        <w:t>4,5</w:t>
      </w:r>
      <w:r w:rsidRPr="006143BE">
        <w:rPr>
          <w:rStyle w:val="fontstyle31"/>
          <w:rFonts w:ascii="Simplified Arabic" w:hAnsi="Simplified Arabic" w:cs="Simplified Arabic"/>
          <w:sz w:val="32"/>
          <w:szCs w:val="32"/>
          <w:rtl/>
        </w:rPr>
        <w:t xml:space="preserve"> </w:t>
      </w:r>
      <w:r w:rsidRPr="006143BE">
        <w:rPr>
          <w:rStyle w:val="fontstyle01"/>
          <w:rFonts w:ascii="Simplified Arabic" w:hAnsi="Simplified Arabic" w:cs="Simplified Arabic"/>
          <w:b w:val="0"/>
          <w:bCs w:val="0"/>
          <w:sz w:val="32"/>
          <w:szCs w:val="32"/>
          <w:rtl/>
        </w:rPr>
        <w:t xml:space="preserve">ملايين </w:t>
      </w:r>
      <w:r w:rsidRPr="006143BE">
        <w:rPr>
          <w:rStyle w:val="fontstyle01"/>
          <w:rFonts w:ascii="Simplified Arabic" w:hAnsi="Simplified Arabic" w:cs="Simplified Arabic" w:hint="cs"/>
          <w:b w:val="0"/>
          <w:bCs w:val="0"/>
          <w:sz w:val="32"/>
          <w:szCs w:val="32"/>
          <w:rtl/>
        </w:rPr>
        <w:t>في</w:t>
      </w:r>
      <w:r w:rsidRPr="006143BE">
        <w:rPr>
          <w:rStyle w:val="fontstyle31"/>
          <w:rFonts w:ascii="Simplified Arabic" w:hAnsi="Simplified Arabic" w:cs="Simplified Arabic"/>
          <w:sz w:val="28"/>
          <w:szCs w:val="28"/>
        </w:rPr>
        <w:t>2001</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hint="cs"/>
          <w:b w:val="0"/>
          <w:bCs w:val="0"/>
          <w:sz w:val="32"/>
          <w:szCs w:val="32"/>
          <w:rtl/>
        </w:rPr>
        <w:t xml:space="preserve"> في   </w:t>
      </w:r>
      <w:r w:rsidRPr="006143BE">
        <w:rPr>
          <w:rStyle w:val="fontstyle31"/>
          <w:rFonts w:ascii="Simplified Arabic" w:hAnsi="Simplified Arabic" w:cs="Simplified Arabic"/>
          <w:sz w:val="28"/>
          <w:szCs w:val="28"/>
        </w:rPr>
        <w:t>10000</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hint="cs"/>
          <w:b w:val="0"/>
          <w:bCs w:val="0"/>
          <w:sz w:val="32"/>
          <w:szCs w:val="32"/>
          <w:rtl/>
        </w:rPr>
        <w:t xml:space="preserve"> قرية </w:t>
      </w:r>
      <w:r w:rsidRPr="006143BE">
        <w:rPr>
          <w:rStyle w:val="fontstyle01"/>
          <w:rFonts w:ascii="Simplified Arabic" w:hAnsi="Simplified Arabic" w:cs="Simplified Arabic"/>
          <w:b w:val="0"/>
          <w:bCs w:val="0"/>
          <w:sz w:val="32"/>
          <w:szCs w:val="32"/>
          <w:rtl/>
        </w:rPr>
        <w:t xml:space="preserve">وقد بلغت نسبة المستفيدين من الماء الشروب في الوسط القروي </w:t>
      </w:r>
      <w:r w:rsidRPr="006143BE">
        <w:rPr>
          <w:rStyle w:val="fontstyle31"/>
          <w:rFonts w:ascii="Simplified Arabic" w:hAnsi="Simplified Arabic" w:cs="Simplified Arabic"/>
          <w:sz w:val="28"/>
          <w:szCs w:val="28"/>
        </w:rPr>
        <w:t>%48</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وتظل انعكاسات هذا البرنامج على المستفيدين جد إيجابية، حيث يمثل الوصول إلى الماء عاملا أساسيا لتحسين ظروف معيشة السكان</w:t>
      </w:r>
      <w:r w:rsidRPr="006143BE">
        <w:rPr>
          <w:rStyle w:val="Appelnotedebasdep"/>
          <w:rFonts w:ascii="Simplified Arabic" w:hAnsi="Simplified Arabic" w:cs="Simplified Arabic"/>
          <w:color w:val="000000"/>
          <w:sz w:val="32"/>
          <w:szCs w:val="32"/>
          <w:rtl/>
        </w:rPr>
        <w:footnoteReference w:id="359"/>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إلا أن الإشكالية الرئيسية في تدبير البرنامج، تكمن في استمرارية العمليات المبرمجة</w:t>
      </w:r>
      <w:r w:rsidRPr="006143BE">
        <w:rPr>
          <w:rStyle w:val="fontstyle01"/>
          <w:rFonts w:ascii="Simplified Arabic" w:hAnsi="Simplified Arabic" w:cs="Simplified Arabic" w:hint="cs"/>
          <w:b w:val="0"/>
          <w:bCs w:val="0"/>
          <w:sz w:val="32"/>
          <w:szCs w:val="32"/>
          <w:rtl/>
        </w:rPr>
        <w:t xml:space="preserve"> مع</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hint="cs"/>
          <w:b w:val="0"/>
          <w:bCs w:val="0"/>
          <w:sz w:val="32"/>
          <w:szCs w:val="32"/>
          <w:rtl/>
        </w:rPr>
        <w:t>الآخذ</w:t>
      </w:r>
      <w:r w:rsidRPr="006143BE">
        <w:rPr>
          <w:rStyle w:val="fontstyle01"/>
          <w:rFonts w:ascii="Simplified Arabic" w:hAnsi="Simplified Arabic" w:cs="Simplified Arabic"/>
          <w:b w:val="0"/>
          <w:bCs w:val="0"/>
          <w:sz w:val="32"/>
          <w:szCs w:val="32"/>
          <w:rtl/>
        </w:rPr>
        <w:t xml:space="preserve"> بعين الاعتبار الوسائل المحدودة للجماعات المستفيدة على المستوى المالي والتقني</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Fonts w:ascii="Simplified Arabic" w:hAnsi="Simplified Arabic" w:cs="Simplified Arabic"/>
          <w:color w:val="000000"/>
          <w:sz w:val="32"/>
          <w:szCs w:val="32"/>
          <w:rtl/>
        </w:rPr>
        <w:t xml:space="preserve">رابعاً: تقييم برنامج الكهرباء </w:t>
      </w:r>
      <w:r w:rsidRPr="006143BE">
        <w:rPr>
          <w:rFonts w:ascii="Simplified Arabic" w:hAnsi="Simplified Arabic" w:cs="Simplified Arabic" w:hint="cs"/>
          <w:color w:val="000000"/>
          <w:sz w:val="32"/>
          <w:szCs w:val="32"/>
          <w:rtl/>
        </w:rPr>
        <w:t>القروية استفاد</w:t>
      </w:r>
      <w:r w:rsidRPr="006143BE">
        <w:rPr>
          <w:rStyle w:val="fontstyle01"/>
          <w:rFonts w:ascii="Simplified Arabic" w:hAnsi="Simplified Arabic" w:cs="Simplified Arabic" w:hint="cs"/>
          <w:b w:val="0"/>
          <w:bCs w:val="0"/>
          <w:sz w:val="32"/>
          <w:szCs w:val="32"/>
          <w:rtl/>
        </w:rPr>
        <w:t xml:space="preserve"> من </w:t>
      </w:r>
      <w:r w:rsidRPr="006143BE">
        <w:rPr>
          <w:rStyle w:val="fontstyle01"/>
          <w:rFonts w:ascii="Simplified Arabic" w:hAnsi="Simplified Arabic" w:cs="Simplified Arabic"/>
          <w:b w:val="0"/>
          <w:bCs w:val="0"/>
          <w:sz w:val="32"/>
          <w:szCs w:val="32"/>
          <w:rtl/>
        </w:rPr>
        <w:t xml:space="preserve">هذا </w:t>
      </w:r>
      <w:r w:rsidRPr="006143BE">
        <w:rPr>
          <w:rStyle w:val="fontstyle01"/>
          <w:rFonts w:ascii="Simplified Arabic" w:hAnsi="Simplified Arabic" w:cs="Simplified Arabic" w:hint="cs"/>
          <w:b w:val="0"/>
          <w:bCs w:val="0"/>
          <w:sz w:val="32"/>
          <w:szCs w:val="32"/>
          <w:rtl/>
        </w:rPr>
        <w:t xml:space="preserve">البرنامج </w:t>
      </w:r>
      <w:r w:rsidRPr="006143BE">
        <w:rPr>
          <w:rStyle w:val="fontstyle01"/>
          <w:rFonts w:ascii="Simplified Arabic" w:hAnsi="Simplified Arabic" w:cs="Simplified Arabic"/>
          <w:b w:val="0"/>
          <w:bCs w:val="0"/>
        </w:rPr>
        <w:t>746000</w:t>
      </w:r>
      <w:r w:rsidRPr="006143BE">
        <w:rPr>
          <w:rStyle w:val="fontstyle01"/>
          <w:rFonts w:ascii="Simplified Arabic" w:hAnsi="Simplified Arabic" w:cs="Simplified Arabic" w:hint="cs"/>
          <w:b w:val="0"/>
          <w:bCs w:val="0"/>
          <w:rtl/>
        </w:rPr>
        <w:t xml:space="preserve"> </w:t>
      </w:r>
      <w:r w:rsidRPr="006143BE">
        <w:rPr>
          <w:rStyle w:val="fontstyle01"/>
          <w:rFonts w:ascii="Simplified Arabic" w:hAnsi="Simplified Arabic" w:cs="Simplified Arabic"/>
          <w:b w:val="0"/>
          <w:bCs w:val="0"/>
          <w:sz w:val="32"/>
          <w:szCs w:val="32"/>
          <w:rtl/>
        </w:rPr>
        <w:t xml:space="preserve">أسرة قروية من الكهرباء في </w:t>
      </w:r>
      <w:r w:rsidRPr="006143BE">
        <w:rPr>
          <w:rStyle w:val="fontstyle01"/>
          <w:rFonts w:ascii="Simplified Arabic" w:hAnsi="Simplified Arabic" w:cs="Simplified Arabic" w:hint="cs"/>
          <w:b w:val="0"/>
          <w:bCs w:val="0"/>
          <w:sz w:val="32"/>
          <w:szCs w:val="32"/>
          <w:rtl/>
        </w:rPr>
        <w:t xml:space="preserve">الفترة </w:t>
      </w:r>
      <w:r w:rsidRPr="006143BE">
        <w:rPr>
          <w:rStyle w:val="fontstyle01"/>
          <w:rFonts w:ascii="Simplified Arabic" w:hAnsi="Simplified Arabic" w:cs="Simplified Arabic"/>
          <w:b w:val="0"/>
          <w:bCs w:val="0"/>
        </w:rPr>
        <w:t>1996</w:t>
      </w:r>
      <w:r w:rsidRPr="006143BE">
        <w:rPr>
          <w:rStyle w:val="fontstyle01"/>
          <w:rFonts w:ascii="Simplified Arabic" w:hAnsi="Simplified Arabic" w:cs="Simplified Arabic" w:hint="cs"/>
          <w:b w:val="0"/>
          <w:bCs w:val="0"/>
          <w:sz w:val="32"/>
          <w:szCs w:val="32"/>
          <w:rtl/>
        </w:rPr>
        <w:t xml:space="preserve">و </w:t>
      </w:r>
      <w:r w:rsidRPr="006143BE">
        <w:rPr>
          <w:rStyle w:val="fontstyle01"/>
          <w:rFonts w:ascii="Simplified Arabic" w:hAnsi="Simplified Arabic" w:cs="Simplified Arabic"/>
          <w:b w:val="0"/>
          <w:bCs w:val="0"/>
        </w:rPr>
        <w:t>2001</w:t>
      </w:r>
      <w:r w:rsidRPr="006143BE">
        <w:rPr>
          <w:rStyle w:val="fontstyle01"/>
          <w:rFonts w:ascii="Simplified Arabic" w:hAnsi="Simplified Arabic" w:cs="Simplified Arabic" w:hint="cs"/>
          <w:b w:val="0"/>
          <w:bCs w:val="0"/>
          <w:sz w:val="32"/>
          <w:szCs w:val="32"/>
          <w:rtl/>
        </w:rPr>
        <w:t xml:space="preserve"> و </w:t>
      </w:r>
      <w:r w:rsidRPr="006143BE">
        <w:rPr>
          <w:rStyle w:val="fontstyle01"/>
          <w:rFonts w:ascii="Simplified Arabic" w:hAnsi="Simplified Arabic" w:cs="Simplified Arabic"/>
          <w:b w:val="0"/>
          <w:bCs w:val="0"/>
          <w:sz w:val="32"/>
          <w:szCs w:val="32"/>
          <w:rtl/>
        </w:rPr>
        <w:t xml:space="preserve">نصف المستهدفين </w:t>
      </w:r>
      <w:r w:rsidRPr="006143BE">
        <w:rPr>
          <w:rStyle w:val="fontstyle01"/>
          <w:rFonts w:ascii="Simplified Arabic" w:hAnsi="Simplified Arabic" w:cs="Simplified Arabic" w:hint="cs"/>
          <w:b w:val="0"/>
          <w:bCs w:val="0"/>
          <w:sz w:val="32"/>
          <w:szCs w:val="32"/>
          <w:rtl/>
        </w:rPr>
        <w:t xml:space="preserve">في </w:t>
      </w:r>
      <w:r w:rsidRPr="006143BE">
        <w:rPr>
          <w:rStyle w:val="fontstyle01"/>
          <w:rFonts w:ascii="Simplified Arabic" w:hAnsi="Simplified Arabic" w:cs="Simplified Arabic"/>
          <w:b w:val="0"/>
          <w:bCs w:val="0"/>
        </w:rPr>
        <w:t>2010</w:t>
      </w:r>
      <w:r w:rsidRPr="006143BE">
        <w:rPr>
          <w:rStyle w:val="fontstyle01"/>
          <w:rFonts w:ascii="Simplified Arabic" w:hAnsi="Simplified Arabic" w:cs="Simplified Arabic" w:hint="cs"/>
          <w:b w:val="0"/>
          <w:bCs w:val="0"/>
          <w:sz w:val="32"/>
          <w:szCs w:val="32"/>
          <w:rtl/>
        </w:rPr>
        <w:t xml:space="preserve"> ، </w:t>
      </w:r>
      <w:r w:rsidRPr="006143BE">
        <w:rPr>
          <w:rStyle w:val="fontstyle01"/>
          <w:rFonts w:ascii="Simplified Arabic" w:hAnsi="Simplified Arabic" w:cs="Simplified Arabic"/>
          <w:b w:val="0"/>
          <w:bCs w:val="0"/>
          <w:sz w:val="32"/>
          <w:szCs w:val="32"/>
          <w:rtl/>
        </w:rPr>
        <w:t>وترتبط الإشكالية الرئيسية</w:t>
      </w:r>
      <w:r w:rsidRPr="006143BE">
        <w:rPr>
          <w:rStyle w:val="Appelnotedebasdep"/>
          <w:rFonts w:ascii="Simplified Arabic" w:hAnsi="Simplified Arabic" w:cs="Simplified Arabic"/>
          <w:color w:val="000000"/>
          <w:sz w:val="32"/>
          <w:szCs w:val="32"/>
          <w:rtl/>
        </w:rPr>
        <w:footnoteReference w:id="360"/>
      </w:r>
      <w:r w:rsidRPr="006143BE">
        <w:rPr>
          <w:rStyle w:val="fontstyle01"/>
          <w:rFonts w:ascii="Simplified Arabic" w:hAnsi="Simplified Arabic" w:cs="Simplified Arabic"/>
          <w:b w:val="0"/>
          <w:bCs w:val="0"/>
          <w:sz w:val="32"/>
          <w:szCs w:val="32"/>
          <w:rtl/>
        </w:rPr>
        <w:t xml:space="preserve"> لتنفيذ هذا البرنامج بقدرات المستفيدين على ضمان مساهمتهم في التكلفة الإجمالية </w:t>
      </w:r>
      <w:r w:rsidRPr="006143BE">
        <w:rPr>
          <w:rStyle w:val="fontstyle01"/>
          <w:rFonts w:ascii="Simplified Arabic" w:hAnsi="Simplified Arabic" w:cs="Simplified Arabic" w:hint="cs"/>
          <w:b w:val="0"/>
          <w:bCs w:val="0"/>
          <w:sz w:val="32"/>
          <w:szCs w:val="32"/>
          <w:rtl/>
        </w:rPr>
        <w:t>للإ</w:t>
      </w:r>
      <w:r w:rsidRPr="006143BE">
        <w:rPr>
          <w:rStyle w:val="fontstyle01"/>
          <w:rFonts w:ascii="Simplified Arabic" w:hAnsi="Simplified Arabic" w:cs="Simplified Arabic"/>
          <w:b w:val="0"/>
          <w:bCs w:val="0"/>
          <w:sz w:val="32"/>
          <w:szCs w:val="32"/>
          <w:rtl/>
        </w:rPr>
        <w:t>نجاز</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كذا تغطية تكاليف الاستهلاك علما بأن الوسط القروي يضم ما يناهز </w:t>
      </w:r>
      <w:r w:rsidRPr="006143BE">
        <w:rPr>
          <w:rStyle w:val="fontstyle01"/>
          <w:rFonts w:ascii="Simplified Arabic" w:hAnsi="Simplified Arabic" w:cs="Simplified Arabic"/>
          <w:b w:val="0"/>
          <w:bCs w:val="0"/>
        </w:rPr>
        <w:t>%66</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من السكان المعوزين بالمغرب</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b w:val="0"/>
          <w:bCs w:val="0"/>
          <w:sz w:val="32"/>
          <w:szCs w:val="32"/>
          <w:rtl/>
        </w:rPr>
        <w:t>خامساً: تقييم البرنامج الوطني لبناء الطرق القروية</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منذ انطلاق هذا البرنامج  في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rPr>
        <w:t>1995</w:t>
      </w:r>
      <w:r w:rsidRPr="006143BE">
        <w:rPr>
          <w:rStyle w:val="fontstyle01"/>
          <w:rFonts w:ascii="Simplified Arabic" w:hAnsi="Simplified Arabic" w:cs="Simplified Arabic"/>
          <w:b w:val="0"/>
          <w:bCs w:val="0"/>
          <w:sz w:val="32"/>
          <w:szCs w:val="32"/>
          <w:rtl/>
        </w:rPr>
        <w:t xml:space="preserve">إلى غاية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rPr>
        <w:t>2001</w:t>
      </w:r>
      <w:r w:rsidRPr="006143BE">
        <w:rPr>
          <w:rStyle w:val="fontstyle01"/>
          <w:rFonts w:ascii="Simplified Arabic" w:hAnsi="Simplified Arabic" w:cs="Simplified Arabic"/>
          <w:b w:val="0"/>
          <w:bCs w:val="0"/>
          <w:sz w:val="32"/>
          <w:szCs w:val="32"/>
          <w:rtl/>
        </w:rPr>
        <w:t xml:space="preserve">مكن هذا البرنامج من إنجاز ما طوله </w:t>
      </w:r>
      <w:r w:rsidRPr="006143BE">
        <w:rPr>
          <w:rStyle w:val="fontstyle01"/>
          <w:rFonts w:ascii="Simplified Arabic" w:hAnsi="Simplified Arabic" w:cs="Simplified Arabic"/>
          <w:b w:val="0"/>
          <w:bCs w:val="0"/>
        </w:rPr>
        <w:t>6168</w:t>
      </w:r>
      <w:r w:rsidRPr="006143BE">
        <w:rPr>
          <w:rStyle w:val="fontstyle01"/>
          <w:rFonts w:ascii="Simplified Arabic" w:hAnsi="Simplified Arabic" w:cs="Simplified Arabic"/>
          <w:b w:val="0"/>
          <w:bCs w:val="0"/>
          <w:sz w:val="32"/>
          <w:szCs w:val="32"/>
          <w:rtl/>
        </w:rPr>
        <w:t xml:space="preserve"> كلم، و تهيئة </w:t>
      </w:r>
      <w:r w:rsidRPr="006143BE">
        <w:rPr>
          <w:rStyle w:val="fontstyle01"/>
          <w:rFonts w:ascii="Simplified Arabic" w:hAnsi="Simplified Arabic" w:cs="Simplified Arabic"/>
          <w:b w:val="0"/>
          <w:bCs w:val="0"/>
        </w:rPr>
        <w:t xml:space="preserve">2471 </w:t>
      </w:r>
      <w:r w:rsidRPr="006143BE">
        <w:rPr>
          <w:rStyle w:val="fontstyle01"/>
          <w:rFonts w:ascii="Simplified Arabic" w:hAnsi="Simplified Arabic" w:cs="Simplified Arabic"/>
          <w:b w:val="0"/>
          <w:bCs w:val="0"/>
          <w:rtl/>
        </w:rPr>
        <w:t xml:space="preserve"> </w:t>
      </w:r>
      <w:r w:rsidRPr="006143BE">
        <w:rPr>
          <w:rStyle w:val="fontstyle01"/>
          <w:rFonts w:ascii="Simplified Arabic" w:hAnsi="Simplified Arabic" w:cs="Simplified Arabic"/>
          <w:b w:val="0"/>
          <w:bCs w:val="0"/>
          <w:sz w:val="32"/>
          <w:szCs w:val="32"/>
          <w:rtl/>
        </w:rPr>
        <w:t xml:space="preserve"> كلم وتعبيد </w:t>
      </w:r>
      <w:r w:rsidRPr="006143BE">
        <w:rPr>
          <w:rStyle w:val="fontstyle01"/>
          <w:rFonts w:ascii="Simplified Arabic" w:hAnsi="Simplified Arabic" w:cs="Simplified Arabic"/>
          <w:b w:val="0"/>
          <w:bCs w:val="0"/>
        </w:rPr>
        <w:t>3697</w:t>
      </w:r>
      <w:r w:rsidRPr="006143BE">
        <w:rPr>
          <w:rStyle w:val="fontstyle01"/>
          <w:rFonts w:ascii="Simplified Arabic" w:hAnsi="Simplified Arabic" w:cs="Simplified Arabic"/>
          <w:b w:val="0"/>
          <w:bCs w:val="0"/>
          <w:sz w:val="32"/>
          <w:szCs w:val="32"/>
          <w:rtl/>
        </w:rPr>
        <w:t xml:space="preserve"> كلم،</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كما تم فتح ما طوله </w:t>
      </w:r>
      <w:r w:rsidRPr="006143BE">
        <w:rPr>
          <w:rStyle w:val="fontstyle01"/>
          <w:rFonts w:ascii="Simplified Arabic" w:hAnsi="Simplified Arabic" w:cs="Simplified Arabic"/>
          <w:b w:val="0"/>
          <w:bCs w:val="0"/>
        </w:rPr>
        <w:t>5701</w:t>
      </w:r>
      <w:r w:rsidRPr="006143BE">
        <w:rPr>
          <w:rStyle w:val="fontstyle01"/>
          <w:rFonts w:ascii="Simplified Arabic" w:hAnsi="Simplified Arabic" w:cs="Simplified Arabic"/>
          <w:b w:val="0"/>
          <w:bCs w:val="0"/>
          <w:sz w:val="32"/>
          <w:szCs w:val="32"/>
          <w:rtl/>
        </w:rPr>
        <w:t xml:space="preserve"> كلم أمام حركة السير منها </w:t>
      </w:r>
      <w:r w:rsidRPr="006143BE">
        <w:rPr>
          <w:rStyle w:val="fontstyle01"/>
          <w:rFonts w:ascii="Simplified Arabic" w:hAnsi="Simplified Arabic" w:cs="Simplified Arabic"/>
          <w:b w:val="0"/>
          <w:bCs w:val="0"/>
        </w:rPr>
        <w:t>3489</w:t>
      </w:r>
      <w:r w:rsidRPr="006143BE">
        <w:rPr>
          <w:rStyle w:val="fontstyle01"/>
          <w:rFonts w:ascii="Simplified Arabic" w:hAnsi="Simplified Arabic" w:cs="Simplified Arabic"/>
          <w:b w:val="0"/>
          <w:bCs w:val="0"/>
          <w:sz w:val="32"/>
          <w:szCs w:val="32"/>
          <w:rtl/>
        </w:rPr>
        <w:t xml:space="preserve"> كلم معبدة و </w:t>
      </w:r>
      <w:r w:rsidRPr="006143BE">
        <w:rPr>
          <w:rStyle w:val="fontstyle01"/>
          <w:rFonts w:ascii="Simplified Arabic" w:hAnsi="Simplified Arabic" w:cs="Simplified Arabic"/>
          <w:b w:val="0"/>
          <w:bCs w:val="0"/>
        </w:rPr>
        <w:t>2112</w:t>
      </w:r>
      <w:r w:rsidRPr="006143BE">
        <w:rPr>
          <w:rStyle w:val="fontstyle01"/>
          <w:rFonts w:ascii="Simplified Arabic" w:hAnsi="Simplified Arabic" w:cs="Simplified Arabic"/>
          <w:b w:val="0"/>
          <w:bCs w:val="0"/>
          <w:sz w:val="32"/>
          <w:szCs w:val="32"/>
          <w:rtl/>
        </w:rPr>
        <w:t xml:space="preserve"> غير معبدة، وانعكس إنجاز هذا البرنامج إيجابيا على تنمية الوسط القروي، خصوصا في ميادين التجهيزات وخدمات النقل، والاقتصاد الفلاحي وخاصة في الميدان الاجتماعي بتحسين ظروف معيشة القرويين</w:t>
      </w:r>
      <w:r w:rsidRPr="006143BE">
        <w:rPr>
          <w:rStyle w:val="Appelnotedebasdep"/>
          <w:rFonts w:ascii="Simplified Arabic" w:hAnsi="Simplified Arabic" w:cs="Simplified Arabic"/>
          <w:color w:val="000000"/>
          <w:sz w:val="32"/>
          <w:szCs w:val="32"/>
          <w:rtl/>
        </w:rPr>
        <w:footnoteReference w:id="361"/>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b w:val="0"/>
          <w:bCs w:val="0"/>
          <w:sz w:val="32"/>
          <w:szCs w:val="32"/>
          <w:rtl/>
        </w:rPr>
        <w:t>سادساً: تقييم برنامج محاربة آثار الجفاف تضم الإنجازات المادية الأساسية ما يلي</w:t>
      </w:r>
      <w:r w:rsidRPr="006143BE">
        <w:rPr>
          <w:rStyle w:val="Appelnotedebasdep"/>
          <w:rFonts w:ascii="Simplified Arabic" w:hAnsi="Simplified Arabic" w:cs="Simplified Arabic"/>
          <w:color w:val="000000"/>
          <w:sz w:val="32"/>
          <w:szCs w:val="32"/>
          <w:rtl/>
        </w:rPr>
        <w:footnoteReference w:id="362"/>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 إحداث </w:t>
      </w:r>
      <w:r w:rsidRPr="006143BE">
        <w:rPr>
          <w:rStyle w:val="fontstyle01"/>
          <w:rFonts w:ascii="Simplified Arabic" w:hAnsi="Simplified Arabic" w:cs="Simplified Arabic"/>
          <w:b w:val="0"/>
          <w:bCs w:val="0"/>
        </w:rPr>
        <w:t>18,8</w:t>
      </w:r>
      <w:r w:rsidRPr="006143BE">
        <w:rPr>
          <w:rStyle w:val="fontstyle01"/>
          <w:rFonts w:ascii="Simplified Arabic" w:hAnsi="Simplified Arabic" w:cs="Simplified Arabic" w:hint="cs"/>
          <w:b w:val="0"/>
          <w:bCs w:val="0"/>
          <w:sz w:val="32"/>
          <w:szCs w:val="32"/>
          <w:rtl/>
        </w:rPr>
        <w:t xml:space="preserve"> مليون</w:t>
      </w:r>
      <w:r w:rsidRPr="006143BE">
        <w:rPr>
          <w:rStyle w:val="fontstyle01"/>
          <w:rFonts w:ascii="Simplified Arabic" w:hAnsi="Simplified Arabic" w:cs="Simplified Arabic"/>
          <w:b w:val="0"/>
          <w:bCs w:val="0"/>
          <w:sz w:val="32"/>
          <w:szCs w:val="32"/>
          <w:rtl/>
        </w:rPr>
        <w:t xml:space="preserve"> يوم عمل</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أي ما يناهز </w:t>
      </w:r>
      <w:r w:rsidRPr="006143BE">
        <w:rPr>
          <w:rStyle w:val="fontstyle01"/>
          <w:rFonts w:ascii="Simplified Arabic" w:hAnsi="Simplified Arabic" w:cs="Simplified Arabic"/>
          <w:b w:val="0"/>
          <w:bCs w:val="0"/>
        </w:rPr>
        <w:t>% 84</w:t>
      </w:r>
      <w:r w:rsidRPr="006143BE">
        <w:rPr>
          <w:rStyle w:val="fontstyle01"/>
          <w:rFonts w:ascii="Simplified Arabic" w:hAnsi="Simplified Arabic" w:cs="Simplified Arabic"/>
          <w:b w:val="0"/>
          <w:bCs w:val="0"/>
          <w:sz w:val="32"/>
          <w:szCs w:val="32"/>
          <w:rtl/>
        </w:rPr>
        <w:t>من العدد المتوقع</w:t>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تزويد حوالي </w:t>
      </w:r>
      <w:r w:rsidRPr="006143BE">
        <w:rPr>
          <w:rStyle w:val="fontstyle01"/>
          <w:rFonts w:ascii="Simplified Arabic" w:hAnsi="Simplified Arabic" w:cs="Simplified Arabic"/>
          <w:b w:val="0"/>
          <w:bCs w:val="0"/>
        </w:rPr>
        <w:t>1,5</w:t>
      </w:r>
      <w:r w:rsidRPr="006143BE">
        <w:rPr>
          <w:rStyle w:val="fontstyle01"/>
          <w:rFonts w:ascii="Simplified Arabic" w:hAnsi="Simplified Arabic" w:cs="Simplified Arabic" w:hint="cs"/>
          <w:b w:val="0"/>
          <w:bCs w:val="0"/>
          <w:sz w:val="32"/>
          <w:szCs w:val="32"/>
          <w:rtl/>
        </w:rPr>
        <w:t xml:space="preserve"> مليون</w:t>
      </w:r>
      <w:r w:rsidRPr="006143BE">
        <w:rPr>
          <w:rStyle w:val="fontstyle01"/>
          <w:rFonts w:ascii="Simplified Arabic" w:hAnsi="Simplified Arabic" w:cs="Simplified Arabic"/>
          <w:b w:val="0"/>
          <w:bCs w:val="0"/>
          <w:sz w:val="32"/>
          <w:szCs w:val="32"/>
          <w:rtl/>
        </w:rPr>
        <w:t xml:space="preserve"> شخص موزعين على </w:t>
      </w:r>
      <w:r w:rsidRPr="006143BE">
        <w:rPr>
          <w:rStyle w:val="fontstyle01"/>
          <w:rFonts w:ascii="Simplified Arabic" w:hAnsi="Simplified Arabic" w:cs="Simplified Arabic"/>
          <w:b w:val="0"/>
          <w:bCs w:val="0"/>
        </w:rPr>
        <w:t>2000</w:t>
      </w:r>
      <w:r w:rsidRPr="006143BE">
        <w:rPr>
          <w:rStyle w:val="fontstyle01"/>
          <w:rFonts w:ascii="Simplified Arabic" w:hAnsi="Simplified Arabic" w:cs="Simplified Arabic"/>
          <w:b w:val="0"/>
          <w:bCs w:val="0"/>
          <w:sz w:val="32"/>
          <w:szCs w:val="32"/>
          <w:rtl/>
        </w:rPr>
        <w:t xml:space="preserve"> قرية بالماء الصالح للشرب.</w:t>
      </w:r>
      <w:r w:rsidRPr="006143BE">
        <w:rPr>
          <w:rStyle w:val="fontstyle01"/>
          <w:rFonts w:ascii="Simplified Arabic" w:hAnsi="Simplified Arabic" w:cs="Simplified Arabic"/>
          <w:b w:val="0"/>
          <w:bCs w:val="0"/>
          <w:sz w:val="32"/>
          <w:szCs w:val="32"/>
        </w:rPr>
        <w:br/>
        <w:t xml:space="preserve">- </w:t>
      </w:r>
      <w:r w:rsidRPr="006143BE">
        <w:rPr>
          <w:rStyle w:val="fontstyle01"/>
          <w:rFonts w:ascii="Simplified Arabic" w:hAnsi="Simplified Arabic" w:cs="Simplified Arabic"/>
          <w:b w:val="0"/>
          <w:bCs w:val="0"/>
          <w:sz w:val="32"/>
          <w:szCs w:val="32"/>
          <w:rtl/>
        </w:rPr>
        <w:t xml:space="preserve"> توزيع </w:t>
      </w:r>
      <w:r w:rsidRPr="006143BE">
        <w:rPr>
          <w:rStyle w:val="fontstyle01"/>
          <w:rFonts w:ascii="Simplified Arabic" w:hAnsi="Simplified Arabic" w:cs="Simplified Arabic"/>
          <w:b w:val="0"/>
          <w:bCs w:val="0"/>
        </w:rPr>
        <w:t>2,8</w:t>
      </w:r>
      <w:r w:rsidRPr="006143BE">
        <w:rPr>
          <w:rStyle w:val="fontstyle01"/>
          <w:rFonts w:ascii="Simplified Arabic" w:hAnsi="Simplified Arabic" w:cs="Simplified Arabic"/>
          <w:b w:val="0"/>
          <w:bCs w:val="0"/>
          <w:sz w:val="32"/>
          <w:szCs w:val="32"/>
          <w:rtl/>
        </w:rPr>
        <w:t xml:space="preserve"> مليون قنطار من الشعير و </w:t>
      </w:r>
      <w:r w:rsidRPr="006143BE">
        <w:rPr>
          <w:rStyle w:val="fontstyle01"/>
          <w:rFonts w:ascii="Simplified Arabic" w:hAnsi="Simplified Arabic" w:cs="Simplified Arabic"/>
          <w:b w:val="0"/>
          <w:bCs w:val="0"/>
        </w:rPr>
        <w:t>1,5</w:t>
      </w:r>
      <w:r w:rsidRPr="006143BE">
        <w:rPr>
          <w:rStyle w:val="fontstyle01"/>
          <w:rFonts w:ascii="Simplified Arabic" w:hAnsi="Simplified Arabic" w:cs="Simplified Arabic" w:hint="cs"/>
          <w:b w:val="0"/>
          <w:bCs w:val="0"/>
          <w:sz w:val="32"/>
          <w:szCs w:val="32"/>
          <w:rtl/>
        </w:rPr>
        <w:t xml:space="preserve"> مليون</w:t>
      </w:r>
      <w:r w:rsidRPr="006143BE">
        <w:rPr>
          <w:rStyle w:val="fontstyle01"/>
          <w:rFonts w:ascii="Simplified Arabic" w:hAnsi="Simplified Arabic" w:cs="Simplified Arabic"/>
          <w:b w:val="0"/>
          <w:bCs w:val="0"/>
          <w:sz w:val="32"/>
          <w:szCs w:val="32"/>
          <w:rtl/>
        </w:rPr>
        <w:t xml:space="preserve"> قنطار من مواد أخرى زيادة على عمليات التأطير البيطري وتروية الماشية، أما في ما يخص عمليات الديون، فقد وصل عدد الفلاحين المستفيدين</w:t>
      </w:r>
      <w:r w:rsidRPr="006143BE">
        <w:rPr>
          <w:rStyle w:val="Appelnotedebasdep"/>
          <w:rFonts w:ascii="Simplified Arabic" w:hAnsi="Simplified Arabic" w:cs="Simplified Arabic"/>
          <w:color w:val="000000"/>
          <w:sz w:val="32"/>
          <w:szCs w:val="32"/>
          <w:rtl/>
        </w:rPr>
        <w:footnoteReference w:id="363"/>
      </w:r>
      <w:r w:rsidRPr="006143BE">
        <w:rPr>
          <w:rStyle w:val="fontstyle01"/>
          <w:rFonts w:ascii="Simplified Arabic" w:hAnsi="Simplified Arabic" w:cs="Simplified Arabic"/>
          <w:b w:val="0"/>
          <w:bCs w:val="0"/>
          <w:sz w:val="32"/>
          <w:szCs w:val="32"/>
          <w:rtl/>
        </w:rPr>
        <w:t xml:space="preserve"> من إعادة الجدولة، إلى حدود </w:t>
      </w:r>
      <w:r w:rsidRPr="006143BE">
        <w:rPr>
          <w:rStyle w:val="fontstyle01"/>
          <w:rFonts w:ascii="Simplified Arabic" w:hAnsi="Simplified Arabic" w:cs="Simplified Arabic"/>
          <w:b w:val="0"/>
          <w:bCs w:val="0"/>
        </w:rPr>
        <w:t>31</w:t>
      </w:r>
      <w:r w:rsidRPr="006143BE">
        <w:rPr>
          <w:rStyle w:val="fontstyle01"/>
          <w:rFonts w:ascii="Simplified Arabic" w:hAnsi="Simplified Arabic" w:cs="Simplified Arabic" w:hint="cs"/>
          <w:b w:val="0"/>
          <w:bCs w:val="0"/>
          <w:sz w:val="32"/>
          <w:szCs w:val="32"/>
          <w:rtl/>
        </w:rPr>
        <w:t xml:space="preserve"> ديسمبر</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rPr>
        <w:t>2001</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ما يناهز </w:t>
      </w:r>
      <w:r w:rsidRPr="006143BE">
        <w:rPr>
          <w:rStyle w:val="fontstyle01"/>
          <w:rFonts w:ascii="Simplified Arabic" w:hAnsi="Simplified Arabic" w:cs="Simplified Arabic"/>
          <w:b w:val="0"/>
          <w:bCs w:val="0"/>
        </w:rPr>
        <w:t>76.141</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فلاح بمبلغ إجمالي يقدر ب </w:t>
      </w:r>
      <w:r w:rsidRPr="006143BE">
        <w:rPr>
          <w:rStyle w:val="fontstyle01"/>
          <w:rFonts w:ascii="Simplified Arabic" w:hAnsi="Simplified Arabic" w:cs="Simplified Arabic"/>
          <w:b w:val="0"/>
          <w:bCs w:val="0"/>
        </w:rPr>
        <w:t>3.598</w:t>
      </w:r>
      <w:r w:rsidRPr="006143BE">
        <w:rPr>
          <w:rStyle w:val="fontstyle01"/>
          <w:rFonts w:ascii="Simplified Arabic" w:hAnsi="Simplified Arabic" w:cs="Simplified Arabic"/>
          <w:b w:val="0"/>
          <w:bCs w:val="0"/>
          <w:sz w:val="32"/>
          <w:szCs w:val="32"/>
          <w:rtl/>
        </w:rPr>
        <w:t xml:space="preserve"> مليون درهم، وفي هذا الإطار تجدر الإشارة إلى أن </w:t>
      </w:r>
      <w:r w:rsidRPr="006143BE">
        <w:rPr>
          <w:rStyle w:val="fontstyle01"/>
          <w:rFonts w:ascii="Simplified Arabic" w:hAnsi="Simplified Arabic" w:cs="Simplified Arabic"/>
          <w:b w:val="0"/>
          <w:bCs w:val="0"/>
        </w:rPr>
        <w:t>%95</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من المستفيدين يتكونون من الفلاحين الصغار ممن تقل ديونهم عن  </w:t>
      </w:r>
      <w:r w:rsidRPr="006143BE">
        <w:rPr>
          <w:rStyle w:val="fontstyle01"/>
          <w:rFonts w:ascii="Simplified Arabic" w:hAnsi="Simplified Arabic" w:cs="Simplified Arabic"/>
          <w:b w:val="0"/>
          <w:bCs w:val="0"/>
        </w:rPr>
        <w:t>200.000</w:t>
      </w:r>
      <w:r w:rsidRPr="006143BE">
        <w:rPr>
          <w:rStyle w:val="fontstyle01"/>
          <w:rFonts w:ascii="Simplified Arabic" w:hAnsi="Simplified Arabic" w:cs="Simplified Arabic" w:hint="cs"/>
          <w:b w:val="0"/>
          <w:bCs w:val="0"/>
          <w:sz w:val="32"/>
          <w:szCs w:val="32"/>
          <w:rtl/>
        </w:rPr>
        <w:t xml:space="preserve"> درهم</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b w:val="0"/>
          <w:bCs w:val="0"/>
          <w:sz w:val="32"/>
          <w:szCs w:val="32"/>
          <w:rtl/>
        </w:rPr>
        <w:t>ويستنتج من تقييم إنجازات هذا برنامج محاربة الجفاف الانعكاسات الإيجابية على السكان المستفيدين</w:t>
      </w:r>
      <w:r w:rsidRPr="006143BE">
        <w:rPr>
          <w:rStyle w:val="Appelnotedebasdep"/>
          <w:rFonts w:ascii="Simplified Arabic" w:hAnsi="Simplified Arabic" w:cs="Simplified Arabic"/>
          <w:color w:val="000000"/>
          <w:sz w:val="32"/>
          <w:szCs w:val="32"/>
          <w:rtl/>
        </w:rPr>
        <w:footnoteReference w:id="364"/>
      </w:r>
      <w:r w:rsidRPr="006143BE">
        <w:rPr>
          <w:rStyle w:val="fontstyle01"/>
          <w:rFonts w:ascii="Simplified Arabic" w:hAnsi="Simplified Arabic" w:cs="Simplified Arabic"/>
          <w:b w:val="0"/>
          <w:bCs w:val="0"/>
          <w:sz w:val="32"/>
          <w:szCs w:val="32"/>
          <w:rtl/>
        </w:rPr>
        <w:t xml:space="preserve"> خاصة </w:t>
      </w:r>
      <w:r w:rsidRPr="006143BE">
        <w:rPr>
          <w:rStyle w:val="fontstyle01"/>
          <w:rFonts w:ascii="Simplified Arabic" w:hAnsi="Simplified Arabic" w:cs="Simplified Arabic" w:hint="cs"/>
          <w:b w:val="0"/>
          <w:bCs w:val="0"/>
          <w:sz w:val="32"/>
          <w:szCs w:val="32"/>
          <w:rtl/>
        </w:rPr>
        <w:t>فيما</w:t>
      </w:r>
      <w:r w:rsidRPr="006143BE">
        <w:rPr>
          <w:rStyle w:val="fontstyle01"/>
          <w:rFonts w:ascii="Simplified Arabic" w:hAnsi="Simplified Arabic" w:cs="Simplified Arabic"/>
          <w:b w:val="0"/>
          <w:bCs w:val="0"/>
          <w:sz w:val="32"/>
          <w:szCs w:val="32"/>
          <w:rtl/>
        </w:rPr>
        <w:t xml:space="preserve"> يتعلق بفك العزلة، والتزويد بالماء الشروب،</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والري الصغير والمتوسط</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وحماية الماشية،</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والحفاظ على الغابة</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سابعاً: تقييم التنمية القروية: </w:t>
      </w:r>
      <w:r w:rsidRPr="006143BE">
        <w:rPr>
          <w:rStyle w:val="fontstyle01"/>
          <w:rFonts w:ascii="Simplified Arabic" w:hAnsi="Simplified Arabic" w:cs="Simplified Arabic"/>
          <w:b w:val="0"/>
          <w:bCs w:val="0"/>
          <w:sz w:val="32"/>
          <w:szCs w:val="32"/>
          <w:rtl/>
        </w:rPr>
        <w:t xml:space="preserve">مكن تنفيذ هذا البرنامج من تحقيق الإنجازات </w:t>
      </w:r>
      <w:r w:rsidRPr="006143BE">
        <w:rPr>
          <w:rStyle w:val="fontstyle01"/>
          <w:rFonts w:ascii="Simplified Arabic" w:hAnsi="Simplified Arabic" w:cs="Simplified Arabic" w:hint="cs"/>
          <w:b w:val="0"/>
          <w:bCs w:val="0"/>
          <w:sz w:val="32"/>
          <w:szCs w:val="32"/>
          <w:rtl/>
        </w:rPr>
        <w:t>التالية:</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إحداث دينامية قروية حقيقية كفيلة بتمكين السكان من التحكم في المشاريع وإحداث ما</w:t>
      </w:r>
      <w:r w:rsidRPr="006143BE">
        <w:rPr>
          <w:rStyle w:val="fontstyle01"/>
          <w:rFonts w:ascii="Simplified Arabic" w:hAnsi="Simplified Arabic" w:cs="Simplified Arabic"/>
          <w:b w:val="0"/>
          <w:bCs w:val="0"/>
          <w:sz w:val="32"/>
          <w:szCs w:val="32"/>
        </w:rPr>
        <w:br/>
      </w:r>
      <w:r w:rsidRPr="006143BE">
        <w:rPr>
          <w:rStyle w:val="fontstyle01"/>
          <w:rFonts w:ascii="Simplified Arabic" w:hAnsi="Simplified Arabic" w:cs="Simplified Arabic"/>
          <w:b w:val="0"/>
          <w:bCs w:val="0"/>
          <w:sz w:val="32"/>
          <w:szCs w:val="32"/>
          <w:rtl/>
        </w:rPr>
        <w:t xml:space="preserve">يناهز </w:t>
      </w:r>
      <w:r w:rsidRPr="006143BE">
        <w:rPr>
          <w:rStyle w:val="fontstyle01"/>
          <w:rFonts w:ascii="Simplified Arabic" w:hAnsi="Simplified Arabic" w:cs="Simplified Arabic"/>
          <w:b w:val="0"/>
          <w:bCs w:val="0"/>
        </w:rPr>
        <w:t>70</w:t>
      </w:r>
      <w:r w:rsidRPr="006143BE">
        <w:rPr>
          <w:rStyle w:val="fontstyle01"/>
          <w:rFonts w:ascii="Simplified Arabic" w:hAnsi="Simplified Arabic" w:cs="Simplified Arabic"/>
          <w:b w:val="0"/>
          <w:bCs w:val="0"/>
          <w:sz w:val="32"/>
          <w:szCs w:val="32"/>
          <w:rtl/>
        </w:rPr>
        <w:t>جمعية قروية</w:t>
      </w:r>
      <w:r w:rsidRPr="006143BE">
        <w:rPr>
          <w:rStyle w:val="Appelnotedebasdep"/>
          <w:rFonts w:ascii="Simplified Arabic" w:hAnsi="Simplified Arabic" w:cs="Simplified Arabic"/>
          <w:color w:val="000000"/>
          <w:sz w:val="32"/>
          <w:szCs w:val="32"/>
          <w:rtl/>
        </w:rPr>
        <w:footnoteReference w:id="365"/>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تزويد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39</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قرية بالماء الشروب لصالح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36.871</w:t>
      </w:r>
      <w:r w:rsidRPr="006143BE">
        <w:rPr>
          <w:rStyle w:val="fontstyle01"/>
          <w:rFonts w:ascii="Simplified Arabic" w:hAnsi="Simplified Arabic" w:cs="Simplified Arabic" w:hint="cs"/>
          <w:b w:val="0"/>
          <w:bCs w:val="0"/>
          <w:sz w:val="32"/>
          <w:szCs w:val="32"/>
          <w:rtl/>
        </w:rPr>
        <w:t xml:space="preserve"> شخص.</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Pr>
        <w:t>-</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توزيع كتب وأدوات مدرسية لفائدة </w:t>
      </w:r>
      <w:r w:rsidRPr="006143BE">
        <w:rPr>
          <w:rStyle w:val="fontstyle01"/>
          <w:rFonts w:ascii="Simplified Arabic" w:hAnsi="Simplified Arabic" w:cs="Simplified Arabic"/>
          <w:b w:val="0"/>
          <w:bCs w:val="0"/>
        </w:rPr>
        <w:t>4.907</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مسجلين جدد، وإحداث </w:t>
      </w:r>
      <w:r w:rsidRPr="006143BE">
        <w:rPr>
          <w:rStyle w:val="fontstyle01"/>
          <w:rFonts w:ascii="Simplified Arabic" w:hAnsi="Simplified Arabic" w:cs="Simplified Arabic"/>
          <w:b w:val="0"/>
          <w:bCs w:val="0"/>
        </w:rPr>
        <w:t>46</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مكتبة مدرسية و</w:t>
      </w:r>
      <w:r w:rsidRPr="006143BE">
        <w:rPr>
          <w:rStyle w:val="fontstyle01"/>
          <w:rFonts w:ascii="Simplified Arabic" w:hAnsi="Simplified Arabic" w:cs="Simplified Arabic"/>
          <w:b w:val="0"/>
          <w:bCs w:val="0"/>
          <w:sz w:val="32"/>
          <w:szCs w:val="32"/>
        </w:rPr>
        <w:br/>
      </w:r>
      <w:r w:rsidRPr="006143BE">
        <w:rPr>
          <w:rStyle w:val="fontstyle01"/>
          <w:rFonts w:ascii="Simplified Arabic" w:hAnsi="Simplified Arabic" w:cs="Simplified Arabic"/>
          <w:b w:val="0"/>
          <w:bCs w:val="0"/>
        </w:rPr>
        <w:t>19</w:t>
      </w:r>
      <w:r w:rsidRPr="006143BE">
        <w:rPr>
          <w:rStyle w:val="fontstyle01"/>
          <w:rFonts w:ascii="Simplified Arabic" w:hAnsi="Simplified Arabic" w:cs="Simplified Arabic"/>
          <w:b w:val="0"/>
          <w:bCs w:val="0"/>
          <w:sz w:val="32"/>
          <w:szCs w:val="32"/>
          <w:rtl/>
        </w:rPr>
        <w:t xml:space="preserve">أنشطة مدرسية، و تزويد </w:t>
      </w:r>
      <w:r w:rsidRPr="006143BE">
        <w:rPr>
          <w:rStyle w:val="fontstyle01"/>
          <w:rFonts w:ascii="Simplified Arabic" w:hAnsi="Simplified Arabic" w:cs="Simplified Arabic"/>
          <w:b w:val="0"/>
          <w:bCs w:val="0"/>
        </w:rPr>
        <w:t>20</w:t>
      </w:r>
      <w:r w:rsidRPr="006143BE">
        <w:rPr>
          <w:rStyle w:val="fontstyle01"/>
          <w:rFonts w:ascii="Simplified Arabic" w:hAnsi="Simplified Arabic" w:cs="Simplified Arabic" w:hint="cs"/>
          <w:b w:val="0"/>
          <w:bCs w:val="0"/>
          <w:sz w:val="32"/>
          <w:szCs w:val="32"/>
          <w:rtl/>
        </w:rPr>
        <w:t xml:space="preserve"> مدرسة</w:t>
      </w:r>
      <w:r w:rsidRPr="006143BE">
        <w:rPr>
          <w:rStyle w:val="fontstyle01"/>
          <w:rFonts w:ascii="Simplified Arabic" w:hAnsi="Simplified Arabic" w:cs="Simplified Arabic"/>
          <w:b w:val="0"/>
          <w:bCs w:val="0"/>
          <w:sz w:val="32"/>
          <w:szCs w:val="32"/>
          <w:rtl/>
        </w:rPr>
        <w:t xml:space="preserve"> بالماء الصالح للشرب وبالمرافق الصحية</w:t>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Pr>
      </w:pP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تكوين </w:t>
      </w:r>
      <w:r w:rsidRPr="006143BE">
        <w:rPr>
          <w:rStyle w:val="fontstyle01"/>
          <w:rFonts w:ascii="Simplified Arabic" w:hAnsi="Simplified Arabic" w:cs="Simplified Arabic"/>
          <w:b w:val="0"/>
          <w:bCs w:val="0"/>
        </w:rPr>
        <w:t>200</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مولدة تقليدية و </w:t>
      </w:r>
      <w:r w:rsidRPr="006143BE">
        <w:rPr>
          <w:rStyle w:val="fontstyle01"/>
          <w:rFonts w:ascii="Simplified Arabic" w:hAnsi="Simplified Arabic" w:cs="Simplified Arabic"/>
          <w:b w:val="0"/>
          <w:bCs w:val="0"/>
        </w:rPr>
        <w:t>90</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عون صحي جماعي و </w:t>
      </w:r>
      <w:r w:rsidRPr="006143BE">
        <w:rPr>
          <w:rStyle w:val="fontstyle01"/>
          <w:rFonts w:ascii="Simplified Arabic" w:hAnsi="Simplified Arabic" w:cs="Simplified Arabic"/>
          <w:b w:val="0"/>
          <w:bCs w:val="0"/>
        </w:rPr>
        <w:t>140</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مهني في الصحة</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br/>
        <w:t>-</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تعميم تحسين السكن بالنسبة </w:t>
      </w:r>
      <w:r w:rsidRPr="006143BE">
        <w:rPr>
          <w:rStyle w:val="fontstyle01"/>
          <w:rFonts w:ascii="Simplified Arabic" w:hAnsi="Simplified Arabic" w:cs="Simplified Arabic" w:hint="cs"/>
          <w:b w:val="0"/>
          <w:bCs w:val="0"/>
          <w:sz w:val="32"/>
          <w:szCs w:val="32"/>
          <w:rtl/>
        </w:rPr>
        <w:t xml:space="preserve">لـ </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rPr>
        <w:t>10000</w:t>
      </w:r>
      <w:r w:rsidRPr="006143BE">
        <w:rPr>
          <w:rStyle w:val="fontstyle01"/>
          <w:rFonts w:ascii="Simplified Arabic" w:hAnsi="Simplified Arabic" w:cs="Simplified Arabic"/>
          <w:b w:val="0"/>
          <w:bCs w:val="0"/>
          <w:sz w:val="32"/>
          <w:szCs w:val="32"/>
          <w:rtl/>
        </w:rPr>
        <w:t>امرأة، مع تكوين ودعم أنشطة محدثة للدخل</w:t>
      </w:r>
      <w:r w:rsidRPr="006143BE">
        <w:rPr>
          <w:rStyle w:val="fontstyle01"/>
          <w:rFonts w:ascii="Simplified Arabic" w:hAnsi="Simplified Arabic" w:cs="Simplified Arabic"/>
          <w:b w:val="0"/>
          <w:bCs w:val="0"/>
          <w:sz w:val="32"/>
          <w:szCs w:val="32"/>
        </w:rPr>
        <w:br/>
      </w:r>
      <w:r w:rsidRPr="006143BE">
        <w:rPr>
          <w:rStyle w:val="fontstyle01"/>
          <w:rFonts w:ascii="Simplified Arabic" w:hAnsi="Simplified Arabic" w:cs="Simplified Arabic"/>
          <w:b w:val="0"/>
          <w:bCs w:val="0"/>
          <w:sz w:val="32"/>
          <w:szCs w:val="32"/>
          <w:rtl/>
        </w:rPr>
        <w:t xml:space="preserve">لفائدة </w:t>
      </w:r>
      <w:r w:rsidRPr="006143BE">
        <w:rPr>
          <w:rStyle w:val="fontstyle01"/>
          <w:rFonts w:ascii="Simplified Arabic" w:hAnsi="Simplified Arabic" w:cs="Simplified Arabic"/>
          <w:b w:val="0"/>
          <w:bCs w:val="0"/>
        </w:rPr>
        <w:t>5618</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امرأة</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Fonts w:ascii="Simplified Arabic" w:hAnsi="Simplified Arabic" w:cs="Simplified Arabic"/>
          <w:b/>
          <w:bCs/>
          <w:sz w:val="32"/>
          <w:szCs w:val="32"/>
          <w:rtl/>
          <w:lang w:eastAsia="fr-FR" w:bidi="ar-DZ"/>
        </w:rPr>
      </w:pPr>
      <w:r w:rsidRPr="006143BE">
        <w:rPr>
          <w:rFonts w:ascii="Simplified Arabic" w:hAnsi="Simplified Arabic" w:cs="Simplified Arabic" w:hint="cs"/>
          <w:b/>
          <w:bCs/>
          <w:sz w:val="32"/>
          <w:szCs w:val="32"/>
          <w:rtl/>
          <w:lang w:eastAsia="fr-FR" w:bidi="ar-DZ"/>
        </w:rPr>
        <w:t>المطلب الثاني: تقييم سياسة محاربة الفقر في الوسط الحضري وشبه الحضري</w:t>
      </w:r>
    </w:p>
    <w:p w:rsidR="00EF62D1" w:rsidRPr="006143BE" w:rsidRDefault="00EF62D1" w:rsidP="00EF62D1">
      <w:pPr>
        <w:bidi/>
        <w:spacing w:after="0"/>
        <w:jc w:val="both"/>
        <w:rPr>
          <w:rFonts w:ascii="Simplified Arabic" w:hAnsi="Simplified Arabic" w:cs="Simplified Arabic"/>
          <w:sz w:val="32"/>
          <w:szCs w:val="32"/>
          <w:rtl/>
          <w:lang w:eastAsia="fr-FR" w:bidi="ar-DZ"/>
        </w:rPr>
      </w:pPr>
      <w:r w:rsidRPr="006143BE">
        <w:rPr>
          <w:rFonts w:ascii="Simplified Arabic" w:hAnsi="Simplified Arabic" w:cs="Simplified Arabic" w:hint="cs"/>
          <w:sz w:val="32"/>
          <w:szCs w:val="32"/>
          <w:rtl/>
          <w:lang w:eastAsia="fr-FR" w:bidi="ar-DZ"/>
        </w:rPr>
        <w:t>سطرت المغرب برامج تنموي موجهة خصيصاً للقطاع الحضري وشبه الحضري، من اجل محاربة مظاهر الفقر والتهميش في المدن الكبرى، فكانت نتائج متباينة وفق سياسات المنتهجة.</w:t>
      </w:r>
    </w:p>
    <w:p w:rsidR="00EF62D1" w:rsidRPr="006143BE" w:rsidRDefault="00EF62D1" w:rsidP="00EF62D1">
      <w:pPr>
        <w:bidi/>
        <w:spacing w:after="0"/>
        <w:jc w:val="both"/>
        <w:rPr>
          <w:rStyle w:val="fontstyle01"/>
          <w:rFonts w:ascii="Simplified Arabic" w:hAnsi="Simplified Arabic" w:cs="Simplified Arabic"/>
          <w:b w:val="0"/>
          <w:bCs w:val="0"/>
          <w:color w:val="auto"/>
          <w:sz w:val="32"/>
          <w:szCs w:val="32"/>
          <w:rtl/>
          <w:lang w:eastAsia="fr-FR" w:bidi="ar-DZ"/>
        </w:rPr>
      </w:pPr>
      <w:r w:rsidRPr="006143BE">
        <w:rPr>
          <w:rStyle w:val="fontstyle01"/>
          <w:rFonts w:ascii="Simplified Arabic" w:hAnsi="Simplified Arabic" w:cs="Simplified Arabic"/>
          <w:b w:val="0"/>
          <w:bCs w:val="0"/>
          <w:sz w:val="32"/>
          <w:szCs w:val="32"/>
          <w:rtl/>
          <w:lang w:bidi="ar-DZ"/>
        </w:rPr>
        <w:t xml:space="preserve">أولاً: </w:t>
      </w:r>
      <w:r w:rsidRPr="006143BE">
        <w:rPr>
          <w:rStyle w:val="fontstyle01"/>
          <w:rFonts w:ascii="Simplified Arabic" w:hAnsi="Simplified Arabic" w:cs="Simplified Arabic" w:hint="cs"/>
          <w:b w:val="0"/>
          <w:bCs w:val="0"/>
          <w:sz w:val="32"/>
          <w:szCs w:val="32"/>
          <w:rtl/>
          <w:lang w:bidi="ar-DZ"/>
        </w:rPr>
        <w:t xml:space="preserve">تقييم </w:t>
      </w:r>
      <w:r w:rsidRPr="006143BE">
        <w:rPr>
          <w:rStyle w:val="fontstyle01"/>
          <w:rFonts w:ascii="Simplified Arabic" w:hAnsi="Simplified Arabic" w:cs="Simplified Arabic"/>
          <w:b w:val="0"/>
          <w:bCs w:val="0"/>
          <w:sz w:val="32"/>
          <w:szCs w:val="32"/>
          <w:rtl/>
        </w:rPr>
        <w:t>البرنامج النموذجي</w:t>
      </w:r>
      <w:r w:rsidRPr="006143BE">
        <w:rPr>
          <w:rStyle w:val="fontstyle01"/>
          <w:rFonts w:ascii="Simplified Arabic" w:hAnsi="Simplified Arabic" w:cs="Simplified Arabic" w:hint="cs"/>
          <w:b w:val="0"/>
          <w:bCs w:val="0"/>
          <w:sz w:val="32"/>
          <w:szCs w:val="32"/>
          <w:rtl/>
        </w:rPr>
        <w:t>:</w:t>
      </w:r>
      <w:r w:rsidRPr="006143BE">
        <w:rPr>
          <w:rFonts w:ascii="Simplified Arabic" w:hAnsi="Simplified Arabic" w:cs="Simplified Arabic" w:hint="cs"/>
          <w:sz w:val="32"/>
          <w:szCs w:val="32"/>
          <w:rtl/>
          <w:lang w:eastAsia="fr-FR" w:bidi="ar-DZ"/>
        </w:rPr>
        <w:t xml:space="preserve"> </w:t>
      </w:r>
      <w:r w:rsidRPr="006143BE">
        <w:rPr>
          <w:rStyle w:val="fontstyle01"/>
          <w:rFonts w:ascii="Simplified Arabic" w:hAnsi="Simplified Arabic" w:cs="Simplified Arabic" w:hint="cs"/>
          <w:b w:val="0"/>
          <w:bCs w:val="0"/>
          <w:sz w:val="32"/>
          <w:szCs w:val="32"/>
          <w:rtl/>
        </w:rPr>
        <w:t>منذ</w:t>
      </w:r>
      <w:r w:rsidRPr="006143BE">
        <w:rPr>
          <w:rStyle w:val="fontstyle01"/>
          <w:rFonts w:ascii="Simplified Arabic" w:hAnsi="Simplified Arabic" w:cs="Simplified Arabic"/>
          <w:b w:val="0"/>
          <w:bCs w:val="0"/>
          <w:sz w:val="32"/>
          <w:szCs w:val="32"/>
          <w:rtl/>
        </w:rPr>
        <w:t xml:space="preserve"> تنفيذ هذا البرنامج تمت برمجة </w:t>
      </w:r>
      <w:r w:rsidRPr="006143BE">
        <w:rPr>
          <w:rStyle w:val="fontstyle01"/>
          <w:rFonts w:ascii="Simplified Arabic" w:hAnsi="Simplified Arabic" w:cs="Simplified Arabic"/>
          <w:b w:val="0"/>
          <w:bCs w:val="0"/>
        </w:rPr>
        <w:t>75</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مشروعا بغلاف مالي يناهز </w:t>
      </w:r>
      <w:r w:rsidRPr="006143BE">
        <w:rPr>
          <w:rStyle w:val="fontstyle01"/>
          <w:rFonts w:ascii="Simplified Arabic" w:hAnsi="Simplified Arabic" w:cs="Simplified Arabic"/>
          <w:b w:val="0"/>
          <w:bCs w:val="0"/>
        </w:rPr>
        <w:t>76,1</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مليون درهم</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استفاد من هذه ال</w:t>
      </w:r>
      <w:r w:rsidRPr="006143BE">
        <w:rPr>
          <w:rStyle w:val="fontstyle01"/>
          <w:rFonts w:ascii="Simplified Arabic" w:hAnsi="Simplified Arabic" w:cs="Simplified Arabic" w:hint="cs"/>
          <w:b w:val="0"/>
          <w:bCs w:val="0"/>
          <w:sz w:val="32"/>
          <w:szCs w:val="32"/>
          <w:rtl/>
        </w:rPr>
        <w:t>مشاريع</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rPr>
        <w:t>136,258</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شخصا، منهم </w:t>
      </w:r>
      <w:r w:rsidRPr="006143BE">
        <w:rPr>
          <w:rStyle w:val="fontstyle01"/>
          <w:rFonts w:ascii="Simplified Arabic" w:hAnsi="Simplified Arabic" w:cs="Simplified Arabic"/>
          <w:b w:val="0"/>
          <w:bCs w:val="0"/>
        </w:rPr>
        <w:t>62,7</w:t>
      </w:r>
      <w:r w:rsidRPr="006143BE">
        <w:rPr>
          <w:rStyle w:val="fontstyle01"/>
          <w:rFonts w:ascii="Simplified Arabic" w:hAnsi="Simplified Arabic" w:cs="Simplified Arabic" w:hint="cs"/>
          <w:b w:val="0"/>
          <w:bCs w:val="0"/>
          <w:sz w:val="32"/>
          <w:szCs w:val="32"/>
          <w:rtl/>
        </w:rPr>
        <w:t xml:space="preserve"> نساء</w:t>
      </w:r>
      <w:r w:rsidRPr="006143BE">
        <w:rPr>
          <w:rStyle w:val="fontstyle01"/>
          <w:rFonts w:ascii="Simplified Arabic" w:hAnsi="Simplified Arabic" w:cs="Simplified Arabic"/>
          <w:b w:val="0"/>
          <w:bCs w:val="0"/>
          <w:sz w:val="32"/>
          <w:szCs w:val="32"/>
          <w:rtl/>
        </w:rPr>
        <w:t xml:space="preserve"> و </w:t>
      </w:r>
      <w:r w:rsidRPr="006143BE">
        <w:rPr>
          <w:rStyle w:val="fontstyle01"/>
          <w:rFonts w:ascii="Simplified Arabic" w:hAnsi="Simplified Arabic" w:cs="Simplified Arabic"/>
          <w:b w:val="0"/>
          <w:bCs w:val="0"/>
        </w:rPr>
        <w:t>46,530</w:t>
      </w:r>
      <w:r w:rsidRPr="006143BE">
        <w:rPr>
          <w:rStyle w:val="fontstyle01"/>
          <w:rFonts w:ascii="Simplified Arabic" w:hAnsi="Simplified Arabic" w:cs="Simplified Arabic" w:hint="cs"/>
          <w:b w:val="0"/>
          <w:bCs w:val="0"/>
          <w:sz w:val="32"/>
          <w:szCs w:val="32"/>
          <w:rtl/>
        </w:rPr>
        <w:t xml:space="preserve"> طفلاً،</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hint="cs"/>
          <w:b w:val="0"/>
          <w:bCs w:val="0"/>
          <w:sz w:val="32"/>
          <w:szCs w:val="32"/>
          <w:rtl/>
        </w:rPr>
        <w:t>ب</w:t>
      </w:r>
      <w:r w:rsidRPr="006143BE">
        <w:rPr>
          <w:rStyle w:val="fontstyle01"/>
          <w:rFonts w:ascii="Simplified Arabic" w:hAnsi="Simplified Arabic" w:cs="Simplified Arabic"/>
          <w:b w:val="0"/>
          <w:bCs w:val="0"/>
          <w:sz w:val="32"/>
          <w:szCs w:val="32"/>
          <w:rtl/>
        </w:rPr>
        <w:t xml:space="preserve">رغم </w:t>
      </w:r>
      <w:r w:rsidRPr="006143BE">
        <w:rPr>
          <w:rStyle w:val="fontstyle01"/>
          <w:rFonts w:ascii="Simplified Arabic" w:hAnsi="Simplified Arabic" w:cs="Simplified Arabic" w:hint="cs"/>
          <w:b w:val="0"/>
          <w:bCs w:val="0"/>
          <w:sz w:val="32"/>
          <w:szCs w:val="32"/>
          <w:rtl/>
        </w:rPr>
        <w:t xml:space="preserve">من </w:t>
      </w:r>
      <w:r w:rsidRPr="006143BE">
        <w:rPr>
          <w:rStyle w:val="fontstyle01"/>
          <w:rFonts w:ascii="Simplified Arabic" w:hAnsi="Simplified Arabic" w:cs="Simplified Arabic"/>
          <w:b w:val="0"/>
          <w:bCs w:val="0"/>
          <w:sz w:val="32"/>
          <w:szCs w:val="32"/>
          <w:rtl/>
        </w:rPr>
        <w:t>أهمية منجزات هذا البرنامج في مجال محاربة الفقر في الوسط الحضري</w:t>
      </w:r>
      <w:r w:rsidRPr="006143BE">
        <w:rPr>
          <w:rStyle w:val="Appelnotedebasdep"/>
          <w:rFonts w:ascii="Simplified Arabic" w:hAnsi="Simplified Arabic" w:cs="Simplified Arabic"/>
          <w:color w:val="000000"/>
          <w:sz w:val="32"/>
          <w:szCs w:val="32"/>
          <w:rtl/>
        </w:rPr>
        <w:footnoteReference w:id="366"/>
      </w:r>
      <w:r w:rsidRPr="006143BE">
        <w:rPr>
          <w:rStyle w:val="fontstyle01"/>
          <w:rFonts w:ascii="Simplified Arabic" w:hAnsi="Simplified Arabic" w:cs="Simplified Arabic"/>
          <w:b w:val="0"/>
          <w:bCs w:val="0"/>
          <w:sz w:val="32"/>
          <w:szCs w:val="32"/>
          <w:rtl/>
        </w:rPr>
        <w:t>، يظل وقعه على مجموع فقراء الوسط الحضري محدودا</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tl/>
        </w:rPr>
        <w:t xml:space="preserve"> بسبب انحصار مجال تدخلاته في ثلاث بلديات فقط</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ويمكن أن يكون لهذا البرنامج النموذجي وقع أكبر إذا شمل مدنا وبلديات أخرى</w:t>
      </w:r>
      <w:r w:rsidRPr="006143BE">
        <w:rPr>
          <w:rStyle w:val="fontstyle01"/>
          <w:rFonts w:ascii="Simplified Arabic" w:hAnsi="Simplified Arabic" w:cs="Simplified Arabic"/>
          <w:b w:val="0"/>
          <w:bCs w:val="0"/>
          <w:sz w:val="32"/>
          <w:szCs w:val="32"/>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lang w:bidi="ar-DZ"/>
        </w:rPr>
        <w:t>ثانيا</w:t>
      </w:r>
      <w:r w:rsidRPr="006143BE">
        <w:rPr>
          <w:rStyle w:val="fontstyle01"/>
          <w:rFonts w:ascii="Simplified Arabic" w:hAnsi="Simplified Arabic" w:cs="Simplified Arabic"/>
          <w:b w:val="0"/>
          <w:bCs w:val="0"/>
          <w:sz w:val="32"/>
          <w:szCs w:val="32"/>
          <w:rtl/>
          <w:lang w:bidi="ar-DZ"/>
        </w:rPr>
        <w:t xml:space="preserve">ً: </w:t>
      </w:r>
      <w:r w:rsidRPr="006143BE">
        <w:rPr>
          <w:rStyle w:val="fontstyle01"/>
          <w:rFonts w:ascii="Simplified Arabic" w:hAnsi="Simplified Arabic" w:cs="Simplified Arabic" w:hint="cs"/>
          <w:b w:val="0"/>
          <w:bCs w:val="0"/>
          <w:sz w:val="32"/>
          <w:szCs w:val="32"/>
          <w:rtl/>
          <w:lang w:bidi="ar-DZ"/>
        </w:rPr>
        <w:t xml:space="preserve">تقييم </w:t>
      </w:r>
      <w:r w:rsidRPr="006143BE">
        <w:rPr>
          <w:rStyle w:val="fontstyle01"/>
          <w:rFonts w:ascii="Simplified Arabic" w:hAnsi="Simplified Arabic" w:cs="Simplified Arabic"/>
          <w:b w:val="0"/>
          <w:bCs w:val="0"/>
          <w:sz w:val="32"/>
          <w:szCs w:val="32"/>
          <w:rtl/>
        </w:rPr>
        <w:t>برنامج السلفات الصغيرة:</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تمكن هذا البرنامج خلال أربع سنوات من تنفيذه </w:t>
      </w:r>
      <w:r w:rsidRPr="006143BE">
        <w:rPr>
          <w:rStyle w:val="fontstyle01"/>
          <w:rFonts w:ascii="Simplified Arabic" w:hAnsi="Simplified Arabic" w:cs="Simplified Arabic" w:hint="cs"/>
          <w:b w:val="0"/>
          <w:bCs w:val="0"/>
          <w:sz w:val="32"/>
          <w:szCs w:val="32"/>
          <w:rtl/>
        </w:rPr>
        <w:t>تحقيق</w:t>
      </w:r>
      <w:r w:rsidRPr="006143BE">
        <w:rPr>
          <w:rStyle w:val="fontstyle01"/>
          <w:rFonts w:ascii="Simplified Arabic" w:hAnsi="Simplified Arabic" w:cs="Simplified Arabic"/>
          <w:b w:val="0"/>
          <w:bCs w:val="0"/>
          <w:sz w:val="32"/>
          <w:szCs w:val="32"/>
          <w:rtl/>
        </w:rPr>
        <w:t xml:space="preserve"> الأهداف المتوخاة</w:t>
      </w:r>
      <w:r w:rsidRPr="006143BE">
        <w:rPr>
          <w:rStyle w:val="fontstyle01"/>
          <w:rFonts w:ascii="Simplified Arabic" w:hAnsi="Simplified Arabic" w:cs="Simplified Arabic" w:hint="cs"/>
          <w:b w:val="0"/>
          <w:bCs w:val="0"/>
          <w:sz w:val="32"/>
          <w:szCs w:val="32"/>
          <w:rtl/>
        </w:rPr>
        <w:t>، حيث استطاع</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hint="cs"/>
          <w:b w:val="0"/>
          <w:bCs w:val="0"/>
          <w:sz w:val="32"/>
          <w:szCs w:val="32"/>
          <w:rtl/>
        </w:rPr>
        <w:t xml:space="preserve">تمويل </w:t>
      </w:r>
      <w:r w:rsidRPr="006143BE">
        <w:rPr>
          <w:rStyle w:val="fontstyle01"/>
          <w:rFonts w:ascii="Simplified Arabic" w:hAnsi="Simplified Arabic" w:cs="Simplified Arabic"/>
          <w:b w:val="0"/>
          <w:bCs w:val="0"/>
        </w:rPr>
        <w:t>227,878</w:t>
      </w:r>
      <w:r w:rsidRPr="006143BE">
        <w:rPr>
          <w:rStyle w:val="fontstyle01"/>
          <w:rFonts w:ascii="Simplified Arabic" w:hAnsi="Simplified Arabic" w:cs="Simplified Arabic" w:hint="cs"/>
          <w:b w:val="0"/>
          <w:bCs w:val="0"/>
          <w:sz w:val="32"/>
          <w:szCs w:val="32"/>
          <w:rtl/>
        </w:rPr>
        <w:t xml:space="preserve"> صاحب مشروع،</w:t>
      </w:r>
      <w:r w:rsidRPr="006143BE">
        <w:rPr>
          <w:rStyle w:val="fontstyle01"/>
          <w:rFonts w:ascii="Simplified Arabic" w:hAnsi="Simplified Arabic" w:cs="Simplified Arabic"/>
          <w:b w:val="0"/>
          <w:bCs w:val="0"/>
          <w:sz w:val="32"/>
          <w:szCs w:val="32"/>
          <w:rtl/>
        </w:rPr>
        <w:t xml:space="preserve"> من بينهم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%77,1</w:t>
      </w:r>
      <w:r w:rsidRPr="006143BE">
        <w:rPr>
          <w:rStyle w:val="fontstyle01"/>
          <w:rFonts w:ascii="Simplified Arabic" w:hAnsi="Simplified Arabic" w:cs="Simplified Arabic" w:hint="cs"/>
          <w:b w:val="0"/>
          <w:bCs w:val="0"/>
          <w:sz w:val="32"/>
          <w:szCs w:val="32"/>
          <w:rtl/>
        </w:rPr>
        <w:t xml:space="preserve"> من</w:t>
      </w:r>
      <w:r w:rsidRPr="006143BE">
        <w:rPr>
          <w:rStyle w:val="fontstyle01"/>
          <w:rFonts w:ascii="Simplified Arabic" w:hAnsi="Simplified Arabic" w:cs="Simplified Arabic"/>
          <w:b w:val="0"/>
          <w:bCs w:val="0"/>
          <w:sz w:val="32"/>
          <w:szCs w:val="32"/>
          <w:rtl/>
        </w:rPr>
        <w:t xml:space="preserve"> النساء، </w:t>
      </w:r>
      <w:r w:rsidRPr="006143BE">
        <w:rPr>
          <w:rStyle w:val="fontstyle01"/>
          <w:rFonts w:ascii="Simplified Arabic" w:hAnsi="Simplified Arabic" w:cs="Simplified Arabic" w:hint="cs"/>
          <w:b w:val="0"/>
          <w:bCs w:val="0"/>
          <w:sz w:val="32"/>
          <w:szCs w:val="32"/>
          <w:rtl/>
        </w:rPr>
        <w:t xml:space="preserve">حيث </w:t>
      </w:r>
      <w:r w:rsidRPr="006143BE">
        <w:rPr>
          <w:rStyle w:val="fontstyle01"/>
          <w:rFonts w:ascii="Simplified Arabic" w:hAnsi="Simplified Arabic" w:cs="Simplified Arabic"/>
          <w:b w:val="0"/>
          <w:bCs w:val="0"/>
          <w:sz w:val="32"/>
          <w:szCs w:val="32"/>
          <w:rtl/>
        </w:rPr>
        <w:t xml:space="preserve">بلغت القيمة الإجمالية للسلفات </w:t>
      </w:r>
      <w:r w:rsidRPr="006143BE">
        <w:rPr>
          <w:rStyle w:val="fontstyle01"/>
          <w:rFonts w:ascii="Simplified Arabic" w:hAnsi="Simplified Arabic" w:cs="Simplified Arabic"/>
          <w:b w:val="0"/>
          <w:bCs w:val="0"/>
        </w:rPr>
        <w:t>167</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مليون درهم</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واستفاد الوسط الحضري بنسبة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%4</w:t>
      </w:r>
      <w:r w:rsidRPr="006143BE">
        <w:rPr>
          <w:rStyle w:val="fontstyle01"/>
          <w:rFonts w:ascii="Simplified Arabic" w:hAnsi="Simplified Arabic" w:cs="Simplified Arabic" w:hint="cs"/>
          <w:b w:val="0"/>
          <w:bCs w:val="0"/>
          <w:sz w:val="32"/>
          <w:szCs w:val="32"/>
          <w:rtl/>
        </w:rPr>
        <w:t xml:space="preserve"> من</w:t>
      </w:r>
      <w:r w:rsidRPr="006143BE">
        <w:rPr>
          <w:rStyle w:val="fontstyle01"/>
          <w:rFonts w:ascii="Simplified Arabic" w:hAnsi="Simplified Arabic" w:cs="Simplified Arabic"/>
          <w:b w:val="0"/>
          <w:bCs w:val="0"/>
          <w:sz w:val="32"/>
          <w:szCs w:val="32"/>
          <w:rtl/>
        </w:rPr>
        <w:t xml:space="preserve"> مجموع السلفات، متبوعا بالوسط شبه الحضري بنسبة </w:t>
      </w:r>
      <w:r w:rsidRPr="006143BE">
        <w:rPr>
          <w:rStyle w:val="fontstyle21"/>
          <w:rFonts w:ascii="Simplified Arabic" w:hAnsi="Simplified Arabic" w:cs="Simplified Arabic"/>
        </w:rPr>
        <w:t xml:space="preserve">% </w:t>
      </w:r>
      <w:r w:rsidRPr="006143BE">
        <w:rPr>
          <w:rStyle w:val="fontstyle31"/>
          <w:rFonts w:ascii="Simplified Arabic" w:hAnsi="Simplified Arabic" w:cs="Simplified Arabic"/>
          <w:sz w:val="28"/>
          <w:szCs w:val="28"/>
        </w:rPr>
        <w:t>26,3</w:t>
      </w:r>
      <w:r w:rsidRPr="006143BE">
        <w:rPr>
          <w:rStyle w:val="fontstyle01"/>
          <w:rFonts w:ascii="Simplified Arabic" w:hAnsi="Simplified Arabic" w:cs="Simplified Arabic" w:hint="cs"/>
          <w:b w:val="0"/>
          <w:bCs w:val="0"/>
          <w:rtl/>
        </w:rPr>
        <w:t xml:space="preserve"> </w:t>
      </w:r>
      <w:r w:rsidRPr="006143BE">
        <w:rPr>
          <w:rStyle w:val="fontstyle01"/>
          <w:rFonts w:ascii="Simplified Arabic" w:hAnsi="Simplified Arabic" w:cs="Simplified Arabic" w:hint="cs"/>
          <w:b w:val="0"/>
          <w:bCs w:val="0"/>
          <w:sz w:val="32"/>
          <w:szCs w:val="32"/>
          <w:rtl/>
        </w:rPr>
        <w:t>من</w:t>
      </w:r>
      <w:r w:rsidRPr="006143BE">
        <w:rPr>
          <w:rStyle w:val="fontstyle01"/>
          <w:rFonts w:ascii="Simplified Arabic" w:hAnsi="Simplified Arabic" w:cs="Simplified Arabic"/>
          <w:b w:val="0"/>
          <w:bCs w:val="0"/>
          <w:rtl/>
        </w:rPr>
        <w:t xml:space="preserve"> </w:t>
      </w:r>
      <w:r w:rsidRPr="006143BE">
        <w:rPr>
          <w:rStyle w:val="fontstyle01"/>
          <w:rFonts w:ascii="Simplified Arabic" w:hAnsi="Simplified Arabic" w:cs="Simplified Arabic"/>
          <w:b w:val="0"/>
          <w:bCs w:val="0"/>
          <w:sz w:val="32"/>
          <w:szCs w:val="32"/>
          <w:rtl/>
        </w:rPr>
        <w:t xml:space="preserve">هذه السلفات، ثم الوسط القروي بنسبة </w:t>
      </w:r>
      <w:r w:rsidRPr="006143BE">
        <w:rPr>
          <w:rStyle w:val="fontstyle21"/>
          <w:rFonts w:ascii="Simplified Arabic" w:hAnsi="Simplified Arabic" w:cs="Simplified Arabic"/>
        </w:rPr>
        <w:t xml:space="preserve">% </w:t>
      </w:r>
      <w:r w:rsidRPr="006143BE">
        <w:rPr>
          <w:rStyle w:val="fontstyle31"/>
          <w:rFonts w:ascii="Simplified Arabic" w:hAnsi="Simplified Arabic" w:cs="Simplified Arabic"/>
          <w:sz w:val="28"/>
          <w:szCs w:val="28"/>
        </w:rPr>
        <w:t>30,7</w:t>
      </w:r>
      <w:r w:rsidRPr="006143BE">
        <w:rPr>
          <w:rStyle w:val="fontstyle31"/>
          <w:rFonts w:ascii="Simplified Arabic" w:hAnsi="Simplified Arabic" w:cs="Simplified Arabic" w:hint="cs"/>
          <w:sz w:val="28"/>
          <w:szCs w:val="28"/>
          <w:rtl/>
        </w:rPr>
        <w:t xml:space="preserve"> </w:t>
      </w:r>
      <w:r w:rsidRPr="006143BE">
        <w:rPr>
          <w:rStyle w:val="fontstyle01"/>
          <w:rFonts w:ascii="Simplified Arabic" w:hAnsi="Simplified Arabic" w:cs="Simplified Arabic"/>
          <w:b w:val="0"/>
          <w:bCs w:val="0"/>
          <w:sz w:val="32"/>
          <w:szCs w:val="32"/>
          <w:rtl/>
        </w:rPr>
        <w:t xml:space="preserve">وفي ما يخص التوزيع حسب القطاعات، استفاد قطاع التجارة بنسبة </w:t>
      </w:r>
      <w:r w:rsidRPr="006143BE">
        <w:rPr>
          <w:rStyle w:val="fontstyle21"/>
          <w:rFonts w:ascii="Simplified Arabic" w:hAnsi="Simplified Arabic" w:cs="Simplified Arabic"/>
        </w:rPr>
        <w:t xml:space="preserve">% </w:t>
      </w:r>
      <w:r w:rsidRPr="006143BE">
        <w:rPr>
          <w:rStyle w:val="fontstyle31"/>
          <w:rFonts w:ascii="Simplified Arabic" w:hAnsi="Simplified Arabic" w:cs="Simplified Arabic"/>
          <w:sz w:val="28"/>
          <w:szCs w:val="28"/>
        </w:rPr>
        <w:t>43,9</w:t>
      </w:r>
      <w:r w:rsidRPr="006143BE">
        <w:rPr>
          <w:rStyle w:val="fontstyle31"/>
          <w:rFonts w:ascii="Simplified Arabic" w:hAnsi="Simplified Arabic" w:cs="Simplified Arabic" w:hint="cs"/>
          <w:sz w:val="28"/>
          <w:szCs w:val="28"/>
          <w:rtl/>
        </w:rPr>
        <w:t xml:space="preserve"> </w:t>
      </w:r>
      <w:r w:rsidRPr="006143BE">
        <w:rPr>
          <w:rStyle w:val="fontstyle01"/>
          <w:rFonts w:ascii="Simplified Arabic" w:hAnsi="Simplified Arabic" w:cs="Simplified Arabic"/>
          <w:b w:val="0"/>
          <w:bCs w:val="0"/>
          <w:sz w:val="32"/>
          <w:szCs w:val="32"/>
          <w:rtl/>
        </w:rPr>
        <w:t xml:space="preserve">من هذه السلفات، ثم الصناعة التقليدية بنسبة </w:t>
      </w:r>
      <w:r w:rsidRPr="006143BE">
        <w:rPr>
          <w:rStyle w:val="fontstyle21"/>
          <w:rFonts w:ascii="Simplified Arabic" w:hAnsi="Simplified Arabic" w:cs="Simplified Arabic" w:hint="cs"/>
          <w:sz w:val="32"/>
          <w:szCs w:val="32"/>
          <w:rtl/>
        </w:rPr>
        <w:t xml:space="preserve"> </w:t>
      </w:r>
      <w:r w:rsidRPr="006143BE">
        <w:rPr>
          <w:rStyle w:val="fontstyle21"/>
          <w:rFonts w:ascii="Simplified Arabic" w:hAnsi="Simplified Arabic" w:cs="Simplified Arabic"/>
          <w:sz w:val="32"/>
          <w:szCs w:val="32"/>
        </w:rPr>
        <w:t xml:space="preserve"> </w:t>
      </w:r>
      <w:r w:rsidRPr="006143BE">
        <w:rPr>
          <w:rStyle w:val="fontstyle21"/>
          <w:rFonts w:ascii="Simplified Arabic" w:hAnsi="Simplified Arabic" w:cs="Simplified Arabic"/>
        </w:rPr>
        <w:t>%</w:t>
      </w:r>
      <w:r w:rsidRPr="006143BE">
        <w:rPr>
          <w:rStyle w:val="fontstyle31"/>
          <w:rFonts w:ascii="Simplified Arabic" w:hAnsi="Simplified Arabic" w:cs="Simplified Arabic"/>
          <w:sz w:val="28"/>
          <w:szCs w:val="28"/>
        </w:rPr>
        <w:t>30</w:t>
      </w:r>
      <w:r w:rsidRPr="006143BE">
        <w:rPr>
          <w:rStyle w:val="fontstyle01"/>
          <w:rFonts w:ascii="Simplified Arabic" w:hAnsi="Simplified Arabic" w:cs="Simplified Arabic"/>
          <w:b w:val="0"/>
          <w:bCs w:val="0"/>
          <w:sz w:val="32"/>
          <w:szCs w:val="32"/>
          <w:rtl/>
        </w:rPr>
        <w:t xml:space="preserve">والأنشطة الفلاحية بنسبة </w:t>
      </w:r>
      <w:r w:rsidRPr="006143BE">
        <w:rPr>
          <w:rStyle w:val="fontstyle21"/>
          <w:rFonts w:ascii="Simplified Arabic" w:hAnsi="Simplified Arabic" w:cs="Simplified Arabic"/>
        </w:rPr>
        <w:t xml:space="preserve">% </w:t>
      </w:r>
      <w:r w:rsidRPr="006143BE">
        <w:rPr>
          <w:rStyle w:val="fontstyle31"/>
          <w:rFonts w:ascii="Simplified Arabic" w:hAnsi="Simplified Arabic" w:cs="Simplified Arabic"/>
          <w:sz w:val="28"/>
          <w:szCs w:val="28"/>
        </w:rPr>
        <w:t>9,3</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 xml:space="preserve">وأخيرا قطاع النسيج بنسبة </w:t>
      </w:r>
      <w:r w:rsidRPr="006143BE">
        <w:rPr>
          <w:rStyle w:val="fontstyle21"/>
          <w:rFonts w:ascii="Simplified Arabic" w:hAnsi="Simplified Arabic" w:cs="Simplified Arabic"/>
        </w:rPr>
        <w:t>%</w:t>
      </w:r>
      <w:r w:rsidRPr="006143BE">
        <w:rPr>
          <w:rStyle w:val="fontstyle31"/>
          <w:rFonts w:ascii="Simplified Arabic" w:hAnsi="Simplified Arabic" w:cs="Simplified Arabic"/>
          <w:sz w:val="28"/>
          <w:szCs w:val="28"/>
        </w:rPr>
        <w:t>8,7</w:t>
      </w:r>
      <w:r w:rsidRPr="006143BE">
        <w:rPr>
          <w:rStyle w:val="fontstyle31"/>
          <w:rFonts w:ascii="Simplified Arabic" w:hAnsi="Simplified Arabic" w:cs="Simplified Arabic"/>
          <w:sz w:val="32"/>
          <w:szCs w:val="32"/>
          <w:rtl/>
        </w:rPr>
        <w:t xml:space="preserve"> </w:t>
      </w:r>
      <w:r w:rsidRPr="006143BE">
        <w:rPr>
          <w:rStyle w:val="fontstyle01"/>
          <w:rFonts w:ascii="Simplified Arabic" w:hAnsi="Simplified Arabic" w:cs="Simplified Arabic"/>
          <w:b w:val="0"/>
          <w:bCs w:val="0"/>
          <w:sz w:val="32"/>
          <w:szCs w:val="32"/>
          <w:rtl/>
        </w:rPr>
        <w:t xml:space="preserve">وتمكن البرنامج من تقوية قدرات </w:t>
      </w:r>
      <w:r w:rsidRPr="006143BE">
        <w:rPr>
          <w:rStyle w:val="fontstyle31"/>
          <w:rFonts w:ascii="Simplified Arabic" w:hAnsi="Simplified Arabic" w:cs="Simplified Arabic"/>
          <w:sz w:val="28"/>
          <w:szCs w:val="28"/>
        </w:rPr>
        <w:t>12</w:t>
      </w:r>
      <w:r w:rsidRPr="006143BE">
        <w:rPr>
          <w:rStyle w:val="fontstyle3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جمعية وظيفية محلية مختصة في منح السلفات الصغيرة على أساس ديمومة مهامها في مجال السلفات والإجراءات المرتبطة بها</w:t>
      </w:r>
      <w:r w:rsidRPr="006143BE">
        <w:rPr>
          <w:rStyle w:val="fontstyle21"/>
          <w:rFonts w:ascii="Simplified Arabic" w:hAnsi="Simplified Arabic" w:cs="Simplified Arabic" w:hint="cs"/>
          <w:sz w:val="32"/>
          <w:szCs w:val="32"/>
          <w:rtl/>
        </w:rPr>
        <w:t xml:space="preserve">؛ </w:t>
      </w:r>
      <w:r w:rsidRPr="006143BE">
        <w:rPr>
          <w:rStyle w:val="fontstyle01"/>
          <w:rFonts w:ascii="Simplified Arabic" w:hAnsi="Simplified Arabic" w:cs="Simplified Arabic"/>
          <w:b w:val="0"/>
          <w:bCs w:val="0"/>
          <w:sz w:val="32"/>
          <w:szCs w:val="32"/>
          <w:rtl/>
        </w:rPr>
        <w:t>مما لا شك فيه أن برنامج السلفات الصغيرة سجل نتائج إيجابية</w:t>
      </w:r>
      <w:r w:rsidRPr="006143BE">
        <w:rPr>
          <w:rStyle w:val="fontstyle21"/>
          <w:rFonts w:ascii="Simplified Arabic" w:hAnsi="Simplified Arabic" w:cs="Simplified Arabic" w:hint="cs"/>
          <w:sz w:val="32"/>
          <w:szCs w:val="32"/>
          <w:rtl/>
        </w:rPr>
        <w:t>،</w:t>
      </w:r>
      <w:r w:rsidRPr="006143BE">
        <w:rPr>
          <w:rStyle w:val="fontstyle21"/>
          <w:rFonts w:ascii="Simplified Arabic" w:hAnsi="Simplified Arabic" w:cs="Simplified Arabic"/>
          <w:sz w:val="32"/>
          <w:szCs w:val="32"/>
        </w:rPr>
        <w:t xml:space="preserve"> </w:t>
      </w:r>
      <w:r w:rsidRPr="006143BE">
        <w:rPr>
          <w:rStyle w:val="fontstyle01"/>
          <w:rFonts w:ascii="Simplified Arabic" w:hAnsi="Simplified Arabic" w:cs="Simplified Arabic"/>
          <w:b w:val="0"/>
          <w:bCs w:val="0"/>
          <w:sz w:val="32"/>
          <w:szCs w:val="32"/>
          <w:rtl/>
        </w:rPr>
        <w:t>فقد مكن فئة من السكان الفقراء، تع</w:t>
      </w:r>
      <w:r w:rsidRPr="006143BE">
        <w:rPr>
          <w:rStyle w:val="fontstyle01"/>
          <w:rFonts w:ascii="Simplified Arabic" w:hAnsi="Simplified Arabic" w:cs="Simplified Arabic" w:hint="cs"/>
          <w:b w:val="0"/>
          <w:bCs w:val="0"/>
          <w:sz w:val="32"/>
          <w:szCs w:val="32"/>
          <w:rtl/>
        </w:rPr>
        <w:t xml:space="preserve">يش </w:t>
      </w:r>
      <w:r w:rsidRPr="006143BE">
        <w:rPr>
          <w:rStyle w:val="fontstyle01"/>
          <w:rFonts w:ascii="Simplified Arabic" w:hAnsi="Simplified Arabic" w:cs="Simplified Arabic"/>
          <w:b w:val="0"/>
          <w:bCs w:val="0"/>
          <w:sz w:val="32"/>
          <w:szCs w:val="32"/>
          <w:rtl/>
        </w:rPr>
        <w:t>بالوسط الحضري، من بلورة فكرة مشاريعهم وإنشاء أنشطة إنتاجية محدثة للشغل</w:t>
      </w:r>
      <w:r w:rsidRPr="006143BE">
        <w:rPr>
          <w:rStyle w:val="fontstyle21"/>
          <w:rFonts w:hint="cs"/>
          <w:rtl/>
        </w:rPr>
        <w:t>،</w:t>
      </w:r>
      <w:r w:rsidRPr="006143BE">
        <w:rPr>
          <w:rStyle w:val="fontstyle21"/>
          <w:rFonts w:ascii="Simplified Arabic" w:hAnsi="Simplified Arabic" w:cs="Simplified Arabic"/>
          <w:sz w:val="32"/>
          <w:szCs w:val="32"/>
        </w:rPr>
        <w:t xml:space="preserve"> </w:t>
      </w:r>
      <w:r w:rsidRPr="006143BE">
        <w:rPr>
          <w:rStyle w:val="fontstyle01"/>
          <w:rFonts w:ascii="Simplified Arabic" w:hAnsi="Simplified Arabic" w:cs="Simplified Arabic"/>
          <w:b w:val="0"/>
          <w:bCs w:val="0"/>
          <w:sz w:val="32"/>
          <w:szCs w:val="32"/>
          <w:rtl/>
        </w:rPr>
        <w:t>إلا أن مجال تدخلات البرنامج يظل محدودا نسبيا، وعدد الجمعيات التي تعمل في هذا الميدان غير كاف، بالمقارنة مع حجم وحاجيات السكان المستهدفين</w:t>
      </w:r>
      <w:r w:rsidRPr="006143BE">
        <w:rPr>
          <w:rStyle w:val="Appelnotedebasdep"/>
          <w:rFonts w:ascii="Simplified Arabic" w:hAnsi="Simplified Arabic" w:cs="Simplified Arabic"/>
          <w:color w:val="000000"/>
          <w:sz w:val="32"/>
          <w:szCs w:val="32"/>
          <w:rtl/>
        </w:rPr>
        <w:footnoteReference w:id="367"/>
      </w:r>
      <w:r w:rsidRPr="006143BE">
        <w:rPr>
          <w:rStyle w:val="fontstyle01"/>
          <w:rFonts w:ascii="Simplified Arabic" w:hAnsi="Simplified Arabic" w:cs="Simplified Arabic" w:hint="cs"/>
          <w:b w:val="0"/>
          <w:bCs w:val="0"/>
          <w:sz w:val="32"/>
          <w:szCs w:val="32"/>
          <w:rtl/>
        </w:rPr>
        <w:t>.</w:t>
      </w:r>
    </w:p>
    <w:p w:rsidR="00EF62D1" w:rsidRPr="006143BE" w:rsidRDefault="00EF62D1" w:rsidP="00EF62D1">
      <w:pPr>
        <w:bidi/>
        <w:spacing w:after="0"/>
        <w:jc w:val="both"/>
        <w:rPr>
          <w:rStyle w:val="fontstyle01"/>
          <w:rFonts w:ascii="Simplified Arabic" w:hAnsi="Simplified Arabic" w:cs="Simplified Arabic"/>
          <w:b w:val="0"/>
          <w:bCs w:val="0"/>
          <w:sz w:val="32"/>
          <w:szCs w:val="32"/>
        </w:rPr>
      </w:pPr>
      <w:r w:rsidRPr="006143BE">
        <w:rPr>
          <w:rStyle w:val="fontstyle01"/>
          <w:rFonts w:ascii="Simplified Arabic" w:hAnsi="Simplified Arabic" w:cs="Simplified Arabic" w:hint="cs"/>
          <w:b w:val="0"/>
          <w:bCs w:val="0"/>
          <w:sz w:val="32"/>
          <w:szCs w:val="32"/>
          <w:rtl/>
        </w:rPr>
        <w:t>ثالث</w:t>
      </w:r>
      <w:r w:rsidRPr="006143BE">
        <w:rPr>
          <w:rStyle w:val="fontstyle01"/>
          <w:rFonts w:ascii="Simplified Arabic" w:hAnsi="Simplified Arabic" w:cs="Simplified Arabic"/>
          <w:b w:val="0"/>
          <w:bCs w:val="0"/>
          <w:sz w:val="32"/>
          <w:szCs w:val="32"/>
          <w:rtl/>
        </w:rPr>
        <w:t xml:space="preserve">اً: </w:t>
      </w:r>
      <w:r w:rsidRPr="006143BE">
        <w:rPr>
          <w:rStyle w:val="fontstyle01"/>
          <w:rFonts w:ascii="Simplified Arabic" w:hAnsi="Simplified Arabic" w:cs="Simplified Arabic" w:hint="cs"/>
          <w:b w:val="0"/>
          <w:bCs w:val="0"/>
          <w:sz w:val="32"/>
          <w:szCs w:val="32"/>
          <w:rtl/>
        </w:rPr>
        <w:t xml:space="preserve">تقييم </w:t>
      </w:r>
      <w:r w:rsidRPr="006143BE">
        <w:rPr>
          <w:rStyle w:val="fontstyle01"/>
          <w:rFonts w:ascii="Simplified Arabic" w:hAnsi="Simplified Arabic" w:cs="Simplified Arabic"/>
          <w:b w:val="0"/>
          <w:bCs w:val="0"/>
          <w:sz w:val="32"/>
          <w:szCs w:val="32"/>
          <w:rtl/>
        </w:rPr>
        <w:t>برنامج مبادرة التشغيل</w:t>
      </w:r>
      <w:r w:rsidRPr="006143BE">
        <w:rPr>
          <w:rStyle w:val="fontstyle01"/>
          <w:rFonts w:ascii="Simplified Arabic" w:hAnsi="Simplified Arabic" w:cs="Simplified Arabic" w:hint="cs"/>
          <w:b w:val="0"/>
          <w:bCs w:val="0"/>
          <w:sz w:val="32"/>
          <w:szCs w:val="32"/>
          <w:rtl/>
        </w:rPr>
        <w:t xml:space="preserve">: </w:t>
      </w:r>
      <w:r w:rsidRPr="006143BE">
        <w:rPr>
          <w:rFonts w:ascii="Simplified Arabic" w:hAnsi="Simplified Arabic" w:cs="Simplified Arabic" w:hint="cs"/>
          <w:sz w:val="32"/>
          <w:szCs w:val="32"/>
          <w:rtl/>
          <w:lang w:eastAsia="fr-FR"/>
        </w:rPr>
        <w:t xml:space="preserve">تمكن شباب الراغبين في الحصول على خبرات مهنية من الاستفادة في التكوين في مؤسسات ذات خبرة ميدانية، من خلال </w:t>
      </w:r>
      <w:r w:rsidRPr="006143BE">
        <w:rPr>
          <w:rFonts w:ascii="Simplified Arabic" w:hAnsi="Simplified Arabic" w:cs="Simplified Arabic" w:hint="cs"/>
          <w:sz w:val="28"/>
          <w:szCs w:val="28"/>
          <w:rtl/>
          <w:lang w:eastAsia="fr-FR"/>
        </w:rPr>
        <w:t>15</w:t>
      </w:r>
      <w:r w:rsidRPr="006143BE">
        <w:rPr>
          <w:rFonts w:ascii="Simplified Arabic" w:hAnsi="Simplified Arabic" w:cs="Simplified Arabic" w:hint="cs"/>
          <w:sz w:val="32"/>
          <w:szCs w:val="32"/>
          <w:rtl/>
          <w:lang w:eastAsia="fr-FR"/>
        </w:rPr>
        <w:t xml:space="preserve"> مؤسسة، في أكثر من </w:t>
      </w:r>
      <w:r w:rsidRPr="006143BE">
        <w:rPr>
          <w:rFonts w:ascii="Simplified Arabic" w:hAnsi="Simplified Arabic" w:cs="Simplified Arabic" w:hint="cs"/>
          <w:sz w:val="28"/>
          <w:szCs w:val="28"/>
          <w:rtl/>
          <w:lang w:eastAsia="fr-FR"/>
        </w:rPr>
        <w:t>30</w:t>
      </w:r>
      <w:r w:rsidRPr="006143BE">
        <w:rPr>
          <w:rFonts w:ascii="Simplified Arabic" w:hAnsi="Simplified Arabic" w:cs="Simplified Arabic" w:hint="cs"/>
          <w:sz w:val="32"/>
          <w:szCs w:val="32"/>
          <w:rtl/>
          <w:lang w:eastAsia="fr-FR"/>
        </w:rPr>
        <w:t xml:space="preserve"> تخصص، ما ساهم في تطوير مهاراتهم، واكتسابهم لطرق عمل نموذجية حديثة، تساعدهم على دخول مجال المقاولاتية</w:t>
      </w:r>
      <w:r w:rsidRPr="006143BE">
        <w:rPr>
          <w:rStyle w:val="Appelnotedebasdep"/>
          <w:rFonts w:ascii="Simplified Arabic" w:hAnsi="Simplified Arabic" w:cs="Simplified Arabic"/>
          <w:sz w:val="32"/>
          <w:szCs w:val="32"/>
          <w:rtl/>
          <w:lang w:eastAsia="fr-FR"/>
        </w:rPr>
        <w:footnoteReference w:id="368"/>
      </w:r>
      <w:r w:rsidRPr="006143BE">
        <w:rPr>
          <w:rFonts w:ascii="Simplified Arabic" w:hAnsi="Simplified Arabic" w:cs="Simplified Arabic" w:hint="cs"/>
          <w:sz w:val="32"/>
          <w:szCs w:val="32"/>
          <w:rtl/>
          <w:lang w:eastAsia="fr-FR"/>
        </w:rPr>
        <w:t xml:space="preserve">، و انشاء مؤسسات صغيرة ومتوسطة، تساهم في خلق قيمة مضافة، ومناصب شغل تدر مداخيل تخرجهم من عالم البطالة والفقر، </w:t>
      </w:r>
      <w:r w:rsidRPr="006143BE">
        <w:rPr>
          <w:rStyle w:val="fontstyle01"/>
          <w:rFonts w:ascii="Simplified Arabic" w:hAnsi="Simplified Arabic" w:cs="Simplified Arabic" w:hint="cs"/>
          <w:b w:val="0"/>
          <w:bCs w:val="0"/>
          <w:sz w:val="32"/>
          <w:szCs w:val="32"/>
          <w:rtl/>
        </w:rPr>
        <w:t xml:space="preserve">كما عرف </w:t>
      </w:r>
      <w:r w:rsidRPr="006143BE">
        <w:rPr>
          <w:rStyle w:val="fontstyle01"/>
          <w:rFonts w:ascii="Simplified Arabic" w:hAnsi="Simplified Arabic" w:cs="Simplified Arabic"/>
          <w:b w:val="0"/>
          <w:bCs w:val="0"/>
          <w:sz w:val="32"/>
          <w:szCs w:val="32"/>
          <w:rtl/>
        </w:rPr>
        <w:t>برنامج دعم التشغيل الذاتي</w:t>
      </w:r>
      <w:r w:rsidRPr="006143BE">
        <w:rPr>
          <w:rStyle w:val="fontstyle01"/>
          <w:rFonts w:ascii="Simplified Arabic" w:hAnsi="Simplified Arabic" w:cs="Simplified Arabic" w:hint="cs"/>
          <w:b w:val="0"/>
          <w:bCs w:val="0"/>
          <w:color w:val="auto"/>
          <w:sz w:val="32"/>
          <w:szCs w:val="32"/>
          <w:rtl/>
          <w:lang w:eastAsia="fr-FR"/>
        </w:rPr>
        <w:t xml:space="preserve"> </w:t>
      </w:r>
      <w:r w:rsidRPr="006143BE">
        <w:rPr>
          <w:rStyle w:val="fontstyle01"/>
          <w:rFonts w:ascii="Simplified Arabic" w:hAnsi="Simplified Arabic" w:cs="Simplified Arabic"/>
          <w:b w:val="0"/>
          <w:bCs w:val="0"/>
          <w:sz w:val="32"/>
          <w:szCs w:val="32"/>
          <w:rtl/>
        </w:rPr>
        <w:t>منذ انطلاقه إقبالا</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tl/>
        </w:rPr>
        <w:t xml:space="preserve"> مهما من طرف الشباب حاملي الشهادات، حيث بلغ عدد المرشحين للاستفادة منه أزيد من </w:t>
      </w:r>
      <w:r w:rsidRPr="006143BE">
        <w:rPr>
          <w:rStyle w:val="fontstyle01"/>
          <w:rFonts w:ascii="Simplified Arabic" w:hAnsi="Simplified Arabic" w:cs="Simplified Arabic"/>
          <w:b w:val="0"/>
          <w:bCs w:val="0"/>
        </w:rPr>
        <w:t>7100</w:t>
      </w:r>
      <w:r w:rsidRPr="006143BE">
        <w:rPr>
          <w:rStyle w:val="fontstyle01"/>
          <w:rFonts w:ascii="Simplified Arabic" w:hAnsi="Simplified Arabic" w:cs="Simplified Arabic" w:hint="cs"/>
          <w:b w:val="0"/>
          <w:bCs w:val="0"/>
          <w:sz w:val="32"/>
          <w:szCs w:val="32"/>
          <w:rtl/>
        </w:rPr>
        <w:t xml:space="preserve"> مرشح</w:t>
      </w:r>
      <w:r w:rsidRPr="006143BE">
        <w:rPr>
          <w:rStyle w:val="fontstyle01"/>
          <w:rFonts w:ascii="Simplified Arabic" w:hAnsi="Simplified Arabic" w:cs="Simplified Arabic"/>
          <w:b w:val="0"/>
          <w:bCs w:val="0"/>
          <w:sz w:val="32"/>
          <w:szCs w:val="32"/>
          <w:rtl/>
        </w:rPr>
        <w:t xml:space="preserve">، تم انتقاء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3790</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منهم، وأحيل </w:t>
      </w:r>
      <w:r w:rsidRPr="006143BE">
        <w:rPr>
          <w:rStyle w:val="fontstyle01"/>
          <w:rFonts w:ascii="Simplified Arabic" w:hAnsi="Simplified Arabic" w:cs="Simplified Arabic"/>
          <w:b w:val="0"/>
          <w:bCs w:val="0"/>
        </w:rPr>
        <w:t>1200</w:t>
      </w:r>
      <w:r w:rsidRPr="006143BE">
        <w:rPr>
          <w:rStyle w:val="fontstyle01"/>
          <w:rFonts w:ascii="Simplified Arabic" w:hAnsi="Simplified Arabic" w:cs="Simplified Arabic"/>
          <w:b w:val="0"/>
          <w:bCs w:val="0"/>
          <w:sz w:val="32"/>
          <w:szCs w:val="32"/>
          <w:rtl/>
        </w:rPr>
        <w:t xml:space="preserve">مشروعا التي تم تأطيرها من قبل </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rPr>
        <w:t>214</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مكتب استشارة على البنكين المتعاقدين</w:t>
      </w:r>
      <w:r w:rsidRPr="006143BE">
        <w:rPr>
          <w:rStyle w:val="fontstyle01"/>
          <w:rFonts w:ascii="Simplified Arabic" w:hAnsi="Simplified Arabic" w:cs="Simplified Arabic" w:hint="cs"/>
          <w:b w:val="0"/>
          <w:bCs w:val="0"/>
          <w:sz w:val="32"/>
          <w:szCs w:val="32"/>
          <w:rtl/>
        </w:rPr>
        <w:t>،</w:t>
      </w:r>
      <w:r w:rsidRPr="006143BE">
        <w:rPr>
          <w:rStyle w:val="fontstyle01"/>
          <w:rFonts w:ascii="Simplified Arabic" w:hAnsi="Simplified Arabic" w:cs="Simplified Arabic"/>
          <w:b w:val="0"/>
          <w:bCs w:val="0"/>
          <w:sz w:val="32"/>
          <w:szCs w:val="32"/>
        </w:rPr>
        <w:t xml:space="preserve"> </w:t>
      </w:r>
      <w:r w:rsidRPr="006143BE">
        <w:rPr>
          <w:rStyle w:val="fontstyle01"/>
          <w:rFonts w:ascii="Simplified Arabic" w:hAnsi="Simplified Arabic" w:cs="Simplified Arabic"/>
          <w:b w:val="0"/>
          <w:bCs w:val="0"/>
          <w:sz w:val="32"/>
          <w:szCs w:val="32"/>
          <w:rtl/>
        </w:rPr>
        <w:t xml:space="preserve">أما المشاريع التي تم قبولها من طرف </w:t>
      </w:r>
      <w:r w:rsidRPr="006143BE">
        <w:rPr>
          <w:rStyle w:val="fontstyle01"/>
          <w:rFonts w:ascii="Simplified Arabic" w:hAnsi="Simplified Arabic" w:cs="Simplified Arabic" w:hint="cs"/>
          <w:b w:val="0"/>
          <w:bCs w:val="0"/>
          <w:sz w:val="32"/>
          <w:szCs w:val="32"/>
          <w:rtl/>
        </w:rPr>
        <w:t>البنوك</w:t>
      </w:r>
      <w:r w:rsidRPr="006143BE">
        <w:rPr>
          <w:rStyle w:val="fontstyle01"/>
          <w:rFonts w:ascii="Simplified Arabic" w:hAnsi="Simplified Arabic" w:cs="Simplified Arabic"/>
          <w:b w:val="0"/>
          <w:bCs w:val="0"/>
          <w:sz w:val="32"/>
          <w:szCs w:val="32"/>
          <w:rtl/>
        </w:rPr>
        <w:t xml:space="preserve">، فقد بلغت </w:t>
      </w:r>
      <w:r w:rsidRPr="006143BE">
        <w:rPr>
          <w:rStyle w:val="fontstyle01"/>
          <w:rFonts w:ascii="Simplified Arabic" w:hAnsi="Simplified Arabic" w:cs="Simplified Arabic"/>
          <w:b w:val="0"/>
          <w:bCs w:val="0"/>
        </w:rPr>
        <w:t>562</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مشروعا أدت إلى إنشاء </w:t>
      </w:r>
      <w:r w:rsidRPr="006143BE">
        <w:rPr>
          <w:rStyle w:val="fontstyle01"/>
          <w:rFonts w:ascii="Simplified Arabic" w:hAnsi="Simplified Arabic" w:cs="Simplified Arabic"/>
          <w:b w:val="0"/>
          <w:bCs w:val="0"/>
        </w:rPr>
        <w:t>229</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 xml:space="preserve">مقاولة مكنت من إحداث </w:t>
      </w:r>
      <w:r w:rsidRPr="006143BE">
        <w:rPr>
          <w:rStyle w:val="fontstyle01"/>
          <w:rFonts w:ascii="Simplified Arabic" w:hAnsi="Simplified Arabic" w:cs="Simplified Arabic"/>
          <w:b w:val="0"/>
          <w:bCs w:val="0"/>
        </w:rPr>
        <w:t>568</w:t>
      </w:r>
      <w:r w:rsidRPr="006143BE">
        <w:rPr>
          <w:rStyle w:val="fontstyle01"/>
          <w:rFonts w:ascii="Simplified Arabic" w:hAnsi="Simplified Arabic" w:cs="Simplified Arabic" w:hint="cs"/>
          <w:b w:val="0"/>
          <w:bCs w:val="0"/>
          <w:sz w:val="32"/>
          <w:szCs w:val="32"/>
          <w:rtl/>
        </w:rPr>
        <w:t xml:space="preserve"> </w:t>
      </w:r>
      <w:r w:rsidRPr="006143BE">
        <w:rPr>
          <w:rStyle w:val="fontstyle01"/>
          <w:rFonts w:ascii="Simplified Arabic" w:hAnsi="Simplified Arabic" w:cs="Simplified Arabic"/>
          <w:b w:val="0"/>
          <w:bCs w:val="0"/>
          <w:sz w:val="32"/>
          <w:szCs w:val="32"/>
          <w:rtl/>
        </w:rPr>
        <w:t>منصب شغل</w:t>
      </w:r>
      <w:r w:rsidRPr="006143BE">
        <w:rPr>
          <w:rStyle w:val="fontstyle01"/>
          <w:rFonts w:ascii="Simplified Arabic" w:hAnsi="Simplified Arabic" w:cs="Simplified Arabic"/>
          <w:b w:val="0"/>
          <w:bCs w:val="0"/>
          <w:sz w:val="32"/>
          <w:szCs w:val="32"/>
        </w:rPr>
        <w:t>.</w:t>
      </w:r>
    </w:p>
    <w:p w:rsidR="00EF62D1" w:rsidRDefault="00EF62D1" w:rsidP="00EF62D1">
      <w:pPr>
        <w:bidi/>
        <w:spacing w:after="0"/>
        <w:jc w:val="both"/>
        <w:rPr>
          <w:rStyle w:val="fontstyle01"/>
          <w:rFonts w:ascii="Simplified Arabic" w:hAnsi="Simplified Arabic" w:cs="Simplified Arabic"/>
          <w:b w:val="0"/>
          <w:bCs w:val="0"/>
          <w:sz w:val="32"/>
          <w:szCs w:val="32"/>
          <w:rtl/>
        </w:rPr>
      </w:pPr>
      <w:r w:rsidRPr="006143BE">
        <w:rPr>
          <w:rStyle w:val="fontstyle01"/>
          <w:rFonts w:ascii="Simplified Arabic" w:hAnsi="Simplified Arabic" w:cs="Simplified Arabic" w:hint="cs"/>
          <w:b w:val="0"/>
          <w:bCs w:val="0"/>
          <w:sz w:val="32"/>
          <w:szCs w:val="32"/>
          <w:rtl/>
          <w:lang w:bidi="ar-DZ"/>
        </w:rPr>
        <w:t>رابع</w:t>
      </w:r>
      <w:r w:rsidRPr="006143BE">
        <w:rPr>
          <w:rStyle w:val="fontstyle01"/>
          <w:rFonts w:ascii="Simplified Arabic" w:hAnsi="Simplified Arabic" w:cs="Simplified Arabic"/>
          <w:b w:val="0"/>
          <w:bCs w:val="0"/>
          <w:sz w:val="32"/>
          <w:szCs w:val="32"/>
          <w:rtl/>
          <w:lang w:bidi="ar-DZ"/>
        </w:rPr>
        <w:t xml:space="preserve">اً: </w:t>
      </w:r>
      <w:r w:rsidRPr="006143BE">
        <w:rPr>
          <w:rStyle w:val="fontstyle01"/>
          <w:rFonts w:ascii="Simplified Arabic" w:hAnsi="Simplified Arabic" w:cs="Simplified Arabic" w:hint="cs"/>
          <w:b w:val="0"/>
          <w:bCs w:val="0"/>
          <w:sz w:val="32"/>
          <w:szCs w:val="32"/>
          <w:rtl/>
          <w:lang w:bidi="ar-DZ"/>
        </w:rPr>
        <w:t xml:space="preserve">تقييم </w:t>
      </w:r>
      <w:r w:rsidRPr="006143BE">
        <w:rPr>
          <w:rStyle w:val="fontstyle01"/>
          <w:rFonts w:ascii="Simplified Arabic" w:hAnsi="Simplified Arabic" w:cs="Simplified Arabic"/>
          <w:b w:val="0"/>
          <w:bCs w:val="0"/>
          <w:sz w:val="32"/>
          <w:szCs w:val="32"/>
          <w:rtl/>
          <w:lang w:bidi="ar-DZ"/>
        </w:rPr>
        <w:t>برنامج مشتلة المقاولين:</w:t>
      </w:r>
      <w:r w:rsidRPr="006143BE">
        <w:rPr>
          <w:rStyle w:val="fontstyle01"/>
          <w:rFonts w:ascii="Simplified Arabic" w:hAnsi="Simplified Arabic" w:cs="Simplified Arabic" w:hint="cs"/>
          <w:b w:val="0"/>
          <w:bCs w:val="0"/>
          <w:sz w:val="32"/>
          <w:szCs w:val="32"/>
          <w:rtl/>
          <w:lang w:bidi="ar-DZ"/>
        </w:rPr>
        <w:t xml:space="preserve"> </w:t>
      </w:r>
      <w:r w:rsidRPr="006143BE">
        <w:rPr>
          <w:rStyle w:val="fontstyle01"/>
          <w:rFonts w:ascii="Simplified Arabic" w:hAnsi="Simplified Arabic" w:cs="Simplified Arabic" w:hint="cs"/>
          <w:b w:val="0"/>
          <w:bCs w:val="0"/>
          <w:sz w:val="32"/>
          <w:szCs w:val="32"/>
          <w:rtl/>
        </w:rPr>
        <w:t>ساهم هذا البرنامج في إنشأ</w:t>
      </w:r>
      <w:r w:rsidRPr="006143BE">
        <w:rPr>
          <w:rStyle w:val="fontstyle01"/>
          <w:rFonts w:ascii="Simplified Arabic" w:hAnsi="Simplified Arabic" w:cs="Simplified Arabic"/>
          <w:b w:val="0"/>
          <w:bCs w:val="0"/>
          <w:sz w:val="32"/>
          <w:szCs w:val="32"/>
          <w:rtl/>
        </w:rPr>
        <w:t xml:space="preserve"> </w:t>
      </w:r>
      <w:r w:rsidRPr="006143BE">
        <w:rPr>
          <w:rStyle w:val="fontstyle01"/>
          <w:rFonts w:ascii="Simplified Arabic" w:hAnsi="Simplified Arabic" w:cs="Simplified Arabic"/>
          <w:b w:val="0"/>
          <w:bCs w:val="0"/>
        </w:rPr>
        <w:t>25</w:t>
      </w:r>
      <w:r w:rsidRPr="006143BE">
        <w:rPr>
          <w:rStyle w:val="fontstyle01"/>
          <w:rFonts w:ascii="Simplified Arabic" w:hAnsi="Simplified Arabic" w:cs="Simplified Arabic" w:hint="cs"/>
          <w:b w:val="0"/>
          <w:bCs w:val="0"/>
          <w:sz w:val="32"/>
          <w:szCs w:val="32"/>
          <w:rtl/>
        </w:rPr>
        <w:t xml:space="preserve"> مشتلا عبر التراب المغربي حيث </w:t>
      </w:r>
      <w:r w:rsidRPr="006143BE">
        <w:rPr>
          <w:rStyle w:val="fontstyle01"/>
          <w:rFonts w:ascii="Simplified Arabic" w:hAnsi="Simplified Arabic" w:cs="Simplified Arabic"/>
          <w:b w:val="0"/>
          <w:bCs w:val="0"/>
          <w:sz w:val="32"/>
          <w:szCs w:val="32"/>
          <w:rtl/>
        </w:rPr>
        <w:t>تمكن</w:t>
      </w:r>
      <w:r w:rsidRPr="006143BE">
        <w:rPr>
          <w:rStyle w:val="fontstyle01"/>
          <w:rFonts w:ascii="Simplified Arabic" w:hAnsi="Simplified Arabic" w:cs="Simplified Arabic" w:hint="cs"/>
          <w:b w:val="0"/>
          <w:bCs w:val="0"/>
          <w:sz w:val="32"/>
          <w:szCs w:val="32"/>
          <w:rtl/>
        </w:rPr>
        <w:t>ت</w:t>
      </w:r>
      <w:r w:rsidRPr="006143BE">
        <w:rPr>
          <w:rStyle w:val="fontstyle01"/>
          <w:rFonts w:ascii="Simplified Arabic" w:hAnsi="Simplified Arabic" w:cs="Simplified Arabic"/>
          <w:b w:val="0"/>
          <w:bCs w:val="0"/>
          <w:sz w:val="32"/>
          <w:szCs w:val="32"/>
          <w:rtl/>
        </w:rPr>
        <w:t xml:space="preserve"> من إحداث </w:t>
      </w:r>
      <w:r w:rsidRPr="006143BE">
        <w:rPr>
          <w:rStyle w:val="fontstyle01"/>
          <w:rFonts w:ascii="Simplified Arabic" w:hAnsi="Simplified Arabic" w:cs="Simplified Arabic" w:hint="cs"/>
          <w:b w:val="0"/>
          <w:bCs w:val="0"/>
          <w:rtl/>
        </w:rPr>
        <w:t xml:space="preserve">9 </w:t>
      </w:r>
      <w:r w:rsidRPr="006143BE">
        <w:rPr>
          <w:rStyle w:val="fontstyle01"/>
          <w:rFonts w:ascii="Simplified Arabic" w:hAnsi="Simplified Arabic" w:cs="Simplified Arabic" w:hint="cs"/>
          <w:b w:val="0"/>
          <w:bCs w:val="0"/>
          <w:sz w:val="32"/>
          <w:szCs w:val="32"/>
          <w:rtl/>
        </w:rPr>
        <w:t xml:space="preserve">ألف </w:t>
      </w:r>
      <w:r w:rsidRPr="006143BE">
        <w:rPr>
          <w:rStyle w:val="fontstyle01"/>
          <w:rFonts w:ascii="Simplified Arabic" w:hAnsi="Simplified Arabic" w:cs="Simplified Arabic"/>
          <w:b w:val="0"/>
          <w:bCs w:val="0"/>
          <w:sz w:val="32"/>
          <w:szCs w:val="32"/>
          <w:rtl/>
        </w:rPr>
        <w:t>منصب عمل</w:t>
      </w:r>
      <w:r w:rsidRPr="006143BE">
        <w:rPr>
          <w:rStyle w:val="fontstyle01"/>
          <w:rFonts w:ascii="Simplified Arabic" w:hAnsi="Simplified Arabic" w:cs="Simplified Arabic" w:hint="cs"/>
          <w:b w:val="0"/>
          <w:bCs w:val="0"/>
          <w:sz w:val="32"/>
          <w:szCs w:val="32"/>
          <w:rtl/>
        </w:rPr>
        <w:t>، كما ساهم برنامج القروض لشباب وصغار المستثمرين</w:t>
      </w:r>
      <w:r w:rsidRPr="006143BE">
        <w:rPr>
          <w:rStyle w:val="Appelnotedebasdep"/>
          <w:rFonts w:ascii="Simplified Arabic" w:hAnsi="Simplified Arabic" w:cs="Simplified Arabic"/>
          <w:color w:val="000000"/>
          <w:sz w:val="32"/>
          <w:szCs w:val="32"/>
          <w:rtl/>
        </w:rPr>
        <w:footnoteReference w:id="369"/>
      </w:r>
      <w:r w:rsidRPr="006143BE">
        <w:rPr>
          <w:rStyle w:val="fontstyle01"/>
          <w:rFonts w:ascii="Simplified Arabic" w:hAnsi="Simplified Arabic" w:cs="Simplified Arabic" w:hint="cs"/>
          <w:b w:val="0"/>
          <w:bCs w:val="0"/>
          <w:sz w:val="32"/>
          <w:szCs w:val="32"/>
          <w:rtl/>
        </w:rPr>
        <w:t>، ب</w:t>
      </w:r>
      <w:r w:rsidRPr="006143BE">
        <w:rPr>
          <w:rStyle w:val="fontstyle01"/>
          <w:rFonts w:ascii="Simplified Arabic" w:hAnsi="Simplified Arabic" w:cs="Simplified Arabic"/>
          <w:b w:val="0"/>
          <w:bCs w:val="0"/>
          <w:sz w:val="32"/>
          <w:szCs w:val="32"/>
          <w:rtl/>
        </w:rPr>
        <w:t xml:space="preserve">حيث إستفاد </w:t>
      </w:r>
      <w:r w:rsidRPr="006143BE">
        <w:rPr>
          <w:rStyle w:val="fontstyle01"/>
          <w:rFonts w:ascii="Simplified Arabic" w:hAnsi="Simplified Arabic" w:cs="Simplified Arabic"/>
          <w:b w:val="0"/>
          <w:bCs w:val="0"/>
          <w:rtl/>
        </w:rPr>
        <w:t xml:space="preserve">534 </w:t>
      </w:r>
      <w:r w:rsidRPr="006143BE">
        <w:rPr>
          <w:rStyle w:val="fontstyle01"/>
          <w:rFonts w:ascii="Simplified Arabic" w:hAnsi="Simplified Arabic" w:cs="Simplified Arabic"/>
          <w:b w:val="0"/>
          <w:bCs w:val="0"/>
          <w:sz w:val="32"/>
          <w:szCs w:val="32"/>
          <w:rtl/>
        </w:rPr>
        <w:t xml:space="preserve">مقاول من خلق أزيد من </w:t>
      </w:r>
      <w:r w:rsidRPr="006143BE">
        <w:rPr>
          <w:rStyle w:val="fontstyle01"/>
          <w:rFonts w:ascii="Simplified Arabic" w:hAnsi="Simplified Arabic" w:cs="Simplified Arabic"/>
          <w:b w:val="0"/>
          <w:bCs w:val="0"/>
          <w:rtl/>
        </w:rPr>
        <w:t>1797</w:t>
      </w:r>
      <w:r w:rsidRPr="006143BE">
        <w:rPr>
          <w:rStyle w:val="fontstyle01"/>
          <w:rFonts w:ascii="Simplified Arabic" w:hAnsi="Simplified Arabic" w:cs="Simplified Arabic"/>
          <w:b w:val="0"/>
          <w:bCs w:val="0"/>
          <w:sz w:val="32"/>
          <w:szCs w:val="32"/>
          <w:rtl/>
        </w:rPr>
        <w:t xml:space="preserve"> منصب عمل، </w:t>
      </w:r>
      <w:r w:rsidRPr="006143BE">
        <w:rPr>
          <w:rStyle w:val="fontstyle01"/>
          <w:rFonts w:ascii="Simplified Arabic" w:hAnsi="Simplified Arabic" w:cs="Simplified Arabic" w:hint="cs"/>
          <w:b w:val="0"/>
          <w:bCs w:val="0"/>
          <w:sz w:val="32"/>
          <w:szCs w:val="32"/>
          <w:rtl/>
        </w:rPr>
        <w:t xml:space="preserve">أما </w:t>
      </w:r>
      <w:r w:rsidRPr="006143BE">
        <w:rPr>
          <w:rStyle w:val="fontstyle01"/>
          <w:rFonts w:ascii="Simplified Arabic" w:hAnsi="Simplified Arabic" w:cs="Simplified Arabic"/>
          <w:b w:val="0"/>
          <w:bCs w:val="0"/>
          <w:sz w:val="32"/>
          <w:szCs w:val="32"/>
          <w:rtl/>
        </w:rPr>
        <w:t>برنامج تشجيع التشغيل من طرف المقاولات الكبرى</w:t>
      </w:r>
      <w:r w:rsidRPr="006143BE">
        <w:rPr>
          <w:rStyle w:val="fontstyle01"/>
          <w:rFonts w:ascii="Simplified Arabic" w:hAnsi="Simplified Arabic" w:cs="Simplified Arabic" w:hint="cs"/>
          <w:b w:val="0"/>
          <w:bCs w:val="0"/>
          <w:sz w:val="32"/>
          <w:szCs w:val="32"/>
          <w:rtl/>
        </w:rPr>
        <w:t xml:space="preserve">، الذي ساعدت من خلاله الندوة الوطنية للشغل، في عقد اتفاقيات مع </w:t>
      </w:r>
      <w:r w:rsidRPr="006143BE">
        <w:rPr>
          <w:rStyle w:val="fontstyle01"/>
          <w:rFonts w:ascii="Simplified Arabic" w:hAnsi="Simplified Arabic" w:cs="Simplified Arabic" w:hint="cs"/>
          <w:b w:val="0"/>
          <w:bCs w:val="0"/>
          <w:rtl/>
        </w:rPr>
        <w:t>7</w:t>
      </w:r>
      <w:r w:rsidRPr="006143BE">
        <w:rPr>
          <w:rStyle w:val="fontstyle01"/>
          <w:rFonts w:ascii="Simplified Arabic" w:hAnsi="Simplified Arabic" w:cs="Simplified Arabic" w:hint="cs"/>
          <w:b w:val="0"/>
          <w:bCs w:val="0"/>
          <w:sz w:val="32"/>
          <w:szCs w:val="32"/>
          <w:rtl/>
        </w:rPr>
        <w:t xml:space="preserve"> مقاولات كبرى، ما أدى الى استحداث </w:t>
      </w:r>
      <w:r w:rsidRPr="006143BE">
        <w:rPr>
          <w:rStyle w:val="fontstyle01"/>
          <w:rFonts w:ascii="Simplified Arabic" w:hAnsi="Simplified Arabic" w:cs="Simplified Arabic" w:hint="cs"/>
          <w:b w:val="0"/>
          <w:bCs w:val="0"/>
          <w:rtl/>
        </w:rPr>
        <w:t>10</w:t>
      </w:r>
      <w:r w:rsidRPr="006143BE">
        <w:rPr>
          <w:rStyle w:val="fontstyle01"/>
          <w:rFonts w:ascii="Simplified Arabic" w:hAnsi="Simplified Arabic" w:cs="Simplified Arabic" w:hint="cs"/>
          <w:b w:val="0"/>
          <w:bCs w:val="0"/>
          <w:sz w:val="32"/>
          <w:szCs w:val="32"/>
          <w:rtl/>
        </w:rPr>
        <w:t xml:space="preserve"> ألف منصب شغل.</w:t>
      </w:r>
    </w:p>
    <w:p w:rsidR="006143BE" w:rsidRDefault="006143BE" w:rsidP="006143BE">
      <w:pPr>
        <w:bidi/>
        <w:spacing w:after="0"/>
        <w:jc w:val="both"/>
        <w:rPr>
          <w:rStyle w:val="fontstyle01"/>
          <w:rFonts w:ascii="Simplified Arabic" w:hAnsi="Simplified Arabic" w:cs="Simplified Arabic"/>
          <w:b w:val="0"/>
          <w:bCs w:val="0"/>
          <w:sz w:val="32"/>
          <w:szCs w:val="32"/>
          <w:rtl/>
        </w:rPr>
      </w:pPr>
    </w:p>
    <w:p w:rsidR="006143BE" w:rsidRPr="006143BE" w:rsidRDefault="006143BE" w:rsidP="006143BE">
      <w:pPr>
        <w:bidi/>
        <w:spacing w:after="0"/>
        <w:jc w:val="both"/>
        <w:rPr>
          <w:rStyle w:val="fontstyle01"/>
          <w:rFonts w:ascii="Simplified Arabic" w:hAnsi="Simplified Arabic" w:cs="Simplified Arabic"/>
          <w:b w:val="0"/>
          <w:bCs w:val="0"/>
          <w:sz w:val="32"/>
          <w:szCs w:val="32"/>
          <w:rtl/>
        </w:rPr>
      </w:pPr>
    </w:p>
    <w:p w:rsidR="00EF62D1" w:rsidRPr="006143BE" w:rsidRDefault="00EF62D1" w:rsidP="00EF62D1">
      <w:pPr>
        <w:bidi/>
        <w:spacing w:after="0"/>
        <w:jc w:val="both"/>
        <w:rPr>
          <w:rFonts w:ascii="Simplified Arabic" w:hAnsi="Simplified Arabic" w:cs="Simplified Arabic"/>
          <w:b/>
          <w:bCs/>
          <w:sz w:val="32"/>
          <w:szCs w:val="32"/>
          <w:rtl/>
          <w:lang w:eastAsia="fr-FR" w:bidi="ar-DZ"/>
        </w:rPr>
      </w:pPr>
      <w:r w:rsidRPr="006143BE">
        <w:rPr>
          <w:rFonts w:ascii="Simplified Arabic" w:hAnsi="Simplified Arabic" w:cs="Simplified Arabic" w:hint="cs"/>
          <w:b/>
          <w:bCs/>
          <w:sz w:val="32"/>
          <w:szCs w:val="32"/>
          <w:rtl/>
          <w:lang w:eastAsia="fr-FR" w:bidi="ar-DZ"/>
        </w:rPr>
        <w:t>المطلب الثالث: تقييم سياسة محاربة الفقر وفق أهداف الالفية الانمائية</w:t>
      </w:r>
    </w:p>
    <w:p w:rsidR="00EF62D1" w:rsidRPr="006143BE" w:rsidRDefault="00EF62D1" w:rsidP="00EF62D1">
      <w:pPr>
        <w:bidi/>
        <w:spacing w:after="0"/>
        <w:jc w:val="both"/>
        <w:rPr>
          <w:rFonts w:ascii="Simplified Arabic" w:hAnsi="Simplified Arabic" w:cs="Simplified Arabic"/>
          <w:sz w:val="32"/>
          <w:szCs w:val="32"/>
          <w:rtl/>
          <w:lang w:bidi="ar-DZ"/>
        </w:rPr>
      </w:pPr>
      <w:r w:rsidRPr="006143BE">
        <w:rPr>
          <w:rFonts w:ascii="Simplified Arabic" w:hAnsi="Simplified Arabic" w:cs="Simplified Arabic" w:hint="cs"/>
          <w:sz w:val="32"/>
          <w:szCs w:val="32"/>
          <w:rtl/>
          <w:lang w:bidi="ar-DZ"/>
        </w:rPr>
        <w:t>سعت المغرب على غرار باقي الدول النامية، الى تبني أفكار الأمم المتحدة الإنمائية، من خلال جملة من البرامج والسياسات المتبعة، وذلك لتحقيق أهداف مسطرة سميت بأهداف الالفية الإنمائية والتي تصبو الى محاربة الفقر بالأساس.</w:t>
      </w:r>
    </w:p>
    <w:p w:rsidR="00EF62D1" w:rsidRPr="006143BE" w:rsidRDefault="00EF62D1" w:rsidP="00EF62D1">
      <w:pPr>
        <w:bidi/>
        <w:spacing w:after="0"/>
        <w:jc w:val="both"/>
        <w:rPr>
          <w:rFonts w:ascii="Simplified Arabic" w:hAnsi="Simplified Arabic" w:cs="Simplified Arabic"/>
          <w:sz w:val="32"/>
          <w:szCs w:val="32"/>
          <w:rtl/>
          <w:lang w:bidi="ar-DZ"/>
        </w:rPr>
      </w:pPr>
      <w:r w:rsidRPr="006143BE">
        <w:rPr>
          <w:rFonts w:ascii="Simplified Arabic" w:hAnsi="Simplified Arabic" w:cs="Simplified Arabic" w:hint="cs"/>
          <w:sz w:val="32"/>
          <w:szCs w:val="32"/>
          <w:rtl/>
          <w:lang w:bidi="ar-DZ"/>
        </w:rPr>
        <w:t xml:space="preserve">أولاً: تقييم الهدف الأول: قلص المغرب نسبة الفقر، الذي يقاس بالدولار الأمريكي، حسب القدرة الشرائية في اليوم الواحد لكل فرد من </w:t>
      </w:r>
      <w:r w:rsidRPr="006143BE">
        <w:rPr>
          <w:rFonts w:ascii="Simplified Arabic" w:hAnsi="Simplified Arabic" w:cs="Simplified Arabic"/>
          <w:sz w:val="28"/>
          <w:szCs w:val="28"/>
          <w:lang w:bidi="ar-DZ"/>
        </w:rPr>
        <w:t>%3.5</w:t>
      </w:r>
      <w:r w:rsidRPr="006143BE">
        <w:rPr>
          <w:rFonts w:ascii="Simplified Arabic" w:hAnsi="Simplified Arabic" w:cs="Simplified Arabic" w:hint="cs"/>
          <w:sz w:val="28"/>
          <w:szCs w:val="28"/>
          <w:rtl/>
          <w:lang w:bidi="ar-DZ"/>
        </w:rPr>
        <w:t xml:space="preserve"> </w:t>
      </w:r>
      <w:r w:rsidRPr="006143BE">
        <w:rPr>
          <w:rFonts w:ascii="Simplified Arabic" w:hAnsi="Simplified Arabic" w:cs="Simplified Arabic" w:hint="cs"/>
          <w:sz w:val="32"/>
          <w:szCs w:val="32"/>
          <w:rtl/>
          <w:lang w:bidi="ar-DZ"/>
        </w:rPr>
        <w:t xml:space="preserve">في </w:t>
      </w:r>
      <w:r w:rsidRPr="006143BE">
        <w:rPr>
          <w:rFonts w:ascii="Simplified Arabic" w:hAnsi="Simplified Arabic" w:cs="Simplified Arabic" w:hint="cs"/>
          <w:sz w:val="28"/>
          <w:szCs w:val="28"/>
          <w:rtl/>
          <w:lang w:bidi="ar-DZ"/>
        </w:rPr>
        <w:t>1985</w:t>
      </w:r>
      <w:r w:rsidRPr="006143BE">
        <w:rPr>
          <w:rFonts w:ascii="Simplified Arabic" w:hAnsi="Simplified Arabic" w:cs="Simplified Arabic" w:hint="cs"/>
          <w:sz w:val="32"/>
          <w:szCs w:val="32"/>
          <w:rtl/>
          <w:lang w:bidi="ar-DZ"/>
        </w:rPr>
        <w:t xml:space="preserve"> الى </w:t>
      </w:r>
      <w:r w:rsidRPr="006143BE">
        <w:rPr>
          <w:rFonts w:ascii="Simplified Arabic" w:hAnsi="Simplified Arabic" w:cs="Simplified Arabic"/>
          <w:sz w:val="28"/>
          <w:szCs w:val="28"/>
          <w:lang w:bidi="ar-DZ"/>
        </w:rPr>
        <w:t>%0.4</w:t>
      </w:r>
      <w:r w:rsidRPr="006143BE">
        <w:rPr>
          <w:rFonts w:ascii="Simplified Arabic" w:hAnsi="Simplified Arabic" w:cs="Simplified Arabic" w:hint="cs"/>
          <w:sz w:val="32"/>
          <w:szCs w:val="32"/>
          <w:rtl/>
          <w:lang w:bidi="ar-DZ"/>
        </w:rPr>
        <w:t xml:space="preserve"> في </w:t>
      </w:r>
      <w:r w:rsidRPr="006143BE">
        <w:rPr>
          <w:rFonts w:ascii="Simplified Arabic" w:hAnsi="Simplified Arabic" w:cs="Simplified Arabic" w:hint="cs"/>
          <w:sz w:val="28"/>
          <w:szCs w:val="28"/>
          <w:rtl/>
          <w:lang w:bidi="ar-DZ"/>
        </w:rPr>
        <w:t>2014</w:t>
      </w:r>
      <w:r w:rsidRPr="006143BE">
        <w:rPr>
          <w:rFonts w:ascii="Simplified Arabic" w:hAnsi="Simplified Arabic" w:cs="Simplified Arabic" w:hint="cs"/>
          <w:sz w:val="32"/>
          <w:szCs w:val="32"/>
          <w:rtl/>
          <w:lang w:bidi="ar-DZ"/>
        </w:rPr>
        <w:t xml:space="preserve"> وهو أكثر مما كان مستهدف بـ </w:t>
      </w:r>
      <w:r w:rsidRPr="006143BE">
        <w:rPr>
          <w:rFonts w:ascii="Simplified Arabic" w:hAnsi="Simplified Arabic" w:cs="Simplified Arabic"/>
          <w:sz w:val="28"/>
          <w:szCs w:val="28"/>
          <w:lang w:bidi="ar-DZ"/>
        </w:rPr>
        <w:t>%1.4</w:t>
      </w:r>
      <w:r w:rsidRPr="006143BE">
        <w:rPr>
          <w:rFonts w:ascii="Simplified Arabic" w:hAnsi="Simplified Arabic" w:cs="Simplified Arabic" w:hint="cs"/>
          <w:sz w:val="28"/>
          <w:szCs w:val="28"/>
          <w:rtl/>
          <w:lang w:bidi="ar-DZ"/>
        </w:rPr>
        <w:t xml:space="preserve"> </w:t>
      </w:r>
      <w:r w:rsidRPr="006143BE">
        <w:rPr>
          <w:rFonts w:ascii="Simplified Arabic" w:hAnsi="Simplified Arabic" w:cs="Simplified Arabic" w:hint="cs"/>
          <w:sz w:val="32"/>
          <w:szCs w:val="32"/>
          <w:rtl/>
          <w:lang w:bidi="ar-DZ"/>
        </w:rPr>
        <w:t xml:space="preserve">في </w:t>
      </w:r>
      <w:r w:rsidRPr="006143BE">
        <w:rPr>
          <w:rFonts w:ascii="Simplified Arabic" w:hAnsi="Simplified Arabic" w:cs="Simplified Arabic" w:hint="cs"/>
          <w:sz w:val="28"/>
          <w:szCs w:val="28"/>
          <w:rtl/>
          <w:lang w:bidi="ar-DZ"/>
        </w:rPr>
        <w:t>2015</w:t>
      </w:r>
      <w:r w:rsidRPr="006143BE">
        <w:rPr>
          <w:rFonts w:ascii="Simplified Arabic" w:hAnsi="Simplified Arabic" w:cs="Simplified Arabic" w:hint="cs"/>
          <w:sz w:val="32"/>
          <w:szCs w:val="32"/>
          <w:rtl/>
          <w:lang w:bidi="ar-DZ"/>
        </w:rPr>
        <w:t xml:space="preserve"> كما هو مبين في الشكل الاتي:</w:t>
      </w:r>
    </w:p>
    <w:p w:rsidR="00EF62D1" w:rsidRPr="00C805BA" w:rsidRDefault="00EF62D1" w:rsidP="00EF62D1">
      <w:pPr>
        <w:bidi/>
        <w:spacing w:after="0"/>
        <w:jc w:val="both"/>
        <w:rPr>
          <w:rFonts w:ascii="Simplified Arabic" w:hAnsi="Simplified Arabic" w:cs="Simplified Arabic"/>
          <w:b/>
          <w:bCs/>
          <w:sz w:val="32"/>
          <w:szCs w:val="32"/>
          <w:rtl/>
          <w:lang w:bidi="ar-DZ"/>
        </w:rPr>
      </w:pPr>
      <w:r w:rsidRPr="00C805BA">
        <w:rPr>
          <w:rFonts w:ascii="Simplified Arabic" w:hAnsi="Simplified Arabic" w:cs="Simplified Arabic" w:hint="cs"/>
          <w:b/>
          <w:bCs/>
          <w:sz w:val="32"/>
          <w:szCs w:val="32"/>
          <w:rtl/>
          <w:lang w:bidi="ar-DZ"/>
        </w:rPr>
        <w:t xml:space="preserve">الرسم البياني رقم </w:t>
      </w:r>
      <w:r w:rsidRPr="0092210C">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7</w:t>
      </w:r>
      <w:r w:rsidRPr="0092210C">
        <w:rPr>
          <w:rFonts w:ascii="Simplified Arabic" w:hAnsi="Simplified Arabic" w:cs="Simplified Arabic" w:hint="cs"/>
          <w:b/>
          <w:bCs/>
          <w:sz w:val="28"/>
          <w:szCs w:val="28"/>
          <w:rtl/>
          <w:lang w:bidi="ar-DZ"/>
        </w:rPr>
        <w:t>)</w:t>
      </w:r>
      <w:r w:rsidRPr="00C805BA">
        <w:rPr>
          <w:rFonts w:ascii="Simplified Arabic" w:hAnsi="Simplified Arabic" w:cs="Simplified Arabic" w:hint="cs"/>
          <w:b/>
          <w:bCs/>
          <w:sz w:val="32"/>
          <w:szCs w:val="32"/>
          <w:rtl/>
          <w:lang w:bidi="ar-DZ"/>
        </w:rPr>
        <w:t xml:space="preserve"> يمثل نسبة السكان الذين يتوفرون على أقل من دولار واحد في اليوم</w:t>
      </w:r>
    </w:p>
    <w:p w:rsidR="00EF62D1" w:rsidRDefault="00EF62D1" w:rsidP="00EF62D1">
      <w:pPr>
        <w:bidi/>
        <w:spacing w:after="0"/>
        <w:jc w:val="both"/>
        <w:rPr>
          <w:rFonts w:ascii="Simplified Arabic" w:hAnsi="Simplified Arabic" w:cs="Simplified Arabic"/>
          <w:sz w:val="32"/>
          <w:szCs w:val="32"/>
          <w:rtl/>
          <w:lang w:bidi="ar-DZ"/>
        </w:rPr>
      </w:pPr>
      <w:r w:rsidRPr="00005A38">
        <w:rPr>
          <w:rFonts w:ascii="Simplified Arabic" w:hAnsi="Simplified Arabic" w:cs="Simplified Arabic"/>
          <w:noProof/>
          <w:sz w:val="32"/>
          <w:szCs w:val="32"/>
          <w:lang w:eastAsia="fr-FR"/>
        </w:rPr>
        <w:drawing>
          <wp:inline distT="0" distB="0" distL="0" distR="0" wp14:anchorId="26B800CF" wp14:editId="7C03D080">
            <wp:extent cx="5760085" cy="2563495"/>
            <wp:effectExtent l="0" t="0" r="0" b="0"/>
            <wp:docPr id="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2563495"/>
                    </a:xfrm>
                    <a:prstGeom prst="rect">
                      <a:avLst/>
                    </a:prstGeom>
                    <a:noFill/>
                    <a:ln>
                      <a:noFill/>
                    </a:ln>
                  </pic:spPr>
                </pic:pic>
              </a:graphicData>
            </a:graphic>
          </wp:inline>
        </w:drawing>
      </w:r>
    </w:p>
    <w:p w:rsidR="00EF62D1" w:rsidRPr="00025772" w:rsidRDefault="00EF62D1" w:rsidP="00EF62D1">
      <w:pPr>
        <w:bidi/>
        <w:spacing w:after="0"/>
        <w:jc w:val="both"/>
        <w:rPr>
          <w:rFonts w:ascii="Simplified Arabic" w:hAnsi="Simplified Arabic" w:cs="Simplified Arabic"/>
          <w:b/>
          <w:bCs/>
          <w:rtl/>
          <w:lang w:bidi="ar-DZ"/>
        </w:rPr>
      </w:pPr>
      <w:r w:rsidRPr="00025772">
        <w:rPr>
          <w:rFonts w:ascii="Simplified Arabic" w:hAnsi="Simplified Arabic" w:cs="Simplified Arabic" w:hint="cs"/>
          <w:b/>
          <w:bCs/>
          <w:rtl/>
          <w:lang w:bidi="ar-DZ"/>
        </w:rPr>
        <w:t xml:space="preserve">المصدر: </w:t>
      </w:r>
      <w:r>
        <w:rPr>
          <w:rFonts w:ascii="Simplified Arabic" w:hAnsi="Simplified Arabic" w:cs="Simplified Arabic" w:hint="cs"/>
          <w:b/>
          <w:bCs/>
          <w:rtl/>
          <w:lang w:bidi="ar-DZ"/>
        </w:rPr>
        <w:t>احصائيات المندوبية السامية للإحصاء المغربية 2015</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الشكل يتضح أنه تم القضاء عملياً على الفقر، سواء بالمحيط القروي أو المحيط الحضري، قياساً بـ دولار واحد في اليوم، أما بإحتساب </w:t>
      </w:r>
      <w:r w:rsidRPr="0092210C">
        <w:rPr>
          <w:rFonts w:ascii="Simplified Arabic" w:hAnsi="Simplified Arabic" w:cs="Simplified Arabic" w:hint="cs"/>
          <w:sz w:val="28"/>
          <w:szCs w:val="28"/>
          <w:rtl/>
          <w:lang w:bidi="ar-DZ"/>
        </w:rPr>
        <w:t>2</w:t>
      </w:r>
      <w:r>
        <w:rPr>
          <w:rFonts w:ascii="Simplified Arabic" w:hAnsi="Simplified Arabic" w:cs="Simplified Arabic" w:hint="cs"/>
          <w:sz w:val="32"/>
          <w:szCs w:val="32"/>
          <w:rtl/>
          <w:lang w:bidi="ar-DZ"/>
        </w:rPr>
        <w:t xml:space="preserve"> دولار في اليوم للقدرة الشرائية، فإن الفقر يمس في </w:t>
      </w:r>
      <w:r w:rsidRPr="0092210C">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سوى </w:t>
      </w:r>
      <w:r w:rsidRPr="0092210C">
        <w:rPr>
          <w:rFonts w:ascii="Simplified Arabic" w:hAnsi="Simplified Arabic" w:cs="Simplified Arabic"/>
          <w:sz w:val="28"/>
          <w:szCs w:val="28"/>
          <w:lang w:bidi="ar-DZ"/>
        </w:rPr>
        <w:t>%1.3</w:t>
      </w:r>
      <w:r w:rsidRPr="0092210C">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من المغاربة، </w:t>
      </w:r>
      <w:r w:rsidRPr="0092210C">
        <w:rPr>
          <w:rFonts w:ascii="Simplified Arabic" w:hAnsi="Simplified Arabic" w:cs="Simplified Arabic"/>
          <w:sz w:val="28"/>
          <w:szCs w:val="28"/>
          <w:lang w:bidi="ar-DZ"/>
        </w:rPr>
        <w:t>%0.3</w:t>
      </w:r>
      <w:r w:rsidRPr="0092210C">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من الحضريين </w:t>
      </w:r>
      <w:r w:rsidRPr="0092210C">
        <w:rPr>
          <w:rFonts w:ascii="Simplified Arabic" w:hAnsi="Simplified Arabic" w:cs="Simplified Arabic"/>
          <w:sz w:val="28"/>
          <w:szCs w:val="28"/>
          <w:lang w:bidi="ar-DZ"/>
        </w:rPr>
        <w:t>%2.9</w:t>
      </w:r>
      <w:r>
        <w:rPr>
          <w:rFonts w:ascii="Simplified Arabic" w:hAnsi="Simplified Arabic" w:cs="Simplified Arabic" w:hint="cs"/>
          <w:sz w:val="32"/>
          <w:szCs w:val="32"/>
          <w:rtl/>
          <w:lang w:bidi="ar-DZ"/>
        </w:rPr>
        <w:t xml:space="preserve"> من القرويين.</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فيما يخص القضاء على الجوع، فإنه تم تقليص نسبة الأشخاص الذين لا يتوفرون على الحد الأدنى من السعرات الحرارية، الذي يقاس بمعدل الفقر الغذائي تم تقليصها من </w:t>
      </w:r>
      <w:r w:rsidRPr="0092210C">
        <w:rPr>
          <w:rFonts w:ascii="Simplified Arabic" w:hAnsi="Simplified Arabic" w:cs="Simplified Arabic"/>
          <w:sz w:val="28"/>
          <w:szCs w:val="28"/>
          <w:lang w:bidi="ar-DZ"/>
        </w:rPr>
        <w:t>%4.6</w:t>
      </w:r>
      <w:r w:rsidRPr="0092210C">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w:t>
      </w:r>
      <w:r w:rsidRPr="0092210C">
        <w:rPr>
          <w:rFonts w:ascii="Simplified Arabic" w:hAnsi="Simplified Arabic" w:cs="Simplified Arabic" w:hint="cs"/>
          <w:sz w:val="28"/>
          <w:szCs w:val="28"/>
          <w:rtl/>
          <w:lang w:bidi="ar-DZ"/>
        </w:rPr>
        <w:t>1985</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%0.1</w:t>
      </w:r>
      <w:r>
        <w:rPr>
          <w:rFonts w:ascii="Simplified Arabic" w:hAnsi="Simplified Arabic" w:cs="Simplified Arabic" w:hint="cs"/>
          <w:sz w:val="32"/>
          <w:szCs w:val="32"/>
          <w:rtl/>
          <w:lang w:bidi="ar-DZ"/>
        </w:rPr>
        <w:t xml:space="preserve"> في </w:t>
      </w:r>
      <w:r w:rsidRPr="0092210C">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بإجتياز الهدف المسطر في افق </w:t>
      </w:r>
      <w:r w:rsidRPr="0092210C">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والمحدد بـ </w:t>
      </w:r>
      <w:r w:rsidRPr="0092210C">
        <w:rPr>
          <w:rFonts w:ascii="Simplified Arabic" w:hAnsi="Simplified Arabic" w:cs="Simplified Arabic"/>
          <w:sz w:val="28"/>
          <w:szCs w:val="28"/>
          <w:lang w:bidi="ar-DZ"/>
        </w:rPr>
        <w:t>%2.3</w:t>
      </w:r>
      <w:r w:rsidRPr="0092210C">
        <w:rPr>
          <w:rFonts w:ascii="Simplified Arabic" w:hAnsi="Simplified Arabic" w:cs="Simplified Arabic" w:hint="cs"/>
          <w:sz w:val="28"/>
          <w:szCs w:val="28"/>
          <w:rtl/>
          <w:lang w:bidi="ar-DZ"/>
        </w:rPr>
        <w:t>.</w:t>
      </w:r>
    </w:p>
    <w:p w:rsidR="00EF62D1" w:rsidRPr="001C3598"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وبالتطرق الى الفقر المطلق المقاس بالعتبة الوطنية بأزيد من الثلثين حيث أتخذ منحنى تصاعدي في تسعينيات القرن الماضي، ولم يشهد التراجع الا في </w:t>
      </w:r>
      <w:r w:rsidRPr="0092210C">
        <w:rPr>
          <w:rFonts w:ascii="Simplified Arabic" w:hAnsi="Simplified Arabic" w:cs="Simplified Arabic" w:hint="cs"/>
          <w:sz w:val="28"/>
          <w:szCs w:val="28"/>
          <w:rtl/>
          <w:lang w:bidi="ar-DZ"/>
        </w:rPr>
        <w:t xml:space="preserve">2001 </w:t>
      </w:r>
      <w:r>
        <w:rPr>
          <w:rFonts w:ascii="Simplified Arabic" w:hAnsi="Simplified Arabic" w:cs="Simplified Arabic" w:hint="cs"/>
          <w:sz w:val="32"/>
          <w:szCs w:val="32"/>
          <w:rtl/>
          <w:lang w:bidi="ar-DZ"/>
        </w:rPr>
        <w:t>مؤدياً بذلك الى انخفاض ملموس للفقر في العشرية الأولى</w:t>
      </w:r>
      <w:r>
        <w:rPr>
          <w:rStyle w:val="Appelnotedebasdep"/>
          <w:rFonts w:ascii="Simplified Arabic" w:hAnsi="Simplified Arabic" w:cs="Simplified Arabic"/>
          <w:sz w:val="32"/>
          <w:szCs w:val="32"/>
          <w:rtl/>
          <w:lang w:bidi="ar-DZ"/>
        </w:rPr>
        <w:footnoteReference w:id="370"/>
      </w:r>
      <w:r>
        <w:rPr>
          <w:rFonts w:ascii="Simplified Arabic" w:hAnsi="Simplified Arabic" w:cs="Simplified Arabic" w:hint="cs"/>
          <w:sz w:val="32"/>
          <w:szCs w:val="32"/>
          <w:rtl/>
          <w:lang w:bidi="ar-DZ"/>
        </w:rPr>
        <w:t xml:space="preserve"> من هذا القرن بأكثر من الثلثين حيث انتقل على الصعيد الوطني من </w:t>
      </w:r>
      <w:r w:rsidRPr="0092210C">
        <w:rPr>
          <w:rFonts w:ascii="Simplified Arabic" w:hAnsi="Simplified Arabic" w:cs="Simplified Arabic"/>
          <w:sz w:val="28"/>
          <w:szCs w:val="28"/>
          <w:lang w:bidi="ar-DZ"/>
        </w:rPr>
        <w:t>%15.3</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%4.2</w:t>
      </w:r>
      <w:r w:rsidRPr="0092210C">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 ففي الوسط الحضري انخفض من </w:t>
      </w:r>
      <w:r w:rsidRPr="0092210C">
        <w:rPr>
          <w:rFonts w:ascii="Simplified Arabic" w:hAnsi="Simplified Arabic" w:cs="Simplified Arabic"/>
          <w:sz w:val="28"/>
          <w:szCs w:val="28"/>
          <w:lang w:bidi="ar-DZ"/>
        </w:rPr>
        <w:t>%7.6</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%1.1</w:t>
      </w:r>
      <w:r>
        <w:rPr>
          <w:rFonts w:ascii="Simplified Arabic" w:hAnsi="Simplified Arabic" w:cs="Simplified Arabic" w:hint="cs"/>
          <w:sz w:val="32"/>
          <w:szCs w:val="32"/>
          <w:rtl/>
          <w:lang w:bidi="ar-DZ"/>
        </w:rPr>
        <w:t xml:space="preserve">، أما الوسط القروي فتقلص فيه من </w:t>
      </w:r>
      <w:r w:rsidRPr="0092210C">
        <w:rPr>
          <w:rFonts w:ascii="Simplified Arabic" w:hAnsi="Simplified Arabic" w:cs="Simplified Arabic"/>
          <w:sz w:val="28"/>
          <w:szCs w:val="28"/>
          <w:lang w:bidi="ar-DZ"/>
        </w:rPr>
        <w:t>%25.1</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%8.9</w:t>
      </w:r>
      <w:r>
        <w:rPr>
          <w:rFonts w:ascii="Simplified Arabic" w:hAnsi="Simplified Arabic" w:cs="Simplified Arabic" w:hint="cs"/>
          <w:sz w:val="32"/>
          <w:szCs w:val="32"/>
          <w:rtl/>
          <w:lang w:bidi="ar-DZ"/>
        </w:rPr>
        <w:t xml:space="preserve">؛ وايضاً عرف الفقر النسبي انخفاضاً مقاسا بـ </w:t>
      </w:r>
      <w:r w:rsidRPr="0092210C">
        <w:rPr>
          <w:rFonts w:ascii="Simplified Arabic" w:hAnsi="Simplified Arabic" w:cs="Simplified Arabic"/>
          <w:sz w:val="28"/>
          <w:szCs w:val="28"/>
          <w:lang w:bidi="ar-DZ"/>
        </w:rPr>
        <w:t>%60</w:t>
      </w:r>
      <w:r>
        <w:rPr>
          <w:rFonts w:ascii="Simplified Arabic" w:hAnsi="Simplified Arabic" w:cs="Simplified Arabic" w:hint="cs"/>
          <w:sz w:val="32"/>
          <w:szCs w:val="32"/>
          <w:rtl/>
          <w:lang w:bidi="ar-DZ"/>
        </w:rPr>
        <w:t xml:space="preserve"> من وسيط نفقات الاستهلاك لكل فرد بين </w:t>
      </w:r>
      <w:r w:rsidRPr="0092210C">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و </w:t>
      </w:r>
      <w:r w:rsidRPr="0092210C">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من </w:t>
      </w:r>
      <w:r w:rsidRPr="0092210C">
        <w:rPr>
          <w:rFonts w:ascii="Simplified Arabic" w:hAnsi="Simplified Arabic" w:cs="Simplified Arabic"/>
          <w:sz w:val="28"/>
          <w:szCs w:val="28"/>
          <w:lang w:bidi="ar-DZ"/>
        </w:rPr>
        <w:t>%22.0</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%18.8</w:t>
      </w:r>
      <w:r>
        <w:rPr>
          <w:rFonts w:ascii="Simplified Arabic" w:hAnsi="Simplified Arabic" w:cs="Simplified Arabic" w:hint="cs"/>
          <w:sz w:val="32"/>
          <w:szCs w:val="32"/>
          <w:rtl/>
          <w:lang w:bidi="ar-DZ"/>
        </w:rPr>
        <w:t xml:space="preserve"> على الصعيد الوطني</w:t>
      </w:r>
      <w:r>
        <w:rPr>
          <w:rStyle w:val="Appelnotedebasdep"/>
          <w:rFonts w:ascii="Simplified Arabic" w:hAnsi="Simplified Arabic" w:cs="Simplified Arabic"/>
          <w:sz w:val="32"/>
          <w:szCs w:val="32"/>
          <w:rtl/>
          <w:lang w:bidi="ar-DZ"/>
        </w:rPr>
        <w:footnoteReference w:id="371"/>
      </w:r>
      <w:r>
        <w:rPr>
          <w:rFonts w:ascii="Simplified Arabic" w:hAnsi="Simplified Arabic" w:cs="Simplified Arabic" w:hint="cs"/>
          <w:sz w:val="32"/>
          <w:szCs w:val="32"/>
          <w:rtl/>
          <w:lang w:bidi="ar-DZ"/>
        </w:rPr>
        <w:t>، مسجلاً ركوداً في الوسط الحضري بـ</w:t>
      </w:r>
      <w:r w:rsidRPr="0092210C">
        <w:rPr>
          <w:rFonts w:ascii="Simplified Arabic" w:hAnsi="Simplified Arabic" w:cs="Simplified Arabic"/>
          <w:sz w:val="28"/>
          <w:szCs w:val="28"/>
          <w:lang w:bidi="ar-DZ"/>
        </w:rPr>
        <w:t xml:space="preserve">%10.0 </w:t>
      </w:r>
      <w:r w:rsidRPr="0092210C">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مقابل انخفاض طفيف في الوسط القروي من </w:t>
      </w:r>
      <w:r w:rsidRPr="0092210C">
        <w:rPr>
          <w:rFonts w:ascii="Simplified Arabic" w:hAnsi="Simplified Arabic" w:cs="Simplified Arabic"/>
          <w:sz w:val="28"/>
          <w:szCs w:val="28"/>
          <w:lang w:bidi="ar-DZ"/>
        </w:rPr>
        <w:t>%32.6</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sz w:val="28"/>
          <w:szCs w:val="28"/>
          <w:lang w:bidi="ar-DZ"/>
        </w:rPr>
        <w:t>%31.3</w:t>
      </w:r>
      <w:r>
        <w:rPr>
          <w:rFonts w:ascii="Simplified Arabic" w:hAnsi="Simplified Arabic" w:cs="Simplified Arabic" w:hint="cs"/>
          <w:sz w:val="32"/>
          <w:szCs w:val="32"/>
          <w:rtl/>
          <w:lang w:bidi="ar-DZ"/>
        </w:rPr>
        <w:t>.</w:t>
      </w:r>
    </w:p>
    <w:p w:rsidR="00EF62D1" w:rsidRDefault="00EF62D1" w:rsidP="00EF62D1">
      <w:pPr>
        <w:bidi/>
        <w:spacing w:after="0"/>
        <w:jc w:val="both"/>
        <w:rPr>
          <w:rFonts w:ascii="Simplified Arabic" w:hAnsi="Simplified Arabic" w:cs="Simplified Arabic"/>
          <w:sz w:val="32"/>
          <w:szCs w:val="32"/>
          <w:rtl/>
          <w:lang w:bidi="ar-DZ"/>
        </w:rPr>
      </w:pPr>
      <w:r w:rsidRPr="005038D3">
        <w:rPr>
          <w:rFonts w:ascii="Simplified Arabic" w:hAnsi="Simplified Arabic" w:cs="Simplified Arabic" w:hint="cs"/>
          <w:b/>
          <w:bCs/>
          <w:sz w:val="32"/>
          <w:szCs w:val="32"/>
          <w:rtl/>
          <w:lang w:bidi="ar-DZ"/>
        </w:rPr>
        <w:t>ثانياً: تقييم الهدف الثاني</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والمتضمن ضمان التعليم الابتدائي للجميع، حيث يحظى التعليم الابتدائي بأهمية بالغة تتمثل في تنمية قدرات ومهارات الطفل، كما تساهم في تلقين القيم الحضارية للطفل، حيث سجلت أعداد التلاميذ الابتدائي نمو متواصلاً، خلال الفترة الممتدة بين </w:t>
      </w:r>
      <w:r w:rsidRPr="0092210C">
        <w:rPr>
          <w:rFonts w:ascii="Simplified Arabic" w:hAnsi="Simplified Arabic" w:cs="Simplified Arabic" w:hint="cs"/>
          <w:sz w:val="28"/>
          <w:szCs w:val="28"/>
          <w:rtl/>
          <w:lang w:bidi="ar-DZ"/>
        </w:rPr>
        <w:t>1990-1991</w:t>
      </w:r>
      <w:r>
        <w:rPr>
          <w:rFonts w:ascii="Simplified Arabic" w:hAnsi="Simplified Arabic" w:cs="Simplified Arabic" w:hint="cs"/>
          <w:sz w:val="32"/>
          <w:szCs w:val="32"/>
          <w:rtl/>
          <w:lang w:bidi="ar-DZ"/>
        </w:rPr>
        <w:t xml:space="preserve"> و</w:t>
      </w:r>
      <w:r w:rsidRPr="0092210C">
        <w:rPr>
          <w:rFonts w:ascii="Simplified Arabic" w:hAnsi="Simplified Arabic" w:cs="Simplified Arabic" w:hint="cs"/>
          <w:sz w:val="28"/>
          <w:szCs w:val="28"/>
          <w:rtl/>
          <w:lang w:bidi="ar-DZ"/>
        </w:rPr>
        <w:t xml:space="preserve">2013-2014 </w:t>
      </w:r>
      <w:r>
        <w:rPr>
          <w:rFonts w:ascii="Simplified Arabic" w:hAnsi="Simplified Arabic" w:cs="Simplified Arabic" w:hint="cs"/>
          <w:sz w:val="32"/>
          <w:szCs w:val="32"/>
          <w:rtl/>
          <w:lang w:bidi="ar-DZ"/>
        </w:rPr>
        <w:t xml:space="preserve">إذ انتقلت من </w:t>
      </w:r>
      <w:r w:rsidRPr="0092210C">
        <w:rPr>
          <w:rFonts w:ascii="Simplified Arabic" w:hAnsi="Simplified Arabic" w:cs="Simplified Arabic" w:hint="cs"/>
          <w:sz w:val="28"/>
          <w:szCs w:val="28"/>
          <w:rtl/>
          <w:lang w:bidi="ar-DZ"/>
        </w:rPr>
        <w:t>2483.973</w:t>
      </w:r>
      <w:r>
        <w:rPr>
          <w:rFonts w:ascii="Simplified Arabic" w:hAnsi="Simplified Arabic" w:cs="Simplified Arabic" w:hint="cs"/>
          <w:sz w:val="32"/>
          <w:szCs w:val="32"/>
          <w:rtl/>
          <w:lang w:bidi="ar-DZ"/>
        </w:rPr>
        <w:t xml:space="preserve"> الى </w:t>
      </w:r>
      <w:r w:rsidRPr="0092210C">
        <w:rPr>
          <w:rFonts w:ascii="Simplified Arabic" w:hAnsi="Simplified Arabic" w:cs="Simplified Arabic" w:hint="cs"/>
          <w:sz w:val="28"/>
          <w:szCs w:val="28"/>
          <w:rtl/>
          <w:lang w:bidi="ar-DZ"/>
        </w:rPr>
        <w:t>4030.142</w:t>
      </w:r>
      <w:r>
        <w:rPr>
          <w:rFonts w:ascii="Simplified Arabic" w:hAnsi="Simplified Arabic" w:cs="Simplified Arabic" w:hint="cs"/>
          <w:sz w:val="32"/>
          <w:szCs w:val="32"/>
          <w:rtl/>
          <w:lang w:bidi="ar-DZ"/>
        </w:rPr>
        <w:t xml:space="preserve"> تلميذا بمعدل نمو بلغ </w:t>
      </w:r>
      <w:r w:rsidRPr="0092210C">
        <w:rPr>
          <w:rFonts w:ascii="Simplified Arabic" w:hAnsi="Simplified Arabic" w:cs="Simplified Arabic"/>
          <w:sz w:val="28"/>
          <w:szCs w:val="28"/>
          <w:lang w:bidi="ar-DZ"/>
        </w:rPr>
        <w:t>%62.2</w:t>
      </w:r>
      <w:r>
        <w:rPr>
          <w:rFonts w:ascii="Simplified Arabic" w:hAnsi="Simplified Arabic" w:cs="Simplified Arabic"/>
          <w:sz w:val="32"/>
          <w:szCs w:val="32"/>
          <w:lang w:bidi="ar-DZ"/>
        </w:rPr>
        <w:t> </w:t>
      </w:r>
      <w:r>
        <w:rPr>
          <w:rFonts w:ascii="Simplified Arabic" w:hAnsi="Simplified Arabic" w:cs="Simplified Arabic" w:hint="cs"/>
          <w:sz w:val="32"/>
          <w:szCs w:val="32"/>
          <w:rtl/>
          <w:lang w:bidi="ar-DZ"/>
        </w:rPr>
        <w:t xml:space="preserve"> كما هو في الجدول.</w:t>
      </w:r>
    </w:p>
    <w:p w:rsidR="00EF62D1" w:rsidRPr="00E71AB0" w:rsidRDefault="00EF62D1" w:rsidP="00EF62D1">
      <w:pPr>
        <w:bidi/>
        <w:spacing w:after="0"/>
        <w:jc w:val="both"/>
        <w:rPr>
          <w:rFonts w:ascii="Simplified Arabic" w:hAnsi="Simplified Arabic" w:cs="Simplified Arabic"/>
          <w:b/>
          <w:bCs/>
          <w:sz w:val="32"/>
          <w:szCs w:val="32"/>
          <w:rtl/>
          <w:lang w:bidi="ar-DZ"/>
        </w:rPr>
      </w:pPr>
      <w:r w:rsidRPr="00E71AB0">
        <w:rPr>
          <w:rFonts w:ascii="Simplified Arabic" w:hAnsi="Simplified Arabic" w:cs="Simplified Arabic" w:hint="cs"/>
          <w:b/>
          <w:bCs/>
          <w:sz w:val="32"/>
          <w:szCs w:val="32"/>
          <w:rtl/>
          <w:lang w:bidi="ar-DZ"/>
        </w:rPr>
        <w:t xml:space="preserve">الجدول رقم </w:t>
      </w:r>
      <w:r w:rsidRPr="00F675A8">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33</w:t>
      </w:r>
      <w:r w:rsidRPr="00F675A8">
        <w:rPr>
          <w:rFonts w:ascii="Simplified Arabic" w:hAnsi="Simplified Arabic" w:cs="Simplified Arabic" w:hint="cs"/>
          <w:b/>
          <w:bCs/>
          <w:sz w:val="28"/>
          <w:szCs w:val="28"/>
          <w:rtl/>
          <w:lang w:bidi="ar-DZ"/>
        </w:rPr>
        <w:t>)</w:t>
      </w:r>
      <w:r w:rsidRPr="00E71AB0">
        <w:rPr>
          <w:rFonts w:ascii="Simplified Arabic" w:hAnsi="Simplified Arabic" w:cs="Simplified Arabic" w:hint="cs"/>
          <w:b/>
          <w:bCs/>
          <w:sz w:val="32"/>
          <w:szCs w:val="32"/>
          <w:rtl/>
          <w:lang w:bidi="ar-DZ"/>
        </w:rPr>
        <w:t xml:space="preserve"> يمثل تطور اعداد تلاميذ التعليم </w:t>
      </w:r>
      <w:r>
        <w:rPr>
          <w:rFonts w:ascii="Simplified Arabic" w:hAnsi="Simplified Arabic" w:cs="Simplified Arabic" w:hint="cs"/>
          <w:b/>
          <w:bCs/>
          <w:sz w:val="32"/>
          <w:szCs w:val="32"/>
          <w:rtl/>
          <w:lang w:bidi="ar-DZ"/>
        </w:rPr>
        <w:t>الابتدائي</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075"/>
        <w:gridCol w:w="1385"/>
        <w:gridCol w:w="950"/>
        <w:gridCol w:w="1428"/>
        <w:gridCol w:w="908"/>
        <w:gridCol w:w="1378"/>
        <w:gridCol w:w="959"/>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gridSpan w:val="2"/>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Fonts w:ascii="Simplified Arabic" w:hAnsi="Simplified Arabic" w:cs="Simplified Arabic"/>
                <w:sz w:val="24"/>
                <w:szCs w:val="24"/>
                <w:rtl/>
                <w:lang w:bidi="ar-DZ"/>
              </w:rPr>
            </w:pPr>
          </w:p>
        </w:tc>
        <w:tc>
          <w:tcPr>
            <w:tcW w:w="1385"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rtl/>
                <w:lang w:bidi="ar-DZ"/>
              </w:rPr>
            </w:pPr>
            <w:r w:rsidRPr="006143BE">
              <w:rPr>
                <w:rFonts w:ascii="Simplified Arabic" w:hAnsi="Simplified Arabic" w:cs="Simplified Arabic" w:hint="cs"/>
                <w:color w:val="000000" w:themeColor="text1"/>
                <w:sz w:val="24"/>
                <w:szCs w:val="24"/>
                <w:rtl/>
                <w:lang w:bidi="ar-DZ"/>
              </w:rPr>
              <w:t>1990-1991</w:t>
            </w:r>
          </w:p>
        </w:tc>
        <w:tc>
          <w:tcPr>
            <w:tcW w:w="950"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lang w:bidi="ar-DZ"/>
              </w:rPr>
            </w:pPr>
            <w:r w:rsidRPr="006143BE">
              <w:rPr>
                <w:rFonts w:ascii="Simplified Arabic" w:hAnsi="Simplified Arabic" w:cs="Simplified Arabic"/>
                <w:color w:val="000000" w:themeColor="text1"/>
                <w:sz w:val="24"/>
                <w:szCs w:val="24"/>
                <w:lang w:bidi="ar-DZ"/>
              </w:rPr>
              <w:t>%</w:t>
            </w:r>
          </w:p>
        </w:tc>
        <w:tc>
          <w:tcPr>
            <w:tcW w:w="142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rtl/>
                <w:lang w:bidi="ar-DZ"/>
              </w:rPr>
            </w:pPr>
            <w:r w:rsidRPr="006143BE">
              <w:rPr>
                <w:rFonts w:ascii="Simplified Arabic" w:hAnsi="Simplified Arabic" w:cs="Simplified Arabic" w:hint="cs"/>
                <w:color w:val="000000" w:themeColor="text1"/>
                <w:sz w:val="24"/>
                <w:szCs w:val="24"/>
                <w:rtl/>
                <w:lang w:bidi="ar-DZ"/>
              </w:rPr>
              <w:t>2000-2001</w:t>
            </w:r>
          </w:p>
        </w:tc>
        <w:tc>
          <w:tcPr>
            <w:tcW w:w="90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rtl/>
                <w:lang w:bidi="ar-DZ"/>
              </w:rPr>
            </w:pPr>
            <w:r w:rsidRPr="006143BE">
              <w:rPr>
                <w:rFonts w:ascii="Simplified Arabic" w:hAnsi="Simplified Arabic" w:cs="Simplified Arabic"/>
                <w:color w:val="000000" w:themeColor="text1"/>
                <w:sz w:val="24"/>
                <w:szCs w:val="24"/>
                <w:lang w:bidi="ar-DZ"/>
              </w:rPr>
              <w:t>%</w:t>
            </w:r>
          </w:p>
        </w:tc>
        <w:tc>
          <w:tcPr>
            <w:tcW w:w="137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rtl/>
                <w:lang w:bidi="ar-DZ"/>
              </w:rPr>
            </w:pPr>
            <w:r w:rsidRPr="006143BE">
              <w:rPr>
                <w:rFonts w:ascii="Simplified Arabic" w:hAnsi="Simplified Arabic" w:cs="Simplified Arabic" w:hint="cs"/>
                <w:color w:val="000000" w:themeColor="text1"/>
                <w:sz w:val="24"/>
                <w:szCs w:val="24"/>
                <w:rtl/>
                <w:lang w:bidi="ar-DZ"/>
              </w:rPr>
              <w:t>2013-2014</w:t>
            </w:r>
          </w:p>
        </w:tc>
        <w:tc>
          <w:tcPr>
            <w:tcW w:w="959"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4"/>
                <w:szCs w:val="24"/>
                <w:rtl/>
                <w:lang w:bidi="ar-DZ"/>
              </w:rPr>
            </w:pPr>
            <w:r w:rsidRPr="006143BE">
              <w:rPr>
                <w:rFonts w:ascii="Simplified Arabic" w:hAnsi="Simplified Arabic" w:cs="Simplified Arabic"/>
                <w:color w:val="000000" w:themeColor="text1"/>
                <w:sz w:val="24"/>
                <w:szCs w:val="24"/>
                <w:lang w:bidi="ar-DZ"/>
              </w:rPr>
              <w:t>%</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EF62D1" w:rsidRPr="006143BE" w:rsidRDefault="00EF62D1" w:rsidP="00EF62D1">
            <w:pPr>
              <w:bidi/>
              <w:jc w:val="center"/>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الوسط القروي</w:t>
            </w: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الذكور</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678.940</w:t>
            </w:r>
          </w:p>
        </w:tc>
        <w:tc>
          <w:tcPr>
            <w:tcW w:w="95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70.6</w:t>
            </w:r>
          </w:p>
        </w:tc>
        <w:tc>
          <w:tcPr>
            <w:tcW w:w="142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1033099</w:t>
            </w:r>
          </w:p>
        </w:tc>
        <w:tc>
          <w:tcPr>
            <w:tcW w:w="90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56.9</w:t>
            </w:r>
          </w:p>
        </w:tc>
        <w:tc>
          <w:tcPr>
            <w:tcW w:w="137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1013738</w:t>
            </w:r>
          </w:p>
        </w:tc>
        <w:tc>
          <w:tcPr>
            <w:tcW w:w="9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52.8</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الاناث</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282.224</w:t>
            </w:r>
          </w:p>
        </w:tc>
        <w:tc>
          <w:tcPr>
            <w:tcW w:w="95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29.4</w:t>
            </w:r>
          </w:p>
        </w:tc>
        <w:tc>
          <w:tcPr>
            <w:tcW w:w="142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781184</w:t>
            </w:r>
          </w:p>
        </w:tc>
        <w:tc>
          <w:tcPr>
            <w:tcW w:w="90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43.1</w:t>
            </w:r>
          </w:p>
        </w:tc>
        <w:tc>
          <w:tcPr>
            <w:tcW w:w="137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907839</w:t>
            </w:r>
          </w:p>
        </w:tc>
        <w:tc>
          <w:tcPr>
            <w:tcW w:w="9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47.2</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المجموع</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961.164</w:t>
            </w:r>
          </w:p>
        </w:tc>
        <w:tc>
          <w:tcPr>
            <w:tcW w:w="95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c>
          <w:tcPr>
            <w:tcW w:w="142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1814283</w:t>
            </w:r>
          </w:p>
        </w:tc>
        <w:tc>
          <w:tcPr>
            <w:tcW w:w="90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c>
          <w:tcPr>
            <w:tcW w:w="137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1921577</w:t>
            </w:r>
          </w:p>
        </w:tc>
        <w:tc>
          <w:tcPr>
            <w:tcW w:w="9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val="restart"/>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الوسط الحضري</w:t>
            </w: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الذكور</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1494479</w:t>
            </w:r>
          </w:p>
        </w:tc>
        <w:tc>
          <w:tcPr>
            <w:tcW w:w="95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60.2</w:t>
            </w:r>
          </w:p>
        </w:tc>
        <w:tc>
          <w:tcPr>
            <w:tcW w:w="142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2088940</w:t>
            </w:r>
          </w:p>
        </w:tc>
        <w:tc>
          <w:tcPr>
            <w:tcW w:w="90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54.4</w:t>
            </w:r>
          </w:p>
        </w:tc>
        <w:tc>
          <w:tcPr>
            <w:tcW w:w="137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2111789</w:t>
            </w:r>
          </w:p>
        </w:tc>
        <w:tc>
          <w:tcPr>
            <w:tcW w:w="9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52.4</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الاناث</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989.494</w:t>
            </w:r>
          </w:p>
        </w:tc>
        <w:tc>
          <w:tcPr>
            <w:tcW w:w="950"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39.8</w:t>
            </w:r>
          </w:p>
        </w:tc>
        <w:tc>
          <w:tcPr>
            <w:tcW w:w="142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1753060</w:t>
            </w:r>
          </w:p>
        </w:tc>
        <w:tc>
          <w:tcPr>
            <w:tcW w:w="90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45.6</w:t>
            </w:r>
          </w:p>
        </w:tc>
        <w:tc>
          <w:tcPr>
            <w:tcW w:w="137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1918353</w:t>
            </w:r>
          </w:p>
        </w:tc>
        <w:tc>
          <w:tcPr>
            <w:tcW w:w="959"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47.6</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المجموع</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2483973</w:t>
            </w:r>
          </w:p>
        </w:tc>
        <w:tc>
          <w:tcPr>
            <w:tcW w:w="950"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c>
          <w:tcPr>
            <w:tcW w:w="142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13842000</w:t>
            </w:r>
          </w:p>
        </w:tc>
        <w:tc>
          <w:tcPr>
            <w:tcW w:w="90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c>
          <w:tcPr>
            <w:tcW w:w="137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4030142</w:t>
            </w:r>
          </w:p>
        </w:tc>
        <w:tc>
          <w:tcPr>
            <w:tcW w:w="959"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4"/>
                <w:szCs w:val="24"/>
                <w:rtl/>
                <w:lang w:bidi="ar-DZ"/>
              </w:rPr>
            </w:pPr>
            <w:r w:rsidRPr="006143BE">
              <w:rPr>
                <w:rFonts w:ascii="Simplified Arabic" w:hAnsi="Simplified Arabic" w:cs="Simplified Arabic" w:hint="cs"/>
                <w:b/>
                <w:bCs/>
                <w:color w:val="000000" w:themeColor="text1"/>
                <w:sz w:val="24"/>
                <w:szCs w:val="24"/>
                <w:rtl/>
                <w:lang w:bidi="ar-DZ"/>
              </w:rPr>
              <w:t>100</w:t>
            </w:r>
          </w:p>
        </w:tc>
      </w:tr>
    </w:tbl>
    <w:p w:rsidR="00EF62D1" w:rsidRDefault="00EF62D1" w:rsidP="00EF62D1">
      <w:pPr>
        <w:bidi/>
        <w:spacing w:after="0"/>
        <w:jc w:val="both"/>
        <w:rPr>
          <w:rFonts w:ascii="Simplified Arabic" w:hAnsi="Simplified Arabic" w:cs="Simplified Arabic"/>
          <w:b/>
          <w:bCs/>
          <w:rtl/>
          <w:lang w:bidi="ar-DZ"/>
        </w:rPr>
      </w:pPr>
      <w:r w:rsidRPr="00EE4086">
        <w:rPr>
          <w:rFonts w:ascii="Simplified Arabic" w:hAnsi="Simplified Arabic" w:cs="Simplified Arabic" w:hint="cs"/>
          <w:b/>
          <w:bCs/>
          <w:rtl/>
          <w:lang w:bidi="ar-DZ"/>
        </w:rPr>
        <w:t>المصدر: احصائيات مقدمة من طرف وزارة التربية الوطنية والتكوين المهني، 2015.</w:t>
      </w:r>
    </w:p>
    <w:p w:rsidR="00EF62D1" w:rsidRDefault="00EF62D1" w:rsidP="00EF62D1">
      <w:pPr>
        <w:bidi/>
        <w:spacing w:after="0"/>
        <w:jc w:val="both"/>
        <w:rPr>
          <w:rFonts w:ascii="Simplified Arabic" w:hAnsi="Simplified Arabic" w:cs="Simplified Arabic"/>
          <w:sz w:val="32"/>
          <w:szCs w:val="32"/>
          <w:lang w:bidi="ar-DZ"/>
        </w:rPr>
      </w:pPr>
      <w:r w:rsidRPr="00EE4086">
        <w:rPr>
          <w:rFonts w:ascii="Simplified Arabic" w:hAnsi="Simplified Arabic" w:cs="Simplified Arabic" w:hint="cs"/>
          <w:sz w:val="32"/>
          <w:szCs w:val="32"/>
          <w:rtl/>
          <w:lang w:bidi="ar-DZ"/>
        </w:rPr>
        <w:t xml:space="preserve">بلغت </w:t>
      </w:r>
      <w:r>
        <w:rPr>
          <w:rFonts w:ascii="Simplified Arabic" w:hAnsi="Simplified Arabic" w:cs="Simplified Arabic" w:hint="cs"/>
          <w:sz w:val="32"/>
          <w:szCs w:val="32"/>
          <w:rtl/>
          <w:lang w:bidi="ar-DZ"/>
        </w:rPr>
        <w:t xml:space="preserve">نسبة التمدرس في التعليم الابتدائي </w:t>
      </w:r>
      <w:r w:rsidRPr="00F675A8">
        <w:rPr>
          <w:rFonts w:ascii="Simplified Arabic" w:hAnsi="Simplified Arabic" w:cs="Simplified Arabic"/>
          <w:sz w:val="28"/>
          <w:szCs w:val="28"/>
          <w:lang w:bidi="ar-DZ"/>
        </w:rPr>
        <w:t>%99</w:t>
      </w:r>
      <w:r>
        <w:rPr>
          <w:rFonts w:ascii="Simplified Arabic" w:hAnsi="Simplified Arabic" w:cs="Simplified Arabic" w:hint="cs"/>
          <w:sz w:val="32"/>
          <w:szCs w:val="32"/>
          <w:rtl/>
          <w:lang w:bidi="ar-DZ"/>
        </w:rPr>
        <w:t xml:space="preserve"> في الموسم الدراسي </w:t>
      </w:r>
      <w:r w:rsidRPr="00F675A8">
        <w:rPr>
          <w:rFonts w:ascii="Simplified Arabic" w:hAnsi="Simplified Arabic" w:cs="Simplified Arabic" w:hint="cs"/>
          <w:sz w:val="28"/>
          <w:szCs w:val="28"/>
          <w:rtl/>
          <w:lang w:bidi="ar-DZ"/>
        </w:rPr>
        <w:t>2013-2014</w:t>
      </w:r>
      <w:r>
        <w:rPr>
          <w:rFonts w:ascii="Simplified Arabic" w:hAnsi="Simplified Arabic" w:cs="Simplified Arabic" w:hint="cs"/>
          <w:sz w:val="32"/>
          <w:szCs w:val="32"/>
          <w:rtl/>
          <w:lang w:bidi="ar-DZ"/>
        </w:rPr>
        <w:t xml:space="preserve"> مقابل </w:t>
      </w:r>
      <w:r>
        <w:rPr>
          <w:rFonts w:ascii="Simplified Arabic" w:hAnsi="Simplified Arabic" w:cs="Simplified Arabic"/>
          <w:sz w:val="32"/>
          <w:szCs w:val="32"/>
          <w:lang w:bidi="ar-DZ"/>
        </w:rPr>
        <w:t xml:space="preserve"> </w:t>
      </w:r>
      <w:r w:rsidRPr="00F675A8">
        <w:rPr>
          <w:rFonts w:ascii="Simplified Arabic" w:hAnsi="Simplified Arabic" w:cs="Simplified Arabic"/>
          <w:sz w:val="28"/>
          <w:szCs w:val="28"/>
          <w:lang w:bidi="ar-DZ"/>
        </w:rPr>
        <w:t>%52.4</w:t>
      </w:r>
      <w:r>
        <w:rPr>
          <w:rFonts w:ascii="Simplified Arabic" w:hAnsi="Simplified Arabic" w:cs="Simplified Arabic" w:hint="cs"/>
          <w:sz w:val="32"/>
          <w:szCs w:val="32"/>
          <w:rtl/>
          <w:lang w:bidi="ar-DZ"/>
        </w:rPr>
        <w:t xml:space="preserve"> في الموسم </w:t>
      </w:r>
      <w:r w:rsidRPr="00F675A8">
        <w:rPr>
          <w:rFonts w:ascii="Simplified Arabic" w:hAnsi="Simplified Arabic" w:cs="Simplified Arabic" w:hint="cs"/>
          <w:sz w:val="28"/>
          <w:szCs w:val="28"/>
          <w:rtl/>
          <w:lang w:bidi="ar-DZ"/>
        </w:rPr>
        <w:t>1990-1991</w:t>
      </w:r>
      <w:r>
        <w:rPr>
          <w:rFonts w:ascii="Simplified Arabic" w:hAnsi="Simplified Arabic" w:cs="Simplified Arabic" w:hint="cs"/>
          <w:sz w:val="32"/>
          <w:szCs w:val="32"/>
          <w:rtl/>
          <w:lang w:bidi="ar-DZ"/>
        </w:rPr>
        <w:t xml:space="preserve"> وهذا راجع للسياسة الإصلاح المعتمدة من طرف السلطات المغربية الرامية لتطوير المنظومة التربوية  و تشجيع الفتيات</w:t>
      </w:r>
      <w:r>
        <w:rPr>
          <w:rStyle w:val="Appelnotedebasdep"/>
          <w:rFonts w:ascii="Simplified Arabic" w:hAnsi="Simplified Arabic" w:cs="Simplified Arabic"/>
          <w:sz w:val="32"/>
          <w:szCs w:val="32"/>
          <w:rtl/>
          <w:lang w:bidi="ar-DZ"/>
        </w:rPr>
        <w:footnoteReference w:id="372"/>
      </w:r>
      <w:r>
        <w:rPr>
          <w:rFonts w:ascii="Simplified Arabic" w:hAnsi="Simplified Arabic" w:cs="Simplified Arabic" w:hint="cs"/>
          <w:sz w:val="32"/>
          <w:szCs w:val="32"/>
          <w:rtl/>
          <w:lang w:bidi="ar-DZ"/>
        </w:rPr>
        <w:t xml:space="preserve">، على التمدرس حيث انتقلت النسبة من </w:t>
      </w:r>
      <w:r w:rsidRPr="00F675A8">
        <w:rPr>
          <w:rFonts w:ascii="Simplified Arabic" w:hAnsi="Simplified Arabic" w:cs="Simplified Arabic"/>
          <w:sz w:val="28"/>
          <w:szCs w:val="28"/>
          <w:lang w:bidi="ar-DZ"/>
        </w:rPr>
        <w:t>%22.5</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الى </w:t>
      </w:r>
      <w:r w:rsidRPr="00F675A8">
        <w:rPr>
          <w:rFonts w:ascii="Simplified Arabic" w:hAnsi="Simplified Arabic" w:cs="Simplified Arabic"/>
          <w:sz w:val="28"/>
          <w:szCs w:val="28"/>
          <w:lang w:bidi="ar-DZ"/>
        </w:rPr>
        <w:t>%100</w:t>
      </w:r>
      <w:r>
        <w:rPr>
          <w:rFonts w:ascii="Simplified Arabic" w:hAnsi="Simplified Arabic" w:cs="Simplified Arabic" w:hint="cs"/>
          <w:sz w:val="32"/>
          <w:szCs w:val="32"/>
          <w:rtl/>
          <w:lang w:bidi="ar-DZ"/>
        </w:rPr>
        <w:t>، ويمكن شرح هذا التطور جرى برنامج الدعم الاجتماعي، المتمثل في برنامج المساعدات المالية "تيسيير"، والمبادرة الملحية مليون محفظة، إضافة الى استحداث الداخليات، كذلك تهيئة العديد من المدارس، بالمراحيض، والماء الصالح للشرب، و الكهرباء، من أجل تحسين ظروف التمدرس، كما تضاعفت عدد المؤسسات التعليمية خلال الفترة ما</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بين </w:t>
      </w:r>
      <w:r w:rsidRPr="00F675A8">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 و </w:t>
      </w:r>
      <w:r w:rsidRPr="00F675A8">
        <w:rPr>
          <w:rFonts w:ascii="Simplified Arabic" w:hAnsi="Simplified Arabic" w:cs="Simplified Arabic" w:hint="cs"/>
          <w:sz w:val="28"/>
          <w:szCs w:val="28"/>
          <w:rtl/>
          <w:lang w:bidi="ar-DZ"/>
        </w:rPr>
        <w:t xml:space="preserve">2014 </w:t>
      </w:r>
      <w:r>
        <w:rPr>
          <w:rFonts w:ascii="Simplified Arabic" w:hAnsi="Simplified Arabic" w:cs="Simplified Arabic" w:hint="cs"/>
          <w:sz w:val="32"/>
          <w:szCs w:val="32"/>
          <w:rtl/>
          <w:lang w:bidi="ar-DZ"/>
        </w:rPr>
        <w:t xml:space="preserve">إذ انتقل </w:t>
      </w:r>
      <w:r w:rsidRPr="00F675A8">
        <w:rPr>
          <w:rFonts w:ascii="Simplified Arabic" w:hAnsi="Simplified Arabic" w:cs="Simplified Arabic" w:hint="cs"/>
          <w:sz w:val="28"/>
          <w:szCs w:val="28"/>
          <w:rtl/>
          <w:lang w:bidi="ar-DZ"/>
        </w:rPr>
        <w:t>3686</w:t>
      </w:r>
      <w:r>
        <w:rPr>
          <w:rFonts w:ascii="Simplified Arabic" w:hAnsi="Simplified Arabic" w:cs="Simplified Arabic" w:hint="cs"/>
          <w:sz w:val="32"/>
          <w:szCs w:val="32"/>
          <w:rtl/>
          <w:lang w:bidi="ar-DZ"/>
        </w:rPr>
        <w:t xml:space="preserve"> الى </w:t>
      </w:r>
      <w:r w:rsidRPr="00F675A8">
        <w:rPr>
          <w:rFonts w:ascii="Simplified Arabic" w:hAnsi="Simplified Arabic" w:cs="Simplified Arabic" w:hint="cs"/>
          <w:sz w:val="28"/>
          <w:szCs w:val="28"/>
          <w:rtl/>
          <w:lang w:bidi="ar-DZ"/>
        </w:rPr>
        <w:t>7541</w:t>
      </w:r>
      <w:r>
        <w:rPr>
          <w:rFonts w:ascii="Simplified Arabic" w:hAnsi="Simplified Arabic" w:cs="Simplified Arabic" w:hint="cs"/>
          <w:sz w:val="32"/>
          <w:szCs w:val="32"/>
          <w:rtl/>
          <w:lang w:bidi="ar-DZ"/>
        </w:rPr>
        <w:t xml:space="preserve"> مدرسة، وسجلت قاعات التدريس نمواً بنسبة </w:t>
      </w:r>
      <w:r w:rsidRPr="00F675A8">
        <w:rPr>
          <w:rFonts w:ascii="Simplified Arabic" w:hAnsi="Simplified Arabic" w:cs="Simplified Arabic"/>
          <w:sz w:val="28"/>
          <w:szCs w:val="28"/>
          <w:lang w:bidi="ar-DZ"/>
        </w:rPr>
        <w:t>%43</w:t>
      </w:r>
      <w:r>
        <w:rPr>
          <w:rFonts w:ascii="Simplified Arabic" w:hAnsi="Simplified Arabic" w:cs="Simplified Arabic" w:hint="cs"/>
          <w:sz w:val="32"/>
          <w:szCs w:val="32"/>
          <w:rtl/>
          <w:lang w:bidi="ar-DZ"/>
        </w:rPr>
        <w:t xml:space="preserve"> حيث بلغ عددها </w:t>
      </w:r>
      <w:r w:rsidRPr="00F675A8">
        <w:rPr>
          <w:rFonts w:ascii="Simplified Arabic" w:hAnsi="Simplified Arabic" w:cs="Simplified Arabic" w:hint="cs"/>
          <w:sz w:val="28"/>
          <w:szCs w:val="28"/>
          <w:rtl/>
          <w:lang w:bidi="ar-DZ"/>
        </w:rPr>
        <w:t>62779</w:t>
      </w:r>
      <w:r>
        <w:rPr>
          <w:rFonts w:ascii="Simplified Arabic" w:hAnsi="Simplified Arabic" w:cs="Simplified Arabic" w:hint="cs"/>
          <w:sz w:val="32"/>
          <w:szCs w:val="32"/>
          <w:rtl/>
          <w:lang w:bidi="ar-DZ"/>
        </w:rPr>
        <w:t xml:space="preserve"> الى </w:t>
      </w:r>
      <w:r w:rsidRPr="00F675A8">
        <w:rPr>
          <w:rFonts w:ascii="Simplified Arabic" w:hAnsi="Simplified Arabic" w:cs="Simplified Arabic" w:hint="cs"/>
          <w:sz w:val="28"/>
          <w:szCs w:val="28"/>
          <w:rtl/>
          <w:lang w:bidi="ar-DZ"/>
        </w:rPr>
        <w:t>89739</w:t>
      </w:r>
      <w:r>
        <w:rPr>
          <w:rFonts w:ascii="Simplified Arabic" w:hAnsi="Simplified Arabic" w:cs="Simplified Arabic" w:hint="cs"/>
          <w:sz w:val="32"/>
          <w:szCs w:val="32"/>
          <w:rtl/>
          <w:lang w:bidi="ar-DZ"/>
        </w:rPr>
        <w:t>.</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p>
    <w:p w:rsidR="00EF62D1" w:rsidRDefault="00EF62D1" w:rsidP="00EF62D1">
      <w:pPr>
        <w:bidi/>
        <w:spacing w:after="0"/>
        <w:jc w:val="both"/>
        <w:rPr>
          <w:rFonts w:ascii="Simplified Arabic" w:hAnsi="Simplified Arabic" w:cs="Simplified Arabic"/>
          <w:sz w:val="32"/>
          <w:szCs w:val="32"/>
          <w:rtl/>
          <w:lang w:bidi="ar-DZ"/>
        </w:rPr>
      </w:pPr>
      <w:r w:rsidRPr="005038D3">
        <w:rPr>
          <w:rFonts w:ascii="Simplified Arabic" w:hAnsi="Simplified Arabic" w:cs="Simplified Arabic" w:hint="cs"/>
          <w:b/>
          <w:bCs/>
          <w:sz w:val="32"/>
          <w:szCs w:val="32"/>
          <w:rtl/>
          <w:lang w:bidi="ar-DZ"/>
        </w:rPr>
        <w:t>ثا</w:t>
      </w:r>
      <w:r>
        <w:rPr>
          <w:rFonts w:ascii="Simplified Arabic" w:hAnsi="Simplified Arabic" w:cs="Simplified Arabic" w:hint="cs"/>
          <w:b/>
          <w:bCs/>
          <w:sz w:val="32"/>
          <w:szCs w:val="32"/>
          <w:rtl/>
          <w:lang w:bidi="ar-DZ"/>
        </w:rPr>
        <w:t>لث</w:t>
      </w:r>
      <w:r w:rsidRPr="005038D3">
        <w:rPr>
          <w:rFonts w:ascii="Simplified Arabic" w:hAnsi="Simplified Arabic" w:cs="Simplified Arabic" w:hint="cs"/>
          <w:b/>
          <w:bCs/>
          <w:sz w:val="32"/>
          <w:szCs w:val="32"/>
          <w:rtl/>
          <w:lang w:bidi="ar-DZ"/>
        </w:rPr>
        <w:t>اً: تقييم الهدف الثا</w:t>
      </w:r>
      <w:r>
        <w:rPr>
          <w:rFonts w:ascii="Simplified Arabic" w:hAnsi="Simplified Arabic" w:cs="Simplified Arabic" w:hint="cs"/>
          <w:b/>
          <w:bCs/>
          <w:sz w:val="32"/>
          <w:szCs w:val="32"/>
          <w:rtl/>
          <w:lang w:bidi="ar-DZ"/>
        </w:rPr>
        <w:t xml:space="preserve">لث: </w:t>
      </w:r>
      <w:r>
        <w:rPr>
          <w:rFonts w:ascii="Simplified Arabic" w:hAnsi="Simplified Arabic" w:cs="Simplified Arabic" w:hint="cs"/>
          <w:sz w:val="32"/>
          <w:szCs w:val="32"/>
          <w:rtl/>
          <w:lang w:bidi="ar-DZ"/>
        </w:rPr>
        <w:t xml:space="preserve">والمتمثل المساواة بين الجنسين، و استقلالية المرأة حيث سجل المغرب تقدماً محسوساً في الجنسين، واستقلالية المرأة، بفضل توظيف عاملين أساسيين وهما: إرادة سياسية معبر عنها على أعلى مستوى هرم السلطة، وإشراك القوى الحية للمجتمع، من فاعلين سياسيين وجمعويين؛ ففي مجال التعليم التزم المغرب لغرض تحقيق هدف التنمية، بالقضاء في </w:t>
      </w:r>
      <w:r w:rsidRPr="00F675A8">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على جميع الفوارق بين الجنسين بجميع المستويات التعليمية، فقد بلغ مؤشر المناصفة</w:t>
      </w:r>
      <w:r>
        <w:rPr>
          <w:rStyle w:val="Appelnotedebasdep"/>
          <w:rFonts w:ascii="Simplified Arabic" w:hAnsi="Simplified Arabic" w:cs="Simplified Arabic"/>
          <w:sz w:val="32"/>
          <w:szCs w:val="32"/>
          <w:rtl/>
          <w:lang w:bidi="ar-DZ"/>
        </w:rPr>
        <w:footnoteReference w:id="373"/>
      </w:r>
      <w:r>
        <w:rPr>
          <w:rFonts w:ascii="Simplified Arabic" w:hAnsi="Simplified Arabic" w:cs="Simplified Arabic" w:hint="cs"/>
          <w:sz w:val="32"/>
          <w:szCs w:val="32"/>
          <w:rtl/>
          <w:lang w:bidi="ar-DZ"/>
        </w:rPr>
        <w:t xml:space="preserve"> بين الجنسين </w:t>
      </w:r>
      <w:r w:rsidRPr="00F675A8">
        <w:rPr>
          <w:rFonts w:ascii="Simplified Arabic" w:hAnsi="Simplified Arabic" w:cs="Simplified Arabic"/>
          <w:sz w:val="28"/>
          <w:szCs w:val="28"/>
          <w:lang w:bidi="ar-DZ"/>
        </w:rPr>
        <w:t>%91</w:t>
      </w:r>
      <w:r>
        <w:rPr>
          <w:rFonts w:ascii="Simplified Arabic" w:hAnsi="Simplified Arabic" w:cs="Simplified Arabic" w:hint="cs"/>
          <w:sz w:val="32"/>
          <w:szCs w:val="32"/>
          <w:rtl/>
          <w:lang w:bidi="ar-DZ"/>
        </w:rPr>
        <w:t xml:space="preserve"> في الموسم الدراسي </w:t>
      </w:r>
      <w:r w:rsidRPr="00F675A8">
        <w:rPr>
          <w:rFonts w:ascii="Simplified Arabic" w:hAnsi="Simplified Arabic" w:cs="Simplified Arabic" w:hint="cs"/>
          <w:sz w:val="28"/>
          <w:szCs w:val="28"/>
          <w:rtl/>
          <w:lang w:bidi="ar-DZ"/>
        </w:rPr>
        <w:t>2013-2014</w:t>
      </w:r>
      <w:r>
        <w:rPr>
          <w:rFonts w:ascii="Simplified Arabic" w:hAnsi="Simplified Arabic" w:cs="Simplified Arabic" w:hint="cs"/>
          <w:sz w:val="32"/>
          <w:szCs w:val="32"/>
          <w:rtl/>
          <w:lang w:bidi="ar-DZ"/>
        </w:rPr>
        <w:t xml:space="preserve"> مقابل </w:t>
      </w:r>
      <w:r w:rsidRPr="00F675A8">
        <w:rPr>
          <w:rFonts w:ascii="Simplified Arabic" w:hAnsi="Simplified Arabic" w:cs="Simplified Arabic"/>
          <w:sz w:val="28"/>
          <w:szCs w:val="28"/>
          <w:lang w:bidi="ar-DZ"/>
        </w:rPr>
        <w:t>%66</w:t>
      </w:r>
      <w:r>
        <w:rPr>
          <w:rFonts w:ascii="Simplified Arabic" w:hAnsi="Simplified Arabic" w:cs="Simplified Arabic" w:hint="cs"/>
          <w:sz w:val="32"/>
          <w:szCs w:val="32"/>
          <w:rtl/>
          <w:lang w:bidi="ar-DZ"/>
        </w:rPr>
        <w:t xml:space="preserve"> في الموسم </w:t>
      </w:r>
      <w:r w:rsidRPr="00F675A8">
        <w:rPr>
          <w:rFonts w:ascii="Simplified Arabic" w:hAnsi="Simplified Arabic" w:cs="Simplified Arabic" w:hint="cs"/>
          <w:sz w:val="28"/>
          <w:szCs w:val="28"/>
          <w:rtl/>
          <w:lang w:bidi="ar-DZ"/>
        </w:rPr>
        <w:t>1990-1991</w:t>
      </w:r>
      <w:r>
        <w:rPr>
          <w:rFonts w:ascii="Simplified Arabic" w:hAnsi="Simplified Arabic" w:cs="Simplified Arabic" w:hint="cs"/>
          <w:sz w:val="32"/>
          <w:szCs w:val="32"/>
          <w:rtl/>
          <w:lang w:bidi="ar-DZ"/>
        </w:rPr>
        <w:t xml:space="preserve"> أي ما يقارب المناصفة التامة، كما يوضحه الشكل البياني </w:t>
      </w:r>
      <w:r w:rsidRPr="00F675A8">
        <w:rPr>
          <w:rFonts w:ascii="Simplified Arabic" w:hAnsi="Simplified Arabic" w:cs="Simplified Arabic" w:hint="cs"/>
          <w:sz w:val="28"/>
          <w:szCs w:val="28"/>
          <w:rtl/>
          <w:lang w:bidi="ar-DZ"/>
        </w:rPr>
        <w:t>(4-11)</w:t>
      </w:r>
      <w:r>
        <w:rPr>
          <w:rFonts w:ascii="Simplified Arabic" w:hAnsi="Simplified Arabic" w:cs="Simplified Arabic" w:hint="cs"/>
          <w:sz w:val="32"/>
          <w:szCs w:val="32"/>
          <w:rtl/>
          <w:lang w:bidi="ar-DZ"/>
        </w:rPr>
        <w:t xml:space="preserve">، فنلاحظ من خلال هذا الرسم يتضح لنا تطور مؤشر المناصفة بين الجنسين في التعليم، وهذا راجع الى إقبال المرأة في الوسط القروي على التعليم بأكثر من النصف، </w:t>
      </w:r>
      <w:r>
        <w:rPr>
          <w:rFonts w:ascii="Simplified Arabic" w:hAnsi="Simplified Arabic" w:cs="Simplified Arabic"/>
          <w:sz w:val="32"/>
          <w:szCs w:val="32"/>
          <w:lang w:bidi="ar-DZ"/>
        </w:rPr>
        <w:t>%41.6</w:t>
      </w:r>
      <w:r>
        <w:rPr>
          <w:rFonts w:ascii="Simplified Arabic" w:hAnsi="Simplified Arabic" w:cs="Simplified Arabic" w:hint="cs"/>
          <w:sz w:val="32"/>
          <w:szCs w:val="32"/>
          <w:rtl/>
          <w:lang w:bidi="ar-DZ"/>
        </w:rPr>
        <w:t xml:space="preserve"> في موسم </w:t>
      </w:r>
      <w:r w:rsidRPr="00F675A8">
        <w:rPr>
          <w:rFonts w:ascii="Simplified Arabic" w:hAnsi="Simplified Arabic" w:cs="Simplified Arabic" w:hint="cs"/>
          <w:sz w:val="28"/>
          <w:szCs w:val="28"/>
          <w:rtl/>
          <w:lang w:bidi="ar-DZ"/>
        </w:rPr>
        <w:t>1990-1991</w:t>
      </w:r>
      <w:r>
        <w:rPr>
          <w:rFonts w:ascii="Simplified Arabic" w:hAnsi="Simplified Arabic" w:cs="Simplified Arabic" w:hint="cs"/>
          <w:sz w:val="32"/>
          <w:szCs w:val="32"/>
          <w:rtl/>
          <w:lang w:bidi="ar-DZ"/>
        </w:rPr>
        <w:t xml:space="preserve"> الى </w:t>
      </w:r>
      <w:r w:rsidRPr="00F675A8">
        <w:rPr>
          <w:rFonts w:ascii="Simplified Arabic" w:hAnsi="Simplified Arabic" w:cs="Simplified Arabic"/>
          <w:sz w:val="28"/>
          <w:szCs w:val="28"/>
          <w:lang w:bidi="ar-DZ"/>
        </w:rPr>
        <w:t>%89.6</w:t>
      </w:r>
      <w:r w:rsidRPr="00F675A8">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موسم </w:t>
      </w:r>
      <w:r w:rsidRPr="00F675A8">
        <w:rPr>
          <w:rFonts w:ascii="Simplified Arabic" w:hAnsi="Simplified Arabic" w:cs="Simplified Arabic" w:hint="cs"/>
          <w:sz w:val="28"/>
          <w:szCs w:val="28"/>
          <w:rtl/>
          <w:lang w:bidi="ar-DZ"/>
        </w:rPr>
        <w:t>2013-2014</w:t>
      </w:r>
      <w:r>
        <w:rPr>
          <w:rFonts w:ascii="Simplified Arabic" w:hAnsi="Simplified Arabic" w:cs="Simplified Arabic" w:hint="cs"/>
          <w:sz w:val="32"/>
          <w:szCs w:val="32"/>
          <w:rtl/>
          <w:lang w:bidi="ar-DZ"/>
        </w:rPr>
        <w:t xml:space="preserve">. </w:t>
      </w:r>
    </w:p>
    <w:p w:rsidR="00EF62D1" w:rsidRDefault="00EF62D1" w:rsidP="00EF62D1">
      <w:pPr>
        <w:bidi/>
        <w:spacing w:after="0"/>
        <w:jc w:val="both"/>
        <w:rPr>
          <w:rFonts w:ascii="Simplified Arabic" w:hAnsi="Simplified Arabic" w:cs="Simplified Arabic"/>
          <w:sz w:val="32"/>
          <w:szCs w:val="32"/>
          <w:rtl/>
          <w:lang w:bidi="ar-DZ"/>
        </w:rPr>
      </w:pPr>
    </w:p>
    <w:p w:rsidR="00EF62D1" w:rsidRPr="00651216" w:rsidRDefault="00EF62D1" w:rsidP="00EF62D1">
      <w:pPr>
        <w:bidi/>
        <w:spacing w:after="0"/>
        <w:jc w:val="both"/>
        <w:rPr>
          <w:rFonts w:ascii="Simplified Arabic" w:hAnsi="Simplified Arabic" w:cs="Simplified Arabic"/>
          <w:b/>
          <w:bCs/>
          <w:rtl/>
          <w:lang w:bidi="ar-DZ"/>
        </w:rPr>
      </w:pPr>
    </w:p>
    <w:p w:rsidR="00EF62D1" w:rsidRPr="004B3FBC" w:rsidRDefault="00EF62D1" w:rsidP="00EF62D1">
      <w:pPr>
        <w:bidi/>
        <w:spacing w:after="0"/>
        <w:jc w:val="both"/>
        <w:rPr>
          <w:rFonts w:ascii="Simplified Arabic" w:hAnsi="Simplified Arabic" w:cs="Simplified Arabic"/>
          <w:b/>
          <w:bCs/>
          <w:sz w:val="32"/>
          <w:szCs w:val="32"/>
          <w:rtl/>
          <w:lang w:bidi="ar-DZ"/>
        </w:rPr>
      </w:pPr>
      <w:r w:rsidRPr="004B3FBC">
        <w:rPr>
          <w:rFonts w:ascii="Simplified Arabic" w:hAnsi="Simplified Arabic" w:cs="Simplified Arabic" w:hint="cs"/>
          <w:b/>
          <w:bCs/>
          <w:sz w:val="32"/>
          <w:szCs w:val="32"/>
          <w:rtl/>
          <w:lang w:bidi="ar-DZ"/>
        </w:rPr>
        <w:t xml:space="preserve">الرسم البياني رقم </w:t>
      </w:r>
      <w:r w:rsidRPr="00F675A8">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11</w:t>
      </w:r>
      <w:r w:rsidRPr="00F675A8">
        <w:rPr>
          <w:rFonts w:ascii="Simplified Arabic" w:hAnsi="Simplified Arabic" w:cs="Simplified Arabic" w:hint="cs"/>
          <w:b/>
          <w:bCs/>
          <w:sz w:val="28"/>
          <w:szCs w:val="28"/>
          <w:rtl/>
          <w:lang w:bidi="ar-DZ"/>
        </w:rPr>
        <w:t>)</w:t>
      </w:r>
      <w:r w:rsidRPr="004B3FBC">
        <w:rPr>
          <w:rFonts w:ascii="Simplified Arabic" w:hAnsi="Simplified Arabic" w:cs="Simplified Arabic" w:hint="cs"/>
          <w:b/>
          <w:bCs/>
          <w:sz w:val="32"/>
          <w:szCs w:val="32"/>
          <w:rtl/>
          <w:lang w:bidi="ar-DZ"/>
        </w:rPr>
        <w:t xml:space="preserve"> يمثل تطور مؤشر المناصفة بين الجنسين في المغرب</w:t>
      </w:r>
    </w:p>
    <w:p w:rsidR="00EF62D1" w:rsidRDefault="00EF62D1" w:rsidP="00EF62D1">
      <w:pPr>
        <w:bidi/>
        <w:spacing w:after="0"/>
        <w:jc w:val="both"/>
        <w:rPr>
          <w:rFonts w:ascii="Simplified Arabic" w:hAnsi="Simplified Arabic" w:cs="Simplified Arabic"/>
          <w:sz w:val="32"/>
          <w:szCs w:val="32"/>
          <w:rtl/>
          <w:lang w:bidi="ar-DZ"/>
        </w:rPr>
      </w:pPr>
      <w:r w:rsidRPr="004B3FBC">
        <w:rPr>
          <w:rFonts w:ascii="Simplified Arabic" w:hAnsi="Simplified Arabic" w:cs="Simplified Arabic"/>
          <w:noProof/>
          <w:sz w:val="32"/>
          <w:szCs w:val="32"/>
          <w:lang w:eastAsia="fr-FR"/>
        </w:rPr>
        <w:drawing>
          <wp:inline distT="0" distB="0" distL="0" distR="0" wp14:anchorId="5A5EA0FC" wp14:editId="7B52DC67">
            <wp:extent cx="5760085" cy="2908935"/>
            <wp:effectExtent l="0" t="0" r="0" b="0"/>
            <wp:docPr id="1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2908935"/>
                    </a:xfrm>
                    <a:prstGeom prst="rect">
                      <a:avLst/>
                    </a:prstGeom>
                    <a:noFill/>
                    <a:ln>
                      <a:noFill/>
                    </a:ln>
                  </pic:spPr>
                </pic:pic>
              </a:graphicData>
            </a:graphic>
          </wp:inline>
        </w:drawing>
      </w:r>
    </w:p>
    <w:p w:rsidR="00EF62D1" w:rsidRDefault="00EF62D1" w:rsidP="00EF62D1">
      <w:pPr>
        <w:bidi/>
        <w:spacing w:after="0"/>
        <w:jc w:val="both"/>
        <w:rPr>
          <w:rFonts w:ascii="Simplified Arabic" w:hAnsi="Simplified Arabic" w:cs="Simplified Arabic"/>
          <w:b/>
          <w:bCs/>
          <w:rtl/>
          <w:lang w:bidi="ar-DZ"/>
        </w:rPr>
      </w:pPr>
      <w:r w:rsidRPr="004B3FBC">
        <w:rPr>
          <w:rFonts w:ascii="Simplified Arabic" w:hAnsi="Simplified Arabic" w:cs="Simplified Arabic" w:hint="cs"/>
          <w:b/>
          <w:bCs/>
          <w:rtl/>
          <w:lang w:bidi="ar-DZ"/>
        </w:rPr>
        <w:t xml:space="preserve">المصدر: احصائيات، </w:t>
      </w:r>
      <w:r w:rsidRPr="004B3FBC">
        <w:rPr>
          <w:rFonts w:ascii="Simplified Arabic" w:hAnsi="Simplified Arabic" w:cs="Simplified Arabic"/>
          <w:b/>
          <w:bCs/>
          <w:rtl/>
          <w:lang w:bidi="ar-DZ"/>
        </w:rPr>
        <w:t>(</w:t>
      </w:r>
      <w:r w:rsidRPr="004B3FBC">
        <w:rPr>
          <w:rFonts w:ascii="Simplified Arabic" w:hAnsi="Simplified Arabic" w:cs="Simplified Arabic" w:hint="cs"/>
          <w:b/>
          <w:bCs/>
          <w:rtl/>
          <w:lang w:bidi="ar-DZ"/>
        </w:rPr>
        <w:t>2015)، مقدمة من طرف وزارة التربية الوطنية والتكوين، والمندوبية السامية للتخطيط</w:t>
      </w:r>
    </w:p>
    <w:p w:rsidR="00EF62D1" w:rsidRDefault="00EF62D1" w:rsidP="00EF62D1">
      <w:pPr>
        <w:bidi/>
        <w:spacing w:before="24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من ناحية التشغيل فمشاركة المرأة في النشاط الاقتصادي، سجلت انخفاضاً في معدل البطالة لدى النساء بين سنتي </w:t>
      </w:r>
      <w:r w:rsidRPr="00F675A8">
        <w:rPr>
          <w:rFonts w:ascii="Simplified Arabic" w:hAnsi="Simplified Arabic" w:cs="Simplified Arabic" w:hint="cs"/>
          <w:sz w:val="28"/>
          <w:szCs w:val="28"/>
          <w:rtl/>
          <w:lang w:bidi="ar-DZ"/>
        </w:rPr>
        <w:t>2000-2014</w:t>
      </w:r>
      <w:r>
        <w:rPr>
          <w:rFonts w:ascii="Simplified Arabic" w:hAnsi="Simplified Arabic" w:cs="Simplified Arabic" w:hint="cs"/>
          <w:sz w:val="32"/>
          <w:szCs w:val="32"/>
          <w:rtl/>
          <w:lang w:bidi="ar-DZ"/>
        </w:rPr>
        <w:t xml:space="preserve"> إذ بلغ </w:t>
      </w:r>
      <w:r w:rsidRPr="00F675A8">
        <w:rPr>
          <w:rFonts w:ascii="Simplified Arabic" w:hAnsi="Simplified Arabic" w:cs="Simplified Arabic"/>
          <w:sz w:val="28"/>
          <w:szCs w:val="28"/>
          <w:lang w:bidi="ar-DZ"/>
        </w:rPr>
        <w:t>%10.4</w:t>
      </w:r>
      <w:r w:rsidRPr="00F675A8">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w:t>
      </w:r>
      <w:r w:rsidRPr="00F675A8">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مقابل </w:t>
      </w:r>
      <w:r w:rsidRPr="00F675A8">
        <w:rPr>
          <w:rFonts w:ascii="Simplified Arabic" w:hAnsi="Simplified Arabic" w:cs="Simplified Arabic"/>
          <w:sz w:val="28"/>
          <w:szCs w:val="28"/>
          <w:lang w:bidi="ar-DZ"/>
        </w:rPr>
        <w:t>%9.7</w:t>
      </w:r>
      <w:r>
        <w:rPr>
          <w:rFonts w:ascii="Simplified Arabic" w:hAnsi="Simplified Arabic" w:cs="Simplified Arabic" w:hint="cs"/>
          <w:sz w:val="32"/>
          <w:szCs w:val="32"/>
          <w:rtl/>
          <w:lang w:bidi="ar-DZ"/>
        </w:rPr>
        <w:t xml:space="preserve"> لدى الرجال، مقابل </w:t>
      </w:r>
      <w:r w:rsidRPr="007561E1">
        <w:rPr>
          <w:rFonts w:ascii="Simplified Arabic" w:hAnsi="Simplified Arabic" w:cs="Simplified Arabic"/>
          <w:sz w:val="28"/>
          <w:szCs w:val="28"/>
          <w:lang w:bidi="ar-DZ"/>
        </w:rPr>
        <w:t>%13</w:t>
      </w:r>
      <w:r w:rsidRPr="007561E1">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و </w:t>
      </w:r>
      <w:r w:rsidRPr="00F675A8">
        <w:rPr>
          <w:rFonts w:ascii="Simplified Arabic" w:hAnsi="Simplified Arabic" w:cs="Simplified Arabic"/>
          <w:sz w:val="28"/>
          <w:szCs w:val="28"/>
          <w:lang w:bidi="ar-DZ"/>
        </w:rPr>
        <w:t>%13.8</w:t>
      </w:r>
      <w:r>
        <w:rPr>
          <w:rFonts w:ascii="Simplified Arabic" w:hAnsi="Simplified Arabic" w:cs="Simplified Arabic" w:hint="cs"/>
          <w:sz w:val="32"/>
          <w:szCs w:val="32"/>
          <w:rtl/>
          <w:lang w:bidi="ar-DZ"/>
        </w:rPr>
        <w:t xml:space="preserve"> في </w:t>
      </w:r>
      <w:r w:rsidRPr="00F675A8">
        <w:rPr>
          <w:rFonts w:ascii="Simplified Arabic" w:hAnsi="Simplified Arabic" w:cs="Simplified Arabic" w:hint="cs"/>
          <w:sz w:val="28"/>
          <w:szCs w:val="28"/>
          <w:rtl/>
          <w:lang w:bidi="ar-DZ"/>
        </w:rPr>
        <w:t xml:space="preserve">2000 </w:t>
      </w:r>
      <w:r>
        <w:rPr>
          <w:rFonts w:ascii="Simplified Arabic" w:hAnsi="Simplified Arabic" w:cs="Simplified Arabic" w:hint="cs"/>
          <w:sz w:val="32"/>
          <w:szCs w:val="32"/>
          <w:rtl/>
          <w:lang w:bidi="ar-DZ"/>
        </w:rPr>
        <w:t>على التوالي، كما هو في الجدول الموالي.</w:t>
      </w:r>
    </w:p>
    <w:p w:rsidR="00EF62D1" w:rsidRPr="003C145F" w:rsidRDefault="00EF62D1" w:rsidP="00EF62D1">
      <w:pPr>
        <w:bidi/>
        <w:spacing w:after="0"/>
        <w:jc w:val="both"/>
        <w:rPr>
          <w:rFonts w:ascii="Simplified Arabic" w:hAnsi="Simplified Arabic" w:cs="Simplified Arabic"/>
          <w:b/>
          <w:bCs/>
          <w:sz w:val="32"/>
          <w:szCs w:val="32"/>
          <w:rtl/>
          <w:lang w:bidi="ar-DZ"/>
        </w:rPr>
      </w:pPr>
      <w:r w:rsidRPr="003C145F">
        <w:rPr>
          <w:rFonts w:ascii="Simplified Arabic" w:hAnsi="Simplified Arabic" w:cs="Simplified Arabic" w:hint="cs"/>
          <w:b/>
          <w:bCs/>
          <w:sz w:val="32"/>
          <w:szCs w:val="32"/>
          <w:rtl/>
          <w:lang w:bidi="ar-DZ"/>
        </w:rPr>
        <w:t xml:space="preserve">الجدول رقم </w:t>
      </w:r>
      <w:r w:rsidRPr="00F675A8">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34</w:t>
      </w:r>
      <w:r w:rsidRPr="00F675A8">
        <w:rPr>
          <w:rFonts w:ascii="Simplified Arabic" w:hAnsi="Simplified Arabic" w:cs="Simplified Arabic" w:hint="cs"/>
          <w:b/>
          <w:bCs/>
          <w:sz w:val="28"/>
          <w:szCs w:val="28"/>
          <w:rtl/>
          <w:lang w:bidi="ar-DZ"/>
        </w:rPr>
        <w:t>)</w:t>
      </w:r>
      <w:r w:rsidRPr="003C145F">
        <w:rPr>
          <w:rFonts w:ascii="Simplified Arabic" w:hAnsi="Simplified Arabic" w:cs="Simplified Arabic" w:hint="cs"/>
          <w:b/>
          <w:bCs/>
          <w:sz w:val="32"/>
          <w:szCs w:val="32"/>
          <w:rtl/>
          <w:lang w:bidi="ar-DZ"/>
        </w:rPr>
        <w:t xml:space="preserve"> يمثل معدل البطالة لدى السكان البالغين حسب وسط الإقامة والجنس</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075"/>
        <w:gridCol w:w="1385"/>
        <w:gridCol w:w="1404"/>
        <w:gridCol w:w="1276"/>
        <w:gridCol w:w="1417"/>
        <w:gridCol w:w="1418"/>
      </w:tblGrid>
      <w:tr w:rsidR="00EF62D1" w:rsidRPr="006143BE"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gridSpan w:val="2"/>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rPr>
                <w:rFonts w:ascii="Simplified Arabic" w:hAnsi="Simplified Arabic" w:cs="Simplified Arabic"/>
                <w:sz w:val="24"/>
                <w:szCs w:val="24"/>
                <w:rtl/>
                <w:lang w:bidi="ar-DZ"/>
              </w:rPr>
            </w:pPr>
          </w:p>
        </w:tc>
        <w:tc>
          <w:tcPr>
            <w:tcW w:w="1385"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2000</w:t>
            </w:r>
          </w:p>
        </w:tc>
        <w:tc>
          <w:tcPr>
            <w:tcW w:w="1404"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lang w:bidi="ar-DZ"/>
              </w:rPr>
            </w:pPr>
            <w:r w:rsidRPr="006143BE">
              <w:rPr>
                <w:rFonts w:ascii="Simplified Arabic" w:hAnsi="Simplified Arabic" w:cs="Simplified Arabic"/>
                <w:color w:val="auto"/>
                <w:sz w:val="24"/>
                <w:szCs w:val="24"/>
                <w:rtl/>
                <w:lang w:bidi="ar-DZ"/>
              </w:rPr>
              <w:t>2004</w:t>
            </w:r>
          </w:p>
        </w:tc>
        <w:tc>
          <w:tcPr>
            <w:tcW w:w="1276"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2008</w:t>
            </w:r>
          </w:p>
        </w:tc>
        <w:tc>
          <w:tcPr>
            <w:tcW w:w="1417"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2012</w:t>
            </w:r>
          </w:p>
        </w:tc>
        <w:tc>
          <w:tcPr>
            <w:tcW w:w="1418" w:type="dxa"/>
            <w:tcBorders>
              <w:top w:val="none" w:sz="0" w:space="0" w:color="auto"/>
              <w:left w:val="none" w:sz="0" w:space="0" w:color="auto"/>
              <w:bottom w:val="none" w:sz="0" w:space="0" w:color="auto"/>
              <w:right w:val="none" w:sz="0" w:space="0" w:color="auto"/>
            </w:tcBorders>
          </w:tcPr>
          <w:p w:rsidR="00EF62D1" w:rsidRPr="006143BE" w:rsidRDefault="00EF62D1" w:rsidP="00EF62D1">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4"/>
                <w:szCs w:val="24"/>
                <w:rtl/>
                <w:lang w:bidi="ar-DZ"/>
              </w:rPr>
            </w:pPr>
            <w:r w:rsidRPr="006143BE">
              <w:rPr>
                <w:rFonts w:ascii="Simplified Arabic" w:hAnsi="Simplified Arabic" w:cs="Simplified Arabic"/>
                <w:color w:val="auto"/>
                <w:sz w:val="24"/>
                <w:szCs w:val="24"/>
                <w:rtl/>
                <w:lang w:bidi="ar-DZ"/>
              </w:rPr>
              <w:t>2014</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EF62D1" w:rsidRPr="006143BE" w:rsidRDefault="00EF62D1" w:rsidP="00EF62D1">
            <w:pPr>
              <w:bidi/>
              <w:jc w:val="center"/>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الوسط الحضري</w:t>
            </w: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الذكور</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19.8</w:t>
            </w:r>
          </w:p>
        </w:tc>
        <w:tc>
          <w:tcPr>
            <w:tcW w:w="140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16.6</w:t>
            </w:r>
          </w:p>
        </w:tc>
        <w:tc>
          <w:tcPr>
            <w:tcW w:w="127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13.0</w:t>
            </w:r>
          </w:p>
        </w:tc>
        <w:tc>
          <w:tcPr>
            <w:tcW w:w="1417"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11.5</w:t>
            </w:r>
          </w:p>
        </w:tc>
        <w:tc>
          <w:tcPr>
            <w:tcW w:w="141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12.8</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الاناث</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26.7</w:t>
            </w:r>
          </w:p>
        </w:tc>
        <w:tc>
          <w:tcPr>
            <w:tcW w:w="140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24.5</w:t>
            </w:r>
          </w:p>
        </w:tc>
        <w:tc>
          <w:tcPr>
            <w:tcW w:w="127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20.3</w:t>
            </w:r>
          </w:p>
        </w:tc>
        <w:tc>
          <w:tcPr>
            <w:tcW w:w="1417"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20.6</w:t>
            </w:r>
          </w:p>
        </w:tc>
        <w:tc>
          <w:tcPr>
            <w:tcW w:w="141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21.9</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المجموع</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21.4</w:t>
            </w:r>
          </w:p>
        </w:tc>
        <w:tc>
          <w:tcPr>
            <w:tcW w:w="140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18.4</w:t>
            </w:r>
          </w:p>
        </w:tc>
        <w:tc>
          <w:tcPr>
            <w:tcW w:w="127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14.7</w:t>
            </w:r>
          </w:p>
        </w:tc>
        <w:tc>
          <w:tcPr>
            <w:tcW w:w="1417"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13.4</w:t>
            </w:r>
          </w:p>
        </w:tc>
        <w:tc>
          <w:tcPr>
            <w:tcW w:w="141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14.8</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val="restart"/>
          </w:tcPr>
          <w:p w:rsidR="00EF62D1" w:rsidRPr="006143BE" w:rsidRDefault="00EF62D1" w:rsidP="00EF62D1">
            <w:pPr>
              <w:bidi/>
              <w:jc w:val="both"/>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الوسط القروي</w:t>
            </w: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الذكور</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6.5</w:t>
            </w:r>
          </w:p>
        </w:tc>
        <w:tc>
          <w:tcPr>
            <w:tcW w:w="140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3.9</w:t>
            </w:r>
          </w:p>
        </w:tc>
        <w:tc>
          <w:tcPr>
            <w:tcW w:w="127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5.1</w:t>
            </w:r>
          </w:p>
        </w:tc>
        <w:tc>
          <w:tcPr>
            <w:tcW w:w="1417"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4.9</w:t>
            </w:r>
          </w:p>
        </w:tc>
        <w:tc>
          <w:tcPr>
            <w:tcW w:w="141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5.5</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الاناث</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1.7</w:t>
            </w:r>
          </w:p>
        </w:tc>
        <w:tc>
          <w:tcPr>
            <w:tcW w:w="140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1.4</w:t>
            </w:r>
          </w:p>
        </w:tc>
        <w:tc>
          <w:tcPr>
            <w:tcW w:w="127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1.8</w:t>
            </w:r>
          </w:p>
        </w:tc>
        <w:tc>
          <w:tcPr>
            <w:tcW w:w="1417"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1.9</w:t>
            </w:r>
          </w:p>
        </w:tc>
        <w:tc>
          <w:tcPr>
            <w:tcW w:w="141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1.8</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المجموع</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5.0</w:t>
            </w:r>
          </w:p>
        </w:tc>
        <w:tc>
          <w:tcPr>
            <w:tcW w:w="140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3.1</w:t>
            </w:r>
          </w:p>
        </w:tc>
        <w:tc>
          <w:tcPr>
            <w:tcW w:w="127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4.0</w:t>
            </w:r>
          </w:p>
        </w:tc>
        <w:tc>
          <w:tcPr>
            <w:tcW w:w="1417"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4.0</w:t>
            </w:r>
          </w:p>
        </w:tc>
        <w:tc>
          <w:tcPr>
            <w:tcW w:w="141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4.2</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EF62D1" w:rsidRPr="006143BE" w:rsidRDefault="00EF62D1" w:rsidP="00EF62D1">
            <w:pPr>
              <w:bidi/>
              <w:spacing w:line="276" w:lineRule="auto"/>
              <w:jc w:val="both"/>
              <w:rPr>
                <w:rFonts w:ascii="Simplified Arabic" w:hAnsi="Simplified Arabic" w:cs="Simplified Arabic"/>
                <w:sz w:val="24"/>
                <w:szCs w:val="24"/>
                <w:rtl/>
                <w:lang w:bidi="ar-DZ"/>
              </w:rPr>
            </w:pPr>
            <w:r w:rsidRPr="006143BE">
              <w:rPr>
                <w:rFonts w:ascii="Simplified Arabic" w:hAnsi="Simplified Arabic" w:cs="Simplified Arabic" w:hint="cs"/>
                <w:sz w:val="24"/>
                <w:szCs w:val="24"/>
                <w:rtl/>
                <w:lang w:bidi="ar-DZ"/>
              </w:rPr>
              <w:t>المجموع</w:t>
            </w: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الذكور</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13.8</w:t>
            </w:r>
          </w:p>
        </w:tc>
        <w:tc>
          <w:tcPr>
            <w:tcW w:w="140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10.7</w:t>
            </w:r>
          </w:p>
        </w:tc>
        <w:tc>
          <w:tcPr>
            <w:tcW w:w="127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9.5</w:t>
            </w:r>
          </w:p>
        </w:tc>
        <w:tc>
          <w:tcPr>
            <w:tcW w:w="1417"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8.7</w:t>
            </w:r>
          </w:p>
        </w:tc>
        <w:tc>
          <w:tcPr>
            <w:tcW w:w="141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9.7</w:t>
            </w:r>
          </w:p>
        </w:tc>
      </w:tr>
      <w:tr w:rsidR="00EF62D1" w:rsidRPr="006143BE" w:rsidTr="00EF62D1">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الاناث</w:t>
            </w:r>
          </w:p>
        </w:tc>
        <w:tc>
          <w:tcPr>
            <w:tcW w:w="1385"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13.0</w:t>
            </w:r>
          </w:p>
        </w:tc>
        <w:tc>
          <w:tcPr>
            <w:tcW w:w="1404"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11.1</w:t>
            </w:r>
          </w:p>
        </w:tc>
        <w:tc>
          <w:tcPr>
            <w:tcW w:w="1276"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9.8</w:t>
            </w:r>
          </w:p>
        </w:tc>
        <w:tc>
          <w:tcPr>
            <w:tcW w:w="1417"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9.9</w:t>
            </w:r>
          </w:p>
        </w:tc>
        <w:tc>
          <w:tcPr>
            <w:tcW w:w="1418" w:type="dxa"/>
          </w:tcPr>
          <w:p w:rsidR="00EF62D1" w:rsidRPr="006143BE" w:rsidRDefault="00EF62D1" w:rsidP="00EF62D1">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10.4</w:t>
            </w:r>
          </w:p>
        </w:tc>
      </w:tr>
      <w:tr w:rsidR="00EF62D1" w:rsidRPr="006143BE"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Merge/>
          </w:tcPr>
          <w:p w:rsidR="00EF62D1" w:rsidRPr="006143BE" w:rsidRDefault="00EF62D1" w:rsidP="00EF62D1">
            <w:pPr>
              <w:bidi/>
              <w:jc w:val="both"/>
              <w:rPr>
                <w:rFonts w:ascii="Simplified Arabic" w:hAnsi="Simplified Arabic" w:cs="Simplified Arabic"/>
                <w:sz w:val="24"/>
                <w:szCs w:val="24"/>
                <w:rtl/>
                <w:lang w:bidi="ar-DZ"/>
              </w:rPr>
            </w:pPr>
          </w:p>
        </w:tc>
        <w:tc>
          <w:tcPr>
            <w:tcW w:w="107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b/>
                <w:bCs/>
                <w:sz w:val="24"/>
                <w:szCs w:val="24"/>
                <w:rtl/>
                <w:lang w:bidi="ar-DZ"/>
              </w:rPr>
              <w:t>المجموع</w:t>
            </w:r>
          </w:p>
        </w:tc>
        <w:tc>
          <w:tcPr>
            <w:tcW w:w="1385"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13.6</w:t>
            </w:r>
          </w:p>
        </w:tc>
        <w:tc>
          <w:tcPr>
            <w:tcW w:w="1404"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10.8</w:t>
            </w:r>
          </w:p>
        </w:tc>
        <w:tc>
          <w:tcPr>
            <w:tcW w:w="1276"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9.6</w:t>
            </w:r>
          </w:p>
        </w:tc>
        <w:tc>
          <w:tcPr>
            <w:tcW w:w="1417"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9.0</w:t>
            </w:r>
          </w:p>
        </w:tc>
        <w:tc>
          <w:tcPr>
            <w:tcW w:w="1418" w:type="dxa"/>
          </w:tcPr>
          <w:p w:rsidR="00EF62D1" w:rsidRPr="006143BE" w:rsidRDefault="00EF62D1" w:rsidP="00EF62D1">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DZ"/>
              </w:rPr>
            </w:pPr>
            <w:r w:rsidRPr="006143BE">
              <w:rPr>
                <w:rFonts w:ascii="Simplified Arabic" w:hAnsi="Simplified Arabic" w:cs="Simplified Arabic" w:hint="cs"/>
                <w:b/>
                <w:bCs/>
                <w:sz w:val="24"/>
                <w:szCs w:val="24"/>
                <w:rtl/>
                <w:lang w:bidi="ar-DZ"/>
              </w:rPr>
              <w:t>9.9</w:t>
            </w:r>
          </w:p>
        </w:tc>
      </w:tr>
    </w:tbl>
    <w:p w:rsidR="00EF62D1" w:rsidRPr="00E32D88" w:rsidRDefault="00EF62D1" w:rsidP="00EF62D1">
      <w:pPr>
        <w:bidi/>
        <w:spacing w:after="0"/>
        <w:jc w:val="both"/>
        <w:rPr>
          <w:rFonts w:ascii="Simplified Arabic" w:hAnsi="Simplified Arabic" w:cs="Simplified Arabic"/>
          <w:b/>
          <w:bCs/>
          <w:rtl/>
          <w:lang w:bidi="ar-DZ"/>
        </w:rPr>
      </w:pPr>
      <w:r w:rsidRPr="00E32D88">
        <w:rPr>
          <w:rFonts w:ascii="Simplified Arabic" w:hAnsi="Simplified Arabic" w:cs="Simplified Arabic" w:hint="cs"/>
          <w:b/>
          <w:bCs/>
          <w:rtl/>
          <w:lang w:bidi="ar-DZ"/>
        </w:rPr>
        <w:t>المصدر: معطيات مقدمة من طرف المندوبية السامية للتخطيط</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على مستوى مشاركة المرأة في اتخاذ القرارات، حيث التزم المغرب بالتحقيق التدريجي، للتمتع التام بحقوقهن من خلال القانون التنظيمي</w:t>
      </w:r>
      <w:r w:rsidRPr="00F675A8">
        <w:rPr>
          <w:rFonts w:ascii="Simplified Arabic" w:hAnsi="Simplified Arabic" w:cs="Simplified Arabic" w:hint="cs"/>
          <w:sz w:val="28"/>
          <w:szCs w:val="28"/>
          <w:rtl/>
          <w:lang w:bidi="ar-DZ"/>
        </w:rPr>
        <w:t>11-27</w:t>
      </w:r>
      <w:r>
        <w:rPr>
          <w:rFonts w:ascii="Simplified Arabic" w:hAnsi="Simplified Arabic" w:cs="Simplified Arabic" w:hint="cs"/>
          <w:sz w:val="32"/>
          <w:szCs w:val="32"/>
          <w:rtl/>
          <w:lang w:bidi="ar-DZ"/>
        </w:rPr>
        <w:t xml:space="preserve"> المؤرخ في</w:t>
      </w:r>
      <w:r w:rsidRPr="00F675A8">
        <w:rPr>
          <w:rFonts w:ascii="Simplified Arabic" w:hAnsi="Simplified Arabic" w:cs="Simplified Arabic" w:hint="cs"/>
          <w:sz w:val="28"/>
          <w:szCs w:val="28"/>
          <w:rtl/>
          <w:lang w:bidi="ar-DZ"/>
        </w:rPr>
        <w:t>14</w:t>
      </w:r>
      <w:r>
        <w:rPr>
          <w:rFonts w:ascii="Simplified Arabic" w:hAnsi="Simplified Arabic" w:cs="Simplified Arabic" w:hint="cs"/>
          <w:sz w:val="32"/>
          <w:szCs w:val="32"/>
          <w:rtl/>
          <w:lang w:bidi="ar-DZ"/>
        </w:rPr>
        <w:t xml:space="preserve"> اكتوبر</w:t>
      </w:r>
      <w:r w:rsidRPr="00F675A8">
        <w:rPr>
          <w:rFonts w:ascii="Simplified Arabic" w:hAnsi="Simplified Arabic" w:cs="Simplified Arabic" w:hint="cs"/>
          <w:sz w:val="28"/>
          <w:szCs w:val="28"/>
          <w:rtl/>
          <w:lang w:bidi="ar-DZ"/>
        </w:rPr>
        <w:t>2011</w:t>
      </w:r>
      <w:r>
        <w:rPr>
          <w:rFonts w:ascii="Simplified Arabic" w:hAnsi="Simplified Arabic" w:cs="Simplified Arabic" w:hint="cs"/>
          <w:sz w:val="32"/>
          <w:szCs w:val="32"/>
          <w:rtl/>
          <w:lang w:bidi="ar-DZ"/>
        </w:rPr>
        <w:t xml:space="preserve"> المتعلق ضمان </w:t>
      </w:r>
      <w:r w:rsidRPr="00F675A8">
        <w:rPr>
          <w:rFonts w:ascii="Simplified Arabic" w:hAnsi="Simplified Arabic" w:cs="Simplified Arabic"/>
          <w:sz w:val="28"/>
          <w:szCs w:val="28"/>
          <w:lang w:bidi="ar-DZ"/>
        </w:rPr>
        <w:t>%15</w:t>
      </w:r>
      <w:r>
        <w:rPr>
          <w:rFonts w:ascii="Simplified Arabic" w:hAnsi="Simplified Arabic" w:cs="Simplified Arabic" w:hint="cs"/>
          <w:sz w:val="32"/>
          <w:szCs w:val="32"/>
          <w:rtl/>
          <w:lang w:bidi="ar-DZ"/>
        </w:rPr>
        <w:t xml:space="preserve"> من مقاعد البرلمان للنساء من أصل</w:t>
      </w:r>
      <w:r w:rsidRPr="00F675A8">
        <w:rPr>
          <w:rFonts w:ascii="Simplified Arabic" w:hAnsi="Simplified Arabic" w:cs="Simplified Arabic" w:hint="cs"/>
          <w:sz w:val="28"/>
          <w:szCs w:val="28"/>
          <w:rtl/>
          <w:lang w:bidi="ar-DZ"/>
        </w:rPr>
        <w:t>395</w:t>
      </w:r>
      <w:r>
        <w:rPr>
          <w:rFonts w:ascii="Simplified Arabic" w:hAnsi="Simplified Arabic" w:cs="Simplified Arabic" w:hint="cs"/>
          <w:sz w:val="32"/>
          <w:szCs w:val="32"/>
          <w:rtl/>
          <w:lang w:bidi="ar-DZ"/>
        </w:rPr>
        <w:t>.</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رابعا</w:t>
      </w:r>
      <w:r w:rsidRPr="005038D3">
        <w:rPr>
          <w:rFonts w:ascii="Simplified Arabic" w:hAnsi="Simplified Arabic" w:cs="Simplified Arabic" w:hint="cs"/>
          <w:b/>
          <w:bCs/>
          <w:sz w:val="32"/>
          <w:szCs w:val="32"/>
          <w:rtl/>
          <w:lang w:bidi="ar-DZ"/>
        </w:rPr>
        <w:t>ً: تقييم الهدف ال</w:t>
      </w:r>
      <w:r>
        <w:rPr>
          <w:rFonts w:ascii="Simplified Arabic" w:hAnsi="Simplified Arabic" w:cs="Simplified Arabic" w:hint="cs"/>
          <w:b/>
          <w:bCs/>
          <w:sz w:val="32"/>
          <w:szCs w:val="32"/>
          <w:rtl/>
          <w:lang w:bidi="ar-DZ"/>
        </w:rPr>
        <w:t xml:space="preserve">رابع: </w:t>
      </w:r>
      <w:r>
        <w:rPr>
          <w:rFonts w:ascii="Simplified Arabic" w:hAnsi="Simplified Arabic" w:cs="Simplified Arabic" w:hint="cs"/>
          <w:sz w:val="32"/>
          <w:szCs w:val="32"/>
          <w:rtl/>
          <w:lang w:bidi="ar-DZ"/>
        </w:rPr>
        <w:t xml:space="preserve">الرامي الى تقليص معدل الوفيات دون سن الخامسة، حيث عرف المغرب انخفاضاً مهماً خلال العقديين الأخيريين، حيث انتقل من </w:t>
      </w:r>
      <w:r w:rsidRPr="00805367">
        <w:rPr>
          <w:rFonts w:ascii="Simplified Arabic" w:hAnsi="Simplified Arabic" w:cs="Simplified Arabic" w:hint="cs"/>
          <w:sz w:val="28"/>
          <w:szCs w:val="28"/>
          <w:rtl/>
          <w:lang w:bidi="ar-DZ"/>
        </w:rPr>
        <w:t>47</w:t>
      </w:r>
      <w:r>
        <w:rPr>
          <w:rFonts w:ascii="Simplified Arabic" w:hAnsi="Simplified Arabic" w:cs="Simplified Arabic" w:hint="cs"/>
          <w:sz w:val="32"/>
          <w:szCs w:val="32"/>
          <w:rtl/>
          <w:lang w:bidi="ar-DZ"/>
        </w:rPr>
        <w:t xml:space="preserve"> لكل ألف بين سنتي </w:t>
      </w:r>
      <w:r w:rsidRPr="00805367">
        <w:rPr>
          <w:rFonts w:ascii="Simplified Arabic" w:hAnsi="Simplified Arabic" w:cs="Simplified Arabic" w:hint="cs"/>
          <w:sz w:val="28"/>
          <w:szCs w:val="28"/>
          <w:rtl/>
          <w:lang w:bidi="ar-DZ"/>
        </w:rPr>
        <w:t>1999-2003</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hint="cs"/>
          <w:sz w:val="28"/>
          <w:szCs w:val="28"/>
          <w:rtl/>
          <w:lang w:bidi="ar-DZ"/>
        </w:rPr>
        <w:t>30.5</w:t>
      </w:r>
      <w:r>
        <w:rPr>
          <w:rFonts w:ascii="Simplified Arabic" w:hAnsi="Simplified Arabic" w:cs="Simplified Arabic" w:hint="cs"/>
          <w:sz w:val="32"/>
          <w:szCs w:val="32"/>
          <w:rtl/>
          <w:lang w:bidi="ar-DZ"/>
        </w:rPr>
        <w:t xml:space="preserve"> في الفترة </w:t>
      </w:r>
      <w:r w:rsidRPr="00805367">
        <w:rPr>
          <w:rFonts w:ascii="Simplified Arabic" w:hAnsi="Simplified Arabic" w:cs="Simplified Arabic" w:hint="cs"/>
          <w:sz w:val="28"/>
          <w:szCs w:val="28"/>
          <w:rtl/>
          <w:lang w:bidi="ar-DZ"/>
        </w:rPr>
        <w:t>2007-2011</w:t>
      </w:r>
      <w:r>
        <w:rPr>
          <w:rFonts w:ascii="Simplified Arabic" w:hAnsi="Simplified Arabic" w:cs="Simplified Arabic" w:hint="cs"/>
          <w:sz w:val="32"/>
          <w:szCs w:val="32"/>
          <w:rtl/>
          <w:lang w:bidi="ar-DZ"/>
        </w:rPr>
        <w:t>؛ موازة مع هذا فقد انخفض معدل الوفيات</w:t>
      </w:r>
      <w:r>
        <w:rPr>
          <w:rStyle w:val="Appelnotedebasdep"/>
          <w:rFonts w:ascii="Simplified Arabic" w:hAnsi="Simplified Arabic" w:cs="Simplified Arabic"/>
          <w:sz w:val="32"/>
          <w:szCs w:val="32"/>
          <w:rtl/>
          <w:lang w:bidi="ar-DZ"/>
        </w:rPr>
        <w:footnoteReference w:id="374"/>
      </w:r>
      <w:r>
        <w:rPr>
          <w:rFonts w:ascii="Simplified Arabic" w:hAnsi="Simplified Arabic" w:cs="Simplified Arabic" w:hint="cs"/>
          <w:sz w:val="32"/>
          <w:szCs w:val="32"/>
          <w:rtl/>
          <w:lang w:bidi="ar-DZ"/>
        </w:rPr>
        <w:t xml:space="preserve"> أقل من شهر من </w:t>
      </w:r>
      <w:r w:rsidRPr="00805367">
        <w:rPr>
          <w:rFonts w:ascii="Simplified Arabic" w:hAnsi="Simplified Arabic" w:cs="Simplified Arabic" w:hint="cs"/>
          <w:sz w:val="28"/>
          <w:szCs w:val="28"/>
          <w:rtl/>
          <w:lang w:bidi="ar-DZ"/>
        </w:rPr>
        <w:t>31</w:t>
      </w:r>
      <w:r>
        <w:rPr>
          <w:rFonts w:ascii="Simplified Arabic" w:hAnsi="Simplified Arabic" w:cs="Simplified Arabic" w:hint="cs"/>
          <w:sz w:val="32"/>
          <w:szCs w:val="32"/>
          <w:rtl/>
          <w:lang w:bidi="ar-DZ"/>
        </w:rPr>
        <w:t xml:space="preserve"> لكل ألف بين </w:t>
      </w:r>
      <w:r w:rsidRPr="00805367">
        <w:rPr>
          <w:rFonts w:ascii="Simplified Arabic" w:hAnsi="Simplified Arabic" w:cs="Simplified Arabic" w:hint="cs"/>
          <w:sz w:val="28"/>
          <w:szCs w:val="28"/>
          <w:rtl/>
          <w:lang w:bidi="ar-DZ"/>
        </w:rPr>
        <w:t>1987</w:t>
      </w:r>
      <w:r>
        <w:rPr>
          <w:rFonts w:ascii="Simplified Arabic" w:hAnsi="Simplified Arabic" w:cs="Simplified Arabic" w:hint="cs"/>
          <w:sz w:val="32"/>
          <w:szCs w:val="32"/>
          <w:rtl/>
          <w:lang w:bidi="ar-DZ"/>
        </w:rPr>
        <w:t xml:space="preserve"> و </w:t>
      </w:r>
      <w:r w:rsidRPr="00805367">
        <w:rPr>
          <w:rFonts w:ascii="Simplified Arabic" w:hAnsi="Simplified Arabic" w:cs="Simplified Arabic" w:hint="cs"/>
          <w:sz w:val="28"/>
          <w:szCs w:val="28"/>
          <w:rtl/>
          <w:lang w:bidi="ar-DZ"/>
        </w:rPr>
        <w:t>1991</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hint="cs"/>
          <w:sz w:val="28"/>
          <w:szCs w:val="28"/>
          <w:rtl/>
          <w:lang w:bidi="ar-DZ"/>
        </w:rPr>
        <w:t>21.7</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2011</w:t>
      </w:r>
      <w:r>
        <w:rPr>
          <w:rFonts w:ascii="Simplified Arabic" w:hAnsi="Simplified Arabic" w:cs="Simplified Arabic" w:hint="cs"/>
          <w:sz w:val="32"/>
          <w:szCs w:val="32"/>
          <w:rtl/>
          <w:lang w:bidi="ar-DZ"/>
        </w:rPr>
        <w:t xml:space="preserve">، لكنها مازالت مرتفعة وتمثل </w:t>
      </w:r>
      <w:r w:rsidRPr="00805367">
        <w:rPr>
          <w:rFonts w:ascii="Simplified Arabic" w:hAnsi="Simplified Arabic" w:cs="Simplified Arabic"/>
          <w:sz w:val="28"/>
          <w:szCs w:val="28"/>
          <w:lang w:bidi="ar-DZ"/>
        </w:rPr>
        <w:t>%71</w:t>
      </w:r>
      <w:r>
        <w:rPr>
          <w:rFonts w:ascii="Simplified Arabic" w:hAnsi="Simplified Arabic" w:cs="Simplified Arabic" w:hint="cs"/>
          <w:sz w:val="32"/>
          <w:szCs w:val="32"/>
          <w:rtl/>
          <w:lang w:bidi="ar-DZ"/>
        </w:rPr>
        <w:t xml:space="preserve"> من وفيات الأطفال دون سن الخامسة، حيث يتوقع في </w:t>
      </w:r>
      <w:r w:rsidRPr="00805367">
        <w:rPr>
          <w:rFonts w:ascii="Simplified Arabic" w:hAnsi="Simplified Arabic" w:cs="Simplified Arabic" w:hint="cs"/>
          <w:sz w:val="28"/>
          <w:szCs w:val="28"/>
          <w:rtl/>
          <w:lang w:bidi="ar-DZ"/>
        </w:rPr>
        <w:t>2015</w:t>
      </w:r>
      <w:r>
        <w:rPr>
          <w:rFonts w:ascii="Simplified Arabic" w:hAnsi="Simplified Arabic" w:cs="Simplified Arabic" w:hint="cs"/>
          <w:sz w:val="32"/>
          <w:szCs w:val="32"/>
          <w:rtl/>
          <w:lang w:bidi="ar-DZ"/>
        </w:rPr>
        <w:t xml:space="preserve"> أن يصل المعدل </w:t>
      </w:r>
      <w:r w:rsidRPr="00805367">
        <w:rPr>
          <w:rFonts w:ascii="Simplified Arabic" w:hAnsi="Simplified Arabic" w:cs="Simplified Arabic" w:hint="cs"/>
          <w:sz w:val="28"/>
          <w:szCs w:val="28"/>
          <w:rtl/>
          <w:lang w:bidi="ar-DZ"/>
        </w:rPr>
        <w:t>17.6</w:t>
      </w:r>
      <w:r>
        <w:rPr>
          <w:rFonts w:ascii="Simplified Arabic" w:hAnsi="Simplified Arabic" w:cs="Simplified Arabic" w:hint="cs"/>
          <w:sz w:val="32"/>
          <w:szCs w:val="32"/>
          <w:rtl/>
          <w:lang w:bidi="ar-DZ"/>
        </w:rPr>
        <w:t xml:space="preserve">؛ حيث تمكن المغرب من التغطية التلقحية المتجاوزة </w:t>
      </w:r>
      <w:r w:rsidRPr="00805367">
        <w:rPr>
          <w:rFonts w:ascii="Simplified Arabic" w:hAnsi="Simplified Arabic" w:cs="Simplified Arabic"/>
          <w:sz w:val="28"/>
          <w:szCs w:val="28"/>
          <w:lang w:bidi="ar-DZ"/>
        </w:rPr>
        <w:t>%90</w:t>
      </w:r>
      <w:r>
        <w:rPr>
          <w:rFonts w:ascii="Simplified Arabic" w:hAnsi="Simplified Arabic" w:cs="Simplified Arabic" w:hint="cs"/>
          <w:sz w:val="32"/>
          <w:szCs w:val="32"/>
          <w:rtl/>
          <w:lang w:bidi="ar-DZ"/>
        </w:rPr>
        <w:t xml:space="preserve"> لدى الأطفال الذين يقل أعمارهم عن سنة من القضاء على شلل الأطفال، كما عرف المغرب تراجع في انتشار سوء التغذية "تأخر النمو" الذي انتقل من </w:t>
      </w:r>
      <w:r w:rsidRPr="00805367">
        <w:rPr>
          <w:rFonts w:ascii="Simplified Arabic" w:hAnsi="Simplified Arabic" w:cs="Simplified Arabic"/>
          <w:sz w:val="28"/>
          <w:szCs w:val="28"/>
          <w:lang w:bidi="ar-DZ"/>
        </w:rPr>
        <w:t>%18.9</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2004</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sz w:val="28"/>
          <w:szCs w:val="28"/>
          <w:lang w:bidi="ar-DZ"/>
        </w:rPr>
        <w:t>%14.9</w:t>
      </w:r>
      <w:r w:rsidRPr="00805367">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w:t>
      </w:r>
      <w:r w:rsidRPr="00805367">
        <w:rPr>
          <w:rFonts w:ascii="Simplified Arabic" w:hAnsi="Simplified Arabic" w:cs="Simplified Arabic" w:hint="cs"/>
          <w:sz w:val="28"/>
          <w:szCs w:val="28"/>
          <w:rtl/>
          <w:lang w:bidi="ar-DZ"/>
        </w:rPr>
        <w:t>2011</w:t>
      </w:r>
      <w:r>
        <w:rPr>
          <w:rFonts w:ascii="Simplified Arabic" w:hAnsi="Simplified Arabic" w:cs="Simplified Arabic" w:hint="cs"/>
          <w:sz w:val="32"/>
          <w:szCs w:val="32"/>
          <w:rtl/>
          <w:lang w:bidi="ar-DZ"/>
        </w:rPr>
        <w:t xml:space="preserve">، والنقص في الوزن لدى الأطفال الذي تم تقليصه من </w:t>
      </w:r>
      <w:r w:rsidRPr="00805367">
        <w:rPr>
          <w:rFonts w:ascii="Simplified Arabic" w:hAnsi="Simplified Arabic" w:cs="Simplified Arabic"/>
          <w:sz w:val="28"/>
          <w:szCs w:val="28"/>
          <w:lang w:bidi="ar-DZ"/>
        </w:rPr>
        <w:t>%9.3</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2004</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sz w:val="28"/>
          <w:szCs w:val="28"/>
          <w:lang w:bidi="ar-DZ"/>
        </w:rPr>
        <w:t>%3.1</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2011</w:t>
      </w:r>
      <w:r>
        <w:rPr>
          <w:rFonts w:ascii="Simplified Arabic" w:hAnsi="Simplified Arabic" w:cs="Simplified Arabic" w:hint="cs"/>
          <w:sz w:val="32"/>
          <w:szCs w:val="32"/>
          <w:rtl/>
          <w:lang w:bidi="ar-DZ"/>
        </w:rPr>
        <w:t>.</w:t>
      </w:r>
    </w:p>
    <w:p w:rsidR="00EF62D1" w:rsidRPr="00E861E8"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خامسا</w:t>
      </w:r>
      <w:r w:rsidRPr="005038D3">
        <w:rPr>
          <w:rFonts w:ascii="Simplified Arabic" w:hAnsi="Simplified Arabic" w:cs="Simplified Arabic" w:hint="cs"/>
          <w:b/>
          <w:bCs/>
          <w:sz w:val="32"/>
          <w:szCs w:val="32"/>
          <w:rtl/>
          <w:lang w:bidi="ar-DZ"/>
        </w:rPr>
        <w:t>ً: تقييم الهدف ال</w:t>
      </w:r>
      <w:r>
        <w:rPr>
          <w:rFonts w:ascii="Simplified Arabic" w:hAnsi="Simplified Arabic" w:cs="Simplified Arabic" w:hint="cs"/>
          <w:b/>
          <w:bCs/>
          <w:sz w:val="32"/>
          <w:szCs w:val="32"/>
          <w:rtl/>
          <w:lang w:bidi="ar-DZ"/>
        </w:rPr>
        <w:t xml:space="preserve">خامس: </w:t>
      </w:r>
      <w:r w:rsidRPr="00E861E8">
        <w:rPr>
          <w:rFonts w:ascii="Simplified Arabic" w:hAnsi="Simplified Arabic" w:cs="Simplified Arabic" w:hint="cs"/>
          <w:sz w:val="32"/>
          <w:szCs w:val="32"/>
          <w:rtl/>
          <w:lang w:bidi="ar-DZ"/>
        </w:rPr>
        <w:t>تسعى</w:t>
      </w:r>
      <w:r>
        <w:rPr>
          <w:rFonts w:ascii="Simplified Arabic" w:hAnsi="Simplified Arabic" w:cs="Simplified Arabic" w:hint="cs"/>
          <w:sz w:val="32"/>
          <w:szCs w:val="32"/>
          <w:rtl/>
          <w:lang w:bidi="ar-DZ"/>
        </w:rPr>
        <w:t xml:space="preserve"> المغرب لتحقيق هذا الهدف الإنمائي من خلال تحسين صحة الام، حيث اعتمدت الكثير من التدابير وتتمثل في الاستقلالية التامة للبرنامج الوطني للتخطيط العائلي، في مجال شراء المعدات الطبية، وموانع الحمل، وتعميم استعمال الدفتر الصحي، الادماج التدريجي للكشف عن سرطان عنق الرحم، وسرطان الثدي؛ رغم التقدم المسجل الا أنه هناك تفاوت في توفر الخدمة، بين الوسطين القروي والحضري</w:t>
      </w:r>
      <w:r>
        <w:rPr>
          <w:rStyle w:val="Appelnotedebasdep"/>
          <w:rFonts w:ascii="Simplified Arabic" w:hAnsi="Simplified Arabic" w:cs="Simplified Arabic"/>
          <w:sz w:val="32"/>
          <w:szCs w:val="32"/>
          <w:rtl/>
          <w:lang w:bidi="ar-DZ"/>
        </w:rPr>
        <w:footnoteReference w:id="375"/>
      </w:r>
      <w:r>
        <w:rPr>
          <w:rFonts w:ascii="Simplified Arabic" w:hAnsi="Simplified Arabic" w:cs="Simplified Arabic" w:hint="cs"/>
          <w:sz w:val="32"/>
          <w:szCs w:val="32"/>
          <w:rtl/>
          <w:lang w:bidi="ar-DZ"/>
        </w:rPr>
        <w:t xml:space="preserve">، حيث أن عدد الوفيات في الوسط القروي يضاعف عدد الوفيات في الوسط الحضري، أي بمعدل </w:t>
      </w:r>
      <w:r w:rsidRPr="00805367">
        <w:rPr>
          <w:rFonts w:ascii="Simplified Arabic" w:hAnsi="Simplified Arabic" w:cs="Simplified Arabic" w:hint="cs"/>
          <w:sz w:val="28"/>
          <w:szCs w:val="28"/>
          <w:rtl/>
          <w:lang w:bidi="ar-DZ"/>
        </w:rPr>
        <w:t>73</w:t>
      </w:r>
      <w:r>
        <w:rPr>
          <w:rFonts w:ascii="Simplified Arabic" w:hAnsi="Simplified Arabic" w:cs="Simplified Arabic" w:hint="cs"/>
          <w:sz w:val="32"/>
          <w:szCs w:val="32"/>
          <w:rtl/>
          <w:lang w:bidi="ar-DZ"/>
        </w:rPr>
        <w:t xml:space="preserve"> مقابل </w:t>
      </w:r>
      <w:r w:rsidRPr="00805367">
        <w:rPr>
          <w:rFonts w:ascii="Simplified Arabic" w:hAnsi="Simplified Arabic" w:cs="Simplified Arabic" w:hint="cs"/>
          <w:sz w:val="28"/>
          <w:szCs w:val="28"/>
          <w:rtl/>
          <w:lang w:bidi="ar-DZ"/>
        </w:rPr>
        <w:t>48</w:t>
      </w:r>
      <w:r>
        <w:rPr>
          <w:rFonts w:ascii="Simplified Arabic" w:hAnsi="Simplified Arabic" w:cs="Simplified Arabic" w:hint="cs"/>
          <w:sz w:val="32"/>
          <w:szCs w:val="32"/>
          <w:rtl/>
          <w:lang w:bidi="ar-DZ"/>
        </w:rPr>
        <w:t xml:space="preserve"> لكل </w:t>
      </w:r>
      <w:r w:rsidRPr="00805367">
        <w:rPr>
          <w:rFonts w:ascii="Simplified Arabic" w:hAnsi="Simplified Arabic" w:cs="Simplified Arabic" w:hint="cs"/>
          <w:sz w:val="28"/>
          <w:szCs w:val="28"/>
          <w:rtl/>
          <w:lang w:bidi="ar-DZ"/>
        </w:rPr>
        <w:t>100000</w:t>
      </w:r>
      <w:r>
        <w:rPr>
          <w:rFonts w:ascii="Simplified Arabic" w:hAnsi="Simplified Arabic" w:cs="Simplified Arabic" w:hint="cs"/>
          <w:sz w:val="32"/>
          <w:szCs w:val="32"/>
          <w:rtl/>
          <w:lang w:bidi="ar-DZ"/>
        </w:rPr>
        <w:t xml:space="preserve"> ولادة حية، كما أن نسب الولادة الخاضعة للمراقبة لدى القرويات لا تتجاوز </w:t>
      </w:r>
      <w:r w:rsidRPr="00805367">
        <w:rPr>
          <w:rFonts w:ascii="Simplified Arabic" w:hAnsi="Simplified Arabic" w:cs="Simplified Arabic"/>
          <w:sz w:val="28"/>
          <w:szCs w:val="28"/>
          <w:lang w:bidi="ar-DZ"/>
        </w:rPr>
        <w:t>%55</w:t>
      </w:r>
      <w:r>
        <w:rPr>
          <w:rFonts w:ascii="Simplified Arabic" w:hAnsi="Simplified Arabic" w:cs="Simplified Arabic" w:hint="cs"/>
          <w:sz w:val="32"/>
          <w:szCs w:val="32"/>
          <w:rtl/>
          <w:lang w:bidi="ar-DZ"/>
        </w:rPr>
        <w:t xml:space="preserve"> حيث يشكل توفر الكوادر البشرية، وكفاءتها، وتوزيعها، عائقاً أمام تحقيق الهدف الإنمائي</w:t>
      </w:r>
      <w:r>
        <w:rPr>
          <w:rStyle w:val="Appelnotedebasdep"/>
          <w:rFonts w:ascii="Simplified Arabic" w:hAnsi="Simplified Arabic" w:cs="Simplified Arabic"/>
          <w:sz w:val="32"/>
          <w:szCs w:val="32"/>
          <w:rtl/>
          <w:lang w:bidi="ar-DZ"/>
        </w:rPr>
        <w:footnoteReference w:id="376"/>
      </w:r>
      <w:r>
        <w:rPr>
          <w:rFonts w:ascii="Simplified Arabic" w:hAnsi="Simplified Arabic" w:cs="Simplified Arabic" w:hint="cs"/>
          <w:sz w:val="32"/>
          <w:szCs w:val="32"/>
          <w:rtl/>
          <w:lang w:bidi="ar-DZ"/>
        </w:rPr>
        <w:t>.</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ساد</w:t>
      </w:r>
      <w:r w:rsidRPr="00E861E8">
        <w:rPr>
          <w:rFonts w:ascii="Simplified Arabic" w:hAnsi="Simplified Arabic" w:cs="Simplified Arabic" w:hint="cs"/>
          <w:b/>
          <w:bCs/>
          <w:sz w:val="32"/>
          <w:szCs w:val="32"/>
          <w:rtl/>
          <w:lang w:bidi="ar-DZ"/>
        </w:rPr>
        <w:t>ساً: تقييم الهدف ال</w:t>
      </w:r>
      <w:r>
        <w:rPr>
          <w:rFonts w:ascii="Simplified Arabic" w:hAnsi="Simplified Arabic" w:cs="Simplified Arabic" w:hint="cs"/>
          <w:b/>
          <w:bCs/>
          <w:sz w:val="32"/>
          <w:szCs w:val="32"/>
          <w:rtl/>
          <w:lang w:bidi="ar-DZ"/>
        </w:rPr>
        <w:t>ساد</w:t>
      </w:r>
      <w:r w:rsidRPr="00E861E8">
        <w:rPr>
          <w:rFonts w:ascii="Simplified Arabic" w:hAnsi="Simplified Arabic" w:cs="Simplified Arabic" w:hint="cs"/>
          <w:b/>
          <w:bCs/>
          <w:sz w:val="32"/>
          <w:szCs w:val="32"/>
          <w:rtl/>
          <w:lang w:bidi="ar-DZ"/>
        </w:rPr>
        <w:t>س</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lang w:bidi="ar-DZ"/>
        </w:rPr>
        <w:t xml:space="preserve"> </w:t>
      </w:r>
      <w:r>
        <w:rPr>
          <w:rFonts w:ascii="Simplified Arabic" w:hAnsi="Simplified Arabic" w:cs="Simplified Arabic" w:hint="cs"/>
          <w:sz w:val="32"/>
          <w:szCs w:val="32"/>
          <w:rtl/>
          <w:lang w:bidi="ar-DZ"/>
        </w:rPr>
        <w:t xml:space="preserve">الرامي الى محاربة داء فقدان المناعة المكتسبة (السيدا) وحمى المستنقعات (الملاريا) وأمراض أخرى حيث سطرت المغرب استراتيجية وطنية لمحاربة هذه الأوبئة، بإشراك القطاعات الحكومية والمجتمع المدني مع الاستفادة من مختلف الشركاء، وذلك مع الالتزامات الدولية للمغرب، فبلغ مجموع حالات داء فقدان المناعة المكتسبة منذ ظهوره في </w:t>
      </w:r>
      <w:r w:rsidRPr="00805367">
        <w:rPr>
          <w:rFonts w:ascii="Simplified Arabic" w:hAnsi="Simplified Arabic" w:cs="Simplified Arabic" w:hint="cs"/>
          <w:sz w:val="28"/>
          <w:szCs w:val="28"/>
          <w:rtl/>
          <w:lang w:bidi="ar-DZ"/>
        </w:rPr>
        <w:t>1986</w:t>
      </w:r>
      <w:r>
        <w:rPr>
          <w:rFonts w:ascii="Simplified Arabic" w:hAnsi="Simplified Arabic" w:cs="Simplified Arabic" w:hint="cs"/>
          <w:sz w:val="32"/>
          <w:szCs w:val="32"/>
          <w:rtl/>
          <w:lang w:bidi="ar-DZ"/>
        </w:rPr>
        <w:t xml:space="preserve"> الى غاية </w:t>
      </w:r>
      <w:r w:rsidRPr="00805367">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حوالي </w:t>
      </w:r>
      <w:r w:rsidRPr="00805367">
        <w:rPr>
          <w:rFonts w:ascii="Simplified Arabic" w:hAnsi="Simplified Arabic" w:cs="Simplified Arabic" w:hint="cs"/>
          <w:sz w:val="28"/>
          <w:szCs w:val="28"/>
          <w:rtl/>
          <w:lang w:bidi="ar-DZ"/>
        </w:rPr>
        <w:t>100717</w:t>
      </w:r>
      <w:r>
        <w:rPr>
          <w:rFonts w:ascii="Simplified Arabic" w:hAnsi="Simplified Arabic" w:cs="Simplified Arabic" w:hint="cs"/>
          <w:sz w:val="32"/>
          <w:szCs w:val="32"/>
          <w:rtl/>
          <w:lang w:bidi="ar-DZ"/>
        </w:rPr>
        <w:t xml:space="preserve"> حالة منها </w:t>
      </w:r>
      <w:r w:rsidRPr="00805367">
        <w:rPr>
          <w:rFonts w:ascii="Simplified Arabic" w:hAnsi="Simplified Arabic" w:cs="Simplified Arabic" w:hint="cs"/>
          <w:sz w:val="28"/>
          <w:szCs w:val="28"/>
          <w:rtl/>
          <w:lang w:bidi="ar-DZ"/>
        </w:rPr>
        <w:t>5803</w:t>
      </w:r>
      <w:r>
        <w:rPr>
          <w:rFonts w:ascii="Simplified Arabic" w:hAnsi="Simplified Arabic" w:cs="Simplified Arabic" w:hint="cs"/>
          <w:sz w:val="32"/>
          <w:szCs w:val="32"/>
          <w:rtl/>
          <w:lang w:bidi="ar-DZ"/>
        </w:rPr>
        <w:t xml:space="preserve"> حالة سيدا أي </w:t>
      </w:r>
      <w:r w:rsidRPr="00805367">
        <w:rPr>
          <w:rFonts w:ascii="Simplified Arabic" w:hAnsi="Simplified Arabic" w:cs="Simplified Arabic"/>
          <w:sz w:val="28"/>
          <w:szCs w:val="28"/>
          <w:lang w:bidi="ar-DZ"/>
        </w:rPr>
        <w:t>%58</w:t>
      </w:r>
      <w:r>
        <w:rPr>
          <w:rFonts w:ascii="Simplified Arabic" w:hAnsi="Simplified Arabic" w:cs="Simplified Arabic" w:hint="cs"/>
          <w:sz w:val="32"/>
          <w:szCs w:val="32"/>
          <w:rtl/>
          <w:lang w:bidi="ar-DZ"/>
        </w:rPr>
        <w:t xml:space="preserve"> و </w:t>
      </w:r>
      <w:r w:rsidRPr="00805367">
        <w:rPr>
          <w:rFonts w:ascii="Simplified Arabic" w:hAnsi="Simplified Arabic" w:cs="Simplified Arabic" w:hint="cs"/>
          <w:sz w:val="28"/>
          <w:szCs w:val="28"/>
          <w:rtl/>
          <w:lang w:bidi="ar-DZ"/>
        </w:rPr>
        <w:t>4214</w:t>
      </w:r>
      <w:r>
        <w:rPr>
          <w:rFonts w:ascii="Simplified Arabic" w:hAnsi="Simplified Arabic" w:cs="Simplified Arabic" w:hint="cs"/>
          <w:sz w:val="32"/>
          <w:szCs w:val="32"/>
          <w:rtl/>
          <w:lang w:bidi="ar-DZ"/>
        </w:rPr>
        <w:t xml:space="preserve"> حالة حاملا للفيروس، وتكشف المعطيات عن تفشي الظاهرة بين عامة الناس بنسبة </w:t>
      </w:r>
      <w:r w:rsidRPr="00805367">
        <w:rPr>
          <w:rFonts w:ascii="Simplified Arabic" w:hAnsi="Simplified Arabic" w:cs="Simplified Arabic"/>
          <w:sz w:val="28"/>
          <w:szCs w:val="28"/>
          <w:lang w:bidi="ar-DZ"/>
        </w:rPr>
        <w:t>%0.085</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وتتجلى هذه الاستراتيجية في التوجه نحو بلوغ صفر حالة جديدة بالإصابة بالفيروس و صفر وفاة بحلول </w:t>
      </w:r>
      <w:r w:rsidRPr="00805367">
        <w:rPr>
          <w:rFonts w:ascii="Simplified Arabic" w:hAnsi="Simplified Arabic" w:cs="Simplified Arabic" w:hint="cs"/>
          <w:sz w:val="28"/>
          <w:szCs w:val="28"/>
          <w:rtl/>
          <w:lang w:bidi="ar-DZ"/>
        </w:rPr>
        <w:t>2016</w:t>
      </w:r>
      <w:r>
        <w:rPr>
          <w:rFonts w:ascii="Simplified Arabic" w:hAnsi="Simplified Arabic" w:cs="Simplified Arabic" w:hint="cs"/>
          <w:sz w:val="32"/>
          <w:szCs w:val="32"/>
          <w:rtl/>
          <w:lang w:bidi="ar-DZ"/>
        </w:rPr>
        <w:t xml:space="preserve">، من خلال برامج الوقاية والتوعية، وتوسيع مجال الكشف؛ أما فيما يخص حمى المستنقعات (الملاريا) فقد انطلاق برنامج لمكافحة هذا المرض منذ </w:t>
      </w:r>
      <w:r w:rsidRPr="00805367">
        <w:rPr>
          <w:rFonts w:ascii="Simplified Arabic" w:hAnsi="Simplified Arabic" w:cs="Simplified Arabic" w:hint="cs"/>
          <w:sz w:val="28"/>
          <w:szCs w:val="28"/>
          <w:rtl/>
          <w:lang w:bidi="ar-DZ"/>
        </w:rPr>
        <w:t>1965</w:t>
      </w:r>
      <w:r>
        <w:rPr>
          <w:rFonts w:ascii="Simplified Arabic" w:hAnsi="Simplified Arabic" w:cs="Simplified Arabic" w:hint="cs"/>
          <w:sz w:val="32"/>
          <w:szCs w:val="32"/>
          <w:rtl/>
          <w:lang w:bidi="ar-DZ"/>
        </w:rPr>
        <w:t xml:space="preserve">، حيث اتجهت الوضعية الوبائية للملاريا نحو التقليص، فقد انتقل عدد الحالات من </w:t>
      </w:r>
      <w:r w:rsidRPr="00805367">
        <w:rPr>
          <w:rFonts w:ascii="Simplified Arabic" w:hAnsi="Simplified Arabic" w:cs="Simplified Arabic" w:hint="cs"/>
          <w:sz w:val="28"/>
          <w:szCs w:val="28"/>
          <w:rtl/>
          <w:lang w:bidi="ar-DZ"/>
        </w:rPr>
        <w:t>30893</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1963</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hint="cs"/>
          <w:sz w:val="28"/>
          <w:szCs w:val="28"/>
          <w:rtl/>
          <w:lang w:bidi="ar-DZ"/>
        </w:rPr>
        <w:t>780</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1990</w:t>
      </w:r>
      <w:r>
        <w:rPr>
          <w:rFonts w:ascii="Simplified Arabic" w:hAnsi="Simplified Arabic" w:cs="Simplified Arabic" w:hint="cs"/>
          <w:sz w:val="32"/>
          <w:szCs w:val="32"/>
          <w:rtl/>
          <w:lang w:bidi="ar-DZ"/>
        </w:rPr>
        <w:t xml:space="preserve">، في حين تمت السيطرة النهائية على الوباء في أواخر التسعينات.  </w:t>
      </w:r>
    </w:p>
    <w:p w:rsidR="00EF62D1"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b/>
          <w:bCs/>
          <w:sz w:val="32"/>
          <w:szCs w:val="32"/>
          <w:rtl/>
          <w:lang w:bidi="ar-DZ"/>
        </w:rPr>
        <w:t>سابع</w:t>
      </w:r>
      <w:r w:rsidRPr="00E861E8">
        <w:rPr>
          <w:rFonts w:ascii="Simplified Arabic" w:hAnsi="Simplified Arabic" w:cs="Simplified Arabic" w:hint="cs"/>
          <w:b/>
          <w:bCs/>
          <w:sz w:val="32"/>
          <w:szCs w:val="32"/>
          <w:rtl/>
          <w:lang w:bidi="ar-DZ"/>
        </w:rPr>
        <w:t>اً: تقييم الهدف ال</w:t>
      </w:r>
      <w:r>
        <w:rPr>
          <w:rFonts w:ascii="Simplified Arabic" w:hAnsi="Simplified Arabic" w:cs="Simplified Arabic" w:hint="cs"/>
          <w:b/>
          <w:bCs/>
          <w:sz w:val="32"/>
          <w:szCs w:val="32"/>
          <w:rtl/>
          <w:lang w:bidi="ar-DZ"/>
        </w:rPr>
        <w:t xml:space="preserve">سابع: </w:t>
      </w:r>
      <w:r>
        <w:rPr>
          <w:rFonts w:ascii="Simplified Arabic" w:hAnsi="Simplified Arabic" w:cs="Simplified Arabic" w:hint="cs"/>
          <w:sz w:val="32"/>
          <w:szCs w:val="32"/>
          <w:rtl/>
          <w:lang w:bidi="ar-DZ"/>
        </w:rPr>
        <w:t>المتمثل في ضمان بيئة مستديمة</w:t>
      </w:r>
      <w:r>
        <w:rPr>
          <w:rFonts w:ascii="Simplified Arabic" w:hAnsi="Simplified Arabic" w:cs="Simplified Arabic"/>
          <w:b/>
          <w:bCs/>
          <w:sz w:val="32"/>
          <w:szCs w:val="32"/>
          <w:lang w:bidi="ar-DZ"/>
        </w:rPr>
        <w:t xml:space="preserve"> </w:t>
      </w:r>
      <w:r w:rsidRPr="0096628B">
        <w:rPr>
          <w:rFonts w:ascii="Simplified Arabic" w:hAnsi="Simplified Arabic" w:cs="Simplified Arabic" w:hint="cs"/>
          <w:sz w:val="32"/>
          <w:szCs w:val="32"/>
          <w:rtl/>
          <w:lang w:bidi="ar-DZ"/>
        </w:rPr>
        <w:t>لقد</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جعل المغرب من حماية البيئة والنهوض بمبادئ التنمية المستدامة أولوية وطنية، حيث تم إعتماد ميثاق وطني للبيئة والتنمية المستدامة، في إطار مقاربة تشاركية، شملت جميع مكونات المجتمع المغربي، حيث همت الى الحفاظ على التنوع البيولوجي من خلال تأمين المجال الغابي، ووضع أليات من أجل تشجيع السياحة الواحات، واقتصاد الماء وحماية النظام الايكولوجي</w:t>
      </w:r>
      <w:r>
        <w:rPr>
          <w:rStyle w:val="Appelnotedebasdep"/>
          <w:rFonts w:ascii="Simplified Arabic" w:hAnsi="Simplified Arabic" w:cs="Simplified Arabic"/>
          <w:sz w:val="32"/>
          <w:szCs w:val="32"/>
          <w:rtl/>
          <w:lang w:bidi="ar-DZ"/>
        </w:rPr>
        <w:footnoteReference w:id="377"/>
      </w:r>
      <w:r>
        <w:rPr>
          <w:rFonts w:ascii="Simplified Arabic" w:hAnsi="Simplified Arabic" w:cs="Simplified Arabic" w:hint="cs"/>
          <w:sz w:val="32"/>
          <w:szCs w:val="32"/>
          <w:rtl/>
          <w:lang w:bidi="ar-DZ"/>
        </w:rPr>
        <w:t>، وكذا الاستثمار في الطابع الهندسي والتراث المحلي</w:t>
      </w:r>
      <w:r>
        <w:rPr>
          <w:rStyle w:val="Appelnotedebasdep"/>
          <w:rFonts w:ascii="Simplified Arabic" w:hAnsi="Simplified Arabic" w:cs="Simplified Arabic"/>
          <w:sz w:val="32"/>
          <w:szCs w:val="32"/>
          <w:rtl/>
          <w:lang w:bidi="ar-DZ"/>
        </w:rPr>
        <w:footnoteReference w:id="378"/>
      </w:r>
      <w:r>
        <w:rPr>
          <w:rFonts w:ascii="Simplified Arabic" w:hAnsi="Simplified Arabic" w:cs="Simplified Arabic" w:hint="cs"/>
          <w:sz w:val="32"/>
          <w:szCs w:val="32"/>
          <w:rtl/>
          <w:lang w:bidi="ar-DZ"/>
        </w:rPr>
        <w:t xml:space="preserve">، انطلاقا من القضاء على مدن الصفيح في الوسطين القروي، والحضري، بتنفيذ برنامج مدن بدون صفيح، الذي أحصى </w:t>
      </w:r>
      <w:r w:rsidRPr="00805367">
        <w:rPr>
          <w:rFonts w:ascii="Simplified Arabic" w:hAnsi="Simplified Arabic" w:cs="Simplified Arabic" w:hint="cs"/>
          <w:sz w:val="28"/>
          <w:szCs w:val="28"/>
          <w:rtl/>
          <w:lang w:bidi="ar-DZ"/>
        </w:rPr>
        <w:t>388400</w:t>
      </w:r>
      <w:r>
        <w:rPr>
          <w:rFonts w:ascii="Simplified Arabic" w:hAnsi="Simplified Arabic" w:cs="Simplified Arabic" w:hint="cs"/>
          <w:sz w:val="32"/>
          <w:szCs w:val="32"/>
          <w:rtl/>
          <w:lang w:bidi="ar-DZ"/>
        </w:rPr>
        <w:t xml:space="preserve"> أسرة، موزعة على </w:t>
      </w:r>
      <w:r w:rsidRPr="00805367">
        <w:rPr>
          <w:rFonts w:ascii="Simplified Arabic" w:hAnsi="Simplified Arabic" w:cs="Simplified Arabic" w:hint="cs"/>
          <w:sz w:val="28"/>
          <w:szCs w:val="28"/>
          <w:rtl/>
          <w:lang w:bidi="ar-DZ"/>
        </w:rPr>
        <w:t>85</w:t>
      </w:r>
      <w:r>
        <w:rPr>
          <w:rFonts w:ascii="Simplified Arabic" w:hAnsi="Simplified Arabic" w:cs="Simplified Arabic" w:hint="cs"/>
          <w:sz w:val="32"/>
          <w:szCs w:val="32"/>
          <w:rtl/>
          <w:lang w:bidi="ar-DZ"/>
        </w:rPr>
        <w:t xml:space="preserve"> مدينة وكذا التزويد بالمياه الصالحة للشرب، حيث بلغ معدل التزويد في  </w:t>
      </w:r>
      <w:r w:rsidRPr="00805367">
        <w:rPr>
          <w:rFonts w:ascii="Simplified Arabic" w:hAnsi="Simplified Arabic" w:cs="Simplified Arabic" w:hint="cs"/>
          <w:sz w:val="28"/>
          <w:szCs w:val="28"/>
          <w:rtl/>
          <w:lang w:bidi="ar-DZ"/>
        </w:rPr>
        <w:t>1995</w:t>
      </w:r>
      <w:r>
        <w:rPr>
          <w:rFonts w:ascii="Simplified Arabic" w:hAnsi="Simplified Arabic" w:cs="Simplified Arabic" w:hint="cs"/>
          <w:sz w:val="32"/>
          <w:szCs w:val="32"/>
          <w:rtl/>
          <w:lang w:bidi="ar-DZ"/>
        </w:rPr>
        <w:t xml:space="preserve"> ما يقارب </w:t>
      </w:r>
      <w:r w:rsidRPr="00805367">
        <w:rPr>
          <w:rFonts w:ascii="Simplified Arabic" w:hAnsi="Simplified Arabic" w:cs="Simplified Arabic"/>
          <w:sz w:val="28"/>
          <w:szCs w:val="28"/>
          <w:lang w:bidi="ar-DZ"/>
        </w:rPr>
        <w:t>%94</w:t>
      </w:r>
      <w:r>
        <w:rPr>
          <w:rFonts w:ascii="Simplified Arabic" w:hAnsi="Simplified Arabic" w:cs="Simplified Arabic" w:hint="cs"/>
          <w:sz w:val="32"/>
          <w:szCs w:val="32"/>
          <w:rtl/>
          <w:lang w:bidi="ar-DZ"/>
        </w:rPr>
        <w:t xml:space="preserve"> من ساكنة المدن، أما في الوسط القروي، فقد تم انطلاق برنامج العالم القروي بالماء الصالح للشرب، حيث انتقل معدل التزويد من </w:t>
      </w:r>
      <w:r w:rsidRPr="00805367">
        <w:rPr>
          <w:rFonts w:ascii="Simplified Arabic" w:hAnsi="Simplified Arabic" w:cs="Simplified Arabic"/>
          <w:sz w:val="28"/>
          <w:szCs w:val="28"/>
          <w:lang w:bidi="ar-DZ"/>
        </w:rPr>
        <w:t>%14</w:t>
      </w:r>
      <w:r w:rsidRPr="00805367">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في </w:t>
      </w:r>
      <w:r w:rsidRPr="00805367">
        <w:rPr>
          <w:rFonts w:ascii="Simplified Arabic" w:hAnsi="Simplified Arabic" w:cs="Simplified Arabic" w:hint="cs"/>
          <w:sz w:val="28"/>
          <w:szCs w:val="28"/>
          <w:rtl/>
          <w:lang w:bidi="ar-DZ"/>
        </w:rPr>
        <w:t>1994</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sz w:val="28"/>
          <w:szCs w:val="28"/>
          <w:lang w:bidi="ar-DZ"/>
        </w:rPr>
        <w:t>%85</w:t>
      </w:r>
      <w:r>
        <w:rPr>
          <w:rFonts w:ascii="Simplified Arabic" w:hAnsi="Simplified Arabic" w:cs="Simplified Arabic" w:hint="cs"/>
          <w:sz w:val="32"/>
          <w:szCs w:val="32"/>
          <w:rtl/>
          <w:lang w:bidi="ar-DZ"/>
        </w:rPr>
        <w:t xml:space="preserve"> في </w:t>
      </w:r>
      <w:r w:rsidRPr="00805367">
        <w:rPr>
          <w:rFonts w:ascii="Simplified Arabic" w:hAnsi="Simplified Arabic" w:cs="Simplified Arabic" w:hint="cs"/>
          <w:sz w:val="28"/>
          <w:szCs w:val="28"/>
          <w:rtl/>
          <w:lang w:bidi="ar-DZ"/>
        </w:rPr>
        <w:t>2007</w:t>
      </w:r>
      <w:r>
        <w:rPr>
          <w:rFonts w:ascii="Simplified Arabic" w:hAnsi="Simplified Arabic" w:cs="Simplified Arabic" w:hint="cs"/>
          <w:sz w:val="32"/>
          <w:szCs w:val="32"/>
          <w:rtl/>
          <w:lang w:bidi="ar-DZ"/>
        </w:rPr>
        <w:t xml:space="preserve">، ليصل في </w:t>
      </w:r>
      <w:r w:rsidRPr="00805367">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sz w:val="28"/>
          <w:szCs w:val="28"/>
          <w:lang w:bidi="ar-DZ"/>
        </w:rPr>
        <w:t>%94.5</w:t>
      </w:r>
      <w:r>
        <w:rPr>
          <w:rFonts w:ascii="Simplified Arabic" w:hAnsi="Simplified Arabic" w:cs="Simplified Arabic" w:hint="cs"/>
          <w:sz w:val="32"/>
          <w:szCs w:val="32"/>
          <w:rtl/>
          <w:lang w:bidi="ar-DZ"/>
        </w:rPr>
        <w:t>.</w:t>
      </w:r>
    </w:p>
    <w:p w:rsidR="00EF62D1" w:rsidRDefault="00EF62D1" w:rsidP="00EF62D1">
      <w:pPr>
        <w:bidi/>
        <w:spacing w:after="0"/>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ثامن</w:t>
      </w:r>
      <w:r w:rsidRPr="00E861E8">
        <w:rPr>
          <w:rFonts w:ascii="Simplified Arabic" w:hAnsi="Simplified Arabic" w:cs="Simplified Arabic" w:hint="cs"/>
          <w:b/>
          <w:bCs/>
          <w:sz w:val="32"/>
          <w:szCs w:val="32"/>
          <w:rtl/>
          <w:lang w:bidi="ar-DZ"/>
        </w:rPr>
        <w:t>اً: تقييم الهدف ال</w:t>
      </w:r>
      <w:r>
        <w:rPr>
          <w:rFonts w:ascii="Simplified Arabic" w:hAnsi="Simplified Arabic" w:cs="Simplified Arabic" w:hint="cs"/>
          <w:b/>
          <w:bCs/>
          <w:sz w:val="32"/>
          <w:szCs w:val="32"/>
          <w:rtl/>
          <w:lang w:bidi="ar-DZ"/>
        </w:rPr>
        <w:t xml:space="preserve">ثامن: </w:t>
      </w:r>
      <w:r>
        <w:rPr>
          <w:rFonts w:ascii="Simplified Arabic" w:hAnsi="Simplified Arabic" w:cs="Simplified Arabic" w:hint="cs"/>
          <w:sz w:val="32"/>
          <w:szCs w:val="32"/>
          <w:rtl/>
          <w:lang w:bidi="ar-DZ"/>
        </w:rPr>
        <w:t xml:space="preserve">والمتضمن إقامة شراكة عالمية من أجل التنمية خصصت المغرب في </w:t>
      </w:r>
      <w:r w:rsidRPr="00805367">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ما يقارب </w:t>
      </w:r>
      <w:r w:rsidRPr="00805367">
        <w:rPr>
          <w:rFonts w:ascii="Simplified Arabic" w:hAnsi="Simplified Arabic" w:cs="Simplified Arabic"/>
          <w:sz w:val="28"/>
          <w:szCs w:val="28"/>
          <w:lang w:bidi="ar-DZ"/>
        </w:rPr>
        <w:t>%54</w:t>
      </w:r>
      <w:r>
        <w:rPr>
          <w:rFonts w:ascii="Simplified Arabic" w:hAnsi="Simplified Arabic" w:cs="Simplified Arabic" w:hint="cs"/>
          <w:sz w:val="32"/>
          <w:szCs w:val="32"/>
          <w:rtl/>
          <w:lang w:bidi="ar-DZ"/>
        </w:rPr>
        <w:t xml:space="preserve"> من ميزانيتها، لتمويل القطاع الاجتماعي مقابل </w:t>
      </w:r>
      <w:r w:rsidRPr="00805367">
        <w:rPr>
          <w:rFonts w:ascii="Simplified Arabic" w:hAnsi="Simplified Arabic" w:cs="Simplified Arabic"/>
          <w:sz w:val="28"/>
          <w:szCs w:val="28"/>
          <w:lang w:bidi="ar-DZ"/>
        </w:rPr>
        <w:t>%36</w:t>
      </w:r>
      <w:r w:rsidRPr="00805367">
        <w:rPr>
          <w:rFonts w:ascii="Simplified Arabic" w:hAnsi="Simplified Arabic" w:cs="Simplified Arabic" w:hint="cs"/>
          <w:sz w:val="28"/>
          <w:szCs w:val="28"/>
          <w:rtl/>
          <w:lang w:bidi="ar-DZ"/>
        </w:rPr>
        <w:t xml:space="preserve"> </w:t>
      </w:r>
      <w:r>
        <w:rPr>
          <w:rFonts w:ascii="Simplified Arabic" w:hAnsi="Simplified Arabic" w:cs="Simplified Arabic" w:hint="cs"/>
          <w:sz w:val="32"/>
          <w:szCs w:val="32"/>
          <w:rtl/>
          <w:lang w:bidi="ar-DZ"/>
        </w:rPr>
        <w:t xml:space="preserve">ما كانت عليه في </w:t>
      </w:r>
      <w:r w:rsidRPr="00805367">
        <w:rPr>
          <w:rFonts w:ascii="Simplified Arabic" w:hAnsi="Simplified Arabic" w:cs="Simplified Arabic" w:hint="cs"/>
          <w:sz w:val="28"/>
          <w:szCs w:val="28"/>
          <w:rtl/>
          <w:lang w:bidi="ar-DZ"/>
        </w:rPr>
        <w:t>1994</w:t>
      </w:r>
      <w:r>
        <w:rPr>
          <w:rFonts w:ascii="Simplified Arabic" w:hAnsi="Simplified Arabic" w:cs="Simplified Arabic" w:hint="cs"/>
          <w:sz w:val="32"/>
          <w:szCs w:val="32"/>
          <w:rtl/>
          <w:lang w:bidi="ar-DZ"/>
        </w:rPr>
        <w:t>، كما هو مبين في الجدول التالي.</w:t>
      </w:r>
    </w:p>
    <w:p w:rsidR="00EF62D1" w:rsidRPr="00BB1DDB" w:rsidRDefault="00EF62D1" w:rsidP="00EF62D1">
      <w:pPr>
        <w:bidi/>
        <w:spacing w:after="0"/>
        <w:rPr>
          <w:rFonts w:ascii="Simplified Arabic" w:hAnsi="Simplified Arabic" w:cs="Simplified Arabic"/>
          <w:b/>
          <w:bCs/>
          <w:sz w:val="32"/>
          <w:szCs w:val="32"/>
          <w:rtl/>
          <w:lang w:bidi="ar-DZ"/>
        </w:rPr>
      </w:pPr>
      <w:r w:rsidRPr="00BB1DDB">
        <w:rPr>
          <w:rFonts w:ascii="Simplified Arabic" w:hAnsi="Simplified Arabic" w:cs="Simplified Arabic" w:hint="cs"/>
          <w:b/>
          <w:bCs/>
          <w:sz w:val="32"/>
          <w:szCs w:val="32"/>
          <w:rtl/>
          <w:lang w:bidi="ar-DZ"/>
        </w:rPr>
        <w:t xml:space="preserve">الجدول رقم </w:t>
      </w:r>
      <w:r w:rsidRPr="00805367">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rtl/>
          <w:lang w:bidi="ar-DZ"/>
        </w:rPr>
        <w:t>35</w:t>
      </w:r>
      <w:r w:rsidRPr="00805367">
        <w:rPr>
          <w:rFonts w:ascii="Simplified Arabic" w:hAnsi="Simplified Arabic" w:cs="Simplified Arabic" w:hint="cs"/>
          <w:b/>
          <w:bCs/>
          <w:sz w:val="28"/>
          <w:szCs w:val="28"/>
          <w:rtl/>
          <w:lang w:bidi="ar-DZ"/>
        </w:rPr>
        <w:t>)</w:t>
      </w:r>
      <w:r w:rsidRPr="00BB1DDB">
        <w:rPr>
          <w:rFonts w:ascii="Simplified Arabic" w:hAnsi="Simplified Arabic" w:cs="Simplified Arabic" w:hint="cs"/>
          <w:b/>
          <w:bCs/>
          <w:sz w:val="32"/>
          <w:szCs w:val="32"/>
          <w:rtl/>
          <w:lang w:bidi="ar-DZ"/>
        </w:rPr>
        <w:t xml:space="preserve"> يمثل تطور حصة القطاعات الاجتماعية في ميزا</w:t>
      </w:r>
      <w:r>
        <w:rPr>
          <w:rFonts w:ascii="Simplified Arabic" w:hAnsi="Simplified Arabic" w:cs="Simplified Arabic" w:hint="cs"/>
          <w:b/>
          <w:bCs/>
          <w:sz w:val="32"/>
          <w:szCs w:val="32"/>
          <w:rtl/>
          <w:lang w:bidi="ar-DZ"/>
        </w:rPr>
        <w:t xml:space="preserve">نية العامة والناتج اجمالي </w:t>
      </w:r>
    </w:p>
    <w:tbl>
      <w:tblPr>
        <w:tblStyle w:val="TableauGrille4-Accentuation6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390"/>
        <w:gridCol w:w="1390"/>
        <w:gridCol w:w="1391"/>
        <w:gridCol w:w="1527"/>
        <w:gridCol w:w="1285"/>
      </w:tblGrid>
      <w:tr w:rsidR="00EF62D1" w:rsidRPr="00BB1DDB" w:rsidTr="00EF6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Borders>
              <w:top w:val="none" w:sz="0" w:space="0" w:color="auto"/>
              <w:left w:val="none" w:sz="0" w:space="0" w:color="auto"/>
              <w:bottom w:val="none" w:sz="0" w:space="0" w:color="auto"/>
              <w:right w:val="none" w:sz="0" w:space="0" w:color="auto"/>
            </w:tcBorders>
          </w:tcPr>
          <w:p w:rsidR="00EF62D1" w:rsidRPr="00393CB6" w:rsidRDefault="00EF62D1" w:rsidP="00EF62D1">
            <w:pPr>
              <w:bidi/>
              <w:rPr>
                <w:rFonts w:ascii="Simplified Arabic" w:hAnsi="Simplified Arabic" w:cs="Simplified Arabic"/>
                <w:rtl/>
                <w:lang w:bidi="ar-DZ"/>
              </w:rPr>
            </w:pPr>
          </w:p>
        </w:tc>
        <w:tc>
          <w:tcPr>
            <w:tcW w:w="1418" w:type="dxa"/>
            <w:tcBorders>
              <w:top w:val="none" w:sz="0" w:space="0" w:color="auto"/>
              <w:left w:val="none" w:sz="0" w:space="0" w:color="auto"/>
              <w:bottom w:val="none" w:sz="0" w:space="0" w:color="auto"/>
              <w:right w:val="none" w:sz="0" w:space="0" w:color="auto"/>
            </w:tcBorders>
          </w:tcPr>
          <w:p w:rsidR="00EF62D1" w:rsidRPr="00805367"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rtl/>
                <w:lang w:bidi="ar-DZ"/>
              </w:rPr>
            </w:pPr>
            <w:r w:rsidRPr="00805367">
              <w:rPr>
                <w:rFonts w:ascii="Simplified Arabic" w:hAnsi="Simplified Arabic" w:cs="Simplified Arabic" w:hint="cs"/>
                <w:color w:val="000000" w:themeColor="text1"/>
                <w:rtl/>
                <w:lang w:bidi="ar-DZ"/>
              </w:rPr>
              <w:t>1994</w:t>
            </w:r>
          </w:p>
        </w:tc>
        <w:tc>
          <w:tcPr>
            <w:tcW w:w="1417" w:type="dxa"/>
            <w:tcBorders>
              <w:top w:val="none" w:sz="0" w:space="0" w:color="auto"/>
              <w:left w:val="none" w:sz="0" w:space="0" w:color="auto"/>
              <w:bottom w:val="none" w:sz="0" w:space="0" w:color="auto"/>
              <w:right w:val="none" w:sz="0" w:space="0" w:color="auto"/>
            </w:tcBorders>
          </w:tcPr>
          <w:p w:rsidR="00EF62D1" w:rsidRPr="00805367"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rtl/>
                <w:lang w:bidi="ar-DZ"/>
              </w:rPr>
            </w:pPr>
            <w:r w:rsidRPr="00805367">
              <w:rPr>
                <w:rFonts w:ascii="Simplified Arabic" w:hAnsi="Simplified Arabic" w:cs="Simplified Arabic" w:hint="cs"/>
                <w:color w:val="000000" w:themeColor="text1"/>
                <w:rtl/>
                <w:lang w:bidi="ar-DZ"/>
              </w:rPr>
              <w:t>2001</w:t>
            </w:r>
          </w:p>
        </w:tc>
        <w:tc>
          <w:tcPr>
            <w:tcW w:w="1418" w:type="dxa"/>
            <w:tcBorders>
              <w:top w:val="none" w:sz="0" w:space="0" w:color="auto"/>
              <w:left w:val="none" w:sz="0" w:space="0" w:color="auto"/>
              <w:bottom w:val="none" w:sz="0" w:space="0" w:color="auto"/>
              <w:right w:val="none" w:sz="0" w:space="0" w:color="auto"/>
            </w:tcBorders>
          </w:tcPr>
          <w:p w:rsidR="00EF62D1" w:rsidRPr="00805367"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rtl/>
                <w:lang w:bidi="ar-DZ"/>
              </w:rPr>
            </w:pPr>
            <w:r w:rsidRPr="00805367">
              <w:rPr>
                <w:rFonts w:ascii="Simplified Arabic" w:hAnsi="Simplified Arabic" w:cs="Simplified Arabic" w:hint="cs"/>
                <w:color w:val="000000" w:themeColor="text1"/>
                <w:rtl/>
                <w:lang w:bidi="ar-DZ"/>
              </w:rPr>
              <w:t>2008</w:t>
            </w:r>
          </w:p>
        </w:tc>
        <w:tc>
          <w:tcPr>
            <w:tcW w:w="1559" w:type="dxa"/>
            <w:tcBorders>
              <w:top w:val="none" w:sz="0" w:space="0" w:color="auto"/>
              <w:left w:val="none" w:sz="0" w:space="0" w:color="auto"/>
              <w:bottom w:val="none" w:sz="0" w:space="0" w:color="auto"/>
              <w:right w:val="none" w:sz="0" w:space="0" w:color="auto"/>
            </w:tcBorders>
          </w:tcPr>
          <w:p w:rsidR="00EF62D1" w:rsidRPr="00805367"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rtl/>
                <w:lang w:bidi="ar-DZ"/>
              </w:rPr>
            </w:pPr>
            <w:r w:rsidRPr="00805367">
              <w:rPr>
                <w:rFonts w:ascii="Simplified Arabic" w:hAnsi="Simplified Arabic" w:cs="Simplified Arabic" w:hint="cs"/>
                <w:color w:val="000000" w:themeColor="text1"/>
                <w:rtl/>
                <w:lang w:bidi="ar-DZ"/>
              </w:rPr>
              <w:t>2012</w:t>
            </w:r>
          </w:p>
        </w:tc>
        <w:tc>
          <w:tcPr>
            <w:tcW w:w="1308" w:type="dxa"/>
            <w:tcBorders>
              <w:top w:val="none" w:sz="0" w:space="0" w:color="auto"/>
              <w:left w:val="none" w:sz="0" w:space="0" w:color="auto"/>
              <w:bottom w:val="none" w:sz="0" w:space="0" w:color="auto"/>
              <w:right w:val="none" w:sz="0" w:space="0" w:color="auto"/>
            </w:tcBorders>
          </w:tcPr>
          <w:p w:rsidR="00EF62D1" w:rsidRPr="00805367" w:rsidRDefault="00EF62D1" w:rsidP="00EF62D1">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rtl/>
                <w:lang w:bidi="ar-DZ"/>
              </w:rPr>
            </w:pPr>
            <w:r w:rsidRPr="00805367">
              <w:rPr>
                <w:rFonts w:ascii="Simplified Arabic" w:hAnsi="Simplified Arabic" w:cs="Simplified Arabic" w:hint="cs"/>
                <w:color w:val="000000" w:themeColor="text1"/>
                <w:rtl/>
                <w:lang w:bidi="ar-DZ"/>
              </w:rPr>
              <w:t>2014</w:t>
            </w:r>
          </w:p>
        </w:tc>
      </w:tr>
      <w:tr w:rsidR="00EF62D1" w:rsidRPr="00BB1DDB" w:rsidTr="00EF6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EF62D1" w:rsidRPr="00393CB6" w:rsidRDefault="00EF62D1" w:rsidP="00EF62D1">
            <w:pPr>
              <w:bidi/>
              <w:rPr>
                <w:rFonts w:ascii="Simplified Arabic" w:hAnsi="Simplified Arabic" w:cs="Simplified Arabic"/>
                <w:rtl/>
                <w:lang w:bidi="ar-DZ"/>
              </w:rPr>
            </w:pPr>
            <w:r w:rsidRPr="00393CB6">
              <w:rPr>
                <w:rFonts w:ascii="Simplified Arabic" w:hAnsi="Simplified Arabic" w:cs="Simplified Arabic" w:hint="cs"/>
                <w:rtl/>
                <w:lang w:bidi="ar-DZ"/>
              </w:rPr>
              <w:t>من الميزانية العامة</w:t>
            </w:r>
          </w:p>
        </w:tc>
        <w:tc>
          <w:tcPr>
            <w:tcW w:w="1418" w:type="dxa"/>
          </w:tcPr>
          <w:p w:rsidR="00EF62D1" w:rsidRPr="00805367"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36.6</w:t>
            </w:r>
          </w:p>
        </w:tc>
        <w:tc>
          <w:tcPr>
            <w:tcW w:w="1417" w:type="dxa"/>
          </w:tcPr>
          <w:p w:rsidR="00EF62D1" w:rsidRPr="00805367"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47.4</w:t>
            </w:r>
          </w:p>
        </w:tc>
        <w:tc>
          <w:tcPr>
            <w:tcW w:w="1418" w:type="dxa"/>
          </w:tcPr>
          <w:p w:rsidR="00EF62D1" w:rsidRPr="00805367"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53.0</w:t>
            </w:r>
          </w:p>
        </w:tc>
        <w:tc>
          <w:tcPr>
            <w:tcW w:w="1559" w:type="dxa"/>
          </w:tcPr>
          <w:p w:rsidR="00EF62D1" w:rsidRPr="00805367"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55.2</w:t>
            </w:r>
          </w:p>
        </w:tc>
        <w:tc>
          <w:tcPr>
            <w:tcW w:w="1308" w:type="dxa"/>
          </w:tcPr>
          <w:p w:rsidR="00EF62D1" w:rsidRPr="00805367" w:rsidRDefault="00EF62D1" w:rsidP="00EF62D1">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54.4</w:t>
            </w:r>
          </w:p>
        </w:tc>
      </w:tr>
      <w:tr w:rsidR="00EF62D1" w:rsidRPr="00BB1DDB" w:rsidTr="00EF62D1">
        <w:tc>
          <w:tcPr>
            <w:cnfStyle w:val="001000000000" w:firstRow="0" w:lastRow="0" w:firstColumn="1" w:lastColumn="0" w:oddVBand="0" w:evenVBand="0" w:oddHBand="0" w:evenHBand="0" w:firstRowFirstColumn="0" w:firstRowLastColumn="0" w:lastRowFirstColumn="0" w:lastRowLastColumn="0"/>
            <w:tcW w:w="2658" w:type="dxa"/>
          </w:tcPr>
          <w:p w:rsidR="00EF62D1" w:rsidRPr="00393CB6" w:rsidRDefault="00EF62D1" w:rsidP="00EF62D1">
            <w:pPr>
              <w:bidi/>
              <w:rPr>
                <w:rFonts w:ascii="Simplified Arabic" w:hAnsi="Simplified Arabic" w:cs="Simplified Arabic"/>
                <w:rtl/>
                <w:lang w:bidi="ar-DZ"/>
              </w:rPr>
            </w:pPr>
            <w:r w:rsidRPr="00393CB6">
              <w:rPr>
                <w:rFonts w:ascii="Simplified Arabic" w:hAnsi="Simplified Arabic" w:cs="Simplified Arabic" w:hint="cs"/>
                <w:rtl/>
                <w:lang w:bidi="ar-DZ"/>
              </w:rPr>
              <w:t>من الناتج المحلي الخام</w:t>
            </w:r>
          </w:p>
        </w:tc>
        <w:tc>
          <w:tcPr>
            <w:tcW w:w="1418" w:type="dxa"/>
          </w:tcPr>
          <w:p w:rsidR="00EF62D1" w:rsidRPr="00805367"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8.6</w:t>
            </w:r>
          </w:p>
        </w:tc>
        <w:tc>
          <w:tcPr>
            <w:tcW w:w="1417" w:type="dxa"/>
          </w:tcPr>
          <w:p w:rsidR="00EF62D1" w:rsidRPr="00805367"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12.0</w:t>
            </w:r>
          </w:p>
        </w:tc>
        <w:tc>
          <w:tcPr>
            <w:tcW w:w="1418" w:type="dxa"/>
          </w:tcPr>
          <w:p w:rsidR="00EF62D1" w:rsidRPr="00805367"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12.3</w:t>
            </w:r>
          </w:p>
        </w:tc>
        <w:tc>
          <w:tcPr>
            <w:tcW w:w="1559" w:type="dxa"/>
          </w:tcPr>
          <w:p w:rsidR="00EF62D1" w:rsidRPr="00805367"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16.2</w:t>
            </w:r>
          </w:p>
        </w:tc>
        <w:tc>
          <w:tcPr>
            <w:tcW w:w="1308" w:type="dxa"/>
          </w:tcPr>
          <w:p w:rsidR="00EF62D1" w:rsidRPr="00805367" w:rsidRDefault="00EF62D1" w:rsidP="00EF62D1">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lang w:bidi="ar-DZ"/>
              </w:rPr>
            </w:pPr>
            <w:r w:rsidRPr="00805367">
              <w:rPr>
                <w:rFonts w:ascii="Simplified Arabic" w:hAnsi="Simplified Arabic" w:cs="Simplified Arabic" w:hint="cs"/>
                <w:b/>
                <w:bCs/>
                <w:color w:val="000000" w:themeColor="text1"/>
                <w:rtl/>
                <w:lang w:bidi="ar-DZ"/>
              </w:rPr>
              <w:t>15.6</w:t>
            </w:r>
          </w:p>
        </w:tc>
      </w:tr>
    </w:tbl>
    <w:p w:rsidR="00EF62D1" w:rsidRPr="00BB1DDB" w:rsidRDefault="00EF62D1" w:rsidP="00EF62D1">
      <w:pPr>
        <w:bidi/>
        <w:spacing w:after="0"/>
        <w:rPr>
          <w:rFonts w:ascii="Simplified Arabic" w:hAnsi="Simplified Arabic" w:cs="Simplified Arabic"/>
          <w:b/>
          <w:bCs/>
          <w:rtl/>
          <w:lang w:bidi="ar-DZ"/>
        </w:rPr>
      </w:pPr>
      <w:r>
        <w:rPr>
          <w:rFonts w:ascii="Simplified Arabic" w:hAnsi="Simplified Arabic" w:cs="Simplified Arabic" w:hint="cs"/>
          <w:b/>
          <w:bCs/>
          <w:rtl/>
          <w:lang w:bidi="ar-DZ"/>
        </w:rPr>
        <w:t xml:space="preserve">المصدر: احصائيات، </w:t>
      </w:r>
      <w:r>
        <w:rPr>
          <w:rFonts w:ascii="Simplified Arabic" w:hAnsi="Simplified Arabic" w:cs="Simplified Arabic"/>
          <w:b/>
          <w:bCs/>
          <w:rtl/>
          <w:lang w:bidi="ar-DZ"/>
        </w:rPr>
        <w:t>(</w:t>
      </w:r>
      <w:r>
        <w:rPr>
          <w:rFonts w:ascii="Simplified Arabic" w:hAnsi="Simplified Arabic" w:cs="Simplified Arabic" w:hint="cs"/>
          <w:b/>
          <w:bCs/>
          <w:rtl/>
          <w:lang w:bidi="ar-DZ"/>
        </w:rPr>
        <w:t>2015)، مقدمة من طرف وزارة الاقتصاد والمالية، والمندوبية السامية للتخطيط.</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فالتربية والصحة عاملان مهمان في تحقيق التنمية، حيث أخذ القسط الأكبر من الغلاف المالي المخصص لهذه البرامج، أما في مجال محاربة الفقر فقد تم تخصيص ميزانية بلغت </w:t>
      </w:r>
      <w:r w:rsidRPr="00805367">
        <w:rPr>
          <w:rFonts w:ascii="Simplified Arabic" w:hAnsi="Simplified Arabic" w:cs="Simplified Arabic" w:hint="cs"/>
          <w:sz w:val="28"/>
          <w:szCs w:val="28"/>
          <w:rtl/>
          <w:lang w:bidi="ar-DZ"/>
        </w:rPr>
        <w:t>2.54</w:t>
      </w:r>
      <w:r>
        <w:rPr>
          <w:rFonts w:ascii="Simplified Arabic" w:hAnsi="Simplified Arabic" w:cs="Simplified Arabic" w:hint="cs"/>
          <w:sz w:val="32"/>
          <w:szCs w:val="32"/>
          <w:rtl/>
          <w:lang w:bidi="ar-DZ"/>
        </w:rPr>
        <w:t xml:space="preserve"> مليار درهم في </w:t>
      </w:r>
      <w:r w:rsidRPr="00805367">
        <w:rPr>
          <w:rFonts w:ascii="Simplified Arabic" w:hAnsi="Simplified Arabic" w:cs="Simplified Arabic" w:hint="cs"/>
          <w:sz w:val="28"/>
          <w:szCs w:val="28"/>
          <w:rtl/>
          <w:lang w:bidi="ar-DZ"/>
        </w:rPr>
        <w:t>2014</w:t>
      </w:r>
      <w:r>
        <w:rPr>
          <w:rFonts w:ascii="Simplified Arabic" w:hAnsi="Simplified Arabic" w:cs="Simplified Arabic" w:hint="cs"/>
          <w:sz w:val="32"/>
          <w:szCs w:val="32"/>
          <w:rtl/>
          <w:lang w:bidi="ar-DZ"/>
        </w:rPr>
        <w:t xml:space="preserve">، لتنفيذ برامج التنمية البشرية، وتخصيص </w:t>
      </w:r>
      <w:r w:rsidRPr="00805367">
        <w:rPr>
          <w:rFonts w:ascii="Simplified Arabic" w:hAnsi="Simplified Arabic" w:cs="Simplified Arabic" w:hint="cs"/>
          <w:sz w:val="28"/>
          <w:szCs w:val="28"/>
          <w:rtl/>
          <w:lang w:bidi="ar-DZ"/>
        </w:rPr>
        <w:t>5.55</w:t>
      </w:r>
      <w:r>
        <w:rPr>
          <w:rFonts w:ascii="Simplified Arabic" w:hAnsi="Simplified Arabic" w:cs="Simplified Arabic" w:hint="cs"/>
          <w:sz w:val="32"/>
          <w:szCs w:val="32"/>
          <w:rtl/>
          <w:lang w:bidi="ar-DZ"/>
        </w:rPr>
        <w:t xml:space="preserve"> مليار درهم لدعم صندوق التماسك الاجتماعي الرامي الى تعزيز التدابير الاجتماعية لفائدة السكان الأكثر فقراً، كما تم تخصيص صندوق بقيمة </w:t>
      </w:r>
      <w:r w:rsidRPr="00805367">
        <w:rPr>
          <w:rFonts w:ascii="Simplified Arabic" w:hAnsi="Simplified Arabic" w:cs="Simplified Arabic" w:hint="cs"/>
          <w:sz w:val="28"/>
          <w:szCs w:val="28"/>
          <w:rtl/>
          <w:lang w:bidi="ar-DZ"/>
        </w:rPr>
        <w:t>1.3</w:t>
      </w:r>
      <w:r>
        <w:rPr>
          <w:rFonts w:ascii="Simplified Arabic" w:hAnsi="Simplified Arabic" w:cs="Simplified Arabic" w:hint="cs"/>
          <w:sz w:val="32"/>
          <w:szCs w:val="32"/>
          <w:rtl/>
          <w:lang w:bidi="ar-DZ"/>
        </w:rPr>
        <w:t xml:space="preserve"> مليار درهم لتنمية المناطق القروية، والجبلية.</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في الجانب الدولي، فقد التزم المغرب بالتعاون جنوب-جنوب، وبالتعاون ثلاثي الأطراف، من خلال التعاون وتقوية العلاقات مع الدول والشعوب الافريقية، لاسيما دول الساحل ودول جنوب الصحراء، وهذا بتكوين الآطر في المؤسسات المغربية، خاصاً في التعليم العالي، حيث وصل عدد المتكونين في المؤسسات الجامعية المغربية، في </w:t>
      </w:r>
      <w:r w:rsidRPr="00805367">
        <w:rPr>
          <w:rFonts w:ascii="Simplified Arabic" w:hAnsi="Simplified Arabic" w:cs="Simplified Arabic" w:hint="cs"/>
          <w:sz w:val="28"/>
          <w:szCs w:val="28"/>
          <w:rtl/>
          <w:lang w:bidi="ar-DZ"/>
        </w:rPr>
        <w:t>2013</w:t>
      </w:r>
      <w:r>
        <w:rPr>
          <w:rFonts w:ascii="Simplified Arabic" w:hAnsi="Simplified Arabic" w:cs="Simplified Arabic" w:hint="cs"/>
          <w:sz w:val="32"/>
          <w:szCs w:val="32"/>
          <w:rtl/>
          <w:lang w:bidi="ar-DZ"/>
        </w:rPr>
        <w:t xml:space="preserve"> الى </w:t>
      </w:r>
      <w:r w:rsidRPr="00805367">
        <w:rPr>
          <w:rFonts w:ascii="Simplified Arabic" w:hAnsi="Simplified Arabic" w:cs="Simplified Arabic" w:hint="cs"/>
          <w:sz w:val="28"/>
          <w:szCs w:val="28"/>
          <w:rtl/>
          <w:lang w:bidi="ar-DZ"/>
        </w:rPr>
        <w:t>96</w:t>
      </w:r>
      <w:r>
        <w:rPr>
          <w:rFonts w:ascii="Simplified Arabic" w:hAnsi="Simplified Arabic" w:cs="Simplified Arabic" w:hint="cs"/>
          <w:sz w:val="32"/>
          <w:szCs w:val="32"/>
          <w:rtl/>
          <w:lang w:bidi="ar-DZ"/>
        </w:rPr>
        <w:t xml:space="preserve"> بلد، وبلغ عدد المستفيدين من المنحة الدراسية في المغرب </w:t>
      </w:r>
      <w:r w:rsidRPr="00805367">
        <w:rPr>
          <w:rFonts w:ascii="Simplified Arabic" w:hAnsi="Simplified Arabic" w:cs="Simplified Arabic" w:hint="cs"/>
          <w:sz w:val="28"/>
          <w:szCs w:val="28"/>
          <w:rtl/>
          <w:lang w:bidi="ar-DZ"/>
        </w:rPr>
        <w:t>16600</w:t>
      </w:r>
      <w:r>
        <w:rPr>
          <w:rFonts w:ascii="Simplified Arabic" w:hAnsi="Simplified Arabic" w:cs="Simplified Arabic" w:hint="cs"/>
          <w:sz w:val="32"/>
          <w:szCs w:val="32"/>
          <w:rtl/>
          <w:lang w:bidi="ar-DZ"/>
        </w:rPr>
        <w:t xml:space="preserve">، وقد بلغ عدد خريجي الجامعة المغربية </w:t>
      </w:r>
      <w:r w:rsidRPr="00805367">
        <w:rPr>
          <w:rFonts w:ascii="Simplified Arabic" w:hAnsi="Simplified Arabic" w:cs="Simplified Arabic" w:hint="cs"/>
          <w:sz w:val="28"/>
          <w:szCs w:val="28"/>
          <w:rtl/>
          <w:lang w:bidi="ar-DZ"/>
        </w:rPr>
        <w:t>15173</w:t>
      </w:r>
      <w:r>
        <w:rPr>
          <w:rFonts w:ascii="Simplified Arabic" w:hAnsi="Simplified Arabic" w:cs="Simplified Arabic" w:hint="cs"/>
          <w:sz w:val="32"/>
          <w:szCs w:val="32"/>
          <w:rtl/>
          <w:lang w:bidi="ar-DZ"/>
        </w:rPr>
        <w:t xml:space="preserve"> خريج.</w:t>
      </w:r>
    </w:p>
    <w:p w:rsidR="00EF62D1" w:rsidRDefault="00EF62D1" w:rsidP="00EF62D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يشكل التعاون الاقتصادي والتجاري، أحد دعائم استراتيجية العمل الخارجي للمغرب، إتجاه افريقيا جنوب الصحراء، حيث قام بتنويع الشركات وإطلاق مبادرات مثل مبادرة ألغى الديون لبعض الدول أقل تقدماً في </w:t>
      </w:r>
      <w:r w:rsidRPr="00805367">
        <w:rPr>
          <w:rFonts w:ascii="Simplified Arabic" w:hAnsi="Simplified Arabic" w:cs="Simplified Arabic" w:hint="cs"/>
          <w:sz w:val="28"/>
          <w:szCs w:val="28"/>
          <w:rtl/>
          <w:lang w:bidi="ar-DZ"/>
        </w:rPr>
        <w:t>2000</w:t>
      </w:r>
      <w:r>
        <w:rPr>
          <w:rFonts w:ascii="Simplified Arabic" w:hAnsi="Simplified Arabic" w:cs="Simplified Arabic" w:hint="cs"/>
          <w:sz w:val="32"/>
          <w:szCs w:val="32"/>
          <w:rtl/>
          <w:lang w:bidi="ar-DZ"/>
        </w:rPr>
        <w:t>، وكذا توقيع المئات من الاتفاقيات الثنائية في مجالات الفلاحة والري، و تربية المواشي، القطاع الجوي، والتعدين، النقل والكهرباء.... وتشجيع القطاع الخاص المغربي للاستثمار في القارة الافريقية</w:t>
      </w:r>
      <w:r>
        <w:rPr>
          <w:rStyle w:val="Appelnotedebasdep"/>
          <w:rFonts w:ascii="Simplified Arabic" w:hAnsi="Simplified Arabic" w:cs="Simplified Arabic"/>
          <w:sz w:val="32"/>
          <w:szCs w:val="32"/>
          <w:rtl/>
          <w:lang w:bidi="ar-DZ"/>
        </w:rPr>
        <w:footnoteReference w:id="379"/>
      </w:r>
      <w:r>
        <w:rPr>
          <w:rFonts w:ascii="Simplified Arabic" w:hAnsi="Simplified Arabic" w:cs="Simplified Arabic" w:hint="cs"/>
          <w:sz w:val="32"/>
          <w:szCs w:val="32"/>
          <w:rtl/>
          <w:lang w:bidi="ar-DZ"/>
        </w:rPr>
        <w:t>.</w:t>
      </w: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Fonts w:ascii="Simplified Arabic" w:hAnsi="Simplified Arabic" w:cs="Simplified Arabic"/>
          <w:sz w:val="32"/>
          <w:szCs w:val="32"/>
          <w:rtl/>
          <w:lang w:bidi="ar-DZ"/>
        </w:rPr>
      </w:pPr>
    </w:p>
    <w:p w:rsidR="00EF62D1" w:rsidRDefault="00EF62D1" w:rsidP="00EF62D1">
      <w:pPr>
        <w:bidi/>
        <w:spacing w:after="0"/>
        <w:jc w:val="both"/>
        <w:rPr>
          <w:rStyle w:val="fontstyle01"/>
          <w:rFonts w:ascii="Simplified Arabic" w:hAnsi="Simplified Arabic" w:cs="Simplified Arabic"/>
          <w:sz w:val="32"/>
          <w:szCs w:val="32"/>
          <w:lang w:bidi="ar-DZ"/>
        </w:rPr>
      </w:pPr>
      <w:r>
        <w:rPr>
          <w:rStyle w:val="fontstyle01"/>
          <w:rFonts w:ascii="Simplified Arabic" w:hAnsi="Simplified Arabic" w:cs="Simplified Arabic"/>
          <w:sz w:val="32"/>
          <w:szCs w:val="32"/>
          <w:rtl/>
          <w:lang w:bidi="ar-DZ"/>
        </w:rPr>
        <w:t>خلاصة الفصل:</w:t>
      </w:r>
    </w:p>
    <w:p w:rsidR="00EF62D1"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تمكنت الدول الثلاث، في سعيها الى لمحاربة الفقر، وفق سياسات وبرامج متعددة الابعاد والانماط، متحدة الأهداف الى تحقيق نتائج متقاربة ومتباينة، على حد سواء، ففي الجزائر نجد أن الدولة منذ بداية برامجها التنموية في </w:t>
      </w:r>
      <w:r w:rsidRPr="00805367">
        <w:rPr>
          <w:rFonts w:ascii="Simplified Arabic" w:hAnsi="Simplified Arabic" w:cs="Simplified Arabic" w:hint="cs"/>
          <w:sz w:val="28"/>
          <w:szCs w:val="28"/>
          <w:rtl/>
          <w:lang w:eastAsia="fr-FR" w:bidi="ar-DZ"/>
        </w:rPr>
        <w:t>2001</w:t>
      </w:r>
      <w:r>
        <w:rPr>
          <w:rFonts w:ascii="Simplified Arabic" w:hAnsi="Simplified Arabic" w:cs="Simplified Arabic" w:hint="cs"/>
          <w:sz w:val="32"/>
          <w:szCs w:val="32"/>
          <w:rtl/>
          <w:lang w:eastAsia="fr-FR" w:bidi="ar-DZ"/>
        </w:rPr>
        <w:t xml:space="preserve">، الهادفة الى تحسين البنية المعيشية، من صحة وتعليم وظروف حياة لائقة، تمكنت الجزائر من تحسين توازنها الاقتصادي من خلال مؤشرات المعتمدة، في عدة مجالات ففي قطاع التعليم حققت </w:t>
      </w:r>
      <w:r w:rsidRPr="00805367">
        <w:rPr>
          <w:rFonts w:ascii="Simplified Arabic" w:hAnsi="Simplified Arabic" w:cs="Simplified Arabic" w:hint="cs"/>
          <w:sz w:val="28"/>
          <w:szCs w:val="28"/>
          <w:rtl/>
          <w:lang w:eastAsia="fr-FR" w:bidi="ar-DZ"/>
        </w:rPr>
        <w:t>6105</w:t>
      </w:r>
      <w:r>
        <w:rPr>
          <w:rFonts w:ascii="Simplified Arabic" w:hAnsi="Simplified Arabic" w:cs="Simplified Arabic" w:hint="cs"/>
          <w:sz w:val="32"/>
          <w:szCs w:val="32"/>
          <w:rtl/>
          <w:lang w:eastAsia="fr-FR" w:bidi="ar-DZ"/>
        </w:rPr>
        <w:t xml:space="preserve"> مؤسسة، و </w:t>
      </w:r>
      <w:r w:rsidRPr="00805367">
        <w:rPr>
          <w:rFonts w:ascii="Simplified Arabic" w:hAnsi="Simplified Arabic" w:cs="Simplified Arabic" w:hint="cs"/>
          <w:sz w:val="28"/>
          <w:szCs w:val="28"/>
          <w:rtl/>
          <w:lang w:eastAsia="fr-FR" w:bidi="ar-DZ"/>
        </w:rPr>
        <w:t>83</w:t>
      </w:r>
      <w:r>
        <w:rPr>
          <w:rFonts w:ascii="Simplified Arabic" w:hAnsi="Simplified Arabic" w:cs="Simplified Arabic" w:hint="cs"/>
          <w:sz w:val="32"/>
          <w:szCs w:val="32"/>
          <w:rtl/>
          <w:lang w:eastAsia="fr-FR" w:bidi="ar-DZ"/>
        </w:rPr>
        <w:t xml:space="preserve"> مؤسسة تعليم عالي، </w:t>
      </w:r>
      <w:r w:rsidRPr="00805367">
        <w:rPr>
          <w:rFonts w:ascii="Simplified Arabic" w:hAnsi="Simplified Arabic" w:cs="Simplified Arabic" w:hint="cs"/>
          <w:sz w:val="28"/>
          <w:szCs w:val="28"/>
          <w:rtl/>
          <w:lang w:eastAsia="fr-FR" w:bidi="ar-DZ"/>
        </w:rPr>
        <w:t>416</w:t>
      </w:r>
      <w:r>
        <w:rPr>
          <w:rFonts w:ascii="Simplified Arabic" w:hAnsi="Simplified Arabic" w:cs="Simplified Arabic" w:hint="cs"/>
          <w:sz w:val="32"/>
          <w:szCs w:val="32"/>
          <w:rtl/>
          <w:lang w:eastAsia="fr-FR" w:bidi="ar-DZ"/>
        </w:rPr>
        <w:t xml:space="preserve">  معهد ومركز تكوين مهني، أما في الجانب الصحي فقد تمكنت من انجاز </w:t>
      </w:r>
      <w:r w:rsidRPr="00805367">
        <w:rPr>
          <w:rFonts w:ascii="Simplified Arabic" w:hAnsi="Simplified Arabic" w:cs="Simplified Arabic" w:hint="cs"/>
          <w:sz w:val="28"/>
          <w:szCs w:val="28"/>
          <w:rtl/>
          <w:lang w:eastAsia="fr-FR" w:bidi="ar-DZ"/>
        </w:rPr>
        <w:t>1336</w:t>
      </w:r>
      <w:r>
        <w:rPr>
          <w:rFonts w:ascii="Simplified Arabic" w:hAnsi="Simplified Arabic" w:cs="Simplified Arabic" w:hint="cs"/>
          <w:sz w:val="32"/>
          <w:szCs w:val="32"/>
          <w:rtl/>
          <w:lang w:eastAsia="fr-FR" w:bidi="ar-DZ"/>
        </w:rPr>
        <w:t xml:space="preserve"> مستشفى وعيادة متخصصة، أما على مستوى السكن فقد تم تسليم </w:t>
      </w:r>
      <w:r w:rsidRPr="00805367">
        <w:rPr>
          <w:rFonts w:ascii="Simplified Arabic" w:hAnsi="Simplified Arabic" w:cs="Simplified Arabic" w:hint="cs"/>
          <w:sz w:val="28"/>
          <w:szCs w:val="28"/>
          <w:rtl/>
          <w:lang w:eastAsia="fr-FR" w:bidi="ar-DZ"/>
        </w:rPr>
        <w:t>3.5</w:t>
      </w:r>
      <w:r>
        <w:rPr>
          <w:rFonts w:ascii="Simplified Arabic" w:hAnsi="Simplified Arabic" w:cs="Simplified Arabic" w:hint="cs"/>
          <w:sz w:val="28"/>
          <w:szCs w:val="28"/>
          <w:rtl/>
          <w:lang w:eastAsia="fr-FR" w:bidi="ar-DZ"/>
        </w:rPr>
        <w:t xml:space="preserve"> </w:t>
      </w:r>
      <w:r w:rsidRPr="00EF4593">
        <w:rPr>
          <w:rFonts w:ascii="Simplified Arabic" w:hAnsi="Simplified Arabic" w:cs="Simplified Arabic" w:hint="cs"/>
          <w:sz w:val="32"/>
          <w:szCs w:val="32"/>
          <w:rtl/>
          <w:lang w:eastAsia="fr-FR" w:bidi="ar-DZ"/>
        </w:rPr>
        <w:t>مليون</w:t>
      </w:r>
      <w:r>
        <w:rPr>
          <w:rFonts w:ascii="Simplified Arabic" w:hAnsi="Simplified Arabic" w:cs="Simplified Arabic" w:hint="cs"/>
          <w:sz w:val="32"/>
          <w:szCs w:val="32"/>
          <w:rtl/>
          <w:lang w:eastAsia="fr-FR" w:bidi="ar-DZ"/>
        </w:rPr>
        <w:t xml:space="preserve"> وحدة سكنية؛ أما في الجانب الاجتماعي نجد أن الآليات الاجتماعية الموجهة لمحاربة الفقر لم تكن فعالة، نظراً لعمومية المشاريع من جهة وغياب الرقابة والمتابعة ما يؤثر في تحقيق الأهداف المنشودة، ويخلق فوضى في التنفيذ يتولد عنها الفساد والبيروقراطية،  ففي ً صندوق الزكاة مثلا كان محدود المساهمة في التقليل من الفقر، نظراً لغياب المرونة، و غياب الأهداف طويلة الأمد.</w:t>
      </w:r>
    </w:p>
    <w:p w:rsidR="00EF62D1"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 xml:space="preserve">     إستفادة تونس من علاقتها الأورو متوسطية بالاتحاد الأوربي، ومن علاقتها الدولية من البنك الإسلامي للتمويل من أجل دعم وتمويل برامجها التنموية، التي تسعى من خلالها الى تحقيق أهداف تنموية وفق أهداف الالفية الانمائية، فكانت النتائج في مجملها مشجعة، حيث استطاعت تونس أن تحسن من المؤشرات العامة، فقد استطاعت تقليص معدل الفقر الى النصف، كما هو مسطر له و تمكنت من تعميم التدريس الى حد بعيد، وتمكين المرأة، ولكن هذا لم يمنع تقليص الفوارق الاجتماعية لاسيما في الوسط الريفي، نظراً لغياب الرقابة وانتشار الفساد الإداري حسب المحللين. </w:t>
      </w:r>
    </w:p>
    <w:p w:rsidR="00EF62D1" w:rsidRPr="00F80199" w:rsidRDefault="00EF62D1" w:rsidP="00EF62D1">
      <w:pPr>
        <w:bidi/>
        <w:spacing w:after="0"/>
        <w:jc w:val="both"/>
        <w:rPr>
          <w:rFonts w:ascii="Simplified Arabic" w:hAnsi="Simplified Arabic" w:cs="Simplified Arabic"/>
          <w:sz w:val="32"/>
          <w:szCs w:val="32"/>
          <w:rtl/>
          <w:lang w:eastAsia="fr-FR" w:bidi="ar-DZ"/>
        </w:rPr>
      </w:pPr>
      <w:r>
        <w:rPr>
          <w:rFonts w:ascii="Simplified Arabic" w:hAnsi="Simplified Arabic" w:cs="Simplified Arabic" w:hint="cs"/>
          <w:sz w:val="32"/>
          <w:szCs w:val="32"/>
          <w:rtl/>
          <w:lang w:eastAsia="fr-FR" w:bidi="ar-DZ"/>
        </w:rPr>
        <w:t>إن السياسة المغربية المنتهجة لمحاربة الفقر وفق رؤية إقليمية (وسط القروي، وسط الحضري)، تتطلب تظافر الجهود، ففي الوسط القروي عرفت النتائج المحقق تطوراً حذر نظراً، لمرافقتها بسلبيات، تمثلت في النزوح والهجرة، وهذا راجع  لإتساع الفوارق الاجتماعية في المجتمع، وغياب الرؤية المستقبلية، بالرغم من انخفاض معدلات الفقر، وزيادة معدل التمدرس، وتحسن المستوى الصحي، أما محاربة الفقر في الوسط الحضري، بالرغم من التحسن في جانب المعيشي، المتعلق بالصحة والتعليم الإ أنها تبقى مرتبط بتعقيدات المدينة، ومتطلباتها.</w:t>
      </w:r>
    </w:p>
    <w:p w:rsidR="006143BE" w:rsidRDefault="006143BE" w:rsidP="00B45061">
      <w:pPr>
        <w:tabs>
          <w:tab w:val="left" w:pos="3970"/>
        </w:tabs>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Default="006143BE" w:rsidP="006143BE">
      <w:pPr>
        <w:bidi/>
        <w:rPr>
          <w:rFonts w:ascii="Simplified Arabic" w:hAnsi="Simplified Arabic" w:cs="Simplified Arabic"/>
          <w:sz w:val="32"/>
          <w:szCs w:val="32"/>
          <w:lang w:bidi="ar-DZ"/>
        </w:rPr>
      </w:pPr>
    </w:p>
    <w:p w:rsidR="006143BE" w:rsidRDefault="006143BE" w:rsidP="006143BE">
      <w:pPr>
        <w:tabs>
          <w:tab w:val="left" w:pos="2855"/>
        </w:tabs>
        <w:bidi/>
        <w:rPr>
          <w:rFonts w:ascii="Simplified Arabic" w:hAnsi="Simplified Arabic" w:cs="Simplified Arabic"/>
          <w:sz w:val="32"/>
          <w:szCs w:val="32"/>
          <w:rtl/>
          <w:lang w:bidi="ar-DZ"/>
        </w:rPr>
        <w:sectPr w:rsidR="006143BE" w:rsidSect="003341CB">
          <w:headerReference w:type="even" r:id="rId76"/>
          <w:headerReference w:type="default" r:id="rId77"/>
          <w:footerReference w:type="default" r:id="rId78"/>
          <w:footnotePr>
            <w:numRestart w:val="eachPage"/>
          </w:footnotePr>
          <w:pgSz w:w="11906" w:h="16838"/>
          <w:pgMar w:top="1418" w:right="1701" w:bottom="1418" w:left="851" w:header="709" w:footer="709" w:gutter="0"/>
          <w:pgNumType w:start="140"/>
          <w:cols w:space="708"/>
          <w:bidi/>
          <w:rtlGutter/>
          <w:docGrid w:linePitch="360"/>
        </w:sectPr>
      </w:pPr>
      <w:r>
        <w:rPr>
          <w:rFonts w:ascii="Simplified Arabic" w:hAnsi="Simplified Arabic" w:cs="Simplified Arabic"/>
          <w:sz w:val="32"/>
          <w:szCs w:val="32"/>
          <w:rtl/>
          <w:lang w:bidi="ar-DZ"/>
        </w:rPr>
        <w:tab/>
      </w:r>
    </w:p>
    <w:p w:rsidR="006143BE" w:rsidRDefault="006143BE" w:rsidP="006143BE">
      <w:pPr>
        <w:tabs>
          <w:tab w:val="left" w:pos="2855"/>
        </w:tabs>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111D1F" w:rsidP="006143BE">
      <w:pPr>
        <w:bidi/>
        <w:rPr>
          <w:rFonts w:ascii="Simplified Arabic" w:hAnsi="Simplified Arabic" w:cs="Simplified Arabic"/>
          <w:sz w:val="32"/>
          <w:szCs w:val="32"/>
          <w:lang w:bidi="ar-DZ"/>
        </w:rPr>
      </w:pPr>
      <w:r>
        <w:rPr>
          <w:rFonts w:ascii="Simplified Arabic" w:hAnsi="Simplified Arabic" w:cs="Simplified Arabic"/>
          <w:noProof/>
          <w:sz w:val="32"/>
          <w:szCs w:val="32"/>
          <w:lang w:eastAsia="fr-FR"/>
        </w:rPr>
        <mc:AlternateContent>
          <mc:Choice Requires="wps">
            <w:drawing>
              <wp:anchor distT="0" distB="0" distL="114300" distR="114300" simplePos="0" relativeHeight="251810816" behindDoc="0" locked="0" layoutInCell="1" allowOverlap="1" wp14:anchorId="7D838FA5" wp14:editId="3B2A9C83">
                <wp:simplePos x="0" y="0"/>
                <wp:positionH relativeFrom="column">
                  <wp:posOffset>690245</wp:posOffset>
                </wp:positionH>
                <wp:positionV relativeFrom="paragraph">
                  <wp:posOffset>74599</wp:posOffset>
                </wp:positionV>
                <wp:extent cx="4886325" cy="6478270"/>
                <wp:effectExtent l="19050" t="19050" r="47625" b="36830"/>
                <wp:wrapNone/>
                <wp:docPr id="172" name="دبوس زينة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3A2E8D">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الخاتمة</w:t>
                            </w:r>
                          </w:p>
                          <w:p w:rsidR="00CB7352" w:rsidRDefault="00CB7352" w:rsidP="003A2E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8FA5" id="دبوس زينة 172" o:spid="_x0000_s1113" type="#_x0000_t21" style="position:absolute;left:0;text-align:left;margin-left:54.35pt;margin-top:5.85pt;width:384.75pt;height:510.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" fillcolor="white [3201]" strokecolor="black [3200]" strokeweight="5pt">
                <v:stroke linestyle="thickThin"/>
                <v:shadow color="#868686"/>
                <v:textbox>
                  <w:txbxContent>
                    <w:p w:rsidR="00CB7352" w:rsidRDefault="00CB7352" w:rsidP="003A2E8D">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الخاتمة</w:t>
                      </w:r>
                    </w:p>
                    <w:p w:rsidR="00CB7352" w:rsidRDefault="00CB7352" w:rsidP="003A2E8D">
                      <w:pPr>
                        <w:jc w:val="center"/>
                      </w:pPr>
                    </w:p>
                  </w:txbxContent>
                </v:textbox>
              </v:shape>
            </w:pict>
          </mc:Fallback>
        </mc:AlternateContent>
      </w: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Pr="006143BE" w:rsidRDefault="006143BE" w:rsidP="006143BE">
      <w:pPr>
        <w:bidi/>
        <w:rPr>
          <w:rFonts w:ascii="Simplified Arabic" w:hAnsi="Simplified Arabic" w:cs="Simplified Arabic"/>
          <w:sz w:val="32"/>
          <w:szCs w:val="32"/>
          <w:lang w:bidi="ar-DZ"/>
        </w:rPr>
      </w:pPr>
    </w:p>
    <w:p w:rsidR="006143BE" w:rsidRDefault="006143BE" w:rsidP="006143BE">
      <w:pPr>
        <w:bidi/>
        <w:rPr>
          <w:rFonts w:ascii="Simplified Arabic" w:hAnsi="Simplified Arabic" w:cs="Simplified Arabic"/>
          <w:sz w:val="32"/>
          <w:szCs w:val="32"/>
          <w:lang w:bidi="ar-DZ"/>
        </w:rPr>
      </w:pPr>
    </w:p>
    <w:p w:rsidR="006143BE" w:rsidRDefault="006143BE" w:rsidP="006143BE">
      <w:pPr>
        <w:tabs>
          <w:tab w:val="left" w:pos="4208"/>
        </w:tabs>
        <w:bidi/>
        <w:rPr>
          <w:rFonts w:ascii="Simplified Arabic" w:hAnsi="Simplified Arabic" w:cs="Simplified Arabic"/>
          <w:sz w:val="32"/>
          <w:szCs w:val="32"/>
          <w:rtl/>
          <w:lang w:bidi="ar-DZ"/>
        </w:rPr>
        <w:sectPr w:rsidR="006143BE" w:rsidSect="00EF62D1">
          <w:headerReference w:type="default" r:id="rId79"/>
          <w:footerReference w:type="default" r:id="rId80"/>
          <w:footnotePr>
            <w:numRestart w:val="eachPage"/>
          </w:footnotePr>
          <w:pgSz w:w="11906" w:h="16838"/>
          <w:pgMar w:top="1418" w:right="1701" w:bottom="1418" w:left="851" w:header="709" w:footer="709" w:gutter="0"/>
          <w:pgNumType w:start="144"/>
          <w:cols w:space="708"/>
          <w:bidi/>
          <w:rtlGutter/>
          <w:docGrid w:linePitch="360"/>
        </w:sectPr>
      </w:pPr>
      <w:r>
        <w:rPr>
          <w:rFonts w:ascii="Simplified Arabic" w:hAnsi="Simplified Arabic" w:cs="Simplified Arabic"/>
          <w:sz w:val="32"/>
          <w:szCs w:val="32"/>
          <w:rtl/>
          <w:lang w:bidi="ar-DZ"/>
        </w:rPr>
        <w:tab/>
      </w:r>
    </w:p>
    <w:p w:rsidR="00111D1F" w:rsidRPr="00305210" w:rsidRDefault="00111D1F" w:rsidP="00111D1F">
      <w:pPr>
        <w:bidi/>
        <w:spacing w:after="0"/>
        <w:ind w:firstLine="567"/>
        <w:jc w:val="both"/>
        <w:rPr>
          <w:rFonts w:ascii="Simplified Arabic" w:hAnsi="Simplified Arabic" w:cs="Simplified Arabic"/>
          <w:sz w:val="32"/>
          <w:szCs w:val="32"/>
          <w:rtl/>
          <w:lang w:bidi="ar-DZ"/>
        </w:rPr>
      </w:pPr>
      <w:r w:rsidRPr="00305210">
        <w:rPr>
          <w:rFonts w:ascii="Simplified Arabic" w:hAnsi="Simplified Arabic" w:cs="Simplified Arabic"/>
          <w:sz w:val="32"/>
          <w:szCs w:val="32"/>
          <w:rtl/>
          <w:lang w:bidi="ar-DZ"/>
        </w:rPr>
        <w:t>شهد القرن الحالي إعادة الاهتمام بالقضايا الاقتصادية والاجتماعية والسياسة التي تثيرها ظاهرة تفشي الفقر خصوصا في الدول النامية، وقد ترتب على هذا الاهتمام المتجدد بقضايا الفقر مثابرات نظرية وتطبيق</w:t>
      </w:r>
      <w:r>
        <w:rPr>
          <w:rFonts w:ascii="Simplified Arabic" w:hAnsi="Simplified Arabic" w:cs="Simplified Arabic" w:hint="cs"/>
          <w:sz w:val="32"/>
          <w:szCs w:val="32"/>
          <w:rtl/>
          <w:lang w:bidi="ar-DZ"/>
        </w:rPr>
        <w:t>ي</w:t>
      </w:r>
      <w:r w:rsidRPr="00305210">
        <w:rPr>
          <w:rFonts w:ascii="Simplified Arabic" w:hAnsi="Simplified Arabic" w:cs="Simplified Arabic"/>
          <w:sz w:val="32"/>
          <w:szCs w:val="32"/>
          <w:rtl/>
          <w:lang w:bidi="ar-DZ"/>
        </w:rPr>
        <w:t>ة في مجال قياس الفقر ودراسة أهم محدداته، كذلك دراسة تفاصيل أحوال الفقراء والتعرف على كيفية القضاء على الظاهرة.</w:t>
      </w:r>
    </w:p>
    <w:p w:rsidR="00111D1F" w:rsidRDefault="00111D1F" w:rsidP="00111D1F">
      <w:pPr>
        <w:bidi/>
        <w:spacing w:after="0"/>
        <w:ind w:firstLine="567"/>
        <w:jc w:val="both"/>
        <w:rPr>
          <w:rFonts w:ascii="Simplified Arabic" w:hAnsi="Simplified Arabic" w:cs="Simplified Arabic"/>
          <w:sz w:val="32"/>
          <w:szCs w:val="32"/>
          <w:rtl/>
          <w:lang w:eastAsia="fr-FR" w:bidi="ar-DZ"/>
        </w:rPr>
      </w:pPr>
      <w:r w:rsidRPr="00305210">
        <w:rPr>
          <w:rFonts w:ascii="Simplified Arabic" w:hAnsi="Simplified Arabic" w:cs="Simplified Arabic"/>
          <w:sz w:val="32"/>
          <w:szCs w:val="32"/>
          <w:rtl/>
          <w:lang w:bidi="ar-DZ"/>
        </w:rPr>
        <w:t>فظاهرة الفقر من الظواهر الأكثر شيوعا في وقتنا الحالي والتي مست شريحة لا يستهان بها من المجتمع، وهذا ما أدى بالمختصين إلى دق ناقوس الخطر، ووضع برامج ومخططات لمحاربة هذه الظاهرة،</w:t>
      </w:r>
      <w:r w:rsidRPr="00305210">
        <w:rPr>
          <w:rFonts w:ascii="Simplified Arabic" w:hAnsi="Simplified Arabic" w:cs="Simplified Arabic"/>
          <w:sz w:val="32"/>
          <w:szCs w:val="32"/>
          <w:lang w:bidi="ar-DZ"/>
        </w:rPr>
        <w:t xml:space="preserve"> </w:t>
      </w:r>
      <w:r w:rsidRPr="00305210">
        <w:rPr>
          <w:rFonts w:ascii="Simplified Arabic" w:hAnsi="Simplified Arabic" w:cs="Simplified Arabic"/>
          <w:sz w:val="32"/>
          <w:szCs w:val="32"/>
          <w:rtl/>
          <w:lang w:bidi="ar-DZ"/>
        </w:rPr>
        <w:t xml:space="preserve">ولم يعد الفقر يقتصر على نطاق الدخل والقدرة على تأمين الحد </w:t>
      </w:r>
      <w:r w:rsidRPr="00305210">
        <w:rPr>
          <w:rFonts w:ascii="Simplified Arabic" w:hAnsi="Simplified Arabic" w:cs="Simplified Arabic" w:hint="cs"/>
          <w:sz w:val="32"/>
          <w:szCs w:val="32"/>
          <w:rtl/>
          <w:lang w:bidi="ar-DZ"/>
        </w:rPr>
        <w:t>الأدنى</w:t>
      </w:r>
      <w:r w:rsidRPr="00305210">
        <w:rPr>
          <w:rFonts w:ascii="Simplified Arabic" w:hAnsi="Simplified Arabic" w:cs="Simplified Arabic"/>
          <w:sz w:val="32"/>
          <w:szCs w:val="32"/>
          <w:rtl/>
          <w:lang w:bidi="ar-DZ"/>
        </w:rPr>
        <w:t xml:space="preserve"> من الغذاء والملبس والمأوى، وإنما يمتد ليشمل جوانب التعليم والصحة والخدمات الاجتماعية الأساسية الأخرى وهذا ما أدى إلى إبراز الأبعاد المختلفة له، إذ أن مقياس </w:t>
      </w:r>
      <w:r w:rsidRPr="00854470">
        <w:rPr>
          <w:rFonts w:ascii="Simplified Arabic" w:hAnsi="Simplified Arabic" w:cs="Simplified Arabic"/>
          <w:sz w:val="28"/>
          <w:szCs w:val="28"/>
          <w:rtl/>
          <w:lang w:bidi="ar-DZ"/>
        </w:rPr>
        <w:t>1</w:t>
      </w:r>
      <w:r w:rsidRPr="00305210">
        <w:rPr>
          <w:rFonts w:ascii="Simplified Arabic" w:hAnsi="Simplified Arabic" w:cs="Simplified Arabic"/>
          <w:sz w:val="32"/>
          <w:szCs w:val="32"/>
          <w:rtl/>
          <w:lang w:bidi="ar-DZ"/>
        </w:rPr>
        <w:t xml:space="preserve"> دولار في اليوم لا يستند إلى أساس منطقي فنفقات السكان في بعض البلدان النامية يصل دخلها الفردي من </w:t>
      </w:r>
      <w:r w:rsidRPr="00854470">
        <w:rPr>
          <w:rFonts w:ascii="Simplified Arabic" w:hAnsi="Simplified Arabic" w:cs="Simplified Arabic"/>
          <w:sz w:val="28"/>
          <w:szCs w:val="28"/>
          <w:rtl/>
          <w:lang w:bidi="ar-DZ"/>
        </w:rPr>
        <w:t>2</w:t>
      </w:r>
      <w:r w:rsidRPr="00305210">
        <w:rPr>
          <w:rFonts w:ascii="Simplified Arabic" w:hAnsi="Simplified Arabic" w:cs="Simplified Arabic"/>
          <w:sz w:val="32"/>
          <w:szCs w:val="32"/>
          <w:rtl/>
          <w:lang w:bidi="ar-DZ"/>
        </w:rPr>
        <w:t xml:space="preserve"> دولار أو حتى إلى </w:t>
      </w:r>
      <w:r w:rsidRPr="00854470">
        <w:rPr>
          <w:rFonts w:ascii="Simplified Arabic" w:hAnsi="Simplified Arabic" w:cs="Simplified Arabic"/>
          <w:sz w:val="28"/>
          <w:szCs w:val="28"/>
          <w:rtl/>
          <w:lang w:bidi="ar-DZ"/>
        </w:rPr>
        <w:t>5</w:t>
      </w:r>
      <w:r w:rsidRPr="00305210">
        <w:rPr>
          <w:rFonts w:ascii="Simplified Arabic" w:hAnsi="Simplified Arabic" w:cs="Simplified Arabic"/>
          <w:sz w:val="32"/>
          <w:szCs w:val="32"/>
          <w:rtl/>
          <w:lang w:bidi="ar-DZ"/>
        </w:rPr>
        <w:t xml:space="preserve"> دولار في اليوم ، مازالت تعاني الفقر وعدم استطاعتها تغطية النفقات الأساسية من الغذاء والمأوى والصحة والتعليم ، أي أن الإطار الذي بني على فرضية </w:t>
      </w:r>
      <w:r w:rsidRPr="00854470">
        <w:rPr>
          <w:rFonts w:ascii="Simplified Arabic" w:hAnsi="Simplified Arabic" w:cs="Simplified Arabic"/>
          <w:sz w:val="28"/>
          <w:szCs w:val="28"/>
          <w:rtl/>
          <w:lang w:bidi="ar-DZ"/>
        </w:rPr>
        <w:t>1</w:t>
      </w:r>
      <w:r w:rsidRPr="00305210">
        <w:rPr>
          <w:rFonts w:ascii="Simplified Arabic" w:hAnsi="Simplified Arabic" w:cs="Simplified Arabic"/>
          <w:sz w:val="32"/>
          <w:szCs w:val="32"/>
          <w:rtl/>
          <w:lang w:bidi="ar-DZ"/>
        </w:rPr>
        <w:t xml:space="preserve"> دولار في اليوم بعيد عن  واقع الحياة الفعلية وأصبح مجرد مسألة حسابية، </w:t>
      </w:r>
      <w:r w:rsidRPr="00305210">
        <w:rPr>
          <w:rFonts w:ascii="Simplified Arabic" w:hAnsi="Simplified Arabic" w:cs="Simplified Arabic"/>
          <w:sz w:val="32"/>
          <w:szCs w:val="32"/>
          <w:rtl/>
          <w:lang w:eastAsia="fr-FR" w:bidi="ar-DZ"/>
        </w:rPr>
        <w:t>حيث أن معظم الإحصائيات الدولية تشير إلى ارتفاع متوسط دخل الفرد الحقيقي في كل دول العالم،  إلا أن الدلائل تشير إلى اتساع الهوة بين الدول المتخلفة والدول المتقدمة نتيجة لسوء توزيع الدخل بصورة متساوية أو لخلل في النظام المتبع، حيث إن فقراء العالم يشكلون نصف سكانه ويملكون خمسي ثروة الارض، وفي هذا الصدد أن متوسط دخل الفرد لا يعبر بصورة جيدة عن تحرك، وهو ما يعنى أن المقارنة يجب أن تبنى على أساس استخدم تلك المؤشرات الواردة في تقرير الأمم المتحدة عن التنمية البشرية وهي مستوى التحصيل العلمي ومستوى المعيشة، معبرا عنه بمتوسط دخل الفرد ومتوسط العمر المتوقع.</w:t>
      </w:r>
    </w:p>
    <w:p w:rsidR="00575313" w:rsidRDefault="00575313" w:rsidP="00575313">
      <w:pPr>
        <w:bidi/>
        <w:spacing w:after="0"/>
        <w:ind w:firstLine="567"/>
        <w:jc w:val="both"/>
        <w:rPr>
          <w:rFonts w:ascii="Simplified Arabic" w:hAnsi="Simplified Arabic" w:cs="Simplified Arabic"/>
          <w:sz w:val="32"/>
          <w:szCs w:val="32"/>
          <w:rtl/>
          <w:lang w:eastAsia="fr-FR" w:bidi="ar-DZ"/>
        </w:rPr>
      </w:pPr>
    </w:p>
    <w:p w:rsidR="00575313" w:rsidRDefault="00575313" w:rsidP="00575313">
      <w:pPr>
        <w:bidi/>
        <w:spacing w:after="0"/>
        <w:ind w:firstLine="567"/>
        <w:jc w:val="both"/>
        <w:rPr>
          <w:rFonts w:ascii="Simplified Arabic" w:hAnsi="Simplified Arabic" w:cs="Simplified Arabic"/>
          <w:sz w:val="32"/>
          <w:szCs w:val="32"/>
          <w:rtl/>
          <w:lang w:eastAsia="fr-FR" w:bidi="ar-DZ"/>
        </w:rPr>
      </w:pPr>
    </w:p>
    <w:p w:rsidR="00111D1F" w:rsidRPr="00305210" w:rsidRDefault="00575313" w:rsidP="00575313">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11D1F" w:rsidRPr="00305210">
        <w:rPr>
          <w:rFonts w:ascii="Simplified Arabic" w:hAnsi="Simplified Arabic" w:cs="Simplified Arabic"/>
          <w:sz w:val="32"/>
          <w:szCs w:val="32"/>
          <w:rtl/>
          <w:lang w:bidi="ar-DZ"/>
        </w:rPr>
        <w:t xml:space="preserve">إن التصدي لمشكلة الفقر يحتاج لرؤية مستقبلية واسعة مصحوبة بعمل فعال ومتواصل في المجالات الاقتصادية والاجتماعية والسياسة والثقافية </w:t>
      </w:r>
      <w:r w:rsidR="00111D1F" w:rsidRPr="00305210">
        <w:rPr>
          <w:rFonts w:ascii="Simplified Arabic" w:hAnsi="Simplified Arabic" w:cs="Simplified Arabic" w:hint="cs"/>
          <w:sz w:val="32"/>
          <w:szCs w:val="32"/>
          <w:rtl/>
          <w:lang w:bidi="ar-DZ"/>
        </w:rPr>
        <w:t>والبيئة،</w:t>
      </w:r>
      <w:r w:rsidR="00111D1F" w:rsidRPr="00305210">
        <w:rPr>
          <w:rFonts w:ascii="Simplified Arabic" w:hAnsi="Simplified Arabic" w:cs="Simplified Arabic"/>
          <w:sz w:val="32"/>
          <w:szCs w:val="32"/>
          <w:rtl/>
          <w:lang w:bidi="ar-DZ"/>
        </w:rPr>
        <w:t xml:space="preserve"> ويجب أن يستند هذا العمل على تحليل واقعي، معتمداً </w:t>
      </w:r>
      <w:r w:rsidR="00111D1F" w:rsidRPr="00305210">
        <w:rPr>
          <w:rFonts w:ascii="Simplified Arabic" w:hAnsi="Simplified Arabic" w:cs="Simplified Arabic" w:hint="cs"/>
          <w:sz w:val="32"/>
          <w:szCs w:val="32"/>
          <w:rtl/>
          <w:lang w:bidi="ar-DZ"/>
        </w:rPr>
        <w:t>على دوافع</w:t>
      </w:r>
      <w:r w:rsidR="00111D1F" w:rsidRPr="00305210">
        <w:rPr>
          <w:rFonts w:ascii="Simplified Arabic" w:hAnsi="Simplified Arabic" w:cs="Simplified Arabic"/>
          <w:sz w:val="32"/>
          <w:szCs w:val="32"/>
          <w:rtl/>
          <w:lang w:bidi="ar-DZ"/>
        </w:rPr>
        <w:t xml:space="preserve"> قادرة على إحداث التغيير المطلوب، لان قضية الفقر تتشابك مع قضايا </w:t>
      </w:r>
      <w:r w:rsidR="00111D1F" w:rsidRPr="00305210">
        <w:rPr>
          <w:rFonts w:ascii="Simplified Arabic" w:hAnsi="Simplified Arabic" w:cs="Simplified Arabic" w:hint="cs"/>
          <w:sz w:val="32"/>
          <w:szCs w:val="32"/>
          <w:rtl/>
          <w:lang w:bidi="ar-DZ"/>
        </w:rPr>
        <w:t>كثيرة،</w:t>
      </w:r>
      <w:r w:rsidR="00111D1F" w:rsidRPr="00305210">
        <w:rPr>
          <w:rFonts w:ascii="Simplified Arabic" w:hAnsi="Simplified Arabic" w:cs="Simplified Arabic"/>
          <w:sz w:val="32"/>
          <w:szCs w:val="32"/>
          <w:rtl/>
          <w:lang w:bidi="ar-DZ"/>
        </w:rPr>
        <w:t xml:space="preserve"> وكلها تتعلق بقضايا التنمية المختلفة </w:t>
      </w:r>
      <w:r w:rsidR="00111D1F" w:rsidRPr="00305210">
        <w:rPr>
          <w:rFonts w:ascii="Simplified Arabic" w:hAnsi="Simplified Arabic" w:cs="Simplified Arabic" w:hint="cs"/>
          <w:sz w:val="32"/>
          <w:szCs w:val="32"/>
          <w:rtl/>
          <w:lang w:bidi="ar-DZ"/>
        </w:rPr>
        <w:t>وما يصحبها</w:t>
      </w:r>
      <w:r w:rsidR="00111D1F" w:rsidRPr="00305210">
        <w:rPr>
          <w:rFonts w:ascii="Simplified Arabic" w:hAnsi="Simplified Arabic" w:cs="Simplified Arabic"/>
          <w:sz w:val="32"/>
          <w:szCs w:val="32"/>
          <w:rtl/>
          <w:lang w:bidi="ar-DZ"/>
        </w:rPr>
        <w:t xml:space="preserve"> </w:t>
      </w:r>
      <w:r w:rsidR="00111D1F">
        <w:rPr>
          <w:rFonts w:ascii="Simplified Arabic" w:hAnsi="Simplified Arabic" w:cs="Simplified Arabic" w:hint="cs"/>
          <w:sz w:val="32"/>
          <w:szCs w:val="32"/>
          <w:rtl/>
          <w:lang w:bidi="ar-DZ"/>
        </w:rPr>
        <w:t xml:space="preserve">من </w:t>
      </w:r>
      <w:r w:rsidR="00111D1F" w:rsidRPr="00305210">
        <w:rPr>
          <w:rFonts w:ascii="Simplified Arabic" w:hAnsi="Simplified Arabic" w:cs="Simplified Arabic"/>
          <w:sz w:val="32"/>
          <w:szCs w:val="32"/>
          <w:rtl/>
          <w:lang w:bidi="ar-DZ"/>
        </w:rPr>
        <w:t xml:space="preserve">إصلاح </w:t>
      </w:r>
      <w:r w:rsidR="00111D1F" w:rsidRPr="00305210">
        <w:rPr>
          <w:rFonts w:ascii="Simplified Arabic" w:hAnsi="Simplified Arabic" w:cs="Simplified Arabic" w:hint="cs"/>
          <w:sz w:val="32"/>
          <w:szCs w:val="32"/>
          <w:rtl/>
          <w:lang w:bidi="ar-DZ"/>
        </w:rPr>
        <w:t>اقتصادي</w:t>
      </w:r>
      <w:r w:rsidR="00111D1F" w:rsidRPr="00305210">
        <w:rPr>
          <w:rFonts w:ascii="Simplified Arabic" w:hAnsi="Simplified Arabic" w:cs="Simplified Arabic"/>
          <w:sz w:val="32"/>
          <w:szCs w:val="32"/>
          <w:rtl/>
          <w:lang w:bidi="ar-DZ"/>
        </w:rPr>
        <w:t xml:space="preserve"> وأسلوب الحكم.</w:t>
      </w:r>
    </w:p>
    <w:p w:rsidR="00111D1F" w:rsidRPr="00305210" w:rsidRDefault="00111D1F" w:rsidP="00111D1F">
      <w:pPr>
        <w:autoSpaceDE w:val="0"/>
        <w:autoSpaceDN w:val="0"/>
        <w:bidi/>
        <w:adjustRightInd w:val="0"/>
        <w:spacing w:after="0"/>
        <w:jc w:val="both"/>
        <w:rPr>
          <w:rFonts w:ascii="Simplified Arabic" w:hAnsi="Simplified Arabic" w:cs="Simplified Arabic"/>
          <w:sz w:val="32"/>
          <w:szCs w:val="32"/>
          <w:rtl/>
        </w:rPr>
      </w:pPr>
      <w:r w:rsidRPr="00305210">
        <w:rPr>
          <w:rFonts w:ascii="Simplified Arabic" w:hAnsi="Simplified Arabic" w:cs="Simplified Arabic"/>
          <w:sz w:val="32"/>
          <w:szCs w:val="32"/>
          <w:rtl/>
        </w:rPr>
        <w:t>إن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التقليل من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الفقر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يتطلب</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ضرورة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الاستعانة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بالتجارب</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الدولية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الناجحة،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 xml:space="preserve">في تطبيق متطلبات </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التنمية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المستدامة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للحد</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من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الفقر،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فالتجربة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الماليزية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التي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بنت سياساتها وفق إطار العدالة الاجتماعية الساعي الى خلق</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الانسجام</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والتآلف</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بين الأقليات</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التي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تشكل</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المجتمع،</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وتحقيق</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النمو</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الاقتصادي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الذي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يقود</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إلى</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المساواة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في الفرص،</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حيث تم تركيز على</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دعم</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النمو</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من خلال</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توفير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آليات</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للتمويل</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تتناسب</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مع</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أوضاع</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الفقراء، مثل</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مؤسسة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أمانة اختياري؛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 اعتمدت بنغلادش على خلق قنوات لتمويل المشاريع المصغرة في شتى المجالات، على أن تكون قريبة من الفقراء أنفسهم ولهم الحق في المشاركة في التسيير و التوجيه، و حتى صنع القرار مستقبلاً من خلال بنك الفقراء، والمؤسسات التابعة له، حيث تم استهداف العينة بدقة، فكانت المرأة الريفية هي الأكثر استفادة من برامج، ما كان له الأثر البارز في التقليل من الفقر، وتحقيق أهداف التنمية المستدامة الى حد بعيد؛ عملت الحكومة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الصينية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على</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تنمية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المناطق</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الأكثر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فقرا</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أو</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ما</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يعرف بجيوب</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الفقر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عن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طريق</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توفير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البنية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التحتية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وتحسين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ظروف</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العمل</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والاستثمار الحكومي في المناطق الريفية، بالتركيز على  محاربة الامية ونشر الوعي القومي.</w:t>
      </w:r>
    </w:p>
    <w:p w:rsidR="00111D1F" w:rsidRDefault="00111D1F" w:rsidP="00111D1F">
      <w:pPr>
        <w:autoSpaceDE w:val="0"/>
        <w:autoSpaceDN w:val="0"/>
        <w:bidi/>
        <w:adjustRightInd w:val="0"/>
        <w:spacing w:after="0"/>
        <w:jc w:val="both"/>
        <w:rPr>
          <w:rFonts w:ascii="Simplified Arabic" w:hAnsi="Simplified Arabic" w:cs="Simplified Arabic"/>
          <w:sz w:val="32"/>
          <w:szCs w:val="32"/>
          <w:rtl/>
        </w:rPr>
      </w:pPr>
      <w:r w:rsidRPr="00305210">
        <w:rPr>
          <w:rFonts w:ascii="Simplified Arabic" w:hAnsi="Simplified Arabic" w:cs="Simplified Arabic"/>
          <w:sz w:val="32"/>
          <w:szCs w:val="32"/>
          <w:rtl/>
        </w:rPr>
        <w:t xml:space="preserve">   تعتبر الزكاة كألية غير ناضبة، لتحسين الأوضاع الاجتماعية لفئة مهمة من المجتمع وكذلك قناة مالية لتمويل المشاريع ويصل دورها الى استقرار الاقتصاد الكلي، من خلال تكييف نمط الاستهلاك، واستقرار الأسعار، وخلق عدالة اجتماعية من منظور إعادة توزيع الدخل، ومحاربة أهم صور الفقر من تهميش وإقصاء من خلال التضييق على الجشع والغش والاكتناز.</w:t>
      </w: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111D1F" w:rsidRPr="00305210" w:rsidRDefault="00111D1F" w:rsidP="00111D1F">
      <w:pPr>
        <w:bidi/>
        <w:spacing w:after="0"/>
        <w:jc w:val="both"/>
        <w:rPr>
          <w:rFonts w:ascii="Simplified Arabic" w:hAnsi="Simplified Arabic" w:cs="Simplified Arabic"/>
          <w:b/>
          <w:bCs/>
          <w:sz w:val="32"/>
          <w:szCs w:val="32"/>
          <w:rtl/>
          <w:lang w:bidi="ar-DZ"/>
        </w:rPr>
      </w:pPr>
      <w:r w:rsidRPr="00305210">
        <w:rPr>
          <w:rFonts w:ascii="Simplified Arabic" w:hAnsi="Simplified Arabic" w:cs="Simplified Arabic"/>
          <w:b/>
          <w:bCs/>
          <w:sz w:val="32"/>
          <w:szCs w:val="32"/>
          <w:rtl/>
          <w:lang w:bidi="ar-DZ"/>
        </w:rPr>
        <w:t>نتائج إختبار الفرضيات:</w:t>
      </w:r>
    </w:p>
    <w:p w:rsidR="00111D1F" w:rsidRPr="00305210" w:rsidRDefault="00111D1F" w:rsidP="00111D1F">
      <w:pPr>
        <w:bidi/>
        <w:spacing w:after="0"/>
        <w:jc w:val="both"/>
        <w:rPr>
          <w:rFonts w:ascii="Simplified Arabic" w:hAnsi="Simplified Arabic" w:cs="Simplified Arabic"/>
          <w:sz w:val="32"/>
          <w:szCs w:val="32"/>
          <w:rtl/>
          <w:lang w:bidi="ar-DZ"/>
        </w:rPr>
      </w:pPr>
      <w:r w:rsidRPr="00305210">
        <w:rPr>
          <w:rFonts w:ascii="Simplified Arabic" w:hAnsi="Simplified Arabic" w:cs="Simplified Arabic"/>
          <w:b/>
          <w:bCs/>
          <w:sz w:val="32"/>
          <w:szCs w:val="32"/>
          <w:rtl/>
          <w:lang w:bidi="ar-DZ"/>
        </w:rPr>
        <w:t xml:space="preserve">الفرضية الآولى: </w:t>
      </w:r>
      <w:r w:rsidRPr="00305210">
        <w:rPr>
          <w:rFonts w:ascii="Simplified Arabic" w:hAnsi="Simplified Arabic" w:cs="Simplified Arabic"/>
          <w:sz w:val="32"/>
          <w:szCs w:val="32"/>
          <w:rtl/>
          <w:lang w:bidi="ar-DZ"/>
        </w:rPr>
        <w:t xml:space="preserve">تم التأكد من صحة الفرضية حيث استحوذ موضوع الفقر على اهتمام دولي، نظراً لتطور مفهومه، ولاتساع رقعته، ويتضح ذلك من خلال الأولوية على مستوى الهيئات الدولية، كالبنك الدولي واستراتيجيته الرامية الى التقليل من الفقر في </w:t>
      </w:r>
      <w:r w:rsidRPr="00DF42AC">
        <w:rPr>
          <w:rFonts w:ascii="Simplified Arabic" w:hAnsi="Simplified Arabic" w:cs="Simplified Arabic"/>
          <w:sz w:val="28"/>
          <w:szCs w:val="28"/>
          <w:rtl/>
          <w:lang w:bidi="ar-DZ"/>
        </w:rPr>
        <w:t>2015</w:t>
      </w:r>
      <w:r w:rsidRPr="00305210">
        <w:rPr>
          <w:rFonts w:ascii="Simplified Arabic" w:hAnsi="Simplified Arabic" w:cs="Simplified Arabic"/>
          <w:sz w:val="32"/>
          <w:szCs w:val="32"/>
          <w:rtl/>
          <w:lang w:bidi="ar-DZ"/>
        </w:rPr>
        <w:t xml:space="preserve">، من خلال الأهداف الإنمائية، ومواصلة العمل من خلال توسيع الأهداف الإنمائية الى أهداف التنمية المستدامة في أفاق </w:t>
      </w:r>
      <w:r w:rsidRPr="00DF42AC">
        <w:rPr>
          <w:rFonts w:ascii="Simplified Arabic" w:hAnsi="Simplified Arabic" w:cs="Simplified Arabic"/>
          <w:sz w:val="28"/>
          <w:szCs w:val="28"/>
          <w:rtl/>
          <w:lang w:bidi="ar-DZ"/>
        </w:rPr>
        <w:t>2030</w:t>
      </w:r>
      <w:r w:rsidRPr="00305210">
        <w:rPr>
          <w:rFonts w:ascii="Simplified Arabic" w:hAnsi="Simplified Arabic" w:cs="Simplified Arabic"/>
          <w:sz w:val="32"/>
          <w:szCs w:val="32"/>
          <w:rtl/>
          <w:lang w:bidi="ar-DZ"/>
        </w:rPr>
        <w:t>.</w:t>
      </w:r>
    </w:p>
    <w:p w:rsidR="00111D1F" w:rsidRPr="00305210" w:rsidRDefault="00111D1F" w:rsidP="00111D1F">
      <w:pPr>
        <w:bidi/>
        <w:spacing w:after="0"/>
        <w:jc w:val="both"/>
        <w:rPr>
          <w:rFonts w:ascii="Simplified Arabic" w:hAnsi="Simplified Arabic" w:cs="Simplified Arabic"/>
          <w:sz w:val="32"/>
          <w:szCs w:val="32"/>
          <w:rtl/>
          <w:lang w:bidi="ar-DZ"/>
        </w:rPr>
      </w:pPr>
      <w:r w:rsidRPr="00305210">
        <w:rPr>
          <w:rFonts w:ascii="Simplified Arabic" w:hAnsi="Simplified Arabic" w:cs="Simplified Arabic"/>
          <w:b/>
          <w:bCs/>
          <w:sz w:val="32"/>
          <w:szCs w:val="32"/>
          <w:rtl/>
          <w:lang w:bidi="ar-DZ"/>
        </w:rPr>
        <w:t xml:space="preserve">الفرضية الثانية: </w:t>
      </w:r>
      <w:r w:rsidRPr="00305210">
        <w:rPr>
          <w:rFonts w:ascii="Simplified Arabic" w:hAnsi="Simplified Arabic" w:cs="Simplified Arabic"/>
          <w:sz w:val="32"/>
          <w:szCs w:val="32"/>
          <w:rtl/>
          <w:lang w:bidi="ar-DZ"/>
        </w:rPr>
        <w:t>تم التأكد ايضاً من صحة هذه الفرضية</w:t>
      </w:r>
      <w:r w:rsidRPr="00305210">
        <w:rPr>
          <w:rFonts w:ascii="Simplified Arabic" w:hAnsi="Simplified Arabic" w:cs="Simplified Arabic"/>
          <w:b/>
          <w:bCs/>
          <w:sz w:val="32"/>
          <w:szCs w:val="32"/>
          <w:rtl/>
          <w:lang w:bidi="ar-DZ"/>
        </w:rPr>
        <w:t xml:space="preserve"> </w:t>
      </w:r>
      <w:r w:rsidRPr="00305210">
        <w:rPr>
          <w:rFonts w:ascii="Simplified Arabic" w:hAnsi="Simplified Arabic" w:cs="Simplified Arabic"/>
          <w:sz w:val="32"/>
          <w:szCs w:val="32"/>
          <w:rtl/>
          <w:lang w:bidi="ar-DZ"/>
        </w:rPr>
        <w:t>حيث</w:t>
      </w:r>
      <w:r w:rsidRPr="00305210">
        <w:rPr>
          <w:rFonts w:ascii="Simplified Arabic" w:hAnsi="Simplified Arabic" w:cs="Simplified Arabic"/>
          <w:b/>
          <w:bCs/>
          <w:sz w:val="32"/>
          <w:szCs w:val="32"/>
          <w:rtl/>
          <w:lang w:bidi="ar-DZ"/>
        </w:rPr>
        <w:t xml:space="preserve"> </w:t>
      </w:r>
      <w:r w:rsidRPr="00305210">
        <w:rPr>
          <w:rFonts w:ascii="Simplified Arabic" w:hAnsi="Simplified Arabic" w:cs="Simplified Arabic"/>
          <w:sz w:val="32"/>
          <w:szCs w:val="32"/>
          <w:rtl/>
          <w:lang w:bidi="ar-DZ"/>
        </w:rPr>
        <w:t xml:space="preserve">نجحت بعض دول النامية، في تقليص معدلات الفقر، من خلال برامج تنموية نموذجية، على غرار ماليزية التي أحدثت طفرة تنموية يحتدا بها عالمياً في ربع قرن استطاعت أن تكون في مصاف الدول الأكثر نمواً، والصين من خلال تركيزها على التنمية الريفية، والتنمية البشرية، استطاعت أن ترعب أكبر اقتصاديات العالم، بسيطرتها على </w:t>
      </w:r>
      <w:r>
        <w:rPr>
          <w:rFonts w:ascii="Simplified Arabic" w:hAnsi="Simplified Arabic" w:cs="Simplified Arabic" w:hint="cs"/>
          <w:sz w:val="32"/>
          <w:szCs w:val="32"/>
          <w:rtl/>
          <w:lang w:bidi="ar-DZ"/>
        </w:rPr>
        <w:t>ح</w:t>
      </w:r>
      <w:r w:rsidRPr="00305210">
        <w:rPr>
          <w:rFonts w:ascii="Simplified Arabic" w:hAnsi="Simplified Arabic" w:cs="Simplified Arabic"/>
          <w:sz w:val="32"/>
          <w:szCs w:val="32"/>
          <w:rtl/>
          <w:lang w:bidi="ar-DZ"/>
        </w:rPr>
        <w:t>صة كبيرة من التجارة الخارجية، أما بنغلادش فهي أيضاً نموذجاً ناجح يتركز على التمويل المتناهي الصغر و المرافقة الميدانية، استطاعت أن تكون من أكثر الدول النامية توفيقاً في محاربة الفقر.</w:t>
      </w:r>
    </w:p>
    <w:p w:rsidR="00111D1F" w:rsidRPr="00305210" w:rsidRDefault="00111D1F" w:rsidP="00111D1F">
      <w:pPr>
        <w:bidi/>
        <w:spacing w:after="0"/>
        <w:jc w:val="both"/>
        <w:rPr>
          <w:rFonts w:ascii="Simplified Arabic" w:hAnsi="Simplified Arabic" w:cs="Simplified Arabic"/>
          <w:sz w:val="32"/>
          <w:szCs w:val="32"/>
          <w:rtl/>
          <w:lang w:bidi="ar-DZ"/>
        </w:rPr>
      </w:pPr>
      <w:r w:rsidRPr="00305210">
        <w:rPr>
          <w:rFonts w:ascii="Simplified Arabic" w:hAnsi="Simplified Arabic" w:cs="Simplified Arabic"/>
          <w:b/>
          <w:bCs/>
          <w:sz w:val="32"/>
          <w:szCs w:val="32"/>
          <w:rtl/>
          <w:lang w:bidi="ar-DZ"/>
        </w:rPr>
        <w:t xml:space="preserve">الفرضية الثالثة: </w:t>
      </w:r>
      <w:r w:rsidRPr="00305210">
        <w:rPr>
          <w:rFonts w:ascii="Simplified Arabic" w:hAnsi="Simplified Arabic" w:cs="Simplified Arabic"/>
          <w:sz w:val="32"/>
          <w:szCs w:val="32"/>
          <w:rtl/>
          <w:lang w:bidi="ar-DZ"/>
        </w:rPr>
        <w:t>تم</w:t>
      </w:r>
      <w:r w:rsidRPr="00305210">
        <w:rPr>
          <w:rFonts w:ascii="Simplified Arabic" w:hAnsi="Simplified Arabic" w:cs="Simplified Arabic"/>
          <w:b/>
          <w:bCs/>
          <w:sz w:val="32"/>
          <w:szCs w:val="32"/>
          <w:rtl/>
          <w:lang w:bidi="ar-DZ"/>
        </w:rPr>
        <w:t xml:space="preserve"> </w:t>
      </w:r>
      <w:r w:rsidRPr="00305210">
        <w:rPr>
          <w:rFonts w:ascii="Simplified Arabic" w:hAnsi="Simplified Arabic" w:cs="Simplified Arabic"/>
          <w:sz w:val="32"/>
          <w:szCs w:val="32"/>
          <w:rtl/>
          <w:lang w:bidi="ar-DZ"/>
        </w:rPr>
        <w:t>التأكد من صحة هذه الفرضية، حيث اتبعت الجزائر وتونس والمغرب سياسات للتقليل من الفقر، من خلال برامج متعددة، اقتصادية واجتماعية وغيرها، تستهدف جوانب مختلفة من شرائح المجتمع، فنجد الجزائر رسمت برامج اقتصادية واجتماعية من خلال البرامج التنموية، تستهدف كل شرائح المجتمع، نظراً لإنتشار الظاهرة وتغلغلها في شتى المجالات، أما تونس فقد انتهجت الصيغة التنموية التشاركية، تهدف الى محاربة الظاهرة، في المجتمع التونسي، حيث استهدفت سكان الأرياف، و المدن، ثم صاغت برامج موجهة للمرأة التونسية، لغرض استئصال الظاهرة من الاسرة التونسية؛ أما المغرب فوجه تركيزه وفق بيئته على تعميم المكافحة من خلال صياغة سياسات تهتم بطبيعة البيئة القروية، وسياسات تهتم بطبيعة البيئة الحضرية وشبه الحضرية.</w:t>
      </w:r>
    </w:p>
    <w:p w:rsidR="00111D1F" w:rsidRPr="00305210" w:rsidRDefault="00111D1F" w:rsidP="00111D1F">
      <w:pPr>
        <w:bidi/>
        <w:spacing w:after="0"/>
        <w:jc w:val="both"/>
        <w:rPr>
          <w:rFonts w:ascii="Simplified Arabic" w:hAnsi="Simplified Arabic" w:cs="Simplified Arabic"/>
          <w:sz w:val="32"/>
          <w:szCs w:val="32"/>
          <w:rtl/>
          <w:lang w:bidi="ar-DZ"/>
        </w:rPr>
      </w:pPr>
      <w:r w:rsidRPr="00305210">
        <w:rPr>
          <w:rFonts w:ascii="Simplified Arabic" w:hAnsi="Simplified Arabic" w:cs="Simplified Arabic"/>
          <w:b/>
          <w:bCs/>
          <w:sz w:val="32"/>
          <w:szCs w:val="32"/>
          <w:rtl/>
          <w:lang w:bidi="ar-DZ"/>
        </w:rPr>
        <w:t xml:space="preserve">الفرضية الرابعة: </w:t>
      </w:r>
      <w:r w:rsidRPr="00305210">
        <w:rPr>
          <w:rFonts w:ascii="Simplified Arabic" w:hAnsi="Simplified Arabic" w:cs="Simplified Arabic"/>
          <w:sz w:val="32"/>
          <w:szCs w:val="32"/>
          <w:rtl/>
          <w:lang w:bidi="ar-DZ"/>
        </w:rPr>
        <w:t>تم تأكيد هذه الفرضية المتضمنة مدى مساهمة البرامج التنموية في الجزائر من تحسين المستوى المعيشي للسكان ظاهرياً، وهذا راجع للهشاشة في البنية الاقتصادية، بينما تعثرت تونس والمغرب، في سياسات التنموية للتقليل من الفقر، نظراً للمسار السطحي في النهج المتبع، فنجد أن الجزائر بالرغم من المبالغ المالية الضخمة الموجهة للقطاعات الحساسة، والنتائج الإيجابية المحققة والمكتسبات، إلا أن هناك خلل في المسار التنموية، يتجلى في التركيز على البنية التحتية، وهشاشة الاقتصاد الوطني نظراً لإعتماده على مورد واحد وهو النفط، وكذلك قصور الإدارة و المجتمع المدني في تحقيق النتائج، أما تونس و المغرب فلم تكون بنفس المبالغ المرصدة مثل الجزائر، حيث كان هناك تحسن ظرفي، و غير متواصل نظراً لغياب الرؤية العمودية، و تذبذب في التمويل نظراً للازمات كأزمة الرهن العقاري 2008 التي كانت لها الأثر على السياسات المتبعة.</w:t>
      </w:r>
    </w:p>
    <w:p w:rsidR="00111D1F" w:rsidRPr="00305210" w:rsidRDefault="00111D1F" w:rsidP="00111D1F">
      <w:pPr>
        <w:bidi/>
        <w:spacing w:after="0"/>
        <w:jc w:val="both"/>
        <w:rPr>
          <w:rFonts w:ascii="Simplified Arabic" w:hAnsi="Simplified Arabic" w:cs="Simplified Arabic"/>
          <w:sz w:val="32"/>
          <w:szCs w:val="32"/>
          <w:rtl/>
          <w:lang w:bidi="ar-DZ"/>
        </w:rPr>
      </w:pPr>
      <w:r w:rsidRPr="00305210">
        <w:rPr>
          <w:rFonts w:ascii="Simplified Arabic" w:hAnsi="Simplified Arabic" w:cs="Simplified Arabic"/>
          <w:b/>
          <w:bCs/>
          <w:sz w:val="32"/>
          <w:szCs w:val="32"/>
          <w:rtl/>
          <w:lang w:bidi="ar-DZ"/>
        </w:rPr>
        <w:t xml:space="preserve">نتائج الدراسة: </w:t>
      </w:r>
      <w:r w:rsidRPr="00305210">
        <w:rPr>
          <w:rFonts w:ascii="Simplified Arabic" w:hAnsi="Simplified Arabic" w:cs="Simplified Arabic"/>
          <w:sz w:val="32"/>
          <w:szCs w:val="32"/>
          <w:rtl/>
          <w:lang w:bidi="ar-DZ"/>
        </w:rPr>
        <w:t>مما سبق يمكننا التوصل الى نتائج التالية</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bidi="ar-DZ"/>
        </w:rPr>
      </w:pPr>
      <w:r w:rsidRPr="00305210">
        <w:rPr>
          <w:rFonts w:ascii="Simplified Arabic" w:hAnsi="Simplified Arabic" w:cs="Simplified Arabic"/>
          <w:sz w:val="32"/>
          <w:szCs w:val="32"/>
          <w:rtl/>
          <w:lang w:eastAsia="fr-FR"/>
        </w:rPr>
        <w:t xml:space="preserve">تعدد المقاربات المفسرة لظاهرة الفقر يدل على شاسعة الظاهرة ومدى إنتشارها </w:t>
      </w:r>
      <w:r w:rsidRPr="00305210">
        <w:rPr>
          <w:rFonts w:ascii="Simplified Arabic" w:hAnsi="Simplified Arabic" w:cs="Simplified Arabic" w:hint="cs"/>
          <w:sz w:val="32"/>
          <w:szCs w:val="32"/>
          <w:rtl/>
          <w:lang w:eastAsia="fr-FR"/>
        </w:rPr>
        <w:t>والأهمية التي</w:t>
      </w:r>
      <w:r w:rsidRPr="00305210">
        <w:rPr>
          <w:rFonts w:ascii="Simplified Arabic" w:hAnsi="Simplified Arabic" w:cs="Simplified Arabic"/>
          <w:sz w:val="32"/>
          <w:szCs w:val="32"/>
          <w:rtl/>
          <w:lang w:eastAsia="fr-FR"/>
        </w:rPr>
        <w:t xml:space="preserve"> تكتسبها على مستوى الهيئات الدولية والدول الكبرى ما أعطاه الصبغة الدولية.</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من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الصعب</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الوقوف</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جل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المتغيرات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المكونة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لظاهرة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ولا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قياسها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نظرا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لوجود</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متغيرات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نوعية،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hint="cs"/>
          <w:sz w:val="32"/>
          <w:szCs w:val="32"/>
          <w:rtl/>
          <w:lang w:eastAsia="fr-FR"/>
        </w:rPr>
        <w:t>وقياس</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الفقر يتطلب</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الوقت،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الجهد</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والمال،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لأنها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مهمة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يمكن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آن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تتم</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بطريقة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صحيحة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إلا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إذا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تم</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الحصول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المعلومات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الكافية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بواسطة</w:t>
      </w:r>
      <w:r w:rsidRPr="00305210">
        <w:rPr>
          <w:rFonts w:ascii="Simplified Arabic" w:hAnsi="Simplified Arabic" w:cs="Simplified Arabic"/>
          <w:sz w:val="32"/>
          <w:szCs w:val="32"/>
          <w:rtl/>
          <w:lang w:eastAsia="fr-FR" w:bidi="ar-DZ"/>
        </w:rPr>
        <w:t xml:space="preserve"> </w:t>
      </w:r>
      <w:r w:rsidRPr="00305210">
        <w:rPr>
          <w:rFonts w:ascii="Simplified Arabic" w:hAnsi="Simplified Arabic" w:cs="Simplified Arabic"/>
          <w:sz w:val="32"/>
          <w:szCs w:val="32"/>
          <w:rtl/>
          <w:lang w:eastAsia="fr-FR"/>
        </w:rPr>
        <w:t>الأفراد</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والعائلات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الفقيرة بذاتها.</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استطاعت الجزائر أن تحقق أغلب أهداف الالفية الإنمائية قبل موعدها مثل تقليص عدد الفقراء الى النصف بحلول 2015.</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بالرغم من المعطيات التي توحي بإنخفاض معدل الفقر إلا إنه غير مستدام، نظراً لإستمرار اعتماد الجزائر على النفط كمورد رئيسي لإيراداتها.</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إن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تجربة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الزكاة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الجزائر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تعتبر</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تجربة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فتية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حديثة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النشأة،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فلا</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يمكن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تقييم</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أو</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نقدها</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بشكل موضوعي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لغياب</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الإحصائيات</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الدقيقة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والمتابعات</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الميدانية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الجادة،</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فإن</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عدد</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الفقراء</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لم</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يبلغه</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الأثر الإيجابي</w:t>
      </w:r>
      <w:r w:rsidRPr="00305210">
        <w:rPr>
          <w:rFonts w:ascii="Simplified Arabic" w:hAnsi="Simplified Arabic" w:cs="Simplified Arabic"/>
          <w:sz w:val="32"/>
          <w:szCs w:val="32"/>
        </w:rPr>
        <w:t xml:space="preserve"> </w:t>
      </w:r>
      <w:r w:rsidRPr="00305210">
        <w:rPr>
          <w:rFonts w:ascii="Simplified Arabic" w:hAnsi="Simplified Arabic" w:cs="Simplified Arabic"/>
          <w:sz w:val="32"/>
          <w:szCs w:val="32"/>
          <w:rtl/>
        </w:rPr>
        <w:t>للزكاة.</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ضعف تكافؤ الفرص في المجتمع التونسي كان عائق أمام تجسيد أهداف البرامج التنموية.</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تقهقر المنظومة الأمنية بعد ثورة 2011 كان له الآثر البارز في عرقلة تطبيق البرامج.</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 xml:space="preserve">يمثل برنامج أولويات الاجتماعية دعامة حقيقية لمحاربة الفقر في الوسط القروي في المغرب، وذلك لتسطير البرامج بدقة نحو أهدافها، والمتمثلة في تنمية الخدمات الاجتماعية، والتجهيزات الأساسية، وتدعيم </w:t>
      </w:r>
      <w:r w:rsidRPr="00305210">
        <w:rPr>
          <w:rFonts w:ascii="Simplified Arabic" w:hAnsi="Simplified Arabic" w:cs="Simplified Arabic" w:hint="cs"/>
          <w:sz w:val="32"/>
          <w:szCs w:val="32"/>
          <w:rtl/>
        </w:rPr>
        <w:t>وتوسيع الحماية</w:t>
      </w:r>
      <w:r w:rsidRPr="00305210">
        <w:rPr>
          <w:rFonts w:ascii="Simplified Arabic" w:hAnsi="Simplified Arabic" w:cs="Simplified Arabic"/>
          <w:sz w:val="32"/>
          <w:szCs w:val="32"/>
          <w:rtl/>
        </w:rPr>
        <w:t xml:space="preserve"> الاجتماعية والصحية.</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استطاعت المغرب أن تحقق الأهداف الإنمائية الثلاثة، في حين تعثرت في تحقيق باقي الأهداف الأخرى.</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ضعف الفاعلين المحلين في تجسيد رؤية الحكومة المغربية في تطبيق سياسات محاربة الفقر في الوسط القروي.</w:t>
      </w:r>
    </w:p>
    <w:p w:rsidR="00111D1F" w:rsidRPr="00305210"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rPr>
        <w:t xml:space="preserve">تعاني الدول المغاربية كباقي الدول العربية من ضعف مؤسساتها، حيث بلغ مؤشر جودة الحكم للدول العربية ككل في 2006 بـ </w:t>
      </w:r>
      <w:r w:rsidRPr="00305210">
        <w:rPr>
          <w:rFonts w:ascii="Simplified Arabic" w:hAnsi="Simplified Arabic" w:cs="Simplified Arabic"/>
          <w:sz w:val="32"/>
          <w:szCs w:val="32"/>
        </w:rPr>
        <w:t>-0.6</w:t>
      </w:r>
      <w:r w:rsidRPr="00305210">
        <w:rPr>
          <w:rFonts w:ascii="Simplified Arabic" w:hAnsi="Simplified Arabic" w:cs="Simplified Arabic"/>
          <w:sz w:val="32"/>
          <w:szCs w:val="32"/>
          <w:rtl/>
          <w:lang w:bidi="ar-DZ"/>
        </w:rPr>
        <w:t xml:space="preserve"> بالإضافة الى تفشي ظاهرة الفساد وانعدام الشفافية.</w:t>
      </w:r>
    </w:p>
    <w:p w:rsidR="00111D1F" w:rsidRDefault="00111D1F" w:rsidP="0092779D">
      <w:pPr>
        <w:pStyle w:val="Paragraphedeliste"/>
        <w:numPr>
          <w:ilvl w:val="0"/>
          <w:numId w:val="1"/>
        </w:numPr>
        <w:autoSpaceDE w:val="0"/>
        <w:autoSpaceDN w:val="0"/>
        <w:bidi/>
        <w:adjustRightInd w:val="0"/>
        <w:spacing w:after="0"/>
        <w:jc w:val="both"/>
        <w:rPr>
          <w:rFonts w:ascii="Simplified Arabic" w:hAnsi="Simplified Arabic" w:cs="Simplified Arabic"/>
          <w:sz w:val="32"/>
          <w:szCs w:val="32"/>
        </w:rPr>
      </w:pPr>
      <w:r w:rsidRPr="00305210">
        <w:rPr>
          <w:rFonts w:ascii="Simplified Arabic" w:hAnsi="Simplified Arabic" w:cs="Simplified Arabic"/>
          <w:sz w:val="32"/>
          <w:szCs w:val="32"/>
          <w:rtl/>
          <w:lang w:bidi="ar-DZ"/>
        </w:rPr>
        <w:t>رغم بلوغ الدول المغاربية الثلاث الى تحقيق هدف تعميم التعليم، الا أن طلبها يفتقرون الى المستويات العالية في الأداء الخاصة للعلوم الأساسية.</w:t>
      </w: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575313" w:rsidRDefault="00575313" w:rsidP="00575313">
      <w:pPr>
        <w:autoSpaceDE w:val="0"/>
        <w:autoSpaceDN w:val="0"/>
        <w:bidi/>
        <w:adjustRightInd w:val="0"/>
        <w:spacing w:after="0"/>
        <w:jc w:val="both"/>
        <w:rPr>
          <w:rFonts w:ascii="Simplified Arabic" w:hAnsi="Simplified Arabic" w:cs="Simplified Arabic"/>
          <w:sz w:val="32"/>
          <w:szCs w:val="32"/>
          <w:rtl/>
        </w:rPr>
      </w:pPr>
    </w:p>
    <w:p w:rsidR="00575313" w:rsidRPr="00575313" w:rsidRDefault="00575313" w:rsidP="00575313">
      <w:pPr>
        <w:autoSpaceDE w:val="0"/>
        <w:autoSpaceDN w:val="0"/>
        <w:bidi/>
        <w:adjustRightInd w:val="0"/>
        <w:spacing w:after="0"/>
        <w:jc w:val="both"/>
        <w:rPr>
          <w:rFonts w:ascii="Simplified Arabic" w:hAnsi="Simplified Arabic" w:cs="Simplified Arabic"/>
          <w:sz w:val="32"/>
          <w:szCs w:val="32"/>
        </w:rPr>
      </w:pPr>
    </w:p>
    <w:p w:rsidR="00111D1F" w:rsidRPr="00305210" w:rsidRDefault="00111D1F" w:rsidP="00111D1F">
      <w:pPr>
        <w:bidi/>
        <w:spacing w:after="0"/>
        <w:jc w:val="both"/>
        <w:rPr>
          <w:rFonts w:ascii="Simplified Arabic" w:hAnsi="Simplified Arabic" w:cs="Simplified Arabic"/>
          <w:b/>
          <w:bCs/>
          <w:sz w:val="32"/>
          <w:szCs w:val="32"/>
          <w:rtl/>
          <w:lang w:bidi="ar-DZ"/>
        </w:rPr>
      </w:pPr>
      <w:r w:rsidRPr="00305210">
        <w:rPr>
          <w:rFonts w:ascii="Simplified Arabic" w:hAnsi="Simplified Arabic" w:cs="Simplified Arabic"/>
          <w:b/>
          <w:bCs/>
          <w:sz w:val="32"/>
          <w:szCs w:val="32"/>
          <w:rtl/>
          <w:lang w:bidi="ar-DZ"/>
        </w:rPr>
        <w:t>التوصيات:</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bidi="ar-DZ"/>
        </w:rPr>
      </w:pPr>
      <w:r w:rsidRPr="00305210">
        <w:rPr>
          <w:rFonts w:ascii="Simplified Arabic" w:hAnsi="Simplified Arabic" w:cs="Simplified Arabic"/>
          <w:sz w:val="32"/>
          <w:szCs w:val="32"/>
          <w:rtl/>
          <w:lang w:eastAsia="fr-FR"/>
        </w:rPr>
        <w:t>تعزيز</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القدرة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تحفيز</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وجذب</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الاستثمارات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المحلية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والأجنبية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القادرة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توليد</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فرص</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عمل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جديدة،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وتفعيل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دور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الصناديق</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الاجتماعية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التي</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تهدف</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إلى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تأهيل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الأسر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الفقيرة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للمساهمة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في</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العملية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الإنتاجية.</w:t>
      </w:r>
    </w:p>
    <w:p w:rsidR="00111D1F" w:rsidRPr="00305210" w:rsidRDefault="00111D1F" w:rsidP="0092779D">
      <w:pPr>
        <w:numPr>
          <w:ilvl w:val="0"/>
          <w:numId w:val="1"/>
        </w:numPr>
        <w:autoSpaceDE w:val="0"/>
        <w:autoSpaceDN w:val="0"/>
        <w:bidi/>
        <w:adjustRightInd w:val="0"/>
        <w:spacing w:after="0"/>
        <w:ind w:left="414" w:hanging="357"/>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تقديم</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برامج</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لتنمية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المشروعات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الصغيرة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خلال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تسهيل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القروض</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الموجهة</w:t>
      </w:r>
      <w:r w:rsidRPr="00305210">
        <w:rPr>
          <w:rFonts w:ascii="Simplified Arabic" w:hAnsi="Simplified Arabic" w:cs="Simplified Arabic"/>
          <w:sz w:val="32"/>
          <w:szCs w:val="32"/>
          <w:rtl/>
          <w:lang w:eastAsia="fr-FR" w:bidi="ar-DZ"/>
        </w:rPr>
        <w:t xml:space="preserve"> </w:t>
      </w:r>
      <w:r w:rsidRPr="00305210">
        <w:rPr>
          <w:rFonts w:ascii="Simplified Arabic" w:hAnsi="Simplified Arabic" w:cs="Simplified Arabic"/>
          <w:sz w:val="32"/>
          <w:szCs w:val="32"/>
          <w:rtl/>
          <w:lang w:eastAsia="fr-FR"/>
        </w:rPr>
        <w:t>للصناعات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الصغيرة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طريق</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التعاقد</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مع</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البنوك</w:t>
      </w:r>
      <w:r w:rsidRPr="00E1050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05210">
        <w:rPr>
          <w:rFonts w:ascii="Simplified Arabic" w:hAnsi="Simplified Arabic" w:cs="Simplified Arabic"/>
          <w:sz w:val="32"/>
          <w:szCs w:val="32"/>
          <w:rtl/>
          <w:lang w:eastAsia="fr-FR"/>
        </w:rPr>
        <w:t>والعمل على</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توسيع</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وتطوير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هذه</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المشاريع</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وتقديم</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خدمات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المرافقة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الفنية</w:t>
      </w:r>
      <w:r w:rsidRPr="00305210">
        <w:rPr>
          <w:rFonts w:ascii="Simplified Arabic" w:hAnsi="Simplified Arabic" w:cs="Simplified Arabic"/>
          <w:sz w:val="32"/>
          <w:szCs w:val="32"/>
          <w:rtl/>
          <w:lang w:eastAsia="fr-FR" w:bidi="ar-DZ"/>
        </w:rPr>
        <w:t xml:space="preserve"> </w:t>
      </w:r>
      <w:r w:rsidRPr="00305210">
        <w:rPr>
          <w:rFonts w:ascii="Simplified Arabic" w:hAnsi="Simplified Arabic" w:cs="Simplified Arabic"/>
          <w:sz w:val="32"/>
          <w:szCs w:val="32"/>
          <w:rtl/>
          <w:lang w:eastAsia="fr-FR"/>
        </w:rPr>
        <w:t>من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تدريب</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وتسويق</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ومتابعة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لحل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المشاكل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الفنية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الخاصة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بالإنتاج</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وضبط</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الجودة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 xml:space="preserve">والتسويق. </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ضرورة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توفير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قاعدة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معلومات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وبيانات</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وافية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سوق</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العمل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وعن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حجم</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مشكلتي</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الفقر</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والبطالة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وتوزيعهما</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وخصائص</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الفقراء</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والعاطلين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عن</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العمل</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الاجتماعية</w:t>
      </w:r>
      <w:r w:rsidRPr="00305210">
        <w:rPr>
          <w:rFonts w:ascii="Simplified Arabic" w:hAnsi="Simplified Arabic" w:cs="Simplified Arabic"/>
          <w:sz w:val="32"/>
          <w:szCs w:val="32"/>
          <w:lang w:eastAsia="fr-FR"/>
        </w:rPr>
        <w:t xml:space="preserve"> </w:t>
      </w:r>
      <w:r w:rsidRPr="00305210">
        <w:rPr>
          <w:rFonts w:ascii="Simplified Arabic" w:hAnsi="Simplified Arabic" w:cs="Simplified Arabic"/>
          <w:sz w:val="32"/>
          <w:szCs w:val="32"/>
          <w:rtl/>
          <w:lang w:eastAsia="fr-FR"/>
        </w:rPr>
        <w:t>والاقتصادية</w:t>
      </w:r>
      <w:r w:rsidRPr="00305210">
        <w:rPr>
          <w:rFonts w:ascii="Simplified Arabic" w:hAnsi="Simplified Arabic" w:cs="Simplified Arabic"/>
          <w:sz w:val="32"/>
          <w:szCs w:val="32"/>
          <w:lang w:eastAsia="fr-FR"/>
        </w:rPr>
        <w:t>.</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الاعتماد على الاقتصاد الأخضر كنموذج تنموي يحتدا به، لما يمتاز به من إيجابيات تراعي الجانب البيئي، وتهدف الى تطبيق التنمية المستدامة.</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عودة المنظومة الأمنية الى مكانتها كحافز لجذب الاستثمارات.</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بناء استراتيجية تشاركية توافقية، ينخرط فيها جميع الفاعلين على أساس توظيف الكفاءات في شتى المجالات لتحقيق مكتسبات التنمية المستدامة بالمغرب.</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 xml:space="preserve">يتعين على السياسة القطاعية في المغرب التوجه نحو أهداف أكثر طموح لغرض تحسين المستوى المعيش، والنمو والتشغيل. </w:t>
      </w:r>
    </w:p>
    <w:p w:rsidR="00111D1F" w:rsidRPr="00305210"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ضرورة توحيد الجهود والسياسات المغاربية على المستوى الاقتصادي والاجتماعي و الأمني من أجل تحقيق تنمية مشتركة.</w:t>
      </w:r>
    </w:p>
    <w:p w:rsidR="00111D1F" w:rsidRDefault="00111D1F" w:rsidP="0092779D">
      <w:pPr>
        <w:numPr>
          <w:ilvl w:val="0"/>
          <w:numId w:val="1"/>
        </w:numPr>
        <w:autoSpaceDE w:val="0"/>
        <w:autoSpaceDN w:val="0"/>
        <w:bidi/>
        <w:adjustRightInd w:val="0"/>
        <w:spacing w:after="0"/>
        <w:ind w:left="425"/>
        <w:jc w:val="both"/>
        <w:rPr>
          <w:rFonts w:ascii="Simplified Arabic" w:hAnsi="Simplified Arabic" w:cs="Simplified Arabic"/>
          <w:sz w:val="32"/>
          <w:szCs w:val="32"/>
          <w:lang w:eastAsia="fr-FR"/>
        </w:rPr>
      </w:pPr>
      <w:r w:rsidRPr="00305210">
        <w:rPr>
          <w:rFonts w:ascii="Simplified Arabic" w:hAnsi="Simplified Arabic" w:cs="Simplified Arabic"/>
          <w:sz w:val="32"/>
          <w:szCs w:val="32"/>
          <w:rtl/>
          <w:lang w:eastAsia="fr-FR"/>
        </w:rPr>
        <w:t>ضرورة التكتل من أجل توسيع المجالات التجارية التي تساهم في خلق مناصب شغل وتوسع المجال التنموي على المستوى الإقليمي.</w:t>
      </w:r>
    </w:p>
    <w:p w:rsidR="00575313" w:rsidRDefault="00575313" w:rsidP="00575313">
      <w:pPr>
        <w:autoSpaceDE w:val="0"/>
        <w:autoSpaceDN w:val="0"/>
        <w:bidi/>
        <w:adjustRightInd w:val="0"/>
        <w:spacing w:after="0"/>
        <w:jc w:val="both"/>
        <w:rPr>
          <w:rFonts w:ascii="Simplified Arabic" w:hAnsi="Simplified Arabic" w:cs="Simplified Arabic"/>
          <w:sz w:val="32"/>
          <w:szCs w:val="32"/>
          <w:rtl/>
          <w:lang w:eastAsia="fr-FR"/>
        </w:rPr>
      </w:pPr>
    </w:p>
    <w:p w:rsidR="00575313" w:rsidRDefault="00575313" w:rsidP="00575313">
      <w:pPr>
        <w:autoSpaceDE w:val="0"/>
        <w:autoSpaceDN w:val="0"/>
        <w:bidi/>
        <w:adjustRightInd w:val="0"/>
        <w:spacing w:after="0"/>
        <w:jc w:val="both"/>
        <w:rPr>
          <w:rFonts w:ascii="Simplified Arabic" w:hAnsi="Simplified Arabic" w:cs="Simplified Arabic"/>
          <w:sz w:val="32"/>
          <w:szCs w:val="32"/>
          <w:lang w:eastAsia="fr-FR"/>
        </w:rPr>
      </w:pPr>
    </w:p>
    <w:p w:rsidR="00111D1F" w:rsidRDefault="00111D1F" w:rsidP="00575313">
      <w:pPr>
        <w:autoSpaceDE w:val="0"/>
        <w:autoSpaceDN w:val="0"/>
        <w:bidi/>
        <w:adjustRightInd w:val="0"/>
        <w:spacing w:after="0"/>
        <w:jc w:val="both"/>
        <w:rPr>
          <w:rFonts w:ascii="Simplified Arabic" w:hAnsi="Simplified Arabic" w:cs="Simplified Arabic"/>
          <w:b/>
          <w:bCs/>
          <w:sz w:val="32"/>
          <w:szCs w:val="32"/>
          <w:rtl/>
          <w:lang w:eastAsia="fr-FR"/>
        </w:rPr>
      </w:pPr>
      <w:r w:rsidRPr="00AD3E89">
        <w:rPr>
          <w:rFonts w:ascii="Simplified Arabic" w:hAnsi="Simplified Arabic" w:cs="Simplified Arabic" w:hint="cs"/>
          <w:b/>
          <w:bCs/>
          <w:sz w:val="32"/>
          <w:szCs w:val="32"/>
          <w:rtl/>
          <w:lang w:eastAsia="fr-FR"/>
        </w:rPr>
        <w:t>أفاق الدراسة:</w:t>
      </w:r>
    </w:p>
    <w:p w:rsidR="003A2E8D" w:rsidRDefault="00111D1F" w:rsidP="00111D1F">
      <w:pPr>
        <w:tabs>
          <w:tab w:val="left" w:pos="4208"/>
        </w:tabs>
        <w:bidi/>
        <w:spacing w:after="0"/>
        <w:rPr>
          <w:rFonts w:ascii="Simplified Arabic" w:hAnsi="Simplified Arabic" w:cs="Simplified Arabic"/>
          <w:sz w:val="32"/>
          <w:szCs w:val="32"/>
          <w:lang w:bidi="ar-DZ"/>
        </w:rPr>
      </w:pPr>
      <w:r w:rsidRPr="00AD3E89">
        <w:rPr>
          <w:rFonts w:ascii="Simplified Arabic" w:hAnsi="Simplified Arabic" w:cs="Simplified Arabic" w:hint="cs"/>
          <w:sz w:val="32"/>
          <w:szCs w:val="32"/>
          <w:rtl/>
          <w:lang w:eastAsia="fr-FR"/>
        </w:rPr>
        <w:t>نظراً</w:t>
      </w:r>
      <w:r>
        <w:rPr>
          <w:rFonts w:ascii="Simplified Arabic" w:hAnsi="Simplified Arabic" w:cs="Simplified Arabic" w:hint="cs"/>
          <w:sz w:val="32"/>
          <w:szCs w:val="32"/>
          <w:rtl/>
          <w:lang w:eastAsia="fr-FR"/>
        </w:rPr>
        <w:t xml:space="preserve"> لصعوبة الموضوع واستحالت الالمام به من جميع الجوانب بسبب التشابك والتداخل في عدة ميادين؛ وضرورة الالتزام بإشكالية الدراسة، والحدود الزمانية والمكانية، هذا ما يقودنا الى الدعوة الى مواصلة الجهد واستكمال الدراسة من خلال تتبع سياسات التقليل من الفقر في الدول محور الدراسة، وفق أهداف التنمية المستدامة 2030.    </w:t>
      </w:r>
    </w:p>
    <w:p w:rsidR="003A2E8D" w:rsidRPr="003A2E8D" w:rsidRDefault="003A2E8D" w:rsidP="003A2E8D">
      <w:pPr>
        <w:bidi/>
        <w:rPr>
          <w:rFonts w:ascii="Simplified Arabic" w:hAnsi="Simplified Arabic" w:cs="Simplified Arabic"/>
          <w:sz w:val="32"/>
          <w:szCs w:val="32"/>
          <w:lang w:bidi="ar-DZ"/>
        </w:rPr>
      </w:pPr>
    </w:p>
    <w:p w:rsidR="003A2E8D" w:rsidRDefault="003A2E8D" w:rsidP="003A2E8D">
      <w:pPr>
        <w:bidi/>
        <w:rPr>
          <w:rFonts w:ascii="Simplified Arabic" w:hAnsi="Simplified Arabic" w:cs="Simplified Arabic"/>
          <w:sz w:val="32"/>
          <w:szCs w:val="32"/>
          <w:lang w:bidi="ar-DZ"/>
        </w:rPr>
      </w:pPr>
    </w:p>
    <w:p w:rsidR="003A2E8D" w:rsidRDefault="003A2E8D" w:rsidP="003A2E8D">
      <w:pPr>
        <w:tabs>
          <w:tab w:val="left" w:pos="1115"/>
        </w:tabs>
        <w:bidi/>
        <w:rPr>
          <w:rFonts w:ascii="Simplified Arabic" w:hAnsi="Simplified Arabic" w:cs="Simplified Arabic"/>
          <w:sz w:val="32"/>
          <w:szCs w:val="32"/>
          <w:rtl/>
          <w:lang w:bidi="ar-DZ"/>
        </w:rPr>
        <w:sectPr w:rsidR="003A2E8D" w:rsidSect="0083285E">
          <w:headerReference w:type="default" r:id="rId81"/>
          <w:footerReference w:type="default" r:id="rId82"/>
          <w:footnotePr>
            <w:numRestart w:val="eachPage"/>
          </w:footnotePr>
          <w:pgSz w:w="11906" w:h="16838"/>
          <w:pgMar w:top="1418" w:right="1701" w:bottom="1418" w:left="851" w:header="709" w:footer="709" w:gutter="0"/>
          <w:pgNumType w:start="200"/>
          <w:cols w:space="708"/>
          <w:bidi/>
          <w:rtlGutter/>
          <w:docGrid w:linePitch="360"/>
        </w:sectPr>
      </w:pPr>
      <w:r>
        <w:rPr>
          <w:rFonts w:ascii="Simplified Arabic" w:hAnsi="Simplified Arabic" w:cs="Simplified Arabic"/>
          <w:sz w:val="32"/>
          <w:szCs w:val="32"/>
          <w:rtl/>
          <w:lang w:bidi="ar-DZ"/>
        </w:rPr>
        <w:tab/>
      </w:r>
    </w:p>
    <w:p w:rsidR="003A2E8D" w:rsidRDefault="003A2E8D" w:rsidP="003A2E8D">
      <w:pPr>
        <w:tabs>
          <w:tab w:val="left" w:pos="1115"/>
        </w:tabs>
        <w:bidi/>
        <w:rPr>
          <w:rFonts w:ascii="Simplified Arabic" w:hAnsi="Simplified Arabic" w:cs="Simplified Arabic"/>
          <w:sz w:val="32"/>
          <w:szCs w:val="32"/>
          <w:lang w:bidi="ar-DZ"/>
        </w:rPr>
      </w:pPr>
    </w:p>
    <w:p w:rsidR="003A2E8D" w:rsidRDefault="003A2E8D" w:rsidP="003A2E8D">
      <w:pPr>
        <w:bidi/>
        <w:rPr>
          <w:rFonts w:ascii="Simplified Arabic" w:hAnsi="Simplified Arabic" w:cs="Simplified Arabic"/>
          <w:sz w:val="32"/>
          <w:szCs w:val="32"/>
          <w:lang w:bidi="ar-DZ"/>
        </w:rPr>
      </w:pPr>
      <w:r>
        <w:rPr>
          <w:rFonts w:ascii="Simplified Arabic" w:hAnsi="Simplified Arabic" w:cs="Simplified Arabic"/>
          <w:noProof/>
          <w:sz w:val="32"/>
          <w:szCs w:val="32"/>
          <w:lang w:eastAsia="fr-FR"/>
        </w:rPr>
        <mc:AlternateContent>
          <mc:Choice Requires="wps">
            <w:drawing>
              <wp:anchor distT="0" distB="0" distL="114300" distR="114300" simplePos="0" relativeHeight="251811840" behindDoc="0" locked="0" layoutInCell="1" allowOverlap="1">
                <wp:simplePos x="0" y="0"/>
                <wp:positionH relativeFrom="column">
                  <wp:posOffset>642924</wp:posOffset>
                </wp:positionH>
                <wp:positionV relativeFrom="paragraph">
                  <wp:posOffset>515620</wp:posOffset>
                </wp:positionV>
                <wp:extent cx="4886325" cy="6478270"/>
                <wp:effectExtent l="19050" t="19050" r="47625" b="36830"/>
                <wp:wrapNone/>
                <wp:docPr id="173" name="دبوس زينة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3A2E8D">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المصادر و المراجع</w:t>
                            </w:r>
                          </w:p>
                          <w:p w:rsidR="00CB7352" w:rsidRDefault="00CB7352" w:rsidP="003A2E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دبوس زينة 173" o:spid="_x0000_s1114" type="#_x0000_t21" style="position:absolute;left:0;text-align:left;margin-left:50.6pt;margin-top:40.6pt;width:384.75pt;height:51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" fillcolor="white [3201]" strokecolor="black [3200]" strokeweight="5pt">
                <v:stroke linestyle="thickThin"/>
                <v:shadow color="#868686"/>
                <v:textbox>
                  <w:txbxContent>
                    <w:p w:rsidR="00CB7352" w:rsidRDefault="00CB7352" w:rsidP="003A2E8D">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المصادر و المراجع</w:t>
                      </w:r>
                    </w:p>
                    <w:p w:rsidR="00CB7352" w:rsidRDefault="00CB7352" w:rsidP="003A2E8D">
                      <w:pPr>
                        <w:jc w:val="center"/>
                      </w:pPr>
                    </w:p>
                  </w:txbxContent>
                </v:textbox>
              </v:shape>
            </w:pict>
          </mc:Fallback>
        </mc:AlternateContent>
      </w: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Pr="003A2E8D" w:rsidRDefault="003A2E8D" w:rsidP="003A2E8D">
      <w:pPr>
        <w:bidi/>
        <w:rPr>
          <w:rFonts w:ascii="Simplified Arabic" w:hAnsi="Simplified Arabic" w:cs="Simplified Arabic"/>
          <w:sz w:val="32"/>
          <w:szCs w:val="32"/>
          <w:lang w:bidi="ar-DZ"/>
        </w:rPr>
      </w:pPr>
    </w:p>
    <w:p w:rsidR="003A2E8D" w:rsidRDefault="003A2E8D" w:rsidP="003A2E8D">
      <w:pPr>
        <w:bidi/>
        <w:rPr>
          <w:rFonts w:ascii="Simplified Arabic" w:hAnsi="Simplified Arabic" w:cs="Simplified Arabic"/>
          <w:sz w:val="32"/>
          <w:szCs w:val="32"/>
          <w:lang w:bidi="ar-DZ"/>
        </w:rPr>
      </w:pPr>
    </w:p>
    <w:p w:rsidR="003A2E8D" w:rsidRDefault="003A2E8D" w:rsidP="003A2E8D">
      <w:pPr>
        <w:tabs>
          <w:tab w:val="left" w:pos="4195"/>
        </w:tabs>
        <w:bidi/>
        <w:rPr>
          <w:rFonts w:ascii="Simplified Arabic" w:hAnsi="Simplified Arabic" w:cs="Simplified Arabic"/>
          <w:sz w:val="32"/>
          <w:szCs w:val="32"/>
          <w:rtl/>
          <w:lang w:bidi="ar-DZ"/>
        </w:rPr>
        <w:sectPr w:rsidR="003A2E8D" w:rsidSect="00111D1F">
          <w:headerReference w:type="default" r:id="rId83"/>
          <w:footerReference w:type="default" r:id="rId84"/>
          <w:footnotePr>
            <w:numRestart w:val="eachPage"/>
          </w:footnotePr>
          <w:pgSz w:w="11906" w:h="16838"/>
          <w:pgMar w:top="1418" w:right="1701" w:bottom="1418" w:left="851" w:header="709" w:footer="709" w:gutter="0"/>
          <w:pgNumType w:start="204"/>
          <w:cols w:space="708"/>
          <w:bidi/>
          <w:rtlGutter/>
          <w:docGrid w:linePitch="360"/>
        </w:sectPr>
      </w:pPr>
      <w:r>
        <w:rPr>
          <w:rFonts w:ascii="Simplified Arabic" w:hAnsi="Simplified Arabic" w:cs="Simplified Arabic"/>
          <w:sz w:val="32"/>
          <w:szCs w:val="32"/>
          <w:rtl/>
          <w:lang w:bidi="ar-DZ"/>
        </w:rPr>
        <w:tab/>
      </w:r>
    </w:p>
    <w:p w:rsidR="003A2E8D" w:rsidRPr="003A2E8D" w:rsidRDefault="003A2E8D" w:rsidP="0092779D">
      <w:pPr>
        <w:pStyle w:val="Paragraphedeliste"/>
        <w:numPr>
          <w:ilvl w:val="0"/>
          <w:numId w:val="28"/>
        </w:numPr>
        <w:bidi/>
        <w:spacing w:after="0"/>
        <w:jc w:val="both"/>
        <w:rPr>
          <w:rFonts w:ascii="Simplified Arabic" w:hAnsi="Simplified Arabic" w:cs="Simplified Arabic"/>
          <w:b/>
          <w:bCs/>
          <w:sz w:val="32"/>
          <w:szCs w:val="32"/>
          <w:lang w:bidi="ar-DZ"/>
        </w:rPr>
      </w:pPr>
      <w:r w:rsidRPr="003A2E8D">
        <w:rPr>
          <w:rFonts w:ascii="Simplified Arabic" w:hAnsi="Simplified Arabic" w:cs="Simplified Arabic"/>
          <w:b/>
          <w:bCs/>
          <w:sz w:val="32"/>
          <w:szCs w:val="32"/>
          <w:rtl/>
          <w:lang w:bidi="ar-DZ"/>
        </w:rPr>
        <w:t>المصادر:</w:t>
      </w:r>
    </w:p>
    <w:p w:rsidR="003A2E8D" w:rsidRPr="003A2E8D" w:rsidRDefault="003A2E8D" w:rsidP="003A2E8D">
      <w:pPr>
        <w:bidi/>
        <w:spacing w:after="0"/>
        <w:jc w:val="both"/>
        <w:rPr>
          <w:rFonts w:ascii="Simplified Arabic" w:hAnsi="Simplified Arabic" w:cs="Simplified Arabic"/>
          <w:b/>
          <w:bCs/>
          <w:sz w:val="32"/>
          <w:szCs w:val="32"/>
          <w:rtl/>
          <w:lang w:bidi="ar-DZ"/>
        </w:rPr>
      </w:pPr>
      <w:r w:rsidRPr="003A2E8D">
        <w:rPr>
          <w:rFonts w:ascii="Simplified Arabic" w:hAnsi="Simplified Arabic" w:cs="Simplified Arabic"/>
          <w:b/>
          <w:bCs/>
          <w:sz w:val="32"/>
          <w:szCs w:val="32"/>
          <w:rtl/>
          <w:lang w:bidi="ar-DZ"/>
        </w:rPr>
        <w:t>اولاً: القرأن الكريم</w:t>
      </w:r>
    </w:p>
    <w:p w:rsidR="003A2E8D" w:rsidRPr="003A2E8D" w:rsidRDefault="003A2E8D" w:rsidP="003A2E8D">
      <w:pPr>
        <w:bidi/>
        <w:spacing w:after="0"/>
        <w:rPr>
          <w:rFonts w:ascii="Simplified Arabic" w:hAnsi="Simplified Arabic" w:cs="Simplified Arabic"/>
          <w:sz w:val="30"/>
          <w:szCs w:val="30"/>
          <w:rtl/>
        </w:rPr>
      </w:pPr>
      <w:r w:rsidRPr="003A2E8D">
        <w:rPr>
          <w:rFonts w:ascii="Simplified Arabic" w:hAnsi="Simplified Arabic" w:cs="Simplified Arabic"/>
          <w:sz w:val="32"/>
          <w:szCs w:val="32"/>
          <w:rtl/>
          <w:lang w:bidi="ar-DZ"/>
        </w:rPr>
        <w:t xml:space="preserve">-  </w:t>
      </w:r>
      <w:r w:rsidRPr="003A2E8D">
        <w:rPr>
          <w:rFonts w:ascii="Simplified Arabic" w:hAnsi="Simplified Arabic" w:cs="Simplified Arabic"/>
          <w:sz w:val="30"/>
          <w:szCs w:val="30"/>
          <w:rtl/>
        </w:rPr>
        <w:t xml:space="preserve">سورة التوبة الآية </w:t>
      </w:r>
      <w:r w:rsidRPr="003A2E8D">
        <w:rPr>
          <w:rFonts w:ascii="Simplified Arabic" w:hAnsi="Simplified Arabic" w:cs="Simplified Arabic"/>
          <w:sz w:val="28"/>
          <w:szCs w:val="28"/>
          <w:rtl/>
        </w:rPr>
        <w:t>60</w:t>
      </w:r>
      <w:r w:rsidRPr="003A2E8D">
        <w:rPr>
          <w:rFonts w:ascii="Simplified Arabic" w:hAnsi="Simplified Arabic" w:cs="Simplified Arabic"/>
          <w:sz w:val="32"/>
          <w:szCs w:val="32"/>
          <w:rtl/>
        </w:rPr>
        <w:t xml:space="preserve">، الآية </w:t>
      </w:r>
      <w:r w:rsidRPr="003A2E8D">
        <w:rPr>
          <w:rFonts w:ascii="Simplified Arabic" w:hAnsi="Simplified Arabic" w:cs="Simplified Arabic"/>
          <w:sz w:val="28"/>
          <w:szCs w:val="28"/>
          <w:rtl/>
        </w:rPr>
        <w:t>103.</w:t>
      </w:r>
    </w:p>
    <w:p w:rsidR="003A2E8D" w:rsidRPr="003A2E8D" w:rsidRDefault="003A2E8D" w:rsidP="003A2E8D">
      <w:pPr>
        <w:bidi/>
        <w:spacing w:after="0"/>
        <w:rPr>
          <w:rStyle w:val="st"/>
          <w:rFonts w:ascii="Simplified Arabic" w:hAnsi="Simplified Arabic" w:cs="Simplified Arabic"/>
        </w:rPr>
      </w:pPr>
      <w:r w:rsidRPr="003A2E8D">
        <w:rPr>
          <w:rFonts w:ascii="Simplified Arabic" w:hAnsi="Simplified Arabic" w:cs="Simplified Arabic"/>
          <w:sz w:val="32"/>
          <w:szCs w:val="32"/>
          <w:rtl/>
          <w:lang w:bidi="ar-DZ"/>
        </w:rPr>
        <w:t xml:space="preserve">- سورة </w:t>
      </w:r>
      <w:r w:rsidRPr="003A2E8D">
        <w:rPr>
          <w:rStyle w:val="st"/>
          <w:rFonts w:ascii="Simplified Arabic" w:hAnsi="Simplified Arabic" w:cs="Simplified Arabic"/>
          <w:sz w:val="32"/>
          <w:szCs w:val="32"/>
          <w:rtl/>
        </w:rPr>
        <w:t>الذاريات</w:t>
      </w:r>
      <w:r w:rsidRPr="003A2E8D">
        <w:rPr>
          <w:rFonts w:ascii="Simplified Arabic" w:hAnsi="Simplified Arabic" w:cs="Simplified Arabic"/>
          <w:sz w:val="32"/>
          <w:szCs w:val="32"/>
          <w:rtl/>
        </w:rPr>
        <w:t>،</w:t>
      </w:r>
      <w:r w:rsidRPr="003A2E8D">
        <w:rPr>
          <w:rStyle w:val="st"/>
          <w:rFonts w:ascii="Simplified Arabic" w:hAnsi="Simplified Arabic" w:cs="Simplified Arabic"/>
          <w:sz w:val="32"/>
          <w:szCs w:val="32"/>
          <w:rtl/>
        </w:rPr>
        <w:t xml:space="preserve"> الآية</w:t>
      </w:r>
      <w:r w:rsidRPr="003A2E8D">
        <w:rPr>
          <w:rStyle w:val="st"/>
          <w:rFonts w:ascii="Simplified Arabic" w:hAnsi="Simplified Arabic" w:cs="Simplified Arabic"/>
          <w:rtl/>
        </w:rPr>
        <w:t xml:space="preserve"> </w:t>
      </w:r>
      <w:r w:rsidRPr="003A2E8D">
        <w:rPr>
          <w:rStyle w:val="st"/>
          <w:rFonts w:ascii="Simplified Arabic" w:hAnsi="Simplified Arabic" w:cs="Simplified Arabic"/>
          <w:sz w:val="28"/>
          <w:szCs w:val="28"/>
          <w:rtl/>
        </w:rPr>
        <w:t>22</w:t>
      </w:r>
      <w:r w:rsidRPr="003A2E8D">
        <w:rPr>
          <w:rStyle w:val="st"/>
          <w:rFonts w:ascii="Simplified Arabic" w:hAnsi="Simplified Arabic" w:cs="Simplified Arabic"/>
          <w:rtl/>
        </w:rPr>
        <w:t>.</w:t>
      </w:r>
    </w:p>
    <w:p w:rsidR="003A2E8D" w:rsidRPr="003A2E8D" w:rsidRDefault="003A2E8D" w:rsidP="003A2E8D">
      <w:pPr>
        <w:bidi/>
        <w:spacing w:after="0"/>
        <w:rPr>
          <w:rFonts w:ascii="Simplified Arabic" w:hAnsi="Simplified Arabic" w:cs="Simplified Arabic"/>
          <w:sz w:val="32"/>
          <w:szCs w:val="32"/>
          <w:rtl/>
        </w:rPr>
      </w:pPr>
      <w:r w:rsidRPr="003A2E8D">
        <w:rPr>
          <w:rFonts w:ascii="Simplified Arabic" w:hAnsi="Simplified Arabic" w:cs="Simplified Arabic"/>
          <w:sz w:val="32"/>
          <w:szCs w:val="32"/>
          <w:rtl/>
          <w:lang w:bidi="ar-DZ"/>
        </w:rPr>
        <w:t xml:space="preserve">- </w:t>
      </w:r>
      <w:r w:rsidRPr="003A2E8D">
        <w:rPr>
          <w:rFonts w:ascii="Simplified Arabic" w:hAnsi="Simplified Arabic" w:cs="Simplified Arabic"/>
          <w:sz w:val="32"/>
          <w:szCs w:val="32"/>
          <w:rtl/>
        </w:rPr>
        <w:t xml:space="preserve">سورة الروم، الآية </w:t>
      </w:r>
      <w:r w:rsidRPr="003A2E8D">
        <w:rPr>
          <w:rFonts w:ascii="Simplified Arabic" w:hAnsi="Simplified Arabic" w:cs="Simplified Arabic"/>
          <w:sz w:val="28"/>
          <w:szCs w:val="28"/>
          <w:rtl/>
        </w:rPr>
        <w:t>40</w:t>
      </w:r>
      <w:r w:rsidRPr="003A2E8D">
        <w:rPr>
          <w:rFonts w:ascii="Simplified Arabic" w:hAnsi="Simplified Arabic" w:cs="Simplified Arabic"/>
          <w:sz w:val="32"/>
          <w:szCs w:val="32"/>
          <w:rtl/>
        </w:rPr>
        <w:t>.</w:t>
      </w:r>
    </w:p>
    <w:p w:rsidR="003A2E8D" w:rsidRPr="003A2E8D" w:rsidRDefault="003A2E8D" w:rsidP="003A2E8D">
      <w:pPr>
        <w:bidi/>
        <w:spacing w:after="0"/>
        <w:rPr>
          <w:rFonts w:ascii="Simplified Arabic" w:hAnsi="Simplified Arabic" w:cs="Simplified Arabic"/>
          <w:sz w:val="32"/>
          <w:szCs w:val="32"/>
          <w:rtl/>
          <w:lang w:bidi="ar-DZ"/>
        </w:rPr>
      </w:pPr>
      <w:r w:rsidRPr="003A2E8D">
        <w:rPr>
          <w:rFonts w:ascii="Simplified Arabic" w:hAnsi="Simplified Arabic" w:cs="Simplified Arabic"/>
          <w:sz w:val="32"/>
          <w:szCs w:val="32"/>
          <w:rtl/>
          <w:lang w:bidi="ar-DZ"/>
        </w:rPr>
        <w:t>- سورة الحشر</w:t>
      </w:r>
      <w:r w:rsidRPr="003A2E8D">
        <w:rPr>
          <w:rFonts w:ascii="Simplified Arabic" w:hAnsi="Simplified Arabic" w:cs="Simplified Arabic"/>
          <w:sz w:val="32"/>
          <w:szCs w:val="32"/>
          <w:rtl/>
        </w:rPr>
        <w:t>،</w:t>
      </w:r>
      <w:r w:rsidRPr="003A2E8D">
        <w:rPr>
          <w:rFonts w:ascii="Simplified Arabic" w:hAnsi="Simplified Arabic" w:cs="Simplified Arabic"/>
          <w:sz w:val="32"/>
          <w:szCs w:val="32"/>
          <w:rtl/>
          <w:lang w:bidi="ar-DZ"/>
        </w:rPr>
        <w:t xml:space="preserve"> الآية </w:t>
      </w:r>
      <w:r w:rsidRPr="003A2E8D">
        <w:rPr>
          <w:rFonts w:ascii="Simplified Arabic" w:hAnsi="Simplified Arabic" w:cs="Simplified Arabic"/>
          <w:sz w:val="28"/>
          <w:szCs w:val="28"/>
          <w:rtl/>
          <w:lang w:bidi="ar-DZ"/>
        </w:rPr>
        <w:t>7</w:t>
      </w:r>
      <w:r w:rsidRPr="003A2E8D">
        <w:rPr>
          <w:rFonts w:ascii="Simplified Arabic" w:hAnsi="Simplified Arabic" w:cs="Simplified Arabic"/>
          <w:sz w:val="32"/>
          <w:szCs w:val="32"/>
          <w:rtl/>
          <w:lang w:bidi="ar-DZ"/>
        </w:rPr>
        <w:t>.</w:t>
      </w:r>
    </w:p>
    <w:p w:rsidR="003A2E8D" w:rsidRPr="003A2E8D" w:rsidRDefault="003A2E8D" w:rsidP="003A2E8D">
      <w:pPr>
        <w:bidi/>
        <w:spacing w:after="0"/>
        <w:rPr>
          <w:rFonts w:ascii="Simplified Arabic" w:hAnsi="Simplified Arabic" w:cs="Simplified Arabic"/>
        </w:rPr>
      </w:pPr>
      <w:r w:rsidRPr="003A2E8D">
        <w:rPr>
          <w:rFonts w:ascii="Simplified Arabic" w:hAnsi="Simplified Arabic" w:cs="Simplified Arabic"/>
          <w:sz w:val="32"/>
          <w:szCs w:val="32"/>
          <w:rtl/>
          <w:lang w:bidi="ar-DZ"/>
        </w:rPr>
        <w:t>- سورة إبراهيم</w:t>
      </w:r>
      <w:r w:rsidRPr="003A2E8D">
        <w:rPr>
          <w:rFonts w:ascii="Simplified Arabic" w:hAnsi="Simplified Arabic" w:cs="Simplified Arabic"/>
          <w:sz w:val="32"/>
          <w:szCs w:val="32"/>
          <w:rtl/>
        </w:rPr>
        <w:t>،</w:t>
      </w:r>
      <w:r w:rsidRPr="003A2E8D">
        <w:rPr>
          <w:rFonts w:ascii="Simplified Arabic" w:hAnsi="Simplified Arabic" w:cs="Simplified Arabic"/>
          <w:sz w:val="32"/>
          <w:szCs w:val="32"/>
          <w:rtl/>
          <w:lang w:bidi="ar-DZ"/>
        </w:rPr>
        <w:t xml:space="preserve"> الآية </w:t>
      </w:r>
      <w:r w:rsidRPr="003A2E8D">
        <w:rPr>
          <w:rFonts w:ascii="Simplified Arabic" w:hAnsi="Simplified Arabic" w:cs="Simplified Arabic"/>
          <w:sz w:val="28"/>
          <w:szCs w:val="28"/>
          <w:rtl/>
          <w:lang w:bidi="ar-DZ"/>
        </w:rPr>
        <w:t>34</w:t>
      </w:r>
      <w:r w:rsidRPr="003A2E8D">
        <w:rPr>
          <w:rFonts w:ascii="Simplified Arabic" w:hAnsi="Simplified Arabic" w:cs="Simplified Arabic"/>
          <w:sz w:val="32"/>
          <w:szCs w:val="32"/>
          <w:rtl/>
          <w:lang w:bidi="ar-DZ"/>
        </w:rPr>
        <w:t>.</w:t>
      </w:r>
    </w:p>
    <w:p w:rsidR="003A2E8D" w:rsidRPr="003A2E8D" w:rsidRDefault="003A2E8D" w:rsidP="003A2E8D">
      <w:pPr>
        <w:bidi/>
        <w:spacing w:after="0"/>
        <w:rPr>
          <w:rFonts w:ascii="Simplified Arabic" w:hAnsi="Simplified Arabic" w:cs="Simplified Arabic"/>
          <w:sz w:val="32"/>
          <w:szCs w:val="32"/>
          <w:rtl/>
          <w:lang w:bidi="ar-DZ"/>
        </w:rPr>
      </w:pPr>
      <w:r w:rsidRPr="003A2E8D">
        <w:rPr>
          <w:rFonts w:ascii="Simplified Arabic" w:hAnsi="Simplified Arabic" w:cs="Simplified Arabic"/>
          <w:sz w:val="32"/>
          <w:szCs w:val="32"/>
          <w:rtl/>
          <w:lang w:bidi="ar-DZ"/>
        </w:rPr>
        <w:t>- سورة ياسين</w:t>
      </w:r>
      <w:r w:rsidRPr="003A2E8D">
        <w:rPr>
          <w:rFonts w:ascii="Simplified Arabic" w:hAnsi="Simplified Arabic" w:cs="Simplified Arabic"/>
          <w:sz w:val="32"/>
          <w:szCs w:val="32"/>
          <w:rtl/>
        </w:rPr>
        <w:t>،</w:t>
      </w:r>
      <w:r w:rsidRPr="003A2E8D">
        <w:rPr>
          <w:rFonts w:ascii="Simplified Arabic" w:hAnsi="Simplified Arabic" w:cs="Simplified Arabic"/>
          <w:sz w:val="32"/>
          <w:szCs w:val="32"/>
          <w:rtl/>
          <w:lang w:bidi="ar-DZ"/>
        </w:rPr>
        <w:t xml:space="preserve"> الآية </w:t>
      </w:r>
      <w:r w:rsidRPr="003A2E8D">
        <w:rPr>
          <w:rFonts w:ascii="Simplified Arabic" w:hAnsi="Simplified Arabic" w:cs="Simplified Arabic"/>
          <w:sz w:val="28"/>
          <w:szCs w:val="28"/>
          <w:rtl/>
          <w:lang w:bidi="ar-DZ"/>
        </w:rPr>
        <w:t>47</w:t>
      </w:r>
      <w:r w:rsidRPr="003A2E8D">
        <w:rPr>
          <w:rFonts w:ascii="Simplified Arabic" w:hAnsi="Simplified Arabic" w:cs="Simplified Arabic"/>
          <w:sz w:val="32"/>
          <w:szCs w:val="32"/>
          <w:rtl/>
          <w:lang w:bidi="ar-DZ"/>
        </w:rPr>
        <w:t>.</w:t>
      </w:r>
    </w:p>
    <w:p w:rsidR="003A2E8D" w:rsidRPr="003A2E8D" w:rsidRDefault="003A2E8D" w:rsidP="003A2E8D">
      <w:pPr>
        <w:bidi/>
        <w:spacing w:after="0"/>
        <w:rPr>
          <w:rFonts w:ascii="Simplified Arabic" w:hAnsi="Simplified Arabic" w:cs="Simplified Arabic"/>
          <w:sz w:val="32"/>
          <w:szCs w:val="32"/>
          <w:rtl/>
        </w:rPr>
      </w:pPr>
      <w:r w:rsidRPr="003A2E8D">
        <w:rPr>
          <w:rFonts w:ascii="Simplified Arabic" w:hAnsi="Simplified Arabic" w:cs="Simplified Arabic"/>
          <w:sz w:val="32"/>
          <w:szCs w:val="32"/>
          <w:rtl/>
        </w:rPr>
        <w:t xml:space="preserve">- </w:t>
      </w:r>
      <w:r w:rsidRPr="003A2E8D">
        <w:rPr>
          <w:rFonts w:ascii="Simplified Arabic" w:hAnsi="Simplified Arabic" w:cs="Simplified Arabic"/>
          <w:sz w:val="32"/>
          <w:szCs w:val="32"/>
          <w:rtl/>
          <w:lang w:bidi="ar-DZ"/>
        </w:rPr>
        <w:t>سورة</w:t>
      </w:r>
      <w:r w:rsidRPr="003A2E8D">
        <w:rPr>
          <w:rFonts w:ascii="Simplified Arabic" w:hAnsi="Simplified Arabic" w:cs="Simplified Arabic"/>
          <w:sz w:val="32"/>
          <w:szCs w:val="32"/>
          <w:rtl/>
        </w:rPr>
        <w:t xml:space="preserve"> الجمعة، الآية </w:t>
      </w:r>
      <w:r w:rsidRPr="003A2E8D">
        <w:rPr>
          <w:rFonts w:ascii="Simplified Arabic" w:hAnsi="Simplified Arabic" w:cs="Simplified Arabic"/>
          <w:sz w:val="28"/>
          <w:szCs w:val="28"/>
          <w:rtl/>
        </w:rPr>
        <w:t>10</w:t>
      </w:r>
      <w:r w:rsidRPr="003A2E8D">
        <w:rPr>
          <w:rFonts w:ascii="Simplified Arabic" w:hAnsi="Simplified Arabic" w:cs="Simplified Arabic"/>
          <w:sz w:val="32"/>
          <w:szCs w:val="32"/>
          <w:rtl/>
        </w:rPr>
        <w:t>.</w:t>
      </w:r>
    </w:p>
    <w:p w:rsidR="003A2E8D" w:rsidRPr="003A2E8D" w:rsidRDefault="003A2E8D" w:rsidP="003A2E8D">
      <w:pPr>
        <w:bidi/>
        <w:spacing w:after="0"/>
        <w:rPr>
          <w:rFonts w:ascii="Simplified Arabic" w:hAnsi="Simplified Arabic" w:cs="Simplified Arabic"/>
          <w:sz w:val="28"/>
          <w:szCs w:val="28"/>
          <w:rtl/>
          <w:lang w:bidi="ar-DZ"/>
        </w:rPr>
      </w:pPr>
      <w:r w:rsidRPr="003A2E8D">
        <w:rPr>
          <w:rFonts w:ascii="Simplified Arabic" w:hAnsi="Simplified Arabic" w:cs="Simplified Arabic"/>
          <w:sz w:val="32"/>
          <w:szCs w:val="32"/>
          <w:rtl/>
          <w:lang w:bidi="ar-DZ"/>
        </w:rPr>
        <w:t xml:space="preserve">- سورة الأنفال الآية </w:t>
      </w:r>
      <w:r w:rsidRPr="003A2E8D">
        <w:rPr>
          <w:rFonts w:ascii="Simplified Arabic" w:hAnsi="Simplified Arabic" w:cs="Simplified Arabic"/>
          <w:sz w:val="28"/>
          <w:szCs w:val="28"/>
          <w:rtl/>
          <w:lang w:bidi="ar-DZ"/>
        </w:rPr>
        <w:t>60.</w:t>
      </w:r>
    </w:p>
    <w:p w:rsidR="003A2E8D" w:rsidRPr="003A2E8D" w:rsidRDefault="003A2E8D" w:rsidP="003A2E8D">
      <w:pPr>
        <w:bidi/>
        <w:spacing w:after="0"/>
        <w:rPr>
          <w:rFonts w:ascii="Simplified Arabic" w:hAnsi="Simplified Arabic" w:cs="Simplified Arabic"/>
          <w:b/>
          <w:bCs/>
          <w:sz w:val="32"/>
          <w:szCs w:val="32"/>
          <w:rtl/>
          <w:lang w:bidi="ar-DZ"/>
        </w:rPr>
      </w:pPr>
      <w:r w:rsidRPr="003A2E8D">
        <w:rPr>
          <w:rFonts w:ascii="Simplified Arabic" w:hAnsi="Simplified Arabic" w:cs="Simplified Arabic"/>
          <w:rtl/>
        </w:rPr>
        <w:t xml:space="preserve">- </w:t>
      </w:r>
      <w:r w:rsidRPr="003A2E8D">
        <w:rPr>
          <w:rFonts w:ascii="Simplified Arabic" w:hAnsi="Simplified Arabic" w:cs="Simplified Arabic"/>
          <w:b/>
          <w:bCs/>
          <w:sz w:val="32"/>
          <w:szCs w:val="32"/>
          <w:rtl/>
          <w:lang w:bidi="ar-DZ"/>
        </w:rPr>
        <w:t xml:space="preserve">المراجع باللغة العربية: </w:t>
      </w:r>
    </w:p>
    <w:p w:rsidR="003A2E8D" w:rsidRPr="003A2E8D" w:rsidRDefault="003A2E8D" w:rsidP="003A2E8D">
      <w:pPr>
        <w:bidi/>
        <w:spacing w:after="0"/>
        <w:jc w:val="both"/>
        <w:rPr>
          <w:rFonts w:ascii="Simplified Arabic" w:hAnsi="Simplified Arabic" w:cs="Simplified Arabic"/>
          <w:b/>
          <w:bCs/>
          <w:sz w:val="32"/>
          <w:szCs w:val="32"/>
          <w:lang w:bidi="ar-DZ"/>
        </w:rPr>
      </w:pPr>
      <w:r w:rsidRPr="003A2E8D">
        <w:rPr>
          <w:rFonts w:ascii="Simplified Arabic" w:hAnsi="Simplified Arabic" w:cs="Simplified Arabic"/>
          <w:b/>
          <w:bCs/>
          <w:sz w:val="32"/>
          <w:szCs w:val="32"/>
          <w:rtl/>
          <w:lang w:bidi="ar-DZ"/>
        </w:rPr>
        <w:t xml:space="preserve">اولاً: الكتب </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ابن منظور،</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28"/>
          <w:szCs w:val="28"/>
          <w:rtl/>
          <w:lang w:bidi="ar-DZ"/>
        </w:rPr>
        <w:t>(2003)</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لسان العرب، المجلد التاسع، دار الحديث.</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ابن رشد القرطبي،</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28"/>
          <w:szCs w:val="28"/>
          <w:rtl/>
          <w:lang w:bidi="ar-DZ"/>
        </w:rPr>
        <w:t>(1981)</w:t>
      </w:r>
      <w:r w:rsidRPr="003A2E8D">
        <w:rPr>
          <w:rFonts w:ascii="Simplified Arabic" w:hAnsi="Simplified Arabic" w:cs="Simplified Arabic"/>
          <w:sz w:val="30"/>
          <w:szCs w:val="30"/>
          <w:rtl/>
        </w:rPr>
        <w:t>، بداية المجتهد ونهاية المقتصد دار ابن حزم، بيروت، ج1.</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w:t>
      </w:r>
      <w:r w:rsidRPr="003A2E8D">
        <w:rPr>
          <w:rStyle w:val="Appelnotedebasdep"/>
          <w:rFonts w:ascii="Simplified Arabic" w:hAnsi="Simplified Arabic" w:cs="Simplified Arabic"/>
          <w:sz w:val="30"/>
          <w:szCs w:val="30"/>
          <w:rtl/>
        </w:rPr>
        <w:t xml:space="preserve"> </w:t>
      </w:r>
      <w:r w:rsidRPr="003A2E8D">
        <w:rPr>
          <w:rFonts w:ascii="Simplified Arabic" w:hAnsi="Simplified Arabic" w:cs="Simplified Arabic"/>
          <w:sz w:val="30"/>
          <w:szCs w:val="30"/>
          <w:rtl/>
        </w:rPr>
        <w:t>ابن مفلح الخبلي،</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28"/>
          <w:szCs w:val="28"/>
          <w:rtl/>
          <w:lang w:bidi="ar-DZ"/>
        </w:rPr>
        <w:t>(1994)</w:t>
      </w:r>
      <w:r w:rsidRPr="003A2E8D">
        <w:rPr>
          <w:rFonts w:ascii="Simplified Arabic" w:hAnsi="Simplified Arabic" w:cs="Simplified Arabic"/>
          <w:sz w:val="30"/>
          <w:szCs w:val="30"/>
          <w:rtl/>
        </w:rPr>
        <w:t>، المبدع في شرح المقنع، دار الكتب العلمية، بيروت،</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ط1.</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eastAsia="fr-FR"/>
        </w:rPr>
        <w:t>أشرف</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طه</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أبو</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الدهب،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lang w:val="fr-FR" w:eastAsia="fr-FR"/>
        </w:rPr>
        <w:t>، المعجم</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الإسلامي، دار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الشروق،</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مصر، ط1.</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eastAsia="fr-FR"/>
        </w:rPr>
        <w:t xml:space="preserve">- </w:t>
      </w:r>
      <w:r w:rsidRPr="003A2E8D">
        <w:rPr>
          <w:rFonts w:ascii="Simplified Arabic" w:hAnsi="Simplified Arabic" w:cs="Simplified Arabic"/>
          <w:sz w:val="30"/>
          <w:szCs w:val="30"/>
          <w:rtl/>
        </w:rPr>
        <w:t xml:space="preserve">أبو عبيدة القاسم، ابن سالم، </w:t>
      </w:r>
      <w:r w:rsidRPr="003A2E8D">
        <w:rPr>
          <w:rFonts w:ascii="Simplified Arabic" w:hAnsi="Simplified Arabic" w:cs="Simplified Arabic"/>
          <w:sz w:val="28"/>
          <w:szCs w:val="28"/>
          <w:rtl/>
        </w:rPr>
        <w:t>(1975)</w:t>
      </w:r>
      <w:r w:rsidRPr="003A2E8D">
        <w:rPr>
          <w:rFonts w:ascii="Simplified Arabic" w:hAnsi="Simplified Arabic" w:cs="Simplified Arabic"/>
          <w:sz w:val="30"/>
          <w:szCs w:val="30"/>
          <w:rtl/>
        </w:rPr>
        <w:t>، الأموال: تحقيق وتعليق محمد خليل هراس، مكتبة كليات الأزهرية، القاهرة.</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eastAsia="fr-FR"/>
        </w:rPr>
        <w:t>- إبراهيم</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محمد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 xml:space="preserve">خليل، </w:t>
      </w:r>
      <w:r w:rsidRPr="003A2E8D">
        <w:rPr>
          <w:rFonts w:ascii="Simplified Arabic" w:hAnsi="Simplified Arabic" w:cs="Simplified Arabic"/>
          <w:sz w:val="28"/>
          <w:szCs w:val="28"/>
          <w:rtl/>
          <w:lang w:eastAsia="fr-FR"/>
        </w:rPr>
        <w:t>(2010)</w:t>
      </w:r>
      <w:r w:rsidRPr="003A2E8D">
        <w:rPr>
          <w:rFonts w:ascii="Simplified Arabic" w:hAnsi="Simplified Arabic" w:cs="Simplified Arabic"/>
          <w:sz w:val="30"/>
          <w:szCs w:val="30"/>
          <w:rtl/>
          <w:lang w:eastAsia="fr-FR"/>
        </w:rPr>
        <w:t>، مؤشرات</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التنمية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البشرية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العربية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المعهد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العربي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الإفريقي.</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eastAsia="fr-FR"/>
        </w:rPr>
        <w:t>أدوين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مانسفيلد</w:t>
      </w:r>
      <w:r w:rsidRPr="003A2E8D">
        <w:rPr>
          <w:rFonts w:ascii="Simplified Arabic" w:hAnsi="Simplified Arabic" w:cs="Simplified Arabic"/>
          <w:sz w:val="30"/>
          <w:szCs w:val="30"/>
          <w:rtl/>
          <w:lang w:eastAsia="fr-FR" w:bidi="ar-DZ"/>
        </w:rPr>
        <w:t xml:space="preserve">، </w:t>
      </w:r>
      <w:r w:rsidRPr="003A2E8D">
        <w:rPr>
          <w:rFonts w:ascii="Simplified Arabic" w:hAnsi="Simplified Arabic" w:cs="Simplified Arabic"/>
          <w:sz w:val="30"/>
          <w:szCs w:val="30"/>
          <w:rtl/>
          <w:lang w:eastAsia="fr-FR"/>
        </w:rPr>
        <w:t>وناريمان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 xml:space="preserve">بيرافيش، </w:t>
      </w:r>
      <w:r w:rsidRPr="003A2E8D">
        <w:rPr>
          <w:rFonts w:ascii="Simplified Arabic" w:hAnsi="Simplified Arabic" w:cs="Simplified Arabic"/>
          <w:sz w:val="28"/>
          <w:szCs w:val="28"/>
          <w:rtl/>
          <w:lang w:eastAsia="fr-FR"/>
        </w:rPr>
        <w:t>(1988)</w:t>
      </w:r>
      <w:r w:rsidRPr="003A2E8D">
        <w:rPr>
          <w:rFonts w:ascii="Simplified Arabic" w:hAnsi="Simplified Arabic" w:cs="Simplified Arabic"/>
          <w:sz w:val="30"/>
          <w:szCs w:val="30"/>
          <w:rtl/>
          <w:lang w:eastAsia="fr-FR"/>
        </w:rPr>
        <w:t>،</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علم</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 xml:space="preserve">الاقتصاد، مركز الكتاب الاردني، عمان. </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bidi="ar-DZ"/>
        </w:rPr>
        <w:t xml:space="preserve">- إبراهيم العيسوي، </w:t>
      </w:r>
      <w:r w:rsidRPr="003A2E8D">
        <w:rPr>
          <w:rFonts w:ascii="Simplified Arabic" w:hAnsi="Simplified Arabic" w:cs="Simplified Arabic"/>
          <w:sz w:val="28"/>
          <w:szCs w:val="28"/>
          <w:rtl/>
          <w:lang w:bidi="ar-DZ"/>
        </w:rPr>
        <w:t>(2001)</w:t>
      </w:r>
      <w:r w:rsidRPr="003A2E8D">
        <w:rPr>
          <w:rFonts w:ascii="Simplified Arabic" w:hAnsi="Simplified Arabic" w:cs="Simplified Arabic"/>
          <w:sz w:val="30"/>
          <w:szCs w:val="30"/>
          <w:rtl/>
          <w:lang w:bidi="ar-DZ"/>
        </w:rPr>
        <w:t>، التنمية في عالم متغير الدراسة في مفهوم التنمية ومؤشراتها، دار الشروق القاهرة، الطبعة الثانية.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المصري رفيق يونس،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lang w:bidi="ar-DZ"/>
        </w:rPr>
        <w:t>، المحصول في علوم الزكاة، دار المكتبي، سوريا، ط 1.</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الحبيب دلالة،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rPr>
        <w:t>، وجوه الاشكال في جغرافية التنمية، مكتب النشر الجامعي، تونس.</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lang w:bidi="ar-DZ"/>
        </w:rPr>
        <w:t xml:space="preserve">باتر محمد علي وردم، </w:t>
      </w:r>
      <w:r w:rsidRPr="003A2E8D">
        <w:rPr>
          <w:rFonts w:ascii="Simplified Arabic" w:hAnsi="Simplified Arabic" w:cs="Simplified Arabic"/>
          <w:sz w:val="28"/>
          <w:szCs w:val="28"/>
          <w:rtl/>
          <w:lang w:bidi="ar-DZ"/>
        </w:rPr>
        <w:t>(2003)</w:t>
      </w:r>
      <w:r w:rsidRPr="003A2E8D">
        <w:rPr>
          <w:rFonts w:ascii="Simplified Arabic" w:hAnsi="Simplified Arabic" w:cs="Simplified Arabic"/>
          <w:sz w:val="30"/>
          <w:szCs w:val="30"/>
          <w:rtl/>
          <w:lang w:bidi="ar-DZ"/>
        </w:rPr>
        <w:t>، العالم ليس للبيع: مخاطر العولمة على التنمية المستدامة، ط1، الاهلية للنشر والتوزيع، عمان.</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eastAsia="fr-FR"/>
        </w:rPr>
        <w:t>بسام</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الحجار،</w:t>
      </w:r>
      <w:r w:rsidRPr="003A2E8D">
        <w:rPr>
          <w:rFonts w:ascii="Simplified Arabic" w:hAnsi="Simplified Arabic" w:cs="Simplified Arabic"/>
          <w:sz w:val="30"/>
          <w:szCs w:val="30"/>
          <w:rtl/>
        </w:rPr>
        <w:t xml:space="preserve">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العلاقات</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الاقتصادية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الدولية،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ط</w:t>
      </w:r>
      <w:r w:rsidRPr="003A2E8D">
        <w:rPr>
          <w:rFonts w:ascii="Simplified Arabic" w:hAnsi="Simplified Arabic" w:cs="Simplified Arabic"/>
          <w:sz w:val="30"/>
          <w:szCs w:val="30"/>
          <w:lang w:eastAsia="fr-FR"/>
        </w:rPr>
        <w:t xml:space="preserve"> 1</w:t>
      </w:r>
      <w:r w:rsidRPr="003A2E8D">
        <w:rPr>
          <w:rFonts w:ascii="Simplified Arabic" w:hAnsi="Simplified Arabic" w:cs="Simplified Arabic"/>
          <w:sz w:val="30"/>
          <w:szCs w:val="30"/>
          <w:rtl/>
          <w:lang w:eastAsia="fr-FR"/>
        </w:rPr>
        <w:t>،</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مجد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المؤسسة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الجامعية،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بيروت.</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بيومي نوال،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التجربة الماليزية وفق مبادئ التمويل الإسلامي، مكتبة الشرق الدولية، ط1، مصر.</w:t>
      </w:r>
    </w:p>
    <w:p w:rsidR="003A2E8D" w:rsidRPr="003A2E8D" w:rsidRDefault="003A2E8D" w:rsidP="003A2E8D">
      <w:pPr>
        <w:autoSpaceDE w:val="0"/>
        <w:autoSpaceDN w:val="0"/>
        <w:bidi/>
        <w:adjustRightInd w:val="0"/>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جبيلي رياض، </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lang w:bidi="ar-DZ"/>
        </w:rPr>
        <w:t>، مؤشرات قياس وتوزيع الانفاق، المعهد العربي للتخطيط، الكويت.</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bidi="ar-DZ"/>
        </w:rPr>
        <w:t>- جبيلي رياض</w:t>
      </w: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28"/>
          <w:szCs w:val="28"/>
          <w:rtl/>
          <w:lang w:val="fr-FR" w:eastAsia="fr-FR"/>
        </w:rPr>
        <w:t>(2010)</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إشكالية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دراسة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ظاهرة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الفقر،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برامج</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التدريب</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الذاتي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عبر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الأنترنت،</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المعهد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العربي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للتخطيط، الكويت.</w:t>
      </w:r>
    </w:p>
    <w:p w:rsidR="003A2E8D" w:rsidRPr="003A2E8D" w:rsidRDefault="003A2E8D" w:rsidP="003A2E8D">
      <w:pPr>
        <w:bidi/>
        <w:spacing w:after="0"/>
        <w:jc w:val="both"/>
        <w:rPr>
          <w:rFonts w:ascii="Simplified Arabic" w:hAnsi="Simplified Arabic" w:cs="Simplified Arabic"/>
          <w:sz w:val="30"/>
          <w:szCs w:val="30"/>
          <w:lang w:bidi="ar-DZ"/>
        </w:rPr>
      </w:pPr>
      <w:r w:rsidRPr="003A2E8D">
        <w:rPr>
          <w:rFonts w:ascii="Simplified Arabic" w:hAnsi="Simplified Arabic" w:cs="Simplified Arabic"/>
          <w:sz w:val="30"/>
          <w:szCs w:val="30"/>
          <w:rtl/>
          <w:lang w:bidi="ar-DZ"/>
        </w:rPr>
        <w:t xml:space="preserve">- جابر عوض،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lang w:bidi="ar-DZ"/>
        </w:rPr>
        <w:t>، مهاتير محمد وقضية التعددية العرقية في المجتمع الماليزي، الفكر السياسي مهاتير محمد، برنامج الدراسات الماليزية، جامعة القاهرة.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خالد مصطفى قاسم، </w:t>
      </w:r>
      <w:r w:rsidRPr="003A2E8D">
        <w:rPr>
          <w:rFonts w:ascii="Simplified Arabic" w:hAnsi="Simplified Arabic" w:cs="Simplified Arabic"/>
          <w:sz w:val="28"/>
          <w:szCs w:val="28"/>
          <w:rtl/>
          <w:lang w:bidi="ar-DZ"/>
        </w:rPr>
        <w:t>(2007)</w:t>
      </w:r>
      <w:r w:rsidRPr="003A2E8D">
        <w:rPr>
          <w:rFonts w:ascii="Simplified Arabic" w:hAnsi="Simplified Arabic" w:cs="Simplified Arabic"/>
          <w:sz w:val="30"/>
          <w:szCs w:val="30"/>
          <w:rtl/>
          <w:lang w:bidi="ar-DZ"/>
        </w:rPr>
        <w:t>، الادارة البيئية والتنمية المستدامة في ظل العولمة المعاصرة، الدار الجامعية، الإسكندرية.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val="fr-FR" w:bidi="ar-DZ"/>
        </w:rPr>
        <w:t xml:space="preserve">ديفيد بريشيتكو، </w:t>
      </w:r>
      <w:r w:rsidRPr="003A2E8D">
        <w:rPr>
          <w:rFonts w:ascii="Simplified Arabic" w:hAnsi="Simplified Arabic" w:cs="Simplified Arabic"/>
          <w:sz w:val="28"/>
          <w:szCs w:val="28"/>
          <w:rtl/>
          <w:lang w:val="fr-FR" w:bidi="ar-DZ"/>
        </w:rPr>
        <w:t>(2008)</w:t>
      </w:r>
      <w:r w:rsidRPr="003A2E8D">
        <w:rPr>
          <w:rFonts w:ascii="Simplified Arabic" w:hAnsi="Simplified Arabic" w:cs="Simplified Arabic"/>
          <w:sz w:val="30"/>
          <w:szCs w:val="30"/>
          <w:rtl/>
          <w:lang w:val="fr-FR" w:bidi="ar-DZ"/>
        </w:rPr>
        <w:t>، ترجمة: ليندة الحمود، طريقة التفكير الاقتصادي، الأهلية للنشر، الأردن.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دلال حبيب،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rPr>
        <w:t>، وجوه لإشكال في جغرافية التنمية، مركز النشر الجامعي، تونس.</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رشيد حمران، </w:t>
      </w:r>
      <w:r w:rsidRPr="003A2E8D">
        <w:rPr>
          <w:rFonts w:ascii="Simplified Arabic" w:hAnsi="Simplified Arabic" w:cs="Simplified Arabic"/>
          <w:sz w:val="28"/>
          <w:szCs w:val="28"/>
          <w:rtl/>
          <w:lang w:bidi="ar-DZ"/>
        </w:rPr>
        <w:t>(2003)</w:t>
      </w:r>
      <w:r w:rsidRPr="003A2E8D">
        <w:rPr>
          <w:rFonts w:ascii="Simplified Arabic" w:hAnsi="Simplified Arabic" w:cs="Simplified Arabic"/>
          <w:sz w:val="30"/>
          <w:szCs w:val="30"/>
          <w:rtl/>
          <w:lang w:bidi="ar-DZ"/>
        </w:rPr>
        <w:t>، مبادئ الاقتصاد وعوامل التنمية في الإسلام. دار هومة.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رعد سامي عبد الرزاق التميمي،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العولمة والتنمية البشرية المستدامة الفرص والتحديات، دار دجلة، عمان.</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زين ابن محمد الرماني،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اقتصاد الفقر: بؤس الأزمات، مكتبة الرشد للنشر الرياض</w:t>
      </w:r>
      <w:r w:rsidRPr="003A2E8D">
        <w:rPr>
          <w:rFonts w:ascii="Simplified Arabic" w:hAnsi="Simplified Arabic" w:cs="Simplified Arabic"/>
          <w:sz w:val="30"/>
          <w:szCs w:val="30"/>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w:t>
      </w:r>
      <w:r w:rsidRPr="003A2E8D">
        <w:rPr>
          <w:rFonts w:ascii="Simplified Arabic" w:hAnsi="Simplified Arabic" w:cs="Simplified Arabic"/>
          <w:sz w:val="30"/>
          <w:szCs w:val="30"/>
          <w:rtl/>
        </w:rPr>
        <w:t xml:space="preserve"> سالم توفيق، احمد فتحي عبد المجيد،</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28"/>
          <w:szCs w:val="28"/>
          <w:rtl/>
          <w:lang w:bidi="ar-DZ"/>
        </w:rPr>
        <w:t>(2008)</w:t>
      </w:r>
      <w:r w:rsidRPr="003A2E8D">
        <w:rPr>
          <w:rFonts w:ascii="Simplified Arabic" w:hAnsi="Simplified Arabic" w:cs="Simplified Arabic"/>
          <w:sz w:val="30"/>
          <w:szCs w:val="30"/>
          <w:rtl/>
        </w:rPr>
        <w:t>، السياسات الاقتصادية الكلية والفقر مع إشارة خاصة الى الوطن العربي، بيروت مركز الدراسات   الوحدة العربية، ط 1.</w:t>
      </w:r>
    </w:p>
    <w:p w:rsidR="003A2E8D" w:rsidRPr="003A2E8D" w:rsidRDefault="003A2E8D" w:rsidP="003A2E8D">
      <w:pPr>
        <w:pStyle w:val="Notedebasdepage"/>
        <w:spacing w:line="276" w:lineRule="auto"/>
        <w:jc w:val="both"/>
        <w:rPr>
          <w:rFonts w:ascii="Simplified Arabic" w:hAnsi="Simplified Arabic" w:cs="Simplified Arabic"/>
          <w:sz w:val="30"/>
          <w:szCs w:val="30"/>
          <w:lang w:val="fr-FR" w:eastAsia="fr-FR"/>
        </w:rPr>
      </w:pPr>
      <w:r w:rsidRPr="003A2E8D">
        <w:rPr>
          <w:rFonts w:ascii="Simplified Arabic" w:hAnsi="Simplified Arabic" w:cs="Simplified Arabic"/>
          <w:sz w:val="30"/>
          <w:szCs w:val="30"/>
          <w:rtl/>
        </w:rPr>
        <w:t xml:space="preserve"> - </w:t>
      </w:r>
      <w:r w:rsidRPr="003A2E8D">
        <w:rPr>
          <w:rFonts w:ascii="Simplified Arabic" w:hAnsi="Simplified Arabic" w:cs="Simplified Arabic"/>
          <w:sz w:val="30"/>
          <w:szCs w:val="30"/>
          <w:rtl/>
          <w:lang w:val="fr-FR" w:eastAsia="fr-FR"/>
        </w:rPr>
        <w:t>سمير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التنير، </w:t>
      </w:r>
      <w:r w:rsidRPr="003A2E8D">
        <w:rPr>
          <w:rFonts w:ascii="Simplified Arabic" w:hAnsi="Simplified Arabic" w:cs="Simplified Arabic"/>
          <w:sz w:val="28"/>
          <w:szCs w:val="28"/>
          <w:rtl/>
          <w:lang w:val="fr-FR" w:eastAsia="fr-FR"/>
        </w:rPr>
        <w:t>(2009)</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الفقر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والفساد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العالم</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العربي،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دار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الساقي،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لبنان.</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سامية مصطفى خشاب، </w:t>
      </w:r>
      <w:r w:rsidRPr="003A2E8D">
        <w:rPr>
          <w:rFonts w:ascii="Simplified Arabic" w:hAnsi="Simplified Arabic" w:cs="Simplified Arabic"/>
          <w:sz w:val="28"/>
          <w:szCs w:val="28"/>
          <w:rtl/>
          <w:lang w:bidi="ar-DZ"/>
        </w:rPr>
        <w:t>(1993)</w:t>
      </w:r>
      <w:r w:rsidRPr="003A2E8D">
        <w:rPr>
          <w:rFonts w:ascii="Simplified Arabic" w:hAnsi="Simplified Arabic" w:cs="Simplified Arabic"/>
          <w:sz w:val="30"/>
          <w:szCs w:val="30"/>
          <w:rtl/>
          <w:lang w:bidi="ar-DZ"/>
        </w:rPr>
        <w:t>، دراسات في الاجتماع الديني، دار المعرفة، القاهرة، ط2.</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bidi="ar-DZ"/>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صالح صالحي،</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(2001)</w:t>
      </w:r>
      <w:r w:rsidRPr="003A2E8D">
        <w:rPr>
          <w:rFonts w:ascii="Simplified Arabic" w:hAnsi="Simplified Arabic" w:cs="Simplified Arabic"/>
          <w:sz w:val="30"/>
          <w:szCs w:val="30"/>
          <w:rtl/>
        </w:rPr>
        <w:t>، السياسة المالية والنقدية في إطار نظام المشاركة في الاقتصاد الإسلامي، دار الوفاء، ط1.</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ضاري ناصر العجمي، </w:t>
      </w:r>
      <w:r w:rsidRPr="003A2E8D">
        <w:rPr>
          <w:rFonts w:ascii="Simplified Arabic" w:hAnsi="Simplified Arabic" w:cs="Simplified Arabic"/>
          <w:sz w:val="28"/>
          <w:szCs w:val="28"/>
          <w:rtl/>
        </w:rPr>
        <w:t>(1992)</w:t>
      </w:r>
      <w:r w:rsidRPr="003A2E8D">
        <w:rPr>
          <w:rFonts w:ascii="Simplified Arabic" w:hAnsi="Simplified Arabic" w:cs="Simplified Arabic"/>
          <w:sz w:val="30"/>
          <w:szCs w:val="30"/>
          <w:rtl/>
        </w:rPr>
        <w:t>، الابعاد البيئية للتنمية، المعهد العربي لتخطيط، الكويت.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طارق فاروق الحصري،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الاثار الاجتماعية لبرامج الإصلاح الاقتصادي البطالة، الفقر، والتفاوت في توزيع الدخل، المكتبة العصرية للنشر والتوزيع، المنصورة، مصر.</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عبد الباسط عبد المعطي، </w:t>
      </w:r>
      <w:r w:rsidRPr="003A2E8D">
        <w:rPr>
          <w:rFonts w:ascii="Simplified Arabic" w:hAnsi="Simplified Arabic" w:cs="Simplified Arabic"/>
          <w:sz w:val="28"/>
          <w:szCs w:val="28"/>
          <w:rtl/>
          <w:lang w:bidi="ar-DZ"/>
        </w:rPr>
        <w:t>(1979)</w:t>
      </w:r>
      <w:r w:rsidRPr="003A2E8D">
        <w:rPr>
          <w:rFonts w:ascii="Simplified Arabic" w:hAnsi="Simplified Arabic" w:cs="Simplified Arabic"/>
          <w:sz w:val="30"/>
          <w:szCs w:val="30"/>
          <w:rtl/>
          <w:lang w:bidi="ar-DZ"/>
        </w:rPr>
        <w:t>، توزيع الفقر في القرية المصرية، دار الثقافة الجديدة، القاهرة مصر.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عبد الله عطوي، </w:t>
      </w:r>
      <w:r w:rsidRPr="003A2E8D">
        <w:rPr>
          <w:rFonts w:ascii="Simplified Arabic" w:hAnsi="Simplified Arabic" w:cs="Simplified Arabic"/>
          <w:sz w:val="28"/>
          <w:szCs w:val="28"/>
          <w:rtl/>
          <w:lang w:bidi="ar-DZ"/>
        </w:rPr>
        <w:t>(2004)</w:t>
      </w:r>
      <w:r w:rsidRPr="003A2E8D">
        <w:rPr>
          <w:rFonts w:ascii="Simplified Arabic" w:hAnsi="Simplified Arabic" w:cs="Simplified Arabic"/>
          <w:sz w:val="30"/>
          <w:szCs w:val="30"/>
          <w:rtl/>
        </w:rPr>
        <w:t>، السكان والتنمية البشرية، دار النهضة العربية، بيروت، لبنان، ط</w:t>
      </w:r>
      <w:r w:rsidRPr="003A2E8D">
        <w:rPr>
          <w:rFonts w:ascii="Simplified Arabic" w:hAnsi="Simplified Arabic" w:cs="Simplified Arabic"/>
          <w:sz w:val="28"/>
          <w:szCs w:val="28"/>
          <w:rtl/>
        </w:rPr>
        <w:t>1</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علي وهب،</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lang w:bidi="ar-DZ"/>
        </w:rPr>
        <w:t>(1996)</w:t>
      </w:r>
      <w:r w:rsidRPr="003A2E8D">
        <w:rPr>
          <w:rFonts w:ascii="Simplified Arabic" w:hAnsi="Simplified Arabic" w:cs="Simplified Arabic"/>
          <w:sz w:val="30"/>
          <w:szCs w:val="30"/>
          <w:rtl/>
        </w:rPr>
        <w:t>،</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خصائص الفقر و الأزمات الاقتصادية في العالم الثالث،</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دار الفكر اللبناني،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علي عبد القادر على،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الفقر مؤشرات القياسات والسياسات، المعهد العربي للتخطيط، الكويت.</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عبد المطلب عبد الحميد،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xml:space="preserve">، النظام الاقتصادي العالمي الجديد وأفاقه المستقبلية بعد أحداث </w:t>
      </w:r>
      <w:r w:rsidRPr="003A2E8D">
        <w:rPr>
          <w:rFonts w:ascii="Simplified Arabic" w:hAnsi="Simplified Arabic" w:cs="Simplified Arabic"/>
          <w:sz w:val="28"/>
          <w:szCs w:val="28"/>
          <w:rtl/>
        </w:rPr>
        <w:t>11</w:t>
      </w:r>
      <w:r w:rsidRPr="003A2E8D">
        <w:rPr>
          <w:rFonts w:ascii="Simplified Arabic" w:hAnsi="Simplified Arabic" w:cs="Simplified Arabic"/>
          <w:sz w:val="30"/>
          <w:szCs w:val="30"/>
          <w:rtl/>
        </w:rPr>
        <w:t xml:space="preserve"> سبتمبر، مجموعة النيل العربية، القاهرة.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eastAsia="fr-FR"/>
        </w:rPr>
        <w:t xml:space="preserve">- </w:t>
      </w:r>
      <w:r w:rsidRPr="003A2E8D">
        <w:rPr>
          <w:rFonts w:ascii="Simplified Arabic" w:hAnsi="Simplified Arabic" w:cs="Simplified Arabic"/>
          <w:sz w:val="30"/>
          <w:szCs w:val="30"/>
          <w:rtl/>
          <w:lang w:bidi="ar-DZ"/>
        </w:rPr>
        <w:t>عبد الله طاهر،</w:t>
      </w:r>
      <w:r w:rsidRPr="003A2E8D">
        <w:rPr>
          <w:rFonts w:ascii="Simplified Arabic" w:hAnsi="Simplified Arabic" w:cs="Simplified Arabic"/>
          <w:sz w:val="30"/>
          <w:szCs w:val="30"/>
          <w:lang w:bidi="ar-DZ"/>
        </w:rPr>
        <w:t xml:space="preserve"> </w:t>
      </w:r>
      <w:r w:rsidRPr="003A2E8D">
        <w:rPr>
          <w:rFonts w:ascii="Simplified Arabic" w:hAnsi="Simplified Arabic" w:cs="Simplified Arabic"/>
          <w:sz w:val="28"/>
          <w:szCs w:val="28"/>
          <w:rtl/>
          <w:lang w:bidi="ar-DZ"/>
        </w:rPr>
        <w:t>(1989)</w:t>
      </w:r>
      <w:r w:rsidRPr="003A2E8D">
        <w:rPr>
          <w:rFonts w:ascii="Simplified Arabic" w:hAnsi="Simplified Arabic" w:cs="Simplified Arabic"/>
          <w:sz w:val="30"/>
          <w:szCs w:val="30"/>
          <w:rtl/>
          <w:lang w:bidi="ar-DZ"/>
        </w:rPr>
        <w:t xml:space="preserve">، حصيلة الزكاة وتنمية المجتمع، ندرة موارد الدولة المالية في المجتمع الحديث من وجهة النظر الإسلامية، البنك الإسلامي للتنمية، ط </w:t>
      </w:r>
      <w:r w:rsidRPr="003A2E8D">
        <w:rPr>
          <w:rFonts w:ascii="Simplified Arabic" w:hAnsi="Simplified Arabic" w:cs="Simplified Arabic"/>
          <w:sz w:val="28"/>
          <w:szCs w:val="28"/>
          <w:rtl/>
          <w:lang w:bidi="ar-DZ"/>
        </w:rPr>
        <w:t>1</w:t>
      </w:r>
      <w:r w:rsidRPr="003A2E8D">
        <w:rPr>
          <w:rFonts w:ascii="Simplified Arabic" w:hAnsi="Simplified Arabic" w:cs="Simplified Arabic"/>
          <w:sz w:val="30"/>
          <w:szCs w:val="30"/>
          <w:rtl/>
          <w:lang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lang w:val="fr-FR" w:eastAsia="fr-FR"/>
        </w:rPr>
        <w:t>عبد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الباري إبراهيم، </w:t>
      </w:r>
      <w:r w:rsidRPr="003A2E8D">
        <w:rPr>
          <w:rFonts w:ascii="Simplified Arabic" w:hAnsi="Simplified Arabic" w:cs="Simplified Arabic"/>
          <w:sz w:val="28"/>
          <w:szCs w:val="28"/>
          <w:rtl/>
          <w:lang w:val="fr-FR" w:eastAsia="fr-FR"/>
        </w:rPr>
        <w:t>(2005)</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تكنولوجيا</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الاداء</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البشري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المنظمات</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الأسس النظرية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ودلالاتها</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البيئة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العربية، المنظمة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العربية للتنمية الادارية، مصر.</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عبد المطلب عبد الحميد، </w:t>
      </w:r>
      <w:r w:rsidRPr="003A2E8D">
        <w:rPr>
          <w:rFonts w:ascii="Simplified Arabic" w:hAnsi="Simplified Arabic" w:cs="Simplified Arabic"/>
          <w:sz w:val="28"/>
          <w:szCs w:val="28"/>
          <w:rtl/>
          <w:lang w:bidi="ar-DZ"/>
        </w:rPr>
        <w:t>(2001)</w:t>
      </w:r>
      <w:r w:rsidRPr="003A2E8D">
        <w:rPr>
          <w:rFonts w:ascii="Simplified Arabic" w:hAnsi="Simplified Arabic" w:cs="Simplified Arabic"/>
          <w:sz w:val="30"/>
          <w:szCs w:val="30"/>
          <w:rtl/>
          <w:lang w:bidi="ar-DZ"/>
        </w:rPr>
        <w:t>، " النظرية الاقتصادية" (تحليل جزئي وكلي)، الدار الجامعية، مصر.</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bidi="ar-DZ"/>
        </w:rPr>
        <w:t xml:space="preserve">- عمرو محي الدين، </w:t>
      </w:r>
      <w:r w:rsidRPr="003A2E8D">
        <w:rPr>
          <w:rFonts w:ascii="Simplified Arabic" w:hAnsi="Simplified Arabic" w:cs="Simplified Arabic"/>
          <w:sz w:val="28"/>
          <w:szCs w:val="28"/>
          <w:rtl/>
          <w:lang w:bidi="ar-DZ"/>
        </w:rPr>
        <w:t>(1976)</w:t>
      </w:r>
      <w:r w:rsidRPr="003A2E8D">
        <w:rPr>
          <w:rFonts w:ascii="Simplified Arabic" w:hAnsi="Simplified Arabic" w:cs="Simplified Arabic"/>
          <w:sz w:val="30"/>
          <w:szCs w:val="30"/>
          <w:rtl/>
          <w:lang w:bidi="ar-DZ"/>
        </w:rPr>
        <w:t xml:space="preserve">، التخلف والتنمية، دار النهضة العربية، القاهرة. </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عمرو محي الدين، </w:t>
      </w:r>
      <w:r w:rsidRPr="003A2E8D">
        <w:rPr>
          <w:rFonts w:ascii="Simplified Arabic" w:hAnsi="Simplified Arabic" w:cs="Simplified Arabic"/>
          <w:sz w:val="28"/>
          <w:szCs w:val="28"/>
          <w:rtl/>
        </w:rPr>
        <w:t>(2000)</w:t>
      </w:r>
      <w:r w:rsidRPr="003A2E8D">
        <w:rPr>
          <w:rFonts w:ascii="Simplified Arabic" w:hAnsi="Simplified Arabic" w:cs="Simplified Arabic"/>
          <w:sz w:val="30"/>
          <w:szCs w:val="30"/>
          <w:rtl/>
        </w:rPr>
        <w:t xml:space="preserve">، ازمة النمور الاسيوية، دار الشرق، القاهرة، ط </w:t>
      </w:r>
      <w:r w:rsidRPr="003A2E8D">
        <w:rPr>
          <w:rFonts w:ascii="Simplified Arabic" w:hAnsi="Simplified Arabic" w:cs="Simplified Arabic"/>
          <w:sz w:val="28"/>
          <w:szCs w:val="28"/>
          <w:rtl/>
        </w:rPr>
        <w:t>1</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lang w:eastAsia="fr-FR"/>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eastAsia="fr-FR"/>
        </w:rPr>
        <w:t>عدون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ناصر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 xml:space="preserve">دادي، </w:t>
      </w:r>
      <w:r w:rsidRPr="003A2E8D">
        <w:rPr>
          <w:rFonts w:ascii="Simplified Arabic" w:hAnsi="Simplified Arabic" w:cs="Simplified Arabic"/>
          <w:sz w:val="28"/>
          <w:szCs w:val="28"/>
          <w:rtl/>
          <w:lang w:eastAsia="fr-FR"/>
        </w:rPr>
        <w:t>(2010)</w:t>
      </w:r>
      <w:r w:rsidRPr="003A2E8D">
        <w:rPr>
          <w:rFonts w:ascii="Simplified Arabic" w:hAnsi="Simplified Arabic" w:cs="Simplified Arabic"/>
          <w:sz w:val="30"/>
          <w:szCs w:val="30"/>
          <w:rtl/>
          <w:lang w:eastAsia="fr-FR"/>
        </w:rPr>
        <w:t>،</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البطالة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وإشكالية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التشغيل</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في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برنامج</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التعديل</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الهيكلي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للاقتصاد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الهيكلي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خلال</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حالة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الجزائر،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ديوان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المطبوعات</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الجامعية، الجزئر.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عدنان داود محمد العذاري، هذى زوير مخلف الدعمي، </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rPr>
        <w:t>، قياس مؤشرات ظاهرة الفقر في الوطن العربي، د ار الجرير للنشر والتوزيع، الاردن، ط</w:t>
      </w:r>
      <w:r w:rsidRPr="003A2E8D">
        <w:rPr>
          <w:rFonts w:ascii="Simplified Arabic" w:hAnsi="Simplified Arabic" w:cs="Simplified Arabic"/>
          <w:sz w:val="28"/>
          <w:szCs w:val="28"/>
          <w:rtl/>
        </w:rPr>
        <w:t>1</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عثمان محمد غنيم، ماجد أحمد أبو زنط، </w:t>
      </w:r>
      <w:r w:rsidRPr="003A2E8D">
        <w:rPr>
          <w:rFonts w:ascii="Simplified Arabic" w:hAnsi="Simplified Arabic" w:cs="Simplified Arabic"/>
          <w:sz w:val="28"/>
          <w:szCs w:val="28"/>
          <w:rtl/>
          <w:lang w:bidi="ar-DZ"/>
        </w:rPr>
        <w:t>(2007)</w:t>
      </w:r>
      <w:r w:rsidRPr="003A2E8D">
        <w:rPr>
          <w:rFonts w:ascii="Simplified Arabic" w:hAnsi="Simplified Arabic" w:cs="Simplified Arabic"/>
          <w:sz w:val="30"/>
          <w:szCs w:val="30"/>
          <w:rtl/>
          <w:lang w:bidi="ar-DZ"/>
        </w:rPr>
        <w:t>، التنمية المستدامة: فلسفتها وأساليب تخطيطها وأدوات قياسها، ط1، دار الصفاء للنشر والتوزيع، الأردن.</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غازي عناية، </w:t>
      </w:r>
      <w:r w:rsidRPr="003A2E8D">
        <w:rPr>
          <w:rFonts w:ascii="Simplified Arabic" w:hAnsi="Simplified Arabic" w:cs="Simplified Arabic"/>
          <w:sz w:val="28"/>
          <w:szCs w:val="28"/>
          <w:rtl/>
        </w:rPr>
        <w:t>(1998)</w:t>
      </w:r>
      <w:r w:rsidRPr="003A2E8D">
        <w:rPr>
          <w:rFonts w:ascii="Simplified Arabic" w:hAnsi="Simplified Arabic" w:cs="Simplified Arabic"/>
          <w:sz w:val="30"/>
          <w:szCs w:val="30"/>
          <w:rtl/>
        </w:rPr>
        <w:t>، الاستخدام الوظيفي، للزكاة في الفكر الإسلامي، دار الجيل،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فيليب دوغلاس موسثيت، ترجمة بهاء شاهين، </w:t>
      </w:r>
      <w:r w:rsidRPr="003A2E8D">
        <w:rPr>
          <w:rFonts w:ascii="Simplified Arabic" w:hAnsi="Simplified Arabic" w:cs="Simplified Arabic"/>
          <w:sz w:val="28"/>
          <w:szCs w:val="28"/>
          <w:rtl/>
        </w:rPr>
        <w:t>(2000)</w:t>
      </w:r>
      <w:r w:rsidRPr="003A2E8D">
        <w:rPr>
          <w:rFonts w:ascii="Simplified Arabic" w:hAnsi="Simplified Arabic" w:cs="Simplified Arabic"/>
          <w:sz w:val="30"/>
          <w:szCs w:val="30"/>
          <w:rtl/>
        </w:rPr>
        <w:t>، مبادئ التنمية المستدامة، الدار الدولية للاستثمارات الثقافية، ط</w:t>
      </w:r>
      <w:r w:rsidRPr="003A2E8D">
        <w:rPr>
          <w:rFonts w:ascii="Simplified Arabic" w:hAnsi="Simplified Arabic" w:cs="Simplified Arabic"/>
          <w:sz w:val="28"/>
          <w:szCs w:val="28"/>
          <w:rtl/>
        </w:rPr>
        <w:t>1</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قدي عبد المجيد، مدخل للسياسات الاقتصادية الكلية، دراسة تحليلية وتقييمية، ديوان المطبوعات الجامعية، الجزائر.</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كريم لحرش،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مغرب الحكامة، مطبعة طوب بريس.</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rPr>
        <w:t>-</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كريز تشرشل وآخرون،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rPr>
        <w:t>، اتجاهات جديدة في تمويل مكافحة الفقر، شبكة تعليم ودعم المشروعات الصغيرة.</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 مسعد محي محمد،</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28"/>
          <w:szCs w:val="28"/>
          <w:rtl/>
          <w:lang w:bidi="ar-DZ"/>
        </w:rPr>
        <w:t>(1998)</w:t>
      </w:r>
      <w:r w:rsidRPr="003A2E8D">
        <w:rPr>
          <w:rFonts w:ascii="Simplified Arabic" w:hAnsi="Simplified Arabic" w:cs="Simplified Arabic"/>
          <w:sz w:val="30"/>
          <w:szCs w:val="30"/>
          <w:rtl/>
        </w:rPr>
        <w:t>، نظام الزكاة بين النص والتطبيق، مكتبة الاشعاع الفنية، الإسكندرية.</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محمد أوديكون،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rPr>
        <w:t>، موسوعة الفقر في العالم، دار ساج للنشر، الولايات المتحدة الامريكية.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ميشيل تودارو،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التنمية الاقتصادية، دار المريخ للنشر، المملكة العربية السعودية.</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محمد مصطفى الاسعد، </w:t>
      </w:r>
      <w:r w:rsidRPr="003A2E8D">
        <w:rPr>
          <w:rFonts w:ascii="Simplified Arabic" w:hAnsi="Simplified Arabic" w:cs="Simplified Arabic"/>
          <w:sz w:val="28"/>
          <w:szCs w:val="28"/>
          <w:rtl/>
        </w:rPr>
        <w:t>(2000)</w:t>
      </w:r>
      <w:r w:rsidRPr="003A2E8D">
        <w:rPr>
          <w:rFonts w:ascii="Simplified Arabic" w:hAnsi="Simplified Arabic" w:cs="Simplified Arabic"/>
          <w:sz w:val="30"/>
          <w:szCs w:val="30"/>
          <w:rtl/>
        </w:rPr>
        <w:t>، التنمية ورسالة الجامعة في الالفية الثالثة، المؤسسة الجامعية للدراسات، بيروت.</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محمد ناصر الدين الالباني، </w:t>
      </w:r>
      <w:r w:rsidRPr="003A2E8D">
        <w:rPr>
          <w:rFonts w:ascii="Simplified Arabic" w:hAnsi="Simplified Arabic" w:cs="Simplified Arabic"/>
          <w:sz w:val="28"/>
          <w:szCs w:val="28"/>
          <w:rtl/>
        </w:rPr>
        <w:t>(1983)</w:t>
      </w:r>
      <w:r w:rsidRPr="003A2E8D">
        <w:rPr>
          <w:rFonts w:ascii="Simplified Arabic" w:hAnsi="Simplified Arabic" w:cs="Simplified Arabic"/>
          <w:sz w:val="30"/>
          <w:szCs w:val="30"/>
          <w:rtl/>
        </w:rPr>
        <w:t>، تخريج أحاديث مشكلة الفقر وكيف عالجها الاسلام، مكتب الاسلامي للنشر، ط1،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محسن كاظم، </w:t>
      </w:r>
      <w:r w:rsidRPr="003A2E8D">
        <w:rPr>
          <w:rFonts w:ascii="Simplified Arabic" w:hAnsi="Simplified Arabic" w:cs="Simplified Arabic"/>
          <w:sz w:val="28"/>
          <w:szCs w:val="28"/>
          <w:rtl/>
        </w:rPr>
        <w:t>(1989)</w:t>
      </w:r>
      <w:r w:rsidRPr="003A2E8D">
        <w:rPr>
          <w:rFonts w:ascii="Simplified Arabic" w:hAnsi="Simplified Arabic" w:cs="Simplified Arabic"/>
          <w:sz w:val="30"/>
          <w:szCs w:val="30"/>
          <w:rtl/>
        </w:rPr>
        <w:t>، تاريخ الفكر الاقتصادي، ذات السلاسل للطبع والنشر، ط 1، الكويت.</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مالكوم، مايكل رومر، </w:t>
      </w:r>
      <w:r w:rsidRPr="003A2E8D">
        <w:rPr>
          <w:rFonts w:ascii="Simplified Arabic" w:hAnsi="Simplified Arabic" w:cs="Simplified Arabic"/>
          <w:sz w:val="28"/>
          <w:szCs w:val="28"/>
          <w:rtl/>
        </w:rPr>
        <w:t>(1995)</w:t>
      </w:r>
      <w:r w:rsidRPr="003A2E8D">
        <w:rPr>
          <w:rFonts w:ascii="Simplified Arabic" w:hAnsi="Simplified Arabic" w:cs="Simplified Arabic"/>
          <w:sz w:val="30"/>
          <w:szCs w:val="30"/>
          <w:rtl/>
        </w:rPr>
        <w:t>، ترجمة: طه عبد الله منصور، عبد العظيم مصطفي، اقتصاديات التنمية، دار المريخ للنشر، الرياض.</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محمد كامل عارف، اللجنة العالمية للبيئة والتنمية، </w:t>
      </w:r>
      <w:r w:rsidRPr="003A2E8D">
        <w:rPr>
          <w:rFonts w:ascii="Simplified Arabic" w:hAnsi="Simplified Arabic" w:cs="Simplified Arabic"/>
          <w:sz w:val="28"/>
          <w:szCs w:val="28"/>
          <w:rtl/>
        </w:rPr>
        <w:t>(1989)</w:t>
      </w:r>
      <w:r w:rsidRPr="003A2E8D">
        <w:rPr>
          <w:rFonts w:ascii="Simplified Arabic" w:hAnsi="Simplified Arabic" w:cs="Simplified Arabic"/>
          <w:sz w:val="30"/>
          <w:szCs w:val="30"/>
          <w:rtl/>
        </w:rPr>
        <w:t>، مستقبلنا المشترك، إصدارات عالم المعرفة، الكويت.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محمد حامد دويدار، </w:t>
      </w:r>
      <w:r w:rsidRPr="003A2E8D">
        <w:rPr>
          <w:rFonts w:ascii="Simplified Arabic" w:hAnsi="Simplified Arabic" w:cs="Simplified Arabic"/>
          <w:sz w:val="28"/>
          <w:szCs w:val="28"/>
          <w:rtl/>
        </w:rPr>
        <w:t>(1996)</w:t>
      </w:r>
      <w:r w:rsidRPr="003A2E8D">
        <w:rPr>
          <w:rFonts w:ascii="Simplified Arabic" w:hAnsi="Simplified Arabic" w:cs="Simplified Arabic"/>
          <w:sz w:val="30"/>
          <w:szCs w:val="30"/>
          <w:rtl/>
        </w:rPr>
        <w:t>، أصول الاقتصاد السياسي، دار المعرفة، الإسكندرية.</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مجدي</w:t>
      </w:r>
      <w:r w:rsidRPr="003A2E8D">
        <w:rPr>
          <w:rFonts w:ascii="Simplified Arabic" w:hAnsi="Simplified Arabic" w:cs="Simplified Arabic"/>
          <w:sz w:val="30"/>
          <w:szCs w:val="30"/>
          <w:lang w:bidi="ar-DZ"/>
        </w:rPr>
        <w:t xml:space="preserve"> </w:t>
      </w:r>
      <w:r w:rsidRPr="003A2E8D">
        <w:rPr>
          <w:rFonts w:ascii="Simplified Arabic" w:hAnsi="Simplified Arabic" w:cs="Simplified Arabic"/>
          <w:sz w:val="30"/>
          <w:szCs w:val="30"/>
          <w:rtl/>
          <w:lang w:bidi="ar-DZ"/>
        </w:rPr>
        <w:t xml:space="preserve">عبد الفتاح سليمان، </w:t>
      </w:r>
      <w:r w:rsidRPr="003A2E8D">
        <w:rPr>
          <w:rFonts w:ascii="Simplified Arabic" w:hAnsi="Simplified Arabic" w:cs="Simplified Arabic"/>
          <w:sz w:val="28"/>
          <w:szCs w:val="28"/>
          <w:rtl/>
          <w:lang w:bidi="ar-DZ"/>
        </w:rPr>
        <w:t>(2002)</w:t>
      </w:r>
      <w:r w:rsidRPr="003A2E8D">
        <w:rPr>
          <w:rFonts w:ascii="Simplified Arabic" w:hAnsi="Simplified Arabic" w:cs="Simplified Arabic"/>
          <w:sz w:val="30"/>
          <w:szCs w:val="30"/>
          <w:rtl/>
          <w:lang w:bidi="ar-DZ"/>
        </w:rPr>
        <w:t>، علاج التضخم والركود الاقتصادي في الإسلام، دار الفكر للنشر والتوزيع، ط1، القاهرة.</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lang w:eastAsia="fr-FR"/>
        </w:rPr>
        <w:t>-</w:t>
      </w:r>
      <w:r w:rsidRPr="003A2E8D">
        <w:rPr>
          <w:rFonts w:ascii="Simplified Arabic" w:hAnsi="Simplified Arabic" w:cs="Simplified Arabic"/>
          <w:sz w:val="30"/>
          <w:szCs w:val="30"/>
          <w:rtl/>
          <w:lang w:eastAsia="fr-FR"/>
        </w:rPr>
        <w:t xml:space="preserve"> </w:t>
      </w:r>
      <w:r w:rsidRPr="003A2E8D">
        <w:rPr>
          <w:rFonts w:ascii="Simplified Arabic" w:hAnsi="Simplified Arabic" w:cs="Simplified Arabic"/>
          <w:sz w:val="30"/>
          <w:szCs w:val="30"/>
          <w:rtl/>
          <w:lang w:bidi="ar-DZ"/>
        </w:rPr>
        <w:t xml:space="preserve">محمد مدحت مصطفى، سهير عبد الظاهر، </w:t>
      </w:r>
      <w:r w:rsidRPr="003A2E8D">
        <w:rPr>
          <w:rFonts w:ascii="Simplified Arabic" w:hAnsi="Simplified Arabic" w:cs="Simplified Arabic"/>
          <w:sz w:val="28"/>
          <w:szCs w:val="28"/>
          <w:rtl/>
          <w:lang w:bidi="ar-DZ"/>
        </w:rPr>
        <w:t>(1999)</w:t>
      </w:r>
      <w:r w:rsidRPr="003A2E8D">
        <w:rPr>
          <w:rFonts w:ascii="Simplified Arabic" w:hAnsi="Simplified Arabic" w:cs="Simplified Arabic"/>
          <w:sz w:val="30"/>
          <w:szCs w:val="30"/>
          <w:rtl/>
          <w:lang w:bidi="ar-DZ"/>
        </w:rPr>
        <w:t>، النماذج الرياضية للتخطيط والتنمية الاقتصادية، مطبعة الإشعاع الفني، مصر.</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ميشال تودارو،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lang w:bidi="ar-DZ"/>
        </w:rPr>
        <w:t>، ترجمة محمود حسن حسني، محمود حامد محمود، التنمية الاقتصادية، دار المريخ للنشر، الرياض.</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مارتقيل وآخرون، </w:t>
      </w:r>
      <w:r w:rsidRPr="003A2E8D">
        <w:rPr>
          <w:rFonts w:ascii="Simplified Arabic" w:hAnsi="Simplified Arabic" w:cs="Simplified Arabic"/>
          <w:sz w:val="28"/>
          <w:szCs w:val="28"/>
          <w:rtl/>
          <w:lang w:bidi="ar-DZ"/>
        </w:rPr>
        <w:t>(1996)</w:t>
      </w:r>
      <w:r w:rsidRPr="003A2E8D">
        <w:rPr>
          <w:rFonts w:ascii="Simplified Arabic" w:hAnsi="Simplified Arabic" w:cs="Simplified Arabic"/>
          <w:sz w:val="30"/>
          <w:szCs w:val="30"/>
          <w:rtl/>
          <w:lang w:bidi="ar-DZ"/>
        </w:rPr>
        <w:t>، ترجمة محمد فتحي صقر، النمو مع المساواة، مركز الأهرام للترجمة والنشر، القاهرة.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مصطفى محمود </w:t>
      </w:r>
      <w:r w:rsidRPr="003A2E8D">
        <w:rPr>
          <w:rFonts w:ascii="Simplified Arabic" w:hAnsi="Simplified Arabic" w:cs="Simplified Arabic"/>
          <w:sz w:val="30"/>
          <w:szCs w:val="30"/>
          <w:rtl/>
          <w:lang w:bidi="ar-DZ"/>
        </w:rPr>
        <w:t xml:space="preserve">ابوبكر، </w:t>
      </w:r>
      <w:r w:rsidRPr="003A2E8D">
        <w:rPr>
          <w:rFonts w:ascii="Simplified Arabic" w:hAnsi="Simplified Arabic" w:cs="Simplified Arabic"/>
          <w:sz w:val="28"/>
          <w:szCs w:val="28"/>
          <w:rtl/>
          <w:lang w:bidi="ar-DZ"/>
        </w:rPr>
        <w:t>(2005)</w:t>
      </w:r>
      <w:r w:rsidRPr="003A2E8D">
        <w:rPr>
          <w:rFonts w:ascii="Simplified Arabic" w:hAnsi="Simplified Arabic" w:cs="Simplified Arabic"/>
          <w:sz w:val="30"/>
          <w:szCs w:val="30"/>
          <w:rtl/>
          <w:lang w:bidi="ar-DZ"/>
        </w:rPr>
        <w:t>، الإدارة العامة: رؤية استراتيجية لحماية الجهاز الإداري من التخلف والفساد، الدار الجامعية الإسكندرية.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نادية حسين محمد عقل، </w:t>
      </w:r>
      <w:r w:rsidRPr="003A2E8D">
        <w:rPr>
          <w:rFonts w:ascii="Simplified Arabic" w:hAnsi="Simplified Arabic" w:cs="Simplified Arabic"/>
          <w:sz w:val="28"/>
          <w:szCs w:val="28"/>
          <w:rtl/>
          <w:lang w:bidi="ar-DZ"/>
        </w:rPr>
        <w:t>(2011)</w:t>
      </w:r>
      <w:r w:rsidRPr="003A2E8D">
        <w:rPr>
          <w:rFonts w:ascii="Simplified Arabic" w:hAnsi="Simplified Arabic" w:cs="Simplified Arabic"/>
          <w:sz w:val="30"/>
          <w:szCs w:val="30"/>
          <w:rtl/>
          <w:lang w:bidi="ar-DZ"/>
        </w:rPr>
        <w:t>، نظرية التوزيع في الاقتصاد الإسلامي، دراسة تأصيلية تطبيقية، دار النفائس، الأردن.</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نادية فاضل، عباس فضلي، </w:t>
      </w:r>
      <w:r w:rsidRPr="003A2E8D">
        <w:rPr>
          <w:rFonts w:ascii="Simplified Arabic" w:hAnsi="Simplified Arabic" w:cs="Simplified Arabic"/>
          <w:sz w:val="28"/>
          <w:szCs w:val="28"/>
          <w:rtl/>
        </w:rPr>
        <w:t>(2012)</w:t>
      </w:r>
      <w:r w:rsidRPr="003A2E8D">
        <w:rPr>
          <w:rFonts w:ascii="Simplified Arabic" w:hAnsi="Simplified Arabic" w:cs="Simplified Arabic"/>
          <w:sz w:val="30"/>
          <w:szCs w:val="30"/>
          <w:rtl/>
        </w:rPr>
        <w:t xml:space="preserve">، التجربة التنموية في ماليزيا من </w:t>
      </w:r>
      <w:r w:rsidRPr="003A2E8D">
        <w:rPr>
          <w:rFonts w:ascii="Simplified Arabic" w:hAnsi="Simplified Arabic" w:cs="Simplified Arabic"/>
          <w:sz w:val="28"/>
          <w:szCs w:val="28"/>
          <w:rtl/>
        </w:rPr>
        <w:t>2000 – 2010</w:t>
      </w:r>
      <w:r w:rsidRPr="003A2E8D">
        <w:rPr>
          <w:rFonts w:ascii="Simplified Arabic" w:hAnsi="Simplified Arabic" w:cs="Simplified Arabic"/>
          <w:sz w:val="30"/>
          <w:szCs w:val="30"/>
          <w:rtl/>
        </w:rPr>
        <w:t xml:space="preserve">، دراسات دولية، العدد </w:t>
      </w:r>
      <w:r w:rsidRPr="003A2E8D">
        <w:rPr>
          <w:rFonts w:ascii="Simplified Arabic" w:hAnsi="Simplified Arabic" w:cs="Simplified Arabic"/>
          <w:sz w:val="28"/>
          <w:szCs w:val="28"/>
          <w:rtl/>
        </w:rPr>
        <w:t>24</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وو جينغ ليان، مايكل هدسون، </w:t>
      </w:r>
      <w:r w:rsidRPr="003A2E8D">
        <w:rPr>
          <w:rFonts w:ascii="Simplified Arabic" w:hAnsi="Simplified Arabic" w:cs="Simplified Arabic"/>
          <w:sz w:val="28"/>
          <w:szCs w:val="28"/>
          <w:rtl/>
          <w:lang w:bidi="ar-DZ"/>
        </w:rPr>
        <w:t>(2014)</w:t>
      </w:r>
      <w:r w:rsidRPr="003A2E8D">
        <w:rPr>
          <w:rFonts w:ascii="Simplified Arabic" w:hAnsi="Simplified Arabic" w:cs="Simplified Arabic"/>
          <w:sz w:val="30"/>
          <w:szCs w:val="30"/>
          <w:rtl/>
          <w:lang w:bidi="ar-DZ"/>
        </w:rPr>
        <w:t>، ترجمة وانغ فو، الصين في السنوات الثلاثين المقبلة، مؤسسة الفكر العربي، بيروت، ط</w:t>
      </w:r>
      <w:r w:rsidRPr="003A2E8D">
        <w:rPr>
          <w:rFonts w:ascii="Simplified Arabic" w:hAnsi="Simplified Arabic" w:cs="Simplified Arabic"/>
          <w:sz w:val="28"/>
          <w:szCs w:val="28"/>
          <w:rtl/>
          <w:lang w:bidi="ar-DZ"/>
        </w:rPr>
        <w:t>1</w:t>
      </w:r>
      <w:r w:rsidRPr="003A2E8D">
        <w:rPr>
          <w:rFonts w:ascii="Simplified Arabic" w:hAnsi="Simplified Arabic" w:cs="Simplified Arabic"/>
          <w:sz w:val="30"/>
          <w:szCs w:val="30"/>
          <w:rtl/>
          <w:lang w:bidi="ar-DZ"/>
        </w:rPr>
        <w:t>.</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يوسف القرضاوي،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rPr>
        <w:t>، دور الزكاة في معالجة المشكلات الاقتصادية، دار الشرق القاهرة.</w:t>
      </w:r>
    </w:p>
    <w:p w:rsidR="003A2E8D" w:rsidRPr="003A2E8D" w:rsidRDefault="003A2E8D" w:rsidP="003A2E8D">
      <w:pPr>
        <w:pStyle w:val="Notedebasdepage"/>
        <w:spacing w:line="276" w:lineRule="auto"/>
        <w:jc w:val="both"/>
        <w:rPr>
          <w:rFonts w:ascii="Simplified Arabic" w:hAnsi="Simplified Arabic" w:cs="Simplified Arabic"/>
          <w:b/>
          <w:bCs/>
          <w:sz w:val="30"/>
          <w:szCs w:val="30"/>
          <w:rtl/>
        </w:rPr>
      </w:pPr>
      <w:r w:rsidRPr="003A2E8D">
        <w:rPr>
          <w:rFonts w:ascii="Simplified Arabic" w:hAnsi="Simplified Arabic" w:cs="Simplified Arabic"/>
          <w:b/>
          <w:bCs/>
          <w:sz w:val="30"/>
          <w:szCs w:val="30"/>
          <w:rtl/>
        </w:rPr>
        <w:t>ثانياً: الاطروحات والرسائل</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الوالي فاطمة، </w:t>
      </w:r>
      <w:r w:rsidRPr="003A2E8D">
        <w:rPr>
          <w:rFonts w:ascii="Simplified Arabic" w:hAnsi="Simplified Arabic" w:cs="Simplified Arabic"/>
          <w:sz w:val="28"/>
          <w:szCs w:val="28"/>
          <w:rtl/>
        </w:rPr>
        <w:t>(2015-2016)</w:t>
      </w:r>
      <w:r w:rsidRPr="003A2E8D">
        <w:rPr>
          <w:rFonts w:ascii="Simplified Arabic" w:hAnsi="Simplified Arabic" w:cs="Simplified Arabic"/>
          <w:sz w:val="30"/>
          <w:szCs w:val="30"/>
          <w:rtl/>
        </w:rPr>
        <w:t>، قياس متعدد الابعاد في الجزائر: الاقتصاد الغير رسمي، أطروحة دكتوراه في العلوم الاقتصادية، جامعة تلمسان.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دحماني محمد أدريوش، </w:t>
      </w:r>
      <w:r w:rsidRPr="003A2E8D">
        <w:rPr>
          <w:rFonts w:ascii="Simplified Arabic" w:hAnsi="Simplified Arabic" w:cs="Simplified Arabic"/>
          <w:sz w:val="28"/>
          <w:szCs w:val="28"/>
          <w:rtl/>
        </w:rPr>
        <w:t>(2012)</w:t>
      </w:r>
      <w:r w:rsidRPr="003A2E8D">
        <w:rPr>
          <w:rFonts w:ascii="Simplified Arabic" w:hAnsi="Simplified Arabic" w:cs="Simplified Arabic"/>
          <w:sz w:val="30"/>
          <w:szCs w:val="30"/>
          <w:rtl/>
        </w:rPr>
        <w:t>، إشكالية التشغيل في الجزائر، محاولة تحليل، أطروحة دكتوراه، جامعة تلمسان.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عباس وداد </w:t>
      </w:r>
      <w:r w:rsidRPr="003A2E8D">
        <w:rPr>
          <w:rFonts w:ascii="Simplified Arabic" w:hAnsi="Simplified Arabic" w:cs="Simplified Arabic"/>
          <w:sz w:val="28"/>
          <w:szCs w:val="28"/>
          <w:rtl/>
        </w:rPr>
        <w:t>(2018)</w:t>
      </w:r>
      <w:r w:rsidRPr="003A2E8D">
        <w:rPr>
          <w:rFonts w:ascii="Simplified Arabic" w:hAnsi="Simplified Arabic" w:cs="Simplified Arabic"/>
          <w:sz w:val="30"/>
          <w:szCs w:val="30"/>
          <w:rtl/>
        </w:rPr>
        <w:t xml:space="preserve">، دور سياسيات التنمية المستدامة في الحد من الفقر، دراسة حالة: الجزائر، الأردن، اليمن، أطروحة دكتوراه في العلوم الاقتصادية، جامعة فرحات عباس سيطف </w:t>
      </w:r>
      <w:r w:rsidRPr="003A2E8D">
        <w:rPr>
          <w:rFonts w:ascii="Simplified Arabic" w:hAnsi="Simplified Arabic" w:cs="Simplified Arabic"/>
          <w:sz w:val="28"/>
          <w:szCs w:val="28"/>
          <w:rtl/>
        </w:rPr>
        <w:t>2</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لمين بليلة، </w:t>
      </w:r>
      <w:r w:rsidRPr="003A2E8D">
        <w:rPr>
          <w:rFonts w:ascii="Simplified Arabic" w:hAnsi="Simplified Arabic" w:cs="Simplified Arabic"/>
          <w:sz w:val="28"/>
          <w:szCs w:val="28"/>
          <w:rtl/>
        </w:rPr>
        <w:t>(2015-2016)</w:t>
      </w:r>
      <w:r w:rsidRPr="003A2E8D">
        <w:rPr>
          <w:rFonts w:ascii="Simplified Arabic" w:hAnsi="Simplified Arabic" w:cs="Simplified Arabic"/>
          <w:sz w:val="30"/>
          <w:szCs w:val="30"/>
          <w:rtl/>
        </w:rPr>
        <w:t xml:space="preserve">، ترشيد الإنفاق العام بغرض الإقلال من ظاهرة الفقر مع إشارة لواقع الجزائر، أطروحة مقدمة لنيل درجة الدكتوراه في العلوم الاقتصادية، تخصص بنوك ومالية، جامعة الجزائر </w:t>
      </w:r>
      <w:r w:rsidRPr="003A2E8D">
        <w:rPr>
          <w:rFonts w:ascii="Simplified Arabic" w:hAnsi="Simplified Arabic" w:cs="Simplified Arabic"/>
          <w:sz w:val="28"/>
          <w:szCs w:val="28"/>
          <w:rtl/>
        </w:rPr>
        <w:t>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ليليا بن صويلح،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سياسة التشغيل في الجزائر، المؤسسة الاقتصادية بعنابة نموذجا، أطروحة دكتوراه في علم اجتماع التنمية، جامعة قسنطينة.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نوال الهناوي، </w:t>
      </w:r>
      <w:r w:rsidRPr="003A2E8D">
        <w:rPr>
          <w:rFonts w:ascii="Simplified Arabic" w:hAnsi="Simplified Arabic" w:cs="Simplified Arabic"/>
          <w:sz w:val="28"/>
          <w:szCs w:val="28"/>
          <w:rtl/>
        </w:rPr>
        <w:t>(2008-2009)</w:t>
      </w:r>
      <w:r w:rsidRPr="003A2E8D">
        <w:rPr>
          <w:rFonts w:ascii="Simplified Arabic" w:hAnsi="Simplified Arabic" w:cs="Simplified Arabic"/>
          <w:sz w:val="30"/>
          <w:szCs w:val="30"/>
          <w:rtl/>
        </w:rPr>
        <w:t>، التدبير العمومي الجديد، أطروحة لنيل الدكتوراه في القانون العام، جامعة محمد الخامس، كلية العلوم القانونية والاقتصادية والاجتماعية، الرباط.</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eastAsia="fr-FR"/>
        </w:rPr>
        <w:t>إبراهيم العيسوي،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28"/>
          <w:szCs w:val="28"/>
          <w:rtl/>
          <w:lang w:val="fr-FR" w:eastAsia="fr-FR"/>
        </w:rPr>
        <w:t>(1997)</w:t>
      </w:r>
      <w:r w:rsidRPr="003A2E8D">
        <w:rPr>
          <w:rFonts w:ascii="Simplified Arabic" w:hAnsi="Simplified Arabic" w:cs="Simplified Arabic"/>
          <w:sz w:val="30"/>
          <w:szCs w:val="30"/>
          <w:rtl/>
          <w:lang w:val="fr-FR" w:eastAsia="fr-FR"/>
        </w:rPr>
        <w:t>، مناهج</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قياس</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التنمية،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الاقتصاد،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معهد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التخطيط</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القومي،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القاهرة.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حفصي بونبعو ياسين، </w:t>
      </w:r>
      <w:r w:rsidRPr="003A2E8D">
        <w:rPr>
          <w:rFonts w:ascii="Simplified Arabic" w:hAnsi="Simplified Arabic" w:cs="Simplified Arabic"/>
          <w:sz w:val="28"/>
          <w:szCs w:val="28"/>
          <w:rtl/>
        </w:rPr>
        <w:t>(2010-2011)</w:t>
      </w:r>
      <w:r w:rsidRPr="003A2E8D">
        <w:rPr>
          <w:rFonts w:ascii="Simplified Arabic" w:hAnsi="Simplified Arabic" w:cs="Simplified Arabic"/>
          <w:sz w:val="30"/>
          <w:szCs w:val="30"/>
          <w:rtl/>
        </w:rPr>
        <w:t xml:space="preserve">، مكافحة الفقر كعامل إجتماعي في ظل التنمية المستدامة حالة صندوق الزكاة في الجزائر،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rPr>
        <w:t xml:space="preserve"> جامعة الجزائر</w:t>
      </w:r>
      <w:r w:rsidRPr="003A2E8D">
        <w:rPr>
          <w:rFonts w:ascii="Simplified Arabic" w:hAnsi="Simplified Arabic" w:cs="Simplified Arabic"/>
          <w:sz w:val="28"/>
          <w:szCs w:val="28"/>
          <w:rtl/>
        </w:rPr>
        <w:t>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إيهاب طلعت الشايب، </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lang w:bidi="ar-DZ"/>
        </w:rPr>
        <w:t>، أثر التمويل المشروعات المتناهي الصغر على مستوى معيشة الفئة المستهدفة (دراسة تطبيقية على مؤسسة التضامن للتمويل الأصغر)، رسالة ماجستير مهني في إدارة الاعمال، جامعة عين شمس، مصر.</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lang w:bidi="ar-DZ"/>
        </w:rPr>
        <w:t xml:space="preserve">الطيب بولحية، </w:t>
      </w:r>
      <w:r w:rsidRPr="003A2E8D">
        <w:rPr>
          <w:rFonts w:ascii="Simplified Arabic" w:hAnsi="Simplified Arabic" w:cs="Simplified Arabic"/>
          <w:sz w:val="28"/>
          <w:szCs w:val="28"/>
          <w:rtl/>
          <w:lang w:bidi="ar-DZ"/>
        </w:rPr>
        <w:t>(2005)</w:t>
      </w:r>
      <w:r w:rsidRPr="003A2E8D">
        <w:rPr>
          <w:rFonts w:ascii="Simplified Arabic" w:hAnsi="Simplified Arabic" w:cs="Simplified Arabic"/>
          <w:sz w:val="30"/>
          <w:szCs w:val="30"/>
          <w:rtl/>
          <w:lang w:bidi="ar-DZ"/>
        </w:rPr>
        <w:t xml:space="preserve">، دور الترويج في تفعيل مؤسسات الزكاة: حالة صندوق الزكاة – الجزائر،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lang w:bidi="ar-DZ"/>
        </w:rPr>
        <w:t xml:space="preserve"> كلية العلوم الاقتصادية، وعلوم التسيير، جامعة سعد دحلب، البليدة.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باشوش حميد، </w:t>
      </w:r>
      <w:r w:rsidRPr="003A2E8D">
        <w:rPr>
          <w:rFonts w:ascii="Simplified Arabic" w:hAnsi="Simplified Arabic" w:cs="Simplified Arabic"/>
          <w:sz w:val="28"/>
          <w:szCs w:val="28"/>
          <w:rtl/>
        </w:rPr>
        <w:t>(2010 -2011)</w:t>
      </w:r>
      <w:r w:rsidRPr="003A2E8D">
        <w:rPr>
          <w:rFonts w:ascii="Simplified Arabic" w:hAnsi="Simplified Arabic" w:cs="Simplified Arabic"/>
          <w:sz w:val="30"/>
          <w:szCs w:val="30"/>
          <w:rtl/>
        </w:rPr>
        <w:t xml:space="preserve">، المشاريع الكبرى في الجزائر ودورها في التنمية الاقتصادية، حالة الطريق السيار شرق غرب،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rPr>
        <w:t xml:space="preserve">في العلوم الاقتصادية، فرع التحليل الاقتصادي، جامعة الجزائر </w:t>
      </w:r>
      <w:r w:rsidRPr="003A2E8D">
        <w:rPr>
          <w:rFonts w:ascii="Simplified Arabic" w:hAnsi="Simplified Arabic" w:cs="Simplified Arabic"/>
          <w:sz w:val="28"/>
          <w:szCs w:val="28"/>
          <w:rtl/>
        </w:rPr>
        <w:t>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بودخدوخ كريم، </w:t>
      </w:r>
      <w:r w:rsidRPr="003A2E8D">
        <w:rPr>
          <w:rFonts w:ascii="Simplified Arabic" w:hAnsi="Simplified Arabic" w:cs="Simplified Arabic"/>
          <w:sz w:val="28"/>
          <w:szCs w:val="28"/>
          <w:rtl/>
          <w:lang w:bidi="ar-DZ"/>
        </w:rPr>
        <w:t>(2009 -2010)</w:t>
      </w:r>
      <w:r w:rsidRPr="003A2E8D">
        <w:rPr>
          <w:rFonts w:ascii="Simplified Arabic" w:hAnsi="Simplified Arabic" w:cs="Simplified Arabic"/>
          <w:sz w:val="30"/>
          <w:szCs w:val="30"/>
          <w:rtl/>
          <w:lang w:bidi="ar-DZ"/>
        </w:rPr>
        <w:t xml:space="preserve">، أثر سياسة الانفاق العام على النمو الاقتصادي، دراسة حالة الجزائر </w:t>
      </w:r>
      <w:r w:rsidRPr="003A2E8D">
        <w:rPr>
          <w:rFonts w:ascii="Simplified Arabic" w:hAnsi="Simplified Arabic" w:cs="Simplified Arabic"/>
          <w:sz w:val="28"/>
          <w:szCs w:val="28"/>
          <w:rtl/>
          <w:lang w:bidi="ar-DZ"/>
        </w:rPr>
        <w:t>2001-2009</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lang w:bidi="ar-DZ"/>
        </w:rPr>
        <w:t xml:space="preserve"> في علوم التسيير، تخصص نقود ومالية، جامعة الجزائر</w:t>
      </w:r>
      <w:r w:rsidRPr="003A2E8D">
        <w:rPr>
          <w:rFonts w:ascii="Simplified Arabic" w:hAnsi="Simplified Arabic" w:cs="Simplified Arabic"/>
          <w:sz w:val="28"/>
          <w:szCs w:val="28"/>
          <w:rtl/>
          <w:lang w:bidi="ar-DZ"/>
        </w:rPr>
        <w:t>3</w:t>
      </w:r>
      <w:r w:rsidRPr="003A2E8D">
        <w:rPr>
          <w:rFonts w:ascii="Simplified Arabic" w:hAnsi="Simplified Arabic" w:cs="Simplified Arabic"/>
          <w:sz w:val="30"/>
          <w:szCs w:val="30"/>
          <w:rtl/>
          <w:lang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حمزة عبد القادر،</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xml:space="preserve">، ترشيد السياسة العامة للتشغيل في الجزائر،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rPr>
        <w:t xml:space="preserve">في العلوم السياسية والعلاقات الدولية، جامعة الجزائر </w:t>
      </w:r>
      <w:r w:rsidRPr="003A2E8D">
        <w:rPr>
          <w:rFonts w:ascii="Simplified Arabic" w:hAnsi="Simplified Arabic" w:cs="Simplified Arabic"/>
          <w:sz w:val="28"/>
          <w:szCs w:val="28"/>
          <w:rtl/>
        </w:rPr>
        <w:t>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val="fr-FR" w:bidi="ar-DZ"/>
        </w:rPr>
        <w:t xml:space="preserve">طالبي رياض، </w:t>
      </w:r>
      <w:r w:rsidRPr="003A2E8D">
        <w:rPr>
          <w:rFonts w:ascii="Simplified Arabic" w:hAnsi="Simplified Arabic" w:cs="Simplified Arabic"/>
          <w:sz w:val="28"/>
          <w:szCs w:val="28"/>
          <w:rtl/>
          <w:lang w:val="fr-FR" w:bidi="ar-DZ"/>
        </w:rPr>
        <w:t>(2011)</w:t>
      </w:r>
      <w:r w:rsidRPr="003A2E8D">
        <w:rPr>
          <w:rFonts w:ascii="Simplified Arabic" w:hAnsi="Simplified Arabic" w:cs="Simplified Arabic"/>
          <w:sz w:val="30"/>
          <w:szCs w:val="30"/>
          <w:rtl/>
          <w:lang w:val="fr-FR" w:bidi="ar-DZ"/>
        </w:rPr>
        <w:t>، التنمية الريفية المستدامة في إطار سياسات استخدام الموارد الطبيعية المتجددة، دراسة مقارنة بين الجزائر تونس والمغرب، رسالة ماجستير في الاقتصاد الدولي والتنمية المستدامة، كلية 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شيرين بشرى غالي،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ظاهرة الفقر الريفي ودور منظمات الفقراء في القضاء عليه، رسالة ماجستير، كلية التجارة، جامعة عين شمس.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عبد الله صادق أمين،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الفقر في فلسطين وسياسات المكافحة -دراسة حالة محافظة جنيين-رسالة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rPr>
        <w:t xml:space="preserve"> كلية الدراسات العليا، جامعة النجاح، نابلس.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عباس وداد، </w:t>
      </w:r>
      <w:r w:rsidRPr="003A2E8D">
        <w:rPr>
          <w:rFonts w:ascii="Simplified Arabic" w:hAnsi="Simplified Arabic" w:cs="Simplified Arabic"/>
          <w:sz w:val="28"/>
          <w:szCs w:val="28"/>
          <w:rtl/>
        </w:rPr>
        <w:t>(2011-2012)</w:t>
      </w:r>
      <w:r w:rsidRPr="003A2E8D">
        <w:rPr>
          <w:rFonts w:ascii="Simplified Arabic" w:hAnsi="Simplified Arabic" w:cs="Simplified Arabic"/>
          <w:sz w:val="30"/>
          <w:szCs w:val="30"/>
          <w:rtl/>
        </w:rPr>
        <w:t>، تقييم السياسات العربية في مكافحة الفقر لتحقيق أهداف الالفية الإنمائية، رسالة ماجستير، كلية العلوم الاقتصادية والتجارية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غزري سليمة،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 مشكل البطالة في الجزائر، دراسة قياسية، رسالة ماجستير، كلية الاقتصاد، جامعة تلمسان.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كريمة بوساق،</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xml:space="preserve">، سياسات مكافحة الفقر بالدول النامية حالة الجزائر،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rPr>
        <w:t xml:space="preserve"> كلية العلوم الاقتصادية وعلوم التسيير، قسم العلوم الاقتصادية،</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جامعة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لبنى العطار، </w:t>
      </w:r>
      <w:r w:rsidRPr="003A2E8D">
        <w:rPr>
          <w:rFonts w:ascii="Simplified Arabic" w:hAnsi="Simplified Arabic" w:cs="Simplified Arabic"/>
          <w:sz w:val="28"/>
          <w:szCs w:val="28"/>
          <w:rtl/>
          <w:lang w:bidi="ar-DZ"/>
        </w:rPr>
        <w:t>(2011)</w:t>
      </w:r>
      <w:r w:rsidRPr="003A2E8D">
        <w:rPr>
          <w:rFonts w:ascii="Simplified Arabic" w:hAnsi="Simplified Arabic" w:cs="Simplified Arabic"/>
          <w:sz w:val="30"/>
          <w:szCs w:val="30"/>
          <w:rtl/>
          <w:lang w:bidi="ar-DZ"/>
        </w:rPr>
        <w:t xml:space="preserve">، إدارة أموال الزكاة – دراسة مقارنة بين صندوق الزكاة اللبناني والجزائري، رسالة ماجستير في علوم التسيير، جامعة الجزائر </w:t>
      </w:r>
      <w:r w:rsidRPr="003A2E8D">
        <w:rPr>
          <w:rFonts w:ascii="Simplified Arabic" w:hAnsi="Simplified Arabic" w:cs="Simplified Arabic"/>
          <w:sz w:val="28"/>
          <w:szCs w:val="28"/>
          <w:rtl/>
          <w:lang w:bidi="ar-DZ"/>
        </w:rPr>
        <w:t>3</w:t>
      </w:r>
      <w:r w:rsidRPr="003A2E8D">
        <w:rPr>
          <w:rFonts w:ascii="Simplified Arabic" w:hAnsi="Simplified Arabic" w:cs="Simplified Arabic"/>
          <w:sz w:val="30"/>
          <w:szCs w:val="30"/>
          <w:rtl/>
          <w:lang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مؤنس السيد محمد فيالة، </w:t>
      </w:r>
      <w:r w:rsidRPr="003A2E8D">
        <w:rPr>
          <w:rFonts w:ascii="Simplified Arabic" w:hAnsi="Simplified Arabic" w:cs="Simplified Arabic"/>
          <w:sz w:val="28"/>
          <w:szCs w:val="28"/>
          <w:rtl/>
          <w:lang w:bidi="ar-DZ"/>
        </w:rPr>
        <w:t>(1998)</w:t>
      </w:r>
      <w:r w:rsidRPr="003A2E8D">
        <w:rPr>
          <w:rFonts w:ascii="Simplified Arabic" w:hAnsi="Simplified Arabic" w:cs="Simplified Arabic"/>
          <w:sz w:val="30"/>
          <w:szCs w:val="30"/>
          <w:rtl/>
        </w:rPr>
        <w:t>، ظاهرة الفقر واستراتيجيات التنمية في مصر – دراسة مقارنة -رسالة ماجستير في الاقتصاد، قسم الاقتصاد، كلية التجارة، جامعة عين شمس.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موساوي محمد اليامين، </w:t>
      </w:r>
      <w:r w:rsidRPr="003A2E8D">
        <w:rPr>
          <w:rFonts w:ascii="Simplified Arabic" w:hAnsi="Simplified Arabic" w:cs="Simplified Arabic"/>
          <w:sz w:val="28"/>
          <w:szCs w:val="28"/>
          <w:rtl/>
        </w:rPr>
        <w:t>(2012-2013)</w:t>
      </w:r>
      <w:r w:rsidRPr="003A2E8D">
        <w:rPr>
          <w:rFonts w:ascii="Simplified Arabic" w:hAnsi="Simplified Arabic" w:cs="Simplified Arabic"/>
          <w:sz w:val="30"/>
          <w:szCs w:val="30"/>
          <w:rtl/>
        </w:rPr>
        <w:t>، دور التمويل المتناهي الصغر في مكافحة ظاهرة الفقر في الدول النامية: دراسة مقارنة بين الجزائر وبنغلادش، رسالة ماجستير كلية العلوم الاقتصادية والتجارية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نادية حصوري،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xml:space="preserve">، تحليل وقياس الفقر في الجزائر دراسة تطبيقية في ولاية سطيف،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ماجستير،</w:t>
      </w:r>
      <w:r w:rsidRPr="003A2E8D">
        <w:rPr>
          <w:rFonts w:ascii="Simplified Arabic" w:hAnsi="Simplified Arabic" w:cs="Simplified Arabic"/>
          <w:sz w:val="30"/>
          <w:szCs w:val="30"/>
          <w:rtl/>
        </w:rPr>
        <w:t xml:space="preserve"> كلية العلوم الاقتصادية وعلوم التسيير، قسم العلوم الاقتصادية، جامعة قسنطينة.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وحيد </w:t>
      </w:r>
      <w:r w:rsidRPr="003A2E8D">
        <w:rPr>
          <w:rFonts w:ascii="Simplified Arabic" w:hAnsi="Simplified Arabic" w:cs="Simplified Arabic"/>
          <w:sz w:val="30"/>
          <w:szCs w:val="30"/>
          <w:rtl/>
          <w:lang w:val="fr-FR" w:bidi="ar-DZ"/>
        </w:rPr>
        <w:t xml:space="preserve">لطفي فواز، </w:t>
      </w:r>
      <w:r w:rsidRPr="003A2E8D">
        <w:rPr>
          <w:rFonts w:ascii="Simplified Arabic" w:hAnsi="Simplified Arabic" w:cs="Simplified Arabic"/>
          <w:sz w:val="28"/>
          <w:szCs w:val="28"/>
          <w:rtl/>
          <w:lang w:val="fr-FR" w:bidi="ar-DZ"/>
        </w:rPr>
        <w:t>(2013)</w:t>
      </w:r>
      <w:r w:rsidRPr="003A2E8D">
        <w:rPr>
          <w:rFonts w:ascii="Simplified Arabic" w:hAnsi="Simplified Arabic" w:cs="Simplified Arabic"/>
          <w:sz w:val="30"/>
          <w:szCs w:val="30"/>
          <w:rtl/>
          <w:lang w:val="fr-FR" w:bidi="ar-DZ"/>
        </w:rPr>
        <w:t>، دور إدارة الموارد البشرية في صناعة المعلومات في ظل اقتصاد المعرفة،</w:t>
      </w:r>
      <w:r w:rsidRPr="003A2E8D">
        <w:rPr>
          <w:rFonts w:ascii="Simplified Arabic" w:hAnsi="Simplified Arabic" w:cs="Simplified Arabic"/>
          <w:sz w:val="30"/>
          <w:szCs w:val="30"/>
          <w:rtl/>
        </w:rPr>
        <w:t xml:space="preserve"> رسالة ماجستير،</w:t>
      </w:r>
      <w:r w:rsidRPr="003A2E8D">
        <w:rPr>
          <w:rFonts w:ascii="Simplified Arabic" w:hAnsi="Simplified Arabic" w:cs="Simplified Arabic"/>
          <w:sz w:val="30"/>
          <w:szCs w:val="30"/>
          <w:rtl/>
          <w:lang w:val="fr-FR" w:bidi="ar-DZ"/>
        </w:rPr>
        <w:t xml:space="preserve"> كلية التجارة، جامعة سوهاج.</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ابابكر الحاجي،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تجربة تقييم الحكامة في التسيير العمومي: دراسة حالة التجارة في المغرب، رسالة لنيل الدراسات العليا المعقة، جامعة محمد الخامس، كلية العلوم القانونية والاقتصادية والاجتماعية، الرباط.</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مصطفى كيوب، </w:t>
      </w:r>
      <w:r w:rsidRPr="003A2E8D">
        <w:rPr>
          <w:rFonts w:ascii="Simplified Arabic" w:hAnsi="Simplified Arabic" w:cs="Simplified Arabic"/>
          <w:sz w:val="28"/>
          <w:szCs w:val="28"/>
          <w:rtl/>
        </w:rPr>
        <w:t>(2006-2007)</w:t>
      </w:r>
      <w:r w:rsidRPr="003A2E8D">
        <w:rPr>
          <w:rFonts w:ascii="Simplified Arabic" w:hAnsi="Simplified Arabic" w:cs="Simplified Arabic"/>
          <w:sz w:val="30"/>
          <w:szCs w:val="30"/>
          <w:rtl/>
        </w:rPr>
        <w:t>، دور الجهة في تحقيق التنمية: نموذج كلميم سمارة، رسالة لنيل الدراسات العليا المعقة، جامعة محمد الخامس، كلية العلوم القانونية والاقتصادية والاجتماعية، أكدال الرباط.</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 xml:space="preserve">ثالثاً: المجلات </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اسماعيل قيرة، </w:t>
      </w:r>
      <w:r w:rsidRPr="003A2E8D">
        <w:rPr>
          <w:rFonts w:ascii="Simplified Arabic" w:hAnsi="Simplified Arabic" w:cs="Simplified Arabic"/>
          <w:sz w:val="28"/>
          <w:szCs w:val="28"/>
          <w:rtl/>
          <w:lang w:bidi="ar-DZ"/>
        </w:rPr>
        <w:t>(2004)</w:t>
      </w:r>
      <w:r w:rsidRPr="003A2E8D">
        <w:rPr>
          <w:rFonts w:ascii="Simplified Arabic" w:hAnsi="Simplified Arabic" w:cs="Simplified Arabic"/>
          <w:sz w:val="30"/>
          <w:szCs w:val="30"/>
          <w:rtl/>
        </w:rPr>
        <w:t>، العولمة والاقتصاد الغير رسمي، مخبر الانسان والمدينة، جامعة منتوري قسنطينة،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أسامة الغولي، </w:t>
      </w:r>
      <w:r w:rsidRPr="003A2E8D">
        <w:rPr>
          <w:rFonts w:ascii="Simplified Arabic" w:hAnsi="Simplified Arabic" w:cs="Simplified Arabic"/>
          <w:sz w:val="28"/>
          <w:szCs w:val="28"/>
          <w:rtl/>
        </w:rPr>
        <w:t>(1998)</w:t>
      </w:r>
      <w:r w:rsidRPr="003A2E8D">
        <w:rPr>
          <w:rFonts w:ascii="Simplified Arabic" w:hAnsi="Simplified Arabic" w:cs="Simplified Arabic"/>
          <w:sz w:val="30"/>
          <w:szCs w:val="30"/>
          <w:rtl/>
        </w:rPr>
        <w:t xml:space="preserve">، تقييم التجربة الماليزية في إقامة سوق نقدي إسلامي، مجلة المسلم المعاصر، الجامعة الإسلامية، العدد </w:t>
      </w:r>
      <w:r w:rsidRPr="003A2E8D">
        <w:rPr>
          <w:rFonts w:ascii="Simplified Arabic" w:hAnsi="Simplified Arabic" w:cs="Simplified Arabic"/>
          <w:sz w:val="28"/>
          <w:szCs w:val="28"/>
          <w:rtl/>
        </w:rPr>
        <w:t>88</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احمد محمد علي، (جانفي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xml:space="preserve">)، معاً نتطور: تجربة بنك الفقراء، نشرة نصف شهرية تصدر عن شركة ميديا إنترناشيونال، قطر بالتعاون مع المركز العربي للتدريب التربوي لدول الخليج، العدد </w:t>
      </w:r>
      <w:r w:rsidRPr="003A2E8D">
        <w:rPr>
          <w:rFonts w:ascii="Simplified Arabic" w:hAnsi="Simplified Arabic" w:cs="Simplified Arabic"/>
          <w:sz w:val="28"/>
          <w:szCs w:val="28"/>
          <w:rtl/>
        </w:rPr>
        <w:t>73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eastAsia="fr-FR"/>
        </w:rPr>
        <w:t>الطيب</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لحيلح،</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محمد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جصاص، (جوان </w:t>
      </w:r>
      <w:r w:rsidRPr="003A2E8D">
        <w:rPr>
          <w:rFonts w:ascii="Simplified Arabic" w:hAnsi="Simplified Arabic" w:cs="Simplified Arabic"/>
          <w:sz w:val="28"/>
          <w:szCs w:val="28"/>
          <w:rtl/>
          <w:lang w:val="fr-FR" w:eastAsia="fr-FR"/>
        </w:rPr>
        <w:t>2010</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الفقر</w:t>
      </w:r>
      <w:r w:rsidRPr="003A2E8D">
        <w:rPr>
          <w:rFonts w:ascii="Simplified Arabic" w:hAnsi="Simplified Arabic" w:cs="Simplified Arabic"/>
          <w:sz w:val="30"/>
          <w:szCs w:val="30"/>
          <w:lang w:val="fr-FR" w:eastAsia="fr-FR"/>
        </w:rPr>
        <w:t>...</w:t>
      </w:r>
      <w:r w:rsidRPr="003A2E8D">
        <w:rPr>
          <w:rFonts w:ascii="Simplified Arabic" w:hAnsi="Simplified Arabic" w:cs="Simplified Arabic"/>
          <w:sz w:val="30"/>
          <w:szCs w:val="30"/>
          <w:rtl/>
          <w:lang w:val="fr-FR" w:eastAsia="fr-FR"/>
        </w:rPr>
        <w:t>التعريف</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ومحاولات</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القياس،</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مجلة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أبحاث</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اقتصادية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وإدارية،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العدد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28"/>
          <w:szCs w:val="28"/>
          <w:rtl/>
          <w:lang w:val="fr-FR" w:eastAsia="fr-FR"/>
        </w:rPr>
        <w:t>7</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بسكرة.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bidi="ar-DZ"/>
        </w:rPr>
        <w:t xml:space="preserve">الحسن عشي، </w:t>
      </w:r>
      <w:r w:rsidRPr="003A2E8D">
        <w:rPr>
          <w:rFonts w:ascii="Simplified Arabic" w:hAnsi="Simplified Arabic" w:cs="Simplified Arabic"/>
          <w:sz w:val="28"/>
          <w:szCs w:val="28"/>
          <w:rtl/>
          <w:lang w:val="fr-FR" w:bidi="ar-DZ"/>
        </w:rPr>
        <w:t>(2010)</w:t>
      </w:r>
      <w:r w:rsidRPr="003A2E8D">
        <w:rPr>
          <w:rFonts w:ascii="Simplified Arabic" w:hAnsi="Simplified Arabic" w:cs="Simplified Arabic"/>
          <w:sz w:val="30"/>
          <w:szCs w:val="30"/>
          <w:rtl/>
          <w:lang w:val="fr-FR" w:bidi="ar-DZ"/>
        </w:rPr>
        <w:t>، تجربة المغرب في مواجهة الفقر: الدروس، التحديات، وخيارات السياسة العامة، مركز كارنيغي للشرق الأوسط.</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المودني عبد اللطيف، </w:t>
      </w:r>
      <w:r w:rsidRPr="003A2E8D">
        <w:rPr>
          <w:rFonts w:ascii="Simplified Arabic" w:hAnsi="Simplified Arabic" w:cs="Simplified Arabic"/>
          <w:sz w:val="28"/>
          <w:szCs w:val="28"/>
          <w:rtl/>
          <w:lang w:bidi="ar-DZ"/>
        </w:rPr>
        <w:t>(2013)</w:t>
      </w:r>
      <w:r w:rsidRPr="003A2E8D">
        <w:rPr>
          <w:rFonts w:ascii="Simplified Arabic" w:hAnsi="Simplified Arabic" w:cs="Simplified Arabic"/>
          <w:sz w:val="30"/>
          <w:szCs w:val="30"/>
          <w:rtl/>
          <w:lang w:bidi="ar-DZ"/>
        </w:rPr>
        <w:t>، الدينامية المحلية وحكامة المدن، منشورات افريقيا الشرق، الدار البيضاء المغرب.</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إ</w:t>
      </w:r>
      <w:r w:rsidRPr="003A2E8D">
        <w:rPr>
          <w:rStyle w:val="jlqj4b"/>
          <w:rFonts w:ascii="Simplified Arabic" w:hAnsi="Simplified Arabic" w:cs="Simplified Arabic"/>
          <w:sz w:val="30"/>
          <w:szCs w:val="30"/>
          <w:rtl/>
          <w:lang w:bidi="ar"/>
        </w:rPr>
        <w:t xml:space="preserve">ياد الضوي، تحقيق تونس للأهداف الإنمائية للألفية، </w:t>
      </w:r>
      <w:r w:rsidRPr="003A2E8D">
        <w:rPr>
          <w:rStyle w:val="jlqj4b"/>
          <w:rFonts w:ascii="Simplified Arabic" w:hAnsi="Simplified Arabic" w:cs="Simplified Arabic"/>
          <w:sz w:val="28"/>
          <w:szCs w:val="28"/>
          <w:rtl/>
          <w:lang w:bidi="ar"/>
        </w:rPr>
        <w:t>(2016)</w:t>
      </w:r>
      <w:r w:rsidRPr="003A2E8D">
        <w:rPr>
          <w:rStyle w:val="jlqj4b"/>
          <w:rFonts w:ascii="Simplified Arabic" w:hAnsi="Simplified Arabic" w:cs="Simplified Arabic"/>
          <w:sz w:val="30"/>
          <w:szCs w:val="30"/>
          <w:rtl/>
          <w:lang w:bidi="ar"/>
        </w:rPr>
        <w:t>، الاتجاهات العالمية والتفاوتات والآفاق.</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بدر صالح عبيدة، </w:t>
      </w:r>
      <w:r w:rsidRPr="003A2E8D">
        <w:rPr>
          <w:rFonts w:ascii="Simplified Arabic" w:hAnsi="Simplified Arabic" w:cs="Simplified Arabic"/>
          <w:sz w:val="28"/>
          <w:szCs w:val="28"/>
          <w:rtl/>
          <w:lang w:bidi="ar-DZ"/>
        </w:rPr>
        <w:t>(1996)</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النموذج القياسي للفقر في الجمهورية اليمنية، مجلة بحوث اقتصادية عربية، العدد </w:t>
      </w:r>
      <w:r w:rsidRPr="003A2E8D">
        <w:rPr>
          <w:rFonts w:ascii="Simplified Arabic" w:hAnsi="Simplified Arabic" w:cs="Simplified Arabic"/>
          <w:sz w:val="28"/>
          <w:szCs w:val="28"/>
          <w:rtl/>
        </w:rPr>
        <w:t>17</w:t>
      </w:r>
      <w:r w:rsidRPr="003A2E8D">
        <w:rPr>
          <w:rFonts w:ascii="Simplified Arabic" w:hAnsi="Simplified Arabic" w:cs="Simplified Arabic"/>
          <w:sz w:val="30"/>
          <w:szCs w:val="30"/>
          <w:rtl/>
        </w:rPr>
        <w:t>، القاهرة.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bidi="ar-DZ"/>
        </w:rPr>
        <w:t xml:space="preserve">بشكير عابد، </w:t>
      </w:r>
      <w:r w:rsidRPr="003A2E8D">
        <w:rPr>
          <w:rFonts w:ascii="Simplified Arabic" w:hAnsi="Simplified Arabic" w:cs="Simplified Arabic"/>
          <w:sz w:val="28"/>
          <w:szCs w:val="28"/>
          <w:rtl/>
          <w:lang w:val="fr-FR" w:bidi="ar-DZ"/>
        </w:rPr>
        <w:t>(2015)</w:t>
      </w:r>
      <w:r w:rsidRPr="003A2E8D">
        <w:rPr>
          <w:rFonts w:ascii="Simplified Arabic" w:hAnsi="Simplified Arabic" w:cs="Simplified Arabic"/>
          <w:sz w:val="30"/>
          <w:szCs w:val="30"/>
          <w:rtl/>
          <w:lang w:val="fr-FR" w:bidi="ar-DZ"/>
        </w:rPr>
        <w:t xml:space="preserve">، دراسة تحليلية تقييمية لبرامج التنمية الاقتصادية في الجزائر للفترة </w:t>
      </w:r>
      <w:r w:rsidRPr="003A2E8D">
        <w:rPr>
          <w:rFonts w:ascii="Simplified Arabic" w:hAnsi="Simplified Arabic" w:cs="Simplified Arabic"/>
          <w:sz w:val="28"/>
          <w:szCs w:val="28"/>
          <w:rtl/>
          <w:lang w:val="fr-FR" w:bidi="ar-DZ"/>
        </w:rPr>
        <w:t>2001-2014</w:t>
      </w:r>
      <w:r w:rsidRPr="003A2E8D">
        <w:rPr>
          <w:rFonts w:ascii="Simplified Arabic" w:hAnsi="Simplified Arabic" w:cs="Simplified Arabic"/>
          <w:sz w:val="30"/>
          <w:szCs w:val="30"/>
          <w:rtl/>
          <w:lang w:val="fr-FR" w:bidi="ar-DZ"/>
        </w:rPr>
        <w:t xml:space="preserve">، مجلة الاقتصاد والتحليل التطبيقي، العدد </w:t>
      </w:r>
      <w:r w:rsidRPr="003A2E8D">
        <w:rPr>
          <w:rFonts w:ascii="Simplified Arabic" w:hAnsi="Simplified Arabic" w:cs="Simplified Arabic"/>
          <w:sz w:val="28"/>
          <w:szCs w:val="28"/>
          <w:rtl/>
          <w:lang w:val="fr-FR" w:bidi="ar-DZ"/>
        </w:rPr>
        <w:t>13</w:t>
      </w:r>
      <w:r w:rsidRPr="003A2E8D">
        <w:rPr>
          <w:rFonts w:ascii="Simplified Arabic" w:hAnsi="Simplified Arabic" w:cs="Simplified Arabic"/>
          <w:sz w:val="30"/>
          <w:szCs w:val="30"/>
          <w:rtl/>
          <w:lang w:val="fr-FR" w:bidi="ar-DZ"/>
        </w:rPr>
        <w:t>.</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توماس هيلبلينج، فاليرى ميرسر، (مارس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 انتعاش اسعار السلع الاساسية، مجلة التمويل والتنمية، المجل د45، العدد 1.</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Style w:val="jlqj4b"/>
          <w:rFonts w:ascii="Simplified Arabic" w:hAnsi="Simplified Arabic" w:cs="Simplified Arabic"/>
          <w:sz w:val="30"/>
          <w:szCs w:val="30"/>
          <w:rtl/>
          <w:lang w:bidi="ar"/>
        </w:rPr>
        <w:t xml:space="preserve">- </w:t>
      </w:r>
      <w:r w:rsidRPr="003A2E8D">
        <w:rPr>
          <w:rFonts w:ascii="Simplified Arabic" w:hAnsi="Simplified Arabic" w:cs="Simplified Arabic"/>
          <w:sz w:val="30"/>
          <w:szCs w:val="30"/>
          <w:rtl/>
        </w:rPr>
        <w:t xml:space="preserve">حسن طارق، </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تقرير حول السياسات العمومية الاجتماعية بالمغرب، منشورات المجلة المغربية للسياسات العمومية.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حسين أحمد دخيل السرحان، </w:t>
      </w:r>
      <w:r w:rsidRPr="003A2E8D">
        <w:rPr>
          <w:rFonts w:ascii="Simplified Arabic" w:hAnsi="Simplified Arabic" w:cs="Simplified Arabic"/>
          <w:sz w:val="28"/>
          <w:szCs w:val="28"/>
          <w:rtl/>
        </w:rPr>
        <w:t>(2010)</w:t>
      </w:r>
      <w:r w:rsidRPr="003A2E8D">
        <w:rPr>
          <w:rFonts w:ascii="Simplified Arabic" w:hAnsi="Simplified Arabic" w:cs="Simplified Arabic"/>
          <w:sz w:val="30"/>
          <w:szCs w:val="30"/>
          <w:rtl/>
        </w:rPr>
        <w:t>، التنمية البشرية المستدامة وبناء مجتمع المعرفة، مجلة جامعة أهل البيت، العدد 1</w:t>
      </w:r>
      <w:r w:rsidRPr="003A2E8D">
        <w:rPr>
          <w:rFonts w:ascii="Simplified Arabic" w:hAnsi="Simplified Arabic" w:cs="Simplified Arabic"/>
          <w:sz w:val="28"/>
          <w:szCs w:val="28"/>
          <w:rtl/>
        </w:rPr>
        <w:t>6</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Pr>
        <w:t>-</w:t>
      </w:r>
      <w:r w:rsidRPr="003A2E8D">
        <w:rPr>
          <w:rFonts w:ascii="Simplified Arabic" w:hAnsi="Simplified Arabic" w:cs="Simplified Arabic"/>
          <w:sz w:val="30"/>
          <w:szCs w:val="30"/>
          <w:rtl/>
        </w:rPr>
        <w:t xml:space="preserve"> زرمان كريم،</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(2010)</w:t>
      </w:r>
      <w:r w:rsidRPr="003A2E8D">
        <w:rPr>
          <w:rFonts w:ascii="Simplified Arabic" w:hAnsi="Simplified Arabic" w:cs="Simplified Arabic"/>
          <w:sz w:val="30"/>
          <w:szCs w:val="30"/>
          <w:rtl/>
        </w:rPr>
        <w:t>، التنمية المستدامة في الجزائر من خلال برنامج الإنعاش الاقتصادي، مجلة أبحاث اقتصادية و إدارية، كلية العلوم الاقتصادية والتجارية وعلوم التسيير، جامعة محمد خيضر بسكرة، العدد</w:t>
      </w:r>
      <w:r w:rsidRPr="003A2E8D">
        <w:rPr>
          <w:rFonts w:ascii="Simplified Arabic" w:hAnsi="Simplified Arabic" w:cs="Simplified Arabic"/>
          <w:sz w:val="28"/>
          <w:szCs w:val="28"/>
          <w:rtl/>
        </w:rPr>
        <w:t>7</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سيد محمد عبد الوهاب، (جويلية </w:t>
      </w:r>
      <w:r w:rsidRPr="003A2E8D">
        <w:rPr>
          <w:rFonts w:ascii="Simplified Arabic" w:hAnsi="Simplified Arabic" w:cs="Simplified Arabic"/>
          <w:sz w:val="28"/>
          <w:szCs w:val="28"/>
          <w:rtl/>
        </w:rPr>
        <w:t>2001</w:t>
      </w:r>
      <w:r w:rsidRPr="003A2E8D">
        <w:rPr>
          <w:rFonts w:ascii="Simplified Arabic" w:hAnsi="Simplified Arabic" w:cs="Simplified Arabic"/>
          <w:sz w:val="30"/>
          <w:szCs w:val="30"/>
          <w:rtl/>
        </w:rPr>
        <w:t>)، دور الزكاة والضرائب في مواجهة مشكل البطالة، ندوة مشكل البطالة في جمهورية مصر العربية، الجزء الثاني، جامعة الأزهر.</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سامي بيبي، نضال بن الشيخ، </w:t>
      </w:r>
      <w:r w:rsidRPr="003A2E8D">
        <w:rPr>
          <w:rFonts w:ascii="Simplified Arabic" w:hAnsi="Simplified Arabic" w:cs="Simplified Arabic"/>
          <w:sz w:val="28"/>
          <w:szCs w:val="28"/>
          <w:rtl/>
          <w:lang w:bidi="ar-DZ"/>
        </w:rPr>
        <w:t>(2014)</w:t>
      </w:r>
      <w:r w:rsidRPr="003A2E8D">
        <w:rPr>
          <w:rFonts w:ascii="Simplified Arabic" w:hAnsi="Simplified Arabic" w:cs="Simplified Arabic"/>
          <w:sz w:val="30"/>
          <w:szCs w:val="30"/>
          <w:rtl/>
          <w:lang w:bidi="ar-DZ"/>
        </w:rPr>
        <w:t>، الأسس النظرية لتحليل الاستهداف وتأثيرها على الفقر، تقييم تأثير البرامج الاجتماعية على الفقر.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سالم لبيض، </w:t>
      </w:r>
      <w:r w:rsidRPr="003A2E8D">
        <w:rPr>
          <w:rFonts w:ascii="Simplified Arabic" w:hAnsi="Simplified Arabic" w:cs="Simplified Arabic"/>
          <w:sz w:val="28"/>
          <w:szCs w:val="28"/>
          <w:rtl/>
        </w:rPr>
        <w:t>(2012)</w:t>
      </w:r>
      <w:r w:rsidRPr="003A2E8D">
        <w:rPr>
          <w:rFonts w:ascii="Simplified Arabic" w:hAnsi="Simplified Arabic" w:cs="Simplified Arabic"/>
          <w:sz w:val="30"/>
          <w:szCs w:val="30"/>
          <w:rtl/>
        </w:rPr>
        <w:t>، ثقافة المؤسسة وأثر العولمة في المغرب العربي: مثال تونس، مجلة إنسانيات.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سفيان بن قديدح، عبد الله بعزوز، </w:t>
      </w:r>
      <w:r w:rsidRPr="003A2E8D">
        <w:rPr>
          <w:rFonts w:ascii="Simplified Arabic" w:hAnsi="Simplified Arabic" w:cs="Simplified Arabic"/>
          <w:sz w:val="28"/>
          <w:szCs w:val="28"/>
          <w:rtl/>
        </w:rPr>
        <w:t>(2018)</w:t>
      </w:r>
      <w:r w:rsidRPr="003A2E8D">
        <w:rPr>
          <w:rFonts w:ascii="Simplified Arabic" w:hAnsi="Simplified Arabic" w:cs="Simplified Arabic"/>
          <w:sz w:val="30"/>
          <w:szCs w:val="30"/>
          <w:rtl/>
        </w:rPr>
        <w:t xml:space="preserve">، إسهامات الزكاة في التنمية الاقتصادية والاجتماعية – دراسة حالة حصيلة الزكاة الوطنية الى غاية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مجلة مركز البحوث الاقتصادية التطبيقية للتنمية العدد</w:t>
      </w:r>
      <w:r w:rsidRPr="003A2E8D">
        <w:rPr>
          <w:rFonts w:ascii="Simplified Arabic" w:hAnsi="Simplified Arabic" w:cs="Simplified Arabic"/>
          <w:sz w:val="30"/>
          <w:szCs w:val="30"/>
          <w:rtl/>
        </w:rPr>
        <w:t xml:space="preserve"> </w:t>
      </w:r>
      <w:r w:rsidRPr="003A2E8D">
        <w:rPr>
          <w:rFonts w:ascii="Simplified Arabic" w:hAnsi="Simplified Arabic" w:cs="Simplified Arabic"/>
          <w:sz w:val="28"/>
          <w:szCs w:val="28"/>
          <w:rtl/>
        </w:rPr>
        <w:t>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سلامة سالم سلمان،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تأثير التجارة الدولية على التنمية المستدامة، أوراق المؤتمر العربي الخامس للإدارة البيئية، تونس.</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سمير عماري، ليندة بلحسين، </w:t>
      </w:r>
      <w:r w:rsidRPr="003A2E8D">
        <w:rPr>
          <w:rFonts w:ascii="Simplified Arabic" w:hAnsi="Simplified Arabic" w:cs="Simplified Arabic"/>
          <w:sz w:val="28"/>
          <w:szCs w:val="28"/>
          <w:rtl/>
          <w:lang w:bidi="ar-DZ"/>
        </w:rPr>
        <w:t>(2013)</w:t>
      </w:r>
      <w:r w:rsidRPr="003A2E8D">
        <w:rPr>
          <w:rFonts w:ascii="Simplified Arabic" w:hAnsi="Simplified Arabic" w:cs="Simplified Arabic"/>
          <w:sz w:val="30"/>
          <w:szCs w:val="30"/>
          <w:rtl/>
          <w:lang w:bidi="ar-DZ"/>
        </w:rPr>
        <w:t xml:space="preserve">، متطلبات تفعيل الدور الريادي لصندوق الزكاة الجزائري في مجال الحد من الفقر والبطالة، حالة صندوق الزكاة لولاية المسيلة في الفترة </w:t>
      </w:r>
      <w:r w:rsidRPr="003A2E8D">
        <w:rPr>
          <w:rFonts w:ascii="Simplified Arabic" w:hAnsi="Simplified Arabic" w:cs="Simplified Arabic"/>
          <w:sz w:val="28"/>
          <w:szCs w:val="28"/>
          <w:rtl/>
          <w:lang w:bidi="ar-DZ"/>
        </w:rPr>
        <w:t>2004 – 2012</w:t>
      </w:r>
      <w:r w:rsidRPr="003A2E8D">
        <w:rPr>
          <w:rFonts w:ascii="Simplified Arabic" w:hAnsi="Simplified Arabic" w:cs="Simplified Arabic"/>
          <w:sz w:val="30"/>
          <w:szCs w:val="30"/>
          <w:rtl/>
          <w:lang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صالح العكاوي، </w:t>
      </w:r>
      <w:r w:rsidRPr="003A2E8D">
        <w:rPr>
          <w:rFonts w:ascii="Simplified Arabic" w:hAnsi="Simplified Arabic" w:cs="Simplified Arabic"/>
          <w:sz w:val="28"/>
          <w:szCs w:val="28"/>
          <w:rtl/>
        </w:rPr>
        <w:t>(2020)</w:t>
      </w:r>
      <w:r w:rsidRPr="003A2E8D">
        <w:rPr>
          <w:rFonts w:ascii="Simplified Arabic" w:hAnsi="Simplified Arabic" w:cs="Simplified Arabic"/>
          <w:sz w:val="30"/>
          <w:szCs w:val="30"/>
          <w:rtl/>
        </w:rPr>
        <w:t>، اللامركزي الإداري أفاق للتنمية والتكامل المجالي، مجلة الحقوق المدنية والاقتصاد.</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فرحات عباس، سعود وسيلة، (جوان </w:t>
      </w:r>
      <w:r w:rsidRPr="003A2E8D">
        <w:rPr>
          <w:rFonts w:ascii="Simplified Arabic" w:hAnsi="Simplified Arabic" w:cs="Simplified Arabic"/>
          <w:sz w:val="28"/>
          <w:szCs w:val="28"/>
          <w:rtl/>
        </w:rPr>
        <w:t>2018</w:t>
      </w:r>
      <w:r w:rsidRPr="003A2E8D">
        <w:rPr>
          <w:rFonts w:ascii="Simplified Arabic" w:hAnsi="Simplified Arabic" w:cs="Simplified Arabic"/>
          <w:sz w:val="30"/>
          <w:szCs w:val="30"/>
          <w:rtl/>
        </w:rPr>
        <w:t xml:space="preserve">)، عرض عام لبرامج التنمية الاقتصادية في الجزائر خلال الفترة </w:t>
      </w:r>
      <w:r w:rsidRPr="003A2E8D">
        <w:rPr>
          <w:rFonts w:ascii="Simplified Arabic" w:hAnsi="Simplified Arabic" w:cs="Simplified Arabic"/>
          <w:sz w:val="28"/>
          <w:szCs w:val="28"/>
          <w:rtl/>
        </w:rPr>
        <w:t>2001-2014</w:t>
      </w:r>
      <w:r w:rsidRPr="003A2E8D">
        <w:rPr>
          <w:rFonts w:ascii="Simplified Arabic" w:hAnsi="Simplified Arabic" w:cs="Simplified Arabic"/>
          <w:sz w:val="30"/>
          <w:szCs w:val="30"/>
          <w:rtl/>
        </w:rPr>
        <w:t xml:space="preserve">، مجلة الاقتصاد والقانون، العدد </w:t>
      </w:r>
      <w:r w:rsidRPr="003A2E8D">
        <w:rPr>
          <w:rFonts w:ascii="Simplified Arabic" w:hAnsi="Simplified Arabic" w:cs="Simplified Arabic"/>
          <w:sz w:val="28"/>
          <w:szCs w:val="28"/>
          <w:rtl/>
        </w:rPr>
        <w:t>1</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فريد كورتل،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xml:space="preserve">، الفقر مسبباته، وأثاره وسبل الحد منه، حالة الجزائر، مجلة الاقتصاد والمناجمنت ، كلية العلوم الاقتصادية و علوم التسيير، جامعة تلمسان، العدد </w:t>
      </w:r>
      <w:r w:rsidRPr="003A2E8D">
        <w:rPr>
          <w:rFonts w:ascii="Simplified Arabic" w:hAnsi="Simplified Arabic" w:cs="Simplified Arabic"/>
          <w:sz w:val="28"/>
          <w:szCs w:val="28"/>
          <w:rtl/>
        </w:rPr>
        <w:t>02</w:t>
      </w:r>
      <w:r w:rsidRPr="003A2E8D">
        <w:rPr>
          <w:rFonts w:ascii="Simplified Arabic" w:hAnsi="Simplified Arabic" w:cs="Simplified Arabic"/>
          <w:sz w:val="30"/>
          <w:szCs w:val="30"/>
          <w:rtl/>
        </w:rPr>
        <w:t>،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فرزانة رودي، كريمة خليل، </w:t>
      </w:r>
      <w:r w:rsidRPr="003A2E8D">
        <w:rPr>
          <w:rFonts w:ascii="Simplified Arabic" w:hAnsi="Simplified Arabic" w:cs="Simplified Arabic"/>
          <w:sz w:val="28"/>
          <w:szCs w:val="28"/>
          <w:rtl/>
          <w:lang w:bidi="ar-DZ"/>
        </w:rPr>
        <w:t>(2009)</w:t>
      </w:r>
      <w:r w:rsidRPr="003A2E8D">
        <w:rPr>
          <w:rFonts w:ascii="Simplified Arabic" w:hAnsi="Simplified Arabic" w:cs="Simplified Arabic"/>
          <w:sz w:val="30"/>
          <w:szCs w:val="30"/>
          <w:rtl/>
          <w:lang w:bidi="ar-DZ"/>
        </w:rPr>
        <w:t>، تطور البحوث لإثراء سياسات الصحة الإنجابية بالمعلومات في منطقة الشرق الأوسط وشمال افريقيا.</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عمر الكتاني،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xml:space="preserve">، دراسة تقييمية للمقاولات الصناعية الصغيرة والمتوسطة المغربية، مجلة العلوم الاقتصادية وعلوم التسيير ـ العدد </w:t>
      </w:r>
      <w:r w:rsidRPr="003A2E8D">
        <w:rPr>
          <w:rFonts w:ascii="Simplified Arabic" w:hAnsi="Simplified Arabic" w:cs="Simplified Arabic"/>
          <w:sz w:val="28"/>
          <w:szCs w:val="28"/>
          <w:rtl/>
        </w:rPr>
        <w:t>03</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عبد الله بونوح،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محاربة الفقر والاقصاء الحضري في تونس.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عبير بلوصيف، ايمان مداب،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 الفقر الذاتي في تونس: الحدوث والمحددات الرئيسية.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مارك بيرد، سودهير شيتى،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xml:space="preserve">، كيف يمكن التعجيل بالتقدم نحو أهداف الالفية الانمائية، مجلة التمويل والتنمية، المجلد </w:t>
      </w:r>
      <w:r w:rsidRPr="003A2E8D">
        <w:rPr>
          <w:rFonts w:ascii="Simplified Arabic" w:hAnsi="Simplified Arabic" w:cs="Simplified Arabic"/>
          <w:sz w:val="28"/>
          <w:szCs w:val="28"/>
          <w:rtl/>
        </w:rPr>
        <w:t>40</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04</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مايرا بوفينيتش، اليزابيت كينج، (جوان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xml:space="preserve">)، مبادئ الاقتصاد الذكي، مجلة التمويل والتنمية، المجلد </w:t>
      </w:r>
      <w:r w:rsidRPr="003A2E8D">
        <w:rPr>
          <w:rFonts w:ascii="Simplified Arabic" w:hAnsi="Simplified Arabic" w:cs="Simplified Arabic"/>
          <w:sz w:val="28"/>
          <w:szCs w:val="28"/>
          <w:rtl/>
        </w:rPr>
        <w:t>44</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2</w:t>
      </w:r>
      <w:r w:rsidRPr="003A2E8D">
        <w:rPr>
          <w:rFonts w:ascii="Simplified Arabic" w:hAnsi="Simplified Arabic" w:cs="Simplified Arabic"/>
          <w:sz w:val="30"/>
          <w:szCs w:val="30"/>
          <w:rtl/>
        </w:rPr>
        <w:t>.</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محمد عوض هاشم، </w:t>
      </w:r>
      <w:r w:rsidRPr="003A2E8D">
        <w:rPr>
          <w:rFonts w:ascii="Simplified Arabic" w:hAnsi="Simplified Arabic" w:cs="Simplified Arabic"/>
          <w:sz w:val="28"/>
          <w:szCs w:val="28"/>
          <w:rtl/>
          <w:lang w:bidi="ar-DZ"/>
        </w:rPr>
        <w:t>(1992)</w:t>
      </w:r>
      <w:r w:rsidRPr="003A2E8D">
        <w:rPr>
          <w:rFonts w:ascii="Simplified Arabic" w:hAnsi="Simplified Arabic" w:cs="Simplified Arabic"/>
          <w:sz w:val="30"/>
          <w:szCs w:val="30"/>
          <w:rtl/>
          <w:lang w:bidi="ar-DZ"/>
        </w:rPr>
        <w:t>، الزكاة وموارد السودان الاقتصادية، مجلة الزكاة، العدد الثاني، السودان.</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محمد جبران، لحسن التايقي،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التأقلم مع التغيير المناخي، من المقاربة الى الممارسة، مشروع سيرش بالمغرب، جامعة عبد المالك السعدي، مركز البحر المتوسط للتعاون.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محمد عبد الشفيع عيسى، </w:t>
      </w:r>
      <w:r w:rsidRPr="003A2E8D">
        <w:rPr>
          <w:rFonts w:ascii="Simplified Arabic" w:hAnsi="Simplified Arabic" w:cs="Simplified Arabic"/>
          <w:sz w:val="28"/>
          <w:szCs w:val="28"/>
          <w:rtl/>
          <w:lang w:bidi="ar-DZ"/>
        </w:rPr>
        <w:t>(2009)</w:t>
      </w:r>
      <w:r w:rsidRPr="003A2E8D">
        <w:rPr>
          <w:rFonts w:ascii="Simplified Arabic" w:hAnsi="Simplified Arabic" w:cs="Simplified Arabic"/>
          <w:sz w:val="30"/>
          <w:szCs w:val="30"/>
          <w:rtl/>
        </w:rPr>
        <w:t xml:space="preserve">، نظرة أساسية الى الفقر وتوزيع الدخل في المجتمع العربي (إطار منهجي للسياسات ومقاربة كمية)، مجلة بحوث اقتصادية عربية، مجلة الكترونية صادرة عن موسوعة الاقتصاد والتمويل الاسلامي، العدد </w:t>
      </w:r>
      <w:r w:rsidRPr="003A2E8D">
        <w:rPr>
          <w:rFonts w:ascii="Simplified Arabic" w:hAnsi="Simplified Arabic" w:cs="Simplified Arabic"/>
          <w:sz w:val="28"/>
          <w:szCs w:val="28"/>
          <w:rtl/>
        </w:rPr>
        <w:t>46</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محمد الأسعد، </w:t>
      </w:r>
      <w:r w:rsidRPr="003A2E8D">
        <w:rPr>
          <w:rFonts w:ascii="Simplified Arabic" w:hAnsi="Simplified Arabic" w:cs="Simplified Arabic"/>
          <w:sz w:val="28"/>
          <w:szCs w:val="28"/>
          <w:rtl/>
          <w:lang w:bidi="ar-DZ"/>
        </w:rPr>
        <w:t>(1992)</w:t>
      </w:r>
      <w:r w:rsidRPr="003A2E8D">
        <w:rPr>
          <w:rFonts w:ascii="Simplified Arabic" w:hAnsi="Simplified Arabic" w:cs="Simplified Arabic"/>
          <w:sz w:val="30"/>
          <w:szCs w:val="30"/>
          <w:rtl/>
        </w:rPr>
        <w:t xml:space="preserve">، السكان والتنمية المستدامة في بلدان المغرب العربي، المستقبل العربي، مركز دراسات الوحدة العربية، بيروت العدد </w:t>
      </w:r>
      <w:r w:rsidRPr="003A2E8D">
        <w:rPr>
          <w:rFonts w:ascii="Simplified Arabic" w:hAnsi="Simplified Arabic" w:cs="Simplified Arabic"/>
          <w:sz w:val="28"/>
          <w:szCs w:val="28"/>
          <w:rtl/>
        </w:rPr>
        <w:t>155</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مهدي إسماعيل الجزاف، </w:t>
      </w:r>
      <w:r w:rsidRPr="003A2E8D">
        <w:rPr>
          <w:rFonts w:ascii="Simplified Arabic" w:hAnsi="Simplified Arabic" w:cs="Simplified Arabic"/>
          <w:sz w:val="28"/>
          <w:szCs w:val="28"/>
          <w:rtl/>
        </w:rPr>
        <w:t>(1996)</w:t>
      </w:r>
      <w:r w:rsidRPr="003A2E8D">
        <w:rPr>
          <w:rFonts w:ascii="Simplified Arabic" w:hAnsi="Simplified Arabic" w:cs="Simplified Arabic"/>
          <w:sz w:val="30"/>
          <w:szCs w:val="30"/>
          <w:rtl/>
        </w:rPr>
        <w:t xml:space="preserve">، تجارب دولية في الخصخصة، دروس من تجارب ماليزيا ونيوزيلاندا والمكسيك، مجلة العلوم الاجتماعية، المجلد </w:t>
      </w:r>
      <w:r w:rsidRPr="003A2E8D">
        <w:rPr>
          <w:rFonts w:ascii="Simplified Arabic" w:hAnsi="Simplified Arabic" w:cs="Simplified Arabic"/>
          <w:sz w:val="28"/>
          <w:szCs w:val="28"/>
          <w:rtl/>
        </w:rPr>
        <w:t>24</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2</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محمد الشريف بشير الشريف،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 xml:space="preserve">، سياسيات وأساليب مكافحة الفقر دروس مستفادة من التجربة الماليزية، مجلة الفكر، المجلد </w:t>
      </w:r>
      <w:r w:rsidRPr="003A2E8D">
        <w:rPr>
          <w:rFonts w:ascii="Simplified Arabic" w:hAnsi="Simplified Arabic" w:cs="Simplified Arabic"/>
          <w:sz w:val="28"/>
          <w:szCs w:val="28"/>
          <w:rtl/>
        </w:rPr>
        <w:t>09</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2</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محمد مسعي،</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(2012)</w:t>
      </w:r>
      <w:r w:rsidRPr="003A2E8D">
        <w:rPr>
          <w:rFonts w:ascii="Simplified Arabic" w:hAnsi="Simplified Arabic" w:cs="Simplified Arabic"/>
          <w:sz w:val="30"/>
          <w:szCs w:val="30"/>
          <w:rtl/>
        </w:rPr>
        <w:t>، سياسة الإنعاش الاقتصادي في الجزائر وأثرها على النمو، مجلة الباحث،</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 xml:space="preserve">كلية العلوم الاقتصادية والتجارية وعلوم التسيير، جامعة قاصدي مرباح ورقة، العدد </w:t>
      </w:r>
      <w:r w:rsidRPr="003A2E8D">
        <w:rPr>
          <w:rFonts w:ascii="Simplified Arabic" w:hAnsi="Simplified Arabic" w:cs="Simplified Arabic"/>
          <w:sz w:val="28"/>
          <w:szCs w:val="28"/>
          <w:rtl/>
        </w:rPr>
        <w:t>10</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مسعودي زكرياء، (جوان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xml:space="preserve">)، تقييم أداء برامج تعميق الإصلاحات الاقتصادية بالجزائر خلال الفترة </w:t>
      </w:r>
      <w:r w:rsidRPr="003A2E8D">
        <w:rPr>
          <w:rFonts w:ascii="Simplified Arabic" w:hAnsi="Simplified Arabic" w:cs="Simplified Arabic"/>
          <w:sz w:val="28"/>
          <w:szCs w:val="28"/>
          <w:rtl/>
        </w:rPr>
        <w:t>2001</w:t>
      </w:r>
      <w:r w:rsidRPr="003A2E8D">
        <w:rPr>
          <w:rFonts w:ascii="Simplified Arabic" w:hAnsi="Simplified Arabic" w:cs="Simplified Arabic"/>
          <w:sz w:val="30"/>
          <w:szCs w:val="30"/>
          <w:rtl/>
        </w:rPr>
        <w:t>-</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xml:space="preserve">، المجلة الجزائرية للتنمية الاقتصادية، العدد </w:t>
      </w:r>
      <w:r w:rsidRPr="003A2E8D">
        <w:rPr>
          <w:rFonts w:ascii="Simplified Arabic" w:hAnsi="Simplified Arabic" w:cs="Simplified Arabic"/>
          <w:sz w:val="28"/>
          <w:szCs w:val="28"/>
          <w:rtl/>
        </w:rPr>
        <w:t>6</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محمد عيسى، (</w:t>
      </w:r>
      <w:r w:rsidRPr="003A2E8D">
        <w:rPr>
          <w:rFonts w:ascii="Simplified Arabic" w:hAnsi="Simplified Arabic" w:cs="Simplified Arabic"/>
          <w:sz w:val="28"/>
          <w:szCs w:val="28"/>
          <w:rtl/>
        </w:rPr>
        <w:t>17-21</w:t>
      </w:r>
      <w:r w:rsidRPr="003A2E8D">
        <w:rPr>
          <w:rFonts w:ascii="Simplified Arabic" w:hAnsi="Simplified Arabic" w:cs="Simplified Arabic"/>
          <w:sz w:val="30"/>
          <w:szCs w:val="30"/>
          <w:rtl/>
        </w:rPr>
        <w:t xml:space="preserve"> يناير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صندوق الزكاة المسار والافاق، الأيام الدراسية حول الإدارة الاقتصادية والمالية للمؤسسة الزكاة، جامعة الجزائر، بن يوسف بن خدة، دار الامام المحمدية.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مرغاد لخضر، حاجي فطيمة، (جوان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xml:space="preserve">)، إشكالية الفقر في الجزائر في ظل أهداف الالفية الإنمائية الثالثة، مجلة أبحاث اقتصادية وإدارية، العدد </w:t>
      </w:r>
      <w:r w:rsidRPr="003A2E8D">
        <w:rPr>
          <w:rFonts w:ascii="Simplified Arabic" w:hAnsi="Simplified Arabic" w:cs="Simplified Arabic"/>
          <w:sz w:val="28"/>
          <w:szCs w:val="28"/>
          <w:rtl/>
        </w:rPr>
        <w:t>13.</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موسى بن منصور، توفيق براهم شاوش،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دور التمويل في محاربة الفقر في المناطق الريفية، ضمن أطر المالية الإسلامية، جامعة محمد البشير الابراهيمي، برج بوعريرج،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ناصر يوسف، </w:t>
      </w:r>
      <w:r w:rsidRPr="003A2E8D">
        <w:rPr>
          <w:rFonts w:ascii="Simplified Arabic" w:hAnsi="Simplified Arabic" w:cs="Simplified Arabic"/>
          <w:sz w:val="28"/>
          <w:szCs w:val="28"/>
          <w:rtl/>
        </w:rPr>
        <w:t>(2010)</w:t>
      </w:r>
      <w:r w:rsidRPr="003A2E8D">
        <w:rPr>
          <w:rFonts w:ascii="Simplified Arabic" w:hAnsi="Simplified Arabic" w:cs="Simplified Arabic"/>
          <w:sz w:val="30"/>
          <w:szCs w:val="30"/>
          <w:rtl/>
        </w:rPr>
        <w:t>، دينامية التجربة اليابانية، في التنمية المركبة، دراسة مقارنة بالجزائر وماليزيا، مركز دراسات الوحدة العربية،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لسواس رضوان، لعيوني الزبير، (فيفري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مؤسسة الزكاة كألية لمحاربة الفقر وتنشيط أموال الاستثمار، إشارة خاصة الى مؤسسة زكاة في الجزائر، وزارة الشؤون الدينية والاوقاف الجزائرية، رسالة المسجد.</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وارث محمد، (جانفي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xml:space="preserve">)، الفساد وأثره على الفقر: دراسة حالة الجزائر، مجلة دفاتر السياسة والقانون، العدد </w:t>
      </w:r>
      <w:r w:rsidRPr="003A2E8D">
        <w:rPr>
          <w:rFonts w:ascii="Simplified Arabic" w:hAnsi="Simplified Arabic" w:cs="Simplified Arabic"/>
          <w:sz w:val="28"/>
          <w:szCs w:val="28"/>
          <w:rtl/>
        </w:rPr>
        <w:t>8</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lang w:bidi="ar-DZ"/>
        </w:rPr>
        <w:t xml:space="preserve">- نضال بن الشيخ، </w:t>
      </w:r>
      <w:r w:rsidRPr="003A2E8D">
        <w:rPr>
          <w:rFonts w:ascii="Simplified Arabic" w:hAnsi="Simplified Arabic" w:cs="Simplified Arabic"/>
          <w:sz w:val="28"/>
          <w:szCs w:val="28"/>
          <w:rtl/>
          <w:lang w:bidi="ar-DZ"/>
        </w:rPr>
        <w:t>(</w:t>
      </w:r>
      <w:r w:rsidRPr="003A2E8D">
        <w:rPr>
          <w:rFonts w:ascii="Simplified Arabic" w:hAnsi="Simplified Arabic" w:cs="Simplified Arabic"/>
          <w:sz w:val="28"/>
          <w:szCs w:val="28"/>
          <w:lang w:bidi="ar-DZ"/>
        </w:rPr>
        <w:t>2014</w:t>
      </w:r>
      <w:r w:rsidRPr="003A2E8D">
        <w:rPr>
          <w:rFonts w:ascii="Simplified Arabic" w:hAnsi="Simplified Arabic" w:cs="Simplified Arabic"/>
          <w:sz w:val="28"/>
          <w:szCs w:val="28"/>
          <w:rtl/>
          <w:lang w:bidi="ar-DZ"/>
        </w:rPr>
        <w:t>)</w:t>
      </w:r>
      <w:r w:rsidRPr="003A2E8D">
        <w:rPr>
          <w:rFonts w:ascii="Simplified Arabic" w:hAnsi="Simplified Arabic" w:cs="Simplified Arabic"/>
          <w:sz w:val="30"/>
          <w:szCs w:val="30"/>
          <w:rtl/>
          <w:lang w:bidi="ar-DZ"/>
        </w:rPr>
        <w:t xml:space="preserve">، تقييم أداء برامج المساعدات الاجتماعية في تونس، تقييم جودة استهداف البرامج </w:t>
      </w:r>
      <w:r w:rsidRPr="003A2E8D">
        <w:rPr>
          <w:rFonts w:ascii="Simplified Arabic" w:hAnsi="Simplified Arabic" w:cs="Simplified Arabic"/>
          <w:sz w:val="30"/>
          <w:szCs w:val="30"/>
          <w:rtl/>
          <w:lang w:val="fr-FR" w:bidi="ar-DZ"/>
        </w:rPr>
        <w:t>الوطني للأسر المحتاجة.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يورى دادوش، جوليا نيلسون،</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 xml:space="preserve">(ديسمبر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ضبط التجارة العالمية،</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مجلة التمويل والتنمية،</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 xml:space="preserve">المجلد </w:t>
      </w:r>
      <w:r w:rsidRPr="003A2E8D">
        <w:rPr>
          <w:rFonts w:ascii="Simplified Arabic" w:hAnsi="Simplified Arabic" w:cs="Simplified Arabic"/>
          <w:sz w:val="28"/>
          <w:szCs w:val="28"/>
          <w:rtl/>
        </w:rPr>
        <w:t>44</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4</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رابعاً: الملتقيات والمؤتمرات والندوات.</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أحمد عزوز، </w:t>
      </w:r>
      <w:r w:rsidRPr="003A2E8D">
        <w:rPr>
          <w:rFonts w:ascii="Simplified Arabic" w:hAnsi="Simplified Arabic" w:cs="Simplified Arabic"/>
          <w:sz w:val="28"/>
          <w:szCs w:val="28"/>
          <w:rtl/>
          <w:lang w:bidi="ar-DZ"/>
        </w:rPr>
        <w:t>(2012)</w:t>
      </w:r>
      <w:r w:rsidRPr="003A2E8D">
        <w:rPr>
          <w:rFonts w:ascii="Simplified Arabic" w:hAnsi="Simplified Arabic" w:cs="Simplified Arabic"/>
          <w:sz w:val="30"/>
          <w:szCs w:val="30"/>
          <w:rtl/>
          <w:lang w:bidi="ar-DZ"/>
        </w:rPr>
        <w:t>، الدور الاقتصادي والاجتماعي للزكاة للتقليل من الفقر، ملتقى دولي الأول حول الاقتصاد الاسلامي، جامعة واد سوف.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احمد عزوز، (</w:t>
      </w:r>
      <w:r w:rsidRPr="003A2E8D">
        <w:rPr>
          <w:rFonts w:ascii="Simplified Arabic" w:hAnsi="Simplified Arabic" w:cs="Simplified Arabic"/>
          <w:sz w:val="28"/>
          <w:szCs w:val="28"/>
          <w:rtl/>
        </w:rPr>
        <w:t>23/24</w:t>
      </w:r>
      <w:r w:rsidRPr="003A2E8D">
        <w:rPr>
          <w:rFonts w:ascii="Simplified Arabic" w:hAnsi="Simplified Arabic" w:cs="Simplified Arabic"/>
          <w:sz w:val="30"/>
          <w:szCs w:val="30"/>
          <w:rtl/>
        </w:rPr>
        <w:t xml:space="preserve"> فيفري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الدور الاقتصادي والاجتماعي في التقليل من الفقر، ورقة عمل مقدمة الى الملتقى الدولي الأول حول الاقتصاد الإسلامي، الواقع ورهانات المستقبل، المركز الجامعي غرداية.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البشير عبد الكريم،</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w:t>
      </w:r>
      <w:r w:rsidRPr="003A2E8D">
        <w:rPr>
          <w:rFonts w:ascii="Simplified Arabic" w:hAnsi="Simplified Arabic" w:cs="Simplified Arabic"/>
          <w:sz w:val="28"/>
          <w:szCs w:val="28"/>
          <w:rtl/>
        </w:rPr>
        <w:t>10</w:t>
      </w:r>
      <w:r w:rsidRPr="003A2E8D">
        <w:rPr>
          <w:rFonts w:ascii="Simplified Arabic" w:hAnsi="Simplified Arabic" w:cs="Simplified Arabic"/>
          <w:sz w:val="30"/>
          <w:szCs w:val="30"/>
          <w:rtl/>
        </w:rPr>
        <w:t xml:space="preserve"> جويلية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الأبعاد النظرية والميدانية في مكافحة البطالة والفقر، ملتقى دولي: حول مؤسسات الزكاة في الوطن العربي، جامعة البليدة.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الطيب الداودي، (جويلية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مؤسسة الزكاة كمحرك دافع للتنمية الاقتصادية والاجتماعية، بحث مقدم للملتقى الدولي الاول حول مؤسسات الزكاة في الوطن العربي، جامعة سعد دحلب البليدة.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بوعيشة مبارك، (</w:t>
      </w:r>
      <w:r w:rsidRPr="003A2E8D">
        <w:rPr>
          <w:rFonts w:ascii="Simplified Arabic" w:hAnsi="Simplified Arabic" w:cs="Simplified Arabic"/>
          <w:sz w:val="28"/>
          <w:szCs w:val="28"/>
          <w:rtl/>
        </w:rPr>
        <w:t>11-12</w:t>
      </w:r>
      <w:r w:rsidRPr="003A2E8D">
        <w:rPr>
          <w:rFonts w:ascii="Simplified Arabic" w:hAnsi="Simplified Arabic" w:cs="Simplified Arabic"/>
          <w:sz w:val="30"/>
          <w:szCs w:val="30"/>
          <w:rtl/>
        </w:rPr>
        <w:t xml:space="preserve"> مارس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الاقتصاد الجزائري، من تقييم مخططات التنمية الى تقييم البرامج الاستثمارية – مقارنة نقدية – مداخلة ضمن فعاليات الملتقى الدولي: تقييم برامج الاستثمارات العامة وانعكاساتها على التشغيل والنمو والاستثمار، كلية العلوم الاقتصادية والتجارية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eastAsia="fr-FR"/>
        </w:rPr>
        <w:t>- ترير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علي، (</w:t>
      </w:r>
      <w:r w:rsidRPr="003A2E8D">
        <w:rPr>
          <w:rFonts w:ascii="Simplified Arabic" w:hAnsi="Simplified Arabic" w:cs="Simplified Arabic"/>
          <w:sz w:val="28"/>
          <w:szCs w:val="28"/>
          <w:rtl/>
          <w:lang w:val="fr-FR" w:eastAsia="fr-FR"/>
        </w:rPr>
        <w:t>15-16</w:t>
      </w:r>
      <w:r w:rsidRPr="003A2E8D">
        <w:rPr>
          <w:rFonts w:ascii="Simplified Arabic" w:hAnsi="Simplified Arabic" w:cs="Simplified Arabic"/>
          <w:sz w:val="30"/>
          <w:szCs w:val="30"/>
          <w:rtl/>
          <w:lang w:val="fr-FR" w:eastAsia="fr-FR"/>
        </w:rPr>
        <w:t xml:space="preserve"> نوفمبر</w:t>
      </w:r>
      <w:r w:rsidRPr="003A2E8D">
        <w:rPr>
          <w:rFonts w:ascii="Simplified Arabic" w:hAnsi="Simplified Arabic" w:cs="Simplified Arabic"/>
          <w:sz w:val="28"/>
          <w:szCs w:val="28"/>
          <w:rtl/>
          <w:lang w:val="fr-FR" w:eastAsia="fr-FR"/>
        </w:rPr>
        <w:t>2011</w:t>
      </w:r>
      <w:r w:rsidRPr="003A2E8D">
        <w:rPr>
          <w:rFonts w:ascii="Simplified Arabic" w:hAnsi="Simplified Arabic" w:cs="Simplified Arabic"/>
          <w:sz w:val="30"/>
          <w:szCs w:val="30"/>
          <w:rtl/>
          <w:lang w:val="fr-FR" w:eastAsia="fr-FR"/>
        </w:rPr>
        <w:t>)، استراتيجية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التشغيل</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الجزائر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ودورها</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معالجة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البطالة، ملتقى</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استراتيجية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الحكومة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القضاء</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على</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البطالة، جامعة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المسيلة.</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lang w:bidi="ar-DZ"/>
        </w:rPr>
        <w:t xml:space="preserve">رزيق كمال، </w:t>
      </w:r>
      <w:r w:rsidRPr="003A2E8D">
        <w:rPr>
          <w:rFonts w:ascii="Simplified Arabic" w:hAnsi="Simplified Arabic" w:cs="Simplified Arabic"/>
          <w:sz w:val="28"/>
          <w:szCs w:val="28"/>
          <w:rtl/>
          <w:lang w:bidi="ar-DZ"/>
        </w:rPr>
        <w:t>(2005)</w:t>
      </w:r>
      <w:r w:rsidRPr="003A2E8D">
        <w:rPr>
          <w:rFonts w:ascii="Simplified Arabic" w:hAnsi="Simplified Arabic" w:cs="Simplified Arabic"/>
          <w:sz w:val="30"/>
          <w:szCs w:val="30"/>
          <w:rtl/>
          <w:lang w:bidi="ar-DZ"/>
        </w:rPr>
        <w:t>، التعريف بالصندوق، بحث مقدم الى ملتقى دولي: الجوانب التنظيمية لصناديق الزكاة في الوطن العربي، لبنان.</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eastAsia="fr-FR"/>
        </w:rPr>
        <w:t>رسالة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الوكالة،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28"/>
          <w:szCs w:val="28"/>
          <w:rtl/>
          <w:lang w:val="fr-FR" w:eastAsia="fr-FR"/>
        </w:rPr>
        <w:t>(2007)</w:t>
      </w:r>
      <w:r w:rsidRPr="003A2E8D">
        <w:rPr>
          <w:rFonts w:ascii="Simplified Arabic" w:hAnsi="Simplified Arabic" w:cs="Simplified Arabic"/>
          <w:sz w:val="30"/>
          <w:szCs w:val="30"/>
          <w:rtl/>
          <w:lang w:val="fr-FR" w:eastAsia="fr-FR"/>
        </w:rPr>
        <w:t>، مجلة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الوكالة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الوطنية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لتسيير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القرض</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المصغر،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العدد</w:t>
      </w:r>
      <w:r w:rsidRPr="003A2E8D">
        <w:rPr>
          <w:rFonts w:ascii="Simplified Arabic" w:hAnsi="Simplified Arabic" w:cs="Simplified Arabic"/>
          <w:sz w:val="30"/>
          <w:szCs w:val="30"/>
          <w:lang w:val="fr-FR" w:eastAsia="fr-FR"/>
        </w:rPr>
        <w:t xml:space="preserve"> 22</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صالحي ناجية، </w:t>
      </w:r>
      <w:r w:rsidRPr="003A2E8D">
        <w:rPr>
          <w:rFonts w:ascii="Simplified Arabic" w:hAnsi="Simplified Arabic" w:cs="Simplified Arabic"/>
          <w:sz w:val="28"/>
          <w:szCs w:val="28"/>
          <w:rtl/>
        </w:rPr>
        <w:t>(11-12</w:t>
      </w:r>
      <w:r w:rsidRPr="003A2E8D">
        <w:rPr>
          <w:rFonts w:ascii="Simplified Arabic" w:hAnsi="Simplified Arabic" w:cs="Simplified Arabic"/>
          <w:sz w:val="30"/>
          <w:szCs w:val="30"/>
          <w:rtl/>
        </w:rPr>
        <w:t xml:space="preserve"> مارس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أثر برنامج دعم الإنعاش الاقتصادي والبرنامج التكميلي لدعم النمو وبرنامج دعم التنمية الخماسي، مداخلة تدخل ضمن فعاليات الملتقى الدولي: تقييم برامج الاستثمارات العامة وانعكاساتها على التشغيل والنمو والاستثمار، كلية العلوم الاقتصادية والتجارية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صالح صالحي، </w:t>
      </w:r>
      <w:r w:rsidRPr="003A2E8D">
        <w:rPr>
          <w:rFonts w:ascii="Simplified Arabic" w:hAnsi="Simplified Arabic" w:cs="Simplified Arabic"/>
          <w:sz w:val="28"/>
          <w:szCs w:val="28"/>
          <w:rtl/>
          <w:lang w:bidi="ar-DZ"/>
        </w:rPr>
        <w:t>(07/08</w:t>
      </w:r>
      <w:r w:rsidRPr="003A2E8D">
        <w:rPr>
          <w:rFonts w:ascii="Simplified Arabic" w:hAnsi="Simplified Arabic" w:cs="Simplified Arabic"/>
          <w:sz w:val="30"/>
          <w:szCs w:val="30"/>
          <w:rtl/>
          <w:lang w:bidi="ar-DZ"/>
        </w:rPr>
        <w:t xml:space="preserve"> افريل</w:t>
      </w:r>
      <w:r w:rsidRPr="003A2E8D">
        <w:rPr>
          <w:rFonts w:ascii="Simplified Arabic" w:hAnsi="Simplified Arabic" w:cs="Simplified Arabic"/>
          <w:sz w:val="28"/>
          <w:szCs w:val="28"/>
          <w:rtl/>
          <w:lang w:bidi="ar-DZ"/>
        </w:rPr>
        <w:t>2008)،</w:t>
      </w:r>
      <w:r w:rsidRPr="003A2E8D">
        <w:rPr>
          <w:rFonts w:ascii="Simplified Arabic" w:hAnsi="Simplified Arabic" w:cs="Simplified Arabic"/>
          <w:sz w:val="30"/>
          <w:szCs w:val="30"/>
          <w:rtl/>
          <w:lang w:bidi="ar-DZ"/>
        </w:rPr>
        <w:t xml:space="preserve"> التنمية الشاملة المستدامة والكفاءة الاستخدامية للثروة البترولية في الجزائر، مدخل ضمن الملتقى الدولي حول التنمية المستدامة والكفاءة الاستخدامية للموارد المتاحة، كلية العلوم الاقتصادية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bidi="ar-DZ"/>
        </w:rPr>
        <w:t xml:space="preserve">عبد الحكيم عمران، محمد العربي غزني، </w:t>
      </w:r>
      <w:r w:rsidRPr="003A2E8D">
        <w:rPr>
          <w:rFonts w:ascii="Simplified Arabic" w:hAnsi="Simplified Arabic" w:cs="Simplified Arabic"/>
          <w:sz w:val="28"/>
          <w:szCs w:val="28"/>
          <w:rtl/>
          <w:lang w:val="fr-FR" w:bidi="ar-DZ"/>
        </w:rPr>
        <w:t>(15-16</w:t>
      </w:r>
      <w:r w:rsidRPr="003A2E8D">
        <w:rPr>
          <w:rFonts w:ascii="Simplified Arabic" w:hAnsi="Simplified Arabic" w:cs="Simplified Arabic"/>
          <w:sz w:val="30"/>
          <w:szCs w:val="30"/>
          <w:rtl/>
          <w:lang w:val="fr-FR" w:bidi="ar-DZ"/>
        </w:rPr>
        <w:t xml:space="preserve"> نوفمبر </w:t>
      </w:r>
      <w:r w:rsidRPr="003A2E8D">
        <w:rPr>
          <w:rFonts w:ascii="Simplified Arabic" w:hAnsi="Simplified Arabic" w:cs="Simplified Arabic"/>
          <w:sz w:val="28"/>
          <w:szCs w:val="28"/>
          <w:rtl/>
          <w:lang w:val="fr-FR" w:bidi="ar-DZ"/>
        </w:rPr>
        <w:t>2001)،</w:t>
      </w:r>
      <w:r w:rsidRPr="003A2E8D">
        <w:rPr>
          <w:rFonts w:ascii="Simplified Arabic" w:hAnsi="Simplified Arabic" w:cs="Simplified Arabic"/>
          <w:sz w:val="30"/>
          <w:szCs w:val="30"/>
          <w:rtl/>
          <w:lang w:val="fr-FR" w:bidi="ar-DZ"/>
        </w:rPr>
        <w:t xml:space="preserve"> برامج التمويل الأصغر ودورها في القضاء على الفقر، ملتقى الدولي حول استراتيجية الحكومة في القضاء على البطالة وتحقيق التنمية المستدامة، جامعة المسيلة،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هواري عامر، قاسم حيزية، </w:t>
      </w:r>
      <w:r w:rsidRPr="003A2E8D">
        <w:rPr>
          <w:rFonts w:ascii="Simplified Arabic" w:hAnsi="Simplified Arabic" w:cs="Simplified Arabic"/>
          <w:sz w:val="28"/>
          <w:szCs w:val="28"/>
          <w:rtl/>
        </w:rPr>
        <w:t>(12-13</w:t>
      </w:r>
      <w:r w:rsidRPr="003A2E8D">
        <w:rPr>
          <w:rFonts w:ascii="Simplified Arabic" w:hAnsi="Simplified Arabic" w:cs="Simplified Arabic"/>
          <w:sz w:val="30"/>
          <w:szCs w:val="30"/>
          <w:rtl/>
        </w:rPr>
        <w:t xml:space="preserve"> نوفمبر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السياسات الاقتصادية في الجزائر بين خلق البطالة ومكافحتها، مداخلة مقدمة للملتقى الوطني، حول السياسات الاقتصادية الراهنة في الجزائر الواقع والتحديات، كلية العلوم الاقتصادية والعلوم التجارية، جامعة سوق اهراس.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علاء الدين عادل الرفاتي،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الزكاة ودورها في الاستثمار والتمويل، ورقة مقدمة الى المؤتمر العلمي الأول حول الاستثمار والتمويل في فلسطين بين أفاق التنمية والتحديات المعاصرة، فلسطين.</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عماري عمار، </w:t>
      </w:r>
      <w:r w:rsidRPr="003A2E8D">
        <w:rPr>
          <w:rFonts w:ascii="Simplified Arabic" w:hAnsi="Simplified Arabic" w:cs="Simplified Arabic"/>
          <w:sz w:val="28"/>
          <w:szCs w:val="28"/>
          <w:rtl/>
          <w:lang w:bidi="ar-DZ"/>
        </w:rPr>
        <w:t xml:space="preserve">(07/08 </w:t>
      </w:r>
      <w:r w:rsidRPr="003A2E8D">
        <w:rPr>
          <w:rFonts w:ascii="Simplified Arabic" w:hAnsi="Simplified Arabic" w:cs="Simplified Arabic"/>
          <w:sz w:val="30"/>
          <w:szCs w:val="30"/>
          <w:rtl/>
          <w:lang w:bidi="ar-DZ"/>
        </w:rPr>
        <w:t>افريل</w:t>
      </w:r>
      <w:r w:rsidRPr="003A2E8D">
        <w:rPr>
          <w:rFonts w:ascii="Simplified Arabic" w:hAnsi="Simplified Arabic" w:cs="Simplified Arabic"/>
          <w:sz w:val="28"/>
          <w:szCs w:val="28"/>
          <w:rtl/>
          <w:lang w:bidi="ar-DZ"/>
        </w:rPr>
        <w:t>2008)</w:t>
      </w:r>
      <w:r w:rsidRPr="003A2E8D">
        <w:rPr>
          <w:rFonts w:ascii="Simplified Arabic" w:hAnsi="Simplified Arabic" w:cs="Simplified Arabic"/>
          <w:sz w:val="30"/>
          <w:szCs w:val="30"/>
          <w:rtl/>
          <w:lang w:bidi="ar-DZ"/>
        </w:rPr>
        <w:t>، إشكالية التنمية والمستدامة وأبعادها، مداخلة ضمن ملتقى دولي حول التنمية المستدامة والكفاءة الاستخدامية للموارد المتاحة، كلية العلوم الاقتصادية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عبد الحليم غربي، بالرقي التيجاني، </w:t>
      </w:r>
      <w:r w:rsidRPr="003A2E8D">
        <w:rPr>
          <w:rFonts w:ascii="Simplified Arabic" w:hAnsi="Simplified Arabic" w:cs="Simplified Arabic"/>
          <w:sz w:val="28"/>
          <w:szCs w:val="28"/>
          <w:rtl/>
        </w:rPr>
        <w:t>(14-15-04-2008)</w:t>
      </w:r>
      <w:r w:rsidRPr="003A2E8D">
        <w:rPr>
          <w:rFonts w:ascii="Simplified Arabic" w:hAnsi="Simplified Arabic" w:cs="Simplified Arabic"/>
          <w:sz w:val="30"/>
          <w:szCs w:val="30"/>
          <w:rtl/>
        </w:rPr>
        <w:t>، نماذج بنكية في التنمية المحلية، مداخلة في الملتقى الوطني الاول حول التنمية المحلية في الجزائر: واقع وافاق، المركز الجامعي بوعريريج.</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eastAsia="fr-FR"/>
        </w:rPr>
        <w:t>- غالم</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عبد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الله،</w:t>
      </w:r>
      <w:r w:rsidRPr="003A2E8D">
        <w:rPr>
          <w:rFonts w:ascii="Simplified Arabic" w:hAnsi="Simplified Arabic" w:cs="Simplified Arabic"/>
          <w:sz w:val="30"/>
          <w:szCs w:val="30"/>
          <w:rtl/>
          <w:lang w:val="fr-FR" w:eastAsia="fr-FR" w:bidi="ar-DZ"/>
        </w:rPr>
        <w:t xml:space="preserve"> </w:t>
      </w:r>
      <w:r w:rsidRPr="003A2E8D">
        <w:rPr>
          <w:rFonts w:ascii="Simplified Arabic" w:hAnsi="Simplified Arabic" w:cs="Simplified Arabic"/>
          <w:sz w:val="28"/>
          <w:szCs w:val="28"/>
          <w:rtl/>
          <w:lang w:val="fr-FR" w:eastAsia="fr-FR" w:bidi="ar-DZ"/>
        </w:rPr>
        <w:t>(15 – 16</w:t>
      </w:r>
      <w:r w:rsidRPr="003A2E8D">
        <w:rPr>
          <w:rFonts w:ascii="Simplified Arabic" w:hAnsi="Simplified Arabic" w:cs="Simplified Arabic"/>
          <w:sz w:val="30"/>
          <w:szCs w:val="30"/>
          <w:rtl/>
          <w:lang w:val="fr-FR" w:eastAsia="fr-FR" w:bidi="ar-DZ"/>
        </w:rPr>
        <w:t xml:space="preserve"> نوفمبر </w:t>
      </w:r>
      <w:r w:rsidRPr="003A2E8D">
        <w:rPr>
          <w:rFonts w:ascii="Simplified Arabic" w:hAnsi="Simplified Arabic" w:cs="Simplified Arabic"/>
          <w:sz w:val="28"/>
          <w:szCs w:val="28"/>
          <w:rtl/>
          <w:lang w:val="fr-FR" w:eastAsia="fr-FR" w:bidi="ar-DZ"/>
        </w:rPr>
        <w:t>2011)،</w:t>
      </w:r>
      <w:r w:rsidRPr="003A2E8D">
        <w:rPr>
          <w:rFonts w:ascii="Simplified Arabic" w:hAnsi="Simplified Arabic" w:cs="Simplified Arabic"/>
          <w:sz w:val="30"/>
          <w:szCs w:val="30"/>
          <w:rtl/>
          <w:lang w:val="fr-FR" w:eastAsia="fr-FR" w:bidi="ar-DZ"/>
        </w:rPr>
        <w:t xml:space="preserve"> </w:t>
      </w:r>
      <w:r w:rsidRPr="003A2E8D">
        <w:rPr>
          <w:rFonts w:ascii="Simplified Arabic" w:hAnsi="Simplified Arabic" w:cs="Simplified Arabic"/>
          <w:sz w:val="30"/>
          <w:szCs w:val="30"/>
          <w:rtl/>
          <w:lang w:val="fr-FR" w:eastAsia="fr-FR"/>
        </w:rPr>
        <w:t>اجراءات</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وتدابير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لدعم</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سياسة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التشغيل</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الجزائر، ملتقى</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استراتيجية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الحكومة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القضاء</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على</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البطالة، جامعة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المسيلة.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فوزي محيرق، عقبة عبد اللاوي، </w:t>
      </w:r>
      <w:r w:rsidRPr="003A2E8D">
        <w:rPr>
          <w:rFonts w:ascii="Simplified Arabic" w:hAnsi="Simplified Arabic" w:cs="Simplified Arabic"/>
          <w:sz w:val="28"/>
          <w:szCs w:val="28"/>
          <w:rtl/>
          <w:lang w:bidi="ar-DZ"/>
        </w:rPr>
        <w:t>(2012)</w:t>
      </w:r>
      <w:r w:rsidRPr="003A2E8D">
        <w:rPr>
          <w:rFonts w:ascii="Simplified Arabic" w:hAnsi="Simplified Arabic" w:cs="Simplified Arabic"/>
          <w:sz w:val="30"/>
          <w:szCs w:val="30"/>
          <w:rtl/>
          <w:lang w:bidi="ar-DZ"/>
        </w:rPr>
        <w:t>، إدارة وتثمير أموال الزكاة بماليزيا ومقومات نجاحها، الملتقى العلمي الأول حول تثمير أموال الزكاة، جامعة سعد دحلب البليدة،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محمد الاسعد،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 الإقليمية ومسألة العدالة الاجتماعية في التخطيط المكاني بالمغرب: نحو استراتيجية لتخطيط التنمية المجالية في العالم العربي بأبعادها المحلية والقومية والعالمية، الملتقى الرابع للجغرافيين، الرباط.</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مسعودي زكريا، </w:t>
      </w:r>
      <w:r w:rsidRPr="003A2E8D">
        <w:rPr>
          <w:rFonts w:ascii="Simplified Arabic" w:hAnsi="Simplified Arabic" w:cs="Simplified Arabic"/>
          <w:sz w:val="28"/>
          <w:szCs w:val="28"/>
          <w:rtl/>
        </w:rPr>
        <w:t xml:space="preserve">(11-12 </w:t>
      </w:r>
      <w:r w:rsidRPr="003A2E8D">
        <w:rPr>
          <w:rFonts w:ascii="Simplified Arabic" w:hAnsi="Simplified Arabic" w:cs="Simplified Arabic"/>
          <w:sz w:val="30"/>
          <w:szCs w:val="30"/>
          <w:rtl/>
        </w:rPr>
        <w:t>مارس</w:t>
      </w:r>
      <w:r w:rsidRPr="003A2E8D">
        <w:rPr>
          <w:rFonts w:ascii="Simplified Arabic" w:hAnsi="Simplified Arabic" w:cs="Simplified Arabic"/>
          <w:sz w:val="28"/>
          <w:szCs w:val="28"/>
          <w:rtl/>
        </w:rPr>
        <w:t xml:space="preserve"> 2013)</w:t>
      </w:r>
      <w:r w:rsidRPr="003A2E8D">
        <w:rPr>
          <w:rFonts w:ascii="Simplified Arabic" w:hAnsi="Simplified Arabic" w:cs="Simplified Arabic"/>
          <w:sz w:val="30"/>
          <w:szCs w:val="30"/>
          <w:rtl/>
        </w:rPr>
        <w:t xml:space="preserve">، سياسة التشغيل وفعالية برامج الإصلاحات الاقتصادية في الجزائر منذ </w:t>
      </w:r>
      <w:r w:rsidRPr="003A2E8D">
        <w:rPr>
          <w:rFonts w:ascii="Simplified Arabic" w:hAnsi="Simplified Arabic" w:cs="Simplified Arabic"/>
          <w:sz w:val="28"/>
          <w:szCs w:val="28"/>
          <w:rtl/>
        </w:rPr>
        <w:t>2001</w:t>
      </w:r>
      <w:r w:rsidRPr="003A2E8D">
        <w:rPr>
          <w:rFonts w:ascii="Simplified Arabic" w:hAnsi="Simplified Arabic" w:cs="Simplified Arabic"/>
          <w:sz w:val="30"/>
          <w:szCs w:val="30"/>
          <w:rtl/>
        </w:rPr>
        <w:t>، مداخلة مقدمة ضمن فعاليات الملتقى الدولي: تقييم برامج الاستثمارات العامة وانعكاساتها على التشغيل والنمو والاستثمار، كلية العلوم الاقتصادية والتجارية وعلوم التسيير، جامعة سطيف.</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منذر قحف، </w:t>
      </w:r>
      <w:r w:rsidRPr="003A2E8D">
        <w:rPr>
          <w:rFonts w:ascii="Simplified Arabic" w:hAnsi="Simplified Arabic" w:cs="Simplified Arabic"/>
          <w:sz w:val="28"/>
          <w:szCs w:val="28"/>
          <w:rtl/>
          <w:lang w:bidi="ar-DZ"/>
        </w:rPr>
        <w:t xml:space="preserve">(8-10 </w:t>
      </w:r>
      <w:r w:rsidRPr="003A2E8D">
        <w:rPr>
          <w:rFonts w:ascii="Simplified Arabic" w:hAnsi="Simplified Arabic" w:cs="Simplified Arabic"/>
          <w:sz w:val="30"/>
          <w:szCs w:val="30"/>
          <w:rtl/>
          <w:lang w:bidi="ar-DZ"/>
        </w:rPr>
        <w:t xml:space="preserve">ماي </w:t>
      </w:r>
      <w:r w:rsidRPr="003A2E8D">
        <w:rPr>
          <w:rFonts w:ascii="Simplified Arabic" w:hAnsi="Simplified Arabic" w:cs="Simplified Arabic"/>
          <w:sz w:val="28"/>
          <w:szCs w:val="28"/>
          <w:rtl/>
          <w:lang w:bidi="ar-DZ"/>
        </w:rPr>
        <w:t>1990)</w:t>
      </w:r>
      <w:r w:rsidRPr="003A2E8D">
        <w:rPr>
          <w:rFonts w:ascii="Simplified Arabic" w:hAnsi="Simplified Arabic" w:cs="Simplified Arabic"/>
          <w:sz w:val="30"/>
          <w:szCs w:val="30"/>
          <w:rtl/>
          <w:lang w:bidi="ar-DZ"/>
        </w:rPr>
        <w:t>، الإطار المؤسسي للزكاة أبعاده ومضامينه، النماذج التطبيقية لتحصيل الزكاة وتوزيعها في البلدان العربية والإسلامية، وقائع المؤتمر الثالث للزكاة، كوالالمبور، ماليزيا.</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val="fr-FR" w:bidi="ar-DZ"/>
        </w:rPr>
        <w:t xml:space="preserve">مؤسسة القرض الفلاحي للتنمية المستدامة، </w:t>
      </w:r>
      <w:r w:rsidRPr="003A2E8D">
        <w:rPr>
          <w:rFonts w:ascii="Simplified Arabic" w:hAnsi="Simplified Arabic" w:cs="Simplified Arabic"/>
          <w:sz w:val="28"/>
          <w:szCs w:val="28"/>
          <w:rtl/>
          <w:lang w:val="fr-FR" w:bidi="ar-DZ"/>
        </w:rPr>
        <w:t>(2010)</w:t>
      </w:r>
      <w:r w:rsidRPr="003A2E8D">
        <w:rPr>
          <w:rFonts w:ascii="Simplified Arabic" w:hAnsi="Simplified Arabic" w:cs="Simplified Arabic"/>
          <w:sz w:val="30"/>
          <w:szCs w:val="30"/>
          <w:rtl/>
          <w:lang w:val="fr-FR" w:bidi="ar-DZ"/>
        </w:rPr>
        <w:t>، دليل السقي الموضوعي باعتماد المعطيات المناخية.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نحو مجتمع المعرفة،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lang w:bidi="ar-DZ"/>
        </w:rPr>
        <w:t>، مكافحة الفقر، سلسلة دراسات يصدرها مركز الإنتاج الإعلامي لجامعة الملك عبد العزيز، المملكة العربية السعودية.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ناصر مراد، </w:t>
      </w:r>
      <w:r w:rsidRPr="003A2E8D">
        <w:rPr>
          <w:rFonts w:ascii="Simplified Arabic" w:hAnsi="Simplified Arabic" w:cs="Simplified Arabic"/>
          <w:sz w:val="28"/>
          <w:szCs w:val="28"/>
          <w:rtl/>
        </w:rPr>
        <w:t xml:space="preserve">(01-03 </w:t>
      </w:r>
      <w:r w:rsidRPr="003A2E8D">
        <w:rPr>
          <w:rFonts w:ascii="Simplified Arabic" w:hAnsi="Simplified Arabic" w:cs="Simplified Arabic"/>
          <w:sz w:val="30"/>
          <w:szCs w:val="30"/>
          <w:rtl/>
        </w:rPr>
        <w:t>جويلية</w:t>
      </w:r>
      <w:r w:rsidRPr="003A2E8D">
        <w:rPr>
          <w:rFonts w:ascii="Simplified Arabic" w:hAnsi="Simplified Arabic" w:cs="Simplified Arabic"/>
          <w:sz w:val="28"/>
          <w:szCs w:val="28"/>
          <w:rtl/>
        </w:rPr>
        <w:t xml:space="preserve"> 2007)</w:t>
      </w:r>
      <w:r w:rsidRPr="003A2E8D">
        <w:rPr>
          <w:rFonts w:ascii="Simplified Arabic" w:hAnsi="Simplified Arabic" w:cs="Simplified Arabic"/>
          <w:sz w:val="30"/>
          <w:szCs w:val="30"/>
          <w:rtl/>
        </w:rPr>
        <w:t>، تشخيص ومكافحة ظاهرة الفقر في الجزائر، الندوة الدولية حول: تجارب مكافحة الفقر في العالمين العربي والإسلامي، جامعة سعد دحلب البليدة.</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خامساً: التقارير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المجلس الوطني الاقتصادي والاجتماعي، مشروع التقرير التمهيدي حول الانعكاسات الاقتصادية والاجتماعية لبرنامج التعديل الهيكلي، الدورة </w:t>
      </w:r>
      <w:r w:rsidRPr="003A2E8D">
        <w:rPr>
          <w:rFonts w:ascii="Simplified Arabic" w:hAnsi="Simplified Arabic" w:cs="Simplified Arabic"/>
          <w:sz w:val="28"/>
          <w:szCs w:val="28"/>
          <w:rtl/>
        </w:rPr>
        <w:t>12</w:t>
      </w:r>
      <w:r w:rsidRPr="003A2E8D">
        <w:rPr>
          <w:rFonts w:ascii="Simplified Arabic" w:hAnsi="Simplified Arabic" w:cs="Simplified Arabic"/>
          <w:sz w:val="30"/>
          <w:szCs w:val="30"/>
          <w:rtl/>
        </w:rPr>
        <w:t>، الجزائر.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اللجنة الاقتصادية والاجتماعية لغرب اسيا،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الفقر وطرق القياس في منطقة الاسكوا: محاولة لبناء بيانات لمؤشرات الفقر، الامم المتحدة نيويورك.</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الصندوق الدولي للتنمية الزراعية،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xml:space="preserve">، جمهورية الصين الشعبية برنامج الفرص الاستراتيجية القطرية الى المستند الى النتائج، المجلس التنفيذي، الدورة </w:t>
      </w:r>
      <w:r w:rsidRPr="003A2E8D">
        <w:rPr>
          <w:rFonts w:ascii="Simplified Arabic" w:hAnsi="Simplified Arabic" w:cs="Simplified Arabic"/>
          <w:sz w:val="28"/>
          <w:szCs w:val="28"/>
          <w:rtl/>
        </w:rPr>
        <w:t>103</w:t>
      </w:r>
      <w:r w:rsidRPr="003A2E8D">
        <w:rPr>
          <w:rFonts w:ascii="Simplified Arabic" w:hAnsi="Simplified Arabic" w:cs="Simplified Arabic"/>
          <w:sz w:val="30"/>
          <w:szCs w:val="30"/>
          <w:rtl/>
        </w:rPr>
        <w:t>، روما.</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التقرير التمهيدي لمشروع قانون المالية لسنة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(نوفمبر</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المجلس الشعبي الوطني، لجنة المالية والميزانية، الفترة التشريعية السابعة، دورة الخريف.</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الأمم المتحدة، جامعة الدول العربية، </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lang w:bidi="ar-DZ"/>
        </w:rPr>
        <w:t>، التقرير العربي الثالث حول أهداف التنموية للألفية.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الصندوق النقد العربي، التقرير العربي الموحد، </w:t>
      </w:r>
      <w:r w:rsidRPr="003A2E8D">
        <w:rPr>
          <w:rFonts w:ascii="Simplified Arabic" w:hAnsi="Simplified Arabic" w:cs="Simplified Arabic"/>
          <w:sz w:val="28"/>
          <w:szCs w:val="28"/>
          <w:rtl/>
        </w:rPr>
        <w:t>(2018)</w:t>
      </w:r>
      <w:r w:rsidRPr="003A2E8D">
        <w:rPr>
          <w:rFonts w:ascii="Simplified Arabic" w:hAnsi="Simplified Arabic" w:cs="Simplified Arabic"/>
          <w:sz w:val="30"/>
          <w:szCs w:val="30"/>
          <w:rtl/>
        </w:rPr>
        <w:t>، الفصل الثاني، التطورات الاقتصادية والاجتماعية.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الحكومة الجزائرية، التقرير الوطني، (جوان </w:t>
      </w:r>
      <w:r w:rsidRPr="003A2E8D">
        <w:rPr>
          <w:rFonts w:ascii="Simplified Arabic" w:hAnsi="Simplified Arabic" w:cs="Simplified Arabic"/>
          <w:sz w:val="28"/>
          <w:szCs w:val="28"/>
          <w:rtl/>
          <w:lang w:bidi="ar-DZ"/>
        </w:rPr>
        <w:t>2016</w:t>
      </w:r>
      <w:r w:rsidRPr="003A2E8D">
        <w:rPr>
          <w:rFonts w:ascii="Simplified Arabic" w:hAnsi="Simplified Arabic" w:cs="Simplified Arabic"/>
          <w:sz w:val="30"/>
          <w:szCs w:val="30"/>
          <w:rtl/>
          <w:lang w:bidi="ar-DZ"/>
        </w:rPr>
        <w:t xml:space="preserve">)، حول الأهداف الإنمائية للألفية </w:t>
      </w:r>
      <w:r w:rsidRPr="003A2E8D">
        <w:rPr>
          <w:rFonts w:ascii="Simplified Arabic" w:hAnsi="Simplified Arabic" w:cs="Simplified Arabic"/>
          <w:sz w:val="28"/>
          <w:szCs w:val="28"/>
          <w:rtl/>
          <w:lang w:bidi="ar-DZ"/>
        </w:rPr>
        <w:t>2000-2015</w:t>
      </w:r>
      <w:r w:rsidRPr="003A2E8D">
        <w:rPr>
          <w:rFonts w:ascii="Simplified Arabic" w:hAnsi="Simplified Arabic" w:cs="Simplified Arabic"/>
          <w:sz w:val="30"/>
          <w:szCs w:val="30"/>
          <w:rtl/>
          <w:lang w:bidi="ar-DZ"/>
        </w:rPr>
        <w:t>.</w:t>
      </w:r>
    </w:p>
    <w:p w:rsidR="003A2E8D" w:rsidRPr="003A2E8D" w:rsidRDefault="003A2E8D" w:rsidP="003A2E8D">
      <w:pPr>
        <w:pStyle w:val="Notedefin"/>
        <w:spacing w:line="276" w:lineRule="auto"/>
        <w:jc w:val="both"/>
        <w:rPr>
          <w:rFonts w:ascii="Simplified Arabic" w:hAnsi="Simplified Arabic" w:cs="Simplified Arabic"/>
          <w:sz w:val="30"/>
          <w:szCs w:val="30"/>
          <w:lang w:bidi="ar-DZ"/>
        </w:rPr>
      </w:pPr>
      <w:r w:rsidRPr="003A2E8D">
        <w:rPr>
          <w:rFonts w:ascii="Simplified Arabic" w:hAnsi="Simplified Arabic" w:cs="Simplified Arabic"/>
          <w:sz w:val="30"/>
          <w:szCs w:val="30"/>
          <w:rtl/>
        </w:rPr>
        <w:t xml:space="preserve">- التقرير الوطني، </w:t>
      </w:r>
      <w:r w:rsidRPr="003A2E8D">
        <w:rPr>
          <w:rFonts w:ascii="Simplified Arabic" w:hAnsi="Simplified Arabic" w:cs="Simplified Arabic"/>
          <w:sz w:val="28"/>
          <w:szCs w:val="28"/>
          <w:rtl/>
        </w:rPr>
        <w:t>(2007)</w:t>
      </w:r>
      <w:r w:rsidRPr="003A2E8D">
        <w:rPr>
          <w:rFonts w:ascii="Simplified Arabic" w:hAnsi="Simplified Arabic" w:cs="Simplified Arabic"/>
          <w:sz w:val="30"/>
          <w:szCs w:val="30"/>
          <w:rtl/>
        </w:rPr>
        <w:t>، اهداف الالفية من أجل التنمية.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التقرير الوطني، </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المغرب بين اهداف الالفية من أجل التنمية، وأهداف التنمية المستدامة " المكتسبات والتحديات.</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المعهد الدولي للاتصالات </w:t>
      </w:r>
      <w:r w:rsidRPr="003A2E8D">
        <w:rPr>
          <w:rFonts w:ascii="Simplified Arabic" w:hAnsi="Simplified Arabic" w:cs="Simplified Arabic"/>
          <w:sz w:val="28"/>
          <w:szCs w:val="28"/>
          <w:rtl/>
          <w:lang w:bidi="ar-DZ"/>
        </w:rPr>
        <w:t>(2015)</w:t>
      </w:r>
      <w:r w:rsidRPr="003A2E8D">
        <w:rPr>
          <w:rFonts w:ascii="Simplified Arabic" w:hAnsi="Simplified Arabic" w:cs="Simplified Arabic"/>
          <w:sz w:val="30"/>
          <w:szCs w:val="30"/>
          <w:rtl/>
          <w:lang w:bidi="ar-DZ"/>
        </w:rPr>
        <w:t>، قياس مجتمع المعلومات، تقرير الدراسة عن عينة من البلدان.</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الاسكوا، </w:t>
      </w:r>
      <w:r w:rsidRPr="003A2E8D">
        <w:rPr>
          <w:rFonts w:ascii="Simplified Arabic" w:hAnsi="Simplified Arabic" w:cs="Simplified Arabic"/>
          <w:sz w:val="28"/>
          <w:szCs w:val="28"/>
          <w:rtl/>
        </w:rPr>
        <w:t>(2011)</w:t>
      </w:r>
      <w:r w:rsidRPr="003A2E8D">
        <w:rPr>
          <w:rFonts w:ascii="Simplified Arabic" w:hAnsi="Simplified Arabic" w:cs="Simplified Arabic"/>
          <w:sz w:val="30"/>
          <w:szCs w:val="30"/>
          <w:rtl/>
        </w:rPr>
        <w:t>، تقرير عن أهداف الإنمائية للألفية في البلدان العربية، الأهداف الإنمائية في زمن التحول نحو تنمية شاملة.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التنمية المستدامة في الوطن العربي بين الواقع والمأمول،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xml:space="preserve">، سلسلة دراسات نحو مجتمع المعرفة، مركز الإنتاج الإعلامي، جامعة الملك عبد العزيز، الإصدار </w:t>
      </w:r>
      <w:r w:rsidRPr="003A2E8D">
        <w:rPr>
          <w:rFonts w:ascii="Simplified Arabic" w:hAnsi="Simplified Arabic" w:cs="Simplified Arabic"/>
          <w:sz w:val="28"/>
          <w:szCs w:val="28"/>
          <w:rtl/>
        </w:rPr>
        <w:t>11</w:t>
      </w:r>
      <w:r w:rsidRPr="003A2E8D">
        <w:rPr>
          <w:rFonts w:ascii="Simplified Arabic" w:hAnsi="Simplified Arabic" w:cs="Simplified Arabic"/>
          <w:sz w:val="30"/>
          <w:szCs w:val="30"/>
          <w:rtl/>
        </w:rPr>
        <w:t>، جدة.</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أديب نعمة،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تعدد الفقر ومناهج درسته، اللجنة الاقتصادية والاجتماعية لغرب أسيا.</w:t>
      </w:r>
    </w:p>
    <w:p w:rsidR="003A2E8D" w:rsidRPr="003A2E8D" w:rsidRDefault="003A2E8D" w:rsidP="003A2E8D">
      <w:pPr>
        <w:bidi/>
        <w:spacing w:after="0"/>
        <w:jc w:val="both"/>
        <w:rPr>
          <w:rFonts w:ascii="Simplified Arabic" w:hAnsi="Simplified Arabic" w:cs="Simplified Arabic"/>
          <w:sz w:val="30"/>
          <w:szCs w:val="30"/>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lang w:eastAsia="fr-FR"/>
        </w:rPr>
        <w:t>أنطوان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حداد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الفقر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في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لبنان،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سلسلة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دراسات</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مكافحة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الفقر،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العدد</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28"/>
          <w:szCs w:val="28"/>
          <w:rtl/>
          <w:lang w:eastAsia="fr-FR"/>
        </w:rPr>
        <w:t>2</w:t>
      </w:r>
      <w:r w:rsidRPr="003A2E8D">
        <w:rPr>
          <w:rFonts w:ascii="Simplified Arabic" w:hAnsi="Simplified Arabic" w:cs="Simplified Arabic"/>
          <w:sz w:val="30"/>
          <w:szCs w:val="30"/>
          <w:rtl/>
          <w:lang w:eastAsia="fr-FR"/>
        </w:rPr>
        <w:t>، الأمم</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المتحدة.</w:t>
      </w:r>
    </w:p>
    <w:p w:rsidR="003A2E8D" w:rsidRPr="003A2E8D" w:rsidRDefault="003A2E8D" w:rsidP="003A2E8D">
      <w:pPr>
        <w:autoSpaceDE w:val="0"/>
        <w:autoSpaceDN w:val="0"/>
        <w:bidi/>
        <w:adjustRightInd w:val="0"/>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eastAsia="fr-FR"/>
        </w:rPr>
        <w:t xml:space="preserve">- </w:t>
      </w:r>
      <w:r w:rsidRPr="003A2E8D">
        <w:rPr>
          <w:rFonts w:ascii="Simplified Arabic" w:hAnsi="Simplified Arabic" w:cs="Simplified Arabic"/>
          <w:sz w:val="30"/>
          <w:szCs w:val="30"/>
          <w:rtl/>
          <w:lang w:bidi="ar-DZ"/>
        </w:rPr>
        <w:t xml:space="preserve">اللجنة الاقتصادية والاجتماعية لغربي أسيا، </w:t>
      </w:r>
      <w:r w:rsidRPr="003A2E8D">
        <w:rPr>
          <w:rFonts w:ascii="Simplified Arabic" w:hAnsi="Simplified Arabic" w:cs="Simplified Arabic"/>
          <w:sz w:val="28"/>
          <w:szCs w:val="28"/>
          <w:rtl/>
          <w:lang w:bidi="ar-DZ"/>
        </w:rPr>
        <w:t>(1996)</w:t>
      </w:r>
      <w:r w:rsidRPr="003A2E8D">
        <w:rPr>
          <w:rFonts w:ascii="Simplified Arabic" w:hAnsi="Simplified Arabic" w:cs="Simplified Arabic"/>
          <w:sz w:val="30"/>
          <w:szCs w:val="30"/>
          <w:rtl/>
          <w:lang w:bidi="ar-DZ"/>
        </w:rPr>
        <w:t>، أثر السياسات الاقتصاد الكلي والسياسات الاجتماعية على الفقر، الامم المتحدة.</w:t>
      </w:r>
    </w:p>
    <w:p w:rsidR="003A2E8D" w:rsidRPr="003A2E8D" w:rsidRDefault="003A2E8D" w:rsidP="003A2E8D">
      <w:pPr>
        <w:autoSpaceDE w:val="0"/>
        <w:autoSpaceDN w:val="0"/>
        <w:bidi/>
        <w:adjustRightInd w:val="0"/>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البنك الدولي، </w:t>
      </w:r>
      <w:r w:rsidRPr="003A2E8D">
        <w:rPr>
          <w:rFonts w:ascii="Simplified Arabic" w:hAnsi="Simplified Arabic" w:cs="Simplified Arabic"/>
          <w:sz w:val="28"/>
          <w:szCs w:val="28"/>
          <w:rtl/>
          <w:lang w:bidi="ar-DZ"/>
        </w:rPr>
        <w:t>(2001)</w:t>
      </w:r>
      <w:r w:rsidRPr="003A2E8D">
        <w:rPr>
          <w:rFonts w:ascii="Simplified Arabic" w:hAnsi="Simplified Arabic" w:cs="Simplified Arabic"/>
          <w:sz w:val="30"/>
          <w:szCs w:val="30"/>
          <w:rtl/>
          <w:lang w:bidi="ar-DZ"/>
        </w:rPr>
        <w:t>، تشخيص الفقر في الأردن، نيويورك.</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أحمد ابريهي العلي، </w:t>
      </w:r>
      <w:r w:rsidRPr="003A2E8D">
        <w:rPr>
          <w:rFonts w:ascii="Simplified Arabic" w:hAnsi="Simplified Arabic" w:cs="Simplified Arabic"/>
          <w:sz w:val="28"/>
          <w:szCs w:val="28"/>
          <w:rtl/>
        </w:rPr>
        <w:t>(1988)</w:t>
      </w:r>
      <w:r w:rsidRPr="003A2E8D">
        <w:rPr>
          <w:rFonts w:ascii="Simplified Arabic" w:hAnsi="Simplified Arabic" w:cs="Simplified Arabic"/>
          <w:sz w:val="30"/>
          <w:szCs w:val="30"/>
          <w:rtl/>
        </w:rPr>
        <w:t>، في سبيل إزالة الفقر، مفاهيم وأراء، ورقة عمل مقدمة بمناسبة اليوم العالمي للتخفيف من الفقر، بغداد.</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الحكومة الجزائرية، (جويلية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التقرير الوطني حول أهداف الالفية في الجزائر.</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المجلس الوطني الاقتصادي والاجتماعي، </w:t>
      </w:r>
      <w:r w:rsidRPr="003A2E8D">
        <w:rPr>
          <w:rFonts w:ascii="Simplified Arabic" w:hAnsi="Simplified Arabic" w:cs="Simplified Arabic"/>
          <w:sz w:val="28"/>
          <w:szCs w:val="28"/>
          <w:rtl/>
        </w:rPr>
        <w:t>(2002)</w:t>
      </w:r>
      <w:r w:rsidRPr="003A2E8D">
        <w:rPr>
          <w:rFonts w:ascii="Simplified Arabic" w:hAnsi="Simplified Arabic" w:cs="Simplified Arabic"/>
          <w:sz w:val="30"/>
          <w:szCs w:val="30"/>
          <w:rtl/>
        </w:rPr>
        <w:t>، تقرير الظرف الاقتصادي والاجتماعي.</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المجلس الوطني الاقتصادي والاجتماعي،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xml:space="preserve">، التقرير الوطني حول التنمية البشرية لسنة،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xml:space="preserve"> الجزائر.</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المجلس الاقتصادي الاجتماعي، (دورة </w:t>
      </w:r>
      <w:r w:rsidRPr="003A2E8D">
        <w:rPr>
          <w:rFonts w:ascii="Simplified Arabic" w:hAnsi="Simplified Arabic" w:cs="Simplified Arabic"/>
          <w:sz w:val="28"/>
          <w:szCs w:val="28"/>
          <w:rtl/>
          <w:lang w:bidi="ar-DZ"/>
        </w:rPr>
        <w:t>2002</w:t>
      </w:r>
      <w:r w:rsidRPr="003A2E8D">
        <w:rPr>
          <w:rFonts w:ascii="Simplified Arabic" w:hAnsi="Simplified Arabic" w:cs="Simplified Arabic"/>
          <w:sz w:val="30"/>
          <w:szCs w:val="30"/>
          <w:rtl/>
          <w:lang w:bidi="ar-DZ"/>
        </w:rPr>
        <w:t>).</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اللجنة الاقتصادية والاجتماعية لغربي آسيا </w:t>
      </w:r>
      <w:r w:rsidRPr="003A2E8D">
        <w:rPr>
          <w:rFonts w:ascii="Simplified Arabic" w:hAnsi="Simplified Arabic" w:cs="Simplified Arabic"/>
          <w:sz w:val="28"/>
          <w:szCs w:val="28"/>
          <w:rtl/>
          <w:lang w:bidi="ar-DZ"/>
        </w:rPr>
        <w:t>(2003)</w:t>
      </w:r>
      <w:r w:rsidRPr="003A2E8D">
        <w:rPr>
          <w:rFonts w:ascii="Simplified Arabic" w:hAnsi="Simplified Arabic" w:cs="Simplified Arabic"/>
          <w:sz w:val="30"/>
          <w:szCs w:val="30"/>
          <w:rtl/>
          <w:lang w:bidi="ar-DZ"/>
        </w:rPr>
        <w:t>.</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المجلس الاقتصادي والاجتماعي والبيئي،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تنمية الوسط القروي: التحديات والافاق، رأي المجلس الاقتصادي والاجتماعي والبيئي.</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اللجنة الخاصة بالنموذج التنموي، </w:t>
      </w:r>
      <w:r w:rsidRPr="003A2E8D">
        <w:rPr>
          <w:rFonts w:ascii="Simplified Arabic" w:hAnsi="Simplified Arabic" w:cs="Simplified Arabic"/>
          <w:sz w:val="28"/>
          <w:szCs w:val="28"/>
          <w:rtl/>
          <w:lang w:bidi="ar-DZ"/>
        </w:rPr>
        <w:t>(2021)</w:t>
      </w:r>
      <w:r w:rsidRPr="003A2E8D">
        <w:rPr>
          <w:rFonts w:ascii="Simplified Arabic" w:hAnsi="Simplified Arabic" w:cs="Simplified Arabic"/>
          <w:sz w:val="30"/>
          <w:szCs w:val="30"/>
          <w:rtl/>
          <w:lang w:bidi="ar-DZ"/>
        </w:rPr>
        <w:t>، النموذج التنموي الجديد، تحرير الطاقات واستعادة الثقة لتسريع وتيرة التقدم وتحقيق الرفاه للجميع، المملكة المغربية.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الأمم المتحدة اللجنة الاقتصادية والاجتماعية لإفريقيا،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الاقتصاد الأخضر في الجزائر فرصة لتنويع الإنتاج وتحفيزه.</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بثينة قربيع، جورجيا ديباولي، (جوان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واقع التنوع الاجتماعي في تونس، تقرير بعثة الاتحاد الأوربي لتونس.</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برنامج الامم المتحدة الانمائي، تقرير التنمية البشرية لعام، </w:t>
      </w:r>
      <w:r w:rsidRPr="003A2E8D">
        <w:rPr>
          <w:rFonts w:ascii="Simplified Arabic" w:hAnsi="Simplified Arabic" w:cs="Simplified Arabic"/>
          <w:sz w:val="28"/>
          <w:szCs w:val="28"/>
          <w:rtl/>
          <w:lang w:bidi="ar-DZ"/>
        </w:rPr>
        <w:t>(1997)</w:t>
      </w:r>
      <w:r w:rsidRPr="003A2E8D">
        <w:rPr>
          <w:rFonts w:ascii="Simplified Arabic" w:hAnsi="Simplified Arabic" w:cs="Simplified Arabic"/>
          <w:sz w:val="30"/>
          <w:szCs w:val="30"/>
          <w:rtl/>
        </w:rPr>
        <w:t xml:space="preserve">، نيويورك. </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برنامج الامم المتحدة الانمائي، تقرير التنمية الانسانية العربية لعام، </w:t>
      </w:r>
      <w:r w:rsidRPr="003A2E8D">
        <w:rPr>
          <w:rFonts w:ascii="Simplified Arabic" w:hAnsi="Simplified Arabic" w:cs="Simplified Arabic"/>
          <w:sz w:val="28"/>
          <w:szCs w:val="28"/>
          <w:rtl/>
          <w:lang w:bidi="ar-DZ"/>
        </w:rPr>
        <w:t>(2009)</w:t>
      </w:r>
      <w:r w:rsidRPr="003A2E8D">
        <w:rPr>
          <w:rFonts w:ascii="Simplified Arabic" w:hAnsi="Simplified Arabic" w:cs="Simplified Arabic"/>
          <w:sz w:val="30"/>
          <w:szCs w:val="30"/>
          <w:rtl/>
        </w:rPr>
        <w:t>، تحديات الأمن الإنساني، كوركي للنشر،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eastAsia="TimesNewRomanPSMT"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برنامج </w:t>
      </w:r>
      <w:r w:rsidRPr="003A2E8D">
        <w:rPr>
          <w:rFonts w:ascii="Simplified Arabic" w:hAnsi="Simplified Arabic" w:cs="Simplified Arabic"/>
          <w:sz w:val="30"/>
          <w:szCs w:val="30"/>
          <w:rtl/>
          <w:lang w:bidi="ar-DZ"/>
        </w:rPr>
        <w:t>الأمم المتحدة الإنمائي،</w:t>
      </w:r>
      <w:r w:rsidRPr="003A2E8D">
        <w:rPr>
          <w:rFonts w:ascii="Simplified Arabic" w:hAnsi="Simplified Arabic" w:cs="Simplified Arabic"/>
          <w:sz w:val="30"/>
          <w:szCs w:val="30"/>
          <w:lang w:bidi="ar-DZ"/>
        </w:rPr>
        <w:t xml:space="preserve"> </w:t>
      </w:r>
      <w:r w:rsidRPr="003A2E8D">
        <w:rPr>
          <w:rFonts w:ascii="Simplified Arabic" w:hAnsi="Simplified Arabic" w:cs="Simplified Arabic"/>
          <w:sz w:val="28"/>
          <w:szCs w:val="28"/>
          <w:rtl/>
          <w:lang w:bidi="ar-DZ"/>
        </w:rPr>
        <w:t>(2001)</w:t>
      </w:r>
      <w:r w:rsidRPr="003A2E8D">
        <w:rPr>
          <w:rFonts w:ascii="Simplified Arabic" w:hAnsi="Simplified Arabic" w:cs="Simplified Arabic"/>
          <w:sz w:val="30"/>
          <w:szCs w:val="30"/>
          <w:rtl/>
          <w:lang w:bidi="ar-DZ"/>
        </w:rPr>
        <w:t>،</w:t>
      </w:r>
      <w:r w:rsidRPr="003A2E8D">
        <w:rPr>
          <w:rFonts w:ascii="Simplified Arabic" w:hAnsi="Simplified Arabic" w:cs="Simplified Arabic"/>
          <w:sz w:val="30"/>
          <w:szCs w:val="30"/>
          <w:lang w:bidi="ar-DZ"/>
        </w:rPr>
        <w:t xml:space="preserve"> </w:t>
      </w:r>
      <w:r w:rsidRPr="003A2E8D">
        <w:rPr>
          <w:rFonts w:ascii="Simplified Arabic" w:hAnsi="Simplified Arabic" w:cs="Simplified Arabic"/>
          <w:sz w:val="30"/>
          <w:szCs w:val="30"/>
          <w:rtl/>
          <w:lang w:bidi="ar-DZ"/>
        </w:rPr>
        <w:t>تقرير التنمية البشرية، مركز قراء الشرق الأوسط، القاهرة.</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برنامج </w:t>
      </w:r>
      <w:r w:rsidRPr="003A2E8D">
        <w:rPr>
          <w:rFonts w:ascii="Simplified Arabic" w:hAnsi="Simplified Arabic" w:cs="Simplified Arabic"/>
          <w:sz w:val="30"/>
          <w:szCs w:val="30"/>
          <w:rtl/>
          <w:lang w:bidi="ar-DZ"/>
        </w:rPr>
        <w:t>الأمم المتحدة الإنمائي</w:t>
      </w:r>
      <w:r w:rsidRPr="003A2E8D">
        <w:rPr>
          <w:rFonts w:ascii="Simplified Arabic" w:hAnsi="Simplified Arabic" w:cs="Simplified Arabic"/>
          <w:sz w:val="28"/>
          <w:szCs w:val="28"/>
          <w:rtl/>
          <w:lang w:bidi="ar-DZ"/>
        </w:rPr>
        <w:t>،</w:t>
      </w:r>
      <w:r w:rsidRPr="003A2E8D">
        <w:rPr>
          <w:rFonts w:ascii="Simplified Arabic" w:hAnsi="Simplified Arabic" w:cs="Simplified Arabic"/>
          <w:sz w:val="28"/>
          <w:szCs w:val="28"/>
          <w:lang w:bidi="ar-DZ"/>
        </w:rPr>
        <w:t xml:space="preserve"> </w:t>
      </w:r>
      <w:r w:rsidRPr="003A2E8D">
        <w:rPr>
          <w:rFonts w:ascii="Simplified Arabic" w:hAnsi="Simplified Arabic" w:cs="Simplified Arabic"/>
          <w:sz w:val="28"/>
          <w:szCs w:val="28"/>
          <w:rtl/>
          <w:lang w:bidi="ar-DZ"/>
        </w:rPr>
        <w:t>(2004)،</w:t>
      </w:r>
      <w:r w:rsidRPr="003A2E8D">
        <w:rPr>
          <w:rFonts w:ascii="Simplified Arabic" w:hAnsi="Simplified Arabic" w:cs="Simplified Arabic"/>
          <w:sz w:val="30"/>
          <w:szCs w:val="30"/>
          <w:lang w:bidi="ar-DZ"/>
        </w:rPr>
        <w:t xml:space="preserve"> </w:t>
      </w:r>
      <w:r w:rsidRPr="003A2E8D">
        <w:rPr>
          <w:rFonts w:ascii="Simplified Arabic" w:hAnsi="Simplified Arabic" w:cs="Simplified Arabic"/>
          <w:sz w:val="30"/>
          <w:szCs w:val="30"/>
          <w:rtl/>
          <w:lang w:bidi="ar-DZ"/>
        </w:rPr>
        <w:t>تقرير التنمية البشرية، مطبعة كركي، بيروت.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برنامج الأمم المتحدة الإنمائي،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أهداف التنمية للألفية: تعاهد بين الأمم لإنهاء الافة البشرية.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برنامج الأمم المتحدة الإنمائي،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تقرير المعرفة العربية، نحو تواصل معرفي منتج.</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برنامج الأمم المتحدة الإنمائي، </w:t>
      </w:r>
      <w:r w:rsidRPr="003A2E8D">
        <w:rPr>
          <w:rFonts w:ascii="Simplified Arabic" w:hAnsi="Simplified Arabic" w:cs="Simplified Arabic"/>
          <w:sz w:val="28"/>
          <w:szCs w:val="28"/>
          <w:rtl/>
        </w:rPr>
        <w:t>(2010)</w:t>
      </w:r>
      <w:r w:rsidRPr="003A2E8D">
        <w:rPr>
          <w:rFonts w:ascii="Simplified Arabic" w:hAnsi="Simplified Arabic" w:cs="Simplified Arabic"/>
          <w:sz w:val="30"/>
          <w:szCs w:val="30"/>
          <w:rtl/>
        </w:rPr>
        <w:t>، الفقر والنمو والتوزيع الدخل في لبنان، الأمم المتحدة، نيويورك.</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برنامج الأمم المتحدة الانمائي، </w:t>
      </w:r>
      <w:r w:rsidRPr="003A2E8D">
        <w:rPr>
          <w:rFonts w:ascii="Simplified Arabic" w:hAnsi="Simplified Arabic" w:cs="Simplified Arabic"/>
          <w:sz w:val="28"/>
          <w:szCs w:val="28"/>
          <w:rtl/>
          <w:lang w:bidi="ar-DZ"/>
        </w:rPr>
        <w:t>(2013)</w:t>
      </w:r>
      <w:r w:rsidRPr="003A2E8D">
        <w:rPr>
          <w:rFonts w:ascii="Simplified Arabic" w:hAnsi="Simplified Arabic" w:cs="Simplified Arabic"/>
          <w:sz w:val="30"/>
          <w:szCs w:val="30"/>
          <w:rtl/>
          <w:lang w:bidi="ar-DZ"/>
        </w:rPr>
        <w:t>، تقرير التنمية البشرية.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بيان اجتماع مجلس الوزراء، (</w:t>
      </w:r>
      <w:r w:rsidRPr="003A2E8D">
        <w:rPr>
          <w:rFonts w:ascii="Simplified Arabic" w:hAnsi="Simplified Arabic" w:cs="Simplified Arabic"/>
          <w:sz w:val="28"/>
          <w:szCs w:val="28"/>
          <w:rtl/>
          <w:lang w:bidi="ar-DZ"/>
        </w:rPr>
        <w:t>24</w:t>
      </w:r>
      <w:r w:rsidRPr="003A2E8D">
        <w:rPr>
          <w:rFonts w:ascii="Simplified Arabic" w:hAnsi="Simplified Arabic" w:cs="Simplified Arabic"/>
          <w:sz w:val="30"/>
          <w:szCs w:val="30"/>
          <w:rtl/>
          <w:lang w:bidi="ar-DZ"/>
        </w:rPr>
        <w:t xml:space="preserve"> ماي</w:t>
      </w:r>
      <w:r w:rsidRPr="003A2E8D">
        <w:rPr>
          <w:rFonts w:ascii="Simplified Arabic" w:hAnsi="Simplified Arabic" w:cs="Simplified Arabic"/>
          <w:sz w:val="28"/>
          <w:szCs w:val="28"/>
          <w:rtl/>
          <w:lang w:bidi="ar-DZ"/>
        </w:rPr>
        <w:t>2010</w:t>
      </w:r>
      <w:r w:rsidRPr="003A2E8D">
        <w:rPr>
          <w:rFonts w:ascii="Simplified Arabic" w:hAnsi="Simplified Arabic" w:cs="Simplified Arabic"/>
          <w:sz w:val="30"/>
          <w:szCs w:val="30"/>
          <w:rtl/>
          <w:lang w:bidi="ar-DZ"/>
        </w:rPr>
        <w:t>)، المتضمن الموافقة على البرنامج الخماسي.</w:t>
      </w:r>
    </w:p>
    <w:p w:rsidR="003A2E8D" w:rsidRPr="003A2E8D" w:rsidRDefault="003A2E8D" w:rsidP="003A2E8D">
      <w:pPr>
        <w:pStyle w:val="Notedebasdepage"/>
        <w:spacing w:line="276" w:lineRule="auto"/>
        <w:jc w:val="both"/>
        <w:rPr>
          <w:rFonts w:ascii="Simplified Arabic" w:eastAsia="TimesNewRomanPSMT" w:hAnsi="Simplified Arabic" w:cs="Simplified Arabic"/>
          <w:sz w:val="30"/>
          <w:szCs w:val="30"/>
          <w:rtl/>
          <w:lang w:val="fr-FR" w:eastAsia="fr-FR"/>
        </w:rPr>
      </w:pPr>
      <w:r w:rsidRPr="003A2E8D">
        <w:rPr>
          <w:rFonts w:ascii="Simplified Arabic" w:hAnsi="Simplified Arabic" w:cs="Simplified Arabic"/>
          <w:sz w:val="30"/>
          <w:szCs w:val="30"/>
          <w:rtl/>
        </w:rPr>
        <w:t xml:space="preserve">- </w:t>
      </w:r>
      <w:r w:rsidRPr="003A2E8D">
        <w:rPr>
          <w:rFonts w:ascii="Simplified Arabic" w:eastAsia="TimesNewRomanPSMT" w:hAnsi="Simplified Arabic" w:cs="Simplified Arabic"/>
          <w:sz w:val="30"/>
          <w:szCs w:val="30"/>
          <w:rtl/>
          <w:lang w:val="fr-FR" w:eastAsia="fr-FR"/>
        </w:rPr>
        <w:t>تقرير</w:t>
      </w:r>
      <w:r w:rsidRPr="003A2E8D">
        <w:rPr>
          <w:rFonts w:ascii="Simplified Arabic" w:eastAsia="TimesNewRomanPSMT" w:hAnsi="Simplified Arabic" w:cs="Simplified Arabic"/>
          <w:sz w:val="30"/>
          <w:szCs w:val="30"/>
          <w:lang w:val="fr-FR" w:eastAsia="fr-FR"/>
        </w:rPr>
        <w:t xml:space="preserve"> </w:t>
      </w:r>
      <w:r w:rsidRPr="003A2E8D">
        <w:rPr>
          <w:rFonts w:ascii="Simplified Arabic" w:eastAsia="TimesNewRomanPSMT" w:hAnsi="Simplified Arabic" w:cs="Simplified Arabic"/>
          <w:sz w:val="30"/>
          <w:szCs w:val="30"/>
          <w:rtl/>
          <w:lang w:val="fr-FR" w:eastAsia="fr-FR"/>
        </w:rPr>
        <w:t>التنمية</w:t>
      </w:r>
      <w:r w:rsidRPr="003A2E8D">
        <w:rPr>
          <w:rFonts w:ascii="Simplified Arabic" w:eastAsia="TimesNewRomanPSMT" w:hAnsi="Simplified Arabic" w:cs="Simplified Arabic"/>
          <w:sz w:val="30"/>
          <w:szCs w:val="30"/>
          <w:lang w:val="fr-FR" w:eastAsia="fr-FR"/>
        </w:rPr>
        <w:t xml:space="preserve"> </w:t>
      </w:r>
      <w:r w:rsidRPr="003A2E8D">
        <w:rPr>
          <w:rFonts w:ascii="Simplified Arabic" w:eastAsia="TimesNewRomanPSMT" w:hAnsi="Simplified Arabic" w:cs="Simplified Arabic"/>
          <w:sz w:val="30"/>
          <w:szCs w:val="30"/>
          <w:rtl/>
          <w:lang w:val="fr-FR" w:eastAsia="fr-FR"/>
        </w:rPr>
        <w:t>الإنسانية</w:t>
      </w:r>
      <w:r w:rsidRPr="003A2E8D">
        <w:rPr>
          <w:rFonts w:ascii="Simplified Arabic" w:eastAsia="TimesNewRomanPSMT" w:hAnsi="Simplified Arabic" w:cs="Simplified Arabic"/>
          <w:sz w:val="30"/>
          <w:szCs w:val="30"/>
          <w:lang w:val="fr-FR" w:eastAsia="fr-FR"/>
        </w:rPr>
        <w:t xml:space="preserve"> </w:t>
      </w:r>
      <w:r w:rsidRPr="003A2E8D">
        <w:rPr>
          <w:rFonts w:ascii="Simplified Arabic" w:eastAsia="TimesNewRomanPSMT" w:hAnsi="Simplified Arabic" w:cs="Simplified Arabic"/>
          <w:sz w:val="30"/>
          <w:szCs w:val="30"/>
          <w:rtl/>
          <w:lang w:val="fr-FR" w:eastAsia="fr-FR"/>
        </w:rPr>
        <w:t>العربية،</w:t>
      </w:r>
      <w:r w:rsidRPr="003A2E8D">
        <w:rPr>
          <w:rFonts w:ascii="Simplified Arabic" w:hAnsi="Simplified Arabic" w:cs="Simplified Arabic"/>
          <w:sz w:val="30"/>
          <w:szCs w:val="30"/>
          <w:rtl/>
        </w:rPr>
        <w:t xml:space="preserve"> </w:t>
      </w:r>
      <w:r w:rsidRPr="003A2E8D">
        <w:rPr>
          <w:rFonts w:ascii="Simplified Arabic" w:hAnsi="Simplified Arabic" w:cs="Simplified Arabic"/>
          <w:sz w:val="28"/>
          <w:szCs w:val="28"/>
          <w:rtl/>
        </w:rPr>
        <w:t>(2002)</w:t>
      </w:r>
      <w:r w:rsidRPr="003A2E8D">
        <w:rPr>
          <w:rFonts w:ascii="Simplified Arabic" w:eastAsia="TimesNewRomanPSMT" w:hAnsi="Simplified Arabic" w:cs="Simplified Arabic"/>
          <w:sz w:val="30"/>
          <w:szCs w:val="30"/>
          <w:rtl/>
          <w:lang w:val="fr-FR" w:eastAsia="fr-FR"/>
        </w:rPr>
        <w:t>،</w:t>
      </w:r>
      <w:r w:rsidRPr="003A2E8D">
        <w:rPr>
          <w:rFonts w:ascii="Simplified Arabic" w:eastAsia="TimesNewRomanPSMT" w:hAnsi="Simplified Arabic" w:cs="Simplified Arabic"/>
          <w:sz w:val="30"/>
          <w:szCs w:val="30"/>
          <w:lang w:val="fr-FR" w:eastAsia="fr-FR"/>
        </w:rPr>
        <w:t xml:space="preserve"> </w:t>
      </w:r>
      <w:r w:rsidRPr="003A2E8D">
        <w:rPr>
          <w:rFonts w:ascii="Simplified Arabic" w:eastAsia="TimesNewRomanPSMT" w:hAnsi="Simplified Arabic" w:cs="Simplified Arabic"/>
          <w:sz w:val="30"/>
          <w:szCs w:val="30"/>
          <w:rtl/>
          <w:lang w:val="fr-FR" w:eastAsia="fr-FR"/>
        </w:rPr>
        <w:t>الفصل</w:t>
      </w:r>
      <w:r w:rsidRPr="003A2E8D">
        <w:rPr>
          <w:rFonts w:ascii="Simplified Arabic" w:eastAsia="TimesNewRomanPSMT" w:hAnsi="Simplified Arabic" w:cs="Simplified Arabic"/>
          <w:sz w:val="30"/>
          <w:szCs w:val="30"/>
          <w:lang w:val="fr-FR" w:eastAsia="fr-FR"/>
        </w:rPr>
        <w:t xml:space="preserve"> </w:t>
      </w:r>
      <w:r w:rsidRPr="003A2E8D">
        <w:rPr>
          <w:rFonts w:ascii="Simplified Arabic" w:eastAsia="TimesNewRomanPSMT" w:hAnsi="Simplified Arabic" w:cs="Simplified Arabic"/>
          <w:sz w:val="30"/>
          <w:szCs w:val="30"/>
          <w:rtl/>
          <w:lang w:val="fr-FR" w:eastAsia="fr-FR"/>
        </w:rPr>
        <w:t>السادس.</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تقرير التنمية البشرية في المغرب،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التفاوتات السوسيو مجالية والتنمية البشرية: مساهمة في الحوار حول النموذج التنموي بالمغرب.</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تقرير مجلس النواب المغربي،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برنامج تقييم الكهرياء القروية الشمولي، دورة مارس.</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تقرير مجلس النواب المغربي،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مساهمة البرنامج الوطني للطرق القروية الثاني في فك العزلة عن المجال القروي والجبلي في المغرب.</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تقرير مجلس النواب المغربي،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برنامج تقييم الكهرياء القروية الشمولي، دورة مارس.</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rPr>
        <w:t xml:space="preserve">جامعة الدول العربية، المنظمة العربية،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الفقر الريفي في الوطن العربي ودور المنظمة العربية للتنمية الزراعية في الحد من أثاره.</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خطاب الملك محمد السادس، (</w:t>
      </w:r>
      <w:r w:rsidRPr="003A2E8D">
        <w:rPr>
          <w:rFonts w:ascii="Simplified Arabic" w:hAnsi="Simplified Arabic" w:cs="Simplified Arabic"/>
          <w:sz w:val="28"/>
          <w:szCs w:val="28"/>
          <w:rtl/>
        </w:rPr>
        <w:t>18</w:t>
      </w:r>
      <w:r w:rsidRPr="003A2E8D">
        <w:rPr>
          <w:rFonts w:ascii="Simplified Arabic" w:hAnsi="Simplified Arabic" w:cs="Simplified Arabic"/>
          <w:sz w:val="30"/>
          <w:szCs w:val="30"/>
          <w:rtl/>
        </w:rPr>
        <w:t xml:space="preserve"> ماي </w:t>
      </w:r>
      <w:r w:rsidRPr="003A2E8D">
        <w:rPr>
          <w:rFonts w:ascii="Simplified Arabic" w:hAnsi="Simplified Arabic" w:cs="Simplified Arabic"/>
          <w:sz w:val="28"/>
          <w:szCs w:val="28"/>
          <w:rtl/>
        </w:rPr>
        <w:t>2005</w:t>
      </w:r>
      <w:r w:rsidRPr="003A2E8D">
        <w:rPr>
          <w:rFonts w:ascii="Simplified Arabic" w:hAnsi="Simplified Arabic" w:cs="Simplified Arabic"/>
          <w:sz w:val="30"/>
          <w:szCs w:val="30"/>
          <w:rtl/>
        </w:rPr>
        <w:t>)، المبادرة الوطنية للتنمية البشرية.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Style w:val="Appeldenotedefin"/>
          <w:rFonts w:ascii="Simplified Arabic" w:hAnsi="Simplified Arabic" w:cs="Simplified Arabic"/>
          <w:sz w:val="30"/>
          <w:szCs w:val="30"/>
          <w:rtl/>
        </w:rPr>
        <w:t>-</w:t>
      </w: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خطاب محمد السادس، (</w:t>
      </w:r>
      <w:r w:rsidRPr="003A2E8D">
        <w:rPr>
          <w:rFonts w:ascii="Simplified Arabic" w:hAnsi="Simplified Arabic" w:cs="Simplified Arabic"/>
          <w:sz w:val="28"/>
          <w:szCs w:val="28"/>
          <w:rtl/>
          <w:lang w:bidi="ar-DZ"/>
        </w:rPr>
        <w:t>19</w:t>
      </w:r>
      <w:r w:rsidRPr="003A2E8D">
        <w:rPr>
          <w:rFonts w:ascii="Simplified Arabic" w:hAnsi="Simplified Arabic" w:cs="Simplified Arabic"/>
          <w:sz w:val="30"/>
          <w:szCs w:val="30"/>
          <w:rtl/>
          <w:lang w:bidi="ar-DZ"/>
        </w:rPr>
        <w:t xml:space="preserve"> يناير </w:t>
      </w:r>
      <w:r w:rsidRPr="003A2E8D">
        <w:rPr>
          <w:rFonts w:ascii="Simplified Arabic" w:hAnsi="Simplified Arabic" w:cs="Simplified Arabic"/>
          <w:sz w:val="28"/>
          <w:szCs w:val="28"/>
          <w:rtl/>
          <w:lang w:bidi="ar-DZ"/>
        </w:rPr>
        <w:t>2009</w:t>
      </w:r>
      <w:r w:rsidRPr="003A2E8D">
        <w:rPr>
          <w:rFonts w:ascii="Simplified Arabic" w:hAnsi="Simplified Arabic" w:cs="Simplified Arabic"/>
          <w:sz w:val="30"/>
          <w:szCs w:val="30"/>
          <w:rtl/>
          <w:lang w:bidi="ar-DZ"/>
        </w:rPr>
        <w:t>)، القمة العربية الاقتصادية، الكويت.</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دليل لإفضل إعادة إدماج اجتماعي مهني للمرأة، (ديسمبر</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المديرية العامة للأسرة وقضايا المرأة والتلاحم الاجتماعي، وزارة التضامن الوطني والاسرة وقضايا المرأة.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رسالة المدير العام، (ديسمبر</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xml:space="preserve">)، النشرية الشهرية للصندوق الوطني للتأمين على البطالة، العدد </w:t>
      </w:r>
      <w:r w:rsidRPr="003A2E8D">
        <w:rPr>
          <w:rFonts w:ascii="Simplified Arabic" w:hAnsi="Simplified Arabic" w:cs="Simplified Arabic"/>
          <w:sz w:val="28"/>
          <w:szCs w:val="28"/>
          <w:rtl/>
        </w:rPr>
        <w:t>32</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رنا بشار حسين، همسة ثابت،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xml:space="preserve">، المعامل جيني مع بعض التطبيقات، تنمية الرافدين، العدد </w:t>
      </w:r>
      <w:r w:rsidRPr="003A2E8D">
        <w:rPr>
          <w:rFonts w:ascii="Simplified Arabic" w:hAnsi="Simplified Arabic" w:cs="Simplified Arabic"/>
          <w:sz w:val="28"/>
          <w:szCs w:val="28"/>
          <w:rtl/>
        </w:rPr>
        <w:t>116</w:t>
      </w:r>
      <w:r w:rsidRPr="003A2E8D">
        <w:rPr>
          <w:rFonts w:ascii="Simplified Arabic" w:hAnsi="Simplified Arabic" w:cs="Simplified Arabic"/>
          <w:sz w:val="30"/>
          <w:szCs w:val="30"/>
          <w:rtl/>
        </w:rPr>
        <w:t xml:space="preserve">، المجلد </w:t>
      </w:r>
      <w:r w:rsidRPr="003A2E8D">
        <w:rPr>
          <w:rFonts w:ascii="Simplified Arabic" w:hAnsi="Simplified Arabic" w:cs="Simplified Arabic"/>
          <w:sz w:val="28"/>
          <w:szCs w:val="28"/>
          <w:rtl/>
        </w:rPr>
        <w:t>36</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رياض زغل،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منظمة المرأة العربية، واقع المشاريع الاقتصادية الموجهة للمرأة في الجمهورية التونسية.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سيف الإسلام علي مطر، هاني عبد الستار فرج، (</w:t>
      </w:r>
      <w:r w:rsidRPr="003A2E8D">
        <w:rPr>
          <w:rFonts w:ascii="Simplified Arabic" w:hAnsi="Simplified Arabic" w:cs="Simplified Arabic"/>
          <w:sz w:val="28"/>
          <w:szCs w:val="28"/>
          <w:rtl/>
        </w:rPr>
        <w:t>05/06</w:t>
      </w:r>
      <w:r w:rsidRPr="003A2E8D">
        <w:rPr>
          <w:rFonts w:ascii="Simplified Arabic" w:hAnsi="Simplified Arabic" w:cs="Simplified Arabic"/>
          <w:sz w:val="30"/>
          <w:szCs w:val="30"/>
          <w:rtl/>
        </w:rPr>
        <w:t xml:space="preserve"> مايو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خطايا سياسة التعليمية في مصر، رؤية تحليلية ناقدة، المؤتمر العلمي الرابع لقسم أصول التربية: أنظمة التعليم في الدول العربية، التجاوزات والأمل، المجلد الأول، كلية التربية، جامعة الزقازيق.</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سالم سلامة سلمان، </w:t>
      </w:r>
      <w:r w:rsidRPr="003A2E8D">
        <w:rPr>
          <w:rFonts w:ascii="Simplified Arabic" w:hAnsi="Simplified Arabic" w:cs="Simplified Arabic"/>
          <w:sz w:val="28"/>
          <w:szCs w:val="28"/>
          <w:rtl/>
          <w:lang w:bidi="ar-DZ"/>
        </w:rPr>
        <w:t>(2006)</w:t>
      </w:r>
      <w:r w:rsidRPr="003A2E8D">
        <w:rPr>
          <w:rFonts w:ascii="Simplified Arabic" w:hAnsi="Simplified Arabic" w:cs="Simplified Arabic"/>
          <w:sz w:val="30"/>
          <w:szCs w:val="30"/>
          <w:rtl/>
          <w:lang w:bidi="ar-DZ"/>
        </w:rPr>
        <w:t>، تأثير التجارة على التنمية المستدامة، المؤتمر العربي الخامس للإدارة البيئية.</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سحر قدور الرفاعي،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التنمية المستدامة مع تركيز خاص على الإدارة البيئة، تونس.</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lang w:val="fr-FR" w:eastAsia="fr-FR"/>
        </w:rPr>
        <w:t>- طارق</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فاروق</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الحضري</w:t>
      </w:r>
      <w:r w:rsidRPr="003A2E8D">
        <w:rPr>
          <w:rFonts w:ascii="Simplified Arabic" w:hAnsi="Simplified Arabic" w:cs="Simplified Arabic"/>
          <w:sz w:val="28"/>
          <w:szCs w:val="28"/>
          <w:rtl/>
          <w:lang w:val="fr-FR" w:eastAsia="fr-FR"/>
        </w:rPr>
        <w:t>، (2003)،</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الآثار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الاجتماعية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لبرامج</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الإصلاح</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الاقتصادي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مصر.</w:t>
      </w:r>
    </w:p>
    <w:p w:rsidR="003A2E8D" w:rsidRPr="003A2E8D" w:rsidRDefault="003A2E8D" w:rsidP="003A2E8D">
      <w:pPr>
        <w:autoSpaceDE w:val="0"/>
        <w:autoSpaceDN w:val="0"/>
        <w:bidi/>
        <w:adjustRightInd w:val="0"/>
        <w:spacing w:after="0"/>
        <w:jc w:val="both"/>
        <w:rPr>
          <w:rFonts w:ascii="Simplified Arabic" w:hAnsi="Simplified Arabic" w:cs="Simplified Arabic"/>
          <w:sz w:val="30"/>
          <w:szCs w:val="30"/>
          <w:rtl/>
          <w:lang w:eastAsia="fr-FR"/>
        </w:rPr>
      </w:pPr>
      <w:r w:rsidRPr="003A2E8D">
        <w:rPr>
          <w:rFonts w:ascii="Simplified Arabic" w:hAnsi="Simplified Arabic" w:cs="Simplified Arabic"/>
          <w:sz w:val="30"/>
          <w:szCs w:val="30"/>
          <w:rtl/>
          <w:lang w:eastAsia="fr-FR"/>
        </w:rPr>
        <w:t>- كريمة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 xml:space="preserve">كريم، </w:t>
      </w:r>
      <w:r w:rsidRPr="003A2E8D">
        <w:rPr>
          <w:rFonts w:ascii="Simplified Arabic" w:hAnsi="Simplified Arabic" w:cs="Simplified Arabic"/>
          <w:sz w:val="28"/>
          <w:szCs w:val="28"/>
          <w:rtl/>
          <w:lang w:eastAsia="fr-FR"/>
        </w:rPr>
        <w:t>(2003)</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الفقر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والسياسات</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الاقتصادية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الكلية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في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الوطن</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العربي،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ورقة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عمل</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مقدمة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إلى</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تقرير</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اجتماع</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الخبراء</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للقضاء</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على</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ظاهرة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الفقر، برنامج</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الأمم</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المتحدة</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الإنمائي،</w:t>
      </w:r>
      <w:r w:rsidRPr="003A2E8D">
        <w:rPr>
          <w:rFonts w:ascii="Simplified Arabic" w:hAnsi="Simplified Arabic" w:cs="Simplified Arabic"/>
          <w:sz w:val="30"/>
          <w:szCs w:val="30"/>
          <w:lang w:eastAsia="fr-FR"/>
        </w:rPr>
        <w:t xml:space="preserve"> </w:t>
      </w:r>
      <w:r w:rsidRPr="003A2E8D">
        <w:rPr>
          <w:rFonts w:ascii="Simplified Arabic" w:hAnsi="Simplified Arabic" w:cs="Simplified Arabic"/>
          <w:sz w:val="30"/>
          <w:szCs w:val="30"/>
          <w:rtl/>
          <w:lang w:eastAsia="fr-FR"/>
        </w:rPr>
        <w:t>دمشق.</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لجنة نساء المغرب أطاك،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نظام القروض الصغرى بالمغرب، فقراء يمولون الأغنياء: دراسة ميدانية وتحليلية لنظام السلفات الصغيرة بالمغرب.</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مجلة صندوق الدولي،</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 xml:space="preserve">(سبتمبر </w:t>
      </w:r>
      <w:r w:rsidRPr="003A2E8D">
        <w:rPr>
          <w:rFonts w:ascii="Simplified Arabic" w:hAnsi="Simplified Arabic" w:cs="Simplified Arabic"/>
          <w:sz w:val="28"/>
          <w:szCs w:val="28"/>
          <w:rtl/>
        </w:rPr>
        <w:t>1999</w:t>
      </w:r>
      <w:r w:rsidRPr="003A2E8D">
        <w:rPr>
          <w:rFonts w:ascii="Simplified Arabic" w:hAnsi="Simplified Arabic" w:cs="Simplified Arabic"/>
          <w:sz w:val="30"/>
          <w:szCs w:val="30"/>
          <w:rtl/>
        </w:rPr>
        <w:t xml:space="preserve">)، العدد </w:t>
      </w:r>
      <w:r w:rsidRPr="003A2E8D">
        <w:rPr>
          <w:rFonts w:ascii="Simplified Arabic" w:hAnsi="Simplified Arabic" w:cs="Simplified Arabic"/>
          <w:sz w:val="28"/>
          <w:szCs w:val="28"/>
          <w:rtl/>
        </w:rPr>
        <w:t>27</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eastAsia="TimesNewRomanPSMT" w:hAnsi="Simplified Arabic" w:cs="Simplified Arabic"/>
          <w:sz w:val="30"/>
          <w:szCs w:val="30"/>
          <w:rtl/>
          <w:lang w:val="fr-FR" w:eastAsia="fr-FR"/>
        </w:rPr>
        <w:t xml:space="preserve">- </w:t>
      </w:r>
      <w:r w:rsidRPr="003A2E8D">
        <w:rPr>
          <w:rFonts w:ascii="Simplified Arabic" w:hAnsi="Simplified Arabic" w:cs="Simplified Arabic"/>
          <w:sz w:val="30"/>
          <w:szCs w:val="30"/>
          <w:rtl/>
          <w:lang w:val="fr-FR" w:eastAsia="fr-FR"/>
        </w:rPr>
        <w:t>مكتب</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العمل</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الدولي، </w:t>
      </w:r>
      <w:r w:rsidRPr="003A2E8D">
        <w:rPr>
          <w:rFonts w:ascii="Simplified Arabic" w:hAnsi="Simplified Arabic" w:cs="Simplified Arabic"/>
          <w:sz w:val="28"/>
          <w:szCs w:val="28"/>
          <w:rtl/>
          <w:lang w:val="fr-FR" w:eastAsia="fr-FR"/>
        </w:rPr>
        <w:t>(2003)</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تقرير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المدير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العام</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للخلاص</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من</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الفقر،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مؤتمر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العمل</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الدولي،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الدورة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28"/>
          <w:szCs w:val="28"/>
          <w:lang w:val="fr-FR" w:eastAsia="fr-FR"/>
        </w:rPr>
        <w:t>91</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سويسرا،</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ط</w:t>
      </w:r>
      <w:r w:rsidRPr="003A2E8D">
        <w:rPr>
          <w:rFonts w:ascii="Simplified Arabic" w:hAnsi="Simplified Arabic" w:cs="Simplified Arabic"/>
          <w:sz w:val="28"/>
          <w:szCs w:val="28"/>
          <w:rtl/>
          <w:lang w:val="fr-FR" w:eastAsia="fr-FR"/>
        </w:rPr>
        <w:t>1</w:t>
      </w:r>
      <w:r w:rsidRPr="003A2E8D">
        <w:rPr>
          <w:rFonts w:ascii="Simplified Arabic" w:hAnsi="Simplified Arabic" w:cs="Simplified Arabic"/>
          <w:sz w:val="30"/>
          <w:szCs w:val="30"/>
          <w:rtl/>
          <w:lang w:val="fr-FR" w:eastAsia="fr-FR"/>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lang w:val="fr-FR" w:eastAsia="fr-FR"/>
        </w:rPr>
        <w:t xml:space="preserve">- </w:t>
      </w:r>
      <w:r w:rsidRPr="003A2E8D">
        <w:rPr>
          <w:rFonts w:ascii="Simplified Arabic" w:hAnsi="Simplified Arabic" w:cs="Simplified Arabic"/>
          <w:sz w:val="30"/>
          <w:szCs w:val="30"/>
          <w:rtl/>
          <w:lang w:bidi="ar-DZ"/>
        </w:rPr>
        <w:t xml:space="preserve">مكتب العمل الدولي، </w:t>
      </w:r>
      <w:r w:rsidRPr="003A2E8D">
        <w:rPr>
          <w:rFonts w:ascii="Simplified Arabic" w:hAnsi="Simplified Arabic" w:cs="Simplified Arabic"/>
          <w:sz w:val="28"/>
          <w:szCs w:val="28"/>
          <w:rtl/>
          <w:lang w:bidi="ar-DZ"/>
        </w:rPr>
        <w:t>(2013)</w:t>
      </w:r>
      <w:r w:rsidRPr="003A2E8D">
        <w:rPr>
          <w:rFonts w:ascii="Simplified Arabic" w:hAnsi="Simplified Arabic" w:cs="Simplified Arabic"/>
          <w:sz w:val="30"/>
          <w:szCs w:val="30"/>
          <w:rtl/>
          <w:lang w:bidi="ar-DZ"/>
        </w:rPr>
        <w:t xml:space="preserve">، التنمية المستدامة والعمل اللائق والوظائف الخضراء، منظمة العمل الدولية، جنيف، الدورة: </w:t>
      </w:r>
      <w:r w:rsidRPr="003A2E8D">
        <w:rPr>
          <w:rFonts w:ascii="Simplified Arabic" w:hAnsi="Simplified Arabic" w:cs="Simplified Arabic"/>
          <w:sz w:val="28"/>
          <w:szCs w:val="28"/>
          <w:rtl/>
          <w:lang w:bidi="ar-DZ"/>
        </w:rPr>
        <w:t>102</w:t>
      </w:r>
      <w:r w:rsidRPr="003A2E8D">
        <w:rPr>
          <w:rFonts w:ascii="Simplified Arabic" w:hAnsi="Simplified Arabic" w:cs="Simplified Arabic"/>
          <w:sz w:val="30"/>
          <w:szCs w:val="30"/>
          <w:rtl/>
          <w:lang w:bidi="ar-DZ"/>
        </w:rPr>
        <w:t>.</w:t>
      </w:r>
    </w:p>
    <w:p w:rsidR="003A2E8D" w:rsidRPr="003A2E8D" w:rsidRDefault="003A2E8D" w:rsidP="003A2E8D">
      <w:pPr>
        <w:autoSpaceDE w:val="0"/>
        <w:autoSpaceDN w:val="0"/>
        <w:bidi/>
        <w:adjustRightInd w:val="0"/>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eastAsia="fr-FR"/>
        </w:rPr>
        <w:t xml:space="preserve">- </w:t>
      </w:r>
      <w:r w:rsidRPr="003A2E8D">
        <w:rPr>
          <w:rFonts w:ascii="Simplified Arabic" w:hAnsi="Simplified Arabic" w:cs="Simplified Arabic"/>
          <w:sz w:val="30"/>
          <w:szCs w:val="30"/>
          <w:rtl/>
          <w:lang w:bidi="ar-DZ"/>
        </w:rPr>
        <w:t xml:space="preserve">محمود خال المسافر، </w:t>
      </w:r>
      <w:r w:rsidRPr="003A2E8D">
        <w:rPr>
          <w:rFonts w:ascii="Simplified Arabic" w:hAnsi="Simplified Arabic" w:cs="Simplified Arabic"/>
          <w:sz w:val="28"/>
          <w:szCs w:val="28"/>
          <w:rtl/>
          <w:lang w:bidi="ar-DZ"/>
        </w:rPr>
        <w:t>(2002)</w:t>
      </w:r>
      <w:r w:rsidRPr="003A2E8D">
        <w:rPr>
          <w:rFonts w:ascii="Simplified Arabic" w:hAnsi="Simplified Arabic" w:cs="Simplified Arabic"/>
          <w:sz w:val="30"/>
          <w:szCs w:val="30"/>
          <w:rtl/>
          <w:lang w:bidi="ar-DZ"/>
        </w:rPr>
        <w:t>، إشكالية التناقض بين وصفات صندوق النقد الدولي ووصايا أبحاث الفقر في الوطن العربي، ندوة الفقر والغنى في الوطن العربي، دار الحكمة، بغداد.</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eastAsia="fr-FR"/>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eastAsia="fr-FR"/>
        </w:rPr>
        <w:t>محمد</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 xml:space="preserve">الصقور، </w:t>
      </w:r>
      <w:r w:rsidRPr="003A2E8D">
        <w:rPr>
          <w:rFonts w:ascii="Simplified Arabic" w:hAnsi="Simplified Arabic" w:cs="Simplified Arabic"/>
          <w:sz w:val="28"/>
          <w:szCs w:val="28"/>
          <w:rtl/>
          <w:lang w:val="fr-FR" w:eastAsia="fr-FR"/>
        </w:rPr>
        <w:t>(1996)</w:t>
      </w:r>
      <w:r w:rsidRPr="003A2E8D">
        <w:rPr>
          <w:rFonts w:ascii="Simplified Arabic" w:hAnsi="Simplified Arabic" w:cs="Simplified Arabic"/>
          <w:sz w:val="30"/>
          <w:szCs w:val="30"/>
          <w:rtl/>
          <w:lang w:val="fr-FR" w:eastAsia="fr-FR"/>
        </w:rPr>
        <w:t>،</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دراسة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جيوب</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الفقر</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في</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المملكة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الأردنية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الهاشمية،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وزارة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التنمية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الاجتماعية،</w:t>
      </w:r>
      <w:r w:rsidRPr="003A2E8D">
        <w:rPr>
          <w:rFonts w:ascii="Simplified Arabic" w:hAnsi="Simplified Arabic" w:cs="Simplified Arabic"/>
          <w:sz w:val="30"/>
          <w:szCs w:val="30"/>
          <w:lang w:val="fr-FR" w:eastAsia="fr-FR"/>
        </w:rPr>
        <w:t xml:space="preserve"> </w:t>
      </w:r>
      <w:r w:rsidRPr="003A2E8D">
        <w:rPr>
          <w:rFonts w:ascii="Simplified Arabic" w:hAnsi="Simplified Arabic" w:cs="Simplified Arabic"/>
          <w:sz w:val="30"/>
          <w:szCs w:val="30"/>
          <w:rtl/>
          <w:lang w:val="fr-FR" w:eastAsia="fr-FR"/>
        </w:rPr>
        <w:t>عمان.</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مركز المعلومات ودعم اتخاذ القرارات، (أبريل</w:t>
      </w:r>
      <w:r w:rsidRPr="003A2E8D">
        <w:rPr>
          <w:rFonts w:ascii="Simplified Arabic" w:hAnsi="Simplified Arabic" w:cs="Simplified Arabic"/>
          <w:sz w:val="28"/>
          <w:szCs w:val="28"/>
          <w:rtl/>
          <w:lang w:bidi="ar-DZ"/>
        </w:rPr>
        <w:t>2011</w:t>
      </w:r>
      <w:r w:rsidRPr="003A2E8D">
        <w:rPr>
          <w:rFonts w:ascii="Simplified Arabic" w:hAnsi="Simplified Arabic" w:cs="Simplified Arabic"/>
          <w:sz w:val="30"/>
          <w:szCs w:val="30"/>
          <w:rtl/>
          <w:lang w:bidi="ar-DZ"/>
        </w:rPr>
        <w:t>)، دولة العدل الاجتماعي: مركزية القيمة ولا مركزية الحكم، أوراق للحوار، الإصدار الأول، القاهرة.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مجموعة البنك الافريقي للتنمية،</w:t>
      </w:r>
      <w:r w:rsidRPr="003A2E8D">
        <w:rPr>
          <w:rFonts w:ascii="Simplified Arabic" w:hAnsi="Simplified Arabic" w:cs="Simplified Arabic"/>
          <w:sz w:val="30"/>
          <w:szCs w:val="30"/>
        </w:rPr>
        <w:t xml:space="preserve">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xml:space="preserve">، مشروع التنمية الريفية المدمج في تونس، تقرير تقييم </w:t>
      </w:r>
      <w:r w:rsidRPr="003A2E8D">
        <w:rPr>
          <w:rFonts w:ascii="Simplified Arabic" w:hAnsi="Simplified Arabic" w:cs="Simplified Arabic"/>
          <w:sz w:val="30"/>
          <w:szCs w:val="30"/>
          <w:rtl/>
          <w:lang w:bidi="ar-DZ"/>
        </w:rPr>
        <w:t>أداء المشروع.</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محمد اللومي، </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سياسات التنمية الريفية في تونس، إنجازات وأفاق، مونبليه، فرنسا.</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منظمة التعاون الاقتصادي والتنمية، الاتحاد الأوربي، المؤسسة الاوربية للتدريب والتنمية، </w:t>
      </w:r>
      <w:r w:rsidRPr="003A2E8D">
        <w:rPr>
          <w:rFonts w:ascii="Simplified Arabic" w:hAnsi="Simplified Arabic" w:cs="Simplified Arabic"/>
          <w:sz w:val="28"/>
          <w:szCs w:val="28"/>
          <w:rtl/>
          <w:lang w:bidi="ar-DZ"/>
        </w:rPr>
        <w:t>(2018)</w:t>
      </w:r>
      <w:r w:rsidRPr="003A2E8D">
        <w:rPr>
          <w:rFonts w:ascii="Simplified Arabic" w:hAnsi="Simplified Arabic" w:cs="Simplified Arabic"/>
          <w:sz w:val="30"/>
          <w:szCs w:val="30"/>
          <w:rtl/>
          <w:lang w:bidi="ar-DZ"/>
        </w:rPr>
        <w:t>، منطقة الشرق الأوسط وشمال افريقيا المتوسطية: التقييم المرحلي والإصلاحات، المشاريع الصغيرة والمتوسطة الحجم، باريس.</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مصالح الوزير الأول،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مخطط عمل الحكومة من أجل تنفيذ برنامج رئيس الجمهورية.</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محفوظ دروي، </w:t>
      </w:r>
      <w:r w:rsidRPr="003A2E8D">
        <w:rPr>
          <w:rFonts w:ascii="Simplified Arabic" w:hAnsi="Simplified Arabic" w:cs="Simplified Arabic"/>
          <w:sz w:val="28"/>
          <w:szCs w:val="28"/>
          <w:rtl/>
          <w:lang w:bidi="ar-DZ"/>
        </w:rPr>
        <w:t>(2012)</w:t>
      </w:r>
      <w:r w:rsidRPr="003A2E8D">
        <w:rPr>
          <w:rFonts w:ascii="Simplified Arabic" w:hAnsi="Simplified Arabic" w:cs="Simplified Arabic"/>
          <w:sz w:val="30"/>
          <w:szCs w:val="30"/>
          <w:rtl/>
          <w:lang w:bidi="ar-DZ"/>
        </w:rPr>
        <w:t xml:space="preserve">، مسألة النوع الاجتماعي والنهوض بتشغيل الشباب، تقرير نهائي للوكالة الألمانية للتعاون </w:t>
      </w:r>
      <w:r w:rsidRPr="003A2E8D">
        <w:rPr>
          <w:rFonts w:ascii="Simplified Arabic" w:hAnsi="Simplified Arabic" w:cs="Simplified Arabic"/>
          <w:sz w:val="28"/>
          <w:szCs w:val="28"/>
          <w:lang w:bidi="ar-DZ"/>
        </w:rPr>
        <w:t>GIZ</w:t>
      </w:r>
      <w:r w:rsidRPr="003A2E8D">
        <w:rPr>
          <w:rFonts w:ascii="Simplified Arabic" w:hAnsi="Simplified Arabic" w:cs="Simplified Arabic"/>
          <w:sz w:val="30"/>
          <w:szCs w:val="30"/>
          <w:rtl/>
          <w:lang w:bidi="ar-DZ"/>
        </w:rPr>
        <w:t>، تونس.</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وزارة الفلاحة والتنمية الريفية والصيد البحري، </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السياسة الحكومية في مجال الفلاحة والتنمية الريفية والصيد البحري.</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وزارة الطاقة، </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السياسات الحكومية في مجال الطاقة.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وكالة التنمية الاجتماعية، </w:t>
      </w:r>
      <w:r w:rsidRPr="003A2E8D">
        <w:rPr>
          <w:rFonts w:ascii="Simplified Arabic" w:hAnsi="Simplified Arabic" w:cs="Simplified Arabic"/>
          <w:sz w:val="28"/>
          <w:szCs w:val="28"/>
          <w:rtl/>
        </w:rPr>
        <w:t>(2003)</w:t>
      </w:r>
      <w:r w:rsidRPr="003A2E8D">
        <w:rPr>
          <w:rFonts w:ascii="Simplified Arabic" w:hAnsi="Simplified Arabic" w:cs="Simplified Arabic"/>
          <w:sz w:val="30"/>
          <w:szCs w:val="30"/>
          <w:rtl/>
        </w:rPr>
        <w:t>، دليل الإجراءات العامة لوكالة التنمية الاجتماعية، الجزائر.</w:t>
      </w:r>
    </w:p>
    <w:p w:rsidR="003A2E8D" w:rsidRPr="003A2E8D" w:rsidRDefault="003A2E8D" w:rsidP="003A2E8D">
      <w:pPr>
        <w:bidi/>
        <w:spacing w:after="0"/>
        <w:jc w:val="both"/>
        <w:rPr>
          <w:rFonts w:ascii="Simplified Arabic" w:hAnsi="Simplified Arabic" w:cs="Simplified Arabic"/>
          <w:sz w:val="30"/>
          <w:szCs w:val="30"/>
          <w:rtl/>
          <w:lang w:bidi="ar-DZ"/>
        </w:rPr>
      </w:pPr>
      <w:r w:rsidRPr="003A2E8D">
        <w:rPr>
          <w:rFonts w:ascii="Simplified Arabic" w:hAnsi="Simplified Arabic" w:cs="Simplified Arabic"/>
          <w:sz w:val="30"/>
          <w:szCs w:val="30"/>
          <w:rtl/>
          <w:lang w:bidi="ar-DZ"/>
        </w:rPr>
        <w:t xml:space="preserve">- وزارة الشؤون الاجتماعية، (جوان </w:t>
      </w:r>
      <w:r w:rsidRPr="003A2E8D">
        <w:rPr>
          <w:rFonts w:ascii="Simplified Arabic" w:hAnsi="Simplified Arabic" w:cs="Simplified Arabic"/>
          <w:sz w:val="28"/>
          <w:szCs w:val="28"/>
          <w:rtl/>
          <w:lang w:bidi="ar-DZ"/>
        </w:rPr>
        <w:t>2011</w:t>
      </w:r>
      <w:r w:rsidRPr="003A2E8D">
        <w:rPr>
          <w:rFonts w:ascii="Simplified Arabic" w:hAnsi="Simplified Arabic" w:cs="Simplified Arabic"/>
          <w:sz w:val="30"/>
          <w:szCs w:val="30"/>
          <w:rtl/>
          <w:lang w:bidi="ar-DZ"/>
        </w:rPr>
        <w:t>)، مكتب الدراسات والتخطيط والبرمجة، البرامج الاجتماعية الموجهة لمحاربة الفقر وتحسين الظروف المعيشية، تونس.</w:t>
      </w:r>
    </w:p>
    <w:p w:rsidR="003A2E8D" w:rsidRPr="003A2E8D" w:rsidRDefault="003A2E8D" w:rsidP="003A2E8D">
      <w:pPr>
        <w:bidi/>
        <w:spacing w:after="0"/>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وزارة المالية، المديرية العامة للميزانية، مديرية الإحصاء والتوازنات الجهوية، </w:t>
      </w:r>
      <w:r w:rsidRPr="003A2E8D">
        <w:rPr>
          <w:rFonts w:ascii="Simplified Arabic" w:hAnsi="Simplified Arabic" w:cs="Simplified Arabic"/>
          <w:sz w:val="28"/>
          <w:szCs w:val="28"/>
          <w:rtl/>
        </w:rPr>
        <w:t>(2009)</w:t>
      </w:r>
      <w:r w:rsidRPr="003A2E8D">
        <w:rPr>
          <w:rFonts w:ascii="Simplified Arabic" w:hAnsi="Simplified Arabic" w:cs="Simplified Arabic"/>
          <w:sz w:val="30"/>
          <w:szCs w:val="30"/>
          <w:rtl/>
        </w:rPr>
        <w:t xml:space="preserve">، تقرير خاص بالبرنامج التكميلي لدعم النمو </w:t>
      </w:r>
      <w:r w:rsidRPr="003A2E8D">
        <w:rPr>
          <w:rFonts w:ascii="Simplified Arabic" w:hAnsi="Simplified Arabic" w:cs="Simplified Arabic"/>
          <w:sz w:val="28"/>
          <w:szCs w:val="28"/>
          <w:rtl/>
        </w:rPr>
        <w:t>2005-2009</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bidi="ar-DZ"/>
        </w:rPr>
        <w:t xml:space="preserve">وزارة الصحة المغربية، </w:t>
      </w:r>
      <w:r w:rsidRPr="003A2E8D">
        <w:rPr>
          <w:rFonts w:ascii="Simplified Arabic" w:hAnsi="Simplified Arabic" w:cs="Simplified Arabic"/>
          <w:sz w:val="28"/>
          <w:szCs w:val="28"/>
          <w:rtl/>
          <w:lang w:bidi="ar-DZ"/>
        </w:rPr>
        <w:t>(2011)</w:t>
      </w:r>
      <w:r w:rsidRPr="003A2E8D">
        <w:rPr>
          <w:rFonts w:ascii="Simplified Arabic" w:hAnsi="Simplified Arabic" w:cs="Simplified Arabic"/>
          <w:sz w:val="30"/>
          <w:szCs w:val="30"/>
          <w:rtl/>
          <w:lang w:bidi="ar-DZ"/>
        </w:rPr>
        <w:t>، البحث الوطني حول السكان والصحة العائلية.</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هبه الليثي، (أكتوبر </w:t>
      </w:r>
      <w:r w:rsidRPr="003A2E8D">
        <w:rPr>
          <w:rFonts w:ascii="Simplified Arabic" w:hAnsi="Simplified Arabic" w:cs="Simplified Arabic"/>
          <w:sz w:val="28"/>
          <w:szCs w:val="28"/>
          <w:rtl/>
        </w:rPr>
        <w:t>2012</w:t>
      </w:r>
      <w:r w:rsidRPr="003A2E8D">
        <w:rPr>
          <w:rFonts w:ascii="Simplified Arabic" w:hAnsi="Simplified Arabic" w:cs="Simplified Arabic"/>
          <w:sz w:val="30"/>
          <w:szCs w:val="30"/>
          <w:rtl/>
        </w:rPr>
        <w:t>)، تحديات قياس الفقر في منطقة الاسكوا.</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سادساً: النصوص التشريعية</w:t>
      </w:r>
    </w:p>
    <w:p w:rsidR="003A2E8D" w:rsidRPr="003A2E8D" w:rsidRDefault="003A2E8D" w:rsidP="003A2E8D">
      <w:pPr>
        <w:pStyle w:val="Notedebasdepage"/>
        <w:spacing w:line="276" w:lineRule="auto"/>
        <w:jc w:val="both"/>
        <w:rPr>
          <w:rFonts w:ascii="Simplified Arabic" w:hAnsi="Simplified Arabic" w:cs="Simplified Arabic"/>
          <w:b/>
          <w:bCs/>
          <w:sz w:val="32"/>
          <w:szCs w:val="32"/>
        </w:rPr>
      </w:pPr>
      <w:r w:rsidRPr="003A2E8D">
        <w:rPr>
          <w:rFonts w:ascii="Simplified Arabic" w:hAnsi="Simplified Arabic" w:cs="Simplified Arabic"/>
          <w:b/>
          <w:bCs/>
          <w:sz w:val="32"/>
          <w:szCs w:val="32"/>
          <w:rtl/>
        </w:rPr>
        <w:t>*القوانين:</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قانون رقم </w:t>
      </w:r>
      <w:r w:rsidRPr="003A2E8D">
        <w:rPr>
          <w:rFonts w:ascii="Simplified Arabic" w:hAnsi="Simplified Arabic" w:cs="Simplified Arabic"/>
          <w:sz w:val="28"/>
          <w:szCs w:val="28"/>
          <w:rtl/>
        </w:rPr>
        <w:t>14-10</w:t>
      </w:r>
      <w:r w:rsidRPr="003A2E8D">
        <w:rPr>
          <w:rFonts w:ascii="Simplified Arabic" w:hAnsi="Simplified Arabic" w:cs="Simplified Arabic"/>
          <w:sz w:val="30"/>
          <w:szCs w:val="30"/>
          <w:rtl/>
        </w:rPr>
        <w:t xml:space="preserve"> مؤرخ في </w:t>
      </w:r>
      <w:r w:rsidRPr="003A2E8D">
        <w:rPr>
          <w:rFonts w:ascii="Simplified Arabic" w:hAnsi="Simplified Arabic" w:cs="Simplified Arabic"/>
          <w:sz w:val="28"/>
          <w:szCs w:val="28"/>
          <w:rtl/>
        </w:rPr>
        <w:t>8</w:t>
      </w:r>
      <w:r w:rsidRPr="003A2E8D">
        <w:rPr>
          <w:rFonts w:ascii="Simplified Arabic" w:hAnsi="Simplified Arabic" w:cs="Simplified Arabic"/>
          <w:sz w:val="30"/>
          <w:szCs w:val="30"/>
          <w:rtl/>
        </w:rPr>
        <w:t xml:space="preserve"> ربيع الأول </w:t>
      </w:r>
      <w:r w:rsidRPr="003A2E8D">
        <w:rPr>
          <w:rFonts w:ascii="Simplified Arabic" w:hAnsi="Simplified Arabic" w:cs="Simplified Arabic"/>
          <w:sz w:val="28"/>
          <w:szCs w:val="28"/>
          <w:rtl/>
        </w:rPr>
        <w:t>1436</w:t>
      </w:r>
      <w:r w:rsidRPr="003A2E8D">
        <w:rPr>
          <w:rFonts w:ascii="Simplified Arabic" w:hAnsi="Simplified Arabic" w:cs="Simplified Arabic"/>
          <w:sz w:val="30"/>
          <w:szCs w:val="30"/>
          <w:rtl/>
        </w:rPr>
        <w:t xml:space="preserve">، الموافق لـ </w:t>
      </w:r>
      <w:r w:rsidRPr="003A2E8D">
        <w:rPr>
          <w:rFonts w:ascii="Simplified Arabic" w:hAnsi="Simplified Arabic" w:cs="Simplified Arabic"/>
          <w:sz w:val="28"/>
          <w:szCs w:val="28"/>
          <w:rtl/>
        </w:rPr>
        <w:t>30</w:t>
      </w:r>
      <w:r w:rsidRPr="003A2E8D">
        <w:rPr>
          <w:rFonts w:ascii="Simplified Arabic" w:hAnsi="Simplified Arabic" w:cs="Simplified Arabic"/>
          <w:sz w:val="30"/>
          <w:szCs w:val="30"/>
          <w:rtl/>
        </w:rPr>
        <w:t xml:space="preserve"> ديسمبر</w:t>
      </w:r>
      <w:r w:rsidRPr="003A2E8D">
        <w:rPr>
          <w:rFonts w:ascii="Simplified Arabic" w:hAnsi="Simplified Arabic" w:cs="Simplified Arabic"/>
          <w:sz w:val="28"/>
          <w:szCs w:val="28"/>
          <w:rtl/>
        </w:rPr>
        <w:t>2014</w:t>
      </w:r>
      <w:r w:rsidRPr="003A2E8D">
        <w:rPr>
          <w:rFonts w:ascii="Simplified Arabic" w:hAnsi="Simplified Arabic" w:cs="Simplified Arabic"/>
          <w:sz w:val="30"/>
          <w:szCs w:val="30"/>
          <w:rtl/>
        </w:rPr>
        <w:t xml:space="preserve">، يتضمن قانون المالية لسنة </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قانون رقم </w:t>
      </w:r>
      <w:r w:rsidRPr="003A2E8D">
        <w:rPr>
          <w:rFonts w:ascii="Simplified Arabic" w:hAnsi="Simplified Arabic" w:cs="Simplified Arabic"/>
          <w:sz w:val="28"/>
          <w:szCs w:val="28"/>
          <w:rtl/>
        </w:rPr>
        <w:t>15-18</w:t>
      </w:r>
      <w:r w:rsidRPr="003A2E8D">
        <w:rPr>
          <w:rFonts w:ascii="Simplified Arabic" w:hAnsi="Simplified Arabic" w:cs="Simplified Arabic"/>
          <w:sz w:val="30"/>
          <w:szCs w:val="30"/>
          <w:rtl/>
        </w:rPr>
        <w:t xml:space="preserve"> مؤرخ في </w:t>
      </w:r>
      <w:r w:rsidRPr="003A2E8D">
        <w:rPr>
          <w:rFonts w:ascii="Simplified Arabic" w:hAnsi="Simplified Arabic" w:cs="Simplified Arabic"/>
          <w:sz w:val="28"/>
          <w:szCs w:val="28"/>
          <w:rtl/>
        </w:rPr>
        <w:t>18</w:t>
      </w:r>
      <w:r w:rsidRPr="003A2E8D">
        <w:rPr>
          <w:rFonts w:ascii="Simplified Arabic" w:hAnsi="Simplified Arabic" w:cs="Simplified Arabic"/>
          <w:sz w:val="30"/>
          <w:szCs w:val="30"/>
          <w:rtl/>
        </w:rPr>
        <w:t xml:space="preserve"> ربيع الأول </w:t>
      </w:r>
      <w:r w:rsidRPr="003A2E8D">
        <w:rPr>
          <w:rFonts w:ascii="Simplified Arabic" w:hAnsi="Simplified Arabic" w:cs="Simplified Arabic"/>
          <w:sz w:val="28"/>
          <w:szCs w:val="28"/>
          <w:rtl/>
        </w:rPr>
        <w:t>1437</w:t>
      </w:r>
      <w:r w:rsidRPr="003A2E8D">
        <w:rPr>
          <w:rFonts w:ascii="Simplified Arabic" w:hAnsi="Simplified Arabic" w:cs="Simplified Arabic"/>
          <w:sz w:val="30"/>
          <w:szCs w:val="30"/>
          <w:rtl/>
        </w:rPr>
        <w:t xml:space="preserve">، الموافق لـ </w:t>
      </w:r>
      <w:r w:rsidRPr="003A2E8D">
        <w:rPr>
          <w:rFonts w:ascii="Simplified Arabic" w:hAnsi="Simplified Arabic" w:cs="Simplified Arabic"/>
          <w:sz w:val="28"/>
          <w:szCs w:val="28"/>
          <w:rtl/>
        </w:rPr>
        <w:t>30</w:t>
      </w:r>
      <w:r w:rsidRPr="003A2E8D">
        <w:rPr>
          <w:rFonts w:ascii="Simplified Arabic" w:hAnsi="Simplified Arabic" w:cs="Simplified Arabic"/>
          <w:sz w:val="30"/>
          <w:szCs w:val="30"/>
          <w:rtl/>
        </w:rPr>
        <w:t xml:space="preserve"> ديسمبر</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xml:space="preserve">، يتضمن قانون المالية لسنة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القانون رقم </w:t>
      </w:r>
      <w:r w:rsidRPr="003A2E8D">
        <w:rPr>
          <w:rFonts w:ascii="Simplified Arabic" w:hAnsi="Simplified Arabic" w:cs="Simplified Arabic"/>
          <w:sz w:val="28"/>
          <w:szCs w:val="28"/>
          <w:rtl/>
        </w:rPr>
        <w:t>06-21</w:t>
      </w:r>
      <w:r w:rsidRPr="003A2E8D">
        <w:rPr>
          <w:rFonts w:ascii="Simplified Arabic" w:hAnsi="Simplified Arabic" w:cs="Simplified Arabic"/>
          <w:sz w:val="30"/>
          <w:szCs w:val="30"/>
          <w:rtl/>
        </w:rPr>
        <w:t xml:space="preserve"> الصادر بتاريخ </w:t>
      </w:r>
      <w:r w:rsidRPr="003A2E8D">
        <w:rPr>
          <w:rFonts w:ascii="Simplified Arabic" w:hAnsi="Simplified Arabic" w:cs="Simplified Arabic"/>
          <w:sz w:val="28"/>
          <w:szCs w:val="28"/>
          <w:rtl/>
        </w:rPr>
        <w:t>11</w:t>
      </w:r>
      <w:r w:rsidRPr="003A2E8D">
        <w:rPr>
          <w:rFonts w:ascii="Simplified Arabic" w:hAnsi="Simplified Arabic" w:cs="Simplified Arabic"/>
          <w:sz w:val="30"/>
          <w:szCs w:val="30"/>
          <w:rtl/>
        </w:rPr>
        <w:t xml:space="preserve"> ديسمبر</w:t>
      </w:r>
      <w:r w:rsidRPr="003A2E8D">
        <w:rPr>
          <w:rFonts w:ascii="Simplified Arabic" w:hAnsi="Simplified Arabic" w:cs="Simplified Arabic"/>
          <w:sz w:val="28"/>
          <w:szCs w:val="28"/>
          <w:rtl/>
        </w:rPr>
        <w:t>2006</w:t>
      </w:r>
      <w:r w:rsidRPr="003A2E8D">
        <w:rPr>
          <w:rFonts w:ascii="Simplified Arabic" w:hAnsi="Simplified Arabic" w:cs="Simplified Arabic"/>
          <w:sz w:val="30"/>
          <w:szCs w:val="30"/>
          <w:rtl/>
        </w:rPr>
        <w:t>، المتعلق بإجراءات دعم وتحفيز التشغيل.</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قانون المالية رقم </w:t>
      </w:r>
      <w:r w:rsidRPr="003A2E8D">
        <w:rPr>
          <w:rFonts w:ascii="Simplified Arabic" w:hAnsi="Simplified Arabic" w:cs="Simplified Arabic"/>
          <w:sz w:val="28"/>
          <w:szCs w:val="28"/>
          <w:rtl/>
        </w:rPr>
        <w:t>101</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31</w:t>
      </w:r>
      <w:r w:rsidRPr="003A2E8D">
        <w:rPr>
          <w:rFonts w:ascii="Simplified Arabic" w:hAnsi="Simplified Arabic" w:cs="Simplified Arabic"/>
          <w:sz w:val="30"/>
          <w:szCs w:val="30"/>
          <w:rtl/>
        </w:rPr>
        <w:t xml:space="preserve"> ديسمبر </w:t>
      </w:r>
      <w:r w:rsidRPr="003A2E8D">
        <w:rPr>
          <w:rFonts w:ascii="Simplified Arabic" w:hAnsi="Simplified Arabic" w:cs="Simplified Arabic"/>
          <w:sz w:val="28"/>
          <w:szCs w:val="28"/>
          <w:rtl/>
        </w:rPr>
        <w:t>1999</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val="fr-FR" w:bidi="ar-DZ"/>
        </w:rPr>
      </w:pPr>
      <w:r w:rsidRPr="003A2E8D">
        <w:rPr>
          <w:rFonts w:ascii="Simplified Arabic" w:hAnsi="Simplified Arabic" w:cs="Simplified Arabic"/>
          <w:sz w:val="30"/>
          <w:szCs w:val="30"/>
          <w:rtl/>
        </w:rPr>
        <w:t xml:space="preserve">- القانون رقم </w:t>
      </w:r>
      <w:r w:rsidRPr="003A2E8D">
        <w:rPr>
          <w:rFonts w:ascii="Simplified Arabic" w:hAnsi="Simplified Arabic" w:cs="Simplified Arabic"/>
          <w:sz w:val="28"/>
          <w:szCs w:val="28"/>
          <w:rtl/>
        </w:rPr>
        <w:t>00-53</w:t>
      </w:r>
      <w:r w:rsidRPr="003A2E8D">
        <w:rPr>
          <w:rFonts w:ascii="Simplified Arabic" w:hAnsi="Simplified Arabic" w:cs="Simplified Arabic"/>
          <w:sz w:val="30"/>
          <w:szCs w:val="30"/>
          <w:rtl/>
        </w:rPr>
        <w:t xml:space="preserve"> المتعلق بميثاق المقاولات الصغرى والمتوسطة، </w:t>
      </w:r>
      <w:r w:rsidRPr="003A2E8D">
        <w:rPr>
          <w:rFonts w:ascii="Simplified Arabic" w:hAnsi="Simplified Arabic" w:cs="Simplified Arabic"/>
          <w:sz w:val="28"/>
          <w:szCs w:val="28"/>
          <w:rtl/>
        </w:rPr>
        <w:t>(23/06/2002)</w:t>
      </w:r>
      <w:r w:rsidRPr="003A2E8D">
        <w:rPr>
          <w:rFonts w:ascii="Simplified Arabic" w:hAnsi="Simplified Arabic" w:cs="Simplified Arabic"/>
          <w:sz w:val="30"/>
          <w:szCs w:val="30"/>
          <w:rtl/>
        </w:rPr>
        <w:t>، الصادر في الجريدة</w:t>
      </w:r>
      <w:r w:rsidRPr="003A2E8D">
        <w:rPr>
          <w:rFonts w:ascii="Simplified Arabic" w:hAnsi="Simplified Arabic" w:cs="Simplified Arabic"/>
          <w:sz w:val="30"/>
          <w:szCs w:val="30"/>
          <w:rtl/>
          <w:lang w:val="fr-FR" w:bidi="ar-DZ"/>
        </w:rPr>
        <w:t xml:space="preserve"> الرسمية المغربية، </w:t>
      </w:r>
      <w:r w:rsidRPr="003A2E8D">
        <w:rPr>
          <w:rFonts w:ascii="Simplified Arabic" w:hAnsi="Simplified Arabic" w:cs="Simplified Arabic"/>
          <w:sz w:val="28"/>
          <w:szCs w:val="28"/>
          <w:rtl/>
          <w:lang w:val="fr-FR" w:bidi="ar-DZ"/>
        </w:rPr>
        <w:t>(19/08/2002)</w:t>
      </w:r>
      <w:r w:rsidRPr="003A2E8D">
        <w:rPr>
          <w:rFonts w:ascii="Simplified Arabic" w:hAnsi="Simplified Arabic" w:cs="Simplified Arabic"/>
          <w:sz w:val="30"/>
          <w:szCs w:val="30"/>
          <w:rtl/>
          <w:lang w:val="fr-FR" w:bidi="ar-DZ"/>
        </w:rPr>
        <w:t xml:space="preserve">، العدد </w:t>
      </w:r>
      <w:r w:rsidRPr="003A2E8D">
        <w:rPr>
          <w:rFonts w:ascii="Simplified Arabic" w:hAnsi="Simplified Arabic" w:cs="Simplified Arabic"/>
          <w:sz w:val="28"/>
          <w:szCs w:val="28"/>
          <w:rtl/>
          <w:lang w:val="fr-FR" w:bidi="ar-DZ"/>
        </w:rPr>
        <w:t>5031</w:t>
      </w:r>
      <w:r w:rsidRPr="003A2E8D">
        <w:rPr>
          <w:rFonts w:ascii="Simplified Arabic" w:hAnsi="Simplified Arabic" w:cs="Simplified Arabic"/>
          <w:sz w:val="30"/>
          <w:szCs w:val="30"/>
          <w:rtl/>
          <w:lang w:val="fr-FR"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مشروع قانون المالية، </w:t>
      </w:r>
      <w:r w:rsidRPr="003A2E8D">
        <w:rPr>
          <w:rFonts w:ascii="Simplified Arabic" w:hAnsi="Simplified Arabic" w:cs="Simplified Arabic"/>
          <w:sz w:val="28"/>
          <w:szCs w:val="28"/>
          <w:rtl/>
        </w:rPr>
        <w:t>(2016)</w:t>
      </w:r>
      <w:r w:rsidRPr="003A2E8D">
        <w:rPr>
          <w:rFonts w:ascii="Simplified Arabic" w:hAnsi="Simplified Arabic" w:cs="Simplified Arabic"/>
          <w:sz w:val="30"/>
          <w:szCs w:val="30"/>
          <w:rtl/>
        </w:rPr>
        <w:t>، قطاع الفلاحة، وزارة الفلاحة والصيد البحري.</w:t>
      </w:r>
    </w:p>
    <w:p w:rsidR="003A2E8D" w:rsidRPr="003A2E8D" w:rsidRDefault="003A2E8D" w:rsidP="003A2E8D">
      <w:pPr>
        <w:pStyle w:val="Notedebasdepage"/>
        <w:spacing w:line="276" w:lineRule="auto"/>
        <w:jc w:val="both"/>
        <w:rPr>
          <w:rFonts w:ascii="Simplified Arabic" w:hAnsi="Simplified Arabic" w:cs="Simplified Arabic"/>
          <w:b/>
          <w:bCs/>
          <w:sz w:val="32"/>
          <w:szCs w:val="32"/>
        </w:rPr>
      </w:pPr>
      <w:r w:rsidRPr="003A2E8D">
        <w:rPr>
          <w:rFonts w:ascii="Simplified Arabic" w:hAnsi="Simplified Arabic" w:cs="Simplified Arabic"/>
          <w:b/>
          <w:bCs/>
          <w:sz w:val="32"/>
          <w:szCs w:val="32"/>
          <w:rtl/>
        </w:rPr>
        <w:t>*الأوامر:</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sz w:val="30"/>
          <w:szCs w:val="30"/>
          <w:rtl/>
        </w:rPr>
        <w:t xml:space="preserve">القرار التنفيذي رقم </w:t>
      </w:r>
      <w:r w:rsidRPr="003A2E8D">
        <w:rPr>
          <w:rFonts w:ascii="Simplified Arabic" w:hAnsi="Simplified Arabic" w:cs="Simplified Arabic"/>
          <w:sz w:val="28"/>
          <w:szCs w:val="28"/>
          <w:rtl/>
        </w:rPr>
        <w:t>08</w:t>
      </w:r>
      <w:r w:rsidRPr="003A2E8D">
        <w:rPr>
          <w:rFonts w:ascii="Simplified Arabic" w:hAnsi="Simplified Arabic" w:cs="Simplified Arabic"/>
          <w:sz w:val="30"/>
          <w:szCs w:val="30"/>
          <w:rtl/>
        </w:rPr>
        <w:t>–</w:t>
      </w:r>
      <w:r w:rsidRPr="003A2E8D">
        <w:rPr>
          <w:rFonts w:ascii="Simplified Arabic" w:hAnsi="Simplified Arabic" w:cs="Simplified Arabic"/>
          <w:sz w:val="28"/>
          <w:szCs w:val="28"/>
          <w:rtl/>
        </w:rPr>
        <w:t>307</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Pr>
        <w:t>27</w:t>
      </w:r>
      <w:r w:rsidRPr="003A2E8D">
        <w:rPr>
          <w:rFonts w:ascii="Simplified Arabic" w:hAnsi="Simplified Arabic" w:cs="Simplified Arabic"/>
          <w:sz w:val="30"/>
          <w:szCs w:val="30"/>
        </w:rPr>
        <w:t xml:space="preserve"> </w:t>
      </w:r>
      <w:r w:rsidRPr="003A2E8D">
        <w:rPr>
          <w:rFonts w:ascii="Simplified Arabic" w:hAnsi="Simplified Arabic" w:cs="Simplified Arabic"/>
          <w:sz w:val="30"/>
          <w:szCs w:val="30"/>
          <w:rtl/>
        </w:rPr>
        <w:t xml:space="preserve">رمضان الموافق لـ </w:t>
      </w:r>
      <w:r w:rsidRPr="003A2E8D">
        <w:rPr>
          <w:rFonts w:ascii="Simplified Arabic" w:hAnsi="Simplified Arabic" w:cs="Simplified Arabic"/>
          <w:sz w:val="28"/>
          <w:szCs w:val="28"/>
          <w:rtl/>
        </w:rPr>
        <w:t>27</w:t>
      </w:r>
      <w:r w:rsidRPr="003A2E8D">
        <w:rPr>
          <w:rFonts w:ascii="Simplified Arabic" w:hAnsi="Simplified Arabic" w:cs="Simplified Arabic"/>
          <w:sz w:val="30"/>
          <w:szCs w:val="30"/>
          <w:rtl/>
        </w:rPr>
        <w:t xml:space="preserve"> سبتـمبر </w:t>
      </w:r>
      <w:r w:rsidRPr="003A2E8D">
        <w:rPr>
          <w:rFonts w:ascii="Simplified Arabic" w:hAnsi="Simplified Arabic" w:cs="Simplified Arabic"/>
          <w:sz w:val="28"/>
          <w:szCs w:val="28"/>
          <w:rtl/>
        </w:rPr>
        <w:t>2008</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منشور وزاري رقم </w:t>
      </w:r>
      <w:r w:rsidRPr="003A2E8D">
        <w:rPr>
          <w:rFonts w:ascii="Simplified Arabic" w:hAnsi="Simplified Arabic" w:cs="Simplified Arabic"/>
          <w:sz w:val="28"/>
          <w:szCs w:val="28"/>
          <w:rtl/>
        </w:rPr>
        <w:t>36</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07</w:t>
      </w:r>
      <w:r w:rsidRPr="003A2E8D">
        <w:rPr>
          <w:rFonts w:ascii="Simplified Arabic" w:hAnsi="Simplified Arabic" w:cs="Simplified Arabic"/>
          <w:sz w:val="30"/>
          <w:szCs w:val="30"/>
          <w:rtl/>
        </w:rPr>
        <w:t xml:space="preserve"> سبتمبر </w:t>
      </w:r>
      <w:r w:rsidRPr="003A2E8D">
        <w:rPr>
          <w:rFonts w:ascii="Simplified Arabic" w:hAnsi="Simplified Arabic" w:cs="Simplified Arabic"/>
          <w:sz w:val="28"/>
          <w:szCs w:val="28"/>
          <w:rtl/>
        </w:rPr>
        <w:t>2000</w:t>
      </w:r>
      <w:r w:rsidRPr="003A2E8D">
        <w:rPr>
          <w:rFonts w:ascii="Simplified Arabic" w:hAnsi="Simplified Arabic" w:cs="Simplified Arabic"/>
          <w:sz w:val="30"/>
          <w:szCs w:val="30"/>
          <w:rtl/>
        </w:rPr>
        <w:t xml:space="preserve">، يوضح تنفيذ برامج الصندوق الوطني للتشغيل </w:t>
      </w:r>
      <w:r w:rsidRPr="003A2E8D">
        <w:rPr>
          <w:rFonts w:ascii="Simplified Arabic" w:hAnsi="Simplified Arabic" w:cs="Simplified Arabic"/>
          <w:sz w:val="28"/>
          <w:szCs w:val="28"/>
          <w:rtl/>
        </w:rPr>
        <w:t>21- 21</w:t>
      </w:r>
      <w:r w:rsidRPr="003A2E8D">
        <w:rPr>
          <w:rFonts w:ascii="Simplified Arabic" w:hAnsi="Simplified Arabic" w:cs="Simplified Arabic"/>
          <w:sz w:val="30"/>
          <w:szCs w:val="30"/>
          <w:rtl/>
        </w:rPr>
        <w:t>.</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w:t>
      </w:r>
      <w:r w:rsidRPr="003A2E8D">
        <w:rPr>
          <w:rStyle w:val="borderedtable"/>
          <w:rFonts w:ascii="Simplified Arabic" w:hAnsi="Simplified Arabic" w:cs="Simplified Arabic"/>
          <w:sz w:val="30"/>
          <w:szCs w:val="30"/>
          <w:rtl/>
        </w:rPr>
        <w:t xml:space="preserve">منشور وزاري رقم </w:t>
      </w:r>
      <w:r w:rsidRPr="003A2E8D">
        <w:rPr>
          <w:rStyle w:val="borderedtable"/>
          <w:rFonts w:ascii="Simplified Arabic" w:hAnsi="Simplified Arabic" w:cs="Simplified Arabic"/>
          <w:sz w:val="28"/>
          <w:szCs w:val="28"/>
          <w:rtl/>
        </w:rPr>
        <w:t>6</w:t>
      </w:r>
      <w:r w:rsidRPr="003A2E8D">
        <w:rPr>
          <w:rStyle w:val="borderedtable"/>
          <w:rFonts w:ascii="Simplified Arabic" w:hAnsi="Simplified Arabic" w:cs="Simplified Arabic"/>
          <w:sz w:val="30"/>
          <w:szCs w:val="30"/>
          <w:rtl/>
        </w:rPr>
        <w:t xml:space="preserve"> المؤرخ في </w:t>
      </w:r>
      <w:r w:rsidRPr="003A2E8D">
        <w:rPr>
          <w:rStyle w:val="borderedtable"/>
          <w:rFonts w:ascii="Simplified Arabic" w:hAnsi="Simplified Arabic" w:cs="Simplified Arabic"/>
          <w:sz w:val="28"/>
          <w:szCs w:val="28"/>
          <w:rtl/>
        </w:rPr>
        <w:t>16</w:t>
      </w:r>
      <w:r w:rsidRPr="003A2E8D">
        <w:rPr>
          <w:rStyle w:val="borderedtable"/>
          <w:rFonts w:ascii="Simplified Arabic" w:hAnsi="Simplified Arabic" w:cs="Simplified Arabic"/>
          <w:sz w:val="30"/>
          <w:szCs w:val="30"/>
          <w:rtl/>
        </w:rPr>
        <w:t xml:space="preserve"> جانفي </w:t>
      </w:r>
      <w:r w:rsidRPr="003A2E8D">
        <w:rPr>
          <w:rStyle w:val="borderedtable"/>
          <w:rFonts w:ascii="Simplified Arabic" w:hAnsi="Simplified Arabic" w:cs="Simplified Arabic"/>
          <w:sz w:val="28"/>
          <w:szCs w:val="28"/>
          <w:rtl/>
        </w:rPr>
        <w:t>2001</w:t>
      </w:r>
      <w:r w:rsidRPr="003A2E8D">
        <w:rPr>
          <w:rStyle w:val="borderedtable"/>
          <w:rFonts w:ascii="Simplified Arabic" w:hAnsi="Simplified Arabic" w:cs="Simplified Arabic"/>
          <w:sz w:val="30"/>
          <w:szCs w:val="30"/>
          <w:rtl/>
        </w:rPr>
        <w:t xml:space="preserve"> المتعلق بتدخل الصندوق الوطني للتشغيل </w:t>
      </w:r>
      <w:r w:rsidRPr="003A2E8D">
        <w:rPr>
          <w:rStyle w:val="borderedtable"/>
          <w:rFonts w:ascii="Simplified Arabic" w:hAnsi="Simplified Arabic" w:cs="Simplified Arabic"/>
          <w:sz w:val="28"/>
          <w:szCs w:val="28"/>
          <w:rtl/>
        </w:rPr>
        <w:t>21-21</w:t>
      </w:r>
      <w:r w:rsidRPr="003A2E8D">
        <w:rPr>
          <w:rStyle w:val="borderedtable"/>
          <w:rFonts w:ascii="Simplified Arabic" w:hAnsi="Simplified Arabic" w:cs="Simplified Arabic"/>
          <w:sz w:val="30"/>
          <w:szCs w:val="30"/>
          <w:rtl/>
        </w:rPr>
        <w:t xml:space="preserve"> لتأطير الجمعيات من قبل حاملي الشهادات العليا.</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*المراسيم:</w:t>
      </w:r>
    </w:p>
    <w:p w:rsidR="003A2E8D" w:rsidRPr="003A2E8D" w:rsidRDefault="003A2E8D" w:rsidP="003A2E8D">
      <w:pPr>
        <w:pStyle w:val="Notedebasdepage"/>
        <w:spacing w:line="276" w:lineRule="auto"/>
        <w:jc w:val="both"/>
        <w:rPr>
          <w:rFonts w:ascii="Simplified Arabic" w:hAnsi="Simplified Arabic" w:cs="Simplified Arabic"/>
          <w:color w:val="000000"/>
          <w:sz w:val="30"/>
          <w:szCs w:val="30"/>
          <w:rtl/>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color w:val="000000"/>
          <w:sz w:val="30"/>
          <w:szCs w:val="30"/>
          <w:rtl/>
        </w:rPr>
        <w:t xml:space="preserve">المرسوم التنفيذي، رقم </w:t>
      </w:r>
      <w:r w:rsidRPr="003A2E8D">
        <w:rPr>
          <w:rFonts w:ascii="Simplified Arabic" w:hAnsi="Simplified Arabic" w:cs="Simplified Arabic"/>
          <w:color w:val="000000"/>
          <w:sz w:val="28"/>
          <w:szCs w:val="28"/>
          <w:rtl/>
        </w:rPr>
        <w:t>242</w:t>
      </w:r>
      <w:r w:rsidRPr="003A2E8D">
        <w:rPr>
          <w:rFonts w:ascii="Simplified Arabic" w:hAnsi="Simplified Arabic" w:cs="Simplified Arabic"/>
          <w:color w:val="000000"/>
          <w:sz w:val="30"/>
          <w:szCs w:val="30"/>
          <w:rtl/>
        </w:rPr>
        <w:t>-</w:t>
      </w:r>
      <w:r w:rsidRPr="003A2E8D">
        <w:rPr>
          <w:rFonts w:ascii="Simplified Arabic" w:hAnsi="Simplified Arabic" w:cs="Simplified Arabic"/>
          <w:color w:val="000000"/>
          <w:sz w:val="28"/>
          <w:szCs w:val="28"/>
          <w:rtl/>
        </w:rPr>
        <w:t>2000</w:t>
      </w:r>
      <w:r w:rsidRPr="003A2E8D">
        <w:rPr>
          <w:rFonts w:ascii="Simplified Arabic" w:hAnsi="Simplified Arabic" w:cs="Simplified Arabic"/>
          <w:color w:val="000000"/>
          <w:sz w:val="30"/>
          <w:szCs w:val="30"/>
          <w:rtl/>
        </w:rPr>
        <w:t xml:space="preserve"> المؤرخ في </w:t>
      </w:r>
      <w:r w:rsidRPr="003A2E8D">
        <w:rPr>
          <w:rFonts w:ascii="Simplified Arabic" w:hAnsi="Simplified Arabic" w:cs="Simplified Arabic"/>
          <w:color w:val="000000"/>
          <w:sz w:val="28"/>
          <w:szCs w:val="28"/>
          <w:rtl/>
        </w:rPr>
        <w:t>16</w:t>
      </w:r>
      <w:r w:rsidRPr="003A2E8D">
        <w:rPr>
          <w:rFonts w:ascii="Simplified Arabic" w:hAnsi="Simplified Arabic" w:cs="Simplified Arabic"/>
          <w:color w:val="000000"/>
          <w:sz w:val="30"/>
          <w:szCs w:val="30"/>
          <w:rtl/>
        </w:rPr>
        <w:t xml:space="preserve"> أوت </w:t>
      </w:r>
      <w:r w:rsidRPr="003A2E8D">
        <w:rPr>
          <w:rFonts w:ascii="Simplified Arabic" w:hAnsi="Simplified Arabic" w:cs="Simplified Arabic"/>
          <w:color w:val="000000"/>
          <w:sz w:val="28"/>
          <w:szCs w:val="28"/>
          <w:rtl/>
        </w:rPr>
        <w:t>2000</w:t>
      </w:r>
      <w:r w:rsidRPr="003A2E8D">
        <w:rPr>
          <w:rFonts w:ascii="Simplified Arabic" w:hAnsi="Simplified Arabic" w:cs="Simplified Arabic"/>
          <w:color w:val="000000"/>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color w:val="000000"/>
          <w:sz w:val="30"/>
          <w:szCs w:val="30"/>
          <w:rtl/>
        </w:rPr>
        <w:t xml:space="preserve">- </w:t>
      </w:r>
      <w:r w:rsidRPr="003A2E8D">
        <w:rPr>
          <w:rFonts w:ascii="Simplified Arabic" w:hAnsi="Simplified Arabic" w:cs="Simplified Arabic"/>
          <w:sz w:val="30"/>
          <w:szCs w:val="30"/>
          <w:rtl/>
        </w:rPr>
        <w:t xml:space="preserve">مرسوم تنفيذي </w:t>
      </w:r>
      <w:r w:rsidRPr="003A2E8D">
        <w:rPr>
          <w:rFonts w:ascii="Simplified Arabic" w:hAnsi="Simplified Arabic" w:cs="Simplified Arabic"/>
          <w:sz w:val="28"/>
          <w:szCs w:val="28"/>
          <w:rtl/>
        </w:rPr>
        <w:t>15</w:t>
      </w:r>
      <w:r w:rsidRPr="003A2E8D">
        <w:rPr>
          <w:rFonts w:ascii="Simplified Arabic" w:hAnsi="Simplified Arabic" w:cs="Simplified Arabic"/>
          <w:sz w:val="30"/>
          <w:szCs w:val="30"/>
          <w:rtl/>
        </w:rPr>
        <w:t xml:space="preserve"> </w:t>
      </w:r>
      <w:r w:rsidRPr="003A2E8D">
        <w:rPr>
          <w:rFonts w:ascii="Simplified Arabic" w:hAnsi="Simplified Arabic" w:cs="Simplified Arabic"/>
          <w:sz w:val="28"/>
          <w:szCs w:val="28"/>
          <w:rtl/>
        </w:rPr>
        <w:t>-205</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11</w:t>
      </w:r>
      <w:r w:rsidRPr="003A2E8D">
        <w:rPr>
          <w:rFonts w:ascii="Simplified Arabic" w:hAnsi="Simplified Arabic" w:cs="Simplified Arabic"/>
          <w:sz w:val="30"/>
          <w:szCs w:val="30"/>
          <w:rtl/>
        </w:rPr>
        <w:t xml:space="preserve"> شوال عام </w:t>
      </w:r>
      <w:r w:rsidRPr="003A2E8D">
        <w:rPr>
          <w:rFonts w:ascii="Simplified Arabic" w:hAnsi="Simplified Arabic" w:cs="Simplified Arabic"/>
          <w:sz w:val="28"/>
          <w:szCs w:val="28"/>
          <w:rtl/>
        </w:rPr>
        <w:t>1436</w:t>
      </w:r>
      <w:r w:rsidRPr="003A2E8D">
        <w:rPr>
          <w:rFonts w:ascii="Simplified Arabic" w:hAnsi="Simplified Arabic" w:cs="Simplified Arabic"/>
          <w:sz w:val="30"/>
          <w:szCs w:val="30"/>
          <w:rtl/>
        </w:rPr>
        <w:t xml:space="preserve"> الموافق لـ </w:t>
      </w:r>
      <w:r w:rsidRPr="003A2E8D">
        <w:rPr>
          <w:rFonts w:ascii="Simplified Arabic" w:hAnsi="Simplified Arabic" w:cs="Simplified Arabic"/>
          <w:sz w:val="28"/>
          <w:szCs w:val="28"/>
          <w:rtl/>
        </w:rPr>
        <w:t>27</w:t>
      </w:r>
      <w:r w:rsidRPr="003A2E8D">
        <w:rPr>
          <w:rFonts w:ascii="Simplified Arabic" w:hAnsi="Simplified Arabic" w:cs="Simplified Arabic"/>
          <w:sz w:val="30"/>
          <w:szCs w:val="30"/>
          <w:rtl/>
        </w:rPr>
        <w:t xml:space="preserve"> يوليو سنة </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 xml:space="preserve">، يحدد كيفيات تسيير حسابات التخصيص الخاص رقم </w:t>
      </w:r>
      <w:r w:rsidRPr="003A2E8D">
        <w:rPr>
          <w:rFonts w:ascii="Simplified Arabic" w:hAnsi="Simplified Arabic" w:cs="Simplified Arabic"/>
          <w:sz w:val="28"/>
          <w:szCs w:val="28"/>
          <w:rtl/>
        </w:rPr>
        <w:t>143</w:t>
      </w:r>
      <w:r w:rsidRPr="003A2E8D">
        <w:rPr>
          <w:rFonts w:ascii="Simplified Arabic" w:hAnsi="Simplified Arabic" w:cs="Simplified Arabic"/>
          <w:sz w:val="30"/>
          <w:szCs w:val="30"/>
          <w:rtl/>
        </w:rPr>
        <w:t>-</w:t>
      </w:r>
      <w:r w:rsidRPr="003A2E8D">
        <w:rPr>
          <w:rFonts w:ascii="Simplified Arabic" w:hAnsi="Simplified Arabic" w:cs="Simplified Arabic"/>
          <w:sz w:val="28"/>
          <w:szCs w:val="28"/>
          <w:rtl/>
        </w:rPr>
        <w:t>302</w:t>
      </w:r>
      <w:r w:rsidRPr="003A2E8D">
        <w:rPr>
          <w:rFonts w:ascii="Simplified Arabic" w:hAnsi="Simplified Arabic" w:cs="Simplified Arabic"/>
          <w:sz w:val="30"/>
          <w:szCs w:val="30"/>
          <w:rtl/>
        </w:rPr>
        <w:t xml:space="preserve">، الذي عنونه صندوق تسيير عمليات الاستثمارات العمومية المسجلة، بعنوان توطيد النمو الاقتصادي </w:t>
      </w:r>
      <w:r w:rsidRPr="003A2E8D">
        <w:rPr>
          <w:rFonts w:ascii="Simplified Arabic" w:hAnsi="Simplified Arabic" w:cs="Simplified Arabic"/>
          <w:sz w:val="28"/>
          <w:szCs w:val="28"/>
          <w:rtl/>
        </w:rPr>
        <w:t>2015-2019</w:t>
      </w:r>
      <w:r w:rsidRPr="003A2E8D">
        <w:rPr>
          <w:rFonts w:ascii="Simplified Arabic" w:hAnsi="Simplified Arabic" w:cs="Simplified Arabic"/>
          <w:sz w:val="30"/>
          <w:szCs w:val="30"/>
          <w:rtl/>
        </w:rPr>
        <w:t>، الجريدة الرسمية، العدد</w:t>
      </w:r>
      <w:r w:rsidRPr="003A2E8D">
        <w:rPr>
          <w:rFonts w:ascii="Simplified Arabic" w:hAnsi="Simplified Arabic" w:cs="Simplified Arabic"/>
          <w:sz w:val="28"/>
          <w:szCs w:val="28"/>
          <w:rtl/>
        </w:rPr>
        <w:t>41</w:t>
      </w:r>
      <w:r w:rsidRPr="003A2E8D">
        <w:rPr>
          <w:rFonts w:ascii="Simplified Arabic" w:hAnsi="Simplified Arabic" w:cs="Simplified Arabic"/>
          <w:sz w:val="30"/>
          <w:szCs w:val="30"/>
          <w:rtl/>
        </w:rPr>
        <w:t xml:space="preserve">، الصادر في </w:t>
      </w:r>
      <w:r w:rsidRPr="003A2E8D">
        <w:rPr>
          <w:rFonts w:ascii="Simplified Arabic" w:hAnsi="Simplified Arabic" w:cs="Simplified Arabic"/>
          <w:sz w:val="28"/>
          <w:szCs w:val="28"/>
          <w:rtl/>
        </w:rPr>
        <w:t>13</w:t>
      </w:r>
      <w:r w:rsidRPr="003A2E8D">
        <w:rPr>
          <w:rFonts w:ascii="Simplified Arabic" w:hAnsi="Simplified Arabic" w:cs="Simplified Arabic"/>
          <w:sz w:val="30"/>
          <w:szCs w:val="30"/>
          <w:rtl/>
        </w:rPr>
        <w:t xml:space="preserve"> شوال </w:t>
      </w:r>
      <w:r w:rsidRPr="003A2E8D">
        <w:rPr>
          <w:rFonts w:ascii="Simplified Arabic" w:hAnsi="Simplified Arabic" w:cs="Simplified Arabic"/>
          <w:sz w:val="28"/>
          <w:szCs w:val="28"/>
          <w:rtl/>
        </w:rPr>
        <w:t>1436</w:t>
      </w:r>
      <w:r w:rsidRPr="003A2E8D">
        <w:rPr>
          <w:rFonts w:ascii="Simplified Arabic" w:hAnsi="Simplified Arabic" w:cs="Simplified Arabic"/>
          <w:sz w:val="30"/>
          <w:szCs w:val="30"/>
          <w:rtl/>
        </w:rPr>
        <w:t xml:space="preserve"> الموافق لـ يوليو </w:t>
      </w:r>
      <w:r w:rsidRPr="003A2E8D">
        <w:rPr>
          <w:rFonts w:ascii="Simplified Arabic" w:hAnsi="Simplified Arabic" w:cs="Simplified Arabic"/>
          <w:sz w:val="28"/>
          <w:szCs w:val="28"/>
          <w:rtl/>
        </w:rPr>
        <w:t>2015</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الـمرسوم التنفيذي رقم </w:t>
      </w:r>
      <w:r w:rsidRPr="003A2E8D">
        <w:rPr>
          <w:rFonts w:ascii="Simplified Arabic" w:hAnsi="Simplified Arabic" w:cs="Simplified Arabic"/>
          <w:sz w:val="28"/>
          <w:szCs w:val="28"/>
          <w:rtl/>
        </w:rPr>
        <w:t>94-336</w:t>
      </w:r>
      <w:r w:rsidRPr="003A2E8D">
        <w:rPr>
          <w:rFonts w:ascii="Simplified Arabic" w:hAnsi="Simplified Arabic" w:cs="Simplified Arabic"/>
          <w:sz w:val="30"/>
          <w:szCs w:val="30"/>
          <w:rtl/>
        </w:rPr>
        <w:t xml:space="preserve"> الـمؤرخ في </w:t>
      </w:r>
      <w:r w:rsidRPr="003A2E8D">
        <w:rPr>
          <w:rFonts w:ascii="Simplified Arabic" w:hAnsi="Simplified Arabic" w:cs="Simplified Arabic"/>
          <w:sz w:val="28"/>
          <w:szCs w:val="28"/>
          <w:rtl/>
        </w:rPr>
        <w:t>24</w:t>
      </w:r>
      <w:r w:rsidRPr="003A2E8D">
        <w:rPr>
          <w:rFonts w:ascii="Simplified Arabic" w:hAnsi="Simplified Arabic" w:cs="Simplified Arabic"/>
          <w:sz w:val="30"/>
          <w:szCs w:val="30"/>
          <w:rtl/>
        </w:rPr>
        <w:t xml:space="preserve"> أكتوبر </w:t>
      </w:r>
      <w:r w:rsidRPr="003A2E8D">
        <w:rPr>
          <w:rFonts w:ascii="Simplified Arabic" w:hAnsi="Simplified Arabic" w:cs="Simplified Arabic"/>
          <w:sz w:val="28"/>
          <w:szCs w:val="28"/>
          <w:rtl/>
        </w:rPr>
        <w:t>1994</w:t>
      </w:r>
      <w:r w:rsidRPr="003A2E8D">
        <w:rPr>
          <w:rFonts w:ascii="Simplified Arabic" w:hAnsi="Simplified Arabic" w:cs="Simplified Arabic"/>
          <w:sz w:val="30"/>
          <w:szCs w:val="30"/>
          <w:rtl/>
        </w:rPr>
        <w:t>، الـمعدّل والـمتمم.</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الـمرسوم التنفيذي رقم </w:t>
      </w:r>
      <w:r w:rsidRPr="003A2E8D">
        <w:rPr>
          <w:rFonts w:ascii="Simplified Arabic" w:hAnsi="Simplified Arabic" w:cs="Simplified Arabic"/>
          <w:sz w:val="28"/>
          <w:szCs w:val="28"/>
          <w:rtl/>
        </w:rPr>
        <w:t>96-470</w:t>
      </w:r>
      <w:r w:rsidRPr="003A2E8D">
        <w:rPr>
          <w:rFonts w:ascii="Simplified Arabic" w:hAnsi="Simplified Arabic" w:cs="Simplified Arabic"/>
          <w:sz w:val="30"/>
          <w:szCs w:val="30"/>
          <w:rtl/>
        </w:rPr>
        <w:t xml:space="preserve"> الـمؤرخ في </w:t>
      </w:r>
      <w:r w:rsidRPr="003A2E8D">
        <w:rPr>
          <w:rFonts w:ascii="Simplified Arabic" w:hAnsi="Simplified Arabic" w:cs="Simplified Arabic"/>
          <w:sz w:val="28"/>
          <w:szCs w:val="28"/>
          <w:rtl/>
        </w:rPr>
        <w:t>18</w:t>
      </w:r>
      <w:r w:rsidRPr="003A2E8D">
        <w:rPr>
          <w:rFonts w:ascii="Simplified Arabic" w:hAnsi="Simplified Arabic" w:cs="Simplified Arabic"/>
          <w:sz w:val="30"/>
          <w:szCs w:val="30"/>
          <w:rtl/>
        </w:rPr>
        <w:t xml:space="preserve"> ديسمبر </w:t>
      </w:r>
      <w:r w:rsidRPr="003A2E8D">
        <w:rPr>
          <w:rFonts w:ascii="Simplified Arabic" w:hAnsi="Simplified Arabic" w:cs="Simplified Arabic"/>
          <w:sz w:val="28"/>
          <w:szCs w:val="28"/>
          <w:rtl/>
        </w:rPr>
        <w:t>1996</w:t>
      </w:r>
      <w:r w:rsidRPr="003A2E8D">
        <w:rPr>
          <w:rFonts w:ascii="Simplified Arabic" w:hAnsi="Simplified Arabic" w:cs="Simplified Arabic"/>
          <w:sz w:val="30"/>
          <w:szCs w:val="30"/>
          <w:rtl/>
        </w:rPr>
        <w:t xml:space="preserve">، الـمتبوع بالقرار الوزاري الـمشترك رقم </w:t>
      </w:r>
      <w:r w:rsidRPr="003A2E8D">
        <w:rPr>
          <w:rFonts w:ascii="Simplified Arabic" w:hAnsi="Simplified Arabic" w:cs="Simplified Arabic"/>
          <w:sz w:val="28"/>
          <w:szCs w:val="28"/>
          <w:rtl/>
        </w:rPr>
        <w:t>006</w:t>
      </w:r>
      <w:r w:rsidRPr="003A2E8D">
        <w:rPr>
          <w:rFonts w:ascii="Simplified Arabic" w:hAnsi="Simplified Arabic" w:cs="Simplified Arabic"/>
          <w:sz w:val="30"/>
          <w:szCs w:val="30"/>
          <w:rtl/>
        </w:rPr>
        <w:t>، الـمتضمن توسيع الـمنحة الجزافية للتضامن لذوي العاهات، الـمسنين، الـمرضى العضال والمكفوفين.</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sz w:val="30"/>
          <w:szCs w:val="30"/>
          <w:rtl/>
          <w:lang w:val="fr-FR" w:eastAsia="fr-FR"/>
        </w:rPr>
        <w:t xml:space="preserve">المرسـوم التنفيذي رقم </w:t>
      </w:r>
      <w:r w:rsidRPr="003A2E8D">
        <w:rPr>
          <w:rFonts w:ascii="Simplified Arabic" w:hAnsi="Simplified Arabic" w:cs="Simplified Arabic"/>
          <w:sz w:val="28"/>
          <w:szCs w:val="28"/>
          <w:rtl/>
          <w:lang w:val="fr-FR" w:eastAsia="fr-FR"/>
        </w:rPr>
        <w:t>96/232</w:t>
      </w:r>
      <w:r w:rsidRPr="003A2E8D">
        <w:rPr>
          <w:rFonts w:ascii="Simplified Arabic" w:hAnsi="Simplified Arabic" w:cs="Simplified Arabic"/>
          <w:sz w:val="30"/>
          <w:szCs w:val="30"/>
          <w:rtl/>
          <w:lang w:val="fr-FR" w:eastAsia="fr-FR"/>
        </w:rPr>
        <w:t xml:space="preserve">، المؤرخ في </w:t>
      </w:r>
      <w:r w:rsidRPr="003A2E8D">
        <w:rPr>
          <w:rFonts w:ascii="Simplified Arabic" w:hAnsi="Simplified Arabic" w:cs="Simplified Arabic"/>
          <w:sz w:val="28"/>
          <w:szCs w:val="28"/>
          <w:rtl/>
          <w:lang w:val="fr-FR" w:eastAsia="fr-FR"/>
        </w:rPr>
        <w:t>2</w:t>
      </w:r>
      <w:r w:rsidRPr="003A2E8D">
        <w:rPr>
          <w:rFonts w:ascii="Simplified Arabic" w:hAnsi="Simplified Arabic" w:cs="Simplified Arabic"/>
          <w:sz w:val="30"/>
          <w:szCs w:val="30"/>
          <w:rtl/>
          <w:lang w:val="fr-FR" w:eastAsia="fr-FR"/>
        </w:rPr>
        <w:t xml:space="preserve"> جوان </w:t>
      </w:r>
      <w:r w:rsidRPr="003A2E8D">
        <w:rPr>
          <w:rFonts w:ascii="Simplified Arabic" w:hAnsi="Simplified Arabic" w:cs="Simplified Arabic"/>
          <w:sz w:val="28"/>
          <w:szCs w:val="28"/>
          <w:rtl/>
          <w:lang w:val="fr-FR" w:eastAsia="fr-FR"/>
        </w:rPr>
        <w:t>1996</w:t>
      </w:r>
      <w:r w:rsidRPr="003A2E8D">
        <w:rPr>
          <w:rFonts w:ascii="Simplified Arabic" w:hAnsi="Simplified Arabic" w:cs="Simplified Arabic"/>
          <w:sz w:val="30"/>
          <w:szCs w:val="30"/>
          <w:rtl/>
          <w:lang w:val="fr-FR" w:eastAsia="fr-FR"/>
        </w:rPr>
        <w:t>.</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المرسوم التنفيذي، </w:t>
      </w:r>
      <w:r w:rsidRPr="003A2E8D">
        <w:rPr>
          <w:rFonts w:ascii="Simplified Arabic" w:hAnsi="Simplified Arabic" w:cs="Simplified Arabic"/>
          <w:sz w:val="28"/>
          <w:szCs w:val="28"/>
          <w:rtl/>
        </w:rPr>
        <w:t>98/402</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02/12/1998</w:t>
      </w:r>
      <w:r w:rsidRPr="003A2E8D">
        <w:rPr>
          <w:rFonts w:ascii="Simplified Arabic" w:hAnsi="Simplified Arabic" w:cs="Simplified Arabic"/>
          <w:sz w:val="30"/>
          <w:szCs w:val="30"/>
          <w:rtl/>
        </w:rPr>
        <w:t>، المتضمن الادماج المهني لحاملي شهادات التعليم العالي، والتقنيين الساميين خريجي المعاهد الوطنية للتكوين.</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sz w:val="30"/>
          <w:szCs w:val="30"/>
          <w:rtl/>
        </w:rPr>
        <w:t xml:space="preserve">المرسوم التنفيذي رقم </w:t>
      </w:r>
      <w:r w:rsidRPr="003A2E8D">
        <w:rPr>
          <w:rFonts w:ascii="Simplified Arabic" w:hAnsi="Simplified Arabic" w:cs="Simplified Arabic"/>
          <w:sz w:val="28"/>
          <w:szCs w:val="28"/>
          <w:rtl/>
        </w:rPr>
        <w:t>04-14</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22</w:t>
      </w:r>
      <w:r w:rsidRPr="003A2E8D">
        <w:rPr>
          <w:rFonts w:ascii="Simplified Arabic" w:hAnsi="Simplified Arabic" w:cs="Simplified Arabic"/>
          <w:sz w:val="30"/>
          <w:szCs w:val="30"/>
          <w:rtl/>
        </w:rPr>
        <w:t xml:space="preserve"> جانفي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المرسوم التنفيذي، </w:t>
      </w:r>
      <w:r w:rsidRPr="003A2E8D">
        <w:rPr>
          <w:rFonts w:ascii="Simplified Arabic" w:hAnsi="Simplified Arabic" w:cs="Simplified Arabic"/>
          <w:sz w:val="28"/>
          <w:szCs w:val="28"/>
          <w:rtl/>
        </w:rPr>
        <w:t>04-16</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22/01/2004</w:t>
      </w:r>
      <w:r w:rsidRPr="003A2E8D">
        <w:rPr>
          <w:rFonts w:ascii="Simplified Arabic" w:hAnsi="Simplified Arabic" w:cs="Simplified Arabic"/>
          <w:sz w:val="30"/>
          <w:szCs w:val="30"/>
          <w:rtl/>
        </w:rPr>
        <w:t>.</w:t>
      </w:r>
    </w:p>
    <w:p w:rsidR="003A2E8D" w:rsidRPr="003A2E8D" w:rsidRDefault="003A2E8D" w:rsidP="003A2E8D">
      <w:pPr>
        <w:pStyle w:val="Notedefin"/>
        <w:spacing w:line="276" w:lineRule="auto"/>
        <w:jc w:val="both"/>
        <w:rPr>
          <w:rFonts w:ascii="Simplified Arabic" w:hAnsi="Simplified Arabic" w:cs="Simplified Arabic"/>
          <w:sz w:val="30"/>
          <w:szCs w:val="30"/>
        </w:rPr>
      </w:pPr>
      <w:r w:rsidRPr="003A2E8D">
        <w:rPr>
          <w:rFonts w:ascii="Simplified Arabic" w:hAnsi="Simplified Arabic" w:cs="Simplified Arabic"/>
          <w:sz w:val="30"/>
          <w:szCs w:val="30"/>
          <w:rtl/>
        </w:rPr>
        <w:t xml:space="preserve">- المرسوم التنفيذي، </w:t>
      </w:r>
      <w:r w:rsidRPr="003A2E8D">
        <w:rPr>
          <w:rFonts w:ascii="Simplified Arabic" w:hAnsi="Simplified Arabic" w:cs="Simplified Arabic"/>
          <w:sz w:val="28"/>
          <w:szCs w:val="28"/>
          <w:rtl/>
        </w:rPr>
        <w:t>05-02</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03/01/2005</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color w:val="000000"/>
          <w:sz w:val="30"/>
          <w:szCs w:val="30"/>
          <w:rtl/>
        </w:rPr>
      </w:pPr>
      <w:r w:rsidRPr="003A2E8D">
        <w:rPr>
          <w:rFonts w:ascii="Simplified Arabic" w:hAnsi="Simplified Arabic" w:cs="Simplified Arabic"/>
          <w:sz w:val="30"/>
          <w:szCs w:val="30"/>
          <w:rtl/>
        </w:rPr>
        <w:t xml:space="preserve">- </w:t>
      </w:r>
      <w:r w:rsidRPr="003A2E8D">
        <w:rPr>
          <w:rFonts w:ascii="Simplified Arabic" w:hAnsi="Simplified Arabic" w:cs="Simplified Arabic"/>
          <w:color w:val="000000"/>
          <w:sz w:val="30"/>
          <w:szCs w:val="30"/>
          <w:rtl/>
        </w:rPr>
        <w:t>المرسوم التنفيذي رقم،</w:t>
      </w:r>
      <w:r w:rsidRPr="003A2E8D">
        <w:rPr>
          <w:rFonts w:ascii="Simplified Arabic" w:hAnsi="Simplified Arabic" w:cs="Simplified Arabic"/>
          <w:color w:val="000000"/>
          <w:sz w:val="28"/>
          <w:szCs w:val="28"/>
          <w:rtl/>
        </w:rPr>
        <w:t>96-296</w:t>
      </w:r>
      <w:r w:rsidRPr="003A2E8D">
        <w:rPr>
          <w:rFonts w:ascii="Simplified Arabic" w:hAnsi="Simplified Arabic" w:cs="Simplified Arabic"/>
          <w:color w:val="000000"/>
          <w:sz w:val="30"/>
          <w:szCs w:val="30"/>
          <w:rtl/>
        </w:rPr>
        <w:t xml:space="preserve">، المؤرخ في </w:t>
      </w:r>
      <w:r w:rsidRPr="003A2E8D">
        <w:rPr>
          <w:rFonts w:ascii="Simplified Arabic" w:hAnsi="Simplified Arabic" w:cs="Simplified Arabic"/>
          <w:color w:val="000000"/>
          <w:sz w:val="28"/>
          <w:szCs w:val="28"/>
          <w:rtl/>
        </w:rPr>
        <w:t>24</w:t>
      </w:r>
      <w:r w:rsidRPr="003A2E8D">
        <w:rPr>
          <w:rFonts w:ascii="Simplified Arabic" w:hAnsi="Simplified Arabic" w:cs="Simplified Arabic"/>
          <w:color w:val="000000"/>
          <w:sz w:val="30"/>
          <w:szCs w:val="30"/>
          <w:rtl/>
        </w:rPr>
        <w:t xml:space="preserve"> ربيع الأول </w:t>
      </w:r>
      <w:r w:rsidRPr="003A2E8D">
        <w:rPr>
          <w:rFonts w:ascii="Simplified Arabic" w:hAnsi="Simplified Arabic" w:cs="Simplified Arabic"/>
          <w:color w:val="000000"/>
          <w:sz w:val="28"/>
          <w:szCs w:val="28"/>
          <w:rtl/>
        </w:rPr>
        <w:t>1417</w:t>
      </w:r>
      <w:r w:rsidRPr="003A2E8D">
        <w:rPr>
          <w:rFonts w:ascii="Simplified Arabic" w:hAnsi="Simplified Arabic" w:cs="Simplified Arabic"/>
          <w:color w:val="000000"/>
          <w:sz w:val="30"/>
          <w:szCs w:val="30"/>
          <w:rtl/>
        </w:rPr>
        <w:t xml:space="preserve">، الموافق لـ </w:t>
      </w:r>
      <w:r w:rsidRPr="003A2E8D">
        <w:rPr>
          <w:rFonts w:ascii="Simplified Arabic" w:hAnsi="Simplified Arabic" w:cs="Simplified Arabic"/>
          <w:color w:val="000000"/>
          <w:sz w:val="28"/>
          <w:szCs w:val="28"/>
          <w:rtl/>
        </w:rPr>
        <w:t>8</w:t>
      </w:r>
      <w:r w:rsidRPr="003A2E8D">
        <w:rPr>
          <w:rFonts w:ascii="Simplified Arabic" w:hAnsi="Simplified Arabic" w:cs="Simplified Arabic"/>
          <w:color w:val="000000"/>
          <w:sz w:val="30"/>
          <w:szCs w:val="30"/>
          <w:rtl/>
        </w:rPr>
        <w:t xml:space="preserve"> سبتمبر </w:t>
      </w:r>
      <w:r w:rsidRPr="003A2E8D">
        <w:rPr>
          <w:rFonts w:ascii="Simplified Arabic" w:hAnsi="Simplified Arabic" w:cs="Simplified Arabic"/>
          <w:color w:val="000000"/>
          <w:sz w:val="28"/>
          <w:szCs w:val="28"/>
          <w:rtl/>
        </w:rPr>
        <w:t>1996</w:t>
      </w:r>
      <w:r w:rsidRPr="003A2E8D">
        <w:rPr>
          <w:rFonts w:ascii="Simplified Arabic" w:hAnsi="Simplified Arabic" w:cs="Simplified Arabic"/>
          <w:color w:val="000000"/>
          <w:sz w:val="30"/>
          <w:szCs w:val="30"/>
          <w:rtl/>
        </w:rPr>
        <w:t>، يتضمن انشاء الوكالة الوطنية لدعم تشغيل الشباب وتحديد قانونها أساسي.</w:t>
      </w:r>
    </w:p>
    <w:p w:rsidR="003A2E8D" w:rsidRPr="003A2E8D" w:rsidRDefault="003A2E8D" w:rsidP="003A2E8D">
      <w:pPr>
        <w:pStyle w:val="Notedefin"/>
        <w:spacing w:line="276" w:lineRule="auto"/>
        <w:jc w:val="both"/>
        <w:rPr>
          <w:rFonts w:ascii="Simplified Arabic" w:hAnsi="Simplified Arabic" w:cs="Simplified Arabic"/>
          <w:sz w:val="30"/>
          <w:szCs w:val="30"/>
          <w:lang w:bidi="ar-DZ"/>
        </w:rPr>
      </w:pPr>
      <w:r w:rsidRPr="003A2E8D">
        <w:rPr>
          <w:rFonts w:ascii="Simplified Arabic" w:hAnsi="Simplified Arabic" w:cs="Simplified Arabic"/>
          <w:color w:val="000000"/>
          <w:sz w:val="30"/>
          <w:szCs w:val="30"/>
          <w:rtl/>
        </w:rPr>
        <w:t xml:space="preserve">- </w:t>
      </w:r>
      <w:r w:rsidRPr="003A2E8D">
        <w:rPr>
          <w:rFonts w:ascii="Simplified Arabic" w:hAnsi="Simplified Arabic" w:cs="Simplified Arabic"/>
          <w:sz w:val="30"/>
          <w:szCs w:val="30"/>
          <w:rtl/>
          <w:lang w:bidi="ar-DZ"/>
        </w:rPr>
        <w:t xml:space="preserve">المرسوم التنفيذي، رقم </w:t>
      </w:r>
      <w:r w:rsidRPr="003A2E8D">
        <w:rPr>
          <w:rFonts w:ascii="Simplified Arabic" w:hAnsi="Simplified Arabic" w:cs="Simplified Arabic"/>
          <w:sz w:val="28"/>
          <w:szCs w:val="28"/>
          <w:rtl/>
          <w:lang w:bidi="ar-DZ"/>
        </w:rPr>
        <w:t>94-188</w:t>
      </w:r>
      <w:r w:rsidRPr="003A2E8D">
        <w:rPr>
          <w:rFonts w:ascii="Simplified Arabic" w:hAnsi="Simplified Arabic" w:cs="Simplified Arabic"/>
          <w:sz w:val="30"/>
          <w:szCs w:val="30"/>
          <w:rtl/>
          <w:lang w:bidi="ar-DZ"/>
        </w:rPr>
        <w:t xml:space="preserve"> المؤرخ في </w:t>
      </w:r>
      <w:r w:rsidRPr="003A2E8D">
        <w:rPr>
          <w:rFonts w:ascii="Simplified Arabic" w:hAnsi="Simplified Arabic" w:cs="Simplified Arabic"/>
          <w:sz w:val="28"/>
          <w:szCs w:val="28"/>
          <w:rtl/>
          <w:lang w:bidi="ar-DZ"/>
        </w:rPr>
        <w:t>26</w:t>
      </w:r>
      <w:r w:rsidRPr="003A2E8D">
        <w:rPr>
          <w:rFonts w:ascii="Simplified Arabic" w:hAnsi="Simplified Arabic" w:cs="Simplified Arabic"/>
          <w:sz w:val="30"/>
          <w:szCs w:val="30"/>
          <w:rtl/>
          <w:lang w:bidi="ar-DZ"/>
        </w:rPr>
        <w:t xml:space="preserve"> محرم </w:t>
      </w:r>
      <w:r w:rsidRPr="003A2E8D">
        <w:rPr>
          <w:rFonts w:ascii="Simplified Arabic" w:hAnsi="Simplified Arabic" w:cs="Simplified Arabic"/>
          <w:sz w:val="28"/>
          <w:szCs w:val="28"/>
          <w:rtl/>
          <w:lang w:bidi="ar-DZ"/>
        </w:rPr>
        <w:t>1415</w:t>
      </w:r>
      <w:r w:rsidRPr="003A2E8D">
        <w:rPr>
          <w:rFonts w:ascii="Simplified Arabic" w:hAnsi="Simplified Arabic" w:cs="Simplified Arabic"/>
          <w:sz w:val="30"/>
          <w:szCs w:val="30"/>
          <w:rtl/>
          <w:lang w:bidi="ar-DZ"/>
        </w:rPr>
        <w:t xml:space="preserve">، الموافق لـ </w:t>
      </w:r>
      <w:r w:rsidRPr="003A2E8D">
        <w:rPr>
          <w:rFonts w:ascii="Simplified Arabic" w:hAnsi="Simplified Arabic" w:cs="Simplified Arabic"/>
          <w:sz w:val="28"/>
          <w:szCs w:val="28"/>
          <w:rtl/>
          <w:lang w:bidi="ar-DZ"/>
        </w:rPr>
        <w:t>6</w:t>
      </w:r>
      <w:r w:rsidRPr="003A2E8D">
        <w:rPr>
          <w:rFonts w:ascii="Simplified Arabic" w:hAnsi="Simplified Arabic" w:cs="Simplified Arabic"/>
          <w:sz w:val="30"/>
          <w:szCs w:val="30"/>
          <w:rtl/>
          <w:lang w:bidi="ar-DZ"/>
        </w:rPr>
        <w:t xml:space="preserve"> جويلية </w:t>
      </w:r>
      <w:r w:rsidRPr="003A2E8D">
        <w:rPr>
          <w:rFonts w:ascii="Simplified Arabic" w:hAnsi="Simplified Arabic" w:cs="Simplified Arabic"/>
          <w:sz w:val="28"/>
          <w:szCs w:val="28"/>
          <w:rtl/>
          <w:lang w:bidi="ar-DZ"/>
        </w:rPr>
        <w:t>1994</w:t>
      </w:r>
      <w:r w:rsidRPr="003A2E8D">
        <w:rPr>
          <w:rFonts w:ascii="Simplified Arabic" w:hAnsi="Simplified Arabic" w:cs="Simplified Arabic"/>
          <w:sz w:val="30"/>
          <w:szCs w:val="30"/>
          <w:rtl/>
          <w:lang w:bidi="ar-DZ"/>
        </w:rPr>
        <w:t xml:space="preserve">، تطبيقاً للمرسوم التشريعي، رقم </w:t>
      </w:r>
      <w:r w:rsidRPr="003A2E8D">
        <w:rPr>
          <w:rFonts w:ascii="Simplified Arabic" w:hAnsi="Simplified Arabic" w:cs="Simplified Arabic"/>
          <w:sz w:val="28"/>
          <w:szCs w:val="28"/>
          <w:rtl/>
          <w:lang w:bidi="ar-DZ"/>
        </w:rPr>
        <w:t>94-11</w:t>
      </w:r>
      <w:r w:rsidRPr="003A2E8D">
        <w:rPr>
          <w:rFonts w:ascii="Simplified Arabic" w:hAnsi="Simplified Arabic" w:cs="Simplified Arabic"/>
          <w:sz w:val="30"/>
          <w:szCs w:val="30"/>
          <w:rtl/>
          <w:lang w:bidi="ar-DZ"/>
        </w:rPr>
        <w:t xml:space="preserve"> المؤرخ في </w:t>
      </w:r>
      <w:r w:rsidRPr="003A2E8D">
        <w:rPr>
          <w:rFonts w:ascii="Simplified Arabic" w:hAnsi="Simplified Arabic" w:cs="Simplified Arabic"/>
          <w:sz w:val="28"/>
          <w:szCs w:val="28"/>
          <w:rtl/>
          <w:lang w:bidi="ar-DZ"/>
        </w:rPr>
        <w:t>26</w:t>
      </w:r>
      <w:r w:rsidRPr="003A2E8D">
        <w:rPr>
          <w:rFonts w:ascii="Simplified Arabic" w:hAnsi="Simplified Arabic" w:cs="Simplified Arabic"/>
          <w:sz w:val="30"/>
          <w:szCs w:val="30"/>
          <w:rtl/>
          <w:lang w:bidi="ar-DZ"/>
        </w:rPr>
        <w:t xml:space="preserve"> ماي </w:t>
      </w:r>
      <w:r w:rsidRPr="003A2E8D">
        <w:rPr>
          <w:rFonts w:ascii="Simplified Arabic" w:hAnsi="Simplified Arabic" w:cs="Simplified Arabic"/>
          <w:sz w:val="28"/>
          <w:szCs w:val="28"/>
          <w:rtl/>
          <w:lang w:bidi="ar-DZ"/>
        </w:rPr>
        <w:t>1994</w:t>
      </w:r>
      <w:r w:rsidRPr="003A2E8D">
        <w:rPr>
          <w:rFonts w:ascii="Simplified Arabic" w:hAnsi="Simplified Arabic" w:cs="Simplified Arabic"/>
          <w:sz w:val="30"/>
          <w:szCs w:val="30"/>
          <w:rtl/>
          <w:lang w:bidi="ar-DZ"/>
        </w:rPr>
        <w:t>.</w:t>
      </w:r>
    </w:p>
    <w:p w:rsidR="003A2E8D" w:rsidRPr="003A2E8D" w:rsidRDefault="003A2E8D" w:rsidP="003A2E8D">
      <w:pPr>
        <w:pStyle w:val="Notedebasdepage"/>
        <w:spacing w:line="276" w:lineRule="auto"/>
        <w:jc w:val="both"/>
        <w:rPr>
          <w:rFonts w:ascii="Simplified Arabic" w:hAnsi="Simplified Arabic" w:cs="Simplified Arabic"/>
          <w:sz w:val="30"/>
          <w:szCs w:val="30"/>
          <w:rtl/>
          <w:lang w:bidi="ar-DZ"/>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sz w:val="30"/>
          <w:szCs w:val="30"/>
          <w:rtl/>
          <w:lang w:bidi="ar-DZ"/>
        </w:rPr>
        <w:t xml:space="preserve">المرسوم التنفيذي رقم: </w:t>
      </w:r>
      <w:r w:rsidRPr="003A2E8D">
        <w:rPr>
          <w:rFonts w:ascii="Simplified Arabic" w:hAnsi="Simplified Arabic" w:cs="Simplified Arabic"/>
          <w:sz w:val="28"/>
          <w:szCs w:val="28"/>
          <w:rtl/>
          <w:lang w:bidi="ar-DZ"/>
        </w:rPr>
        <w:t>91-82</w:t>
      </w:r>
      <w:r w:rsidRPr="003A2E8D">
        <w:rPr>
          <w:rFonts w:ascii="Simplified Arabic" w:hAnsi="Simplified Arabic" w:cs="Simplified Arabic"/>
          <w:sz w:val="30"/>
          <w:szCs w:val="30"/>
          <w:rtl/>
          <w:lang w:bidi="ar-DZ"/>
        </w:rPr>
        <w:t xml:space="preserve"> المؤرخ في </w:t>
      </w:r>
      <w:r w:rsidRPr="003A2E8D">
        <w:rPr>
          <w:rFonts w:ascii="Simplified Arabic" w:hAnsi="Simplified Arabic" w:cs="Simplified Arabic"/>
          <w:sz w:val="28"/>
          <w:szCs w:val="28"/>
          <w:rtl/>
          <w:lang w:bidi="ar-DZ"/>
        </w:rPr>
        <w:t>7</w:t>
      </w:r>
      <w:r w:rsidRPr="003A2E8D">
        <w:rPr>
          <w:rFonts w:ascii="Simplified Arabic" w:hAnsi="Simplified Arabic" w:cs="Simplified Arabic"/>
          <w:sz w:val="30"/>
          <w:szCs w:val="30"/>
          <w:rtl/>
          <w:lang w:bidi="ar-DZ"/>
        </w:rPr>
        <w:t xml:space="preserve"> رمضان </w:t>
      </w:r>
      <w:r w:rsidRPr="003A2E8D">
        <w:rPr>
          <w:rFonts w:ascii="Simplified Arabic" w:hAnsi="Simplified Arabic" w:cs="Simplified Arabic"/>
          <w:sz w:val="28"/>
          <w:szCs w:val="28"/>
          <w:rtl/>
          <w:lang w:bidi="ar-DZ"/>
        </w:rPr>
        <w:t>1411</w:t>
      </w:r>
      <w:r w:rsidRPr="003A2E8D">
        <w:rPr>
          <w:rFonts w:ascii="Simplified Arabic" w:hAnsi="Simplified Arabic" w:cs="Simplified Arabic"/>
          <w:sz w:val="30"/>
          <w:szCs w:val="30"/>
          <w:rtl/>
          <w:lang w:bidi="ar-DZ"/>
        </w:rPr>
        <w:t xml:space="preserve">، الموافق لـ </w:t>
      </w:r>
      <w:r w:rsidRPr="003A2E8D">
        <w:rPr>
          <w:rFonts w:ascii="Simplified Arabic" w:hAnsi="Simplified Arabic" w:cs="Simplified Arabic"/>
          <w:sz w:val="28"/>
          <w:szCs w:val="28"/>
          <w:rtl/>
          <w:lang w:bidi="ar-DZ"/>
        </w:rPr>
        <w:t>23</w:t>
      </w:r>
      <w:r w:rsidRPr="003A2E8D">
        <w:rPr>
          <w:rFonts w:ascii="Simplified Arabic" w:hAnsi="Simplified Arabic" w:cs="Simplified Arabic"/>
          <w:sz w:val="30"/>
          <w:szCs w:val="30"/>
          <w:rtl/>
          <w:lang w:bidi="ar-DZ"/>
        </w:rPr>
        <w:t xml:space="preserve"> مارس </w:t>
      </w:r>
      <w:r w:rsidRPr="003A2E8D">
        <w:rPr>
          <w:rFonts w:ascii="Simplified Arabic" w:hAnsi="Simplified Arabic" w:cs="Simplified Arabic"/>
          <w:sz w:val="28"/>
          <w:szCs w:val="28"/>
          <w:rtl/>
          <w:lang w:bidi="ar-DZ"/>
        </w:rPr>
        <w:t>1991</w:t>
      </w:r>
      <w:r w:rsidRPr="003A2E8D">
        <w:rPr>
          <w:rFonts w:ascii="Simplified Arabic" w:hAnsi="Simplified Arabic" w:cs="Simplified Arabic"/>
          <w:sz w:val="30"/>
          <w:szCs w:val="30"/>
          <w:rtl/>
          <w:lang w:bidi="ar-DZ"/>
        </w:rPr>
        <w:t>، المتضمن إحداث مؤسسة المسجد.</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المرسوم التنفيذي رقم </w:t>
      </w:r>
      <w:r w:rsidRPr="003A2E8D">
        <w:rPr>
          <w:rFonts w:ascii="Simplified Arabic" w:hAnsi="Simplified Arabic" w:cs="Simplified Arabic"/>
          <w:sz w:val="28"/>
          <w:szCs w:val="28"/>
          <w:rtl/>
        </w:rPr>
        <w:t>17-11</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16</w:t>
      </w:r>
      <w:r w:rsidRPr="003A2E8D">
        <w:rPr>
          <w:rFonts w:ascii="Simplified Arabic" w:hAnsi="Simplified Arabic" w:cs="Simplified Arabic"/>
          <w:sz w:val="30"/>
          <w:szCs w:val="30"/>
          <w:rtl/>
        </w:rPr>
        <w:t xml:space="preserve"> ربيع الثاني عام </w:t>
      </w:r>
      <w:r w:rsidRPr="003A2E8D">
        <w:rPr>
          <w:rFonts w:ascii="Simplified Arabic" w:hAnsi="Simplified Arabic" w:cs="Simplified Arabic"/>
          <w:sz w:val="28"/>
          <w:szCs w:val="28"/>
          <w:rtl/>
        </w:rPr>
        <w:t>1437</w:t>
      </w:r>
      <w:r w:rsidRPr="003A2E8D">
        <w:rPr>
          <w:rFonts w:ascii="Simplified Arabic" w:hAnsi="Simplified Arabic" w:cs="Simplified Arabic"/>
          <w:sz w:val="30"/>
          <w:szCs w:val="30"/>
          <w:rtl/>
        </w:rPr>
        <w:t xml:space="preserve"> الموافق لـ </w:t>
      </w:r>
      <w:r w:rsidRPr="003A2E8D">
        <w:rPr>
          <w:rFonts w:ascii="Simplified Arabic" w:hAnsi="Simplified Arabic" w:cs="Simplified Arabic"/>
          <w:sz w:val="28"/>
          <w:szCs w:val="28"/>
          <w:rtl/>
        </w:rPr>
        <w:t>15</w:t>
      </w:r>
      <w:r w:rsidRPr="003A2E8D">
        <w:rPr>
          <w:rFonts w:ascii="Simplified Arabic" w:hAnsi="Simplified Arabic" w:cs="Simplified Arabic"/>
          <w:sz w:val="30"/>
          <w:szCs w:val="30"/>
          <w:rtl/>
        </w:rPr>
        <w:t xml:space="preserve"> يناير سنة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 xml:space="preserve">، يحدد كيفيات تسيير حساب التخصيص الخاص رقم </w:t>
      </w:r>
      <w:r w:rsidRPr="003A2E8D">
        <w:rPr>
          <w:rFonts w:ascii="Simplified Arabic" w:hAnsi="Simplified Arabic" w:cs="Simplified Arabic"/>
          <w:sz w:val="28"/>
          <w:szCs w:val="28"/>
          <w:rtl/>
        </w:rPr>
        <w:t>145-302</w:t>
      </w:r>
      <w:r w:rsidRPr="003A2E8D">
        <w:rPr>
          <w:rFonts w:ascii="Simplified Arabic" w:hAnsi="Simplified Arabic" w:cs="Simplified Arabic"/>
          <w:sz w:val="30"/>
          <w:szCs w:val="30"/>
          <w:rtl/>
        </w:rPr>
        <w:t xml:space="preserve"> الذي عنوانه حساب تسيير</w:t>
      </w:r>
      <w:r w:rsidRPr="003A2E8D">
        <w:rPr>
          <w:rFonts w:ascii="Simplified Arabic" w:hAnsi="Simplified Arabic" w:cs="Simplified Arabic"/>
          <w:sz w:val="30"/>
          <w:szCs w:val="30"/>
          <w:rtl/>
          <w:lang w:bidi="ar-DZ"/>
        </w:rPr>
        <w:t>ال</w:t>
      </w:r>
      <w:r w:rsidRPr="003A2E8D">
        <w:rPr>
          <w:rFonts w:ascii="Simplified Arabic" w:hAnsi="Simplified Arabic" w:cs="Simplified Arabic"/>
          <w:sz w:val="30"/>
          <w:szCs w:val="30"/>
          <w:rtl/>
        </w:rPr>
        <w:t xml:space="preserve">عمليات الاستثمارات العمومية المسجلة بعنوان ميزانية الدولة لتجهيز، الجريدة الرسمية العدد </w:t>
      </w:r>
      <w:r w:rsidRPr="003A2E8D">
        <w:rPr>
          <w:rFonts w:ascii="Simplified Arabic" w:hAnsi="Simplified Arabic" w:cs="Simplified Arabic"/>
          <w:sz w:val="28"/>
          <w:szCs w:val="28"/>
          <w:rtl/>
        </w:rPr>
        <w:t>03</w:t>
      </w:r>
      <w:r w:rsidRPr="003A2E8D">
        <w:rPr>
          <w:rFonts w:ascii="Simplified Arabic" w:hAnsi="Simplified Arabic" w:cs="Simplified Arabic"/>
          <w:sz w:val="30"/>
          <w:szCs w:val="30"/>
          <w:rtl/>
        </w:rPr>
        <w:t xml:space="preserve"> الصادرة في </w:t>
      </w:r>
      <w:r w:rsidRPr="003A2E8D">
        <w:rPr>
          <w:rFonts w:ascii="Simplified Arabic" w:hAnsi="Simplified Arabic" w:cs="Simplified Arabic"/>
          <w:sz w:val="28"/>
          <w:szCs w:val="28"/>
          <w:rtl/>
        </w:rPr>
        <w:t>19</w:t>
      </w:r>
      <w:r w:rsidRPr="003A2E8D">
        <w:rPr>
          <w:rFonts w:ascii="Simplified Arabic" w:hAnsi="Simplified Arabic" w:cs="Simplified Arabic"/>
          <w:sz w:val="30"/>
          <w:szCs w:val="30"/>
          <w:rtl/>
        </w:rPr>
        <w:t xml:space="preserve"> ربيع الثاني </w:t>
      </w:r>
      <w:r w:rsidRPr="003A2E8D">
        <w:rPr>
          <w:rFonts w:ascii="Simplified Arabic" w:hAnsi="Simplified Arabic" w:cs="Simplified Arabic"/>
          <w:sz w:val="28"/>
          <w:szCs w:val="28"/>
          <w:rtl/>
        </w:rPr>
        <w:t>1437</w:t>
      </w:r>
      <w:r w:rsidRPr="003A2E8D">
        <w:rPr>
          <w:rFonts w:ascii="Simplified Arabic" w:hAnsi="Simplified Arabic" w:cs="Simplified Arabic"/>
          <w:sz w:val="30"/>
          <w:szCs w:val="30"/>
          <w:rtl/>
        </w:rPr>
        <w:t xml:space="preserve"> الموافق </w:t>
      </w:r>
      <w:r w:rsidRPr="003A2E8D">
        <w:rPr>
          <w:rFonts w:ascii="Simplified Arabic" w:hAnsi="Simplified Arabic" w:cs="Simplified Arabic"/>
          <w:sz w:val="28"/>
          <w:szCs w:val="28"/>
          <w:rtl/>
        </w:rPr>
        <w:t>18</w:t>
      </w:r>
      <w:r w:rsidRPr="003A2E8D">
        <w:rPr>
          <w:rFonts w:ascii="Simplified Arabic" w:hAnsi="Simplified Arabic" w:cs="Simplified Arabic"/>
          <w:sz w:val="30"/>
          <w:szCs w:val="30"/>
          <w:rtl/>
        </w:rPr>
        <w:t xml:space="preserve"> يناير </w:t>
      </w:r>
      <w:r w:rsidRPr="003A2E8D">
        <w:rPr>
          <w:rFonts w:ascii="Simplified Arabic" w:hAnsi="Simplified Arabic" w:cs="Simplified Arabic"/>
          <w:sz w:val="28"/>
          <w:szCs w:val="28"/>
          <w:rtl/>
        </w:rPr>
        <w:t>2017</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sz w:val="30"/>
          <w:szCs w:val="30"/>
          <w:rtl/>
        </w:rPr>
      </w:pPr>
      <w:r w:rsidRPr="003A2E8D">
        <w:rPr>
          <w:rFonts w:ascii="Simplified Arabic" w:hAnsi="Simplified Arabic" w:cs="Simplified Arabic"/>
          <w:sz w:val="30"/>
          <w:szCs w:val="30"/>
          <w:rtl/>
        </w:rPr>
        <w:t xml:space="preserve">- المرسوم التنفيذي رقم </w:t>
      </w:r>
      <w:r w:rsidRPr="003A2E8D">
        <w:rPr>
          <w:rFonts w:ascii="Simplified Arabic" w:hAnsi="Simplified Arabic" w:cs="Simplified Arabic"/>
          <w:sz w:val="28"/>
          <w:szCs w:val="28"/>
          <w:rtl/>
        </w:rPr>
        <w:t>13</w:t>
      </w:r>
      <w:r w:rsidRPr="003A2E8D">
        <w:rPr>
          <w:rFonts w:ascii="Simplified Arabic" w:hAnsi="Simplified Arabic" w:cs="Simplified Arabic"/>
          <w:sz w:val="30"/>
          <w:szCs w:val="30"/>
          <w:rtl/>
        </w:rPr>
        <w:t>-</w:t>
      </w:r>
      <w:r w:rsidRPr="003A2E8D">
        <w:rPr>
          <w:rFonts w:ascii="Simplified Arabic" w:hAnsi="Simplified Arabic" w:cs="Simplified Arabic"/>
          <w:sz w:val="28"/>
          <w:szCs w:val="28"/>
          <w:rtl/>
        </w:rPr>
        <w:t>245</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02</w:t>
      </w:r>
      <w:r w:rsidRPr="003A2E8D">
        <w:rPr>
          <w:rFonts w:ascii="Simplified Arabic" w:hAnsi="Simplified Arabic" w:cs="Simplified Arabic"/>
          <w:sz w:val="30"/>
          <w:szCs w:val="30"/>
          <w:rtl/>
        </w:rPr>
        <w:t xml:space="preserve"> جويلية </w:t>
      </w:r>
      <w:r w:rsidRPr="003A2E8D">
        <w:rPr>
          <w:rFonts w:ascii="Simplified Arabic" w:hAnsi="Simplified Arabic" w:cs="Simplified Arabic"/>
          <w:sz w:val="28"/>
          <w:szCs w:val="28"/>
          <w:rtl/>
        </w:rPr>
        <w:t>2013</w:t>
      </w:r>
      <w:r w:rsidRPr="003A2E8D">
        <w:rPr>
          <w:rFonts w:ascii="Simplified Arabic" w:hAnsi="Simplified Arabic" w:cs="Simplified Arabic"/>
          <w:sz w:val="30"/>
          <w:szCs w:val="30"/>
          <w:rtl/>
        </w:rPr>
        <w:t xml:space="preserve">، المعدل المرسوم التنفيذي رقم </w:t>
      </w:r>
      <w:r w:rsidRPr="003A2E8D">
        <w:rPr>
          <w:rFonts w:ascii="Simplified Arabic" w:hAnsi="Simplified Arabic" w:cs="Simplified Arabic"/>
          <w:sz w:val="28"/>
          <w:szCs w:val="28"/>
          <w:rtl/>
        </w:rPr>
        <w:t>04-02</w:t>
      </w:r>
      <w:r w:rsidRPr="003A2E8D">
        <w:rPr>
          <w:rFonts w:ascii="Simplified Arabic" w:hAnsi="Simplified Arabic" w:cs="Simplified Arabic"/>
          <w:sz w:val="30"/>
          <w:szCs w:val="30"/>
          <w:rtl/>
        </w:rPr>
        <w:t xml:space="preserve">، المؤرخ في </w:t>
      </w:r>
      <w:r w:rsidRPr="003A2E8D">
        <w:rPr>
          <w:rFonts w:ascii="Simplified Arabic" w:hAnsi="Simplified Arabic" w:cs="Simplified Arabic"/>
          <w:sz w:val="28"/>
          <w:szCs w:val="28"/>
          <w:rtl/>
        </w:rPr>
        <w:t>03</w:t>
      </w:r>
      <w:r w:rsidRPr="003A2E8D">
        <w:rPr>
          <w:rFonts w:ascii="Simplified Arabic" w:hAnsi="Simplified Arabic" w:cs="Simplified Arabic"/>
          <w:sz w:val="30"/>
          <w:szCs w:val="30"/>
          <w:rtl/>
        </w:rPr>
        <w:t xml:space="preserve"> جانفي </w:t>
      </w:r>
      <w:r w:rsidRPr="003A2E8D">
        <w:rPr>
          <w:rFonts w:ascii="Simplified Arabic" w:hAnsi="Simplified Arabic" w:cs="Simplified Arabic"/>
          <w:sz w:val="28"/>
          <w:szCs w:val="28"/>
          <w:rtl/>
        </w:rPr>
        <w:t>2004</w:t>
      </w:r>
      <w:r w:rsidRPr="003A2E8D">
        <w:rPr>
          <w:rFonts w:ascii="Simplified Arabic" w:hAnsi="Simplified Arabic" w:cs="Simplified Arabic"/>
          <w:sz w:val="30"/>
          <w:szCs w:val="30"/>
          <w:rtl/>
        </w:rPr>
        <w:t xml:space="preserve">، الذي يحدد شروط الإعانات الممنوحة للبطالين ذوي المشاريع البالغين ما بين </w:t>
      </w:r>
      <w:r w:rsidRPr="003A2E8D">
        <w:rPr>
          <w:rFonts w:ascii="Simplified Arabic" w:hAnsi="Simplified Arabic" w:cs="Simplified Arabic"/>
          <w:sz w:val="28"/>
          <w:szCs w:val="28"/>
          <w:rtl/>
        </w:rPr>
        <w:t>35</w:t>
      </w:r>
      <w:r w:rsidRPr="003A2E8D">
        <w:rPr>
          <w:rFonts w:ascii="Simplified Arabic" w:hAnsi="Simplified Arabic" w:cs="Simplified Arabic"/>
          <w:sz w:val="30"/>
          <w:szCs w:val="30"/>
          <w:rtl/>
        </w:rPr>
        <w:t xml:space="preserve"> – </w:t>
      </w:r>
      <w:r w:rsidRPr="003A2E8D">
        <w:rPr>
          <w:rFonts w:ascii="Simplified Arabic" w:hAnsi="Simplified Arabic" w:cs="Simplified Arabic"/>
          <w:sz w:val="28"/>
          <w:szCs w:val="28"/>
          <w:rtl/>
        </w:rPr>
        <w:t>50</w:t>
      </w:r>
      <w:r w:rsidRPr="003A2E8D">
        <w:rPr>
          <w:rFonts w:ascii="Simplified Arabic" w:hAnsi="Simplified Arabic" w:cs="Simplified Arabic"/>
          <w:sz w:val="30"/>
          <w:szCs w:val="30"/>
          <w:rtl/>
        </w:rPr>
        <w:t xml:space="preserve"> سنة ومستوياتهم، الجريدة الرسمية، الجزائرية العدد،</w:t>
      </w:r>
      <w:r w:rsidRPr="003A2E8D">
        <w:rPr>
          <w:rFonts w:ascii="Simplified Arabic" w:hAnsi="Simplified Arabic" w:cs="Simplified Arabic"/>
          <w:sz w:val="28"/>
          <w:szCs w:val="28"/>
          <w:rtl/>
        </w:rPr>
        <w:t>35</w:t>
      </w:r>
      <w:r w:rsidRPr="003A2E8D">
        <w:rPr>
          <w:rFonts w:ascii="Simplified Arabic" w:hAnsi="Simplified Arabic" w:cs="Simplified Arabic"/>
          <w:sz w:val="30"/>
          <w:szCs w:val="30"/>
          <w:rtl/>
        </w:rPr>
        <w:t>.</w:t>
      </w:r>
    </w:p>
    <w:p w:rsidR="003A2E8D" w:rsidRPr="003A2E8D" w:rsidRDefault="003A2E8D" w:rsidP="003A2E8D">
      <w:pPr>
        <w:pStyle w:val="Notedebasdepage"/>
        <w:spacing w:line="276" w:lineRule="auto"/>
        <w:jc w:val="both"/>
        <w:rPr>
          <w:rFonts w:ascii="Simplified Arabic" w:hAnsi="Simplified Arabic" w:cs="Simplified Arabic"/>
          <w:b/>
          <w:bCs/>
          <w:sz w:val="32"/>
          <w:szCs w:val="32"/>
          <w:rtl/>
        </w:rPr>
      </w:pPr>
      <w:r w:rsidRPr="003A2E8D">
        <w:rPr>
          <w:rFonts w:ascii="Simplified Arabic" w:hAnsi="Simplified Arabic" w:cs="Simplified Arabic"/>
          <w:b/>
          <w:bCs/>
          <w:sz w:val="32"/>
          <w:szCs w:val="32"/>
          <w:rtl/>
        </w:rPr>
        <w:t>سابعاً: المواقع الالكترونية</w:t>
      </w:r>
    </w:p>
    <w:p w:rsidR="003A2E8D" w:rsidRPr="003A2E8D" w:rsidRDefault="003A2E8D" w:rsidP="003A2E8D">
      <w:pPr>
        <w:pStyle w:val="Notedefin"/>
        <w:spacing w:line="276" w:lineRule="auto"/>
        <w:rPr>
          <w:rFonts w:ascii="Simplified Arabic" w:hAnsi="Simplified Arabic" w:cs="Simplified Arabic"/>
          <w:sz w:val="30"/>
          <w:szCs w:val="30"/>
          <w:rtl/>
        </w:rPr>
      </w:pPr>
      <w:r w:rsidRPr="003A2E8D">
        <w:rPr>
          <w:rFonts w:ascii="Simplified Arabic" w:hAnsi="Simplified Arabic" w:cs="Simplified Arabic"/>
          <w:b/>
          <w:bCs/>
          <w:sz w:val="32"/>
          <w:szCs w:val="32"/>
          <w:rtl/>
        </w:rPr>
        <w:t>-</w:t>
      </w:r>
      <w:r w:rsidRPr="003A2E8D">
        <w:rPr>
          <w:rFonts w:ascii="Simplified Arabic" w:hAnsi="Simplified Arabic" w:cs="Simplified Arabic"/>
          <w:sz w:val="24"/>
          <w:szCs w:val="24"/>
          <w:rtl/>
        </w:rPr>
        <w:t xml:space="preserve"> </w:t>
      </w:r>
      <w:r w:rsidRPr="003A2E8D">
        <w:rPr>
          <w:rFonts w:ascii="Simplified Arabic" w:hAnsi="Simplified Arabic" w:cs="Simplified Arabic"/>
          <w:sz w:val="30"/>
          <w:szCs w:val="30"/>
          <w:rtl/>
        </w:rPr>
        <w:t>الوكالة التنمية المحلية، متوفر على الموقع</w:t>
      </w:r>
      <w:r w:rsidRPr="003A2E8D">
        <w:rPr>
          <w:rFonts w:ascii="Simplified Arabic" w:hAnsi="Simplified Arabic" w:cs="Simplified Arabic"/>
          <w:sz w:val="28"/>
          <w:szCs w:val="28"/>
          <w:rtl/>
        </w:rPr>
        <w:t xml:space="preserve">: </w:t>
      </w:r>
      <w:r w:rsidRPr="003A2E8D">
        <w:rPr>
          <w:rStyle w:val="Lienhypertexte"/>
          <w:rFonts w:ascii="Simplified Arabic" w:hAnsi="Simplified Arabic" w:cs="Simplified Arabic"/>
          <w:sz w:val="26"/>
          <w:szCs w:val="26"/>
        </w:rPr>
        <w:t>https://www.ads.dz/page7.html#counters1-1jg</w:t>
      </w:r>
      <w:r w:rsidRPr="003A2E8D">
        <w:rPr>
          <w:rStyle w:val="Lienhypertexte"/>
          <w:rFonts w:ascii="Simplified Arabic" w:hAnsi="Simplified Arabic" w:cs="Simplified Arabic"/>
          <w:sz w:val="26"/>
          <w:szCs w:val="26"/>
          <w:rtl/>
        </w:rPr>
        <w:t>،</w:t>
      </w:r>
      <w:r w:rsidRPr="003A2E8D">
        <w:rPr>
          <w:rFonts w:ascii="Simplified Arabic" w:hAnsi="Simplified Arabic" w:cs="Simplified Arabic"/>
          <w:sz w:val="28"/>
          <w:szCs w:val="28"/>
          <w:rtl/>
        </w:rPr>
        <w:t xml:space="preserve"> </w:t>
      </w:r>
      <w:r w:rsidRPr="003A2E8D">
        <w:rPr>
          <w:rFonts w:ascii="Simplified Arabic" w:hAnsi="Simplified Arabic" w:cs="Simplified Arabic"/>
          <w:sz w:val="30"/>
          <w:szCs w:val="30"/>
          <w:rtl/>
        </w:rPr>
        <w:t xml:space="preserve">تم الاطلاع عليه بتاريخ: </w:t>
      </w:r>
      <w:r w:rsidRPr="003A2E8D">
        <w:rPr>
          <w:rFonts w:ascii="Simplified Arabic" w:hAnsi="Simplified Arabic" w:cs="Simplified Arabic"/>
          <w:sz w:val="28"/>
          <w:szCs w:val="28"/>
          <w:rtl/>
        </w:rPr>
        <w:t>20/12/2020.</w:t>
      </w:r>
    </w:p>
    <w:p w:rsidR="003A2E8D" w:rsidRPr="003A2E8D" w:rsidRDefault="003A2E8D" w:rsidP="003A2E8D">
      <w:pPr>
        <w:pStyle w:val="Notedefin"/>
        <w:spacing w:line="276" w:lineRule="auto"/>
        <w:rPr>
          <w:rFonts w:ascii="Simplified Arabic" w:hAnsi="Simplified Arabic" w:cs="Simplified Arabic"/>
          <w:sz w:val="30"/>
          <w:szCs w:val="30"/>
        </w:rPr>
      </w:pPr>
      <w:r w:rsidRPr="003A2E8D">
        <w:rPr>
          <w:rFonts w:ascii="Simplified Arabic" w:hAnsi="Simplified Arabic" w:cs="Simplified Arabic"/>
          <w:sz w:val="30"/>
          <w:szCs w:val="30"/>
          <w:rtl/>
        </w:rPr>
        <w:t xml:space="preserve">- </w:t>
      </w:r>
      <w:r w:rsidRPr="003A2E8D">
        <w:rPr>
          <w:rFonts w:ascii="Simplified Arabic" w:hAnsi="Simplified Arabic" w:cs="Simplified Arabic"/>
          <w:sz w:val="30"/>
          <w:szCs w:val="30"/>
          <w:rtl/>
          <w:lang w:val="fr-FR" w:bidi="ar-DZ"/>
        </w:rPr>
        <w:t xml:space="preserve">نوفل الناصري، المغرب </w:t>
      </w:r>
      <w:r w:rsidRPr="003A2E8D">
        <w:rPr>
          <w:rFonts w:ascii="Simplified Arabic" w:hAnsi="Simplified Arabic" w:cs="Simplified Arabic"/>
          <w:sz w:val="28"/>
          <w:szCs w:val="28"/>
          <w:rtl/>
          <w:lang w:val="fr-FR" w:bidi="ar-DZ"/>
        </w:rPr>
        <w:t>20</w:t>
      </w:r>
      <w:r w:rsidRPr="003A2E8D">
        <w:rPr>
          <w:rFonts w:ascii="Simplified Arabic" w:hAnsi="Simplified Arabic" w:cs="Simplified Arabic"/>
          <w:sz w:val="30"/>
          <w:szCs w:val="30"/>
          <w:rtl/>
          <w:lang w:val="fr-FR" w:bidi="ar-DZ"/>
        </w:rPr>
        <w:t xml:space="preserve"> سنة من الإصلاح والتنمية ما بين توطيد المكتسبات ومواجهة التحديات، مجلة الصحيفة الالكترونية، عبر الموقع: </w:t>
      </w:r>
      <w:hyperlink r:id="rId85" w:history="1">
        <w:r w:rsidRPr="003A2E8D">
          <w:rPr>
            <w:rStyle w:val="Lienhypertexte"/>
            <w:rFonts w:ascii="Simplified Arabic" w:hAnsi="Simplified Arabic" w:cs="Simplified Arabic"/>
            <w:sz w:val="26"/>
            <w:szCs w:val="26"/>
            <w:lang w:val="fr-FR" w:bidi="ar-DZ"/>
          </w:rPr>
          <w:t>www.assahifa.com</w:t>
        </w:r>
      </w:hyperlink>
      <w:r w:rsidRPr="003A2E8D">
        <w:rPr>
          <w:rFonts w:ascii="Simplified Arabic" w:hAnsi="Simplified Arabic" w:cs="Simplified Arabic"/>
          <w:sz w:val="26"/>
          <w:szCs w:val="26"/>
          <w:rtl/>
          <w:lang w:val="fr-FR" w:bidi="ar-DZ"/>
        </w:rPr>
        <w:t>،</w:t>
      </w:r>
      <w:r w:rsidRPr="003A2E8D">
        <w:rPr>
          <w:rFonts w:ascii="Simplified Arabic" w:hAnsi="Simplified Arabic" w:cs="Simplified Arabic"/>
          <w:sz w:val="30"/>
          <w:szCs w:val="30"/>
          <w:rtl/>
          <w:lang w:val="fr-FR" w:bidi="ar-DZ"/>
        </w:rPr>
        <w:t xml:space="preserve"> اطلع عليه بتارخ: </w:t>
      </w:r>
      <w:r w:rsidRPr="003A2E8D">
        <w:rPr>
          <w:rFonts w:ascii="Simplified Arabic" w:hAnsi="Simplified Arabic" w:cs="Simplified Arabic"/>
          <w:sz w:val="28"/>
          <w:szCs w:val="28"/>
          <w:rtl/>
          <w:lang w:val="fr-FR" w:bidi="ar-DZ"/>
        </w:rPr>
        <w:t>26/08/2021.</w:t>
      </w:r>
    </w:p>
    <w:p w:rsidR="003A2E8D" w:rsidRPr="003A2E8D" w:rsidRDefault="003A2E8D" w:rsidP="003A2E8D">
      <w:pPr>
        <w:pStyle w:val="Notedefin"/>
        <w:spacing w:line="276" w:lineRule="auto"/>
        <w:rPr>
          <w:rFonts w:ascii="Simplified Arabic" w:hAnsi="Simplified Arabic" w:cs="Simplified Arabic"/>
          <w:sz w:val="28"/>
          <w:szCs w:val="28"/>
          <w:rtl/>
          <w:lang w:bidi="ar-DZ"/>
        </w:rPr>
      </w:pPr>
      <w:r w:rsidRPr="003A2E8D">
        <w:rPr>
          <w:rFonts w:ascii="Simplified Arabic" w:hAnsi="Simplified Arabic" w:cs="Simplified Arabic"/>
          <w:b/>
          <w:bCs/>
          <w:sz w:val="30"/>
          <w:szCs w:val="30"/>
          <w:rtl/>
        </w:rPr>
        <w:t xml:space="preserve">- </w:t>
      </w:r>
      <w:r w:rsidRPr="003A2E8D">
        <w:rPr>
          <w:rFonts w:ascii="Simplified Arabic" w:hAnsi="Simplified Arabic" w:cs="Simplified Arabic"/>
          <w:sz w:val="30"/>
          <w:szCs w:val="30"/>
          <w:rtl/>
          <w:lang w:bidi="ar-DZ"/>
        </w:rPr>
        <w:t xml:space="preserve">برامج وخطط عاجلة للتنمية البشرية والحد من الفقر: محمد السادس يفتح طريق المغرب نحو الالفية الثالثة، مجلة البيان، عبر الرابط: </w:t>
      </w:r>
      <w:hyperlink r:id="rId86" w:history="1">
        <w:r w:rsidRPr="003A2E8D">
          <w:rPr>
            <w:rStyle w:val="Lienhypertexte"/>
            <w:rFonts w:ascii="Simplified Arabic" w:hAnsi="Simplified Arabic" w:cs="Simplified Arabic"/>
            <w:sz w:val="26"/>
            <w:szCs w:val="26"/>
            <w:lang w:bidi="ar-DZ"/>
          </w:rPr>
          <w:t>https://www.albayan.ae/one-world/1999-08-06-1.1078004</w:t>
        </w:r>
      </w:hyperlink>
      <w:r w:rsidRPr="003A2E8D">
        <w:rPr>
          <w:rFonts w:ascii="Simplified Arabic" w:hAnsi="Simplified Arabic" w:cs="Simplified Arabic"/>
          <w:sz w:val="26"/>
          <w:szCs w:val="26"/>
          <w:rtl/>
          <w:lang w:bidi="ar-DZ"/>
        </w:rPr>
        <w:t>،</w:t>
      </w:r>
      <w:r w:rsidRPr="003A2E8D">
        <w:rPr>
          <w:rFonts w:ascii="Simplified Arabic" w:hAnsi="Simplified Arabic" w:cs="Simplified Arabic"/>
          <w:sz w:val="30"/>
          <w:szCs w:val="30"/>
          <w:rtl/>
          <w:lang w:bidi="ar-DZ"/>
        </w:rPr>
        <w:t xml:space="preserve"> بتاريخ: </w:t>
      </w:r>
      <w:r w:rsidRPr="003A2E8D">
        <w:rPr>
          <w:rFonts w:ascii="Simplified Arabic" w:hAnsi="Simplified Arabic" w:cs="Simplified Arabic"/>
          <w:sz w:val="28"/>
          <w:szCs w:val="28"/>
          <w:rtl/>
          <w:lang w:bidi="ar-DZ"/>
        </w:rPr>
        <w:t>29/08/2021.</w:t>
      </w:r>
    </w:p>
    <w:p w:rsidR="003A2E8D" w:rsidRPr="003A2E8D" w:rsidRDefault="003A2E8D" w:rsidP="003A2E8D">
      <w:pPr>
        <w:pStyle w:val="Notedefin"/>
        <w:spacing w:line="276" w:lineRule="auto"/>
        <w:rPr>
          <w:rFonts w:ascii="Simplified Arabic" w:hAnsi="Simplified Arabic" w:cs="Simplified Arabic"/>
          <w:sz w:val="26"/>
          <w:szCs w:val="26"/>
          <w:rtl/>
          <w:lang w:bidi="ar-DZ"/>
        </w:rPr>
      </w:pPr>
      <w:r w:rsidRPr="003A2E8D">
        <w:rPr>
          <w:rFonts w:ascii="Simplified Arabic" w:hAnsi="Simplified Arabic" w:cs="Simplified Arabic"/>
          <w:sz w:val="30"/>
          <w:szCs w:val="30"/>
          <w:rtl/>
          <w:lang w:bidi="ar-DZ"/>
        </w:rPr>
        <w:t xml:space="preserve">- </w:t>
      </w:r>
      <w:r w:rsidRPr="003A2E8D">
        <w:rPr>
          <w:rFonts w:ascii="Simplified Arabic" w:hAnsi="Simplified Arabic" w:cs="Simplified Arabic"/>
          <w:sz w:val="30"/>
          <w:szCs w:val="30"/>
          <w:rtl/>
        </w:rPr>
        <w:t xml:space="preserve">الوكالة الوطنية لتسيير القرض المصغر </w:t>
      </w:r>
      <w:r w:rsidRPr="003A2E8D">
        <w:rPr>
          <w:rFonts w:ascii="Simplified Arabic" w:hAnsi="Simplified Arabic" w:cs="Simplified Arabic"/>
          <w:sz w:val="28"/>
          <w:szCs w:val="28"/>
          <w:lang w:val="fr-FR"/>
        </w:rPr>
        <w:t>ANGEM</w:t>
      </w:r>
      <w:r w:rsidRPr="003A2E8D">
        <w:rPr>
          <w:rFonts w:ascii="Simplified Arabic" w:hAnsi="Simplified Arabic" w:cs="Simplified Arabic"/>
          <w:sz w:val="30"/>
          <w:szCs w:val="30"/>
          <w:rtl/>
          <w:lang w:val="fr-FR"/>
        </w:rPr>
        <w:t>، عبر الرابط</w:t>
      </w:r>
      <w:r w:rsidRPr="003A2E8D">
        <w:rPr>
          <w:rFonts w:ascii="Simplified Arabic" w:hAnsi="Simplified Arabic" w:cs="Simplified Arabic"/>
          <w:sz w:val="28"/>
          <w:szCs w:val="28"/>
          <w:rtl/>
          <w:lang w:val="fr-FR"/>
        </w:rPr>
        <w:t xml:space="preserve"> :</w:t>
      </w:r>
      <w:r w:rsidRPr="003A2E8D">
        <w:rPr>
          <w:rFonts w:ascii="Simplified Arabic" w:hAnsi="Simplified Arabic" w:cs="Simplified Arabic"/>
          <w:sz w:val="26"/>
          <w:szCs w:val="26"/>
          <w:lang w:val="fr-FR"/>
        </w:rPr>
        <w:t>https://www.angem.dz/ar/home.php</w:t>
      </w:r>
      <w:r w:rsidRPr="003A2E8D">
        <w:rPr>
          <w:rFonts w:ascii="Simplified Arabic" w:hAnsi="Simplified Arabic" w:cs="Simplified Arabic"/>
          <w:sz w:val="26"/>
          <w:szCs w:val="26"/>
          <w:rtl/>
          <w:lang w:val="fr-FR"/>
        </w:rPr>
        <w:t>.</w:t>
      </w:r>
    </w:p>
    <w:p w:rsidR="003A2E8D" w:rsidRPr="003A2E8D" w:rsidRDefault="003A2E8D" w:rsidP="003A2E8D">
      <w:pPr>
        <w:pStyle w:val="Notedefin"/>
        <w:spacing w:line="276" w:lineRule="auto"/>
        <w:rPr>
          <w:rFonts w:ascii="Simplified Arabic" w:hAnsi="Simplified Arabic" w:cs="Simplified Arabic"/>
          <w:rtl/>
          <w:lang w:val="fr-FR"/>
        </w:rPr>
      </w:pPr>
      <w:r w:rsidRPr="003A2E8D">
        <w:rPr>
          <w:rFonts w:ascii="Simplified Arabic" w:hAnsi="Simplified Arabic" w:cs="Simplified Arabic"/>
          <w:sz w:val="30"/>
          <w:szCs w:val="30"/>
          <w:rtl/>
          <w:lang w:val="fr-FR" w:bidi="ar-DZ"/>
        </w:rPr>
        <w:t xml:space="preserve">- </w:t>
      </w:r>
      <w:r w:rsidRPr="003A2E8D">
        <w:rPr>
          <w:rFonts w:ascii="Simplified Arabic" w:hAnsi="Simplified Arabic" w:cs="Simplified Arabic"/>
          <w:sz w:val="30"/>
          <w:szCs w:val="30"/>
          <w:rtl/>
        </w:rPr>
        <w:t xml:space="preserve">الموقع الرسمي للصندوق الوطني للتأمين عن البطالة </w:t>
      </w:r>
      <w:r w:rsidRPr="003A2E8D">
        <w:rPr>
          <w:rFonts w:ascii="Simplified Arabic" w:hAnsi="Simplified Arabic" w:cs="Simplified Arabic"/>
          <w:sz w:val="28"/>
          <w:szCs w:val="28"/>
          <w:lang w:val="fr-FR"/>
        </w:rPr>
        <w:t>cnac</w:t>
      </w:r>
      <w:r w:rsidRPr="003A2E8D">
        <w:rPr>
          <w:rFonts w:ascii="Simplified Arabic" w:hAnsi="Simplified Arabic" w:cs="Simplified Arabic"/>
          <w:sz w:val="28"/>
          <w:szCs w:val="28"/>
          <w:rtl/>
          <w:lang w:val="fr-FR"/>
        </w:rPr>
        <w:t xml:space="preserve"> </w:t>
      </w:r>
      <w:r w:rsidRPr="003A2E8D">
        <w:rPr>
          <w:rFonts w:ascii="Simplified Arabic" w:hAnsi="Simplified Arabic" w:cs="Simplified Arabic"/>
          <w:sz w:val="30"/>
          <w:szCs w:val="30"/>
          <w:rtl/>
          <w:lang w:val="fr-FR"/>
        </w:rPr>
        <w:t xml:space="preserve">، عبر الرابط: </w:t>
      </w:r>
      <w:hyperlink r:id="rId87" w:history="1">
        <w:r w:rsidRPr="003A2E8D">
          <w:rPr>
            <w:rStyle w:val="Lienhypertexte"/>
            <w:rFonts w:ascii="Simplified Arabic" w:hAnsi="Simplified Arabic" w:cs="Simplified Arabic"/>
            <w:sz w:val="26"/>
            <w:szCs w:val="26"/>
            <w:lang w:val="fr-FR"/>
          </w:rPr>
          <w:t>https://www.cnac.dz/site_cnac_new/Web%20Pages/Ar/AR_PresentationCNAC.aspx</w:t>
        </w:r>
        <w:r w:rsidRPr="003A2E8D">
          <w:rPr>
            <w:rStyle w:val="Lienhypertexte"/>
            <w:rFonts w:ascii="Simplified Arabic" w:hAnsi="Simplified Arabic" w:cs="Simplified Arabic"/>
            <w:sz w:val="26"/>
            <w:szCs w:val="26"/>
            <w:rtl/>
            <w:lang w:val="fr-FR"/>
          </w:rPr>
          <w:t>#</w:t>
        </w:r>
      </w:hyperlink>
    </w:p>
    <w:p w:rsidR="003A2E8D" w:rsidRPr="003A2E8D" w:rsidRDefault="003A2E8D" w:rsidP="003A2E8D">
      <w:pPr>
        <w:pStyle w:val="Notedefin"/>
        <w:spacing w:line="276" w:lineRule="auto"/>
        <w:rPr>
          <w:rFonts w:ascii="Simplified Arabic" w:hAnsi="Simplified Arabic" w:cs="Simplified Arabic"/>
          <w:sz w:val="24"/>
          <w:szCs w:val="24"/>
          <w:rtl/>
          <w:lang w:val="fr-FR" w:bidi="ar-DZ"/>
        </w:rPr>
      </w:pPr>
      <w:r w:rsidRPr="003A2E8D">
        <w:rPr>
          <w:rFonts w:ascii="Simplified Arabic" w:hAnsi="Simplified Arabic" w:cs="Simplified Arabic"/>
          <w:sz w:val="30"/>
          <w:szCs w:val="30"/>
          <w:rtl/>
          <w:lang w:val="fr-FR"/>
        </w:rPr>
        <w:t xml:space="preserve">- </w:t>
      </w:r>
      <w:r w:rsidRPr="003A2E8D">
        <w:rPr>
          <w:rFonts w:ascii="Simplified Arabic" w:hAnsi="Simplified Arabic" w:cs="Simplified Arabic"/>
          <w:sz w:val="30"/>
          <w:szCs w:val="30"/>
          <w:rtl/>
          <w:lang w:val="fr-FR" w:bidi="ar-DZ"/>
        </w:rPr>
        <w:t xml:space="preserve">نوفل الناصري، المغرب </w:t>
      </w:r>
      <w:r w:rsidRPr="003A2E8D">
        <w:rPr>
          <w:rFonts w:ascii="Simplified Arabic" w:hAnsi="Simplified Arabic" w:cs="Simplified Arabic"/>
          <w:sz w:val="28"/>
          <w:szCs w:val="28"/>
          <w:rtl/>
          <w:lang w:val="fr-FR" w:bidi="ar-DZ"/>
        </w:rPr>
        <w:t>20</w:t>
      </w:r>
      <w:r w:rsidRPr="003A2E8D">
        <w:rPr>
          <w:rFonts w:ascii="Simplified Arabic" w:hAnsi="Simplified Arabic" w:cs="Simplified Arabic"/>
          <w:sz w:val="30"/>
          <w:szCs w:val="30"/>
          <w:rtl/>
          <w:lang w:val="fr-FR" w:bidi="ar-DZ"/>
        </w:rPr>
        <w:t xml:space="preserve"> سنة من الإصلاح والتنمية ما بين توطيد المكتسبات ومواجهة التحديات، مجلة الصحيفة الالكترونية، عبر الموقع: </w:t>
      </w:r>
      <w:hyperlink r:id="rId88" w:history="1">
        <w:r w:rsidRPr="003A2E8D">
          <w:rPr>
            <w:rStyle w:val="Lienhypertexte"/>
            <w:rFonts w:ascii="Simplified Arabic" w:hAnsi="Simplified Arabic" w:cs="Simplified Arabic"/>
            <w:sz w:val="26"/>
            <w:szCs w:val="26"/>
            <w:lang w:val="fr-FR" w:bidi="ar-DZ"/>
          </w:rPr>
          <w:t>www.assahifa.com</w:t>
        </w:r>
      </w:hyperlink>
      <w:r w:rsidRPr="003A2E8D">
        <w:rPr>
          <w:rFonts w:ascii="Simplified Arabic" w:hAnsi="Simplified Arabic" w:cs="Simplified Arabic"/>
          <w:sz w:val="30"/>
          <w:szCs w:val="30"/>
          <w:rtl/>
          <w:lang w:val="fr-FR" w:bidi="ar-DZ"/>
        </w:rPr>
        <w:t xml:space="preserve">، اطلع عليه بتارخ: </w:t>
      </w:r>
      <w:r w:rsidRPr="003A2E8D">
        <w:rPr>
          <w:rFonts w:ascii="Simplified Arabic" w:hAnsi="Simplified Arabic" w:cs="Simplified Arabic"/>
          <w:sz w:val="28"/>
          <w:szCs w:val="28"/>
          <w:rtl/>
          <w:lang w:val="fr-FR" w:bidi="ar-DZ"/>
        </w:rPr>
        <w:t xml:space="preserve">26/08/2021. </w:t>
      </w:r>
    </w:p>
    <w:p w:rsidR="003A2E8D" w:rsidRPr="003A2E8D" w:rsidRDefault="003A2E8D" w:rsidP="0092779D">
      <w:pPr>
        <w:pStyle w:val="Notedebasdepage"/>
        <w:numPr>
          <w:ilvl w:val="0"/>
          <w:numId w:val="28"/>
        </w:numPr>
        <w:spacing w:line="276" w:lineRule="auto"/>
        <w:jc w:val="both"/>
        <w:rPr>
          <w:rFonts w:ascii="Simplified Arabic" w:hAnsi="Simplified Arabic" w:cs="Simplified Arabic"/>
          <w:b/>
          <w:bCs/>
          <w:sz w:val="32"/>
          <w:szCs w:val="32"/>
        </w:rPr>
      </w:pPr>
      <w:r w:rsidRPr="003A2E8D">
        <w:rPr>
          <w:rFonts w:ascii="Simplified Arabic" w:hAnsi="Simplified Arabic" w:cs="Simplified Arabic"/>
          <w:b/>
          <w:bCs/>
          <w:sz w:val="28"/>
          <w:szCs w:val="28"/>
          <w:rtl/>
        </w:rPr>
        <w:t>المراجع باللغة الأجنبية</w:t>
      </w:r>
    </w:p>
    <w:p w:rsidR="003A2E8D" w:rsidRPr="00BC1B95" w:rsidRDefault="003A2E8D" w:rsidP="00BC1B95">
      <w:pPr>
        <w:pStyle w:val="Notedebasdepage"/>
        <w:bidi w:val="0"/>
        <w:spacing w:line="276" w:lineRule="auto"/>
        <w:ind w:left="720"/>
        <w:rPr>
          <w:rFonts w:ascii="Simplified Arabic" w:hAnsi="Simplified Arabic" w:cs="Simplified Arabic"/>
          <w:b/>
          <w:bCs/>
          <w:sz w:val="28"/>
          <w:szCs w:val="28"/>
          <w:lang w:val="fr-FR" w:eastAsia="fr-FR"/>
        </w:rPr>
      </w:pPr>
      <w:r w:rsidRPr="003A2E8D">
        <w:rPr>
          <w:rFonts w:ascii="Simplified Arabic" w:hAnsi="Simplified Arabic" w:cs="Simplified Arabic"/>
          <w:b/>
          <w:bCs/>
          <w:sz w:val="32"/>
          <w:szCs w:val="32"/>
        </w:rPr>
        <w:t>*</w:t>
      </w:r>
      <w:r w:rsidRPr="00BC1B95">
        <w:rPr>
          <w:rFonts w:ascii="Simplified Arabic" w:hAnsi="Simplified Arabic" w:cs="Simplified Arabic"/>
          <w:b/>
          <w:bCs/>
          <w:sz w:val="28"/>
          <w:szCs w:val="28"/>
          <w:lang w:val="fr-FR" w:eastAsia="fr-FR"/>
        </w:rPr>
        <w:t>Ouvrages:</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Edward Barbier,</w:t>
      </w:r>
      <w:r w:rsidRPr="0083285E">
        <w:rPr>
          <w:rFonts w:asciiTheme="majorBidi" w:hAnsiTheme="majorBidi" w:cstheme="majorBidi"/>
          <w:sz w:val="28"/>
          <w:szCs w:val="28"/>
          <w:rtl/>
          <w:lang w:eastAsia="fr-FR"/>
        </w:rPr>
        <w:t xml:space="preserve"> ) </w:t>
      </w:r>
      <w:r w:rsidRPr="0083285E">
        <w:rPr>
          <w:rFonts w:asciiTheme="majorBidi" w:hAnsiTheme="majorBidi" w:cstheme="majorBidi"/>
          <w:sz w:val="28"/>
          <w:szCs w:val="28"/>
          <w:lang w:val="en-US" w:eastAsia="fr-FR"/>
        </w:rPr>
        <w:t>1987),</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val="en-US" w:eastAsia="fr-FR"/>
        </w:rPr>
        <w:t>the concept of Sustainable economic development</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bidi="ar-DZ"/>
        </w:rPr>
        <w:t>Jacque Brasseul, (1993), Introduction à l'économe du développement, Armond colin édition, Paris</w:t>
      </w:r>
      <w:r w:rsidRPr="0083285E">
        <w:rPr>
          <w:rFonts w:asciiTheme="majorBidi" w:hAnsiTheme="majorBidi" w:cstheme="majorBidi"/>
          <w:sz w:val="28"/>
          <w:szCs w:val="28"/>
          <w:rtl/>
          <w:lang w:bidi="ar-DZ"/>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 xml:space="preserve">William J.Bounnol, </w:t>
      </w:r>
      <w:r w:rsidRPr="0083285E">
        <w:rPr>
          <w:rFonts w:asciiTheme="majorBidi" w:hAnsiTheme="majorBidi" w:cstheme="majorBidi"/>
          <w:sz w:val="28"/>
          <w:szCs w:val="28"/>
          <w:rtl/>
          <w:lang w:eastAsia="fr-FR" w:bidi="ar-DZ"/>
        </w:rPr>
        <w:t>(</w:t>
      </w:r>
      <w:r w:rsidRPr="0083285E">
        <w:rPr>
          <w:rFonts w:asciiTheme="majorBidi" w:hAnsiTheme="majorBidi" w:cstheme="majorBidi"/>
          <w:sz w:val="28"/>
          <w:szCs w:val="28"/>
          <w:rtl/>
          <w:lang w:eastAsia="fr-FR"/>
        </w:rPr>
        <w:t>2003)</w:t>
      </w:r>
      <w:r w:rsidRPr="0083285E">
        <w:rPr>
          <w:rFonts w:asciiTheme="majorBidi" w:hAnsiTheme="majorBidi" w:cstheme="majorBidi"/>
          <w:sz w:val="28"/>
          <w:szCs w:val="28"/>
          <w:lang w:val="en-US" w:eastAsia="fr-FR"/>
        </w:rPr>
        <w:t>, Economics: Principles and policy, sixth edition</w:t>
      </w:r>
      <w:r w:rsidRPr="0083285E">
        <w:rPr>
          <w:rFonts w:asciiTheme="majorBidi" w:hAnsiTheme="majorBidi" w:cstheme="majorBidi"/>
          <w:sz w:val="28"/>
          <w:szCs w:val="28"/>
          <w:rtl/>
          <w:lang w:eastAsia="fr-FR"/>
        </w:rPr>
        <w:t>.</w:t>
      </w:r>
    </w:p>
    <w:p w:rsidR="003A2E8D" w:rsidRPr="0083285E" w:rsidRDefault="003A2E8D" w:rsidP="0083285E">
      <w:pPr>
        <w:pStyle w:val="Notedebasdepage"/>
        <w:bidi w:val="0"/>
        <w:spacing w:line="276" w:lineRule="auto"/>
        <w:ind w:left="720"/>
        <w:rPr>
          <w:rFonts w:asciiTheme="majorBidi" w:hAnsiTheme="majorBidi" w:cstheme="majorBidi"/>
          <w:b/>
          <w:bCs/>
          <w:sz w:val="28"/>
          <w:szCs w:val="28"/>
          <w:lang w:val="fr-FR" w:eastAsia="fr-FR"/>
        </w:rPr>
      </w:pPr>
      <w:r w:rsidRPr="0083285E">
        <w:rPr>
          <w:rFonts w:asciiTheme="majorBidi" w:hAnsiTheme="majorBidi" w:cstheme="majorBidi"/>
          <w:b/>
          <w:bCs/>
          <w:sz w:val="28"/>
          <w:szCs w:val="28"/>
        </w:rPr>
        <w:t xml:space="preserve">* </w:t>
      </w:r>
      <w:r w:rsidRPr="0083285E">
        <w:rPr>
          <w:rFonts w:asciiTheme="majorBidi" w:hAnsiTheme="majorBidi" w:cstheme="majorBidi"/>
          <w:b/>
          <w:bCs/>
          <w:sz w:val="28"/>
          <w:szCs w:val="28"/>
          <w:lang w:val="fr-FR" w:eastAsia="fr-FR"/>
        </w:rPr>
        <w:t>Thèses ET Mémoires:</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lang w:val="en-US"/>
        </w:rPr>
        <w:t>Disconand Macarov, (1998), Poverty: a persistent global reality Rutledge oxford unv press, New York</w:t>
      </w:r>
      <w:r w:rsidRPr="0083285E">
        <w:rPr>
          <w:rFonts w:asciiTheme="majorBidi" w:hAnsiTheme="majorBidi" w:cstheme="majorBidi"/>
          <w:sz w:val="28"/>
          <w:szCs w:val="28"/>
          <w:rtl/>
        </w:rPr>
        <w:t>.</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lang w:val="en-US"/>
        </w:rPr>
        <w:t>Mohammed Aslam ,Hanef Ahmed,Kamel Meera (2008),Poverty With Many Faces : a case study with malaysia international islamic university,edtion 1,malaysia</w:t>
      </w:r>
      <w:r w:rsidRPr="0083285E">
        <w:rPr>
          <w:rFonts w:asciiTheme="majorBidi" w:hAnsiTheme="majorBidi" w:cstheme="majorBidi"/>
          <w:sz w:val="28"/>
          <w:szCs w:val="28"/>
          <w:rtl/>
        </w:rPr>
        <w:t>.</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lang w:val="en-US"/>
        </w:rPr>
        <w:t xml:space="preserve"> Moha Asri Abdullah (2009) Urbain Poverty: a case study of malaysia first edition UMM press, international islamic university, malaysia</w:t>
      </w:r>
      <w:r w:rsidRPr="0083285E">
        <w:rPr>
          <w:rFonts w:asciiTheme="majorBidi" w:hAnsiTheme="majorBidi" w:cstheme="majorBidi"/>
          <w:sz w:val="28"/>
          <w:szCs w:val="28"/>
          <w:rtl/>
        </w:rPr>
        <w:t>.</w:t>
      </w:r>
    </w:p>
    <w:p w:rsidR="003A2E8D" w:rsidRPr="0083285E" w:rsidRDefault="003A2E8D" w:rsidP="0083285E">
      <w:pPr>
        <w:pStyle w:val="Notedebasdepage"/>
        <w:bidi w:val="0"/>
        <w:spacing w:line="276" w:lineRule="auto"/>
        <w:ind w:left="720"/>
        <w:rPr>
          <w:rFonts w:asciiTheme="majorBidi" w:hAnsiTheme="majorBidi" w:cstheme="majorBidi"/>
          <w:b/>
          <w:bCs/>
          <w:sz w:val="28"/>
          <w:szCs w:val="28"/>
          <w:lang w:val="fr-FR" w:eastAsia="fr-FR"/>
        </w:rPr>
      </w:pPr>
      <w:r w:rsidRPr="0083285E">
        <w:rPr>
          <w:rFonts w:asciiTheme="majorBidi" w:hAnsiTheme="majorBidi" w:cstheme="majorBidi"/>
          <w:b/>
          <w:bCs/>
          <w:sz w:val="28"/>
          <w:szCs w:val="28"/>
        </w:rPr>
        <w:t xml:space="preserve">* </w:t>
      </w:r>
      <w:r w:rsidRPr="0083285E">
        <w:rPr>
          <w:rFonts w:asciiTheme="majorBidi" w:hAnsiTheme="majorBidi" w:cstheme="majorBidi"/>
          <w:b/>
          <w:bCs/>
          <w:sz w:val="28"/>
          <w:szCs w:val="28"/>
          <w:lang w:val="fr-FR" w:eastAsia="fr-FR"/>
        </w:rPr>
        <w:t>Rapports:</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eastAsia="fr-FR"/>
        </w:rPr>
        <w:t>CNES, (2006), rapport national sur le développement humain, pnud, 2006.</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rPr>
        <w:t xml:space="preserve">Chafik bakour, (2012), </w:t>
      </w:r>
      <w:r w:rsidRPr="0083285E">
        <w:rPr>
          <w:rFonts w:asciiTheme="majorBidi" w:hAnsiTheme="majorBidi" w:cstheme="majorBidi"/>
          <w:sz w:val="28"/>
          <w:szCs w:val="28"/>
          <w:lang w:bidi="ar-DZ"/>
        </w:rPr>
        <w:t>croissance, emploi, pauvreté au Maroc (1990 – 2010), état des lieux, evolution, contraintes et recommandations</w:t>
      </w:r>
      <w:r w:rsidRPr="0083285E">
        <w:rPr>
          <w:rFonts w:asciiTheme="majorBidi" w:hAnsiTheme="majorBidi" w:cstheme="majorBidi"/>
          <w:sz w:val="28"/>
          <w:szCs w:val="28"/>
          <w:rtl/>
          <w:lang w:bidi="ar-DZ"/>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eastAsia="fr-FR"/>
        </w:rPr>
        <w:t>Conseil national économique et social,</w:t>
      </w:r>
      <w:r w:rsidRPr="0083285E">
        <w:rPr>
          <w:rFonts w:asciiTheme="majorBidi" w:hAnsiTheme="majorBidi" w:cstheme="majorBidi"/>
          <w:sz w:val="28"/>
          <w:szCs w:val="28"/>
          <w:rtl/>
          <w:lang w:eastAsia="fr-FR"/>
        </w:rPr>
        <w:t>)</w:t>
      </w:r>
      <w:r w:rsidRPr="0083285E">
        <w:rPr>
          <w:rFonts w:asciiTheme="majorBidi" w:hAnsiTheme="majorBidi" w:cstheme="majorBidi"/>
          <w:sz w:val="28"/>
          <w:szCs w:val="28"/>
          <w:lang w:eastAsia="fr-FR"/>
        </w:rPr>
        <w:t xml:space="preserve"> septembre </w:t>
      </w:r>
      <w:r w:rsidRPr="0083285E">
        <w:rPr>
          <w:rFonts w:asciiTheme="majorBidi" w:hAnsiTheme="majorBidi" w:cstheme="majorBidi"/>
          <w:sz w:val="28"/>
          <w:szCs w:val="28"/>
          <w:rtl/>
          <w:lang w:eastAsia="fr-FR"/>
        </w:rPr>
        <w:t>2004</w:t>
      </w:r>
      <w:r w:rsidRPr="0083285E">
        <w:rPr>
          <w:rFonts w:asciiTheme="majorBidi" w:hAnsiTheme="majorBidi" w:cstheme="majorBidi"/>
          <w:sz w:val="28"/>
          <w:szCs w:val="28"/>
          <w:lang w:eastAsia="fr-FR"/>
        </w:rPr>
        <w:t>), Bilan du programme de soutien de la</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eastAsia="fr-FR"/>
        </w:rPr>
        <w:t>relance économique</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Ferreira, F. Premmushi, G. and M. Ravallion, (2008), “Protecting the Poor from Macroeconomic Shocks: An</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val="en-US" w:eastAsia="fr-FR"/>
        </w:rPr>
        <w:t>Agenda for Action in a Crisis and Beyond”; unpublished paper World Bank, Washington.</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eastAsia="fr-FR"/>
        </w:rPr>
        <w:t>Institut National Tunisien des Statistiques, (2007), Les Statistiques, Nationales des Dépenses des ménages, leurs consommations, et leurs niveaux de vie pour l’année 2005, Tome I et II. Ministère du Développement et de la Coopération, Internationale.</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rPr>
        <w:t>Kabeer Naila, (2003), « Mainstreaming in Poverty Eradication and the Millennium Development Goals: A Handbook for Policy-Makers and Other Stakeholders », Commonwealth Secretariat.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eastAsia="TimesNewRomanPSMT" w:hAnsiTheme="majorBidi" w:cstheme="majorBidi"/>
          <w:sz w:val="28"/>
          <w:szCs w:val="28"/>
          <w:lang w:eastAsia="fr-FR"/>
        </w:rPr>
        <w:t xml:space="preserve">Martin Ravallion, </w:t>
      </w:r>
      <w:r w:rsidRPr="0083285E">
        <w:rPr>
          <w:rFonts w:asciiTheme="majorBidi" w:hAnsiTheme="majorBidi" w:cstheme="majorBidi"/>
          <w:sz w:val="28"/>
          <w:szCs w:val="28"/>
          <w:rtl/>
          <w:lang w:bidi="ar-DZ"/>
        </w:rPr>
        <w:t>(1996)</w:t>
      </w:r>
      <w:r w:rsidRPr="0083285E">
        <w:rPr>
          <w:rFonts w:asciiTheme="majorBidi" w:hAnsiTheme="majorBidi" w:cstheme="majorBidi"/>
          <w:sz w:val="28"/>
          <w:szCs w:val="28"/>
          <w:lang w:bidi="ar-DZ"/>
        </w:rPr>
        <w:t xml:space="preserve"> </w:t>
      </w:r>
      <w:r w:rsidRPr="0083285E">
        <w:rPr>
          <w:rFonts w:asciiTheme="majorBidi" w:eastAsia="TimesNewRomanPSMT" w:hAnsiTheme="majorBidi" w:cstheme="majorBidi"/>
          <w:sz w:val="28"/>
          <w:szCs w:val="28"/>
          <w:lang w:eastAsia="fr-FR"/>
        </w:rPr>
        <w:t>Etude sur la mesure des niveaux de ville, Document de travail N° 122 ; Comparaisons de la</w:t>
      </w:r>
      <w:r w:rsidRPr="0083285E">
        <w:rPr>
          <w:rFonts w:asciiTheme="majorBidi" w:eastAsia="TimesNewRomanPSMT" w:hAnsiTheme="majorBidi" w:cstheme="majorBidi"/>
          <w:sz w:val="28"/>
          <w:szCs w:val="28"/>
          <w:rtl/>
          <w:lang w:eastAsia="fr-FR" w:bidi="ar-DZ"/>
        </w:rPr>
        <w:t xml:space="preserve"> </w:t>
      </w:r>
      <w:r w:rsidRPr="0083285E">
        <w:rPr>
          <w:rFonts w:asciiTheme="majorBidi" w:eastAsia="TimesNewRomanPSMT" w:hAnsiTheme="majorBidi" w:cstheme="majorBidi"/>
          <w:sz w:val="28"/>
          <w:szCs w:val="28"/>
          <w:lang w:eastAsia="fr-FR"/>
        </w:rPr>
        <w:t>pauvreté (Concepts et méthodes), Banque Mondiale, Washington</w:t>
      </w:r>
      <w:r w:rsidRPr="0083285E">
        <w:rPr>
          <w:rFonts w:asciiTheme="majorBidi" w:eastAsia="TimesNewRomanPSMT"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Mehmet, Ozay (1986), Development in Malaysia: poverty, wealth and trusteeship, London</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rPr>
        <w:t xml:space="preserve">Nations Unies, (2013), « Objectifs du millénaire pour le développement : Rapport national de suivi -Tunisie», rapport d’étude. </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rPr>
        <w:t>ONEQ, (2014), « Rapport annuel sur le marché de travail en Tunisie », Rapport d’étud</w:t>
      </w:r>
      <w:r w:rsidRPr="0083285E">
        <w:rPr>
          <w:rFonts w:asciiTheme="majorBidi" w:hAnsiTheme="majorBidi" w:cstheme="majorBidi"/>
          <w:sz w:val="28"/>
          <w:szCs w:val="28"/>
          <w:rtl/>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rPr>
        <w:t>PNUD</w:t>
      </w:r>
      <w:r w:rsidRPr="0083285E">
        <w:rPr>
          <w:rFonts w:asciiTheme="majorBidi" w:hAnsiTheme="majorBidi" w:cstheme="majorBidi"/>
          <w:sz w:val="28"/>
          <w:szCs w:val="28"/>
          <w:rtl/>
        </w:rPr>
        <w:t>,</w:t>
      </w:r>
      <w:r w:rsidRPr="0083285E">
        <w:rPr>
          <w:rStyle w:val="Appelnotedebasdep"/>
          <w:rFonts w:asciiTheme="majorBidi" w:hAnsiTheme="majorBidi" w:cstheme="majorBidi"/>
          <w:sz w:val="28"/>
          <w:szCs w:val="28"/>
        </w:rPr>
        <w:t xml:space="preserve"> </w:t>
      </w:r>
      <w:r w:rsidRPr="0083285E">
        <w:rPr>
          <w:rFonts w:asciiTheme="majorBidi" w:hAnsiTheme="majorBidi" w:cstheme="majorBidi"/>
          <w:sz w:val="28"/>
          <w:szCs w:val="28"/>
        </w:rPr>
        <w:t>Rapport Mondial Sur Développement Human </w:t>
      </w:r>
      <w:r w:rsidRPr="0083285E">
        <w:rPr>
          <w:rFonts w:asciiTheme="majorBidi" w:hAnsiTheme="majorBidi" w:cstheme="majorBidi"/>
          <w:sz w:val="28"/>
          <w:szCs w:val="28"/>
          <w:rtl/>
        </w:rPr>
        <w:t>,</w:t>
      </w:r>
      <w:r w:rsidRPr="0083285E">
        <w:rPr>
          <w:rFonts w:asciiTheme="majorBidi" w:hAnsiTheme="majorBidi" w:cstheme="majorBidi"/>
          <w:sz w:val="28"/>
          <w:szCs w:val="28"/>
        </w:rPr>
        <w:t>(</w:t>
      </w:r>
      <w:r w:rsidRPr="0083285E">
        <w:rPr>
          <w:rFonts w:asciiTheme="majorBidi" w:hAnsiTheme="majorBidi" w:cstheme="majorBidi"/>
          <w:sz w:val="28"/>
          <w:szCs w:val="28"/>
          <w:rtl/>
        </w:rPr>
        <w:t>1997</w:t>
      </w:r>
      <w:r w:rsidRPr="0083285E">
        <w:rPr>
          <w:rFonts w:asciiTheme="majorBidi" w:hAnsiTheme="majorBidi" w:cstheme="majorBidi"/>
          <w:sz w:val="28"/>
          <w:szCs w:val="28"/>
        </w:rPr>
        <w:t>)</w:t>
      </w:r>
      <w:r w:rsidRPr="0083285E">
        <w:rPr>
          <w:rFonts w:asciiTheme="majorBidi" w:hAnsiTheme="majorBidi" w:cstheme="majorBidi"/>
          <w:sz w:val="28"/>
          <w:szCs w:val="28"/>
          <w:rtl/>
        </w:rPr>
        <w:t xml:space="preserve"> ,</w:t>
      </w:r>
      <w:r w:rsidRPr="0083285E">
        <w:rPr>
          <w:rFonts w:asciiTheme="majorBidi" w:hAnsiTheme="majorBidi" w:cstheme="majorBidi"/>
          <w:sz w:val="28"/>
          <w:szCs w:val="28"/>
        </w:rPr>
        <w:t>Le Développement Human au service de léradication de la pauvreté new Yourk</w:t>
      </w:r>
      <w:r w:rsidRPr="0083285E">
        <w:rPr>
          <w:rFonts w:asciiTheme="majorBidi" w:hAnsiTheme="majorBidi" w:cstheme="majorBidi"/>
          <w:sz w:val="28"/>
          <w:szCs w:val="28"/>
          <w:rtl/>
        </w:rPr>
        <w:t>.</w:t>
      </w:r>
      <w:r w:rsidRPr="0083285E">
        <w:rPr>
          <w:rFonts w:asciiTheme="majorBidi" w:hAnsiTheme="majorBidi" w:cstheme="majorBidi"/>
          <w:sz w:val="28"/>
          <w:szCs w:val="28"/>
        </w:rPr>
        <w:t xml:space="preserve"> </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eastAsia="fr-FR"/>
        </w:rPr>
        <w:t>PNUD, Rapport mondial sur le développement humain, 1990-2006</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rPr>
        <w:t>PNUD, (2015), « Rapport sur le développement humain », Rapport d’étude.</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eastAsia="fr-FR"/>
        </w:rPr>
        <w:t>Programme National de Lutte contre le sida et les MST, (2012) : RAPPORT D’ACTIVITE SUR LA RIPOSTE AU SIDA- 2012.</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eastAsia="fr-FR"/>
        </w:rPr>
      </w:pPr>
      <w:r w:rsidRPr="0083285E">
        <w:rPr>
          <w:rFonts w:asciiTheme="majorBidi" w:hAnsiTheme="majorBidi" w:cstheme="majorBidi"/>
          <w:sz w:val="28"/>
          <w:szCs w:val="28"/>
          <w:lang w:eastAsia="fr-FR"/>
        </w:rPr>
        <w:t>République Algérienne démocratique ET populaire, (Avril 2001), Programme de soutien à la</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eastAsia="fr-FR"/>
        </w:rPr>
        <w:t>relance économique à court ET moyen terme, 2001-2004.</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World Bank, (2000), World Development Report: Attacking Poverty; Oxford University Press, Oxford.</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World Bank Group</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val="en-US" w:eastAsia="fr-FR"/>
        </w:rPr>
        <w:t>(2016),:«world development indicators»</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eastAsia="fr-FR"/>
        </w:rPr>
        <w:t>World Bank, (1990), World Development Report</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autoSpaceDE w:val="0"/>
        <w:autoSpaceDN w:val="0"/>
        <w:adjustRightInd w:val="0"/>
        <w:spacing w:after="0"/>
        <w:ind w:left="426"/>
        <w:rPr>
          <w:rFonts w:asciiTheme="majorBidi" w:hAnsiTheme="majorBidi" w:cstheme="majorBidi"/>
          <w:sz w:val="28"/>
          <w:szCs w:val="28"/>
          <w:lang w:val="en-US" w:eastAsia="fr-FR"/>
        </w:rPr>
      </w:pPr>
      <w:r w:rsidRPr="0083285E">
        <w:rPr>
          <w:rFonts w:asciiTheme="majorBidi" w:hAnsiTheme="majorBidi" w:cstheme="majorBidi"/>
          <w:sz w:val="28"/>
          <w:szCs w:val="28"/>
          <w:lang w:val="en-US"/>
        </w:rPr>
        <w:t>World Bank, (2000), World Development Report 2000/2001: Attacking Poverty</w:t>
      </w:r>
      <w:r w:rsidRPr="0083285E">
        <w:rPr>
          <w:rFonts w:asciiTheme="majorBidi" w:hAnsiTheme="majorBidi" w:cstheme="majorBidi"/>
          <w:sz w:val="28"/>
          <w:szCs w:val="28"/>
          <w:rtl/>
        </w:rPr>
        <w:t>.</w:t>
      </w:r>
    </w:p>
    <w:p w:rsidR="003A2E8D" w:rsidRPr="0083285E" w:rsidRDefault="003A2E8D" w:rsidP="0083285E">
      <w:pPr>
        <w:pStyle w:val="Notedebasdepage"/>
        <w:bidi w:val="0"/>
        <w:spacing w:line="276" w:lineRule="auto"/>
        <w:ind w:left="720"/>
        <w:rPr>
          <w:rFonts w:asciiTheme="majorBidi" w:hAnsiTheme="majorBidi" w:cstheme="majorBidi"/>
          <w:b/>
          <w:bCs/>
          <w:sz w:val="28"/>
          <w:szCs w:val="28"/>
          <w:lang w:val="fr-FR" w:eastAsia="fr-FR"/>
        </w:rPr>
      </w:pPr>
      <w:r w:rsidRPr="0083285E">
        <w:rPr>
          <w:rFonts w:asciiTheme="majorBidi" w:hAnsiTheme="majorBidi" w:cstheme="majorBidi"/>
          <w:b/>
          <w:bCs/>
          <w:sz w:val="28"/>
          <w:szCs w:val="28"/>
        </w:rPr>
        <w:t xml:space="preserve">* </w:t>
      </w:r>
      <w:r w:rsidRPr="0083285E">
        <w:rPr>
          <w:rFonts w:asciiTheme="majorBidi" w:hAnsiTheme="majorBidi" w:cstheme="majorBidi"/>
          <w:b/>
          <w:bCs/>
          <w:sz w:val="28"/>
          <w:szCs w:val="28"/>
          <w:lang w:val="fr-FR" w:eastAsia="fr-FR"/>
        </w:rPr>
        <w:t>Revues ET Periodiques:</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lang w:val="fr-FR"/>
        </w:rPr>
      </w:pPr>
      <w:r w:rsidRPr="0083285E">
        <w:rPr>
          <w:rFonts w:asciiTheme="majorBidi" w:hAnsiTheme="majorBidi" w:cstheme="majorBidi"/>
          <w:sz w:val="28"/>
          <w:szCs w:val="28"/>
          <w:lang w:val="fr-FR" w:eastAsia="fr-FR"/>
        </w:rPr>
        <w:t>Agence de développement social,</w:t>
      </w:r>
      <w:r w:rsidRPr="0083285E">
        <w:rPr>
          <w:rFonts w:asciiTheme="majorBidi" w:hAnsiTheme="majorBidi" w:cstheme="majorBidi"/>
          <w:sz w:val="28"/>
          <w:szCs w:val="28"/>
          <w:rtl/>
          <w:lang w:val="fr-FR" w:eastAsia="fr-FR"/>
        </w:rPr>
        <w:t xml:space="preserve">) </w:t>
      </w:r>
      <w:r w:rsidRPr="0083285E">
        <w:rPr>
          <w:rFonts w:asciiTheme="majorBidi" w:hAnsiTheme="majorBidi" w:cstheme="majorBidi"/>
          <w:sz w:val="28"/>
          <w:szCs w:val="28"/>
          <w:lang w:val="fr-FR" w:eastAsia="fr-FR"/>
        </w:rPr>
        <w:t>2009), Programme d’appu au développement socio- économique, Local du Nord Est Algérien : évaluation des besoins en formation de l’Agence de développement social, département des opérations du projet -D.O.P, référence marché de service 001/ADP/ 06, LOTS N°1, P7.</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Atkinson, A.B., (2007), “On the Measurement of Poverty”; Econometrica, Europe; Blackwell, Oxford</w:t>
      </w:r>
      <w:r w:rsidRPr="0083285E">
        <w:rPr>
          <w:rFonts w:asciiTheme="majorBidi" w:hAnsiTheme="majorBidi" w:cstheme="majorBidi"/>
          <w:sz w:val="28"/>
          <w:szCs w:val="28"/>
          <w:rtl/>
          <w:lang w:eastAsia="fr-FR"/>
        </w:rPr>
        <w:t>.</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lang w:val="fr-FR"/>
        </w:rPr>
      </w:pPr>
      <w:r w:rsidRPr="0083285E">
        <w:rPr>
          <w:rFonts w:asciiTheme="majorBidi" w:hAnsiTheme="majorBidi" w:cstheme="majorBidi"/>
          <w:sz w:val="28"/>
          <w:szCs w:val="28"/>
          <w:lang w:val="fr-FR" w:eastAsia="fr-FR"/>
        </w:rPr>
        <w:t>Elloumi M, (2006), Les politiques de développement rural en Tunisie : Acquis et perspectives, Options Méditerranéennes, Série A, n. 71.</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Greer, J. and E. Thorbecks (2009), “A Methodology for Measuring Food Poverty Applied to Kenya”; Journal of</w:t>
      </w:r>
      <w:r w:rsidRPr="0083285E">
        <w:rPr>
          <w:rFonts w:asciiTheme="majorBidi" w:hAnsiTheme="majorBidi" w:cstheme="majorBidi"/>
          <w:sz w:val="28"/>
          <w:szCs w:val="28"/>
          <w:rtl/>
          <w:lang w:val="fr-FR" w:eastAsia="fr-FR"/>
        </w:rPr>
        <w:t xml:space="preserve"> </w:t>
      </w:r>
      <w:r w:rsidRPr="0083285E">
        <w:rPr>
          <w:rFonts w:asciiTheme="majorBidi" w:hAnsiTheme="majorBidi" w:cstheme="majorBidi"/>
          <w:sz w:val="28"/>
          <w:szCs w:val="28"/>
          <w:lang w:eastAsia="fr-FR"/>
        </w:rPr>
        <w:t>Development Economies, vol. 242.</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 xml:space="preserve">Hagenaars, A. J. M. </w:t>
      </w:r>
      <w:r w:rsidRPr="0083285E">
        <w:rPr>
          <w:rFonts w:asciiTheme="majorBidi" w:hAnsiTheme="majorBidi" w:cstheme="majorBidi"/>
          <w:sz w:val="28"/>
          <w:szCs w:val="28"/>
          <w:rtl/>
          <w:lang w:val="fr-FR" w:eastAsia="fr-FR"/>
        </w:rPr>
        <w:t>(1998)</w:t>
      </w:r>
      <w:r w:rsidRPr="0083285E">
        <w:rPr>
          <w:rFonts w:asciiTheme="majorBidi" w:hAnsiTheme="majorBidi" w:cstheme="majorBidi"/>
          <w:sz w:val="28"/>
          <w:szCs w:val="28"/>
          <w:lang w:eastAsia="fr-FR"/>
        </w:rPr>
        <w:t>, «The Definition and Measurement of Poverty», Journal of Human Resources</w:t>
      </w:r>
      <w:r w:rsidRPr="0083285E">
        <w:rPr>
          <w:rFonts w:asciiTheme="majorBidi" w:hAnsiTheme="majorBidi" w:cstheme="majorBidi"/>
          <w:sz w:val="28"/>
          <w:szCs w:val="28"/>
          <w:rtl/>
          <w:lang w:eastAsia="fr-FR"/>
        </w:rPr>
        <w:t>.</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rPr>
        <w:t>Lachaud, P, (2004) «The Labour Market in Africa», Research Series, n° 102.</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Martine Ravallon (1998) :«poverty lines in theory and practice», the world bank, work paper Nº:133.</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lang w:val="fr-FR"/>
        </w:rPr>
      </w:pPr>
      <w:r w:rsidRPr="0083285E">
        <w:rPr>
          <w:rFonts w:asciiTheme="majorBidi" w:hAnsiTheme="majorBidi" w:cstheme="majorBidi"/>
          <w:sz w:val="28"/>
          <w:szCs w:val="28"/>
          <w:lang w:val="fr-FR" w:eastAsia="fr-FR"/>
        </w:rPr>
        <w:t>Nations Unies, Un nouveau partenariat mondial,</w:t>
      </w:r>
      <w:r w:rsidRPr="0083285E">
        <w:rPr>
          <w:rFonts w:asciiTheme="majorBidi" w:hAnsiTheme="majorBidi" w:cstheme="majorBidi"/>
          <w:sz w:val="28"/>
          <w:szCs w:val="28"/>
          <w:rtl/>
          <w:lang w:eastAsia="fr-FR"/>
        </w:rPr>
        <w:t xml:space="preserve"> </w:t>
      </w:r>
      <w:r w:rsidRPr="0083285E">
        <w:rPr>
          <w:rFonts w:asciiTheme="majorBidi" w:hAnsiTheme="majorBidi" w:cstheme="majorBidi"/>
          <w:sz w:val="28"/>
          <w:szCs w:val="28"/>
          <w:lang w:val="fr-FR" w:eastAsia="fr-FR"/>
        </w:rPr>
        <w:t>(2013) : vers l’éradication de la pauvreté et la transformation des économies par le biais du développement durable.</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Sen AMARTYA, (1999), .Poverty: An Ordinal Approach to Measurement; the economist</w:t>
      </w:r>
      <w:r w:rsidRPr="0083285E">
        <w:rPr>
          <w:rFonts w:asciiTheme="majorBidi" w:hAnsiTheme="majorBidi" w:cstheme="majorBidi"/>
          <w:sz w:val="28"/>
          <w:szCs w:val="28"/>
          <w:rtl/>
          <w:lang w:eastAsia="fr-FR"/>
        </w:rPr>
        <w:t>.</w:t>
      </w:r>
      <w:r w:rsidRPr="0083285E">
        <w:rPr>
          <w:rFonts w:asciiTheme="majorBidi" w:hAnsiTheme="majorBidi" w:cstheme="majorBidi"/>
          <w:sz w:val="28"/>
          <w:szCs w:val="28"/>
          <w:lang w:eastAsia="fr-FR"/>
        </w:rPr>
        <w:t xml:space="preserve">   </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eastAsia="fr-FR"/>
        </w:rPr>
        <w:t>Sen, A.K., (2013), “A New Data Set for Measuring Income Inequality”; World Bank Economic Review, vol. 10</w:t>
      </w:r>
      <w:r w:rsidRPr="0083285E">
        <w:rPr>
          <w:rFonts w:asciiTheme="majorBidi" w:hAnsiTheme="majorBidi" w:cstheme="majorBidi"/>
          <w:sz w:val="28"/>
          <w:szCs w:val="28"/>
          <w:rtl/>
          <w:lang w:val="fr-FR" w:eastAsia="fr-FR"/>
        </w:rPr>
        <w:t>.</w:t>
      </w:r>
    </w:p>
    <w:p w:rsidR="003A2E8D" w:rsidRPr="0083285E" w:rsidRDefault="003A2E8D" w:rsidP="0083285E">
      <w:pPr>
        <w:pStyle w:val="Notedefin"/>
        <w:numPr>
          <w:ilvl w:val="0"/>
          <w:numId w:val="27"/>
        </w:numPr>
        <w:bidi w:val="0"/>
        <w:spacing w:line="276" w:lineRule="auto"/>
        <w:ind w:left="426"/>
        <w:rPr>
          <w:rFonts w:asciiTheme="majorBidi" w:hAnsiTheme="majorBidi" w:cstheme="majorBidi"/>
          <w:sz w:val="28"/>
          <w:szCs w:val="28"/>
        </w:rPr>
      </w:pPr>
      <w:r w:rsidRPr="0083285E">
        <w:rPr>
          <w:rFonts w:asciiTheme="majorBidi" w:hAnsiTheme="majorBidi" w:cstheme="majorBidi"/>
          <w:sz w:val="28"/>
          <w:szCs w:val="28"/>
          <w:lang w:val="fr-FR" w:eastAsia="fr-FR"/>
        </w:rPr>
        <w:t>Zaccai E, (2007), Développement durable et disciplines, scientifiques. Natures, Sciences, Sociétés, No.15.</w:t>
      </w:r>
    </w:p>
    <w:p w:rsidR="003A2E8D" w:rsidRPr="0083285E" w:rsidRDefault="003A2E8D" w:rsidP="0083285E">
      <w:pPr>
        <w:pStyle w:val="Notedebasdepage"/>
        <w:bidi w:val="0"/>
        <w:spacing w:line="276" w:lineRule="auto"/>
        <w:ind w:left="720"/>
        <w:rPr>
          <w:rFonts w:asciiTheme="majorBidi" w:hAnsiTheme="majorBidi" w:cstheme="majorBidi"/>
          <w:b/>
          <w:bCs/>
          <w:sz w:val="28"/>
          <w:szCs w:val="28"/>
          <w:lang w:val="fr-FR" w:eastAsia="fr-FR"/>
        </w:rPr>
      </w:pPr>
      <w:r w:rsidRPr="0083285E">
        <w:rPr>
          <w:rFonts w:asciiTheme="majorBidi" w:hAnsiTheme="majorBidi" w:cstheme="majorBidi"/>
          <w:b/>
          <w:bCs/>
          <w:sz w:val="28"/>
          <w:szCs w:val="28"/>
          <w:lang w:val="fr-FR"/>
        </w:rPr>
        <w:t xml:space="preserve">* </w:t>
      </w:r>
      <w:r w:rsidRPr="0083285E">
        <w:rPr>
          <w:rFonts w:asciiTheme="majorBidi" w:hAnsiTheme="majorBidi" w:cstheme="majorBidi"/>
          <w:b/>
          <w:bCs/>
          <w:sz w:val="28"/>
          <w:szCs w:val="28"/>
          <w:lang w:val="fr-FR" w:eastAsia="fr-FR"/>
        </w:rPr>
        <w:t>Séminaire:</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rtl/>
        </w:rPr>
        <w:t xml:space="preserve">  </w:t>
      </w:r>
      <w:r w:rsidRPr="0083285E">
        <w:rPr>
          <w:rFonts w:asciiTheme="majorBidi" w:hAnsiTheme="majorBidi" w:cstheme="majorBidi"/>
          <w:sz w:val="28"/>
          <w:szCs w:val="28"/>
          <w:lang w:val="en-US" w:eastAsia="fr-FR"/>
        </w:rPr>
        <w:t>Anthony Barnes Atkinson (1989), poverty and social security, London Harvester, New York</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bidi="ar-DZ"/>
        </w:rPr>
      </w:pPr>
      <w:r w:rsidRPr="0083285E">
        <w:rPr>
          <w:rFonts w:asciiTheme="majorBidi" w:hAnsiTheme="majorBidi" w:cstheme="majorBidi"/>
          <w:sz w:val="28"/>
          <w:szCs w:val="28"/>
          <w:rtl/>
        </w:rPr>
        <w:t xml:space="preserve">  </w:t>
      </w:r>
      <w:r w:rsidRPr="0083285E">
        <w:rPr>
          <w:rFonts w:asciiTheme="majorBidi" w:hAnsiTheme="majorBidi" w:cstheme="majorBidi"/>
          <w:sz w:val="28"/>
          <w:szCs w:val="28"/>
          <w:lang w:eastAsia="fr-FR"/>
        </w:rPr>
        <w:t>Haddar M, (jun 2008), Les OMD : nouvel agenda pour le développement,Quatrième colloque international organisé par le laboratoire Prospective, stratégie et développement durable sur : les objectifs du Millénaire pour le développement : progrès et perspectives (le cas des pays maghrébins).</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bidi="ar-DZ"/>
        </w:rPr>
      </w:pPr>
      <w:r w:rsidRPr="0083285E">
        <w:rPr>
          <w:rFonts w:asciiTheme="majorBidi" w:hAnsiTheme="majorBidi" w:cstheme="majorBidi"/>
          <w:sz w:val="28"/>
          <w:szCs w:val="28"/>
          <w:lang w:eastAsia="fr-FR"/>
        </w:rPr>
        <w:t xml:space="preserve">Jaouad M., Ben Abed M., (Avril 2009.), Schéma dedéveloppement, des régions économiques du sud de la Tunisie : points de repères et indices de développement Acte du séminaire international Delzoda.  </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lang w:val="en-US" w:eastAsia="fr-FR"/>
        </w:rPr>
        <w:t>Lipton.M, (1997),"Poverty, are there holes in the consensus",World development</w:t>
      </w:r>
      <w:r w:rsidRPr="0083285E">
        <w:rPr>
          <w:rFonts w:asciiTheme="majorBidi" w:hAnsiTheme="majorBidi" w:cstheme="majorBidi"/>
          <w:sz w:val="28"/>
          <w:szCs w:val="28"/>
          <w:rtl/>
          <w:lang w:eastAsia="fr-FR"/>
        </w:rPr>
        <w:t>.</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val="en-US" w:bidi="ar-DZ"/>
        </w:rPr>
      </w:pPr>
      <w:r w:rsidRPr="0083285E">
        <w:rPr>
          <w:rFonts w:asciiTheme="majorBidi" w:hAnsiTheme="majorBidi" w:cstheme="majorBidi"/>
          <w:sz w:val="28"/>
          <w:szCs w:val="28"/>
          <w:lang w:val="en-US"/>
        </w:rPr>
        <w:t>Mohammed Hamed, (2010) </w:t>
      </w:r>
      <w:r w:rsidRPr="0083285E">
        <w:rPr>
          <w:rFonts w:asciiTheme="majorBidi" w:hAnsiTheme="majorBidi" w:cstheme="majorBidi"/>
          <w:sz w:val="28"/>
          <w:szCs w:val="28"/>
          <w:rtl/>
        </w:rPr>
        <w:t>"</w:t>
      </w:r>
      <w:r w:rsidRPr="0083285E">
        <w:rPr>
          <w:rFonts w:asciiTheme="majorBidi" w:hAnsiTheme="majorBidi" w:cstheme="majorBidi"/>
          <w:sz w:val="28"/>
          <w:szCs w:val="28"/>
          <w:lang w:val="en-US"/>
        </w:rPr>
        <w:t>Poverty in Egpyt Need and Institutional Capacities</w:t>
      </w:r>
      <w:r w:rsidRPr="0083285E">
        <w:rPr>
          <w:rFonts w:asciiTheme="majorBidi" w:hAnsiTheme="majorBidi" w:cstheme="majorBidi"/>
          <w:sz w:val="28"/>
          <w:szCs w:val="28"/>
          <w:rtl/>
        </w:rPr>
        <w:t>»,</w:t>
      </w:r>
      <w:r w:rsidRPr="0083285E">
        <w:rPr>
          <w:rFonts w:asciiTheme="majorBidi" w:hAnsiTheme="majorBidi" w:cstheme="majorBidi"/>
          <w:sz w:val="28"/>
          <w:szCs w:val="28"/>
          <w:lang w:val="en-US"/>
        </w:rPr>
        <w:t xml:space="preserve"> Boston; lexington booksm</w:t>
      </w:r>
      <w:r w:rsidRPr="0083285E">
        <w:rPr>
          <w:rFonts w:asciiTheme="majorBidi" w:hAnsiTheme="majorBidi" w:cstheme="majorBidi"/>
          <w:sz w:val="28"/>
          <w:szCs w:val="28"/>
          <w:rtl/>
        </w:rPr>
        <w:t>.</w:t>
      </w:r>
    </w:p>
    <w:p w:rsidR="003A2E8D" w:rsidRPr="0083285E" w:rsidRDefault="003A2E8D" w:rsidP="0083285E">
      <w:pPr>
        <w:pStyle w:val="Paragraphedeliste"/>
        <w:numPr>
          <w:ilvl w:val="0"/>
          <w:numId w:val="27"/>
        </w:numPr>
        <w:spacing w:after="0"/>
        <w:ind w:left="426"/>
        <w:rPr>
          <w:rFonts w:asciiTheme="majorBidi" w:hAnsiTheme="majorBidi" w:cstheme="majorBidi"/>
          <w:b/>
          <w:bCs/>
          <w:sz w:val="28"/>
          <w:szCs w:val="28"/>
          <w:lang w:bidi="ar-DZ"/>
        </w:rPr>
      </w:pPr>
      <w:r w:rsidRPr="0083285E">
        <w:rPr>
          <w:rFonts w:asciiTheme="majorBidi" w:hAnsiTheme="majorBidi" w:cstheme="majorBidi"/>
          <w:sz w:val="28"/>
          <w:szCs w:val="28"/>
        </w:rPr>
        <w:t>Ministère de l’éducation, (2009), « Les déterminants de l’échec scolaire en Tunisie : Analyse des résultats de l’étude d’une cohorte réelle d’élèves », étude en collaboration avec l’UNICEF.</w:t>
      </w:r>
    </w:p>
    <w:p w:rsidR="00912422" w:rsidRDefault="00912422" w:rsidP="003A2E8D">
      <w:pPr>
        <w:tabs>
          <w:tab w:val="left" w:pos="4195"/>
        </w:tabs>
        <w:bidi/>
        <w:rPr>
          <w:rFonts w:ascii="Simplified Arabic" w:hAnsi="Simplified Arabic" w:cs="Simplified Arabic"/>
          <w:sz w:val="32"/>
          <w:szCs w:val="32"/>
          <w:rtl/>
          <w:lang w:bidi="ar-DZ"/>
        </w:rPr>
      </w:pPr>
    </w:p>
    <w:p w:rsidR="00BC1B95" w:rsidRDefault="00BC1B95" w:rsidP="00BC1B95">
      <w:pPr>
        <w:tabs>
          <w:tab w:val="left" w:pos="4195"/>
        </w:tabs>
        <w:bidi/>
        <w:rPr>
          <w:rFonts w:ascii="Simplified Arabic" w:hAnsi="Simplified Arabic" w:cs="Simplified Arabic"/>
          <w:sz w:val="32"/>
          <w:szCs w:val="32"/>
          <w:rtl/>
          <w:lang w:bidi="ar-DZ"/>
        </w:rPr>
      </w:pPr>
    </w:p>
    <w:p w:rsidR="00BC1B95" w:rsidRDefault="00BC1B95" w:rsidP="00BC1B95">
      <w:pPr>
        <w:tabs>
          <w:tab w:val="left" w:pos="4195"/>
        </w:tabs>
        <w:bidi/>
        <w:rPr>
          <w:rFonts w:ascii="Simplified Arabic" w:hAnsi="Simplified Arabic" w:cs="Simplified Arabic"/>
          <w:sz w:val="32"/>
          <w:szCs w:val="32"/>
          <w:rtl/>
          <w:lang w:bidi="ar-DZ"/>
        </w:rPr>
      </w:pPr>
    </w:p>
    <w:p w:rsidR="00BC1B95" w:rsidRDefault="00BC1B95" w:rsidP="00BC1B95">
      <w:pPr>
        <w:tabs>
          <w:tab w:val="left" w:pos="4195"/>
        </w:tabs>
        <w:bidi/>
        <w:rPr>
          <w:rFonts w:ascii="Simplified Arabic" w:hAnsi="Simplified Arabic" w:cs="Simplified Arabic"/>
          <w:sz w:val="32"/>
          <w:szCs w:val="32"/>
          <w:rtl/>
          <w:lang w:bidi="ar-DZ"/>
        </w:rPr>
      </w:pPr>
    </w:p>
    <w:p w:rsidR="00BC1B95" w:rsidRDefault="00BC1B95" w:rsidP="00BC1B95">
      <w:pPr>
        <w:tabs>
          <w:tab w:val="left" w:pos="4195"/>
        </w:tabs>
        <w:bidi/>
        <w:rPr>
          <w:rFonts w:ascii="Simplified Arabic" w:hAnsi="Simplified Arabic" w:cs="Simplified Arabic"/>
          <w:sz w:val="32"/>
          <w:szCs w:val="32"/>
          <w:rtl/>
          <w:lang w:bidi="ar-DZ"/>
        </w:rPr>
        <w:sectPr w:rsidR="00BC1B95" w:rsidSect="0083285E">
          <w:headerReference w:type="default" r:id="rId89"/>
          <w:footerReference w:type="default" r:id="rId90"/>
          <w:footnotePr>
            <w:numRestart w:val="eachPage"/>
          </w:footnotePr>
          <w:pgSz w:w="11906" w:h="16838"/>
          <w:pgMar w:top="1418" w:right="1701" w:bottom="1418" w:left="851" w:header="709" w:footer="709" w:gutter="0"/>
          <w:pgNumType w:start="208"/>
          <w:cols w:space="708"/>
          <w:bidi/>
          <w:rtlGutter/>
          <w:docGrid w:linePitch="360"/>
        </w:sectPr>
      </w:pPr>
    </w:p>
    <w:p w:rsidR="00BC1B95" w:rsidRDefault="00BC1B95" w:rsidP="00BC1B95">
      <w:pPr>
        <w:tabs>
          <w:tab w:val="left" w:pos="4195"/>
        </w:tabs>
        <w:bidi/>
        <w:rPr>
          <w:rFonts w:ascii="Simplified Arabic" w:hAnsi="Simplified Arabic" w:cs="Simplified Arabic"/>
          <w:sz w:val="32"/>
          <w:szCs w:val="32"/>
          <w:lang w:bidi="ar-DZ"/>
        </w:rPr>
      </w:pPr>
      <w:r>
        <w:rPr>
          <w:rFonts w:ascii="Simplified Arabic" w:hAnsi="Simplified Arabic" w:cs="Simplified Arabic"/>
          <w:noProof/>
          <w:sz w:val="32"/>
          <w:szCs w:val="32"/>
          <w:lang w:eastAsia="fr-FR"/>
        </w:rPr>
        <mc:AlternateContent>
          <mc:Choice Requires="wps">
            <w:drawing>
              <wp:anchor distT="0" distB="0" distL="114300" distR="114300" simplePos="0" relativeHeight="251812864" behindDoc="0" locked="0" layoutInCell="1" allowOverlap="1">
                <wp:simplePos x="0" y="0"/>
                <wp:positionH relativeFrom="column">
                  <wp:posOffset>678180</wp:posOffset>
                </wp:positionH>
                <wp:positionV relativeFrom="paragraph">
                  <wp:posOffset>1079169</wp:posOffset>
                </wp:positionV>
                <wp:extent cx="4886325" cy="6478270"/>
                <wp:effectExtent l="19050" t="19050" r="47625" b="36830"/>
                <wp:wrapNone/>
                <wp:docPr id="174" name="دبوس زينة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6478270"/>
                        </a:xfrm>
                        <a:prstGeom prst="plaque">
                          <a:avLst>
                            <a:gd name="adj" fmla="val 16667"/>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352" w:rsidRDefault="00CB7352" w:rsidP="00CB7352">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الملاحق</w:t>
                            </w:r>
                          </w:p>
                          <w:p w:rsidR="00CB7352" w:rsidRDefault="00CB7352" w:rsidP="00CB73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دبوس زينة 174" o:spid="_x0000_s1115" type="#_x0000_t21" style="position:absolute;left:0;text-align:left;margin-left:53.4pt;margin-top:84.95pt;width:384.75pt;height:51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" fillcolor="white [3201]" strokecolor="black [3200]" strokeweight="5pt">
                <v:stroke linestyle="thickThin"/>
                <v:shadow color="#868686"/>
                <v:textbox>
                  <w:txbxContent>
                    <w:p w:rsidR="00CB7352" w:rsidRDefault="00CB7352" w:rsidP="00CB7352">
                      <w:pPr>
                        <w:bidi/>
                        <w:jc w:val="center"/>
                        <w:rPr>
                          <w:rFonts w:ascii="Simplified Arabic" w:hAnsi="Simplified Arabic" w:cs="Simplified Arabic"/>
                          <w:b/>
                          <w:bCs/>
                          <w:sz w:val="32"/>
                          <w:szCs w:val="32"/>
                          <w:rtl/>
                          <w:lang w:bidi="ar-DZ"/>
                        </w:rPr>
                      </w:pPr>
                    </w:p>
                    <w:p w:rsidR="00D146C9" w:rsidRDefault="00D146C9" w:rsidP="00D146C9">
                      <w:pPr>
                        <w:pStyle w:val="NormalWeb"/>
                        <w:bidi/>
                        <w:spacing w:before="0" w:beforeAutospacing="0" w:after="0" w:afterAutospacing="0"/>
                        <w:jc w:val="center"/>
                      </w:pPr>
                      <w:r>
                        <w:rPr>
                          <w:rFonts w:ascii="Arial Black"/>
                          <w:color w:val="000000"/>
                          <w:sz w:val="72"/>
                          <w:szCs w:val="72"/>
                          <w:rtl/>
                          <w:lang w:bidi="ar-DZ"/>
                          <w14:textOutline w14:w="9525" w14:cap="flat" w14:cmpd="sng" w14:algn="ctr">
                            <w14:solidFill>
                              <w14:srgbClr w14:val="000000"/>
                            </w14:solidFill>
                            <w14:prstDash w14:val="solid"/>
                            <w14:round/>
                          </w14:textOutline>
                        </w:rPr>
                        <w:t>قائمة الملاحق</w:t>
                      </w:r>
                    </w:p>
                    <w:p w:rsidR="00CB7352" w:rsidRDefault="00CB7352" w:rsidP="00CB7352">
                      <w:pPr>
                        <w:jc w:val="center"/>
                      </w:pPr>
                    </w:p>
                  </w:txbxContent>
                </v:textbox>
              </v:shape>
            </w:pict>
          </mc:Fallback>
        </mc:AlternateContent>
      </w: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Pr="00BC1B95" w:rsidRDefault="00BC1B95" w:rsidP="00BC1B95">
      <w:pPr>
        <w:bidi/>
        <w:rPr>
          <w:rFonts w:ascii="Simplified Arabic" w:hAnsi="Simplified Arabic" w:cs="Simplified Arabic"/>
          <w:sz w:val="32"/>
          <w:szCs w:val="32"/>
          <w:lang w:bidi="ar-DZ"/>
        </w:rPr>
      </w:pPr>
    </w:p>
    <w:p w:rsidR="00BC1B95" w:rsidRDefault="00BC1B95" w:rsidP="00BC1B95">
      <w:pPr>
        <w:bidi/>
        <w:rPr>
          <w:rFonts w:ascii="Simplified Arabic" w:hAnsi="Simplified Arabic" w:cs="Simplified Arabic"/>
          <w:sz w:val="32"/>
          <w:szCs w:val="32"/>
          <w:lang w:bidi="ar-DZ"/>
        </w:rPr>
      </w:pPr>
    </w:p>
    <w:p w:rsidR="00BC1B95" w:rsidRDefault="00BC1B95" w:rsidP="00BC1B95">
      <w:pPr>
        <w:tabs>
          <w:tab w:val="left" w:pos="3882"/>
        </w:tabs>
        <w:bidi/>
        <w:rPr>
          <w:rFonts w:ascii="Simplified Arabic" w:hAnsi="Simplified Arabic" w:cs="Simplified Arabic"/>
          <w:sz w:val="32"/>
          <w:szCs w:val="32"/>
          <w:rtl/>
          <w:lang w:bidi="ar-DZ"/>
        </w:rPr>
        <w:sectPr w:rsidR="00BC1B95" w:rsidSect="00111D1F">
          <w:headerReference w:type="default" r:id="rId91"/>
          <w:footerReference w:type="default" r:id="rId92"/>
          <w:footnotePr>
            <w:numRestart w:val="eachPage"/>
          </w:footnotePr>
          <w:pgSz w:w="11906" w:h="16838"/>
          <w:pgMar w:top="1418" w:right="1701" w:bottom="1418" w:left="851" w:header="709" w:footer="709" w:gutter="0"/>
          <w:pgNumType w:start="204"/>
          <w:cols w:space="708"/>
          <w:bidi/>
          <w:rtlGutter/>
          <w:docGrid w:linePitch="360"/>
        </w:sectPr>
      </w:pPr>
      <w:r>
        <w:rPr>
          <w:rFonts w:ascii="Simplified Arabic" w:hAnsi="Simplified Arabic" w:cs="Simplified Arabic"/>
          <w:sz w:val="32"/>
          <w:szCs w:val="32"/>
          <w:rtl/>
          <w:lang w:bidi="ar-DZ"/>
        </w:rPr>
        <w:tab/>
      </w:r>
    </w:p>
    <w:p w:rsidR="00BC1B95" w:rsidRPr="000B3270" w:rsidRDefault="00BC1B95" w:rsidP="00BC1B95">
      <w:pPr>
        <w:pStyle w:val="Paragraphedeliste"/>
        <w:autoSpaceDE w:val="0"/>
        <w:autoSpaceDN w:val="0"/>
        <w:bidi/>
        <w:adjustRightInd w:val="0"/>
        <w:spacing w:after="0"/>
        <w:ind w:left="282"/>
        <w:jc w:val="both"/>
        <w:rPr>
          <w:rFonts w:ascii="Traditional Arabic" w:hAnsi="Traditional Arabic" w:cs="Traditional Arabic"/>
          <w:b/>
          <w:bCs/>
          <w:szCs w:val="32"/>
          <w:rtl/>
          <w:lang w:bidi="ar-DZ"/>
        </w:rPr>
      </w:pPr>
      <w:r w:rsidRPr="000B3270">
        <w:rPr>
          <w:rFonts w:ascii="Traditional Arabic" w:hAnsi="Traditional Arabic" w:cs="Traditional Arabic"/>
          <w:b/>
          <w:bCs/>
          <w:color w:val="000000"/>
          <w:sz w:val="32"/>
          <w:szCs w:val="32"/>
          <w:rtl/>
        </w:rPr>
        <w:t xml:space="preserve">الملحق رقم </w:t>
      </w:r>
      <w:r w:rsidRPr="003A06F1">
        <w:rPr>
          <w:rFonts w:ascii="Traditional Arabic" w:hAnsi="Traditional Arabic" w:cs="Traditional Arabic"/>
          <w:b/>
          <w:bCs/>
          <w:color w:val="000000"/>
          <w:sz w:val="28"/>
          <w:szCs w:val="28"/>
          <w:rtl/>
        </w:rPr>
        <w:t>(</w:t>
      </w:r>
      <w:r w:rsidRPr="003A06F1">
        <w:rPr>
          <w:rFonts w:ascii="Traditional Arabic" w:hAnsi="Traditional Arabic" w:cs="Traditional Arabic" w:hint="cs"/>
          <w:b/>
          <w:bCs/>
          <w:color w:val="000000"/>
          <w:sz w:val="28"/>
          <w:szCs w:val="28"/>
          <w:rtl/>
        </w:rPr>
        <w:t>0</w:t>
      </w:r>
      <w:r w:rsidRPr="003A06F1">
        <w:rPr>
          <w:rFonts w:ascii="Traditional Arabic" w:hAnsi="Traditional Arabic" w:cs="Traditional Arabic"/>
          <w:b/>
          <w:bCs/>
          <w:color w:val="000000"/>
          <w:sz w:val="28"/>
          <w:szCs w:val="28"/>
          <w:rtl/>
        </w:rPr>
        <w:t>1)</w:t>
      </w:r>
      <w:r w:rsidRPr="000B3270">
        <w:rPr>
          <w:rFonts w:ascii="Traditional Arabic" w:hAnsi="Traditional Arabic" w:cs="Traditional Arabic"/>
          <w:b/>
          <w:bCs/>
          <w:color w:val="000000"/>
          <w:sz w:val="32"/>
          <w:szCs w:val="32"/>
          <w:rtl/>
        </w:rPr>
        <w:t xml:space="preserve"> </w:t>
      </w:r>
      <w:r w:rsidRPr="000B3270">
        <w:rPr>
          <w:rFonts w:ascii="Traditional Arabic" w:hAnsi="Traditional Arabic" w:cs="Traditional Arabic"/>
          <w:b/>
          <w:bCs/>
          <w:szCs w:val="32"/>
          <w:rtl/>
          <w:lang w:bidi="ar-DZ"/>
        </w:rPr>
        <w:t>يمثل العناصر المهمة المحققة لأهداف التنمية المستدامة</w:t>
      </w:r>
    </w:p>
    <w:tbl>
      <w:tblPr>
        <w:tblStyle w:val="Grilledutableau"/>
        <w:bidiVisual/>
        <w:tblW w:w="0" w:type="auto"/>
        <w:tblLook w:val="04A0" w:firstRow="1" w:lastRow="0" w:firstColumn="1" w:lastColumn="0" w:noHBand="0" w:noVBand="1"/>
      </w:tblPr>
      <w:tblGrid>
        <w:gridCol w:w="2386"/>
        <w:gridCol w:w="2394"/>
        <w:gridCol w:w="2395"/>
        <w:gridCol w:w="2395"/>
      </w:tblGrid>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العنصر</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الاستدامة الاقتصادية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الاستدامة الاجتماعية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الاستدامة البيئية</w:t>
            </w:r>
          </w:p>
        </w:tc>
      </w:tr>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المياه</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إمداد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كاف</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ورفع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كفاءة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استخدام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المياه</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التنمية الزراعية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والصناعية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والحضرية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والريفية.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تأمين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الحصول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على</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المياه</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الكافية للاستخدام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المنزلي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والزراعة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الصغيرة للأغلبية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الفقيرة.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الحماية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للمتجمعات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المائية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والمياه</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الجوفية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وموارد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المياه</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العذبة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وأنظمتها الإيكولوجية.</w:t>
            </w:r>
          </w:p>
        </w:tc>
      </w:tr>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الغذاء</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رفع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الإنتاجية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الزراعية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والإنتاج</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من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أجل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تحقيق</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الأمن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الغذائي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الأقاليم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والتصدير.</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تحسين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الإنتاجية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وأرباح</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المزارع الصغير</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الأمن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الغذائي.</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الاستخدام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المستدام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والحفاظ</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على</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الأراضي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والغابات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والمياه</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والحياة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البرية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والأسماك</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وموارد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المياه.</w:t>
            </w:r>
          </w:p>
        </w:tc>
      </w:tr>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الصحة</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زيادة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الإنتاجية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من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خلال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الرعاية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الصحية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والوقاية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وتحسين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الصحة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والأمان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أماكن</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العمل.</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الرعاية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الصحية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الأولية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للأغلبية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الفقيرة.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الحماية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للموارد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البيولوجية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والأنظمة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الإيكولوجية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والأنظمة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الداعمة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للحياة.</w:t>
            </w:r>
          </w:p>
        </w:tc>
      </w:tr>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المأوى الخدمات</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الإمداد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والاستعمال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الكفء</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لموارد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البناء</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hint="cs"/>
                <w:b/>
                <w:bCs/>
                <w:sz w:val="24"/>
                <w:szCs w:val="24"/>
                <w:rtl/>
              </w:rPr>
              <w:t>ونظم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hint="cs"/>
                <w:b/>
                <w:bCs/>
                <w:sz w:val="24"/>
                <w:szCs w:val="24"/>
                <w:rtl/>
              </w:rPr>
              <w:t>المواصلات</w:t>
            </w:r>
            <w:r w:rsidRPr="00BC1B95">
              <w:rPr>
                <w:rFonts w:ascii="Traditional Arabic" w:hAnsi="Traditional Arabic" w:cs="Traditional Arabic"/>
                <w:b/>
                <w:bCs/>
                <w:sz w:val="24"/>
                <w:szCs w:val="24"/>
                <w:rtl/>
              </w:rPr>
              <w:t>.</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الحصول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على</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السكن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المناسب</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بالإضافة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إلى</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الصرف</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الصحي</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والمواصلات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للأغلبية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الفقيرة.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الاستخدام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المثالي</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للأراضي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والغابات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والطاقة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والموارد.</w:t>
            </w:r>
          </w:p>
        </w:tc>
      </w:tr>
      <w:tr w:rsidR="00BC1B95" w:rsidRPr="00BC1B95" w:rsidTr="00CB7352">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الطاقة</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الإمداد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والاستخدام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الكفء</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للطاقة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مجالات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التنمية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الصناعية،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المواصلات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والاستعمال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المنزلي.</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الحصول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على</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الطاقة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الكافية للأغلبية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الفقيرة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خاصة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بدائل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الوقود</w:t>
            </w:r>
          </w:p>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الخشبي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تعميم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الكهرباء.</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خفض</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الآثار</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البيئية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للوقود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الأحفوري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hint="cs"/>
                <w:b/>
                <w:bCs/>
                <w:sz w:val="24"/>
                <w:szCs w:val="24"/>
                <w:rtl/>
              </w:rPr>
              <w:t>والتوسع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hint="cs"/>
                <w:b/>
                <w:bCs/>
                <w:sz w:val="24"/>
                <w:szCs w:val="24"/>
                <w:rtl/>
              </w:rPr>
              <w:t>العملي</w:t>
            </w:r>
            <w:r w:rsidRPr="00BC1B95">
              <w:rPr>
                <w:rFonts w:ascii="Traditional Arabic" w:hAnsi="Traditional Arabic" w:cs="Traditional Arabic"/>
                <w:b/>
                <w:bCs/>
                <w:sz w:val="24"/>
                <w:szCs w:val="24"/>
                <w:rtl/>
              </w:rPr>
              <w:t xml:space="preserve"> في</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تنمية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استعمال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الغابات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والبدائل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المتجددة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الأخرى.</w:t>
            </w:r>
          </w:p>
        </w:tc>
      </w:tr>
      <w:tr w:rsidR="00BC1B95" w:rsidRPr="00BC1B95" w:rsidTr="00CB7352">
        <w:trPr>
          <w:trHeight w:val="1125"/>
        </w:trPr>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التعليم</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وفرة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المتدربين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لكل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القطاعات الاقتصادية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الأساسية.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الإتاحة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الكافية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للتعليم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للجميع</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من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أجل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حياة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صحية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ومنتجة</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إدخال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البيئة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المعلومات</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العامة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والبرامج</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التعليمية</w:t>
            </w:r>
          </w:p>
        </w:tc>
      </w:tr>
      <w:tr w:rsidR="00BC1B95" w:rsidRPr="00BC1B95" w:rsidTr="00CB7352">
        <w:trPr>
          <w:trHeight w:val="1852"/>
        </w:trPr>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الدخل</w:t>
            </w:r>
          </w:p>
        </w:tc>
        <w:tc>
          <w:tcPr>
            <w:tcW w:w="2444"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زيادة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الكفاءة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الاقتصادية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والنمو</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فرص</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العمل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القطاع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الرسمي.</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دعم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المشاريع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الصغيرة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وخلق الوظائف</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الأغلبية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الفقيرة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القطاع</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غير</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الرسمي.</w:t>
            </w:r>
          </w:p>
        </w:tc>
        <w:tc>
          <w:tcPr>
            <w:tcW w:w="2445" w:type="dxa"/>
          </w:tcPr>
          <w:p w:rsidR="00BC1B95" w:rsidRPr="00BC1B95" w:rsidRDefault="00BC1B95" w:rsidP="00BC1B95">
            <w:pPr>
              <w:autoSpaceDE w:val="0"/>
              <w:autoSpaceDN w:val="0"/>
              <w:bidi/>
              <w:adjustRightInd w:val="0"/>
              <w:spacing w:line="276" w:lineRule="auto"/>
              <w:jc w:val="both"/>
              <w:rPr>
                <w:rFonts w:ascii="Traditional Arabic" w:hAnsi="Traditional Arabic" w:cs="Traditional Arabic"/>
                <w:b/>
                <w:bCs/>
                <w:sz w:val="24"/>
                <w:szCs w:val="24"/>
                <w:rtl/>
              </w:rPr>
            </w:pPr>
            <w:r w:rsidRPr="00BC1B95">
              <w:rPr>
                <w:rFonts w:ascii="Traditional Arabic" w:hAnsi="Traditional Arabic" w:cs="Traditional Arabic"/>
                <w:b/>
                <w:bCs/>
                <w:sz w:val="24"/>
                <w:szCs w:val="24"/>
                <w:rtl/>
              </w:rPr>
              <w:t>ضمان</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الاستعمال</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المستدام</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للموارد</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الطبيعية</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الضرورية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للنمو</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الاقتصادي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في</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القطاعات</w:t>
            </w:r>
            <w:r w:rsidRPr="00BC1B95">
              <w:rPr>
                <w:rFonts w:ascii="Traditional Arabic" w:hAnsi="Traditional Arabic" w:cs="Traditional Arabic"/>
                <w:b/>
                <w:bCs/>
                <w:sz w:val="24"/>
                <w:szCs w:val="24"/>
                <w:rtl/>
                <w:lang w:bidi="ar-DZ"/>
              </w:rPr>
              <w:t xml:space="preserve"> </w:t>
            </w:r>
            <w:r w:rsidRPr="00BC1B95">
              <w:rPr>
                <w:rFonts w:ascii="Traditional Arabic" w:hAnsi="Traditional Arabic" w:cs="Traditional Arabic"/>
                <w:b/>
                <w:bCs/>
                <w:sz w:val="24"/>
                <w:szCs w:val="24"/>
                <w:rtl/>
              </w:rPr>
              <w:t>الرسمية</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وغير</w:t>
            </w:r>
            <w:r w:rsidRPr="00BC1B95">
              <w:rPr>
                <w:rFonts w:ascii="Traditional Arabic" w:hAnsi="Traditional Arabic" w:cs="Traditional Arabic"/>
                <w:b/>
                <w:bCs/>
                <w:sz w:val="24"/>
                <w:szCs w:val="24"/>
              </w:rPr>
              <w:t xml:space="preserve"> </w:t>
            </w:r>
            <w:r w:rsidRPr="00BC1B95">
              <w:rPr>
                <w:rFonts w:ascii="Traditional Arabic" w:hAnsi="Traditional Arabic" w:cs="Traditional Arabic"/>
                <w:b/>
                <w:bCs/>
                <w:sz w:val="24"/>
                <w:szCs w:val="24"/>
                <w:rtl/>
              </w:rPr>
              <w:t>الرسمية.</w:t>
            </w:r>
          </w:p>
        </w:tc>
      </w:tr>
    </w:tbl>
    <w:p w:rsidR="00BC1B95" w:rsidRPr="007C15BA" w:rsidRDefault="00BC1B95" w:rsidP="00BC1B95">
      <w:pPr>
        <w:autoSpaceDE w:val="0"/>
        <w:autoSpaceDN w:val="0"/>
        <w:bidi/>
        <w:adjustRightInd w:val="0"/>
        <w:spacing w:after="0"/>
        <w:jc w:val="both"/>
        <w:rPr>
          <w:rFonts w:ascii="Traditional Arabic" w:hAnsi="Traditional Arabic" w:cs="Traditional Arabic"/>
          <w:b/>
          <w:bCs/>
          <w:rtl/>
        </w:rPr>
      </w:pPr>
      <w:r w:rsidRPr="007C15BA">
        <w:rPr>
          <w:rFonts w:ascii="Traditional Arabic" w:hAnsi="Traditional Arabic" w:cs="Traditional Arabic"/>
          <w:b/>
          <w:bCs/>
          <w:rtl/>
        </w:rPr>
        <w:t>المصدر: قادري محمد الطاهر، (2013)، التنمية المستدامة في البلدان العربية بين النظرية والتطبيق، مكتبة الحسين العصرية، بيروت، ص71.</w:t>
      </w:r>
    </w:p>
    <w:p w:rsidR="00BC1B95" w:rsidRDefault="00BC1B95" w:rsidP="00BC1B95">
      <w:pPr>
        <w:bidi/>
        <w:spacing w:after="0"/>
        <w:jc w:val="both"/>
        <w:rPr>
          <w:rFonts w:ascii="Traditional Arabic" w:hAnsi="Traditional Arabic" w:cs="Traditional Arabic"/>
          <w:b/>
          <w:bCs/>
          <w:sz w:val="32"/>
          <w:szCs w:val="32"/>
          <w:rtl/>
          <w:lang w:bidi="ar-DZ"/>
        </w:rPr>
      </w:pPr>
    </w:p>
    <w:p w:rsidR="00BC1B95" w:rsidRDefault="00BC1B95" w:rsidP="00BC1B95">
      <w:pPr>
        <w:bidi/>
        <w:spacing w:after="0"/>
        <w:jc w:val="both"/>
        <w:rPr>
          <w:rFonts w:ascii="Traditional Arabic" w:hAnsi="Traditional Arabic" w:cs="Traditional Arabic"/>
          <w:b/>
          <w:bCs/>
          <w:sz w:val="32"/>
          <w:szCs w:val="32"/>
          <w:rtl/>
          <w:lang w:bidi="ar-DZ"/>
        </w:rPr>
      </w:pPr>
    </w:p>
    <w:p w:rsidR="00BC1B95" w:rsidRPr="007C15BA" w:rsidRDefault="00BC1B95" w:rsidP="00BC1B95">
      <w:pPr>
        <w:bidi/>
        <w:spacing w:after="0"/>
        <w:jc w:val="both"/>
        <w:rPr>
          <w:rFonts w:ascii="Traditional Arabic" w:hAnsi="Traditional Arabic" w:cs="Traditional Arabic"/>
          <w:b/>
          <w:bCs/>
          <w:sz w:val="32"/>
          <w:szCs w:val="32"/>
          <w:rtl/>
          <w:lang w:bidi="ar-DZ"/>
        </w:rPr>
      </w:pPr>
      <w:r w:rsidRPr="007C15BA">
        <w:rPr>
          <w:rFonts w:ascii="Traditional Arabic" w:hAnsi="Traditional Arabic" w:cs="Traditional Arabic"/>
          <w:b/>
          <w:bCs/>
          <w:sz w:val="32"/>
          <w:szCs w:val="32"/>
          <w:rtl/>
          <w:lang w:bidi="ar-DZ"/>
        </w:rPr>
        <w:t>الملحق رقم (</w:t>
      </w:r>
      <w:r>
        <w:rPr>
          <w:rFonts w:ascii="Traditional Arabic" w:hAnsi="Traditional Arabic" w:cs="Traditional Arabic" w:hint="cs"/>
          <w:b/>
          <w:bCs/>
          <w:sz w:val="32"/>
          <w:szCs w:val="32"/>
          <w:rtl/>
          <w:lang w:bidi="ar-DZ"/>
        </w:rPr>
        <w:t>0</w:t>
      </w:r>
      <w:r w:rsidRPr="007C15BA">
        <w:rPr>
          <w:rFonts w:ascii="Traditional Arabic" w:hAnsi="Traditional Arabic" w:cs="Traditional Arabic"/>
          <w:b/>
          <w:bCs/>
          <w:sz w:val="32"/>
          <w:szCs w:val="32"/>
          <w:rtl/>
          <w:lang w:bidi="ar-DZ"/>
        </w:rPr>
        <w:t>2) يمثل تطور معدلات الفقر في ظل السياسات المتبعة.</w:t>
      </w:r>
    </w:p>
    <w:tbl>
      <w:tblPr>
        <w:tblStyle w:val="Grilledutableau"/>
        <w:bidiVisual/>
        <w:tblW w:w="0" w:type="auto"/>
        <w:tblLook w:val="04A0" w:firstRow="1" w:lastRow="0" w:firstColumn="1" w:lastColumn="0" w:noHBand="0" w:noVBand="1"/>
      </w:tblPr>
      <w:tblGrid>
        <w:gridCol w:w="1087"/>
        <w:gridCol w:w="1526"/>
        <w:gridCol w:w="1396"/>
        <w:gridCol w:w="1391"/>
        <w:gridCol w:w="4170"/>
      </w:tblGrid>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السنوات</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معدل النمو</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مؤشر جيني</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مؤشر الفقر</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ملاحظات</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1970</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7.5</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0.513</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52.4</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hint="cs"/>
                <w:b/>
                <w:bCs/>
                <w:sz w:val="24"/>
                <w:szCs w:val="24"/>
                <w:rtl/>
                <w:lang w:bidi="ar-DZ"/>
              </w:rPr>
              <w:t xml:space="preserve"> </w:t>
            </w:r>
            <w:r w:rsidRPr="00BC1B95">
              <w:rPr>
                <w:rFonts w:ascii="Traditional Arabic" w:hAnsi="Traditional Arabic" w:cs="Traditional Arabic"/>
                <w:b/>
                <w:bCs/>
                <w:sz w:val="24"/>
                <w:szCs w:val="24"/>
                <w:rtl/>
                <w:lang w:bidi="ar-DZ"/>
              </w:rPr>
              <w:t xml:space="preserve">بداية خطة </w:t>
            </w:r>
            <w:r w:rsidRPr="00BC1B95">
              <w:rPr>
                <w:rFonts w:ascii="Traditional Arabic" w:hAnsi="Traditional Arabic" w:cs="Traditional Arabic"/>
                <w:b/>
                <w:bCs/>
                <w:sz w:val="24"/>
                <w:szCs w:val="24"/>
                <w:lang w:bidi="ar-DZ"/>
              </w:rPr>
              <w:t xml:space="preserve">NPD </w:t>
            </w:r>
            <w:r w:rsidRPr="00BC1B95">
              <w:rPr>
                <w:rFonts w:ascii="Traditional Arabic" w:hAnsi="Traditional Arabic" w:cs="Traditional Arabic"/>
                <w:b/>
                <w:bCs/>
                <w:sz w:val="24"/>
                <w:szCs w:val="24"/>
                <w:rtl/>
                <w:lang w:bidi="ar-DZ"/>
              </w:rPr>
              <w:t xml:space="preserve"> معدلات نمو منخفضة و معدلات فقر مرتفعة . </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1980</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5.8</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0.505</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37.4</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hint="cs"/>
                <w:b/>
                <w:bCs/>
                <w:sz w:val="24"/>
                <w:szCs w:val="24"/>
                <w:rtl/>
                <w:lang w:bidi="ar-DZ"/>
              </w:rPr>
              <w:t xml:space="preserve"> </w:t>
            </w:r>
            <w:r w:rsidRPr="00BC1B95">
              <w:rPr>
                <w:rFonts w:ascii="Traditional Arabic" w:hAnsi="Traditional Arabic" w:cs="Traditional Arabic"/>
                <w:b/>
                <w:bCs/>
                <w:sz w:val="24"/>
                <w:szCs w:val="24"/>
                <w:rtl/>
                <w:lang w:bidi="ar-DZ"/>
              </w:rPr>
              <w:t xml:space="preserve">تطبيق سياسة </w:t>
            </w:r>
            <w:r w:rsidRPr="00BC1B95">
              <w:rPr>
                <w:rFonts w:ascii="Traditional Arabic" w:hAnsi="Traditional Arabic" w:cs="Traditional Arabic"/>
                <w:b/>
                <w:bCs/>
                <w:sz w:val="24"/>
                <w:szCs w:val="24"/>
                <w:lang w:bidi="ar-DZ"/>
              </w:rPr>
              <w:t xml:space="preserve">NPD </w:t>
            </w:r>
            <w:r w:rsidRPr="00BC1B95">
              <w:rPr>
                <w:rFonts w:ascii="Traditional Arabic" w:hAnsi="Traditional Arabic" w:cs="Traditional Arabic"/>
                <w:b/>
                <w:bCs/>
                <w:sz w:val="24"/>
                <w:szCs w:val="24"/>
                <w:rtl/>
                <w:lang w:bidi="ar-DZ"/>
              </w:rPr>
              <w:t xml:space="preserve"> تغير جذري في الاقتصاد الوطني ورفع معدلات النمو عن طريق التصدير والاعتماد على الصناعات مع انخفاض في معدلات الفقر</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1985</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0.1 -</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0.483</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20.7</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نمو مضطرب جرى الأزمة العالمية مع انخفاض في معدل الفقر.</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1990</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9.1</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0.466</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17.1</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 xml:space="preserve">نهاية سياسة </w:t>
            </w:r>
            <w:r w:rsidRPr="00BC1B95">
              <w:rPr>
                <w:rFonts w:ascii="Traditional Arabic" w:hAnsi="Traditional Arabic" w:cs="Traditional Arabic"/>
                <w:b/>
                <w:bCs/>
                <w:sz w:val="24"/>
                <w:szCs w:val="24"/>
                <w:lang w:bidi="ar-DZ"/>
              </w:rPr>
              <w:t>NPD</w:t>
            </w:r>
            <w:r w:rsidRPr="00BC1B95">
              <w:rPr>
                <w:rFonts w:ascii="Traditional Arabic" w:hAnsi="Traditional Arabic" w:cs="Traditional Arabic"/>
                <w:b/>
                <w:bCs/>
                <w:sz w:val="24"/>
                <w:szCs w:val="24"/>
                <w:rtl/>
                <w:lang w:bidi="ar-DZ"/>
              </w:rPr>
              <w:t xml:space="preserve"> تم التركيز على القضاء على الفقر بالرغم من التفاوت في العدالة.</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1997</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7.3</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0.470</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6.8</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جرى أزمة جنوب شرق أسيا حيث أن الفقر عرف انخفاض طفيف و تحسنت مستويات العدالة.</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1999</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6.1</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0.452</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7.5</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بعد الأزمة المالية انتعاش ملحوظ في الاقتصاد مع انخفاض بطيء في معدل الفقر و لكن هناك تراجع في عدالة توزيع الدخل.</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2002</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4.1</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0.461</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5.1</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تراجع في معدل النمو مع بطء في انخفاض معدل الفقر و تراجع معدل العدالة.</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2004</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7.1</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0.462</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4.4</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 xml:space="preserve">تطبيق سياسة </w:t>
            </w:r>
            <w:r w:rsidRPr="00BC1B95">
              <w:rPr>
                <w:rFonts w:ascii="Traditional Arabic" w:hAnsi="Traditional Arabic" w:cs="Traditional Arabic"/>
                <w:b/>
                <w:bCs/>
                <w:sz w:val="24"/>
                <w:szCs w:val="24"/>
                <w:lang w:bidi="ar-DZ"/>
              </w:rPr>
              <w:t xml:space="preserve">PLI </w:t>
            </w:r>
            <w:r w:rsidRPr="00BC1B95">
              <w:rPr>
                <w:rFonts w:ascii="Traditional Arabic" w:hAnsi="Traditional Arabic" w:cs="Traditional Arabic"/>
                <w:b/>
                <w:bCs/>
                <w:sz w:val="24"/>
                <w:szCs w:val="24"/>
                <w:rtl/>
                <w:lang w:bidi="ar-DZ"/>
              </w:rPr>
              <w:t xml:space="preserve"> ما ساهم في تعافي معدل النمو وتحسن في انخفاض معدل الفقر.</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2010</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6.4</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3.4</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مواصلة تحسن معدل النمو مع انخفاض معدلات الفقر.</w:t>
            </w:r>
          </w:p>
        </w:tc>
      </w:tr>
      <w:tr w:rsidR="00BC1B95" w:rsidRPr="00BC1B95" w:rsidTr="00CB7352">
        <w:tc>
          <w:tcPr>
            <w:tcW w:w="109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2012</w:t>
            </w:r>
          </w:p>
        </w:tc>
        <w:tc>
          <w:tcPr>
            <w:tcW w:w="1559"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5.6</w:t>
            </w:r>
          </w:p>
        </w:tc>
        <w:tc>
          <w:tcPr>
            <w:tcW w:w="1418"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w:t>
            </w:r>
          </w:p>
        </w:tc>
        <w:tc>
          <w:tcPr>
            <w:tcW w:w="1417"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1.7</w:t>
            </w:r>
          </w:p>
        </w:tc>
        <w:tc>
          <w:tcPr>
            <w:tcW w:w="4285" w:type="dxa"/>
          </w:tcPr>
          <w:p w:rsidR="00BC1B95" w:rsidRPr="00BC1B95" w:rsidRDefault="00BC1B95" w:rsidP="00BC1B95">
            <w:pPr>
              <w:bidi/>
              <w:spacing w:line="276" w:lineRule="auto"/>
              <w:jc w:val="both"/>
              <w:rPr>
                <w:rFonts w:ascii="Traditional Arabic" w:hAnsi="Traditional Arabic" w:cs="Traditional Arabic"/>
                <w:b/>
                <w:bCs/>
                <w:sz w:val="24"/>
                <w:szCs w:val="24"/>
                <w:rtl/>
                <w:lang w:bidi="ar-DZ"/>
              </w:rPr>
            </w:pPr>
            <w:r w:rsidRPr="00BC1B95">
              <w:rPr>
                <w:rFonts w:ascii="Traditional Arabic" w:hAnsi="Traditional Arabic" w:cs="Traditional Arabic"/>
                <w:b/>
                <w:bCs/>
                <w:sz w:val="24"/>
                <w:szCs w:val="24"/>
                <w:rtl/>
                <w:lang w:bidi="ar-DZ"/>
              </w:rPr>
              <w:t>انخفاض معدل الفقر.</w:t>
            </w:r>
          </w:p>
        </w:tc>
      </w:tr>
    </w:tbl>
    <w:p w:rsidR="00BC1B95" w:rsidRPr="007C15BA" w:rsidRDefault="00BC1B95" w:rsidP="00BC1B95">
      <w:pPr>
        <w:bidi/>
        <w:spacing w:after="0"/>
        <w:rPr>
          <w:rFonts w:ascii="Traditional Arabic" w:hAnsi="Traditional Arabic" w:cs="Traditional Arabic"/>
          <w:color w:val="000000"/>
          <w:sz w:val="32"/>
          <w:szCs w:val="32"/>
          <w:rtl/>
        </w:rPr>
      </w:pPr>
      <w:r w:rsidRPr="007C15BA">
        <w:rPr>
          <w:rFonts w:ascii="Traditional Arabic" w:hAnsi="Traditional Arabic" w:cs="Traditional Arabic"/>
          <w:b/>
          <w:bCs/>
          <w:color w:val="000000"/>
          <w:sz w:val="32"/>
          <w:szCs w:val="32"/>
          <w:rtl/>
        </w:rPr>
        <w:t>الملحق رقم (</w:t>
      </w:r>
      <w:r>
        <w:rPr>
          <w:rFonts w:ascii="Traditional Arabic" w:hAnsi="Traditional Arabic" w:cs="Traditional Arabic" w:hint="cs"/>
          <w:b/>
          <w:bCs/>
          <w:color w:val="000000"/>
          <w:sz w:val="32"/>
          <w:szCs w:val="32"/>
          <w:rtl/>
        </w:rPr>
        <w:t>03</w:t>
      </w:r>
      <w:r w:rsidRPr="007C15BA">
        <w:rPr>
          <w:rFonts w:ascii="Traditional Arabic" w:hAnsi="Traditional Arabic" w:cs="Traditional Arabic"/>
          <w:b/>
          <w:bCs/>
          <w:color w:val="000000"/>
          <w:sz w:val="32"/>
          <w:szCs w:val="32"/>
          <w:rtl/>
        </w:rPr>
        <w:t xml:space="preserve">) يوضح محتوي البرنامج الخماسي للفترة </w:t>
      </w:r>
      <w:r w:rsidRPr="00921E59">
        <w:rPr>
          <w:rFonts w:ascii="Traditional Arabic" w:hAnsi="Traditional Arabic" w:cs="Traditional Arabic"/>
          <w:b/>
          <w:bCs/>
          <w:color w:val="000000"/>
          <w:sz w:val="28"/>
          <w:szCs w:val="28"/>
        </w:rPr>
        <w:t>2014-2010</w:t>
      </w:r>
      <w:r w:rsidRPr="007C15BA">
        <w:rPr>
          <w:rFonts w:ascii="Traditional Arabic" w:hAnsi="Traditional Arabic" w:cs="Traditional Arabic"/>
          <w:b/>
          <w:bCs/>
          <w:color w:val="000000"/>
          <w:sz w:val="32"/>
          <w:szCs w:val="32"/>
          <w:rtl/>
        </w:rPr>
        <w:t xml:space="preserve"> والمبالغ المخصصة لتحسين التنمية البشرية</w:t>
      </w:r>
      <w:r w:rsidRPr="007C15BA">
        <w:rPr>
          <w:rFonts w:ascii="Traditional Arabic" w:hAnsi="Traditional Arabic" w:cs="Traditional Arabic"/>
          <w:b/>
          <w:bCs/>
          <w:color w:val="000000"/>
          <w:sz w:val="32"/>
          <w:szCs w:val="32"/>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1355"/>
        <w:gridCol w:w="4248"/>
        <w:gridCol w:w="2378"/>
      </w:tblGrid>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القطاع</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color w:val="000000"/>
                <w:sz w:val="24"/>
                <w:szCs w:val="24"/>
                <w:rtl/>
              </w:rPr>
            </w:pPr>
            <w:r w:rsidRPr="00BC1B95">
              <w:rPr>
                <w:rFonts w:ascii="Traditional Arabic" w:hAnsi="Traditional Arabic" w:cs="Traditional Arabic"/>
                <w:b/>
                <w:bCs/>
                <w:color w:val="000000"/>
                <w:sz w:val="24"/>
                <w:szCs w:val="24"/>
                <w:rtl/>
              </w:rPr>
              <w:t xml:space="preserve">المبلغ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color w:val="000000"/>
                <w:sz w:val="24"/>
                <w:szCs w:val="24"/>
                <w:rtl/>
              </w:rPr>
            </w:pPr>
            <w:r w:rsidRPr="00BC1B95">
              <w:rPr>
                <w:rFonts w:ascii="Traditional Arabic" w:hAnsi="Traditional Arabic" w:cs="Traditional Arabic"/>
                <w:b/>
                <w:bCs/>
                <w:color w:val="000000"/>
                <w:sz w:val="24"/>
                <w:szCs w:val="24"/>
                <w:rtl/>
              </w:rPr>
              <w:t>عدد المشاريع</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color w:val="000000"/>
                <w:sz w:val="24"/>
                <w:szCs w:val="24"/>
                <w:rtl/>
              </w:rPr>
            </w:pPr>
            <w:r w:rsidRPr="00BC1B95">
              <w:rPr>
                <w:rFonts w:ascii="Traditional Arabic" w:hAnsi="Traditional Arabic" w:cs="Traditional Arabic"/>
                <w:b/>
                <w:bCs/>
                <w:color w:val="000000"/>
                <w:sz w:val="24"/>
                <w:szCs w:val="24"/>
                <w:rtl/>
              </w:rPr>
              <w:t xml:space="preserve">الهدف </w:t>
            </w: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التربية الوطنية</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 xml:space="preserve">852 </w:t>
            </w:r>
            <w:r w:rsidRPr="00BC1B95">
              <w:rPr>
                <w:rFonts w:ascii="Traditional Arabic" w:hAnsi="Traditional Arabic" w:cs="Traditional Arabic"/>
                <w:b/>
                <w:bCs/>
                <w:color w:val="000000"/>
                <w:sz w:val="24"/>
                <w:szCs w:val="24"/>
              </w:rPr>
              <w:br/>
            </w:r>
            <w:r w:rsidRPr="00BC1B95">
              <w:rPr>
                <w:rStyle w:val="fontstyle11"/>
                <w:rFonts w:ascii="Traditional Arabic" w:hAnsi="Traditional Arabic" w:cs="Traditional Arabic"/>
                <w:sz w:val="24"/>
                <w:szCs w:val="24"/>
                <w:rtl/>
              </w:rPr>
              <w:t>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 xml:space="preserve">3000 </w:t>
            </w:r>
            <w:r w:rsidRPr="00BC1B95">
              <w:rPr>
                <w:rStyle w:val="fontstyle11"/>
                <w:rFonts w:ascii="Traditional Arabic" w:hAnsi="Traditional Arabic" w:cs="Traditional Arabic"/>
                <w:sz w:val="24"/>
                <w:szCs w:val="24"/>
                <w:rtl/>
              </w:rPr>
              <w:t xml:space="preserve">مدرسة ابتدائية، و </w:t>
            </w:r>
            <w:r w:rsidRPr="00BC1B95">
              <w:rPr>
                <w:rStyle w:val="fontstyle01"/>
                <w:rFonts w:ascii="Traditional Arabic" w:hAnsi="Traditional Arabic" w:cs="Traditional Arabic"/>
                <w:sz w:val="24"/>
                <w:szCs w:val="24"/>
                <w:rtl/>
              </w:rPr>
              <w:t xml:space="preserve">1000 </w:t>
            </w:r>
            <w:r w:rsidRPr="00BC1B95">
              <w:rPr>
                <w:rStyle w:val="fontstyle11"/>
                <w:rFonts w:ascii="Traditional Arabic" w:hAnsi="Traditional Arabic" w:cs="Traditional Arabic"/>
                <w:sz w:val="24"/>
                <w:szCs w:val="24"/>
                <w:rtl/>
              </w:rPr>
              <w:t xml:space="preserve">متوسطة، و </w:t>
            </w:r>
            <w:r w:rsidRPr="00BC1B95">
              <w:rPr>
                <w:rStyle w:val="fontstyle01"/>
                <w:rFonts w:ascii="Traditional Arabic" w:hAnsi="Traditional Arabic" w:cs="Traditional Arabic"/>
                <w:sz w:val="24"/>
                <w:szCs w:val="24"/>
                <w:rtl/>
              </w:rPr>
              <w:t xml:space="preserve">850 </w:t>
            </w:r>
            <w:r w:rsidRPr="00BC1B95">
              <w:rPr>
                <w:rStyle w:val="fontstyle11"/>
                <w:rFonts w:ascii="Traditional Arabic" w:hAnsi="Traditional Arabic" w:cs="Traditional Arabic"/>
                <w:sz w:val="24"/>
                <w:szCs w:val="24"/>
                <w:rtl/>
              </w:rPr>
              <w:t>ثانوية،</w:t>
            </w:r>
            <w:r w:rsidRPr="00BC1B95">
              <w:rPr>
                <w:rFonts w:ascii="Traditional Arabic" w:hAnsi="Traditional Arabic" w:cs="Traditional Arabic"/>
                <w:b/>
                <w:bCs/>
                <w:sz w:val="24"/>
                <w:szCs w:val="24"/>
                <w:rtl/>
              </w:rPr>
              <w:t xml:space="preserve"> </w:t>
            </w:r>
            <w:r w:rsidRPr="00BC1B95">
              <w:rPr>
                <w:rStyle w:val="fontstyle11"/>
                <w:rFonts w:ascii="Traditional Arabic" w:hAnsi="Traditional Arabic" w:cs="Traditional Arabic"/>
                <w:sz w:val="24"/>
                <w:szCs w:val="24"/>
                <w:rtl/>
              </w:rPr>
              <w:t xml:space="preserve">إقامة </w:t>
            </w:r>
            <w:r w:rsidRPr="00BC1B95">
              <w:rPr>
                <w:rStyle w:val="fontstyle01"/>
                <w:rFonts w:ascii="Traditional Arabic" w:hAnsi="Traditional Arabic" w:cs="Traditional Arabic"/>
                <w:sz w:val="24"/>
                <w:szCs w:val="24"/>
                <w:rtl/>
              </w:rPr>
              <w:t xml:space="preserve">2000 </w:t>
            </w:r>
            <w:r w:rsidRPr="00BC1B95">
              <w:rPr>
                <w:rStyle w:val="fontstyle11"/>
                <w:rFonts w:ascii="Traditional Arabic" w:hAnsi="Traditional Arabic" w:cs="Traditional Arabic"/>
                <w:sz w:val="24"/>
                <w:szCs w:val="24"/>
                <w:rtl/>
              </w:rPr>
              <w:t>مرفق ما بين الإقامات الداخلية و نصف الداخليات</w:t>
            </w:r>
            <w:r w:rsidRPr="00BC1B95">
              <w:rPr>
                <w:rFonts w:ascii="Traditional Arabic" w:hAnsi="Traditional Arabic" w:cs="Traditional Arabic"/>
                <w:b/>
                <w:bCs/>
                <w:sz w:val="24"/>
                <w:szCs w:val="24"/>
                <w:rtl/>
              </w:rPr>
              <w:t xml:space="preserve"> </w:t>
            </w:r>
            <w:r w:rsidRPr="00BC1B95">
              <w:rPr>
                <w:rStyle w:val="fontstyle11"/>
                <w:rFonts w:ascii="Traditional Arabic" w:hAnsi="Traditional Arabic" w:cs="Traditional Arabic"/>
                <w:sz w:val="24"/>
                <w:szCs w:val="24"/>
                <w:rtl/>
              </w:rPr>
              <w:t xml:space="preserve">و المطاعم، و تكوين </w:t>
            </w:r>
            <w:r w:rsidRPr="00BC1B95">
              <w:rPr>
                <w:rStyle w:val="fontstyle01"/>
                <w:rFonts w:ascii="Traditional Arabic" w:hAnsi="Traditional Arabic" w:cs="Traditional Arabic"/>
                <w:sz w:val="24"/>
                <w:szCs w:val="24"/>
                <w:rtl/>
              </w:rPr>
              <w:t xml:space="preserve">136 </w:t>
            </w:r>
            <w:r w:rsidRPr="00BC1B95">
              <w:rPr>
                <w:rStyle w:val="fontstyle11"/>
                <w:rFonts w:ascii="Traditional Arabic" w:hAnsi="Traditional Arabic" w:cs="Traditional Arabic"/>
                <w:sz w:val="24"/>
                <w:szCs w:val="24"/>
                <w:rtl/>
              </w:rPr>
              <w:t xml:space="preserve">ألف معلم عن بعد و </w:t>
            </w:r>
            <w:r w:rsidRPr="00BC1B95">
              <w:rPr>
                <w:rStyle w:val="fontstyle01"/>
                <w:rFonts w:ascii="Traditional Arabic" w:hAnsi="Traditional Arabic" w:cs="Traditional Arabic"/>
                <w:sz w:val="24"/>
                <w:szCs w:val="24"/>
                <w:rtl/>
              </w:rPr>
              <w:t xml:space="preserve">78 </w:t>
            </w:r>
            <w:r w:rsidRPr="00BC1B95">
              <w:rPr>
                <w:rStyle w:val="fontstyle11"/>
                <w:rFonts w:ascii="Traditional Arabic" w:hAnsi="Traditional Arabic" w:cs="Traditional Arabic"/>
                <w:sz w:val="24"/>
                <w:szCs w:val="24"/>
                <w:rtl/>
              </w:rPr>
              <w:t>ألف معلم</w:t>
            </w:r>
            <w:r w:rsidRPr="00BC1B95">
              <w:rPr>
                <w:rFonts w:ascii="Traditional Arabic" w:hAnsi="Traditional Arabic" w:cs="Traditional Arabic"/>
                <w:b/>
                <w:bCs/>
                <w:sz w:val="24"/>
                <w:szCs w:val="24"/>
                <w:rtl/>
              </w:rPr>
              <w:t xml:space="preserve"> </w:t>
            </w:r>
            <w:r w:rsidRPr="00BC1B95">
              <w:rPr>
                <w:rStyle w:val="fontstyle11"/>
                <w:rFonts w:ascii="Traditional Arabic" w:hAnsi="Traditional Arabic" w:cs="Traditional Arabic"/>
                <w:sz w:val="24"/>
                <w:szCs w:val="24"/>
                <w:rtl/>
              </w:rPr>
              <w:t>في الطور ألإكمالي</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BC1B95" w:rsidRDefault="00BC1B95" w:rsidP="00BC1B95">
            <w:pPr>
              <w:bidi/>
              <w:spacing w:after="0"/>
              <w:rPr>
                <w:rFonts w:ascii="Traditional Arabic" w:hAnsi="Traditional Arabic" w:cs="Traditional Arabic"/>
                <w:b/>
                <w:bCs/>
                <w:sz w:val="24"/>
                <w:szCs w:val="24"/>
                <w:rtl/>
              </w:rPr>
            </w:pPr>
            <w:r w:rsidRPr="00BC1B95">
              <w:rPr>
                <w:rStyle w:val="fontstyle01"/>
                <w:rFonts w:ascii="Traditional Arabic" w:hAnsi="Traditional Arabic" w:cs="Traditional Arabic"/>
                <w:sz w:val="24"/>
                <w:szCs w:val="24"/>
                <w:rtl/>
              </w:rPr>
              <w:t>تقليص نسبة شغل الأقسام ، و</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tl/>
              </w:rPr>
              <w:t>تقريب المدارس أكثر فأكثر</w:t>
            </w:r>
            <w:r w:rsidRPr="00BC1B95">
              <w:rPr>
                <w:rFonts w:ascii="Traditional Arabic" w:hAnsi="Traditional Arabic" w:cs="Traditional Arabic"/>
                <w:b/>
                <w:bCs/>
                <w:sz w:val="24"/>
                <w:szCs w:val="24"/>
                <w:rtl/>
              </w:rPr>
              <w:t xml:space="preserve"> </w:t>
            </w:r>
            <w:r w:rsidRPr="00BC1B95">
              <w:rPr>
                <w:rStyle w:val="fontstyle01"/>
                <w:rFonts w:ascii="Traditional Arabic" w:hAnsi="Traditional Arabic" w:cs="Traditional Arabic"/>
                <w:sz w:val="24"/>
                <w:szCs w:val="24"/>
                <w:rtl/>
              </w:rPr>
              <w:t>من تلاميذ الوسط الريفي</w:t>
            </w:r>
            <w:r w:rsidRPr="00BC1B95">
              <w:rPr>
                <w:rStyle w:val="fontstyle01"/>
                <w:rFonts w:ascii="Traditional Arabic" w:hAnsi="Traditional Arabic" w:cs="Traditional Arabic"/>
                <w:sz w:val="24"/>
                <w:szCs w:val="24"/>
              </w:rPr>
              <w:t>.</w:t>
            </w:r>
          </w:p>
          <w:p w:rsidR="00BC1B95" w:rsidRPr="00BC1B95" w:rsidRDefault="00BC1B95" w:rsidP="00BC1B95">
            <w:pPr>
              <w:bidi/>
              <w:spacing w:after="0"/>
              <w:rPr>
                <w:rFonts w:ascii="Traditional Arabic" w:hAnsi="Traditional Arabic" w:cs="Traditional Arabic"/>
                <w:b/>
                <w:bCs/>
                <w:color w:val="000000"/>
                <w:sz w:val="24"/>
                <w:szCs w:val="24"/>
              </w:rPr>
            </w:pP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التعليم العالي</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868 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 xml:space="preserve">انجاز و تجهيز </w:t>
            </w:r>
            <w:r w:rsidRPr="00BC1B95">
              <w:rPr>
                <w:rStyle w:val="fontstyle21"/>
                <w:rFonts w:ascii="Traditional Arabic" w:hAnsi="Traditional Arabic" w:cs="Traditional Arabic"/>
                <w:sz w:val="24"/>
                <w:szCs w:val="24"/>
                <w:rtl/>
              </w:rPr>
              <w:t xml:space="preserve">322000 </w:t>
            </w:r>
            <w:r w:rsidRPr="00BC1B95">
              <w:rPr>
                <w:rStyle w:val="fontstyle01"/>
                <w:rFonts w:ascii="Traditional Arabic" w:hAnsi="Traditional Arabic" w:cs="Traditional Arabic"/>
                <w:sz w:val="24"/>
                <w:szCs w:val="24"/>
                <w:rtl/>
              </w:rPr>
              <w:t xml:space="preserve">مقعد بيداغوجي. و </w:t>
            </w:r>
            <w:r w:rsidRPr="00BC1B95">
              <w:rPr>
                <w:rStyle w:val="fontstyle21"/>
                <w:rFonts w:ascii="Traditional Arabic" w:hAnsi="Traditional Arabic" w:cs="Traditional Arabic"/>
                <w:sz w:val="24"/>
                <w:szCs w:val="24"/>
                <w:rtl/>
              </w:rPr>
              <w:t xml:space="preserve">161500 </w:t>
            </w:r>
            <w:r w:rsidRPr="00BC1B95">
              <w:rPr>
                <w:rStyle w:val="fontstyle01"/>
                <w:rFonts w:ascii="Traditional Arabic" w:hAnsi="Traditional Arabic" w:cs="Traditional Arabic"/>
                <w:sz w:val="24"/>
                <w:szCs w:val="24"/>
                <w:rtl/>
              </w:rPr>
              <w:t>سرير و</w:t>
            </w:r>
            <w:r w:rsidRPr="00BC1B95">
              <w:rPr>
                <w:rFonts w:ascii="Traditional Arabic" w:hAnsi="Traditional Arabic" w:cs="Traditional Arabic"/>
                <w:b/>
                <w:bCs/>
                <w:sz w:val="24"/>
                <w:szCs w:val="24"/>
                <w:rtl/>
              </w:rPr>
              <w:t xml:space="preserve"> </w:t>
            </w:r>
            <w:r w:rsidRPr="00BC1B95">
              <w:rPr>
                <w:rStyle w:val="fontstyle21"/>
                <w:rFonts w:ascii="Traditional Arabic" w:hAnsi="Traditional Arabic" w:cs="Traditional Arabic"/>
                <w:sz w:val="24"/>
                <w:szCs w:val="24"/>
                <w:rtl/>
              </w:rPr>
              <w:t xml:space="preserve">22 </w:t>
            </w:r>
            <w:r w:rsidRPr="00BC1B95">
              <w:rPr>
                <w:rStyle w:val="fontstyle01"/>
                <w:rFonts w:ascii="Traditional Arabic" w:hAnsi="Traditional Arabic" w:cs="Traditional Arabic"/>
                <w:sz w:val="24"/>
                <w:szCs w:val="24"/>
                <w:rtl/>
              </w:rPr>
              <w:t>مطعما مركزيا. ومشاريع طور الانجاز أي بمجموع طاقة</w:t>
            </w:r>
            <w:r w:rsidRPr="00BC1B95">
              <w:rPr>
                <w:rFonts w:ascii="Traditional Arabic" w:hAnsi="Traditional Arabic" w:cs="Traditional Arabic" w:hint="cs"/>
                <w:b/>
                <w:bCs/>
                <w:color w:val="000000"/>
                <w:sz w:val="24"/>
                <w:szCs w:val="24"/>
                <w:rtl/>
              </w:rPr>
              <w:t xml:space="preserve"> </w:t>
            </w:r>
            <w:r w:rsidRPr="00BC1B95">
              <w:rPr>
                <w:rStyle w:val="fontstyle01"/>
                <w:rFonts w:ascii="Traditional Arabic" w:hAnsi="Traditional Arabic" w:cs="Traditional Arabic"/>
                <w:sz w:val="24"/>
                <w:szCs w:val="24"/>
                <w:rtl/>
              </w:rPr>
              <w:t xml:space="preserve">استقبال تقدر ب </w:t>
            </w:r>
            <w:r w:rsidRPr="00BC1B95">
              <w:rPr>
                <w:rStyle w:val="fontstyle21"/>
                <w:rFonts w:ascii="Traditional Arabic" w:hAnsi="Traditional Arabic" w:cs="Traditional Arabic"/>
                <w:sz w:val="24"/>
                <w:szCs w:val="24"/>
                <w:rtl/>
              </w:rPr>
              <w:t xml:space="preserve">600000 </w:t>
            </w:r>
            <w:r w:rsidRPr="00BC1B95">
              <w:rPr>
                <w:rStyle w:val="fontstyle01"/>
                <w:rFonts w:ascii="Traditional Arabic" w:hAnsi="Traditional Arabic" w:cs="Traditional Arabic"/>
                <w:sz w:val="24"/>
                <w:szCs w:val="24"/>
                <w:rtl/>
              </w:rPr>
              <w:t xml:space="preserve">مقعد بيداغوجي و </w:t>
            </w:r>
            <w:r w:rsidRPr="00BC1B95">
              <w:rPr>
                <w:rStyle w:val="fontstyle21"/>
                <w:rFonts w:ascii="Traditional Arabic" w:hAnsi="Traditional Arabic" w:cs="Traditional Arabic"/>
                <w:sz w:val="24"/>
                <w:szCs w:val="24"/>
                <w:rtl/>
              </w:rPr>
              <w:t xml:space="preserve">360000 </w:t>
            </w:r>
            <w:r w:rsidRPr="00BC1B95">
              <w:rPr>
                <w:rStyle w:val="fontstyle01"/>
                <w:rFonts w:ascii="Traditional Arabic" w:hAnsi="Traditional Arabic" w:cs="Traditional Arabic"/>
                <w:sz w:val="24"/>
                <w:szCs w:val="24"/>
                <w:rtl/>
              </w:rPr>
              <w:t>سرير</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tl/>
              </w:rPr>
              <w:t xml:space="preserve">و </w:t>
            </w:r>
            <w:r w:rsidRPr="00BC1B95">
              <w:rPr>
                <w:rStyle w:val="fontstyle21"/>
                <w:rFonts w:ascii="Traditional Arabic" w:hAnsi="Traditional Arabic" w:cs="Traditional Arabic"/>
                <w:sz w:val="24"/>
                <w:szCs w:val="24"/>
              </w:rPr>
              <w:t>44</w:t>
            </w:r>
            <w:r w:rsidRPr="00BC1B95">
              <w:rPr>
                <w:rStyle w:val="fontstyle21"/>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مطعما مركزيا. ورفع تعداد الأساتذة الجامعيين إلى</w:t>
            </w:r>
            <w:r w:rsidRPr="00BC1B95">
              <w:rPr>
                <w:rStyle w:val="fontstyle01"/>
                <w:rFonts w:ascii="Traditional Arabic" w:hAnsi="Traditional Arabic" w:cs="Traditional Arabic" w:hint="cs"/>
                <w:sz w:val="24"/>
                <w:szCs w:val="24"/>
                <w:rtl/>
              </w:rPr>
              <w:t xml:space="preserve"> </w:t>
            </w:r>
            <w:r w:rsidRPr="00BC1B95">
              <w:rPr>
                <w:rStyle w:val="fontstyle21"/>
                <w:rFonts w:ascii="Traditional Arabic" w:hAnsi="Traditional Arabic" w:cs="Traditional Arabic"/>
                <w:sz w:val="24"/>
                <w:szCs w:val="24"/>
                <w:rtl/>
              </w:rPr>
              <w:t xml:space="preserve">50 </w:t>
            </w:r>
            <w:r w:rsidRPr="00BC1B95">
              <w:rPr>
                <w:rStyle w:val="fontstyle21"/>
                <w:rFonts w:ascii="Traditional Arabic" w:hAnsi="Traditional Arabic" w:cs="Traditional Arabic"/>
                <w:sz w:val="24"/>
                <w:szCs w:val="24"/>
              </w:rPr>
              <w:t>%</w:t>
            </w:r>
            <w:r w:rsidRPr="00BC1B95">
              <w:rPr>
                <w:rStyle w:val="fontstyle21"/>
                <w:rFonts w:ascii="Traditional Arabic" w:hAnsi="Traditional Arabic" w:cs="Traditional Arabic"/>
                <w:sz w:val="24"/>
                <w:szCs w:val="24"/>
                <w:rtl/>
              </w:rPr>
              <w:t>.</w:t>
            </w:r>
            <w:r w:rsidRPr="00BC1B95">
              <w:rPr>
                <w:rFonts w:ascii="Traditional Arabic" w:hAnsi="Traditional Arabic" w:cs="Traditional Arabic"/>
                <w:b/>
                <w:bCs/>
                <w:color w:val="000000"/>
                <w:sz w:val="24"/>
                <w:szCs w:val="24"/>
              </w:rPr>
              <w:br/>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BC1B95" w:rsidRDefault="00BC1B95" w:rsidP="00BC1B95">
            <w:pPr>
              <w:bidi/>
              <w:spacing w:after="0"/>
              <w:rPr>
                <w:rFonts w:ascii="Traditional Arabic" w:hAnsi="Traditional Arabic" w:cs="Traditional Arabic"/>
                <w:b/>
                <w:bCs/>
                <w:sz w:val="24"/>
                <w:szCs w:val="24"/>
                <w:rtl/>
              </w:rPr>
            </w:pPr>
            <w:r w:rsidRPr="00BC1B95">
              <w:rPr>
                <w:rStyle w:val="fontstyle01"/>
                <w:rFonts w:ascii="Traditional Arabic" w:hAnsi="Traditional Arabic" w:cs="Traditional Arabic"/>
                <w:sz w:val="24"/>
                <w:szCs w:val="24"/>
              </w:rPr>
              <w:t>*</w:t>
            </w:r>
            <w:r w:rsidRPr="00BC1B95">
              <w:rPr>
                <w:rStyle w:val="fontstyle01"/>
                <w:rFonts w:ascii="Traditional Arabic" w:hAnsi="Traditional Arabic" w:cs="Traditional Arabic"/>
                <w:sz w:val="24"/>
                <w:szCs w:val="24"/>
                <w:rtl/>
              </w:rPr>
              <w:t>تمكين الجامعة من استقبال</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tl/>
              </w:rPr>
              <w:t>مليوني طالب، وتحسين</w:t>
            </w:r>
            <w:r w:rsidRPr="00BC1B95">
              <w:rPr>
                <w:rFonts w:ascii="Traditional Arabic" w:hAnsi="Traditional Arabic" w:cs="Traditional Arabic"/>
                <w:b/>
                <w:bCs/>
                <w:sz w:val="24"/>
                <w:szCs w:val="24"/>
                <w:rtl/>
              </w:rPr>
              <w:t xml:space="preserve"> </w:t>
            </w:r>
            <w:r w:rsidRPr="00BC1B95">
              <w:rPr>
                <w:rStyle w:val="fontstyle01"/>
                <w:rFonts w:ascii="Traditional Arabic" w:hAnsi="Traditional Arabic" w:cs="Traditional Arabic"/>
                <w:sz w:val="24"/>
                <w:szCs w:val="24"/>
                <w:rtl/>
              </w:rPr>
              <w:t>الظروف الاجتماعية للأساتذة.</w:t>
            </w:r>
          </w:p>
          <w:p w:rsidR="00BC1B95" w:rsidRPr="00BC1B95" w:rsidRDefault="00BC1B95" w:rsidP="00BC1B95">
            <w:pPr>
              <w:bidi/>
              <w:spacing w:after="0"/>
              <w:rPr>
                <w:rFonts w:ascii="Traditional Arabic" w:hAnsi="Traditional Arabic" w:cs="Traditional Arabic"/>
                <w:b/>
                <w:bCs/>
                <w:color w:val="000000"/>
                <w:sz w:val="24"/>
                <w:szCs w:val="24"/>
              </w:rPr>
            </w:pP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البحث العلمي</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100 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Pr>
              <w:t xml:space="preserve">* </w:t>
            </w:r>
            <w:r w:rsidRPr="00BC1B95">
              <w:rPr>
                <w:rStyle w:val="fontstyle21"/>
                <w:rFonts w:ascii="Traditional Arabic" w:hAnsi="Traditional Arabic" w:cs="Traditional Arabic"/>
                <w:sz w:val="24"/>
                <w:szCs w:val="24"/>
              </w:rPr>
              <w:t>34</w:t>
            </w:r>
            <w:r w:rsidRPr="00BC1B95">
              <w:rPr>
                <w:rStyle w:val="fontstyle01"/>
                <w:rFonts w:ascii="Traditional Arabic" w:hAnsi="Traditional Arabic" w:cs="Traditional Arabic"/>
                <w:sz w:val="24"/>
                <w:szCs w:val="24"/>
                <w:rtl/>
              </w:rPr>
              <w:t>برنامجا وطنيا للبحث و وضع نظام لتقييم مشاريع البحث</w:t>
            </w:r>
            <w:r w:rsidRPr="00BC1B95">
              <w:rPr>
                <w:rFonts w:ascii="Traditional Arabic" w:hAnsi="Traditional Arabic" w:cs="Traditional Arabic" w:hint="cs"/>
                <w:color w:val="000000"/>
                <w:sz w:val="24"/>
                <w:szCs w:val="24"/>
                <w:rtl/>
              </w:rPr>
              <w:t xml:space="preserve"> </w:t>
            </w:r>
            <w:r w:rsidRPr="00BC1B95">
              <w:rPr>
                <w:rStyle w:val="fontstyle01"/>
                <w:rFonts w:ascii="Traditional Arabic" w:hAnsi="Traditional Arabic" w:cs="Traditional Arabic"/>
                <w:sz w:val="24"/>
                <w:szCs w:val="24"/>
                <w:rtl/>
              </w:rPr>
              <w:t xml:space="preserve">عبر شبكة الإنترنت، وانشاء </w:t>
            </w:r>
            <w:r w:rsidRPr="00BC1B95">
              <w:rPr>
                <w:rStyle w:val="fontstyle21"/>
                <w:rFonts w:ascii="Traditional Arabic" w:hAnsi="Traditional Arabic" w:cs="Traditional Arabic"/>
                <w:sz w:val="24"/>
                <w:szCs w:val="24"/>
                <w:rtl/>
              </w:rPr>
              <w:t xml:space="preserve">200 </w:t>
            </w:r>
            <w:r w:rsidRPr="00BC1B95">
              <w:rPr>
                <w:rStyle w:val="fontstyle01"/>
                <w:rFonts w:ascii="Traditional Arabic" w:hAnsi="Traditional Arabic" w:cs="Traditional Arabic"/>
                <w:sz w:val="24"/>
                <w:szCs w:val="24"/>
                <w:rtl/>
              </w:rPr>
              <w:t>مخبر بحث</w:t>
            </w:r>
            <w:r w:rsidRPr="00BC1B95">
              <w:rPr>
                <w:rStyle w:val="fontstyle01"/>
                <w:rFonts w:ascii="Traditional Arabic" w:hAnsi="Traditional Arabic" w:cs="Traditional Arabic"/>
                <w:sz w:val="24"/>
                <w:szCs w:val="24"/>
              </w:rPr>
              <w:t>.</w:t>
            </w:r>
            <w:r w:rsidRPr="00BC1B95">
              <w:rPr>
                <w:rFonts w:ascii="Traditional Arabic" w:hAnsi="Traditional Arabic" w:cs="Traditional Arabic"/>
                <w:color w:val="000000"/>
                <w:sz w:val="24"/>
                <w:szCs w:val="24"/>
              </w:rPr>
              <w:br/>
            </w:r>
            <w:r w:rsidRPr="00BC1B95">
              <w:rPr>
                <w:rStyle w:val="fontstyle01"/>
                <w:rFonts w:ascii="Traditional Arabic" w:hAnsi="Traditional Arabic" w:cs="Traditional Arabic"/>
                <w:sz w:val="24"/>
                <w:szCs w:val="24"/>
              </w:rPr>
              <w:t>*</w:t>
            </w:r>
            <w:r w:rsidRPr="00BC1B95">
              <w:rPr>
                <w:rStyle w:val="fontstyle01"/>
                <w:rFonts w:ascii="Traditional Arabic" w:hAnsi="Traditional Arabic" w:cs="Traditional Arabic"/>
                <w:sz w:val="24"/>
                <w:szCs w:val="24"/>
                <w:rtl/>
              </w:rPr>
              <w:t>إنشاء مركز وطني للبحث في البيوتكنولوجيا</w:t>
            </w:r>
            <w:r w:rsidRPr="00BC1B95">
              <w:rPr>
                <w:rStyle w:val="fontstyle01"/>
                <w:rFonts w:ascii="Traditional Arabic" w:hAnsi="Traditional Arabic" w:cs="Traditional Arabic"/>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color w:val="000000"/>
                <w:sz w:val="24"/>
                <w:szCs w:val="24"/>
                <w:rtl/>
              </w:rPr>
            </w:pPr>
            <w:r w:rsidRPr="00BC1B95">
              <w:rPr>
                <w:rStyle w:val="fontstyle01"/>
                <w:rFonts w:ascii="Traditional Arabic" w:hAnsi="Traditional Arabic" w:cs="Traditional Arabic"/>
                <w:sz w:val="24"/>
                <w:szCs w:val="24"/>
                <w:rtl/>
              </w:rPr>
              <w:t>ترقية و برمجة و تقييم البحث</w:t>
            </w:r>
            <w:r w:rsidRPr="00BC1B95">
              <w:rPr>
                <w:rFonts w:ascii="Traditional Arabic" w:hAnsi="Traditional Arabic" w:cs="Traditional Arabic" w:hint="cs"/>
                <w:color w:val="000000"/>
                <w:sz w:val="24"/>
                <w:szCs w:val="24"/>
                <w:rtl/>
              </w:rPr>
              <w:t xml:space="preserve"> </w:t>
            </w:r>
            <w:r w:rsidRPr="00BC1B95">
              <w:rPr>
                <w:rStyle w:val="fontstyle01"/>
                <w:rFonts w:ascii="Traditional Arabic" w:hAnsi="Traditional Arabic" w:cs="Traditional Arabic"/>
                <w:sz w:val="24"/>
                <w:szCs w:val="24"/>
                <w:rtl/>
              </w:rPr>
              <w:t>العلمي والتقني</w:t>
            </w:r>
            <w:r w:rsidRPr="00BC1B95">
              <w:rPr>
                <w:rStyle w:val="fontstyle21"/>
                <w:rFonts w:ascii="Traditional Arabic" w:hAnsi="Traditional Arabic" w:cs="Traditional Arabic"/>
                <w:sz w:val="24"/>
                <w:szCs w:val="24"/>
              </w:rPr>
              <w:t xml:space="preserve">. </w:t>
            </w:r>
            <w:r w:rsidRPr="00BC1B95">
              <w:rPr>
                <w:rStyle w:val="fontstyle01"/>
                <w:rFonts w:ascii="Traditional Arabic" w:hAnsi="Traditional Arabic" w:cs="Traditional Arabic"/>
                <w:sz w:val="24"/>
                <w:szCs w:val="24"/>
                <w:rtl/>
              </w:rPr>
              <w:t>وتحسين</w:t>
            </w:r>
            <w:r w:rsidRPr="00BC1B95">
              <w:rPr>
                <w:rFonts w:ascii="Traditional Arabic" w:hAnsi="Traditional Arabic" w:cs="Traditional Arabic" w:hint="cs"/>
                <w:color w:val="000000"/>
                <w:sz w:val="24"/>
                <w:szCs w:val="24"/>
                <w:rtl/>
              </w:rPr>
              <w:t xml:space="preserve"> </w:t>
            </w:r>
            <w:r w:rsidRPr="00BC1B95">
              <w:rPr>
                <w:rStyle w:val="fontstyle01"/>
                <w:rFonts w:ascii="Traditional Arabic" w:hAnsi="Traditional Arabic" w:cs="Traditional Arabic"/>
                <w:sz w:val="24"/>
                <w:szCs w:val="24"/>
                <w:rtl/>
              </w:rPr>
              <w:t>الفضاء الذي ينشط فيه</w:t>
            </w:r>
            <w:r w:rsidRPr="00BC1B95">
              <w:rPr>
                <w:rFonts w:ascii="Traditional Arabic" w:hAnsi="Traditional Arabic" w:cs="Traditional Arabic" w:hint="cs"/>
                <w:color w:val="000000"/>
                <w:sz w:val="24"/>
                <w:szCs w:val="24"/>
                <w:rtl/>
              </w:rPr>
              <w:t xml:space="preserve"> </w:t>
            </w:r>
            <w:r w:rsidRPr="00BC1B95">
              <w:rPr>
                <w:rStyle w:val="fontstyle01"/>
                <w:rFonts w:ascii="Traditional Arabic" w:hAnsi="Traditional Arabic" w:cs="Traditional Arabic"/>
                <w:sz w:val="24"/>
                <w:szCs w:val="24"/>
                <w:rtl/>
              </w:rPr>
              <w:t>الأستاذ</w:t>
            </w: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الصحة</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619 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b/>
                <w:bCs/>
                <w:color w:val="000000"/>
                <w:sz w:val="24"/>
                <w:szCs w:val="24"/>
                <w:rtl/>
              </w:rPr>
            </w:pPr>
            <w:r w:rsidRPr="00BC1B95">
              <w:rPr>
                <w:rStyle w:val="fontstyle01"/>
                <w:rFonts w:ascii="Traditional Arabic" w:hAnsi="Traditional Arabic" w:cs="Traditional Arabic"/>
                <w:sz w:val="24"/>
                <w:szCs w:val="24"/>
                <w:rtl/>
              </w:rPr>
              <w:t xml:space="preserve">انجاز </w:t>
            </w:r>
            <w:r w:rsidRPr="00BC1B95">
              <w:rPr>
                <w:rStyle w:val="fontstyle21"/>
                <w:rFonts w:ascii="Traditional Arabic" w:hAnsi="Traditional Arabic" w:cs="Traditional Arabic"/>
                <w:sz w:val="24"/>
                <w:szCs w:val="24"/>
                <w:rtl/>
              </w:rPr>
              <w:t xml:space="preserve">172 </w:t>
            </w:r>
            <w:r w:rsidRPr="00BC1B95">
              <w:rPr>
                <w:rStyle w:val="fontstyle01"/>
                <w:rFonts w:ascii="Traditional Arabic" w:hAnsi="Traditional Arabic" w:cs="Traditional Arabic"/>
                <w:sz w:val="24"/>
                <w:szCs w:val="24"/>
                <w:rtl/>
              </w:rPr>
              <w:t xml:space="preserve">مستشفى، </w:t>
            </w:r>
            <w:r w:rsidRPr="00BC1B95">
              <w:rPr>
                <w:rStyle w:val="fontstyle21"/>
                <w:rFonts w:ascii="Traditional Arabic" w:hAnsi="Traditional Arabic" w:cs="Traditional Arabic"/>
                <w:sz w:val="24"/>
                <w:szCs w:val="24"/>
                <w:rtl/>
              </w:rPr>
              <w:t xml:space="preserve">45 </w:t>
            </w:r>
            <w:r w:rsidRPr="00BC1B95">
              <w:rPr>
                <w:rStyle w:val="fontstyle01"/>
                <w:rFonts w:ascii="Traditional Arabic" w:hAnsi="Traditional Arabic" w:cs="Traditional Arabic"/>
                <w:sz w:val="24"/>
                <w:szCs w:val="24"/>
                <w:rtl/>
              </w:rPr>
              <w:t xml:space="preserve">مركب متخصص في الصحة، </w:t>
            </w:r>
            <w:r w:rsidRPr="00BC1B95">
              <w:rPr>
                <w:rStyle w:val="fontstyle21"/>
                <w:rFonts w:ascii="Traditional Arabic" w:hAnsi="Traditional Arabic" w:cs="Traditional Arabic"/>
                <w:sz w:val="24"/>
                <w:szCs w:val="24"/>
              </w:rPr>
              <w:t>377</w:t>
            </w:r>
            <w:r w:rsidRPr="00BC1B95">
              <w:rPr>
                <w:rStyle w:val="fontstyle21"/>
                <w:rFonts w:ascii="Traditional Arabic" w:hAnsi="Traditional Arabic" w:cs="Traditional Arabic" w:hint="cs"/>
                <w:sz w:val="24"/>
                <w:szCs w:val="24"/>
                <w:rtl/>
              </w:rPr>
              <w:t xml:space="preserve"> </w:t>
            </w:r>
            <w:r w:rsidRPr="00BC1B95">
              <w:rPr>
                <w:rStyle w:val="fontstyle01"/>
                <w:rFonts w:ascii="Traditional Arabic" w:hAnsi="Traditional Arabic" w:cs="Traditional Arabic"/>
                <w:sz w:val="24"/>
                <w:szCs w:val="24"/>
                <w:rtl/>
              </w:rPr>
              <w:t xml:space="preserve">عيادة متعددة الاختصاصات، </w:t>
            </w:r>
            <w:r w:rsidRPr="00BC1B95">
              <w:rPr>
                <w:rStyle w:val="fontstyle21"/>
                <w:rFonts w:ascii="Traditional Arabic" w:hAnsi="Traditional Arabic" w:cs="Traditional Arabic"/>
                <w:sz w:val="24"/>
                <w:szCs w:val="24"/>
                <w:rtl/>
              </w:rPr>
              <w:t xml:space="preserve">1000 </w:t>
            </w:r>
            <w:r w:rsidRPr="00BC1B95">
              <w:rPr>
                <w:rStyle w:val="fontstyle01"/>
                <w:rFonts w:ascii="Traditional Arabic" w:hAnsi="Traditional Arabic" w:cs="Traditional Arabic"/>
                <w:sz w:val="24"/>
                <w:szCs w:val="24"/>
                <w:rtl/>
              </w:rPr>
              <w:t xml:space="preserve">قاعة علاج، </w:t>
            </w:r>
            <w:r w:rsidRPr="00BC1B95">
              <w:rPr>
                <w:rStyle w:val="fontstyle21"/>
                <w:rFonts w:ascii="Traditional Arabic" w:hAnsi="Traditional Arabic" w:cs="Traditional Arabic"/>
                <w:sz w:val="24"/>
                <w:szCs w:val="24"/>
                <w:rtl/>
              </w:rPr>
              <w:t xml:space="preserve">17 </w:t>
            </w:r>
            <w:r w:rsidRPr="00BC1B95">
              <w:rPr>
                <w:rStyle w:val="fontstyle01"/>
                <w:rFonts w:ascii="Traditional Arabic" w:hAnsi="Traditional Arabic" w:cs="Traditional Arabic"/>
                <w:sz w:val="24"/>
                <w:szCs w:val="24"/>
                <w:rtl/>
              </w:rPr>
              <w:t>مدرسة</w:t>
            </w:r>
            <w:r w:rsidRPr="00BC1B95">
              <w:rPr>
                <w:rFonts w:ascii="Traditional Arabic" w:hAnsi="Traditional Arabic" w:cs="Traditional Arabic" w:hint="cs"/>
                <w:b/>
                <w:bCs/>
                <w:color w:val="000000"/>
                <w:sz w:val="24"/>
                <w:szCs w:val="24"/>
                <w:rtl/>
              </w:rPr>
              <w:t xml:space="preserve"> </w:t>
            </w:r>
            <w:r w:rsidRPr="00BC1B95">
              <w:rPr>
                <w:rStyle w:val="fontstyle01"/>
                <w:rFonts w:ascii="Traditional Arabic" w:hAnsi="Traditional Arabic" w:cs="Traditional Arabic"/>
                <w:sz w:val="24"/>
                <w:szCs w:val="24"/>
                <w:rtl/>
              </w:rPr>
              <w:t xml:space="preserve">للتكوين الشبه طبي، و أكثر من </w:t>
            </w:r>
            <w:r w:rsidRPr="00BC1B95">
              <w:rPr>
                <w:rStyle w:val="fontstyle21"/>
                <w:rFonts w:ascii="Traditional Arabic" w:hAnsi="Traditional Arabic" w:cs="Traditional Arabic"/>
                <w:sz w:val="24"/>
                <w:szCs w:val="24"/>
                <w:rtl/>
              </w:rPr>
              <w:t xml:space="preserve">70 </w:t>
            </w:r>
            <w:r w:rsidRPr="00BC1B95">
              <w:rPr>
                <w:rStyle w:val="fontstyle01"/>
                <w:rFonts w:ascii="Traditional Arabic" w:hAnsi="Traditional Arabic" w:cs="Traditional Arabic"/>
                <w:sz w:val="24"/>
                <w:szCs w:val="24"/>
                <w:rtl/>
              </w:rPr>
              <w:t>مؤسسة متخصصة لفائدة</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tl/>
              </w:rPr>
              <w:t>المعاقين</w:t>
            </w:r>
            <w:r w:rsidRPr="00BC1B95">
              <w:rPr>
                <w:rStyle w:val="fontstyle01"/>
                <w:rFonts w:ascii="Traditional Arabic" w:hAnsi="Traditional Arabic" w:cs="Traditional Arabic"/>
                <w:sz w:val="24"/>
                <w:szCs w:val="24"/>
              </w:rPr>
              <w:t>.</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Pr>
              <w:t xml:space="preserve">* </w:t>
            </w:r>
            <w:r w:rsidRPr="00BC1B95">
              <w:rPr>
                <w:rStyle w:val="fontstyle01"/>
                <w:rFonts w:ascii="Traditional Arabic" w:hAnsi="Traditional Arabic" w:cs="Traditional Arabic"/>
                <w:sz w:val="24"/>
                <w:szCs w:val="24"/>
                <w:rtl/>
              </w:rPr>
              <w:t>تعزيز الأطباء مع تكوين مبرمج في الخمس سنوات لفائدة</w:t>
            </w:r>
            <w:r w:rsidRPr="00BC1B95">
              <w:rPr>
                <w:rFonts w:ascii="Traditional Arabic" w:hAnsi="Traditional Arabic" w:cs="Traditional Arabic" w:hint="cs"/>
                <w:b/>
                <w:bCs/>
                <w:color w:val="000000"/>
                <w:sz w:val="24"/>
                <w:szCs w:val="24"/>
                <w:rtl/>
              </w:rPr>
              <w:t xml:space="preserve"> </w:t>
            </w:r>
            <w:r w:rsidRPr="00BC1B95">
              <w:rPr>
                <w:rStyle w:val="fontstyle01"/>
                <w:rFonts w:ascii="Traditional Arabic" w:hAnsi="Traditional Arabic" w:cs="Traditional Arabic"/>
                <w:sz w:val="24"/>
                <w:szCs w:val="24"/>
                <w:rtl/>
              </w:rPr>
              <w:t xml:space="preserve">حوالي </w:t>
            </w:r>
            <w:r w:rsidRPr="00BC1B95">
              <w:rPr>
                <w:rStyle w:val="fontstyle21"/>
                <w:rFonts w:ascii="Traditional Arabic" w:hAnsi="Traditional Arabic" w:cs="Traditional Arabic"/>
                <w:sz w:val="24"/>
                <w:szCs w:val="24"/>
                <w:rtl/>
              </w:rPr>
              <w:t xml:space="preserve">16000 </w:t>
            </w:r>
            <w:r w:rsidRPr="00BC1B95">
              <w:rPr>
                <w:rStyle w:val="fontstyle01"/>
                <w:rFonts w:ascii="Traditional Arabic" w:hAnsi="Traditional Arabic" w:cs="Traditional Arabic"/>
                <w:sz w:val="24"/>
                <w:szCs w:val="24"/>
                <w:rtl/>
              </w:rPr>
              <w:t xml:space="preserve">طبيب عام وأزيد من </w:t>
            </w:r>
            <w:r w:rsidRPr="00BC1B95">
              <w:rPr>
                <w:rStyle w:val="fontstyle21"/>
                <w:rFonts w:ascii="Traditional Arabic" w:hAnsi="Traditional Arabic" w:cs="Traditional Arabic"/>
                <w:sz w:val="24"/>
                <w:szCs w:val="24"/>
                <w:rtl/>
              </w:rPr>
              <w:t xml:space="preserve">7000 </w:t>
            </w:r>
            <w:r w:rsidRPr="00BC1B95">
              <w:rPr>
                <w:rStyle w:val="fontstyle01"/>
                <w:rFonts w:ascii="Traditional Arabic" w:hAnsi="Traditional Arabic" w:cs="Traditional Arabic"/>
                <w:sz w:val="24"/>
                <w:szCs w:val="24"/>
                <w:rtl/>
              </w:rPr>
              <w:t>طبيب مختص</w:t>
            </w:r>
            <w:r w:rsidRPr="00BC1B95">
              <w:rPr>
                <w:rStyle w:val="fontstyle01"/>
                <w:rFonts w:ascii="Traditional Arabic" w:hAnsi="Traditional Arabic" w:cs="Traditional Arabic"/>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BC1B95" w:rsidRDefault="00BC1B95" w:rsidP="00BC1B95">
            <w:pPr>
              <w:bidi/>
              <w:spacing w:after="0"/>
              <w:rPr>
                <w:rFonts w:ascii="Traditional Arabic" w:hAnsi="Traditional Arabic" w:cs="Traditional Arabic"/>
                <w:b/>
                <w:bCs/>
                <w:sz w:val="24"/>
                <w:szCs w:val="24"/>
                <w:rtl/>
                <w:lang w:bidi="ar-DZ"/>
              </w:rPr>
            </w:pPr>
            <w:r w:rsidRPr="00BC1B95">
              <w:rPr>
                <w:rStyle w:val="fontstyle01"/>
                <w:rFonts w:ascii="Traditional Arabic" w:hAnsi="Traditional Arabic" w:cs="Traditional Arabic"/>
                <w:sz w:val="24"/>
                <w:szCs w:val="24"/>
                <w:rtl/>
              </w:rPr>
              <w:t>تقليص الفوارق الصحية بين</w:t>
            </w:r>
          </w:p>
          <w:p w:rsidR="00BC1B95" w:rsidRPr="00BC1B95" w:rsidRDefault="00BC1B95" w:rsidP="00BC1B95">
            <w:pPr>
              <w:bidi/>
              <w:spacing w:after="0"/>
              <w:rPr>
                <w:rFonts w:ascii="Traditional Arabic" w:hAnsi="Traditional Arabic" w:cs="Traditional Arabic"/>
                <w:b/>
                <w:bCs/>
                <w:sz w:val="24"/>
                <w:szCs w:val="24"/>
                <w:rtl/>
              </w:rPr>
            </w:pPr>
            <w:r w:rsidRPr="00BC1B95">
              <w:rPr>
                <w:rStyle w:val="fontstyle01"/>
                <w:rFonts w:ascii="Traditional Arabic" w:hAnsi="Traditional Arabic" w:cs="Traditional Arabic"/>
                <w:sz w:val="24"/>
                <w:szCs w:val="24"/>
                <w:rtl/>
              </w:rPr>
              <w:t>الولايات من خلال ضمان</w:t>
            </w:r>
            <w:r w:rsidRPr="00BC1B95">
              <w:rPr>
                <w:rFonts w:ascii="Traditional Arabic" w:hAnsi="Traditional Arabic" w:cs="Traditional Arabic"/>
                <w:b/>
                <w:bCs/>
                <w:sz w:val="24"/>
                <w:szCs w:val="24"/>
                <w:rtl/>
              </w:rPr>
              <w:t xml:space="preserve"> </w:t>
            </w:r>
            <w:r w:rsidRPr="00BC1B95">
              <w:rPr>
                <w:rStyle w:val="fontstyle01"/>
                <w:rFonts w:ascii="Traditional Arabic" w:hAnsi="Traditional Arabic" w:cs="Traditional Arabic"/>
                <w:sz w:val="24"/>
                <w:szCs w:val="24"/>
                <w:rtl/>
              </w:rPr>
              <w:t>العلاج المتخصص عن</w:t>
            </w:r>
            <w:r w:rsidRPr="00BC1B95">
              <w:rPr>
                <w:rFonts w:ascii="Traditional Arabic" w:hAnsi="Traditional Arabic" w:cs="Traditional Arabic"/>
                <w:b/>
                <w:bCs/>
                <w:sz w:val="24"/>
                <w:szCs w:val="24"/>
                <w:rtl/>
              </w:rPr>
              <w:t xml:space="preserve"> </w:t>
            </w:r>
            <w:r w:rsidRPr="00BC1B95">
              <w:rPr>
                <w:rStyle w:val="fontstyle01"/>
                <w:rFonts w:ascii="Traditional Arabic" w:hAnsi="Traditional Arabic" w:cs="Traditional Arabic"/>
                <w:sz w:val="24"/>
                <w:szCs w:val="24"/>
                <w:rtl/>
              </w:rPr>
              <w:t>طريق إنجاز مؤسسات</w:t>
            </w:r>
            <w:r w:rsidRPr="00BC1B95">
              <w:rPr>
                <w:rFonts w:ascii="Traditional Arabic" w:hAnsi="Traditional Arabic" w:cs="Traditional Arabic"/>
                <w:b/>
                <w:bCs/>
                <w:sz w:val="24"/>
                <w:szCs w:val="24"/>
                <w:rtl/>
              </w:rPr>
              <w:t xml:space="preserve"> </w:t>
            </w:r>
            <w:r w:rsidRPr="00BC1B95">
              <w:rPr>
                <w:rStyle w:val="fontstyle01"/>
                <w:rFonts w:ascii="Traditional Arabic" w:hAnsi="Traditional Arabic" w:cs="Traditional Arabic"/>
                <w:sz w:val="24"/>
                <w:szCs w:val="24"/>
                <w:rtl/>
              </w:rPr>
              <w:t>إستشفائية متخصصة و</w:t>
            </w:r>
            <w:r w:rsidRPr="00BC1B95">
              <w:rPr>
                <w:rFonts w:ascii="Traditional Arabic" w:hAnsi="Traditional Arabic" w:cs="Traditional Arabic"/>
                <w:b/>
                <w:bCs/>
                <w:color w:val="000000"/>
                <w:sz w:val="24"/>
                <w:szCs w:val="24"/>
              </w:rPr>
              <w:br/>
            </w:r>
            <w:r w:rsidRPr="00BC1B95">
              <w:rPr>
                <w:rStyle w:val="fontstyle01"/>
                <w:rFonts w:ascii="Traditional Arabic" w:hAnsi="Traditional Arabic" w:cs="Traditional Arabic"/>
                <w:sz w:val="24"/>
                <w:szCs w:val="24"/>
                <w:rtl/>
              </w:rPr>
              <w:t>هياكل جوارية متخصصة</w:t>
            </w:r>
            <w:r w:rsidRPr="00BC1B95">
              <w:rPr>
                <w:rStyle w:val="fontstyle01"/>
                <w:rFonts w:ascii="Traditional Arabic" w:hAnsi="Traditional Arabic" w:cs="Traditional Arabic"/>
                <w:sz w:val="24"/>
                <w:szCs w:val="24"/>
              </w:rPr>
              <w:t>.</w:t>
            </w:r>
          </w:p>
          <w:p w:rsidR="00BC1B95" w:rsidRPr="00BC1B95" w:rsidRDefault="00BC1B95" w:rsidP="00BC1B95">
            <w:pPr>
              <w:bidi/>
              <w:spacing w:after="0"/>
              <w:rPr>
                <w:rFonts w:ascii="Traditional Arabic" w:hAnsi="Traditional Arabic" w:cs="Traditional Arabic"/>
                <w:b/>
                <w:bCs/>
                <w:sz w:val="24"/>
                <w:szCs w:val="24"/>
                <w:lang w:bidi="ar-DZ"/>
              </w:rPr>
            </w:pP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الشباب</w:t>
            </w:r>
            <w:r w:rsidRPr="00BC1B95">
              <w:rPr>
                <w:rFonts w:ascii="Traditional Arabic" w:hAnsi="Traditional Arabic" w:cs="Traditional Arabic"/>
                <w:color w:val="000000"/>
                <w:sz w:val="24"/>
                <w:szCs w:val="24"/>
              </w:rPr>
              <w:br/>
            </w:r>
            <w:r w:rsidRPr="00BC1B95">
              <w:rPr>
                <w:rStyle w:val="fontstyle01"/>
                <w:rFonts w:ascii="Traditional Arabic" w:hAnsi="Traditional Arabic" w:cs="Traditional Arabic"/>
                <w:sz w:val="24"/>
                <w:szCs w:val="24"/>
                <w:rtl/>
              </w:rPr>
              <w:t>والرياضة</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1130 </w:t>
            </w:r>
          </w:p>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مليار دج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إنجاز </w:t>
            </w:r>
            <w:r w:rsidRPr="00BC1B95">
              <w:rPr>
                <w:rStyle w:val="fontstyle21"/>
                <w:rFonts w:ascii="Traditional Arabic" w:hAnsi="Traditional Arabic" w:cs="Traditional Arabic"/>
                <w:sz w:val="24"/>
                <w:szCs w:val="24"/>
                <w:rtl/>
              </w:rPr>
              <w:t xml:space="preserve">20 </w:t>
            </w:r>
            <w:r w:rsidRPr="00BC1B95">
              <w:rPr>
                <w:rStyle w:val="fontstyle01"/>
                <w:rFonts w:ascii="Traditional Arabic" w:hAnsi="Traditional Arabic" w:cs="Traditional Arabic"/>
                <w:sz w:val="24"/>
                <w:szCs w:val="24"/>
                <w:rtl/>
              </w:rPr>
              <w:t xml:space="preserve">ملعبا لكرة القدم، </w:t>
            </w:r>
            <w:r w:rsidRPr="00BC1B95">
              <w:rPr>
                <w:rStyle w:val="fontstyle21"/>
                <w:rFonts w:ascii="Traditional Arabic" w:hAnsi="Traditional Arabic" w:cs="Traditional Arabic"/>
                <w:sz w:val="24"/>
                <w:szCs w:val="24"/>
                <w:rtl/>
              </w:rPr>
              <w:t xml:space="preserve">750 </w:t>
            </w:r>
            <w:r w:rsidRPr="00BC1B95">
              <w:rPr>
                <w:rStyle w:val="fontstyle01"/>
                <w:rFonts w:ascii="Traditional Arabic" w:hAnsi="Traditional Arabic" w:cs="Traditional Arabic"/>
                <w:sz w:val="24"/>
                <w:szCs w:val="24"/>
                <w:rtl/>
              </w:rPr>
              <w:t>مركب للرياضة الجوارية،</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وانجاز فضاءات رياضية أخري</w:t>
            </w:r>
            <w:r w:rsidRPr="00BC1B95">
              <w:rPr>
                <w:rStyle w:val="fontstyle01"/>
                <w:rFonts w:ascii="Traditional Arabic" w:hAnsi="Traditional Arabic" w:cs="Traditional Arabic"/>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خلق مناصب شغل في</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مختلف الولايات</w:t>
            </w:r>
            <w:r w:rsidRPr="00BC1B95">
              <w:rPr>
                <w:rStyle w:val="fontstyle01"/>
                <w:rFonts w:ascii="Traditional Arabic" w:hAnsi="Traditional Arabic" w:cs="Traditional Arabic"/>
                <w:sz w:val="24"/>
                <w:szCs w:val="24"/>
              </w:rPr>
              <w:t>.</w:t>
            </w: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الثقافة ،</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الشؤون الدينية</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366 </w:t>
            </w:r>
            <w:r w:rsidRPr="00BC1B95">
              <w:rPr>
                <w:rFonts w:ascii="Traditional Arabic" w:hAnsi="Traditional Arabic" w:cs="Traditional Arabic"/>
                <w:color w:val="000000"/>
                <w:sz w:val="24"/>
                <w:szCs w:val="24"/>
              </w:rPr>
              <w:br/>
            </w:r>
            <w:r w:rsidRPr="00BC1B95">
              <w:rPr>
                <w:rStyle w:val="fontstyle01"/>
                <w:rFonts w:ascii="Traditional Arabic" w:hAnsi="Traditional Arabic" w:cs="Traditional Arabic"/>
                <w:sz w:val="24"/>
                <w:szCs w:val="24"/>
                <w:rtl/>
              </w:rPr>
              <w:t>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Pr>
              <w:t xml:space="preserve">* </w:t>
            </w:r>
            <w:r w:rsidRPr="00BC1B95">
              <w:rPr>
                <w:rStyle w:val="fontstyle01"/>
                <w:rFonts w:ascii="Traditional Arabic" w:hAnsi="Traditional Arabic" w:cs="Traditional Arabic"/>
                <w:sz w:val="24"/>
                <w:szCs w:val="24"/>
                <w:rtl/>
              </w:rPr>
              <w:t>إنجاز مساجد ومراكز ثقافية إسلامية و مدارس قرآنية</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تحسين التجهيزات الإذاعية</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و التلفزيونية ، وتطويرها</w:t>
            </w:r>
          </w:p>
        </w:tc>
      </w:tr>
      <w:tr w:rsidR="00BC1B95" w:rsidRPr="00BC1B95"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التكوين والتعليم</w:t>
            </w:r>
            <w:r w:rsidRPr="00BC1B95">
              <w:rPr>
                <w:rFonts w:ascii="Traditional Arabic" w:hAnsi="Traditional Arabic" w:cs="Traditional Arabic"/>
                <w:color w:val="000000"/>
                <w:sz w:val="24"/>
                <w:szCs w:val="24"/>
              </w:rPr>
              <w:br/>
            </w:r>
            <w:r w:rsidRPr="00BC1B95">
              <w:rPr>
                <w:rStyle w:val="fontstyle01"/>
                <w:rFonts w:ascii="Traditional Arabic" w:hAnsi="Traditional Arabic" w:cs="Traditional Arabic"/>
                <w:sz w:val="24"/>
                <w:szCs w:val="24"/>
                <w:rtl/>
              </w:rPr>
              <w:t>المهني</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200 </w:t>
            </w:r>
            <w:r w:rsidRPr="00BC1B95">
              <w:rPr>
                <w:rFonts w:ascii="Traditional Arabic" w:hAnsi="Traditional Arabic" w:cs="Traditional Arabic"/>
                <w:color w:val="000000"/>
                <w:sz w:val="24"/>
                <w:szCs w:val="24"/>
              </w:rPr>
              <w:br/>
            </w:r>
            <w:r w:rsidRPr="00BC1B95">
              <w:rPr>
                <w:rStyle w:val="fontstyle01"/>
                <w:rFonts w:ascii="Traditional Arabic" w:hAnsi="Traditional Arabic" w:cs="Traditional Arabic"/>
                <w:sz w:val="24"/>
                <w:szCs w:val="24"/>
                <w:rtl/>
              </w:rPr>
              <w:t>مليار دج</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 xml:space="preserve">نجاز </w:t>
            </w:r>
            <w:r w:rsidRPr="00BC1B95">
              <w:rPr>
                <w:rStyle w:val="fontstyle21"/>
                <w:rFonts w:ascii="Traditional Arabic" w:hAnsi="Traditional Arabic" w:cs="Traditional Arabic"/>
                <w:sz w:val="24"/>
                <w:szCs w:val="24"/>
                <w:rtl/>
              </w:rPr>
              <w:t xml:space="preserve">160000 </w:t>
            </w:r>
            <w:r w:rsidRPr="00BC1B95">
              <w:rPr>
                <w:rStyle w:val="fontstyle01"/>
                <w:rFonts w:ascii="Traditional Arabic" w:hAnsi="Traditional Arabic" w:cs="Traditional Arabic"/>
                <w:sz w:val="24"/>
                <w:szCs w:val="24"/>
                <w:rtl/>
              </w:rPr>
              <w:t xml:space="preserve">منصب تكوين ل </w:t>
            </w:r>
            <w:r w:rsidRPr="00BC1B95">
              <w:rPr>
                <w:rStyle w:val="fontstyle21"/>
                <w:rFonts w:ascii="Traditional Arabic" w:hAnsi="Traditional Arabic" w:cs="Traditional Arabic"/>
                <w:sz w:val="24"/>
                <w:szCs w:val="24"/>
                <w:rtl/>
              </w:rPr>
              <w:t xml:space="preserve">221 </w:t>
            </w:r>
            <w:r w:rsidRPr="00BC1B95">
              <w:rPr>
                <w:rStyle w:val="fontstyle01"/>
                <w:rFonts w:ascii="Traditional Arabic" w:hAnsi="Traditional Arabic" w:cs="Traditional Arabic"/>
                <w:sz w:val="24"/>
                <w:szCs w:val="24"/>
                <w:rtl/>
              </w:rPr>
              <w:t>معهد وطني متخصص</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 xml:space="preserve">التكوين المهني و </w:t>
            </w:r>
            <w:r w:rsidRPr="00BC1B95">
              <w:rPr>
                <w:rStyle w:val="fontstyle21"/>
                <w:rFonts w:ascii="Traditional Arabic" w:hAnsi="Traditional Arabic" w:cs="Traditional Arabic"/>
                <w:sz w:val="24"/>
                <w:szCs w:val="24"/>
                <w:rtl/>
              </w:rPr>
              <w:t xml:space="preserve">104 </w:t>
            </w:r>
            <w:r w:rsidRPr="00BC1B95">
              <w:rPr>
                <w:rStyle w:val="fontstyle01"/>
                <w:rFonts w:ascii="Traditional Arabic" w:hAnsi="Traditional Arabic" w:cs="Traditional Arabic"/>
                <w:sz w:val="24"/>
                <w:szCs w:val="24"/>
                <w:rtl/>
              </w:rPr>
              <w:t>مراكز مهنية للتكوين و التمهين</w:t>
            </w:r>
            <w:r w:rsidRPr="00BC1B95">
              <w:rPr>
                <w:rStyle w:val="fontstyle01"/>
                <w:rFonts w:ascii="Traditional Arabic" w:hAnsi="Traditional Arabic" w:cs="Traditional Arabic"/>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BC1B95" w:rsidRDefault="00BC1B95" w:rsidP="00BC1B95">
            <w:pPr>
              <w:bidi/>
              <w:spacing w:after="0"/>
              <w:rPr>
                <w:rFonts w:ascii="Traditional Arabic" w:hAnsi="Traditional Arabic" w:cs="Traditional Arabic"/>
                <w:sz w:val="24"/>
                <w:szCs w:val="24"/>
                <w:rtl/>
                <w:lang w:bidi="ar-DZ"/>
              </w:rPr>
            </w:pPr>
            <w:r w:rsidRPr="00BC1B95">
              <w:rPr>
                <w:rStyle w:val="fontstyle01"/>
                <w:rFonts w:ascii="Traditional Arabic" w:hAnsi="Traditional Arabic" w:cs="Traditional Arabic"/>
                <w:sz w:val="24"/>
                <w:szCs w:val="24"/>
                <w:rtl/>
              </w:rPr>
              <w:t>تكييف التكوين المهني مع</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حاجيات المجموعات</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الاقتصادية للاستجابة</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لمتطلبات النوعية و التنافس</w:t>
            </w:r>
            <w:r w:rsidRPr="00BC1B95">
              <w:rPr>
                <w:rFonts w:ascii="Traditional Arabic" w:hAnsi="Traditional Arabic" w:cs="Traditional Arabic"/>
                <w:sz w:val="24"/>
                <w:szCs w:val="24"/>
                <w:rtl/>
              </w:rPr>
              <w:t xml:space="preserve"> </w:t>
            </w:r>
            <w:r w:rsidRPr="00BC1B95">
              <w:rPr>
                <w:rStyle w:val="fontstyle01"/>
                <w:rFonts w:ascii="Traditional Arabic" w:hAnsi="Traditional Arabic" w:cs="Traditional Arabic"/>
                <w:sz w:val="24"/>
                <w:szCs w:val="24"/>
                <w:rtl/>
              </w:rPr>
              <w:t>و النجاعة</w:t>
            </w:r>
          </w:p>
        </w:tc>
      </w:tr>
    </w:tbl>
    <w:p w:rsidR="00BC1B95" w:rsidRPr="000B3270" w:rsidRDefault="00BC1B95" w:rsidP="00BC1B95">
      <w:pPr>
        <w:bidi/>
        <w:spacing w:after="0"/>
        <w:rPr>
          <w:rFonts w:ascii="Traditional Arabic" w:hAnsi="Traditional Arabic" w:cs="Traditional Arabic"/>
          <w:b/>
          <w:bCs/>
          <w:color w:val="000000"/>
          <w:rtl/>
        </w:rPr>
      </w:pPr>
      <w:r w:rsidRPr="000B3270">
        <w:rPr>
          <w:rFonts w:ascii="Traditional Arabic" w:hAnsi="Traditional Arabic" w:cs="Traditional Arabic"/>
          <w:b/>
          <w:bCs/>
          <w:color w:val="000000"/>
          <w:rtl/>
        </w:rPr>
        <w:t>المصدر</w:t>
      </w:r>
      <w:r w:rsidRPr="000B3270">
        <w:rPr>
          <w:rFonts w:ascii="Traditional Arabic" w:hAnsi="Traditional Arabic" w:cs="Traditional Arabic"/>
          <w:b/>
          <w:bCs/>
          <w:color w:val="000000"/>
        </w:rPr>
        <w:t xml:space="preserve">: </w:t>
      </w:r>
      <w:r w:rsidRPr="000B3270">
        <w:rPr>
          <w:rFonts w:ascii="Traditional Arabic" w:hAnsi="Traditional Arabic" w:cs="Traditional Arabic"/>
          <w:b/>
          <w:bCs/>
          <w:color w:val="000000"/>
          <w:rtl/>
        </w:rPr>
        <w:t xml:space="preserve"> ملحق بيان السياسة العامة،(01/07/2012) مصالح الوزير الأول، ص</w:t>
      </w:r>
      <w:r w:rsidRPr="000B3270">
        <w:rPr>
          <w:rFonts w:ascii="Traditional Arabic" w:hAnsi="Traditional Arabic" w:cs="Traditional Arabic"/>
          <w:b/>
          <w:bCs/>
          <w:color w:val="000000"/>
        </w:rPr>
        <w:t xml:space="preserve"> 40-38</w:t>
      </w:r>
    </w:p>
    <w:p w:rsidR="00BC1B95" w:rsidRPr="00132531" w:rsidRDefault="00BC1B95" w:rsidP="00BC1B95">
      <w:pPr>
        <w:bidi/>
        <w:spacing w:after="0"/>
        <w:rPr>
          <w:rFonts w:ascii="Traditional Arabic" w:hAnsi="Traditional Arabic" w:cs="Traditional Arabic"/>
          <w:b/>
          <w:bCs/>
          <w:color w:val="4F81BD"/>
          <w:sz w:val="26"/>
          <w:szCs w:val="26"/>
          <w:rtl/>
        </w:rPr>
      </w:pPr>
      <w:r w:rsidRPr="00132531">
        <w:rPr>
          <w:rFonts w:ascii="Traditional Arabic" w:hAnsi="Traditional Arabic" w:cs="Traditional Arabic"/>
          <w:b/>
          <w:bCs/>
          <w:color w:val="000000"/>
          <w:sz w:val="26"/>
          <w:szCs w:val="26"/>
          <w:rtl/>
        </w:rPr>
        <w:t>الملحق رقم (</w:t>
      </w:r>
      <w:r w:rsidRPr="00132531">
        <w:rPr>
          <w:rFonts w:ascii="Traditional Arabic" w:hAnsi="Traditional Arabic" w:cs="Traditional Arabic" w:hint="cs"/>
          <w:b/>
          <w:bCs/>
          <w:color w:val="000000"/>
          <w:sz w:val="26"/>
          <w:szCs w:val="26"/>
          <w:rtl/>
        </w:rPr>
        <w:t>04</w:t>
      </w:r>
      <w:r w:rsidRPr="00132531">
        <w:rPr>
          <w:rFonts w:ascii="Traditional Arabic" w:hAnsi="Traditional Arabic" w:cs="Traditional Arabic"/>
          <w:b/>
          <w:bCs/>
          <w:color w:val="000000"/>
          <w:sz w:val="26"/>
          <w:szCs w:val="26"/>
          <w:rtl/>
        </w:rPr>
        <w:t xml:space="preserve">) البرنامج الخماسي للفترة </w:t>
      </w:r>
      <w:r w:rsidRPr="00132531">
        <w:rPr>
          <w:rFonts w:ascii="Traditional Arabic" w:hAnsi="Traditional Arabic" w:cs="Traditional Arabic"/>
          <w:b/>
          <w:bCs/>
          <w:color w:val="000000"/>
          <w:sz w:val="26"/>
          <w:szCs w:val="26"/>
        </w:rPr>
        <w:t>2014-2010</w:t>
      </w:r>
      <w:r w:rsidRPr="00132531">
        <w:rPr>
          <w:rFonts w:ascii="Traditional Arabic" w:hAnsi="Traditional Arabic" w:cs="Traditional Arabic"/>
          <w:b/>
          <w:bCs/>
          <w:color w:val="000000"/>
          <w:sz w:val="26"/>
          <w:szCs w:val="26"/>
          <w:rtl/>
        </w:rPr>
        <w:t xml:space="preserve"> والمبالغ المخصصة للقطاعات الاقتصادية</w:t>
      </w:r>
      <w:r w:rsidRPr="00132531">
        <w:rPr>
          <w:rFonts w:ascii="Traditional Arabic" w:hAnsi="Traditional Arabic" w:cs="Traditional Arabic"/>
          <w:b/>
          <w:bCs/>
          <w:color w:val="4F81BD"/>
          <w:sz w:val="26"/>
          <w:szCs w:val="26"/>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102"/>
        <w:gridCol w:w="4496"/>
        <w:gridCol w:w="2376"/>
      </w:tblGrid>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القطاع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color w:val="000000"/>
                <w:sz w:val="26"/>
                <w:szCs w:val="26"/>
                <w:rtl/>
              </w:rPr>
            </w:pPr>
            <w:r w:rsidRPr="00132531">
              <w:rPr>
                <w:rFonts w:ascii="Traditional Arabic" w:hAnsi="Traditional Arabic" w:cs="Traditional Arabic"/>
                <w:b/>
                <w:bCs/>
                <w:color w:val="000000"/>
                <w:sz w:val="26"/>
                <w:szCs w:val="26"/>
                <w:rtl/>
              </w:rPr>
              <w:t xml:space="preserve">المبلغ </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color w:val="000000"/>
                <w:sz w:val="26"/>
                <w:szCs w:val="26"/>
                <w:rtl/>
              </w:rPr>
            </w:pPr>
            <w:r w:rsidRPr="00132531">
              <w:rPr>
                <w:rFonts w:ascii="Traditional Arabic" w:hAnsi="Traditional Arabic" w:cs="Traditional Arabic"/>
                <w:b/>
                <w:bCs/>
                <w:color w:val="000000"/>
                <w:sz w:val="26"/>
                <w:szCs w:val="26"/>
                <w:rtl/>
              </w:rPr>
              <w:t>عدد المشاريع</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color w:val="000000"/>
                <w:sz w:val="26"/>
                <w:szCs w:val="26"/>
                <w:rtl/>
              </w:rPr>
            </w:pPr>
            <w:r w:rsidRPr="00132531">
              <w:rPr>
                <w:rFonts w:ascii="Traditional Arabic" w:hAnsi="Traditional Arabic" w:cs="Traditional Arabic"/>
                <w:b/>
                <w:bCs/>
                <w:color w:val="000000"/>
                <w:sz w:val="26"/>
                <w:szCs w:val="26"/>
                <w:rtl/>
              </w:rPr>
              <w:t xml:space="preserve">الهدف </w:t>
            </w: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السكن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3700 </w:t>
            </w:r>
            <w:r w:rsidRPr="00132531">
              <w:rPr>
                <w:rFonts w:ascii="Traditional Arabic" w:hAnsi="Traditional Arabic" w:cs="Traditional Arabic"/>
                <w:color w:val="000000"/>
                <w:sz w:val="26"/>
                <w:szCs w:val="26"/>
              </w:rPr>
              <w:br/>
            </w:r>
            <w:r w:rsidRPr="00132531">
              <w:rPr>
                <w:rStyle w:val="fontstyle11"/>
                <w:rFonts w:ascii="Traditional Arabic" w:hAnsi="Traditional Arabic" w:cs="Traditional Arabic"/>
                <w:sz w:val="26"/>
                <w:szCs w:val="26"/>
                <w:rtl/>
              </w:rPr>
              <w:t>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انجاز </w:t>
            </w:r>
            <w:r w:rsidRPr="00132531">
              <w:rPr>
                <w:rStyle w:val="fontstyle21"/>
                <w:rFonts w:ascii="Traditional Arabic" w:hAnsi="Traditional Arabic" w:cs="Traditional Arabic"/>
                <w:sz w:val="26"/>
                <w:szCs w:val="26"/>
              </w:rPr>
              <w:t>2</w:t>
            </w:r>
            <w:r w:rsidRPr="00132531">
              <w:rPr>
                <w:rStyle w:val="fontstyle01"/>
                <w:rFonts w:ascii="Traditional Arabic" w:hAnsi="Traditional Arabic" w:cs="Traditional Arabic"/>
                <w:sz w:val="26"/>
                <w:szCs w:val="26"/>
                <w:rtl/>
              </w:rPr>
              <w:t xml:space="preserve">مليون وحدة سكنية منها </w:t>
            </w:r>
            <w:r w:rsidRPr="00132531">
              <w:rPr>
                <w:rStyle w:val="fontstyle21"/>
                <w:rFonts w:ascii="Traditional Arabic" w:hAnsi="Traditional Arabic" w:cs="Traditional Arabic"/>
                <w:sz w:val="26"/>
                <w:szCs w:val="26"/>
                <w:rtl/>
              </w:rPr>
              <w:t xml:space="preserve">1.2 </w:t>
            </w:r>
            <w:r w:rsidRPr="00132531">
              <w:rPr>
                <w:rStyle w:val="fontstyle01"/>
                <w:rFonts w:ascii="Traditional Arabic" w:hAnsi="Traditional Arabic" w:cs="Traditional Arabic"/>
                <w:sz w:val="26"/>
                <w:szCs w:val="26"/>
                <w:rtl/>
              </w:rPr>
              <w:t>مليون سيتم تسليمها خلال</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الفترة الخماسية على أن يتم الشروع في الجزء المتبقي</w:t>
            </w:r>
            <w:r w:rsidRPr="00132531">
              <w:rPr>
                <w:rStyle w:val="fontstyle0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تحسين ظروف السكن</w:t>
            </w:r>
            <w:r w:rsidRPr="00132531">
              <w:rPr>
                <w:rFonts w:ascii="Traditional Arabic" w:hAnsi="Traditional Arabic" w:cs="Traditional Arabic"/>
                <w:color w:val="000000"/>
                <w:sz w:val="26"/>
                <w:szCs w:val="26"/>
              </w:rPr>
              <w:br/>
            </w:r>
            <w:r w:rsidRPr="00132531">
              <w:rPr>
                <w:rStyle w:val="fontstyle01"/>
                <w:rFonts w:ascii="Traditional Arabic" w:hAnsi="Traditional Arabic" w:cs="Traditional Arabic"/>
                <w:sz w:val="26"/>
                <w:szCs w:val="26"/>
                <w:rtl/>
              </w:rPr>
              <w:t>للسكان</w:t>
            </w: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 xml:space="preserve">قطاع الفلاحة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2000 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Pr>
              <w:t>*</w:t>
            </w:r>
            <w:r w:rsidRPr="00132531">
              <w:rPr>
                <w:rStyle w:val="fontstyle01"/>
                <w:rFonts w:ascii="Traditional Arabic" w:hAnsi="Traditional Arabic" w:cs="Traditional Arabic"/>
                <w:sz w:val="26"/>
                <w:szCs w:val="26"/>
                <w:rtl/>
              </w:rPr>
              <w:t xml:space="preserve">انجاز </w:t>
            </w:r>
            <w:r w:rsidRPr="00132531">
              <w:rPr>
                <w:rStyle w:val="fontstyle21"/>
                <w:rFonts w:ascii="Traditional Arabic" w:hAnsi="Traditional Arabic" w:cs="Traditional Arabic"/>
                <w:sz w:val="26"/>
                <w:szCs w:val="26"/>
                <w:rtl/>
              </w:rPr>
              <w:t xml:space="preserve">35 </w:t>
            </w:r>
            <w:r w:rsidRPr="00132531">
              <w:rPr>
                <w:rStyle w:val="fontstyle01"/>
                <w:rFonts w:ascii="Traditional Arabic" w:hAnsi="Traditional Arabic" w:cs="Traditional Arabic"/>
                <w:sz w:val="26"/>
                <w:szCs w:val="26"/>
                <w:rtl/>
              </w:rPr>
              <w:t xml:space="preserve">سدا، </w:t>
            </w:r>
            <w:r w:rsidRPr="00132531">
              <w:rPr>
                <w:rStyle w:val="fontstyle21"/>
                <w:rFonts w:ascii="Traditional Arabic" w:hAnsi="Traditional Arabic" w:cs="Traditional Arabic"/>
                <w:sz w:val="26"/>
                <w:szCs w:val="26"/>
                <w:rtl/>
              </w:rPr>
              <w:t xml:space="preserve">25 </w:t>
            </w:r>
            <w:r w:rsidRPr="00132531">
              <w:rPr>
                <w:rStyle w:val="fontstyle01"/>
                <w:rFonts w:ascii="Traditional Arabic" w:hAnsi="Traditional Arabic" w:cs="Traditional Arabic"/>
                <w:sz w:val="26"/>
                <w:szCs w:val="26"/>
                <w:rtl/>
              </w:rPr>
              <w:t>نظام خاص بتحويل المياه إضافة إلى</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استكمال كل محطات تحلية مياه البحر الجاري انجازها</w:t>
            </w:r>
            <w:r w:rsidRPr="00132531">
              <w:rPr>
                <w:rStyle w:val="fontstyle21"/>
                <w:rFonts w:ascii="Traditional Arabic" w:hAnsi="Traditional Arabic" w:cs="Traditional Arabic"/>
                <w:sz w:val="26"/>
                <w:szCs w:val="26"/>
              </w:rPr>
              <w:t xml:space="preserve">. </w:t>
            </w:r>
            <w:r w:rsidRPr="00132531">
              <w:rPr>
                <w:rStyle w:val="fontstyle01"/>
                <w:rFonts w:ascii="Traditional Arabic" w:hAnsi="Traditional Arabic" w:cs="Traditional Arabic"/>
                <w:sz w:val="26"/>
                <w:szCs w:val="26"/>
                <w:rtl/>
              </w:rPr>
              <w:t>والرفع</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 xml:space="preserve">من نسبة الربط بشبكات المياه الصالحة للشرب لتبلغ </w:t>
            </w:r>
            <w:r w:rsidRPr="00132531">
              <w:rPr>
                <w:rStyle w:val="fontstyle01"/>
                <w:rFonts w:ascii="Traditional Arabic" w:hAnsi="Traditional Arabic" w:cs="Traditional Arabic"/>
                <w:sz w:val="26"/>
                <w:szCs w:val="26"/>
              </w:rPr>
              <w:t xml:space="preserve">% </w:t>
            </w:r>
            <w:r w:rsidRPr="00132531">
              <w:rPr>
                <w:rStyle w:val="fontstyle21"/>
                <w:rFonts w:ascii="Traditional Arabic" w:hAnsi="Traditional Arabic" w:cs="Traditional Arabic"/>
                <w:sz w:val="26"/>
                <w:szCs w:val="26"/>
                <w:rtl/>
              </w:rPr>
              <w:t xml:space="preserve">98 </w:t>
            </w:r>
            <w:r w:rsidRPr="00132531">
              <w:rPr>
                <w:rStyle w:val="fontstyle01"/>
                <w:rFonts w:ascii="Traditional Arabic" w:hAnsi="Traditional Arabic" w:cs="Traditional Arabic"/>
                <w:sz w:val="26"/>
                <w:szCs w:val="26"/>
                <w:rtl/>
              </w:rPr>
              <w:t>في</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آفاق سنة ،</w:t>
            </w:r>
            <w:r w:rsidRPr="00132531">
              <w:rPr>
                <w:rStyle w:val="fontstyle21"/>
                <w:rFonts w:ascii="Traditional Arabic" w:hAnsi="Traditional Arabic" w:cs="Traditional Arabic"/>
                <w:sz w:val="26"/>
                <w:szCs w:val="26"/>
                <w:rtl/>
              </w:rPr>
              <w:t xml:space="preserve">2014 </w:t>
            </w:r>
            <w:r w:rsidRPr="00132531">
              <w:rPr>
                <w:rStyle w:val="fontstyle01"/>
                <w:rFonts w:ascii="Traditional Arabic" w:hAnsi="Traditional Arabic" w:cs="Traditional Arabic"/>
                <w:sz w:val="26"/>
                <w:szCs w:val="26"/>
                <w:rtl/>
              </w:rPr>
              <w:t>و زيادة حجم المياه الشروب المنتجة</w:t>
            </w:r>
            <w:r w:rsidRPr="00132531">
              <w:rPr>
                <w:rStyle w:val="fontstyle2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b/>
                <w:bCs/>
                <w:sz w:val="26"/>
                <w:szCs w:val="26"/>
                <w:rtl/>
              </w:rPr>
            </w:pPr>
            <w:r w:rsidRPr="00132531">
              <w:rPr>
                <w:rStyle w:val="fontstyle01"/>
                <w:rFonts w:ascii="Traditional Arabic" w:hAnsi="Traditional Arabic" w:cs="Traditional Arabic"/>
                <w:sz w:val="26"/>
                <w:szCs w:val="26"/>
                <w:rtl/>
              </w:rPr>
              <w:t>هذا الدعم المالي الهام</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للنشاط الفلاحي سيعمل إلى</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تحسين الأمن الغذائي</w:t>
            </w:r>
          </w:p>
          <w:p w:rsidR="00BC1B95" w:rsidRPr="00132531" w:rsidRDefault="00BC1B95" w:rsidP="00BC1B95">
            <w:pPr>
              <w:bidi/>
              <w:spacing w:after="0"/>
              <w:rPr>
                <w:rFonts w:ascii="Traditional Arabic" w:hAnsi="Traditional Arabic" w:cs="Traditional Arabic"/>
                <w:b/>
                <w:bCs/>
                <w:color w:val="000000"/>
                <w:sz w:val="26"/>
                <w:szCs w:val="26"/>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قطاع الصيد البحري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308.2 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إنجاز </w:t>
            </w:r>
            <w:r w:rsidRPr="00132531">
              <w:rPr>
                <w:rStyle w:val="fontstyle21"/>
                <w:rFonts w:ascii="Traditional Arabic" w:hAnsi="Traditional Arabic" w:cs="Traditional Arabic"/>
                <w:sz w:val="26"/>
                <w:szCs w:val="26"/>
                <w:rtl/>
              </w:rPr>
              <w:t xml:space="preserve">6 </w:t>
            </w:r>
            <w:r w:rsidRPr="00132531">
              <w:rPr>
                <w:rStyle w:val="fontstyle01"/>
                <w:rFonts w:ascii="Traditional Arabic" w:hAnsi="Traditional Arabic" w:cs="Traditional Arabic"/>
                <w:sz w:val="26"/>
                <w:szCs w:val="26"/>
                <w:rtl/>
              </w:rPr>
              <w:t xml:space="preserve">موانئ صيد جديدة، واستحداث </w:t>
            </w:r>
            <w:r w:rsidRPr="00132531">
              <w:rPr>
                <w:rStyle w:val="fontstyle21"/>
                <w:rFonts w:ascii="Traditional Arabic" w:hAnsi="Traditional Arabic" w:cs="Traditional Arabic"/>
                <w:sz w:val="26"/>
                <w:szCs w:val="26"/>
                <w:rtl/>
              </w:rPr>
              <w:t xml:space="preserve">4.557 </w:t>
            </w:r>
            <w:r w:rsidRPr="00132531">
              <w:rPr>
                <w:rStyle w:val="fontstyle01"/>
                <w:rFonts w:ascii="Traditional Arabic" w:hAnsi="Traditional Arabic" w:cs="Traditional Arabic"/>
                <w:sz w:val="26"/>
                <w:szCs w:val="26"/>
                <w:rtl/>
              </w:rPr>
              <w:t>منصب شغل</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مباشر و</w:t>
            </w:r>
            <w:r w:rsidRPr="00132531">
              <w:rPr>
                <w:rStyle w:val="fontstyle21"/>
                <w:rFonts w:ascii="Traditional Arabic" w:hAnsi="Traditional Arabic" w:cs="Traditional Arabic"/>
                <w:sz w:val="26"/>
                <w:szCs w:val="26"/>
              </w:rPr>
              <w:t>13,671</w:t>
            </w:r>
            <w:r w:rsidRPr="00132531">
              <w:rPr>
                <w:rStyle w:val="fontstyle01"/>
                <w:rFonts w:ascii="Traditional Arabic" w:hAnsi="Traditional Arabic" w:cs="Traditional Arabic"/>
                <w:sz w:val="26"/>
                <w:szCs w:val="26"/>
                <w:rtl/>
              </w:rPr>
              <w:t xml:space="preserve">منصب شغل غير مباشر </w:t>
            </w:r>
            <w:r w:rsidRPr="00132531">
              <w:rPr>
                <w:rStyle w:val="fontstyle2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استحداث مناصب شغل،</w:t>
            </w:r>
            <w:r w:rsidRPr="00132531">
              <w:rPr>
                <w:rFonts w:ascii="Traditional Arabic" w:hAnsi="Traditional Arabic" w:cs="Traditional Arabic"/>
                <w:color w:val="000000"/>
                <w:sz w:val="26"/>
                <w:szCs w:val="26"/>
              </w:rPr>
              <w:br/>
            </w:r>
            <w:r w:rsidRPr="00132531">
              <w:rPr>
                <w:rStyle w:val="fontstyle01"/>
                <w:rFonts w:ascii="Traditional Arabic" w:hAnsi="Traditional Arabic" w:cs="Traditional Arabic"/>
                <w:sz w:val="26"/>
                <w:szCs w:val="26"/>
                <w:rtl/>
              </w:rPr>
              <w:t>وكذا تحقيق الأمن الغذائي</w:t>
            </w:r>
            <w:r w:rsidRPr="00132531">
              <w:rPr>
                <w:rStyle w:val="fontstyle01"/>
                <w:rFonts w:ascii="Traditional Arabic" w:hAnsi="Traditional Arabic" w:cs="Traditional Arabic"/>
                <w:sz w:val="26"/>
                <w:szCs w:val="26"/>
              </w:rPr>
              <w:t>.</w:t>
            </w: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 xml:space="preserve">قطاع العدالة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379 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 xml:space="preserve">إنشاء </w:t>
            </w:r>
            <w:r w:rsidRPr="00132531">
              <w:rPr>
                <w:rStyle w:val="fontstyle21"/>
                <w:rFonts w:ascii="Traditional Arabic" w:hAnsi="Traditional Arabic" w:cs="Traditional Arabic"/>
                <w:sz w:val="26"/>
                <w:szCs w:val="26"/>
                <w:rtl/>
              </w:rPr>
              <w:t xml:space="preserve">110 </w:t>
            </w:r>
            <w:r w:rsidRPr="00132531">
              <w:rPr>
                <w:rStyle w:val="fontstyle01"/>
                <w:rFonts w:ascii="Traditional Arabic" w:hAnsi="Traditional Arabic" w:cs="Traditional Arabic"/>
                <w:sz w:val="26"/>
                <w:szCs w:val="26"/>
                <w:rtl/>
              </w:rPr>
              <w:t>مجلس قضاء ومحاكم ومدارس تكوينية وأزيد من</w:t>
            </w:r>
            <w:r w:rsidRPr="00132531">
              <w:rPr>
                <w:rFonts w:ascii="Traditional Arabic" w:hAnsi="Traditional Arabic" w:cs="Traditional Arabic" w:hint="cs"/>
                <w:b/>
                <w:bCs/>
                <w:color w:val="000000"/>
                <w:sz w:val="26"/>
                <w:szCs w:val="26"/>
                <w:rtl/>
              </w:rPr>
              <w:t xml:space="preserve"> 120</w:t>
            </w:r>
            <w:r w:rsidRPr="00132531">
              <w:rPr>
                <w:rStyle w:val="fontstyle21"/>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مؤسسة عقابية إلى جانب عصرنة وسائل العمل بقطاع</w:t>
            </w:r>
            <w:r w:rsidRPr="00132531">
              <w:rPr>
                <w:rFonts w:ascii="Traditional Arabic" w:hAnsi="Traditional Arabic" w:cs="Traditional Arabic" w:hint="cs"/>
                <w:b/>
                <w:bCs/>
                <w:color w:val="000000"/>
                <w:sz w:val="26"/>
                <w:szCs w:val="26"/>
                <w:rtl/>
              </w:rPr>
              <w:t xml:space="preserve"> </w:t>
            </w:r>
            <w:r w:rsidRPr="00132531">
              <w:rPr>
                <w:rStyle w:val="fontstyle01"/>
                <w:rFonts w:ascii="Traditional Arabic" w:hAnsi="Traditional Arabic" w:cs="Traditional Arabic"/>
                <w:sz w:val="26"/>
                <w:szCs w:val="26"/>
                <w:rtl/>
              </w:rPr>
              <w:t>العدالة</w:t>
            </w:r>
            <w:r w:rsidRPr="00132531">
              <w:rPr>
                <w:rStyle w:val="fontstyle01"/>
                <w:rFonts w:ascii="Traditional Arabic" w:hAnsi="Traditional Arabic" w:cs="Traditional Arabic" w:hint="cs"/>
                <w:sz w:val="26"/>
                <w:szCs w:val="26"/>
                <w:rtl/>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b/>
                <w:bCs/>
                <w:sz w:val="26"/>
                <w:szCs w:val="26"/>
                <w:rtl/>
              </w:rPr>
            </w:pPr>
            <w:r w:rsidRPr="00132531">
              <w:rPr>
                <w:rStyle w:val="fontstyle01"/>
                <w:rFonts w:ascii="Traditional Arabic" w:hAnsi="Traditional Arabic" w:cs="Traditional Arabic"/>
                <w:sz w:val="26"/>
                <w:szCs w:val="26"/>
                <w:rtl/>
              </w:rPr>
              <w:t>مواجهة الحجم المتزايد من</w:t>
            </w:r>
            <w:r w:rsidRPr="00132531">
              <w:rPr>
                <w:rFonts w:ascii="Traditional Arabic" w:hAnsi="Traditional Arabic" w:cs="Traditional Arabic"/>
                <w:b/>
                <w:bCs/>
                <w:color w:val="000000"/>
                <w:sz w:val="26"/>
                <w:szCs w:val="26"/>
              </w:rPr>
              <w:br/>
            </w:r>
            <w:r w:rsidRPr="00132531">
              <w:rPr>
                <w:rStyle w:val="fontstyle01"/>
                <w:rFonts w:ascii="Traditional Arabic" w:hAnsi="Traditional Arabic" w:cs="Traditional Arabic"/>
                <w:sz w:val="26"/>
                <w:szCs w:val="26"/>
                <w:rtl/>
              </w:rPr>
              <w:t>الطعون المرفوعة</w:t>
            </w:r>
            <w:r w:rsidRPr="00132531">
              <w:rPr>
                <w:rStyle w:val="fontstyle01"/>
                <w:rFonts w:ascii="Traditional Arabic" w:hAnsi="Traditional Arabic" w:cs="Traditional Arabic" w:hint="cs"/>
                <w:sz w:val="26"/>
                <w:szCs w:val="26"/>
                <w:rtl/>
              </w:rPr>
              <w:t>.</w:t>
            </w:r>
          </w:p>
          <w:p w:rsidR="00BC1B95" w:rsidRPr="00132531" w:rsidRDefault="00BC1B95" w:rsidP="00BC1B95">
            <w:pPr>
              <w:bidi/>
              <w:spacing w:after="0"/>
              <w:rPr>
                <w:rFonts w:ascii="Traditional Arabic" w:hAnsi="Traditional Arabic" w:cs="Traditional Arabic"/>
                <w:b/>
                <w:bCs/>
                <w:sz w:val="26"/>
                <w:szCs w:val="26"/>
                <w:lang w:bidi="ar-DZ"/>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قطاع تهيئة الإقليم والبيئة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500 </w:t>
            </w:r>
          </w:p>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مليار دج </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إعادة رسكلة النفايات، انجاز المساحات الخضراء وحماية </w:t>
            </w:r>
            <w:r w:rsidRPr="00132531">
              <w:rPr>
                <w:rStyle w:val="fontstyle21"/>
                <w:rFonts w:ascii="Traditional Arabic" w:hAnsi="Traditional Arabic" w:cs="Traditional Arabic"/>
                <w:sz w:val="26"/>
                <w:szCs w:val="26"/>
                <w:rtl/>
              </w:rPr>
              <w:t xml:space="preserve">1795 </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مساحة خضراء موازاة مع تطبيق القانون الخاص بالمساحات</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الخضراء وتوسيع للمساحات المحمية</w:t>
            </w:r>
            <w:r w:rsidRPr="00132531">
              <w:rPr>
                <w:rStyle w:val="fontstyle0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الحفاظ على التوازنات</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البيئية، والنجاعة</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الاقتصادية والاستقطاب</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الإقليمي</w:t>
            </w:r>
            <w:r w:rsidRPr="00132531">
              <w:rPr>
                <w:rFonts w:ascii="Traditional Arabic" w:hAnsi="Traditional Arabic" w:cs="Traditional Arabic"/>
                <w:sz w:val="26"/>
                <w:szCs w:val="26"/>
                <w:rtl/>
                <w:lang w:bidi="ar-DZ"/>
              </w:rPr>
              <w:t>.</w:t>
            </w: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قطاع العمل و التشغيل والضمان الاجتماعي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04 </w:t>
            </w:r>
            <w:r w:rsidRPr="00132531">
              <w:rPr>
                <w:rFonts w:ascii="Traditional Arabic" w:hAnsi="Traditional Arabic" w:cs="Traditional Arabic"/>
                <w:color w:val="000000"/>
                <w:sz w:val="26"/>
                <w:szCs w:val="26"/>
              </w:rPr>
              <w:br/>
            </w:r>
            <w:r w:rsidRPr="00132531">
              <w:rPr>
                <w:rStyle w:val="fontstyle01"/>
                <w:rFonts w:ascii="Traditional Arabic" w:hAnsi="Traditional Arabic" w:cs="Traditional Arabic"/>
                <w:sz w:val="26"/>
                <w:szCs w:val="26"/>
                <w:rtl/>
              </w:rPr>
              <w:t>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إنجاز أكثر من </w:t>
            </w:r>
            <w:r w:rsidRPr="00132531">
              <w:rPr>
                <w:rStyle w:val="fontstyle21"/>
                <w:rFonts w:ascii="Traditional Arabic" w:hAnsi="Traditional Arabic" w:cs="Traditional Arabic"/>
                <w:sz w:val="26"/>
                <w:szCs w:val="26"/>
                <w:rtl/>
              </w:rPr>
              <w:t xml:space="preserve">70 </w:t>
            </w:r>
            <w:r w:rsidRPr="00132531">
              <w:rPr>
                <w:rStyle w:val="fontstyle01"/>
                <w:rFonts w:ascii="Traditional Arabic" w:hAnsi="Traditional Arabic" w:cs="Traditional Arabic"/>
                <w:sz w:val="26"/>
                <w:szCs w:val="26"/>
                <w:rtl/>
              </w:rPr>
              <w:t>مؤسسة متخصصة في فائدة المعوقين</w:t>
            </w:r>
          </w:p>
          <w:p w:rsidR="00BC1B95" w:rsidRPr="00132531" w:rsidRDefault="00BC1B95" w:rsidP="00BC1B95">
            <w:pPr>
              <w:bidi/>
              <w:spacing w:after="0"/>
              <w:rPr>
                <w:rFonts w:ascii="Traditional Arabic" w:hAnsi="Traditional Arabic" w:cs="Traditional Arabic"/>
                <w:sz w:val="26"/>
                <w:szCs w:val="26"/>
                <w:lang w:bidi="ar-DZ"/>
              </w:rPr>
            </w:pPr>
            <w:r w:rsidRPr="00132531">
              <w:rPr>
                <w:rStyle w:val="fontstyle01"/>
                <w:rFonts w:ascii="Traditional Arabic" w:hAnsi="Traditional Arabic" w:cs="Traditional Arabic"/>
                <w:sz w:val="26"/>
                <w:szCs w:val="26"/>
              </w:rPr>
              <w:t>*</w:t>
            </w:r>
            <w:r w:rsidRPr="00132531">
              <w:rPr>
                <w:rStyle w:val="fontstyle01"/>
                <w:rFonts w:ascii="Traditional Arabic" w:hAnsi="Traditional Arabic" w:cs="Traditional Arabic"/>
                <w:sz w:val="26"/>
                <w:szCs w:val="26"/>
                <w:rtl/>
              </w:rPr>
              <w:t>استحداث ثلاثة ملايين منصب شغل على مدى الخماسية</w:t>
            </w:r>
            <w:r w:rsidRPr="00132531">
              <w:rPr>
                <w:rStyle w:val="fontstyle01"/>
                <w:rFonts w:ascii="Traditional Arabic" w:hAnsi="Traditional Arabic" w:cs="Traditional Arabic" w:hint="cs"/>
                <w:sz w:val="26"/>
                <w:szCs w:val="26"/>
                <w:rtl/>
              </w:rPr>
              <w:t xml:space="preserve"> </w:t>
            </w:r>
            <w:r w:rsidRPr="00132531">
              <w:rPr>
                <w:rStyle w:val="fontstyle21"/>
                <w:rFonts w:ascii="Traditional Arabic" w:hAnsi="Traditional Arabic" w:cs="Traditional Arabic"/>
                <w:sz w:val="26"/>
                <w:szCs w:val="26"/>
                <w:rtl/>
              </w:rPr>
              <w:t>400000</w:t>
            </w:r>
            <w:r w:rsidRPr="00132531">
              <w:rPr>
                <w:rFonts w:ascii="Traditional Arabic" w:hAnsi="Traditional Arabic" w:cs="Traditional Arabic" w:hint="cs"/>
                <w:color w:val="000000"/>
                <w:sz w:val="26"/>
                <w:szCs w:val="26"/>
                <w:rtl/>
              </w:rPr>
              <w:t xml:space="preserve"> </w:t>
            </w:r>
            <w:r w:rsidRPr="00132531">
              <w:rPr>
                <w:rStyle w:val="fontstyle01"/>
                <w:rFonts w:ascii="Traditional Arabic" w:hAnsi="Traditional Arabic" w:cs="Traditional Arabic"/>
                <w:sz w:val="26"/>
                <w:szCs w:val="26"/>
                <w:rtl/>
              </w:rPr>
              <w:t>عملية توظيف سنوي</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الاحتياجات الخاصة،</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والتقليل من نسبة البطالة</w:t>
            </w:r>
            <w:r w:rsidRPr="00132531">
              <w:rPr>
                <w:rStyle w:val="fontstyle01"/>
                <w:rFonts w:ascii="Traditional Arabic" w:hAnsi="Traditional Arabic" w:cs="Traditional Arabic"/>
                <w:sz w:val="26"/>
                <w:szCs w:val="26"/>
              </w:rPr>
              <w:t>.</w:t>
            </w: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 xml:space="preserve">قطاع التجارة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39</w:t>
            </w:r>
            <w:r w:rsidRPr="00132531">
              <w:rPr>
                <w:rFonts w:ascii="Traditional Arabic" w:hAnsi="Traditional Arabic" w:cs="Traditional Arabic"/>
                <w:b/>
                <w:bCs/>
                <w:color w:val="000000"/>
                <w:sz w:val="26"/>
                <w:szCs w:val="26"/>
              </w:rPr>
              <w:br/>
            </w:r>
            <w:r w:rsidRPr="00132531">
              <w:rPr>
                <w:rStyle w:val="fontstyle01"/>
                <w:rFonts w:ascii="Traditional Arabic" w:hAnsi="Traditional Arabic" w:cs="Traditional Arabic"/>
                <w:sz w:val="26"/>
                <w:szCs w:val="26"/>
                <w:rtl/>
              </w:rPr>
              <w:t>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Fonts w:ascii="Traditional Arabic" w:hAnsi="Traditional Arabic" w:cs="Traditional Arabic"/>
                <w:b/>
                <w:bCs/>
                <w:sz w:val="26"/>
                <w:szCs w:val="26"/>
                <w:rtl/>
                <w:lang w:bidi="ar-DZ"/>
              </w:rPr>
            </w:pPr>
            <w:r w:rsidRPr="00132531">
              <w:rPr>
                <w:rStyle w:val="fontstyle01"/>
                <w:rFonts w:ascii="Traditional Arabic" w:hAnsi="Traditional Arabic" w:cs="Traditional Arabic"/>
                <w:sz w:val="26"/>
                <w:szCs w:val="26"/>
                <w:rtl/>
              </w:rPr>
              <w:t>تحديث مصالح و وسائل الم ارقبة وتعزيزها و اعادة تأهيل أكثر</w:t>
            </w:r>
            <w:r w:rsidRPr="00132531">
              <w:rPr>
                <w:rFonts w:ascii="Traditional Arabic" w:hAnsi="Traditional Arabic" w:cs="Traditional Arabic"/>
                <w:b/>
                <w:bCs/>
                <w:sz w:val="26"/>
                <w:szCs w:val="26"/>
                <w:rtl/>
              </w:rPr>
              <w:t xml:space="preserve"> </w:t>
            </w:r>
            <w:r w:rsidRPr="00132531">
              <w:rPr>
                <w:rStyle w:val="fontstyle01"/>
                <w:rFonts w:ascii="Traditional Arabic" w:hAnsi="Traditional Arabic" w:cs="Traditional Arabic"/>
                <w:sz w:val="26"/>
                <w:szCs w:val="26"/>
                <w:rtl/>
              </w:rPr>
              <w:t xml:space="preserve">من </w:t>
            </w:r>
            <w:r w:rsidRPr="00132531">
              <w:rPr>
                <w:rStyle w:val="fontstyle21"/>
                <w:rFonts w:ascii="Traditional Arabic" w:hAnsi="Traditional Arabic" w:cs="Traditional Arabic"/>
                <w:sz w:val="26"/>
                <w:szCs w:val="26"/>
                <w:rtl/>
              </w:rPr>
              <w:t xml:space="preserve">250 </w:t>
            </w:r>
            <w:r w:rsidRPr="00132531">
              <w:rPr>
                <w:rStyle w:val="fontstyle01"/>
                <w:rFonts w:ascii="Traditional Arabic" w:hAnsi="Traditional Arabic" w:cs="Traditional Arabic"/>
                <w:sz w:val="26"/>
                <w:szCs w:val="26"/>
                <w:rtl/>
              </w:rPr>
              <w:t>سوقا للجملة والتجزئة</w:t>
            </w:r>
            <w:r w:rsidRPr="00132531">
              <w:rPr>
                <w:rFonts w:ascii="Traditional Arabic" w:hAnsi="Traditional Arabic" w:cs="Traditional Arabic"/>
                <w:b/>
                <w:bCs/>
                <w:sz w:val="26"/>
                <w:szCs w:val="26"/>
                <w:rtl/>
                <w:lang w:bidi="ar-DZ"/>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b/>
                <w:bCs/>
                <w:sz w:val="26"/>
                <w:szCs w:val="26"/>
                <w:rtl/>
                <w:lang w:bidi="ar-DZ"/>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قطاع النقل </w:t>
            </w:r>
          </w:p>
          <w:p w:rsidR="00BC1B95" w:rsidRPr="00132531" w:rsidRDefault="00BC1B95" w:rsidP="00BC1B95">
            <w:pPr>
              <w:bidi/>
              <w:spacing w:after="0"/>
              <w:rPr>
                <w:rFonts w:ascii="Traditional Arabic" w:hAnsi="Traditional Arabic" w:cs="Traditional Arabic"/>
                <w:b/>
                <w:bCs/>
                <w:sz w:val="26"/>
                <w:szCs w:val="26"/>
                <w:rtl/>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2816 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Style w:val="fontstyle01"/>
                <w:rFonts w:ascii="Traditional Arabic" w:hAnsi="Traditional Arabic" w:cs="Traditional Arabic"/>
                <w:sz w:val="26"/>
                <w:szCs w:val="26"/>
              </w:rPr>
            </w:pPr>
            <w:r w:rsidRPr="00132531">
              <w:rPr>
                <w:rStyle w:val="fontstyle01"/>
                <w:rFonts w:ascii="Traditional Arabic" w:hAnsi="Traditional Arabic" w:cs="Traditional Arabic"/>
                <w:sz w:val="26"/>
                <w:szCs w:val="26"/>
                <w:rtl/>
              </w:rPr>
              <w:t xml:space="preserve">إنجاز </w:t>
            </w:r>
            <w:r w:rsidRPr="00132531">
              <w:rPr>
                <w:rStyle w:val="fontstyle21"/>
                <w:rFonts w:ascii="Traditional Arabic" w:hAnsi="Traditional Arabic" w:cs="Traditional Arabic"/>
                <w:sz w:val="26"/>
                <w:szCs w:val="26"/>
                <w:rtl/>
              </w:rPr>
              <w:t xml:space="preserve">6561 </w:t>
            </w:r>
            <w:r w:rsidRPr="00132531">
              <w:rPr>
                <w:rStyle w:val="fontstyle01"/>
                <w:rFonts w:ascii="Traditional Arabic" w:hAnsi="Traditional Arabic" w:cs="Traditional Arabic"/>
                <w:sz w:val="26"/>
                <w:szCs w:val="26"/>
                <w:rtl/>
              </w:rPr>
              <w:t>كلم من خطوط السكك الحديدية. وانجاز خط</w:t>
            </w:r>
            <w:r w:rsidRPr="00132531">
              <w:rPr>
                <w:rFonts w:ascii="Traditional Arabic" w:hAnsi="Traditional Arabic" w:cs="Traditional Arabic" w:hint="cs"/>
                <w:b/>
                <w:bCs/>
                <w:color w:val="000000"/>
                <w:sz w:val="26"/>
                <w:szCs w:val="26"/>
                <w:rtl/>
              </w:rPr>
              <w:t xml:space="preserve"> </w:t>
            </w:r>
            <w:r w:rsidRPr="00132531">
              <w:rPr>
                <w:rStyle w:val="fontstyle01"/>
                <w:rFonts w:ascii="Traditional Arabic" w:hAnsi="Traditional Arabic" w:cs="Traditional Arabic"/>
                <w:sz w:val="26"/>
                <w:szCs w:val="26"/>
                <w:rtl/>
              </w:rPr>
              <w:t>للسكك الحديدية ذي السرعة العالية "تي جي في" بكل من</w:t>
            </w:r>
            <w:r w:rsidRPr="00132531">
              <w:rPr>
                <w:rFonts w:ascii="Traditional Arabic" w:hAnsi="Traditional Arabic" w:cs="Traditional Arabic" w:hint="cs"/>
                <w:b/>
                <w:bCs/>
                <w:color w:val="000000"/>
                <w:sz w:val="26"/>
                <w:szCs w:val="26"/>
                <w:rtl/>
              </w:rPr>
              <w:t xml:space="preserve"> </w:t>
            </w:r>
            <w:r w:rsidRPr="00132531">
              <w:rPr>
                <w:rStyle w:val="fontstyle01"/>
                <w:rFonts w:ascii="Traditional Arabic" w:hAnsi="Traditional Arabic" w:cs="Traditional Arabic"/>
                <w:sz w:val="26"/>
                <w:szCs w:val="26"/>
                <w:rtl/>
              </w:rPr>
              <w:t>الجهتين شمال-جنوب و شرق-غرب</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b/>
                <w:bCs/>
                <w:sz w:val="26"/>
                <w:szCs w:val="26"/>
                <w:rtl/>
              </w:rPr>
            </w:pPr>
            <w:r w:rsidRPr="00132531">
              <w:rPr>
                <w:rStyle w:val="fontstyle01"/>
                <w:rFonts w:ascii="Traditional Arabic" w:hAnsi="Traditional Arabic" w:cs="Traditional Arabic"/>
                <w:sz w:val="26"/>
                <w:szCs w:val="26"/>
                <w:rtl/>
              </w:rPr>
              <w:t>فك العزلة عن السكان في</w:t>
            </w:r>
            <w:r w:rsidRPr="00132531">
              <w:rPr>
                <w:rFonts w:ascii="Traditional Arabic" w:hAnsi="Traditional Arabic" w:cs="Traditional Arabic"/>
                <w:b/>
                <w:bCs/>
                <w:color w:val="000000"/>
                <w:sz w:val="26"/>
                <w:szCs w:val="26"/>
              </w:rPr>
              <w:br/>
            </w:r>
            <w:r w:rsidRPr="00132531">
              <w:rPr>
                <w:rStyle w:val="fontstyle01"/>
                <w:rFonts w:ascii="Traditional Arabic" w:hAnsi="Traditional Arabic" w:cs="Traditional Arabic"/>
                <w:sz w:val="26"/>
                <w:szCs w:val="26"/>
                <w:rtl/>
              </w:rPr>
              <w:t>كل مناطق البلد</w:t>
            </w:r>
            <w:r w:rsidRPr="00132531">
              <w:rPr>
                <w:rStyle w:val="fontstyle01"/>
                <w:rFonts w:ascii="Traditional Arabic" w:hAnsi="Traditional Arabic" w:cs="Traditional Arabic"/>
                <w:sz w:val="26"/>
                <w:szCs w:val="26"/>
              </w:rPr>
              <w:t>.</w:t>
            </w:r>
          </w:p>
          <w:p w:rsidR="00BC1B95" w:rsidRPr="00132531" w:rsidRDefault="00BC1B95" w:rsidP="00BC1B95">
            <w:pPr>
              <w:bidi/>
              <w:spacing w:after="0"/>
              <w:rPr>
                <w:rStyle w:val="fontstyle01"/>
                <w:rFonts w:ascii="Traditional Arabic" w:hAnsi="Traditional Arabic" w:cs="Traditional Arabic"/>
                <w:sz w:val="26"/>
                <w:szCs w:val="26"/>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قطاع الأشغال العمومية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3100 مليار دج</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إتمام شبكة الطريق السيار شرق-غرب واستكمال ربطها</w:t>
            </w:r>
            <w:r w:rsidRPr="00132531">
              <w:rPr>
                <w:rStyle w:val="fontstyle01"/>
                <w:rFonts w:ascii="Traditional Arabic" w:hAnsi="Traditional Arabic" w:cs="Traditional Arabic" w:hint="cs"/>
                <w:sz w:val="26"/>
                <w:szCs w:val="26"/>
                <w:rtl/>
              </w:rPr>
              <w:t xml:space="preserve"> بـ </w:t>
            </w:r>
            <w:r w:rsidRPr="00132531">
              <w:rPr>
                <w:rStyle w:val="fontstyle21"/>
                <w:rFonts w:ascii="Traditional Arabic" w:hAnsi="Traditional Arabic" w:cs="Traditional Arabic"/>
                <w:sz w:val="26"/>
                <w:szCs w:val="26"/>
                <w:rtl/>
              </w:rPr>
              <w:t xml:space="preserve">830 </w:t>
            </w:r>
            <w:r w:rsidRPr="00132531">
              <w:rPr>
                <w:rStyle w:val="fontstyle01"/>
                <w:rFonts w:ascii="Traditional Arabic" w:hAnsi="Traditional Arabic" w:cs="Traditional Arabic"/>
                <w:sz w:val="26"/>
                <w:szCs w:val="26"/>
                <w:rtl/>
              </w:rPr>
              <w:t>كلم</w:t>
            </w:r>
            <w:r w:rsidRPr="00132531">
              <w:rPr>
                <w:rFonts w:ascii="Traditional Arabic" w:hAnsi="Traditional Arabic" w:cs="Traditional Arabic" w:hint="cs"/>
                <w:color w:val="000000"/>
                <w:sz w:val="26"/>
                <w:szCs w:val="26"/>
                <w:rtl/>
              </w:rPr>
              <w:t xml:space="preserve"> </w:t>
            </w:r>
            <w:r w:rsidRPr="00132531">
              <w:rPr>
                <w:rStyle w:val="fontstyle01"/>
                <w:rFonts w:ascii="Traditional Arabic" w:hAnsi="Traditional Arabic" w:cs="Traditional Arabic"/>
                <w:sz w:val="26"/>
                <w:szCs w:val="26"/>
                <w:rtl/>
              </w:rPr>
              <w:t xml:space="preserve">من الطرق وازدواجية الطرق الوطنية على طول </w:t>
            </w:r>
            <w:r w:rsidRPr="00132531">
              <w:rPr>
                <w:rStyle w:val="fontstyle21"/>
                <w:rFonts w:ascii="Traditional Arabic" w:hAnsi="Traditional Arabic" w:cs="Traditional Arabic"/>
                <w:sz w:val="26"/>
                <w:szCs w:val="26"/>
                <w:rtl/>
              </w:rPr>
              <w:t>700</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كلم. وانجاز مشاريع أخرى</w:t>
            </w:r>
            <w:r w:rsidRPr="00132531">
              <w:rPr>
                <w:rStyle w:val="fontstyle0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تعزيز المنشآت الأساسية</w:t>
            </w:r>
            <w:r w:rsidRPr="00132531">
              <w:rPr>
                <w:rStyle w:val="fontstyle01"/>
                <w:rFonts w:ascii="Traditional Arabic" w:hAnsi="Traditional Arabic" w:cs="Traditional Arabic"/>
                <w:sz w:val="26"/>
                <w:szCs w:val="26"/>
              </w:rPr>
              <w:t>.</w:t>
            </w:r>
          </w:p>
          <w:p w:rsidR="00BC1B95" w:rsidRPr="00132531" w:rsidRDefault="00BC1B95" w:rsidP="00BC1B95">
            <w:pPr>
              <w:bidi/>
              <w:spacing w:after="0"/>
              <w:rPr>
                <w:rStyle w:val="fontstyle01"/>
                <w:rFonts w:ascii="Traditional Arabic" w:hAnsi="Traditional Arabic" w:cs="Traditional Arabic"/>
                <w:sz w:val="26"/>
                <w:szCs w:val="26"/>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قطاع الطاقة والمناجم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350 مليار دج </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 xml:space="preserve">توصيل مليون بيت بشبكة الغاز الطبيعي وتزويد </w:t>
            </w:r>
            <w:r w:rsidRPr="00132531">
              <w:rPr>
                <w:rStyle w:val="fontstyle21"/>
                <w:rFonts w:ascii="Traditional Arabic" w:hAnsi="Traditional Arabic" w:cs="Traditional Arabic"/>
                <w:sz w:val="26"/>
                <w:szCs w:val="26"/>
                <w:rtl/>
              </w:rPr>
              <w:t>220000</w:t>
            </w:r>
            <w:r w:rsidRPr="00132531">
              <w:rPr>
                <w:rStyle w:val="fontstyle01"/>
                <w:rFonts w:ascii="Traditional Arabic" w:hAnsi="Traditional Arabic" w:cs="Traditional Arabic"/>
                <w:sz w:val="26"/>
                <w:szCs w:val="26"/>
                <w:rtl/>
              </w:rPr>
              <w:t>سكن ريفي بالكهرباء. و انشاء ثلاث محطات شمسية</w:t>
            </w:r>
            <w:r w:rsidRPr="00132531">
              <w:rPr>
                <w:rStyle w:val="fontstyle0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BC1B95" w:rsidRPr="00132531" w:rsidRDefault="00BC1B95" w:rsidP="00BC1B95">
            <w:pPr>
              <w:bidi/>
              <w:spacing w:after="0"/>
              <w:rPr>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عقلنة استهلاك الطاقة</w:t>
            </w:r>
          </w:p>
          <w:p w:rsidR="00BC1B95" w:rsidRPr="00132531" w:rsidRDefault="00BC1B95" w:rsidP="00BC1B95">
            <w:pPr>
              <w:bidi/>
              <w:spacing w:after="0"/>
              <w:rPr>
                <w:rStyle w:val="fontstyle01"/>
                <w:rFonts w:ascii="Traditional Arabic" w:hAnsi="Traditional Arabic" w:cs="Traditional Arabic"/>
                <w:sz w:val="26"/>
                <w:szCs w:val="26"/>
              </w:rPr>
            </w:pPr>
          </w:p>
        </w:tc>
      </w:tr>
      <w:tr w:rsidR="00BC1B95" w:rsidRPr="00C2038D" w:rsidTr="00CB7352">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قطاع الصناعة و المؤسسات ص.م ترقية الاستثمار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rPr>
            </w:pPr>
            <w:r w:rsidRPr="00132531">
              <w:rPr>
                <w:rStyle w:val="fontstyle01"/>
                <w:rFonts w:ascii="Traditional Arabic" w:hAnsi="Traditional Arabic" w:cs="Traditional Arabic"/>
                <w:sz w:val="26"/>
                <w:szCs w:val="26"/>
                <w:rtl/>
              </w:rPr>
              <w:t xml:space="preserve">150 مليار دج </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تجنيد الشركاء الأجانب الراغبين في الاستفادة من السوق</w:t>
            </w:r>
            <w:r w:rsidRPr="00132531">
              <w:rPr>
                <w:rFonts w:ascii="Traditional Arabic" w:hAnsi="Traditional Arabic" w:cs="Traditional Arabic" w:hint="cs"/>
                <w:color w:val="000000"/>
                <w:sz w:val="26"/>
                <w:szCs w:val="26"/>
                <w:rtl/>
              </w:rPr>
              <w:t xml:space="preserve"> </w:t>
            </w:r>
            <w:r w:rsidRPr="00132531">
              <w:rPr>
                <w:rStyle w:val="fontstyle01"/>
                <w:rFonts w:ascii="Traditional Arabic" w:hAnsi="Traditional Arabic" w:cs="Traditional Arabic"/>
                <w:sz w:val="26"/>
                <w:szCs w:val="26"/>
                <w:rtl/>
              </w:rPr>
              <w:t>المحلية. وتوسيع كذلك الهامش التفضيلي الممنوح للمؤسسات</w:t>
            </w:r>
            <w:r w:rsidRPr="00132531">
              <w:rPr>
                <w:rFonts w:ascii="Traditional Arabic" w:hAnsi="Traditional Arabic" w:cs="Traditional Arabic" w:hint="cs"/>
                <w:color w:val="000000"/>
                <w:sz w:val="26"/>
                <w:szCs w:val="26"/>
                <w:rtl/>
              </w:rPr>
              <w:t xml:space="preserve"> </w:t>
            </w:r>
            <w:r w:rsidRPr="00132531">
              <w:rPr>
                <w:rStyle w:val="fontstyle01"/>
                <w:rFonts w:ascii="Traditional Arabic" w:hAnsi="Traditional Arabic" w:cs="Traditional Arabic"/>
                <w:sz w:val="26"/>
                <w:szCs w:val="26"/>
                <w:rtl/>
              </w:rPr>
              <w:t xml:space="preserve">الجزائرية في العقود العمومية. وترقية </w:t>
            </w:r>
            <w:r w:rsidRPr="00132531">
              <w:rPr>
                <w:rStyle w:val="fontstyle21"/>
                <w:rFonts w:ascii="Traditional Arabic" w:hAnsi="Traditional Arabic" w:cs="Traditional Arabic"/>
                <w:sz w:val="26"/>
                <w:szCs w:val="26"/>
                <w:rtl/>
              </w:rPr>
              <w:t xml:space="preserve">200 </w:t>
            </w:r>
            <w:r w:rsidRPr="00132531">
              <w:rPr>
                <w:rStyle w:val="fontstyle01"/>
                <w:rFonts w:ascii="Traditional Arabic" w:hAnsi="Traditional Arabic" w:cs="Traditional Arabic"/>
                <w:sz w:val="26"/>
                <w:szCs w:val="26"/>
                <w:rtl/>
              </w:rPr>
              <w:t xml:space="preserve">ألف مؤسسة </w:t>
            </w:r>
            <w:r>
              <w:rPr>
                <w:rStyle w:val="fontstyle01"/>
                <w:rFonts w:ascii="Traditional Arabic" w:hAnsi="Traditional Arabic" w:cs="Traditional Arabic"/>
                <w:sz w:val="26"/>
                <w:szCs w:val="26"/>
              </w:rPr>
              <w:t>.</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BC1B95" w:rsidRPr="00132531" w:rsidRDefault="00BC1B95" w:rsidP="00BC1B95">
            <w:pPr>
              <w:bidi/>
              <w:spacing w:after="0"/>
              <w:rPr>
                <w:rStyle w:val="fontstyle01"/>
                <w:rFonts w:ascii="Traditional Arabic" w:hAnsi="Traditional Arabic" w:cs="Traditional Arabic"/>
                <w:sz w:val="26"/>
                <w:szCs w:val="26"/>
                <w:rtl/>
                <w:lang w:bidi="ar-DZ"/>
              </w:rPr>
            </w:pPr>
            <w:r w:rsidRPr="00132531">
              <w:rPr>
                <w:rStyle w:val="fontstyle01"/>
                <w:rFonts w:ascii="Traditional Arabic" w:hAnsi="Traditional Arabic" w:cs="Traditional Arabic"/>
                <w:sz w:val="26"/>
                <w:szCs w:val="26"/>
                <w:rtl/>
              </w:rPr>
              <w:t>تنويع الإنتاج الصناعي،</w:t>
            </w:r>
            <w:r w:rsidRPr="00132531">
              <w:rPr>
                <w:rFonts w:ascii="Traditional Arabic" w:hAnsi="Traditional Arabic" w:cs="Traditional Arabic"/>
                <w:color w:val="000000"/>
                <w:sz w:val="26"/>
                <w:szCs w:val="26"/>
              </w:rPr>
              <w:br/>
            </w:r>
            <w:r w:rsidRPr="00132531">
              <w:rPr>
                <w:rStyle w:val="fontstyle01"/>
                <w:rFonts w:ascii="Traditional Arabic" w:hAnsi="Traditional Arabic" w:cs="Traditional Arabic"/>
                <w:sz w:val="26"/>
                <w:szCs w:val="26"/>
                <w:rtl/>
              </w:rPr>
              <w:t>وجذب الاستثمارات الأجنبية</w:t>
            </w:r>
            <w:r w:rsidRPr="00132531">
              <w:rPr>
                <w:rFonts w:ascii="Traditional Arabic" w:hAnsi="Traditional Arabic" w:cs="Traditional Arabic" w:hint="cs"/>
                <w:color w:val="000000"/>
                <w:sz w:val="26"/>
                <w:szCs w:val="26"/>
                <w:rtl/>
              </w:rPr>
              <w:t xml:space="preserve"> </w:t>
            </w:r>
            <w:r w:rsidRPr="00132531">
              <w:rPr>
                <w:rStyle w:val="fontstyle01"/>
                <w:rFonts w:ascii="Traditional Arabic" w:hAnsi="Traditional Arabic" w:cs="Traditional Arabic"/>
                <w:sz w:val="26"/>
                <w:szCs w:val="26"/>
                <w:rtl/>
              </w:rPr>
              <w:t>للمساهمة في النمو</w:t>
            </w:r>
            <w:r w:rsidRPr="00132531">
              <w:rPr>
                <w:rFonts w:ascii="Traditional Arabic" w:hAnsi="Traditional Arabic" w:cs="Traditional Arabic"/>
                <w:sz w:val="26"/>
                <w:szCs w:val="26"/>
                <w:rtl/>
              </w:rPr>
              <w:t xml:space="preserve"> </w:t>
            </w:r>
            <w:r w:rsidRPr="00132531">
              <w:rPr>
                <w:rStyle w:val="fontstyle01"/>
                <w:rFonts w:ascii="Traditional Arabic" w:hAnsi="Traditional Arabic" w:cs="Traditional Arabic"/>
                <w:sz w:val="26"/>
                <w:szCs w:val="26"/>
                <w:rtl/>
              </w:rPr>
              <w:t>الاقتصادي</w:t>
            </w:r>
          </w:p>
        </w:tc>
      </w:tr>
    </w:tbl>
    <w:p w:rsidR="00BC1B95" w:rsidRDefault="00BC1B95" w:rsidP="00BC1B95">
      <w:pPr>
        <w:tabs>
          <w:tab w:val="left" w:pos="3882"/>
        </w:tabs>
        <w:bidi/>
        <w:spacing w:after="0"/>
        <w:rPr>
          <w:rFonts w:ascii="Traditional Arabic" w:hAnsi="Traditional Arabic" w:cs="Traditional Arabic"/>
          <w:b/>
          <w:bCs/>
          <w:color w:val="000000"/>
        </w:rPr>
        <w:sectPr w:rsidR="00BC1B95" w:rsidSect="0083285E">
          <w:headerReference w:type="default" r:id="rId93"/>
          <w:footerReference w:type="default" r:id="rId94"/>
          <w:footnotePr>
            <w:numRestart w:val="eachPage"/>
          </w:footnotePr>
          <w:pgSz w:w="11906" w:h="16838"/>
          <w:pgMar w:top="1418" w:right="1701" w:bottom="1418" w:left="851" w:header="709" w:footer="709" w:gutter="0"/>
          <w:pgNumType w:start="234"/>
          <w:cols w:space="708"/>
          <w:bidi/>
          <w:rtlGutter/>
          <w:docGrid w:linePitch="360"/>
        </w:sectPr>
      </w:pPr>
      <w:r w:rsidRPr="000B3270">
        <w:rPr>
          <w:rFonts w:ascii="Traditional Arabic" w:hAnsi="Traditional Arabic" w:cs="Traditional Arabic"/>
          <w:b/>
          <w:bCs/>
          <w:color w:val="000000"/>
          <w:rtl/>
        </w:rPr>
        <w:t>المصدر</w:t>
      </w:r>
      <w:r w:rsidRPr="000B3270">
        <w:rPr>
          <w:rFonts w:ascii="Traditional Arabic" w:hAnsi="Traditional Arabic" w:cs="Traditional Arabic"/>
          <w:b/>
          <w:bCs/>
          <w:color w:val="000000"/>
        </w:rPr>
        <w:t>:</w:t>
      </w:r>
      <w:r w:rsidRPr="000B3270">
        <w:rPr>
          <w:rFonts w:ascii="Traditional Arabic" w:hAnsi="Traditional Arabic" w:cs="Traditional Arabic"/>
          <w:b/>
          <w:bCs/>
          <w:color w:val="000000"/>
          <w:rtl/>
        </w:rPr>
        <w:t xml:space="preserve"> ملحق بيان السياسة العامة،</w:t>
      </w:r>
      <w:r>
        <w:rPr>
          <w:rFonts w:ascii="Traditional Arabic" w:hAnsi="Traditional Arabic" w:cs="Traditional Arabic" w:hint="cs"/>
          <w:b/>
          <w:bCs/>
          <w:color w:val="000000"/>
          <w:rtl/>
        </w:rPr>
        <w:t xml:space="preserve"> </w:t>
      </w:r>
      <w:r w:rsidRPr="000B3270">
        <w:rPr>
          <w:rFonts w:ascii="Traditional Arabic" w:hAnsi="Traditional Arabic" w:cs="Traditional Arabic"/>
          <w:b/>
          <w:bCs/>
          <w:color w:val="000000"/>
          <w:rtl/>
        </w:rPr>
        <w:t>(01/07/2012) مصالح الوزير الأول، ص</w:t>
      </w:r>
      <w:r w:rsidRPr="000B3270">
        <w:rPr>
          <w:rFonts w:ascii="Traditional Arabic" w:hAnsi="Traditional Arabic" w:cs="Traditional Arabic"/>
          <w:b/>
          <w:bCs/>
          <w:color w:val="000000"/>
        </w:rPr>
        <w:t xml:space="preserve"> 40-38</w:t>
      </w:r>
    </w:p>
    <w:p w:rsidR="00BC1B95" w:rsidRPr="00BC1B95" w:rsidRDefault="00BC1B95" w:rsidP="00BC1B95">
      <w:pPr>
        <w:tabs>
          <w:tab w:val="left" w:pos="3882"/>
        </w:tabs>
        <w:bidi/>
        <w:spacing w:after="0"/>
        <w:rPr>
          <w:rFonts w:ascii="Simplified Arabic" w:hAnsi="Simplified Arabic" w:cs="Simplified Arabic"/>
          <w:sz w:val="32"/>
          <w:szCs w:val="32"/>
          <w:lang w:bidi="ar-DZ"/>
        </w:rPr>
      </w:pPr>
      <w:r>
        <w:rPr>
          <w:rFonts w:ascii="Simplified Arabic" w:hAnsi="Simplified Arabic" w:cs="Simplified Arabic"/>
          <w:noProof/>
          <w:sz w:val="32"/>
          <w:szCs w:val="32"/>
          <w:lang w:eastAsia="fr-FR"/>
        </w:rPr>
        <mc:AlternateContent>
          <mc:Choice Requires="wps">
            <w:drawing>
              <wp:anchor distT="0" distB="0" distL="114300" distR="114300" simplePos="0" relativeHeight="251813888" behindDoc="0" locked="0" layoutInCell="1" allowOverlap="1">
                <wp:simplePos x="0" y="0"/>
                <wp:positionH relativeFrom="column">
                  <wp:posOffset>-174625</wp:posOffset>
                </wp:positionH>
                <wp:positionV relativeFrom="paragraph">
                  <wp:posOffset>-598280</wp:posOffset>
                </wp:positionV>
                <wp:extent cx="6798365" cy="9986838"/>
                <wp:effectExtent l="0" t="0" r="21590" b="14605"/>
                <wp:wrapNone/>
                <wp:docPr id="175" name="مستطيل 175"/>
                <wp:cNvGraphicFramePr/>
                <a:graphic xmlns:a="http://schemas.openxmlformats.org/drawingml/2006/main">
                  <a:graphicData uri="http://schemas.microsoft.com/office/word/2010/wordprocessingShape">
                    <wps:wsp>
                      <wps:cNvSpPr/>
                      <wps:spPr>
                        <a:xfrm>
                          <a:off x="0" y="0"/>
                          <a:ext cx="6798365" cy="9986838"/>
                        </a:xfrm>
                        <a:prstGeom prst="rect">
                          <a:avLst/>
                        </a:prstGeom>
                      </wps:spPr>
                      <wps:style>
                        <a:lnRef idx="2">
                          <a:schemeClr val="accent3"/>
                        </a:lnRef>
                        <a:fillRef idx="1">
                          <a:schemeClr val="lt1"/>
                        </a:fillRef>
                        <a:effectRef idx="0">
                          <a:schemeClr val="accent3"/>
                        </a:effectRef>
                        <a:fontRef idx="minor">
                          <a:schemeClr val="dk1"/>
                        </a:fontRef>
                      </wps:style>
                      <wps:txbx>
                        <w:txbxContent>
                          <w:p w:rsidR="00CB7352" w:rsidRPr="00BC1B95" w:rsidRDefault="00CB7352" w:rsidP="005325D2">
                            <w:pPr>
                              <w:tabs>
                                <w:tab w:val="left" w:pos="3882"/>
                              </w:tabs>
                              <w:bidi/>
                              <w:spacing w:after="0" w:line="240" w:lineRule="auto"/>
                              <w:jc w:val="both"/>
                              <w:rPr>
                                <w:rFonts w:ascii="Traditional Arabic" w:hAnsi="Traditional Arabic" w:cs="Traditional Arabic"/>
                                <w:b/>
                                <w:bCs/>
                                <w:sz w:val="32"/>
                                <w:szCs w:val="32"/>
                                <w:lang w:bidi="ar-DZ"/>
                              </w:rPr>
                            </w:pPr>
                            <w:r w:rsidRPr="00BC1B95">
                              <w:rPr>
                                <w:rFonts w:ascii="Traditional Arabic" w:hAnsi="Traditional Arabic" w:cs="Traditional Arabic"/>
                                <w:b/>
                                <w:bCs/>
                                <w:sz w:val="32"/>
                                <w:szCs w:val="32"/>
                                <w:rtl/>
                                <w:lang w:bidi="ar-DZ"/>
                              </w:rPr>
                              <w:t>سياسات الاقلال من الفقر في الدول المغاربية دراسة مقارنة بين الجزائر تونس و المغرب خلال الفترة (2000-2018)</w:t>
                            </w:r>
                          </w:p>
                          <w:p w:rsidR="00CB7352" w:rsidRPr="005325D2" w:rsidRDefault="00CB7352" w:rsidP="005325D2">
                            <w:pPr>
                              <w:tabs>
                                <w:tab w:val="left" w:pos="3882"/>
                              </w:tabs>
                              <w:bidi/>
                              <w:spacing w:after="0" w:line="240" w:lineRule="auto"/>
                              <w:jc w:val="both"/>
                              <w:rPr>
                                <w:rFonts w:ascii="Simplified Arabic" w:hAnsi="Simplified Arabic" w:cs="Simplified Arabic"/>
                                <w:b/>
                                <w:bCs/>
                                <w:lang w:bidi="ar-DZ"/>
                              </w:rPr>
                            </w:pPr>
                            <w:r w:rsidRPr="005325D2">
                              <w:rPr>
                                <w:rFonts w:ascii="Simplified Arabic" w:hAnsi="Simplified Arabic" w:cs="Simplified Arabic"/>
                                <w:b/>
                                <w:bCs/>
                                <w:rtl/>
                                <w:lang w:bidi="ar-DZ"/>
                              </w:rPr>
                              <w:t>الملخص</w:t>
                            </w:r>
                            <w:r w:rsidRPr="005325D2">
                              <w:rPr>
                                <w:rFonts w:ascii="Simplified Arabic" w:hAnsi="Simplified Arabic" w:cs="Simplified Arabic" w:hint="cs"/>
                                <w:b/>
                                <w:bCs/>
                                <w:rtl/>
                                <w:lang w:bidi="ar-DZ"/>
                              </w:rPr>
                              <w:t xml:space="preserve"> :</w:t>
                            </w:r>
                          </w:p>
                          <w:p w:rsidR="00CB7352" w:rsidRDefault="00CB7352" w:rsidP="005325D2">
                            <w:pPr>
                              <w:tabs>
                                <w:tab w:val="left" w:pos="3882"/>
                              </w:tabs>
                              <w:bidi/>
                              <w:spacing w:after="0" w:line="240" w:lineRule="auto"/>
                              <w:jc w:val="both"/>
                              <w:rPr>
                                <w:rFonts w:ascii="Simplified Arabic" w:hAnsi="Simplified Arabic" w:cs="Simplified Arabic"/>
                                <w:lang w:bidi="ar-DZ"/>
                              </w:rPr>
                            </w:pPr>
                            <w:r w:rsidRPr="005325D2">
                              <w:rPr>
                                <w:rFonts w:ascii="Simplified Arabic" w:hAnsi="Simplified Arabic" w:cs="Simplified Arabic" w:hint="cs"/>
                                <w:rtl/>
                                <w:lang w:bidi="ar-DZ"/>
                              </w:rPr>
                              <w:t xml:space="preserve">    </w:t>
                            </w:r>
                            <w:r w:rsidRPr="005325D2">
                              <w:rPr>
                                <w:rFonts w:ascii="Simplified Arabic" w:hAnsi="Simplified Arabic" w:cs="Simplified Arabic"/>
                                <w:rtl/>
                                <w:lang w:bidi="ar-DZ"/>
                              </w:rPr>
                              <w:t>يعالج هذا البحث أهم سياسات المنتهجة من الدول الثلاث للتقليل من ظاهرة الفقر، ويتضح هذا من خلال جملة من الإجراءات والتدابير الاقتصادية والاجتماعية التي اتخذتها الدول على عاتقها، ويكمن الهدف الأساسي في هذه الجهود هو الوصول الى مسار تنموي، يضمن لهذه الدول التخفيف من عبء وثقل هذه الظاهرة، ويمكن الوقوف على هذه السياسات من خلال مدى تحقيقها لأهداف الالفية الإنمائية، ولقد توصلت الدراسة الى أنه بالرغم من المعطيات التي توحي بانخفاض معدل الفقر في الجزائر إلا إنه غير مستدام، نظراً لاستمرارها الاعتماد على النفط كمورد رئيسي لإيراداتها، أما تونس فتقهقر المنظومة الأمنية بعد ثورة 2011  كان عائق أمام تجسيد أهداف البرامج التنموية، أما المغرب فقد استطاعت أن تحقق الأهداف الإنمائية الثلاثة، في حين تعثرت في تحقيق باقي الأهداف الأخرى، وهذا راجع الى ضعف الفاعلين المحلين في تجسيد النموذج التنموي.</w:t>
                            </w:r>
                          </w:p>
                          <w:p w:rsidR="00CB7352" w:rsidRPr="005325D2" w:rsidRDefault="00CB7352" w:rsidP="001E2470">
                            <w:pPr>
                              <w:tabs>
                                <w:tab w:val="left" w:pos="3882"/>
                              </w:tabs>
                              <w:bidi/>
                              <w:spacing w:after="0" w:line="240" w:lineRule="auto"/>
                              <w:jc w:val="both"/>
                              <w:rPr>
                                <w:rFonts w:ascii="Simplified Arabic" w:hAnsi="Simplified Arabic" w:cs="Simplified Arabic"/>
                                <w:lang w:bidi="ar-DZ"/>
                              </w:rPr>
                            </w:pPr>
                          </w:p>
                          <w:p w:rsidR="00CB7352" w:rsidRDefault="00CB7352" w:rsidP="005325D2">
                            <w:pPr>
                              <w:tabs>
                                <w:tab w:val="left" w:pos="3882"/>
                              </w:tabs>
                              <w:bidi/>
                              <w:spacing w:after="0" w:line="240" w:lineRule="auto"/>
                              <w:jc w:val="both"/>
                              <w:rPr>
                                <w:rFonts w:ascii="Simplified Arabic" w:hAnsi="Simplified Arabic" w:cs="Simplified Arabic"/>
                                <w:lang w:bidi="ar-DZ"/>
                              </w:rPr>
                            </w:pPr>
                            <w:r w:rsidRPr="005325D2">
                              <w:rPr>
                                <w:rFonts w:ascii="Simplified Arabic" w:hAnsi="Simplified Arabic" w:cs="Simplified Arabic"/>
                                <w:rtl/>
                                <w:lang w:bidi="ar-DZ"/>
                              </w:rPr>
                              <w:t>الكلمات المفتاحية: (الفقر–  الموارد – سياسة التنموية – النمو – التنمية المستدامة – الزكاة –– الجزائر – تونس – المغرب – أهداف الالفية الانمائية).</w:t>
                            </w:r>
                          </w:p>
                          <w:p w:rsidR="00CB7352" w:rsidRPr="005325D2" w:rsidRDefault="00CB7352" w:rsidP="001E2470">
                            <w:pPr>
                              <w:tabs>
                                <w:tab w:val="left" w:pos="3882"/>
                              </w:tabs>
                              <w:bidi/>
                              <w:spacing w:after="0" w:line="240" w:lineRule="auto"/>
                              <w:jc w:val="both"/>
                              <w:rPr>
                                <w:rFonts w:ascii="Simplified Arabic" w:hAnsi="Simplified Arabic" w:cs="Simplified Arabic"/>
                                <w:lang w:bidi="ar-DZ"/>
                              </w:rPr>
                            </w:pPr>
                          </w:p>
                          <w:p w:rsidR="00CB7352" w:rsidRPr="005325D2" w:rsidRDefault="00CB7352" w:rsidP="005325D2">
                            <w:pPr>
                              <w:tabs>
                                <w:tab w:val="left" w:pos="3882"/>
                              </w:tabs>
                              <w:spacing w:after="0" w:line="240" w:lineRule="auto"/>
                              <w:jc w:val="center"/>
                              <w:rPr>
                                <w:rFonts w:ascii="Traditional Arabic" w:hAnsi="Traditional Arabic" w:cs="Traditional Arabic"/>
                                <w:b/>
                                <w:bCs/>
                                <w:sz w:val="24"/>
                                <w:szCs w:val="24"/>
                                <w:lang w:bidi="ar-DZ"/>
                              </w:rPr>
                            </w:pPr>
                            <w:r w:rsidRPr="005325D2">
                              <w:rPr>
                                <w:rFonts w:ascii="Traditional Arabic" w:hAnsi="Traditional Arabic" w:cs="Traditional Arabic"/>
                                <w:b/>
                                <w:bCs/>
                                <w:sz w:val="24"/>
                                <w:szCs w:val="24"/>
                                <w:lang w:bidi="ar-DZ"/>
                              </w:rPr>
                              <w:t>Politiques de réduction de la pauvreté au Maghreb</w:t>
                            </w:r>
                          </w:p>
                          <w:p w:rsidR="00CB7352" w:rsidRPr="005325D2" w:rsidRDefault="00CB7352" w:rsidP="005325D2">
                            <w:pPr>
                              <w:tabs>
                                <w:tab w:val="left" w:pos="3882"/>
                              </w:tabs>
                              <w:spacing w:after="0" w:line="240" w:lineRule="auto"/>
                              <w:jc w:val="center"/>
                              <w:rPr>
                                <w:rFonts w:ascii="Traditional Arabic" w:hAnsi="Traditional Arabic" w:cs="Traditional Arabic"/>
                                <w:b/>
                                <w:bCs/>
                                <w:sz w:val="24"/>
                                <w:szCs w:val="24"/>
                                <w:lang w:bidi="ar-DZ"/>
                              </w:rPr>
                            </w:pPr>
                            <w:r w:rsidRPr="005325D2">
                              <w:rPr>
                                <w:rFonts w:ascii="Traditional Arabic" w:hAnsi="Traditional Arabic" w:cs="Traditional Arabic"/>
                                <w:b/>
                                <w:bCs/>
                                <w:sz w:val="24"/>
                                <w:szCs w:val="24"/>
                                <w:lang w:bidi="ar-DZ"/>
                              </w:rPr>
                              <w:t xml:space="preserve">Une étude comparative entre l'Algérie, la Tunisie et le Maroc durant la période </w:t>
                            </w:r>
                            <w:r w:rsidRPr="005325D2">
                              <w:rPr>
                                <w:rFonts w:ascii="Traditional Arabic" w:hAnsi="Traditional Arabic" w:cs="Traditional Arabic" w:hint="cs"/>
                                <w:b/>
                                <w:bCs/>
                                <w:sz w:val="24"/>
                                <w:szCs w:val="24"/>
                                <w:rtl/>
                                <w:lang w:bidi="ar-DZ"/>
                              </w:rPr>
                              <w:t>)</w:t>
                            </w:r>
                            <w:r w:rsidRPr="005325D2">
                              <w:rPr>
                                <w:rFonts w:ascii="Traditional Arabic" w:hAnsi="Traditional Arabic" w:cs="Traditional Arabic"/>
                                <w:b/>
                                <w:bCs/>
                                <w:sz w:val="24"/>
                                <w:szCs w:val="24"/>
                                <w:lang w:bidi="ar-DZ"/>
                              </w:rPr>
                              <w:t>2000-2018</w:t>
                            </w:r>
                            <w:r w:rsidRPr="005325D2">
                              <w:rPr>
                                <w:rFonts w:ascii="Traditional Arabic" w:hAnsi="Traditional Arabic" w:cs="Traditional Arabic" w:hint="cs"/>
                                <w:b/>
                                <w:bCs/>
                                <w:sz w:val="24"/>
                                <w:szCs w:val="24"/>
                                <w:rtl/>
                                <w:lang w:bidi="ar-DZ"/>
                              </w:rPr>
                              <w:t>(</w:t>
                            </w:r>
                          </w:p>
                          <w:p w:rsidR="00CB7352" w:rsidRPr="005325D2" w:rsidRDefault="00CB7352" w:rsidP="005325D2">
                            <w:pPr>
                              <w:tabs>
                                <w:tab w:val="left" w:pos="3882"/>
                              </w:tabs>
                              <w:spacing w:after="0" w:line="240" w:lineRule="auto"/>
                              <w:jc w:val="lowKashida"/>
                              <w:rPr>
                                <w:rFonts w:asciiTheme="majorBidi" w:hAnsiTheme="majorBidi" w:cstheme="majorBidi"/>
                                <w:sz w:val="24"/>
                                <w:szCs w:val="24"/>
                                <w:lang w:bidi="ar-DZ"/>
                              </w:rPr>
                            </w:pPr>
                            <w:r>
                              <w:rPr>
                                <w:rFonts w:ascii="Simplified Arabic" w:hAnsi="Simplified Arabic" w:cs="Simplified Arabic" w:hint="cs"/>
                                <w:b/>
                                <w:bCs/>
                                <w:sz w:val="24"/>
                                <w:szCs w:val="24"/>
                                <w:rtl/>
                                <w:lang w:bidi="ar-DZ"/>
                              </w:rPr>
                              <w:t xml:space="preserve">    </w:t>
                            </w:r>
                            <w:r w:rsidRPr="005325D2">
                              <w:rPr>
                                <w:rFonts w:asciiTheme="majorBidi" w:hAnsiTheme="majorBidi" w:cstheme="majorBidi"/>
                                <w:b/>
                                <w:bCs/>
                                <w:sz w:val="24"/>
                                <w:szCs w:val="24"/>
                                <w:lang w:bidi="ar-DZ"/>
                              </w:rPr>
                              <w:t>Résumé :</w:t>
                            </w:r>
                            <w:r w:rsidRPr="005325D2">
                              <w:rPr>
                                <w:rFonts w:asciiTheme="majorBidi" w:hAnsiTheme="majorBidi" w:cstheme="majorBidi"/>
                                <w:sz w:val="24"/>
                                <w:szCs w:val="24"/>
                                <w:lang w:bidi="ar-DZ"/>
                              </w:rPr>
                              <w:t xml:space="preserve"> Cette recherche porte sur les politiques les plus importantes adoptées par les trois pays pour réduire le phénomène de la pauvreté, ce qui est évident à travers un certain nombre de mesures économiques et sociales et de mesures prises par les pays eux-mêmes</w:t>
                            </w:r>
                            <w:r w:rsidRPr="005325D2">
                              <w:rPr>
                                <w:rFonts w:asciiTheme="majorBidi" w:hAnsiTheme="majorBidi" w:cstheme="majorBidi"/>
                                <w:sz w:val="24"/>
                                <w:szCs w:val="24"/>
                                <w:rtl/>
                                <w:lang w:bidi="ar-DZ"/>
                              </w:rPr>
                              <w:t xml:space="preserve">. </w:t>
                            </w:r>
                          </w:p>
                          <w:p w:rsidR="00CB7352" w:rsidRPr="005325D2" w:rsidRDefault="00CB7352" w:rsidP="005325D2">
                            <w:pPr>
                              <w:tabs>
                                <w:tab w:val="left" w:pos="3882"/>
                              </w:tabs>
                              <w:spacing w:after="0" w:line="240" w:lineRule="auto"/>
                              <w:jc w:val="lowKashida"/>
                              <w:rPr>
                                <w:rFonts w:asciiTheme="majorBidi" w:hAnsiTheme="majorBidi" w:cstheme="majorBidi"/>
                                <w:sz w:val="24"/>
                                <w:szCs w:val="24"/>
                                <w:lang w:bidi="ar-DZ"/>
                              </w:rPr>
                            </w:pPr>
                            <w:r w:rsidRPr="005325D2">
                              <w:rPr>
                                <w:rFonts w:asciiTheme="majorBidi" w:hAnsiTheme="majorBidi" w:cstheme="majorBidi"/>
                                <w:sz w:val="24"/>
                                <w:szCs w:val="24"/>
                                <w:rtl/>
                                <w:lang w:bidi="ar-DZ"/>
                              </w:rPr>
                              <w:t xml:space="preserve">    </w:t>
                            </w:r>
                            <w:r w:rsidRPr="005325D2">
                              <w:rPr>
                                <w:rFonts w:asciiTheme="majorBidi" w:hAnsiTheme="majorBidi" w:cstheme="majorBidi"/>
                                <w:sz w:val="24"/>
                                <w:szCs w:val="24"/>
                                <w:lang w:bidi="ar-DZ"/>
                              </w:rPr>
                              <w:t>L'objectif principal de ces efforts est d'atteindre une trajectoire de développement garantissant à ces pays l'allègement du fardeau et du poids de ce phénomène. Ces politiques peuvent être identifiées à travers leur degré d'atteinte des objectifs du Millénaire pour le développement</w:t>
                            </w:r>
                            <w:r w:rsidRPr="005325D2">
                              <w:rPr>
                                <w:rFonts w:asciiTheme="majorBidi" w:hAnsiTheme="majorBidi" w:cstheme="majorBidi"/>
                                <w:sz w:val="24"/>
                                <w:szCs w:val="24"/>
                                <w:rtl/>
                                <w:lang w:bidi="ar-DZ"/>
                              </w:rPr>
                              <w:t xml:space="preserve">. </w:t>
                            </w:r>
                          </w:p>
                          <w:p w:rsidR="00CB7352" w:rsidRDefault="00CB7352" w:rsidP="005325D2">
                            <w:pPr>
                              <w:tabs>
                                <w:tab w:val="left" w:pos="3882"/>
                              </w:tabs>
                              <w:spacing w:after="0" w:line="240" w:lineRule="auto"/>
                              <w:jc w:val="lowKashida"/>
                              <w:rPr>
                                <w:rFonts w:asciiTheme="majorBidi" w:hAnsiTheme="majorBidi" w:cstheme="majorBidi"/>
                                <w:sz w:val="32"/>
                                <w:szCs w:val="32"/>
                                <w:lang w:bidi="ar-DZ"/>
                              </w:rPr>
                            </w:pPr>
                            <w:r w:rsidRPr="005325D2">
                              <w:rPr>
                                <w:rFonts w:asciiTheme="majorBidi" w:hAnsiTheme="majorBidi" w:cstheme="majorBidi"/>
                                <w:sz w:val="24"/>
                                <w:szCs w:val="24"/>
                                <w:rtl/>
                                <w:lang w:bidi="ar-DZ"/>
                              </w:rPr>
                              <w:t xml:space="preserve">    </w:t>
                            </w:r>
                            <w:r w:rsidRPr="005325D2">
                              <w:rPr>
                                <w:rFonts w:asciiTheme="majorBidi" w:hAnsiTheme="majorBidi" w:cstheme="majorBidi"/>
                                <w:sz w:val="24"/>
                                <w:szCs w:val="24"/>
                                <w:lang w:bidi="ar-DZ"/>
                              </w:rPr>
                              <w:t>L'étude a conclu que malgré les données qui suggèrent une diminution du taux de pauvreté en Algérie, elle n'est pas durable, en raison de sa dépendance continue au pétrole comme principale source de ses revenus. Elle a atteint les trois objectifs de développement, alors qu'elle a trébuché dans la réalisation le reste des autres objectifs, et cela est dû à la faiblesse des acteurs locaux à incarner le modèle de développement</w:t>
                            </w:r>
                            <w:r w:rsidRPr="005325D2">
                              <w:rPr>
                                <w:rFonts w:asciiTheme="majorBidi" w:hAnsiTheme="majorBidi" w:cstheme="majorBidi"/>
                                <w:sz w:val="32"/>
                                <w:szCs w:val="32"/>
                                <w:rtl/>
                                <w:lang w:bidi="ar-DZ"/>
                              </w:rPr>
                              <w:t xml:space="preserve">. </w:t>
                            </w:r>
                          </w:p>
                          <w:p w:rsidR="00CB7352" w:rsidRPr="005325D2" w:rsidRDefault="00CB7352" w:rsidP="005325D2">
                            <w:pPr>
                              <w:tabs>
                                <w:tab w:val="left" w:pos="3882"/>
                              </w:tabs>
                              <w:spacing w:after="0" w:line="240" w:lineRule="auto"/>
                              <w:jc w:val="lowKashida"/>
                              <w:rPr>
                                <w:rFonts w:asciiTheme="majorBidi" w:hAnsiTheme="majorBidi" w:cstheme="majorBidi"/>
                                <w:sz w:val="32"/>
                                <w:szCs w:val="32"/>
                                <w:rtl/>
                                <w:lang w:bidi="ar-DZ"/>
                              </w:rPr>
                            </w:pPr>
                          </w:p>
                          <w:p w:rsidR="00CB7352" w:rsidRPr="005325D2" w:rsidRDefault="00CB7352" w:rsidP="005325D2">
                            <w:pPr>
                              <w:tabs>
                                <w:tab w:val="left" w:pos="3882"/>
                              </w:tabs>
                              <w:spacing w:after="0" w:line="240" w:lineRule="auto"/>
                              <w:jc w:val="lowKashida"/>
                              <w:rPr>
                                <w:rFonts w:ascii="Simplified Arabic" w:hAnsi="Simplified Arabic" w:cs="Simplified Arabic"/>
                                <w:sz w:val="2"/>
                                <w:szCs w:val="2"/>
                                <w:lang w:bidi="ar-DZ"/>
                              </w:rPr>
                            </w:pPr>
                          </w:p>
                          <w:p w:rsidR="00CB7352" w:rsidRPr="005325D2" w:rsidRDefault="00CB7352" w:rsidP="005325D2">
                            <w:pPr>
                              <w:tabs>
                                <w:tab w:val="left" w:pos="3882"/>
                              </w:tabs>
                              <w:spacing w:after="0" w:line="240" w:lineRule="auto"/>
                              <w:jc w:val="center"/>
                              <w:rPr>
                                <w:rFonts w:ascii="Traditional Arabic" w:hAnsi="Traditional Arabic" w:cs="Traditional Arabic"/>
                                <w:b/>
                                <w:bCs/>
                                <w:lang w:bidi="ar-DZ"/>
                              </w:rPr>
                            </w:pPr>
                            <w:r w:rsidRPr="005325D2">
                              <w:rPr>
                                <w:rFonts w:ascii="Traditional Arabic" w:hAnsi="Traditional Arabic" w:cs="Traditional Arabic"/>
                                <w:b/>
                                <w:bCs/>
                                <w:lang w:bidi="ar-DZ"/>
                              </w:rPr>
                              <w:t>Mots clés : (Pauvreté - Ressources - Politique de Développement - Croissance - développement durable - Zakat - Algérie - Tunisie- Maroc - Objectifs du Millénaire pour le Développement</w:t>
                            </w:r>
                            <w:r>
                              <w:rPr>
                                <w:rFonts w:ascii="Traditional Arabic" w:hAnsi="Traditional Arabic" w:cs="Traditional Arabic" w:hint="cs"/>
                                <w:b/>
                                <w:bCs/>
                                <w:rtl/>
                                <w:lang w:bidi="ar-DZ"/>
                              </w:rPr>
                              <w:t>(</w:t>
                            </w:r>
                          </w:p>
                          <w:p w:rsidR="00CB7352" w:rsidRPr="005325D2" w:rsidRDefault="00CB7352" w:rsidP="005325D2">
                            <w:pPr>
                              <w:tabs>
                                <w:tab w:val="left" w:pos="3882"/>
                              </w:tabs>
                              <w:spacing w:after="0"/>
                              <w:jc w:val="center"/>
                              <w:rPr>
                                <w:rFonts w:ascii="Traditional Arabic" w:hAnsi="Traditional Arabic" w:cs="Traditional Arabic"/>
                                <w:b/>
                                <w:bCs/>
                                <w:sz w:val="24"/>
                                <w:szCs w:val="24"/>
                                <w:lang w:val="en-US" w:bidi="ar-DZ"/>
                              </w:rPr>
                            </w:pPr>
                            <w:r w:rsidRPr="005325D2">
                              <w:rPr>
                                <w:rFonts w:ascii="Traditional Arabic" w:hAnsi="Traditional Arabic" w:cs="Traditional Arabic"/>
                                <w:b/>
                                <w:bCs/>
                                <w:sz w:val="24"/>
                                <w:szCs w:val="24"/>
                                <w:lang w:val="en-US" w:bidi="ar-DZ"/>
                              </w:rPr>
                              <w:t>A comparative study of the poverty reduction policies in the Maghreb countries Algeria, Tunisia, Morroco (2000 – 2018</w:t>
                            </w:r>
                            <w:r>
                              <w:rPr>
                                <w:rFonts w:ascii="Traditional Arabic" w:hAnsi="Traditional Arabic" w:cs="Traditional Arabic" w:hint="cs"/>
                                <w:b/>
                                <w:bCs/>
                                <w:sz w:val="24"/>
                                <w:szCs w:val="24"/>
                                <w:rtl/>
                                <w:lang w:bidi="ar-DZ"/>
                              </w:rPr>
                              <w:t>(</w:t>
                            </w:r>
                            <w:r w:rsidRPr="005325D2">
                              <w:rPr>
                                <w:rFonts w:ascii="Traditional Arabic" w:hAnsi="Traditional Arabic" w:cs="Traditional Arabic"/>
                                <w:b/>
                                <w:bCs/>
                                <w:sz w:val="24"/>
                                <w:szCs w:val="24"/>
                                <w:rtl/>
                                <w:lang w:bidi="ar-DZ"/>
                              </w:rPr>
                              <w:t>.</w:t>
                            </w:r>
                          </w:p>
                          <w:p w:rsidR="00CB7352" w:rsidRPr="005325D2" w:rsidRDefault="00CB7352" w:rsidP="005325D2">
                            <w:pPr>
                              <w:tabs>
                                <w:tab w:val="left" w:pos="3882"/>
                              </w:tabs>
                              <w:spacing w:after="0"/>
                              <w:rPr>
                                <w:rFonts w:ascii="Simplified Arabic" w:hAnsi="Simplified Arabic" w:cs="Simplified Arabic"/>
                                <w:b/>
                                <w:bCs/>
                                <w:sz w:val="24"/>
                                <w:szCs w:val="24"/>
                                <w:lang w:val="en-US" w:bidi="ar-DZ"/>
                              </w:rPr>
                            </w:pPr>
                            <w:r w:rsidRPr="005325D2">
                              <w:rPr>
                                <w:rFonts w:ascii="Simplified Arabic" w:hAnsi="Simplified Arabic" w:cs="Simplified Arabic"/>
                                <w:b/>
                                <w:bCs/>
                                <w:sz w:val="24"/>
                                <w:szCs w:val="24"/>
                                <w:lang w:val="en-US" w:bidi="ar-DZ"/>
                              </w:rPr>
                              <w:t>Abstract</w:t>
                            </w:r>
                            <w:r w:rsidRPr="005325D2">
                              <w:rPr>
                                <w:rFonts w:ascii="Simplified Arabic" w:hAnsi="Simplified Arabic" w:cs="Simplified Arabic"/>
                                <w:b/>
                                <w:bCs/>
                                <w:sz w:val="24"/>
                                <w:szCs w:val="24"/>
                                <w:rtl/>
                                <w:lang w:bidi="ar-DZ"/>
                              </w:rPr>
                              <w:t>:</w:t>
                            </w:r>
                          </w:p>
                          <w:p w:rsidR="00CB7352" w:rsidRPr="005325D2" w:rsidRDefault="00CB7352" w:rsidP="005325D2">
                            <w:pPr>
                              <w:tabs>
                                <w:tab w:val="left" w:pos="3882"/>
                              </w:tabs>
                              <w:spacing w:after="0" w:line="240" w:lineRule="auto"/>
                              <w:rPr>
                                <w:rFonts w:asciiTheme="majorBidi" w:hAnsiTheme="majorBidi" w:cstheme="majorBidi"/>
                                <w:sz w:val="24"/>
                                <w:szCs w:val="24"/>
                                <w:lang w:val="en-US" w:bidi="ar-DZ"/>
                              </w:rPr>
                            </w:pPr>
                            <w:r w:rsidRPr="005325D2">
                              <w:rPr>
                                <w:rFonts w:asciiTheme="majorBidi" w:hAnsiTheme="majorBidi" w:cstheme="majorBidi"/>
                                <w:sz w:val="24"/>
                                <w:szCs w:val="24"/>
                                <w:lang w:val="en-US" w:bidi="ar-DZ"/>
                              </w:rPr>
                              <w:t>This research examines the crucial economic and social policies these countries are following to reduce poverty. The main objective of these initiatives is to find a development track that will enable these countries to lessen the burden and severity of this issue; the effectiveness of these policies can be measured by how well they achieve the Millennium Development goals. Although data indicates a low poverty rate in Algeria, the study determined that it is unsustainable because the country continues to rely on oil as a vital source of revenue. Tunisia's security system collapse after the 2011 revolution was a barrier to the embodiment of the development objective. Morocco was able to achieve the threedevelopment goals, yet it has failed in the rest of the other goals due to the weakness of local actors in embodying the development model. development goals, yet it has failed in the rest of the other goals due to the weakness of local actors in embodying the development model</w:t>
                            </w:r>
                            <w:r w:rsidRPr="005325D2">
                              <w:rPr>
                                <w:rFonts w:asciiTheme="majorBidi" w:hAnsiTheme="majorBidi" w:cstheme="majorBidi"/>
                                <w:sz w:val="24"/>
                                <w:szCs w:val="24"/>
                                <w:rtl/>
                                <w:lang w:bidi="ar-DZ"/>
                              </w:rPr>
                              <w:t>.</w:t>
                            </w:r>
                          </w:p>
                          <w:p w:rsidR="00CB7352" w:rsidRPr="005325D2" w:rsidRDefault="00CB7352" w:rsidP="005325D2">
                            <w:pPr>
                              <w:tabs>
                                <w:tab w:val="left" w:pos="3882"/>
                              </w:tabs>
                              <w:spacing w:after="0" w:line="240" w:lineRule="auto"/>
                              <w:rPr>
                                <w:rFonts w:asciiTheme="majorBidi" w:hAnsiTheme="majorBidi" w:cstheme="majorBidi"/>
                                <w:b/>
                                <w:bCs/>
                                <w:lang w:val="en-US" w:bidi="ar-DZ"/>
                              </w:rPr>
                            </w:pPr>
                            <w:r w:rsidRPr="005325D2">
                              <w:rPr>
                                <w:rFonts w:asciiTheme="majorBidi" w:hAnsiTheme="majorBidi" w:cstheme="majorBidi"/>
                                <w:b/>
                                <w:bCs/>
                                <w:lang w:val="en-US" w:bidi="ar-DZ"/>
                              </w:rPr>
                              <w:t>Key words : (Poverty-  Resources- Development Policy -  Growth - sustainable development - Zakat -Algérie - Tunisie - Maroc - the Millennium Development goals</w:t>
                            </w:r>
                            <w:r w:rsidRPr="005325D2">
                              <w:rPr>
                                <w:rFonts w:asciiTheme="majorBidi" w:hAnsiTheme="majorBidi" w:cstheme="majorBidi"/>
                                <w:b/>
                                <w:bCs/>
                                <w:rtl/>
                                <w:lang w:bidi="ar-DZ"/>
                              </w:rPr>
                              <w:t xml:space="preserve"> </w:t>
                            </w:r>
                            <w:r w:rsidRPr="005325D2">
                              <w:rPr>
                                <w:rFonts w:asciiTheme="majorBidi" w:hAnsiTheme="majorBidi" w:cstheme="majorBidi"/>
                                <w:b/>
                                <w:bCs/>
                                <w:lang w:val="en-US" w:bidi="ar-DZ"/>
                              </w:rPr>
                              <w:t xml:space="preserve"> </w:t>
                            </w:r>
                            <w:r w:rsidRPr="005325D2">
                              <w:rPr>
                                <w:rFonts w:asciiTheme="majorBidi" w:hAnsiTheme="majorBidi" w:cstheme="majorBidi"/>
                                <w:b/>
                                <w:bCs/>
                                <w:rtl/>
                                <w:lang w:bidi="ar-DZ"/>
                              </w:rPr>
                              <w:t>(</w:t>
                            </w:r>
                          </w:p>
                          <w:p w:rsidR="00CB7352" w:rsidRPr="005325D2" w:rsidRDefault="00CB7352" w:rsidP="00BC1B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75" o:spid="_x0000_s1116" style="position:absolute;left:0;text-align:left;margin-left:-13.75pt;margin-top:-47.1pt;width:535.3pt;height:786.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" fillcolor="white [3201]" strokecolor="#9bbb59 [3206]" strokeweight="2pt">
                <v:textbox>
                  <w:txbxContent>
                    <w:p w:rsidR="00CB7352" w:rsidRPr="00BC1B95" w:rsidRDefault="00CB7352" w:rsidP="005325D2">
                      <w:pPr>
                        <w:tabs>
                          <w:tab w:val="left" w:pos="3882"/>
                        </w:tabs>
                        <w:bidi/>
                        <w:spacing w:after="0" w:line="240" w:lineRule="auto"/>
                        <w:jc w:val="both"/>
                        <w:rPr>
                          <w:rFonts w:ascii="Traditional Arabic" w:hAnsi="Traditional Arabic" w:cs="Traditional Arabic"/>
                          <w:b/>
                          <w:bCs/>
                          <w:sz w:val="32"/>
                          <w:szCs w:val="32"/>
                          <w:lang w:bidi="ar-DZ"/>
                        </w:rPr>
                      </w:pPr>
                      <w:r w:rsidRPr="00BC1B95">
                        <w:rPr>
                          <w:rFonts w:ascii="Traditional Arabic" w:hAnsi="Traditional Arabic" w:cs="Traditional Arabic"/>
                          <w:b/>
                          <w:bCs/>
                          <w:sz w:val="32"/>
                          <w:szCs w:val="32"/>
                          <w:rtl/>
                          <w:lang w:bidi="ar-DZ"/>
                        </w:rPr>
                        <w:t>سياسات الاقلال من الفقر في الدول المغاربية دراسة مقارنة بين الجزائر تونس و المغرب خلال الفترة (2000-2018)</w:t>
                      </w:r>
                    </w:p>
                    <w:p w:rsidR="00CB7352" w:rsidRPr="005325D2" w:rsidRDefault="00CB7352" w:rsidP="005325D2">
                      <w:pPr>
                        <w:tabs>
                          <w:tab w:val="left" w:pos="3882"/>
                        </w:tabs>
                        <w:bidi/>
                        <w:spacing w:after="0" w:line="240" w:lineRule="auto"/>
                        <w:jc w:val="both"/>
                        <w:rPr>
                          <w:rFonts w:ascii="Simplified Arabic" w:hAnsi="Simplified Arabic" w:cs="Simplified Arabic"/>
                          <w:b/>
                          <w:bCs/>
                          <w:lang w:bidi="ar-DZ"/>
                        </w:rPr>
                      </w:pPr>
                      <w:r w:rsidRPr="005325D2">
                        <w:rPr>
                          <w:rFonts w:ascii="Simplified Arabic" w:hAnsi="Simplified Arabic" w:cs="Simplified Arabic"/>
                          <w:b/>
                          <w:bCs/>
                          <w:rtl/>
                          <w:lang w:bidi="ar-DZ"/>
                        </w:rPr>
                        <w:t>الملخص</w:t>
                      </w:r>
                      <w:r w:rsidRPr="005325D2">
                        <w:rPr>
                          <w:rFonts w:ascii="Simplified Arabic" w:hAnsi="Simplified Arabic" w:cs="Simplified Arabic" w:hint="cs"/>
                          <w:b/>
                          <w:bCs/>
                          <w:rtl/>
                          <w:lang w:bidi="ar-DZ"/>
                        </w:rPr>
                        <w:t xml:space="preserve"> :</w:t>
                      </w:r>
                    </w:p>
                    <w:p w:rsidR="00CB7352" w:rsidRDefault="00CB7352" w:rsidP="005325D2">
                      <w:pPr>
                        <w:tabs>
                          <w:tab w:val="left" w:pos="3882"/>
                        </w:tabs>
                        <w:bidi/>
                        <w:spacing w:after="0" w:line="240" w:lineRule="auto"/>
                        <w:jc w:val="both"/>
                        <w:rPr>
                          <w:rFonts w:ascii="Simplified Arabic" w:hAnsi="Simplified Arabic" w:cs="Simplified Arabic"/>
                          <w:lang w:bidi="ar-DZ"/>
                        </w:rPr>
                      </w:pPr>
                      <w:r w:rsidRPr="005325D2">
                        <w:rPr>
                          <w:rFonts w:ascii="Simplified Arabic" w:hAnsi="Simplified Arabic" w:cs="Simplified Arabic" w:hint="cs"/>
                          <w:rtl/>
                          <w:lang w:bidi="ar-DZ"/>
                        </w:rPr>
                        <w:t xml:space="preserve">    </w:t>
                      </w:r>
                      <w:r w:rsidRPr="005325D2">
                        <w:rPr>
                          <w:rFonts w:ascii="Simplified Arabic" w:hAnsi="Simplified Arabic" w:cs="Simplified Arabic"/>
                          <w:rtl/>
                          <w:lang w:bidi="ar-DZ"/>
                        </w:rPr>
                        <w:t>يعالج هذا البحث أهم سياسات المنتهجة من الدول الثلاث للتقليل من ظاهرة الفقر، ويتضح هذا من خلال جملة من الإجراءات والتدابير الاقتصادية والاجتماعية التي اتخذتها الدول على عاتقها، ويكمن الهدف الأساسي في هذه الجهود هو الوصول الى مسار تنموي، يضمن لهذه الدول التخفيف من عبء وثقل هذه الظاهرة، ويمكن الوقوف على هذه السياسات من خلال مدى تحقيقها لأهداف الالفية الإنمائية، ولقد توصلت الدراسة الى أنه بالرغم من المعطيات التي توحي بانخفاض معدل الفقر في الجزائر إلا إنه غير مستدام، نظراً لاستمرارها الاعتماد على النفط كمورد رئيسي لإيراداتها، أما تونس فتقهقر المنظومة الأمنية بعد ثورة 2011  كان عائق أمام تجسيد أهداف البرامج التنموية، أما المغرب فقد استطاعت أن تحقق الأهداف الإنمائية الثلاثة، في حين تعثرت في تحقيق باقي الأهداف الأخرى، وهذا راجع الى ضعف الفاعلين المحلين في تجسيد النموذج التنموي.</w:t>
                      </w:r>
                    </w:p>
                    <w:p w:rsidR="00CB7352" w:rsidRPr="005325D2" w:rsidRDefault="00CB7352" w:rsidP="001E2470">
                      <w:pPr>
                        <w:tabs>
                          <w:tab w:val="left" w:pos="3882"/>
                        </w:tabs>
                        <w:bidi/>
                        <w:spacing w:after="0" w:line="240" w:lineRule="auto"/>
                        <w:jc w:val="both"/>
                        <w:rPr>
                          <w:rFonts w:ascii="Simplified Arabic" w:hAnsi="Simplified Arabic" w:cs="Simplified Arabic"/>
                          <w:lang w:bidi="ar-DZ"/>
                        </w:rPr>
                      </w:pPr>
                    </w:p>
                    <w:p w:rsidR="00CB7352" w:rsidRDefault="00CB7352" w:rsidP="005325D2">
                      <w:pPr>
                        <w:tabs>
                          <w:tab w:val="left" w:pos="3882"/>
                        </w:tabs>
                        <w:bidi/>
                        <w:spacing w:after="0" w:line="240" w:lineRule="auto"/>
                        <w:jc w:val="both"/>
                        <w:rPr>
                          <w:rFonts w:ascii="Simplified Arabic" w:hAnsi="Simplified Arabic" w:cs="Simplified Arabic"/>
                          <w:lang w:bidi="ar-DZ"/>
                        </w:rPr>
                      </w:pPr>
                      <w:r w:rsidRPr="005325D2">
                        <w:rPr>
                          <w:rFonts w:ascii="Simplified Arabic" w:hAnsi="Simplified Arabic" w:cs="Simplified Arabic"/>
                          <w:rtl/>
                          <w:lang w:bidi="ar-DZ"/>
                        </w:rPr>
                        <w:t>الكلمات المفتاحية: (الفقر–  الموارد – سياسة التنموية – النمو – التنمية المستدامة – الزكاة –– الجزائر – تونس – المغرب – أهداف الالفية الانمائية).</w:t>
                      </w:r>
                    </w:p>
                    <w:p w:rsidR="00CB7352" w:rsidRPr="005325D2" w:rsidRDefault="00CB7352" w:rsidP="001E2470">
                      <w:pPr>
                        <w:tabs>
                          <w:tab w:val="left" w:pos="3882"/>
                        </w:tabs>
                        <w:bidi/>
                        <w:spacing w:after="0" w:line="240" w:lineRule="auto"/>
                        <w:jc w:val="both"/>
                        <w:rPr>
                          <w:rFonts w:ascii="Simplified Arabic" w:hAnsi="Simplified Arabic" w:cs="Simplified Arabic"/>
                          <w:lang w:bidi="ar-DZ"/>
                        </w:rPr>
                      </w:pPr>
                    </w:p>
                    <w:p w:rsidR="00CB7352" w:rsidRPr="005325D2" w:rsidRDefault="00CB7352" w:rsidP="005325D2">
                      <w:pPr>
                        <w:tabs>
                          <w:tab w:val="left" w:pos="3882"/>
                        </w:tabs>
                        <w:spacing w:after="0" w:line="240" w:lineRule="auto"/>
                        <w:jc w:val="center"/>
                        <w:rPr>
                          <w:rFonts w:ascii="Traditional Arabic" w:hAnsi="Traditional Arabic" w:cs="Traditional Arabic"/>
                          <w:b/>
                          <w:bCs/>
                          <w:sz w:val="24"/>
                          <w:szCs w:val="24"/>
                          <w:lang w:bidi="ar-DZ"/>
                        </w:rPr>
                      </w:pPr>
                      <w:r w:rsidRPr="005325D2">
                        <w:rPr>
                          <w:rFonts w:ascii="Traditional Arabic" w:hAnsi="Traditional Arabic" w:cs="Traditional Arabic"/>
                          <w:b/>
                          <w:bCs/>
                          <w:sz w:val="24"/>
                          <w:szCs w:val="24"/>
                          <w:lang w:bidi="ar-DZ"/>
                        </w:rPr>
                        <w:t>Politiques de réduction de la pauvreté au Maghreb</w:t>
                      </w:r>
                    </w:p>
                    <w:p w:rsidR="00CB7352" w:rsidRPr="005325D2" w:rsidRDefault="00CB7352" w:rsidP="005325D2">
                      <w:pPr>
                        <w:tabs>
                          <w:tab w:val="left" w:pos="3882"/>
                        </w:tabs>
                        <w:spacing w:after="0" w:line="240" w:lineRule="auto"/>
                        <w:jc w:val="center"/>
                        <w:rPr>
                          <w:rFonts w:ascii="Traditional Arabic" w:hAnsi="Traditional Arabic" w:cs="Traditional Arabic"/>
                          <w:b/>
                          <w:bCs/>
                          <w:sz w:val="24"/>
                          <w:szCs w:val="24"/>
                          <w:lang w:bidi="ar-DZ"/>
                        </w:rPr>
                      </w:pPr>
                      <w:r w:rsidRPr="005325D2">
                        <w:rPr>
                          <w:rFonts w:ascii="Traditional Arabic" w:hAnsi="Traditional Arabic" w:cs="Traditional Arabic"/>
                          <w:b/>
                          <w:bCs/>
                          <w:sz w:val="24"/>
                          <w:szCs w:val="24"/>
                          <w:lang w:bidi="ar-DZ"/>
                        </w:rPr>
                        <w:t xml:space="preserve">Une étude comparative entre l'Algérie, la Tunisie et le Maroc durant la période </w:t>
                      </w:r>
                      <w:r w:rsidRPr="005325D2">
                        <w:rPr>
                          <w:rFonts w:ascii="Traditional Arabic" w:hAnsi="Traditional Arabic" w:cs="Traditional Arabic" w:hint="cs"/>
                          <w:b/>
                          <w:bCs/>
                          <w:sz w:val="24"/>
                          <w:szCs w:val="24"/>
                          <w:rtl/>
                          <w:lang w:bidi="ar-DZ"/>
                        </w:rPr>
                        <w:t>)</w:t>
                      </w:r>
                      <w:r w:rsidRPr="005325D2">
                        <w:rPr>
                          <w:rFonts w:ascii="Traditional Arabic" w:hAnsi="Traditional Arabic" w:cs="Traditional Arabic"/>
                          <w:b/>
                          <w:bCs/>
                          <w:sz w:val="24"/>
                          <w:szCs w:val="24"/>
                          <w:lang w:bidi="ar-DZ"/>
                        </w:rPr>
                        <w:t>2000-2018</w:t>
                      </w:r>
                      <w:r w:rsidRPr="005325D2">
                        <w:rPr>
                          <w:rFonts w:ascii="Traditional Arabic" w:hAnsi="Traditional Arabic" w:cs="Traditional Arabic" w:hint="cs"/>
                          <w:b/>
                          <w:bCs/>
                          <w:sz w:val="24"/>
                          <w:szCs w:val="24"/>
                          <w:rtl/>
                          <w:lang w:bidi="ar-DZ"/>
                        </w:rPr>
                        <w:t>(</w:t>
                      </w:r>
                    </w:p>
                    <w:p w:rsidR="00CB7352" w:rsidRPr="005325D2" w:rsidRDefault="00CB7352" w:rsidP="005325D2">
                      <w:pPr>
                        <w:tabs>
                          <w:tab w:val="left" w:pos="3882"/>
                        </w:tabs>
                        <w:spacing w:after="0" w:line="240" w:lineRule="auto"/>
                        <w:jc w:val="lowKashida"/>
                        <w:rPr>
                          <w:rFonts w:asciiTheme="majorBidi" w:hAnsiTheme="majorBidi" w:cstheme="majorBidi"/>
                          <w:sz w:val="24"/>
                          <w:szCs w:val="24"/>
                          <w:lang w:bidi="ar-DZ"/>
                        </w:rPr>
                      </w:pPr>
                      <w:r>
                        <w:rPr>
                          <w:rFonts w:ascii="Simplified Arabic" w:hAnsi="Simplified Arabic" w:cs="Simplified Arabic" w:hint="cs"/>
                          <w:b/>
                          <w:bCs/>
                          <w:sz w:val="24"/>
                          <w:szCs w:val="24"/>
                          <w:rtl/>
                          <w:lang w:bidi="ar-DZ"/>
                        </w:rPr>
                        <w:t xml:space="preserve">    </w:t>
                      </w:r>
                      <w:r w:rsidRPr="005325D2">
                        <w:rPr>
                          <w:rFonts w:asciiTheme="majorBidi" w:hAnsiTheme="majorBidi" w:cstheme="majorBidi"/>
                          <w:b/>
                          <w:bCs/>
                          <w:sz w:val="24"/>
                          <w:szCs w:val="24"/>
                          <w:lang w:bidi="ar-DZ"/>
                        </w:rPr>
                        <w:t>Résumé :</w:t>
                      </w:r>
                      <w:r w:rsidRPr="005325D2">
                        <w:rPr>
                          <w:rFonts w:asciiTheme="majorBidi" w:hAnsiTheme="majorBidi" w:cstheme="majorBidi"/>
                          <w:sz w:val="24"/>
                          <w:szCs w:val="24"/>
                          <w:lang w:bidi="ar-DZ"/>
                        </w:rPr>
                        <w:t xml:space="preserve"> Cette recherche porte sur les politiques les plus importantes adoptées par les trois pays pour réduire le phénomène de la pauvreté, ce qui est évident à travers un certain nombre de mesures économiques et sociales et de mesures prises par les pays eux-mêmes</w:t>
                      </w:r>
                      <w:r w:rsidRPr="005325D2">
                        <w:rPr>
                          <w:rFonts w:asciiTheme="majorBidi" w:hAnsiTheme="majorBidi" w:cstheme="majorBidi"/>
                          <w:sz w:val="24"/>
                          <w:szCs w:val="24"/>
                          <w:rtl/>
                          <w:lang w:bidi="ar-DZ"/>
                        </w:rPr>
                        <w:t xml:space="preserve">. </w:t>
                      </w:r>
                    </w:p>
                    <w:p w:rsidR="00CB7352" w:rsidRPr="005325D2" w:rsidRDefault="00CB7352" w:rsidP="005325D2">
                      <w:pPr>
                        <w:tabs>
                          <w:tab w:val="left" w:pos="3882"/>
                        </w:tabs>
                        <w:spacing w:after="0" w:line="240" w:lineRule="auto"/>
                        <w:jc w:val="lowKashida"/>
                        <w:rPr>
                          <w:rFonts w:asciiTheme="majorBidi" w:hAnsiTheme="majorBidi" w:cstheme="majorBidi"/>
                          <w:sz w:val="24"/>
                          <w:szCs w:val="24"/>
                          <w:lang w:bidi="ar-DZ"/>
                        </w:rPr>
                      </w:pPr>
                      <w:r w:rsidRPr="005325D2">
                        <w:rPr>
                          <w:rFonts w:asciiTheme="majorBidi" w:hAnsiTheme="majorBidi" w:cstheme="majorBidi"/>
                          <w:sz w:val="24"/>
                          <w:szCs w:val="24"/>
                          <w:rtl/>
                          <w:lang w:bidi="ar-DZ"/>
                        </w:rPr>
                        <w:t xml:space="preserve">    </w:t>
                      </w:r>
                      <w:r w:rsidRPr="005325D2">
                        <w:rPr>
                          <w:rFonts w:asciiTheme="majorBidi" w:hAnsiTheme="majorBidi" w:cstheme="majorBidi"/>
                          <w:sz w:val="24"/>
                          <w:szCs w:val="24"/>
                          <w:lang w:bidi="ar-DZ"/>
                        </w:rPr>
                        <w:t>L'objectif principal de ces efforts est d'atteindre une trajectoire de développement garantissant à ces pays l'allègement du fardeau et du poids de ce phénomène. Ces politiques peuvent être identifiées à travers leur degré d'atteinte des objectifs du Millénaire pour le développement</w:t>
                      </w:r>
                      <w:r w:rsidRPr="005325D2">
                        <w:rPr>
                          <w:rFonts w:asciiTheme="majorBidi" w:hAnsiTheme="majorBidi" w:cstheme="majorBidi"/>
                          <w:sz w:val="24"/>
                          <w:szCs w:val="24"/>
                          <w:rtl/>
                          <w:lang w:bidi="ar-DZ"/>
                        </w:rPr>
                        <w:t xml:space="preserve">. </w:t>
                      </w:r>
                    </w:p>
                    <w:p w:rsidR="00CB7352" w:rsidRDefault="00CB7352" w:rsidP="005325D2">
                      <w:pPr>
                        <w:tabs>
                          <w:tab w:val="left" w:pos="3882"/>
                        </w:tabs>
                        <w:spacing w:after="0" w:line="240" w:lineRule="auto"/>
                        <w:jc w:val="lowKashida"/>
                        <w:rPr>
                          <w:rFonts w:asciiTheme="majorBidi" w:hAnsiTheme="majorBidi" w:cstheme="majorBidi"/>
                          <w:sz w:val="32"/>
                          <w:szCs w:val="32"/>
                          <w:lang w:bidi="ar-DZ"/>
                        </w:rPr>
                      </w:pPr>
                      <w:r w:rsidRPr="005325D2">
                        <w:rPr>
                          <w:rFonts w:asciiTheme="majorBidi" w:hAnsiTheme="majorBidi" w:cstheme="majorBidi"/>
                          <w:sz w:val="24"/>
                          <w:szCs w:val="24"/>
                          <w:rtl/>
                          <w:lang w:bidi="ar-DZ"/>
                        </w:rPr>
                        <w:t xml:space="preserve">    </w:t>
                      </w:r>
                      <w:r w:rsidRPr="005325D2">
                        <w:rPr>
                          <w:rFonts w:asciiTheme="majorBidi" w:hAnsiTheme="majorBidi" w:cstheme="majorBidi"/>
                          <w:sz w:val="24"/>
                          <w:szCs w:val="24"/>
                          <w:lang w:bidi="ar-DZ"/>
                        </w:rPr>
                        <w:t>L'étude a conclu que malgré les données qui suggèrent une diminution du taux de pauvreté en Algérie, elle n'est pas durable, en raison de sa dépendance continue au pétrole comme principale source de ses revenus. Elle a atteint les trois objectifs de développement, alors qu'elle a trébuché dans la réalisation le reste des autres objectifs, et cela est dû à la faiblesse des acteurs locaux à incarner le modèle de développement</w:t>
                      </w:r>
                      <w:r w:rsidRPr="005325D2">
                        <w:rPr>
                          <w:rFonts w:asciiTheme="majorBidi" w:hAnsiTheme="majorBidi" w:cstheme="majorBidi"/>
                          <w:sz w:val="32"/>
                          <w:szCs w:val="32"/>
                          <w:rtl/>
                          <w:lang w:bidi="ar-DZ"/>
                        </w:rPr>
                        <w:t xml:space="preserve">. </w:t>
                      </w:r>
                    </w:p>
                    <w:p w:rsidR="00CB7352" w:rsidRPr="005325D2" w:rsidRDefault="00CB7352" w:rsidP="005325D2">
                      <w:pPr>
                        <w:tabs>
                          <w:tab w:val="left" w:pos="3882"/>
                        </w:tabs>
                        <w:spacing w:after="0" w:line="240" w:lineRule="auto"/>
                        <w:jc w:val="lowKashida"/>
                        <w:rPr>
                          <w:rFonts w:asciiTheme="majorBidi" w:hAnsiTheme="majorBidi" w:cstheme="majorBidi"/>
                          <w:sz w:val="32"/>
                          <w:szCs w:val="32"/>
                          <w:rtl/>
                          <w:lang w:bidi="ar-DZ"/>
                        </w:rPr>
                      </w:pPr>
                    </w:p>
                    <w:p w:rsidR="00CB7352" w:rsidRPr="005325D2" w:rsidRDefault="00CB7352" w:rsidP="005325D2">
                      <w:pPr>
                        <w:tabs>
                          <w:tab w:val="left" w:pos="3882"/>
                        </w:tabs>
                        <w:spacing w:after="0" w:line="240" w:lineRule="auto"/>
                        <w:jc w:val="lowKashida"/>
                        <w:rPr>
                          <w:rFonts w:ascii="Simplified Arabic" w:hAnsi="Simplified Arabic" w:cs="Simplified Arabic"/>
                          <w:sz w:val="2"/>
                          <w:szCs w:val="2"/>
                          <w:lang w:bidi="ar-DZ"/>
                        </w:rPr>
                      </w:pPr>
                    </w:p>
                    <w:p w:rsidR="00CB7352" w:rsidRPr="005325D2" w:rsidRDefault="00CB7352" w:rsidP="005325D2">
                      <w:pPr>
                        <w:tabs>
                          <w:tab w:val="left" w:pos="3882"/>
                        </w:tabs>
                        <w:spacing w:after="0" w:line="240" w:lineRule="auto"/>
                        <w:jc w:val="center"/>
                        <w:rPr>
                          <w:rFonts w:ascii="Traditional Arabic" w:hAnsi="Traditional Arabic" w:cs="Traditional Arabic"/>
                          <w:b/>
                          <w:bCs/>
                          <w:lang w:bidi="ar-DZ"/>
                        </w:rPr>
                      </w:pPr>
                      <w:r w:rsidRPr="005325D2">
                        <w:rPr>
                          <w:rFonts w:ascii="Traditional Arabic" w:hAnsi="Traditional Arabic" w:cs="Traditional Arabic"/>
                          <w:b/>
                          <w:bCs/>
                          <w:lang w:bidi="ar-DZ"/>
                        </w:rPr>
                        <w:t>Mots clés : (Pauvreté - Ressources - Politique de Développement - Croissance - développement durable - Zakat - Algérie - Tunisie- Maroc - Objectifs du Millénaire pour le Développement</w:t>
                      </w:r>
                      <w:r>
                        <w:rPr>
                          <w:rFonts w:ascii="Traditional Arabic" w:hAnsi="Traditional Arabic" w:cs="Traditional Arabic" w:hint="cs"/>
                          <w:b/>
                          <w:bCs/>
                          <w:rtl/>
                          <w:lang w:bidi="ar-DZ"/>
                        </w:rPr>
                        <w:t>(</w:t>
                      </w:r>
                    </w:p>
                    <w:p w:rsidR="00CB7352" w:rsidRPr="005325D2" w:rsidRDefault="00CB7352" w:rsidP="005325D2">
                      <w:pPr>
                        <w:tabs>
                          <w:tab w:val="left" w:pos="3882"/>
                        </w:tabs>
                        <w:spacing w:after="0"/>
                        <w:jc w:val="center"/>
                        <w:rPr>
                          <w:rFonts w:ascii="Traditional Arabic" w:hAnsi="Traditional Arabic" w:cs="Traditional Arabic"/>
                          <w:b/>
                          <w:bCs/>
                          <w:sz w:val="24"/>
                          <w:szCs w:val="24"/>
                          <w:lang w:val="en-US" w:bidi="ar-DZ"/>
                        </w:rPr>
                      </w:pPr>
                      <w:r w:rsidRPr="005325D2">
                        <w:rPr>
                          <w:rFonts w:ascii="Traditional Arabic" w:hAnsi="Traditional Arabic" w:cs="Traditional Arabic"/>
                          <w:b/>
                          <w:bCs/>
                          <w:sz w:val="24"/>
                          <w:szCs w:val="24"/>
                          <w:lang w:val="en-US" w:bidi="ar-DZ"/>
                        </w:rPr>
                        <w:t>A comparative study of the poverty reduction policies in the Maghreb countries Algeria, Tunisia, Morroco (2000 – 2018</w:t>
                      </w:r>
                      <w:r>
                        <w:rPr>
                          <w:rFonts w:ascii="Traditional Arabic" w:hAnsi="Traditional Arabic" w:cs="Traditional Arabic" w:hint="cs"/>
                          <w:b/>
                          <w:bCs/>
                          <w:sz w:val="24"/>
                          <w:szCs w:val="24"/>
                          <w:rtl/>
                          <w:lang w:bidi="ar-DZ"/>
                        </w:rPr>
                        <w:t>(</w:t>
                      </w:r>
                      <w:r w:rsidRPr="005325D2">
                        <w:rPr>
                          <w:rFonts w:ascii="Traditional Arabic" w:hAnsi="Traditional Arabic" w:cs="Traditional Arabic"/>
                          <w:b/>
                          <w:bCs/>
                          <w:sz w:val="24"/>
                          <w:szCs w:val="24"/>
                          <w:rtl/>
                          <w:lang w:bidi="ar-DZ"/>
                        </w:rPr>
                        <w:t>.</w:t>
                      </w:r>
                    </w:p>
                    <w:p w:rsidR="00CB7352" w:rsidRPr="005325D2" w:rsidRDefault="00CB7352" w:rsidP="005325D2">
                      <w:pPr>
                        <w:tabs>
                          <w:tab w:val="left" w:pos="3882"/>
                        </w:tabs>
                        <w:spacing w:after="0"/>
                        <w:rPr>
                          <w:rFonts w:ascii="Simplified Arabic" w:hAnsi="Simplified Arabic" w:cs="Simplified Arabic"/>
                          <w:b/>
                          <w:bCs/>
                          <w:sz w:val="24"/>
                          <w:szCs w:val="24"/>
                          <w:lang w:val="en-US" w:bidi="ar-DZ"/>
                        </w:rPr>
                      </w:pPr>
                      <w:r w:rsidRPr="005325D2">
                        <w:rPr>
                          <w:rFonts w:ascii="Simplified Arabic" w:hAnsi="Simplified Arabic" w:cs="Simplified Arabic"/>
                          <w:b/>
                          <w:bCs/>
                          <w:sz w:val="24"/>
                          <w:szCs w:val="24"/>
                          <w:lang w:val="en-US" w:bidi="ar-DZ"/>
                        </w:rPr>
                        <w:t>Abstract</w:t>
                      </w:r>
                      <w:r w:rsidRPr="005325D2">
                        <w:rPr>
                          <w:rFonts w:ascii="Simplified Arabic" w:hAnsi="Simplified Arabic" w:cs="Simplified Arabic"/>
                          <w:b/>
                          <w:bCs/>
                          <w:sz w:val="24"/>
                          <w:szCs w:val="24"/>
                          <w:rtl/>
                          <w:lang w:bidi="ar-DZ"/>
                        </w:rPr>
                        <w:t>:</w:t>
                      </w:r>
                    </w:p>
                    <w:p w:rsidR="00CB7352" w:rsidRPr="005325D2" w:rsidRDefault="00CB7352" w:rsidP="005325D2">
                      <w:pPr>
                        <w:tabs>
                          <w:tab w:val="left" w:pos="3882"/>
                        </w:tabs>
                        <w:spacing w:after="0" w:line="240" w:lineRule="auto"/>
                        <w:rPr>
                          <w:rFonts w:asciiTheme="majorBidi" w:hAnsiTheme="majorBidi" w:cstheme="majorBidi"/>
                          <w:sz w:val="24"/>
                          <w:szCs w:val="24"/>
                          <w:lang w:val="en-US" w:bidi="ar-DZ"/>
                        </w:rPr>
                      </w:pPr>
                      <w:r w:rsidRPr="005325D2">
                        <w:rPr>
                          <w:rFonts w:asciiTheme="majorBidi" w:hAnsiTheme="majorBidi" w:cstheme="majorBidi"/>
                          <w:sz w:val="24"/>
                          <w:szCs w:val="24"/>
                          <w:lang w:val="en-US" w:bidi="ar-DZ"/>
                        </w:rPr>
                        <w:t>This research examines the crucial economic and social policies these countries are following to reduce poverty. The main objective of these initiatives is to find a development track that will enable these countries to lessen the burden and severity of this issue; the effectiveness of these policies can be measured by how well they achieve the Millennium Development goals. Although data indicates a low poverty rate in Algeria, the study determined that it is unsustainable because the country continues to rely on oil as a vital source of revenue. Tunisia's security system collapse after the 2011 revolution was a barrier to the embodiment of the development objective. Morocco was able to achieve the threedevelopment goals, yet it has failed in the rest of the other goals due to the weakness of local actors in embodying the development model. development goals, yet it has failed in the rest of the other goals due to the weakness of local actors in embodying the development model</w:t>
                      </w:r>
                      <w:r w:rsidRPr="005325D2">
                        <w:rPr>
                          <w:rFonts w:asciiTheme="majorBidi" w:hAnsiTheme="majorBidi" w:cstheme="majorBidi"/>
                          <w:sz w:val="24"/>
                          <w:szCs w:val="24"/>
                          <w:rtl/>
                          <w:lang w:bidi="ar-DZ"/>
                        </w:rPr>
                        <w:t>.</w:t>
                      </w:r>
                    </w:p>
                    <w:p w:rsidR="00CB7352" w:rsidRPr="005325D2" w:rsidRDefault="00CB7352" w:rsidP="005325D2">
                      <w:pPr>
                        <w:tabs>
                          <w:tab w:val="left" w:pos="3882"/>
                        </w:tabs>
                        <w:spacing w:after="0" w:line="240" w:lineRule="auto"/>
                        <w:rPr>
                          <w:rFonts w:asciiTheme="majorBidi" w:hAnsiTheme="majorBidi" w:cstheme="majorBidi"/>
                          <w:b/>
                          <w:bCs/>
                          <w:lang w:val="en-US" w:bidi="ar-DZ"/>
                        </w:rPr>
                      </w:pPr>
                      <w:r w:rsidRPr="005325D2">
                        <w:rPr>
                          <w:rFonts w:asciiTheme="majorBidi" w:hAnsiTheme="majorBidi" w:cstheme="majorBidi"/>
                          <w:b/>
                          <w:bCs/>
                          <w:lang w:val="en-US" w:bidi="ar-DZ"/>
                        </w:rPr>
                        <w:t>Key words : (Poverty-  Resources- Development Policy -  Growth - sustainable development - Zakat -Algérie - Tunisie - Maroc - the Millennium Development goals</w:t>
                      </w:r>
                      <w:r w:rsidRPr="005325D2">
                        <w:rPr>
                          <w:rFonts w:asciiTheme="majorBidi" w:hAnsiTheme="majorBidi" w:cstheme="majorBidi"/>
                          <w:b/>
                          <w:bCs/>
                          <w:rtl/>
                          <w:lang w:bidi="ar-DZ"/>
                        </w:rPr>
                        <w:t xml:space="preserve"> </w:t>
                      </w:r>
                      <w:r w:rsidRPr="005325D2">
                        <w:rPr>
                          <w:rFonts w:asciiTheme="majorBidi" w:hAnsiTheme="majorBidi" w:cstheme="majorBidi"/>
                          <w:b/>
                          <w:bCs/>
                          <w:lang w:val="en-US" w:bidi="ar-DZ"/>
                        </w:rPr>
                        <w:t xml:space="preserve"> </w:t>
                      </w:r>
                      <w:r w:rsidRPr="005325D2">
                        <w:rPr>
                          <w:rFonts w:asciiTheme="majorBidi" w:hAnsiTheme="majorBidi" w:cstheme="majorBidi"/>
                          <w:b/>
                          <w:bCs/>
                          <w:rtl/>
                          <w:lang w:bidi="ar-DZ"/>
                        </w:rPr>
                        <w:t>(</w:t>
                      </w:r>
                    </w:p>
                    <w:p w:rsidR="00CB7352" w:rsidRPr="005325D2" w:rsidRDefault="00CB7352" w:rsidP="00BC1B95">
                      <w:pPr>
                        <w:jc w:val="center"/>
                        <w:rPr>
                          <w:lang w:val="en-US"/>
                        </w:rPr>
                      </w:pPr>
                    </w:p>
                  </w:txbxContent>
                </v:textbox>
              </v:rect>
            </w:pict>
          </mc:Fallback>
        </mc:AlternateContent>
      </w:r>
    </w:p>
    <w:sectPr w:rsidR="00BC1B95" w:rsidRPr="00BC1B95" w:rsidSect="00111D1F">
      <w:headerReference w:type="default" r:id="rId95"/>
      <w:footnotePr>
        <w:numRestart w:val="eachPage"/>
      </w:footnotePr>
      <w:pgSz w:w="11906" w:h="16838"/>
      <w:pgMar w:top="1418" w:right="1701" w:bottom="1418" w:left="851" w:header="709" w:footer="709" w:gutter="0"/>
      <w:pgNumType w:start="20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43E" w:rsidRDefault="00EF243E" w:rsidP="00F66965">
      <w:pPr>
        <w:spacing w:after="0" w:line="240" w:lineRule="auto"/>
      </w:pPr>
      <w:r>
        <w:separator/>
      </w:r>
    </w:p>
  </w:endnote>
  <w:endnote w:type="continuationSeparator" w:id="0">
    <w:p w:rsidR="00EF243E" w:rsidRDefault="00EF243E" w:rsidP="00F6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1">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Rockwell Extra Bold">
    <w:panose1 w:val="020609030405050204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TraditionalArabic">
    <w:altName w:val="Times New Roman"/>
    <w:panose1 w:val="00000000000000000000"/>
    <w:charset w:val="B2"/>
    <w:family w:val="auto"/>
    <w:notTrueType/>
    <w:pitch w:val="default"/>
    <w:sig w:usb0="00002000" w:usb1="00000000" w:usb2="00000000" w:usb3="00000000" w:csb0="00000040" w:csb1="00000000"/>
  </w:font>
  <w:font w:name="MingLiU_HKSCS">
    <w:panose1 w:val="02020500000000000000"/>
    <w:charset w:val="88"/>
    <w:family w:val="roman"/>
    <w:pitch w:val="variable"/>
    <w:sig w:usb0="A00002FF" w:usb1="38CFFCFA" w:usb2="00000016" w:usb3="00000000" w:csb0="00100001" w:csb1="00000000"/>
  </w:font>
  <w:font w:name="Simplified Arabic,Bold">
    <w:altName w:val="Times New Roman"/>
    <w:panose1 w:val="00000000000000000000"/>
    <w:charset w:val="B2"/>
    <w:family w:val="auto"/>
    <w:notTrueType/>
    <w:pitch w:val="default"/>
    <w:sig w:usb0="00002000" w:usb1="00000000" w:usb2="00000000" w:usb3="00000000" w:csb0="00000040" w:csb1="00000000"/>
  </w:font>
  <w:font w:name="TimesNewRomanPS-ItalicMT">
    <w:panose1 w:val="00000000000000000000"/>
    <w:charset w:val="00"/>
    <w:family w:val="auto"/>
    <w:notTrueType/>
    <w:pitch w:val="default"/>
    <w:sig w:usb0="00000003" w:usb1="00000000" w:usb2="00000000" w:usb3="00000000" w:csb0="00000001" w:csb1="00000000"/>
  </w:font>
  <w:font w:name="WinSoftPro-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769578"/>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050D37" w:rsidRPr="00050D37">
          <w:rPr>
            <w:rFonts w:cs="Calibri"/>
            <w:noProof/>
            <w:lang w:val="ar-SA"/>
          </w:rPr>
          <w:t>ix</w:t>
        </w:r>
        <w:r>
          <w:fldChar w:fldCharType="end"/>
        </w:r>
      </w:p>
    </w:sdtContent>
  </w:sdt>
  <w:p w:rsidR="00CB7352" w:rsidRDefault="00CB735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B45061">
    <w:pPr>
      <w:pStyle w:val="Pieddepage"/>
      <w:jc w:val="center"/>
    </w:pPr>
  </w:p>
  <w:p w:rsidR="00CB7352" w:rsidRDefault="00CB7352">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16010"/>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D146C9">
          <w:rPr>
            <w:noProof/>
          </w:rPr>
          <w:t>198</w:t>
        </w:r>
        <w:r>
          <w:fldChar w:fldCharType="end"/>
        </w:r>
      </w:p>
    </w:sdtContent>
  </w:sdt>
  <w:p w:rsidR="00CB7352" w:rsidRDefault="00CB7352">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6143BE">
    <w:pPr>
      <w:pStyle w:val="Pieddepage"/>
      <w:jc w:val="center"/>
    </w:pPr>
  </w:p>
  <w:p w:rsidR="00CB7352" w:rsidRDefault="00CB7352">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490604"/>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D146C9" w:rsidRPr="00D146C9">
          <w:rPr>
            <w:rFonts w:cs="Calibri"/>
            <w:noProof/>
            <w:rtl/>
            <w:lang w:val="ar-SA"/>
          </w:rPr>
          <w:t>206</w:t>
        </w:r>
        <w:r>
          <w:fldChar w:fldCharType="end"/>
        </w:r>
      </w:p>
    </w:sdtContent>
  </w:sdt>
  <w:p w:rsidR="00CB7352" w:rsidRDefault="00CB7352">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3A2E8D">
    <w:pPr>
      <w:pStyle w:val="Pieddepage"/>
      <w:jc w:val="center"/>
    </w:pPr>
  </w:p>
  <w:p w:rsidR="00CB7352" w:rsidRDefault="00CB7352">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948535"/>
      <w:docPartObj>
        <w:docPartGallery w:val="Page Numbers (Bottom of Page)"/>
        <w:docPartUnique/>
      </w:docPartObj>
    </w:sdtPr>
    <w:sdtEndPr/>
    <w:sdtContent>
      <w:p w:rsidR="0083285E" w:rsidRDefault="0083285E">
        <w:pPr>
          <w:pStyle w:val="Pieddepage"/>
          <w:jc w:val="center"/>
        </w:pPr>
        <w:r>
          <w:fldChar w:fldCharType="begin"/>
        </w:r>
        <w:r>
          <w:instrText>PAGE   \* MERGEFORMAT</w:instrText>
        </w:r>
        <w:r>
          <w:fldChar w:fldCharType="separate"/>
        </w:r>
        <w:r w:rsidR="00D146C9" w:rsidRPr="00D146C9">
          <w:rPr>
            <w:rFonts w:cs="Calibri"/>
            <w:noProof/>
            <w:rtl/>
            <w:lang w:val="ar-SA"/>
          </w:rPr>
          <w:t>232</w:t>
        </w:r>
        <w:r>
          <w:fldChar w:fldCharType="end"/>
        </w:r>
      </w:p>
    </w:sdtContent>
  </w:sdt>
  <w:p w:rsidR="0083285E" w:rsidRDefault="0083285E">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85E" w:rsidRDefault="0083285E" w:rsidP="0083285E">
    <w:pPr>
      <w:pStyle w:val="Pieddepage"/>
      <w:jc w:val="center"/>
    </w:pPr>
  </w:p>
  <w:p w:rsidR="0083285E" w:rsidRDefault="0083285E">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514093"/>
      <w:docPartObj>
        <w:docPartGallery w:val="Page Numbers (Bottom of Page)"/>
        <w:docPartUnique/>
      </w:docPartObj>
    </w:sdtPr>
    <w:sdtEndPr/>
    <w:sdtContent>
      <w:p w:rsidR="0083285E" w:rsidRDefault="0083285E">
        <w:pPr>
          <w:pStyle w:val="Pieddepage"/>
          <w:jc w:val="center"/>
        </w:pPr>
        <w:r>
          <w:fldChar w:fldCharType="begin"/>
        </w:r>
        <w:r>
          <w:instrText>PAGE   \* MERGEFORMAT</w:instrText>
        </w:r>
        <w:r>
          <w:fldChar w:fldCharType="separate"/>
        </w:r>
        <w:r w:rsidR="00D146C9" w:rsidRPr="00D146C9">
          <w:rPr>
            <w:rFonts w:cs="Calibri"/>
            <w:noProof/>
            <w:rtl/>
            <w:lang w:val="ar-SA"/>
          </w:rPr>
          <w:t>204</w:t>
        </w:r>
        <w:r>
          <w:fldChar w:fldCharType="end"/>
        </w:r>
      </w:p>
    </w:sdtContent>
  </w:sdt>
  <w:p w:rsidR="0083285E" w:rsidRDefault="0083285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AD7D12">
    <w:pPr>
      <w:pStyle w:val="Pieddepage"/>
      <w:jc w:val="center"/>
    </w:pPr>
  </w:p>
  <w:p w:rsidR="00CB7352" w:rsidRDefault="00CB73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833902"/>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050D37" w:rsidRPr="00050D37">
          <w:rPr>
            <w:rFonts w:hint="cs"/>
            <w:noProof/>
            <w:rtl/>
            <w:lang w:val="ar-SA"/>
          </w:rPr>
          <w:t>ج‌</w:t>
        </w:r>
        <w:r>
          <w:fldChar w:fldCharType="end"/>
        </w:r>
      </w:p>
    </w:sdtContent>
  </w:sdt>
  <w:p w:rsidR="00CB7352" w:rsidRDefault="00CB735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9A14B8">
    <w:pPr>
      <w:pStyle w:val="Pieddepage"/>
      <w:jc w:val="center"/>
    </w:pPr>
  </w:p>
  <w:p w:rsidR="00CB7352" w:rsidRDefault="00CB735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818609"/>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050D37" w:rsidRPr="00050D37">
          <w:rPr>
            <w:rFonts w:cs="Calibri"/>
            <w:noProof/>
            <w:lang w:val="ar-SA"/>
          </w:rPr>
          <w:t>51</w:t>
        </w:r>
        <w:r>
          <w:fldChar w:fldCharType="end"/>
        </w:r>
      </w:p>
    </w:sdtContent>
  </w:sdt>
  <w:p w:rsidR="00CB7352" w:rsidRDefault="00CB735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F4089B">
    <w:pPr>
      <w:pStyle w:val="Pieddepage"/>
      <w:jc w:val="center"/>
    </w:pPr>
  </w:p>
  <w:p w:rsidR="00CB7352" w:rsidRDefault="00CB735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668058"/>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050D37" w:rsidRPr="00050D37">
          <w:rPr>
            <w:rFonts w:cs="Calibri"/>
            <w:noProof/>
            <w:lang w:val="ar-SA"/>
          </w:rPr>
          <w:t>100</w:t>
        </w:r>
        <w:r>
          <w:fldChar w:fldCharType="end"/>
        </w:r>
      </w:p>
    </w:sdtContent>
  </w:sdt>
  <w:p w:rsidR="00CB7352" w:rsidRDefault="00CB7352">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0739BC">
    <w:pPr>
      <w:pStyle w:val="Pieddepage"/>
      <w:jc w:val="center"/>
    </w:pPr>
  </w:p>
  <w:p w:rsidR="00CB7352" w:rsidRDefault="00CB7352">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530703"/>
      <w:docPartObj>
        <w:docPartGallery w:val="Page Numbers (Bottom of Page)"/>
        <w:docPartUnique/>
      </w:docPartObj>
    </w:sdtPr>
    <w:sdtEndPr/>
    <w:sdtContent>
      <w:p w:rsidR="00CB7352" w:rsidRDefault="00CB7352">
        <w:pPr>
          <w:pStyle w:val="Pieddepage"/>
          <w:jc w:val="center"/>
        </w:pPr>
        <w:r>
          <w:fldChar w:fldCharType="begin"/>
        </w:r>
        <w:r>
          <w:instrText>PAGE   \* MERGEFORMAT</w:instrText>
        </w:r>
        <w:r>
          <w:fldChar w:fldCharType="separate"/>
        </w:r>
        <w:r w:rsidR="00050D37" w:rsidRPr="00050D37">
          <w:rPr>
            <w:rFonts w:cs="Calibri"/>
            <w:noProof/>
            <w:lang w:val="ar-SA"/>
          </w:rPr>
          <w:t>114</w:t>
        </w:r>
        <w:r>
          <w:fldChar w:fldCharType="end"/>
        </w:r>
      </w:p>
    </w:sdtContent>
  </w:sdt>
  <w:p w:rsidR="00CB7352" w:rsidRDefault="00CB73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43E" w:rsidRDefault="00EF243E" w:rsidP="00DE63E4">
      <w:pPr>
        <w:bidi/>
        <w:spacing w:after="0" w:line="240" w:lineRule="auto"/>
      </w:pPr>
      <w:r>
        <w:separator/>
      </w:r>
    </w:p>
  </w:footnote>
  <w:footnote w:type="continuationSeparator" w:id="0">
    <w:p w:rsidR="00EF243E" w:rsidRDefault="00EF243E" w:rsidP="00F66965">
      <w:pPr>
        <w:spacing w:after="0" w:line="240" w:lineRule="auto"/>
      </w:pPr>
      <w:r>
        <w:continuationSeparator/>
      </w:r>
    </w:p>
  </w:footnote>
  <w:footnote w:id="1">
    <w:p w:rsidR="00CB7352" w:rsidRPr="00E43426" w:rsidRDefault="00CB7352" w:rsidP="00DE63E4">
      <w:pPr>
        <w:pStyle w:val="Notedebasdepage"/>
        <w:rPr>
          <w:rFonts w:ascii="Simplified Arabic" w:hAnsi="Simplified Arabic" w:cs="Simplified Arabic"/>
          <w:sz w:val="24"/>
          <w:szCs w:val="24"/>
        </w:rPr>
      </w:pPr>
      <w:r w:rsidRPr="00E43426">
        <w:rPr>
          <w:rStyle w:val="Appelnotedebasdep"/>
          <w:rFonts w:ascii="Simplified Arabic" w:hAnsi="Simplified Arabic" w:cs="Simplified Arabic"/>
          <w:sz w:val="24"/>
          <w:szCs w:val="24"/>
        </w:rPr>
        <w:footnoteRef/>
      </w:r>
      <w:r w:rsidRPr="00E43426">
        <w:rPr>
          <w:rFonts w:ascii="Simplified Arabic" w:hAnsi="Simplified Arabic" w:cs="Simplified Arabic"/>
          <w:sz w:val="24"/>
          <w:szCs w:val="24"/>
          <w:rtl/>
        </w:rPr>
        <w:t xml:space="preserve"> ابن منظور،</w:t>
      </w:r>
      <w:r w:rsidRPr="00E43426">
        <w:rPr>
          <w:rFonts w:ascii="Simplified Arabic" w:hAnsi="Simplified Arabic" w:cs="Simplified Arabic"/>
          <w:sz w:val="24"/>
          <w:szCs w:val="24"/>
          <w:rtl/>
          <w:lang w:bidi="ar-DZ"/>
        </w:rPr>
        <w:t xml:space="preserve"> (2003)، </w:t>
      </w:r>
      <w:r w:rsidRPr="00E43426">
        <w:rPr>
          <w:rFonts w:ascii="Simplified Arabic" w:hAnsi="Simplified Arabic" w:cs="Simplified Arabic"/>
          <w:sz w:val="24"/>
          <w:szCs w:val="24"/>
          <w:rtl/>
        </w:rPr>
        <w:t>لسان العرب، المجلد التاسع، دار الحديث، ص140.</w:t>
      </w:r>
    </w:p>
  </w:footnote>
  <w:footnote w:id="2">
    <w:p w:rsidR="00CB7352" w:rsidRPr="00E43426" w:rsidRDefault="00CB7352" w:rsidP="00DE63E4">
      <w:pPr>
        <w:pStyle w:val="Notedebasdepage"/>
        <w:rPr>
          <w:rFonts w:ascii="Simplified Arabic" w:hAnsi="Simplified Arabic" w:cs="Simplified Arabic"/>
          <w:sz w:val="24"/>
          <w:szCs w:val="24"/>
        </w:rPr>
      </w:pPr>
      <w:r w:rsidRPr="00E43426">
        <w:rPr>
          <w:rStyle w:val="Appelnotedebasdep"/>
          <w:rFonts w:ascii="Simplified Arabic" w:hAnsi="Simplified Arabic" w:cs="Simplified Arabic"/>
          <w:sz w:val="24"/>
          <w:szCs w:val="24"/>
        </w:rPr>
        <w:footnoteRef/>
      </w:r>
      <w:r w:rsidRPr="00E43426">
        <w:rPr>
          <w:rFonts w:ascii="Simplified Arabic" w:hAnsi="Simplified Arabic" w:cs="Simplified Arabic"/>
          <w:sz w:val="24"/>
          <w:szCs w:val="24"/>
          <w:rtl/>
        </w:rPr>
        <w:t xml:space="preserve"> مسعد محي محمد،</w:t>
      </w:r>
      <w:r w:rsidRPr="00E43426">
        <w:rPr>
          <w:rFonts w:ascii="Simplified Arabic" w:hAnsi="Simplified Arabic" w:cs="Simplified Arabic"/>
          <w:sz w:val="24"/>
          <w:szCs w:val="24"/>
          <w:rtl/>
          <w:lang w:bidi="ar-DZ"/>
        </w:rPr>
        <w:t xml:space="preserve"> (1998)</w:t>
      </w:r>
      <w:r w:rsidRPr="00E43426">
        <w:rPr>
          <w:rFonts w:ascii="Simplified Arabic" w:hAnsi="Simplified Arabic" w:cs="Simplified Arabic"/>
          <w:sz w:val="24"/>
          <w:szCs w:val="24"/>
          <w:rtl/>
        </w:rPr>
        <w:t>، نظام الزكاة بين النص والتطبيق، مكتبة الاشعاع الفنية، الاسكندرية، ص141.</w:t>
      </w:r>
    </w:p>
  </w:footnote>
  <w:footnote w:id="3">
    <w:p w:rsidR="00CB7352" w:rsidRPr="0029078F" w:rsidRDefault="00CB7352" w:rsidP="00DE63E4">
      <w:pPr>
        <w:pStyle w:val="Notedebasdepage"/>
        <w:rPr>
          <w:rFonts w:ascii="Simplified Arabic" w:hAnsi="Simplified Arabic" w:cs="Simplified Arabic"/>
          <w:sz w:val="24"/>
          <w:szCs w:val="24"/>
          <w:lang w:bidi="ar-DZ"/>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ابن رشد القرطبي،</w:t>
      </w:r>
      <w:r w:rsidRPr="0029078F">
        <w:rPr>
          <w:rFonts w:ascii="Simplified Arabic" w:hAnsi="Simplified Arabic" w:cs="Simplified Arabic"/>
          <w:sz w:val="24"/>
          <w:szCs w:val="24"/>
          <w:rtl/>
          <w:lang w:bidi="ar-DZ"/>
        </w:rPr>
        <w:t xml:space="preserve"> (1981)</w:t>
      </w:r>
      <w:r w:rsidRPr="0029078F">
        <w:rPr>
          <w:rFonts w:ascii="Simplified Arabic" w:hAnsi="Simplified Arabic" w:cs="Simplified Arabic"/>
          <w:sz w:val="24"/>
          <w:szCs w:val="24"/>
          <w:rtl/>
        </w:rPr>
        <w:t>، بداية المجتهد ونهاية المقتصد</w:t>
      </w:r>
      <w:r>
        <w:rPr>
          <w:rFonts w:ascii="Simplified Arabic" w:hAnsi="Simplified Arabic" w:cs="Simplified Arabic" w:hint="cs"/>
          <w:sz w:val="24"/>
          <w:szCs w:val="24"/>
          <w:rtl/>
          <w:lang w:bidi="ar-DZ"/>
        </w:rPr>
        <w:t>،</w:t>
      </w:r>
      <w:r w:rsidRPr="0029078F">
        <w:rPr>
          <w:rFonts w:ascii="Simplified Arabic" w:hAnsi="Simplified Arabic" w:cs="Simplified Arabic"/>
          <w:sz w:val="24"/>
          <w:szCs w:val="24"/>
          <w:rtl/>
        </w:rPr>
        <w:t xml:space="preserve"> دار ابن حزم، بيروت، ج1، ص 276.</w:t>
      </w:r>
    </w:p>
  </w:footnote>
  <w:footnote w:id="4">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ابن مفلح الخبلي،</w:t>
      </w:r>
      <w:r w:rsidRPr="0029078F">
        <w:rPr>
          <w:rFonts w:ascii="Simplified Arabic" w:hAnsi="Simplified Arabic" w:cs="Simplified Arabic"/>
          <w:sz w:val="24"/>
          <w:szCs w:val="24"/>
          <w:rtl/>
          <w:lang w:bidi="ar-DZ"/>
        </w:rPr>
        <w:t xml:space="preserve"> (1994)</w:t>
      </w:r>
      <w:r w:rsidRPr="0029078F">
        <w:rPr>
          <w:rFonts w:ascii="Simplified Arabic" w:hAnsi="Simplified Arabic" w:cs="Simplified Arabic"/>
          <w:sz w:val="24"/>
          <w:szCs w:val="24"/>
          <w:rtl/>
        </w:rPr>
        <w:t>، المبدع في شرح المقنع، دار الكتب العلمية، بيروت،</w:t>
      </w:r>
      <w:r w:rsidRPr="0029078F">
        <w:rPr>
          <w:rFonts w:ascii="Simplified Arabic" w:hAnsi="Simplified Arabic" w:cs="Simplified Arabic"/>
          <w:sz w:val="24"/>
          <w:szCs w:val="24"/>
        </w:rPr>
        <w:t xml:space="preserve"> </w:t>
      </w:r>
      <w:r w:rsidRPr="0029078F">
        <w:rPr>
          <w:rFonts w:ascii="Simplified Arabic" w:hAnsi="Simplified Arabic" w:cs="Simplified Arabic"/>
          <w:sz w:val="24"/>
          <w:szCs w:val="24"/>
          <w:rtl/>
        </w:rPr>
        <w:t>ط1،</w:t>
      </w:r>
      <w:r w:rsidRPr="0029078F">
        <w:rPr>
          <w:rFonts w:ascii="Simplified Arabic" w:hAnsi="Simplified Arabic" w:cs="Simplified Arabic"/>
          <w:sz w:val="24"/>
          <w:szCs w:val="24"/>
        </w:rPr>
        <w:t xml:space="preserve"> </w:t>
      </w:r>
      <w:r w:rsidRPr="0029078F">
        <w:rPr>
          <w:rFonts w:ascii="Simplified Arabic" w:hAnsi="Simplified Arabic" w:cs="Simplified Arabic"/>
          <w:sz w:val="24"/>
          <w:szCs w:val="24"/>
          <w:rtl/>
        </w:rPr>
        <w:t xml:space="preserve">ص 413. </w:t>
      </w:r>
      <w:r w:rsidRPr="0029078F">
        <w:rPr>
          <w:rFonts w:ascii="Simplified Arabic" w:hAnsi="Simplified Arabic" w:cs="Simplified Arabic"/>
          <w:sz w:val="24"/>
          <w:szCs w:val="24"/>
        </w:rPr>
        <w:t xml:space="preserve">  </w:t>
      </w:r>
    </w:p>
  </w:footnote>
  <w:footnote w:id="5">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سالم توفيق، احمد فتحي عبد المجيد،</w:t>
      </w:r>
      <w:r w:rsidRPr="0029078F">
        <w:rPr>
          <w:rFonts w:ascii="Simplified Arabic" w:hAnsi="Simplified Arabic" w:cs="Simplified Arabic"/>
          <w:sz w:val="24"/>
          <w:szCs w:val="24"/>
          <w:rtl/>
          <w:lang w:bidi="ar-DZ"/>
        </w:rPr>
        <w:t xml:space="preserve"> (2008)</w:t>
      </w:r>
      <w:r w:rsidRPr="0029078F">
        <w:rPr>
          <w:rFonts w:ascii="Simplified Arabic" w:hAnsi="Simplified Arabic" w:cs="Simplified Arabic"/>
          <w:sz w:val="24"/>
          <w:szCs w:val="24"/>
          <w:rtl/>
        </w:rPr>
        <w:t xml:space="preserve">، السياسات الاقتصادية الكلية والفقر مع إشارة خاصة الى الوطن العربي، مركز الدراسات الوحدة العربية، </w:t>
      </w:r>
      <w:r w:rsidRPr="0029078F">
        <w:rPr>
          <w:rFonts w:ascii="Simplified Arabic" w:hAnsi="Simplified Arabic" w:cs="Simplified Arabic" w:hint="cs"/>
          <w:sz w:val="24"/>
          <w:szCs w:val="24"/>
          <w:rtl/>
        </w:rPr>
        <w:t>بيروت</w:t>
      </w:r>
      <w:r>
        <w:rPr>
          <w:rFonts w:ascii="Simplified Arabic" w:hAnsi="Simplified Arabic" w:cs="Simplified Arabic" w:hint="cs"/>
          <w:sz w:val="24"/>
          <w:szCs w:val="24"/>
          <w:rtl/>
        </w:rPr>
        <w:t xml:space="preserve">، </w:t>
      </w:r>
      <w:r w:rsidRPr="0029078F">
        <w:rPr>
          <w:rFonts w:ascii="Simplified Arabic" w:hAnsi="Simplified Arabic" w:cs="Simplified Arabic"/>
          <w:sz w:val="24"/>
          <w:szCs w:val="24"/>
          <w:rtl/>
        </w:rPr>
        <w:t xml:space="preserve">ط </w:t>
      </w:r>
      <w:r>
        <w:rPr>
          <w:rFonts w:ascii="Simplified Arabic" w:hAnsi="Simplified Arabic" w:cs="Simplified Arabic" w:hint="cs"/>
          <w:sz w:val="24"/>
          <w:szCs w:val="24"/>
          <w:rtl/>
        </w:rPr>
        <w:t>1</w:t>
      </w:r>
      <w:r w:rsidRPr="0029078F">
        <w:rPr>
          <w:rFonts w:ascii="Simplified Arabic" w:hAnsi="Simplified Arabic" w:cs="Simplified Arabic"/>
          <w:sz w:val="24"/>
          <w:szCs w:val="24"/>
          <w:rtl/>
        </w:rPr>
        <w:t>، ص39.</w:t>
      </w:r>
    </w:p>
  </w:footnote>
  <w:footnote w:id="6">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محمد أوديكون، </w:t>
      </w:r>
      <w:r w:rsidRPr="0029078F">
        <w:rPr>
          <w:rFonts w:ascii="Simplified Arabic" w:hAnsi="Simplified Arabic" w:cs="Simplified Arabic"/>
          <w:sz w:val="24"/>
          <w:szCs w:val="24"/>
          <w:rtl/>
          <w:lang w:bidi="ar-DZ"/>
        </w:rPr>
        <w:t>(2006)</w:t>
      </w:r>
      <w:r w:rsidRPr="0029078F">
        <w:rPr>
          <w:rFonts w:ascii="Simplified Arabic" w:hAnsi="Simplified Arabic" w:cs="Simplified Arabic"/>
          <w:sz w:val="24"/>
          <w:szCs w:val="24"/>
          <w:rtl/>
        </w:rPr>
        <w:t>، موسوعة الفقر في العالم، دار ساج للنشر، الولايات المتحدة الامريكية.</w:t>
      </w:r>
    </w:p>
  </w:footnote>
  <w:footnote w:id="7">
    <w:p w:rsidR="00CB7352" w:rsidRDefault="00CB7352" w:rsidP="00DE63E4">
      <w:pPr>
        <w:pStyle w:val="Notedebasdepage"/>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عبد الباسط عبد المعطي، </w:t>
      </w:r>
      <w:r w:rsidRPr="0029078F">
        <w:rPr>
          <w:rFonts w:ascii="Simplified Arabic" w:hAnsi="Simplified Arabic" w:cs="Simplified Arabic"/>
          <w:sz w:val="24"/>
          <w:szCs w:val="24"/>
          <w:rtl/>
          <w:lang w:bidi="ar-DZ"/>
        </w:rPr>
        <w:t>(1979)، توزيع الفقر في القرية المصرية، دار الثقافة الجديدة، القاهرة مصر، ص 20.</w:t>
      </w:r>
    </w:p>
  </w:footnote>
  <w:footnote w:id="8">
    <w:p w:rsidR="00CB7352" w:rsidRPr="00DB3059" w:rsidRDefault="00CB7352" w:rsidP="00DE63E4">
      <w:pPr>
        <w:pStyle w:val="Notedebasdepage"/>
        <w:bidi w:val="0"/>
      </w:pPr>
      <w:r w:rsidRPr="00DB3059">
        <w:rPr>
          <w:rStyle w:val="Appelnotedebasdep"/>
        </w:rPr>
        <w:footnoteRef/>
      </w:r>
      <w:r w:rsidRPr="00DB3059">
        <w:rPr>
          <w:rtl/>
        </w:rPr>
        <w:t xml:space="preserve"> </w:t>
      </w:r>
      <w:r w:rsidRPr="0029078F">
        <w:rPr>
          <w:lang w:eastAsia="fr-FR"/>
        </w:rPr>
        <w:t>William J.Bounnol</w:t>
      </w:r>
      <w:r w:rsidRPr="00DB3059">
        <w:rPr>
          <w:lang w:eastAsia="fr-FR"/>
        </w:rPr>
        <w:t>, (</w:t>
      </w:r>
      <w:r w:rsidRPr="00DB3059">
        <w:rPr>
          <w:rFonts w:hint="cs"/>
          <w:rtl/>
          <w:lang w:eastAsia="fr-FR"/>
        </w:rPr>
        <w:t>2003</w:t>
      </w:r>
      <w:r w:rsidRPr="00DB3059">
        <w:rPr>
          <w:lang w:eastAsia="fr-FR"/>
        </w:rPr>
        <w:t>)</w:t>
      </w:r>
      <w:r w:rsidRPr="0029078F">
        <w:rPr>
          <w:lang w:eastAsia="fr-FR"/>
        </w:rPr>
        <w:t xml:space="preserve"> ,Economics :Principles and policy</w:t>
      </w:r>
      <w:r w:rsidRPr="0029078F">
        <w:rPr>
          <w:b/>
          <w:bCs/>
          <w:lang w:eastAsia="fr-FR"/>
        </w:rPr>
        <w:t>,</w:t>
      </w:r>
      <w:r>
        <w:rPr>
          <w:rFonts w:hint="cs"/>
          <w:b/>
          <w:bCs/>
          <w:rtl/>
          <w:lang w:eastAsia="fr-FR"/>
        </w:rPr>
        <w:t xml:space="preserve"> </w:t>
      </w:r>
      <w:r w:rsidRPr="0029078F">
        <w:rPr>
          <w:lang w:eastAsia="fr-FR"/>
        </w:rPr>
        <w:t>sixth edition,P , 276 .</w:t>
      </w:r>
    </w:p>
  </w:footnote>
  <w:footnote w:id="9">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إسماعيل قي</w:t>
      </w:r>
      <w:r w:rsidRPr="0029078F">
        <w:rPr>
          <w:rFonts w:ascii="Simplified Arabic" w:hAnsi="Simplified Arabic" w:cs="Simplified Arabic" w:hint="cs"/>
          <w:sz w:val="24"/>
          <w:szCs w:val="24"/>
          <w:rtl/>
        </w:rPr>
        <w:t>زة</w:t>
      </w:r>
      <w:r w:rsidRPr="0029078F">
        <w:rPr>
          <w:rFonts w:ascii="Simplified Arabic" w:hAnsi="Simplified Arabic" w:cs="Simplified Arabic"/>
          <w:sz w:val="24"/>
          <w:szCs w:val="24"/>
          <w:rtl/>
        </w:rPr>
        <w:t xml:space="preserve">، </w:t>
      </w:r>
      <w:r w:rsidRPr="0029078F">
        <w:rPr>
          <w:rFonts w:ascii="Simplified Arabic" w:hAnsi="Simplified Arabic" w:cs="Simplified Arabic"/>
          <w:sz w:val="24"/>
          <w:szCs w:val="24"/>
          <w:rtl/>
          <w:lang w:bidi="ar-DZ"/>
        </w:rPr>
        <w:t>(2004)</w:t>
      </w:r>
      <w:r w:rsidRPr="0029078F">
        <w:rPr>
          <w:rFonts w:ascii="Simplified Arabic" w:hAnsi="Simplified Arabic" w:cs="Simplified Arabic"/>
          <w:sz w:val="24"/>
          <w:szCs w:val="24"/>
          <w:rtl/>
        </w:rPr>
        <w:t xml:space="preserve">، التصورات الاجتماعية ومعاناة الفئات الدنيا، مخبر الانسان </w:t>
      </w:r>
      <w:r w:rsidRPr="0029078F">
        <w:rPr>
          <w:rFonts w:ascii="Simplified Arabic" w:hAnsi="Simplified Arabic" w:cs="Simplified Arabic" w:hint="cs"/>
          <w:sz w:val="24"/>
          <w:szCs w:val="24"/>
          <w:rtl/>
        </w:rPr>
        <w:t>والمدينة،</w:t>
      </w:r>
      <w:r w:rsidRPr="0029078F">
        <w:rPr>
          <w:rFonts w:ascii="Simplified Arabic" w:hAnsi="Simplified Arabic" w:cs="Simplified Arabic"/>
          <w:sz w:val="24"/>
          <w:szCs w:val="24"/>
          <w:rtl/>
        </w:rPr>
        <w:t xml:space="preserve"> جامعة منتوري قسنطينة، الجزائر، ص192.</w:t>
      </w:r>
    </w:p>
  </w:footnote>
  <w:footnote w:id="10">
    <w:p w:rsidR="00CB7352" w:rsidRPr="00DB3059" w:rsidRDefault="00CB7352" w:rsidP="00DE63E4">
      <w:pPr>
        <w:pStyle w:val="Notedebasdepage"/>
        <w:rPr>
          <w:rFonts w:ascii="Simplified Arabic" w:hAnsi="Simplified Arabic" w:cs="Simplified Arabic"/>
          <w:sz w:val="22"/>
          <w:szCs w:val="22"/>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عبد الله عطوي، </w:t>
      </w:r>
      <w:r w:rsidRPr="0029078F">
        <w:rPr>
          <w:rFonts w:ascii="Simplified Arabic" w:hAnsi="Simplified Arabic" w:cs="Simplified Arabic"/>
          <w:sz w:val="24"/>
          <w:szCs w:val="24"/>
          <w:rtl/>
          <w:lang w:bidi="ar-DZ"/>
        </w:rPr>
        <w:t>(2004)</w:t>
      </w:r>
      <w:r w:rsidRPr="0029078F">
        <w:rPr>
          <w:rFonts w:ascii="Simplified Arabic" w:hAnsi="Simplified Arabic" w:cs="Simplified Arabic"/>
          <w:sz w:val="24"/>
          <w:szCs w:val="24"/>
          <w:rtl/>
        </w:rPr>
        <w:t xml:space="preserve">، السكان والتنمية البشرية، دار النهضة العربية، بيروت، </w:t>
      </w:r>
      <w:r w:rsidRPr="0029078F">
        <w:rPr>
          <w:rFonts w:ascii="Simplified Arabic" w:hAnsi="Simplified Arabic" w:cs="Simplified Arabic" w:hint="cs"/>
          <w:sz w:val="24"/>
          <w:szCs w:val="24"/>
          <w:rtl/>
        </w:rPr>
        <w:t>لبنان،</w:t>
      </w:r>
      <w:r w:rsidRPr="0029078F">
        <w:rPr>
          <w:rFonts w:ascii="Simplified Arabic" w:hAnsi="Simplified Arabic" w:cs="Simplified Arabic"/>
          <w:sz w:val="24"/>
          <w:szCs w:val="24"/>
          <w:rtl/>
        </w:rPr>
        <w:t xml:space="preserve"> ط1، ص144.</w:t>
      </w:r>
    </w:p>
  </w:footnote>
  <w:footnote w:id="11">
    <w:p w:rsidR="00CB7352" w:rsidRPr="00DB3059" w:rsidRDefault="00CB7352" w:rsidP="00DE63E4">
      <w:pPr>
        <w:autoSpaceDE w:val="0"/>
        <w:autoSpaceDN w:val="0"/>
        <w:adjustRightInd w:val="0"/>
        <w:spacing w:after="0" w:line="240" w:lineRule="auto"/>
        <w:rPr>
          <w:rFonts w:eastAsia="TimesNewRomanPSMT"/>
          <w:sz w:val="20"/>
          <w:szCs w:val="20"/>
          <w:lang w:eastAsia="fr-FR"/>
        </w:rPr>
      </w:pPr>
      <w:r w:rsidRPr="00DB3059">
        <w:rPr>
          <w:rStyle w:val="Appelnotedebasdep"/>
          <w:sz w:val="20"/>
          <w:szCs w:val="20"/>
        </w:rPr>
        <w:footnoteRef/>
      </w:r>
      <w:r w:rsidRPr="00DB3059">
        <w:rPr>
          <w:sz w:val="20"/>
          <w:szCs w:val="20"/>
          <w:rtl/>
        </w:rPr>
        <w:t xml:space="preserve"> </w:t>
      </w:r>
      <w:r w:rsidRPr="00DB3059">
        <w:rPr>
          <w:rFonts w:eastAsia="TimesNewRomanPSMT"/>
          <w:sz w:val="20"/>
          <w:szCs w:val="20"/>
          <w:lang w:eastAsia="fr-FR"/>
        </w:rPr>
        <w:t>Martin Ravallion</w:t>
      </w:r>
      <w:r w:rsidRPr="00FB4BAB">
        <w:rPr>
          <w:sz w:val="20"/>
          <w:szCs w:val="20"/>
          <w:lang w:eastAsia="fr-FR"/>
        </w:rPr>
        <w:t xml:space="preserve">, </w:t>
      </w:r>
      <w:r w:rsidRPr="00DB3059">
        <w:rPr>
          <w:sz w:val="20"/>
          <w:szCs w:val="20"/>
          <w:rtl/>
          <w:lang w:bidi="ar-DZ"/>
        </w:rPr>
        <w:t>(1996)</w:t>
      </w:r>
      <w:r>
        <w:rPr>
          <w:rFonts w:eastAsia="TimesNewRomanPSMT"/>
          <w:sz w:val="20"/>
          <w:szCs w:val="20"/>
          <w:lang w:eastAsia="fr-FR"/>
        </w:rPr>
        <w:t xml:space="preserve"> E</w:t>
      </w:r>
      <w:r w:rsidRPr="00DB3059">
        <w:rPr>
          <w:rFonts w:eastAsia="TimesNewRomanPSMT"/>
          <w:sz w:val="20"/>
          <w:szCs w:val="20"/>
          <w:lang w:eastAsia="fr-FR"/>
        </w:rPr>
        <w:t>tude sur la mesure des niveaux de ville, Document de travail N° 122 ; Comparaisons de la</w:t>
      </w:r>
      <w:r w:rsidRPr="00DB3059">
        <w:rPr>
          <w:rFonts w:eastAsia="TimesNewRomanPSMT"/>
          <w:sz w:val="20"/>
          <w:szCs w:val="20"/>
          <w:rtl/>
          <w:lang w:eastAsia="fr-FR" w:bidi="ar-DZ"/>
        </w:rPr>
        <w:t xml:space="preserve"> </w:t>
      </w:r>
      <w:r w:rsidRPr="00DB3059">
        <w:rPr>
          <w:rFonts w:eastAsia="TimesNewRomanPSMT"/>
          <w:sz w:val="20"/>
          <w:szCs w:val="20"/>
          <w:lang w:eastAsia="fr-FR"/>
        </w:rPr>
        <w:t>pauvreté (Concepts et méthodes), Banque Mondiale, Washington, p4.</w:t>
      </w:r>
    </w:p>
  </w:footnote>
  <w:footnote w:id="12">
    <w:p w:rsidR="00CB7352" w:rsidRPr="00DE63E4" w:rsidRDefault="00CB7352" w:rsidP="00DE63E4">
      <w:pPr>
        <w:autoSpaceDE w:val="0"/>
        <w:autoSpaceDN w:val="0"/>
        <w:adjustRightInd w:val="0"/>
        <w:spacing w:after="0" w:line="240" w:lineRule="auto"/>
        <w:rPr>
          <w:sz w:val="20"/>
          <w:szCs w:val="20"/>
          <w:lang w:val="en-US" w:eastAsia="fr-FR"/>
        </w:rPr>
      </w:pPr>
      <w:r w:rsidRPr="00DB3059">
        <w:rPr>
          <w:rStyle w:val="Appelnotedebasdep"/>
          <w:sz w:val="20"/>
          <w:szCs w:val="20"/>
        </w:rPr>
        <w:footnoteRef/>
      </w:r>
      <w:r w:rsidRPr="00DB3059">
        <w:rPr>
          <w:sz w:val="20"/>
          <w:szCs w:val="20"/>
          <w:rtl/>
        </w:rPr>
        <w:t xml:space="preserve"> </w:t>
      </w:r>
      <w:r w:rsidRPr="00DE63E4">
        <w:rPr>
          <w:sz w:val="20"/>
          <w:szCs w:val="20"/>
          <w:lang w:val="en-US" w:eastAsia="fr-FR"/>
        </w:rPr>
        <w:t xml:space="preserve">Sen AMARTYA, (1999), .Poverty: An Ordinal Approach to Measurement .;the economist, vol. 44   </w:t>
      </w:r>
    </w:p>
    <w:p w:rsidR="00CB7352" w:rsidRPr="00EC0747" w:rsidRDefault="00CB7352" w:rsidP="00DE63E4">
      <w:pPr>
        <w:pStyle w:val="Notedebasdepage"/>
        <w:bidi w:val="0"/>
      </w:pPr>
    </w:p>
  </w:footnote>
  <w:footnote w:id="13">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برنامج الامم المتحدة الانمائي، تقرير التنمية </w:t>
      </w:r>
      <w:r w:rsidRPr="0029078F">
        <w:rPr>
          <w:rFonts w:ascii="Simplified Arabic" w:hAnsi="Simplified Arabic" w:cs="Simplified Arabic" w:hint="cs"/>
          <w:sz w:val="24"/>
          <w:szCs w:val="24"/>
          <w:rtl/>
        </w:rPr>
        <w:t>البشرية،</w:t>
      </w:r>
      <w:r w:rsidRPr="0029078F">
        <w:rPr>
          <w:rFonts w:ascii="Simplified Arabic" w:hAnsi="Simplified Arabic" w:cs="Simplified Arabic"/>
          <w:sz w:val="24"/>
          <w:szCs w:val="24"/>
          <w:rtl/>
        </w:rPr>
        <w:t xml:space="preserve"> </w:t>
      </w:r>
      <w:r w:rsidRPr="0029078F">
        <w:rPr>
          <w:rFonts w:ascii="Simplified Arabic" w:hAnsi="Simplified Arabic" w:cs="Simplified Arabic"/>
          <w:sz w:val="24"/>
          <w:szCs w:val="24"/>
          <w:rtl/>
          <w:lang w:bidi="ar-DZ"/>
        </w:rPr>
        <w:t>(1997)</w:t>
      </w:r>
      <w:r w:rsidRPr="0029078F">
        <w:rPr>
          <w:rFonts w:ascii="Simplified Arabic" w:hAnsi="Simplified Arabic" w:cs="Simplified Arabic"/>
          <w:sz w:val="24"/>
          <w:szCs w:val="24"/>
          <w:rtl/>
        </w:rPr>
        <w:t>، نيويورك: برنامج الأمم المتحدة الإنمائي، ص22.</w:t>
      </w:r>
    </w:p>
  </w:footnote>
  <w:footnote w:id="14">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برنامج الامم المتحدة الانمائي، تقرير التنمية الانسانية </w:t>
      </w:r>
      <w:r w:rsidRPr="0029078F">
        <w:rPr>
          <w:rFonts w:ascii="Simplified Arabic" w:hAnsi="Simplified Arabic" w:cs="Simplified Arabic" w:hint="cs"/>
          <w:sz w:val="24"/>
          <w:szCs w:val="24"/>
          <w:rtl/>
        </w:rPr>
        <w:t>العربية،</w:t>
      </w:r>
      <w:r w:rsidRPr="0029078F">
        <w:rPr>
          <w:rFonts w:ascii="Simplified Arabic" w:hAnsi="Simplified Arabic" w:cs="Simplified Arabic"/>
          <w:sz w:val="24"/>
          <w:szCs w:val="24"/>
          <w:rtl/>
        </w:rPr>
        <w:t xml:space="preserve"> </w:t>
      </w:r>
      <w:r w:rsidRPr="0029078F">
        <w:rPr>
          <w:rFonts w:ascii="Simplified Arabic" w:hAnsi="Simplified Arabic" w:cs="Simplified Arabic"/>
          <w:sz w:val="24"/>
          <w:szCs w:val="24"/>
          <w:rtl/>
          <w:lang w:bidi="ar-DZ"/>
        </w:rPr>
        <w:t>(2009)</w:t>
      </w:r>
      <w:r w:rsidRPr="0029078F">
        <w:rPr>
          <w:rFonts w:ascii="Simplified Arabic" w:hAnsi="Simplified Arabic" w:cs="Simplified Arabic"/>
          <w:sz w:val="24"/>
          <w:szCs w:val="24"/>
          <w:rtl/>
        </w:rPr>
        <w:t xml:space="preserve">، تحديات الأمن الإنساني، كوركي للنشر، </w:t>
      </w:r>
      <w:r w:rsidRPr="0029078F">
        <w:rPr>
          <w:rFonts w:ascii="Simplified Arabic" w:hAnsi="Simplified Arabic" w:cs="Simplified Arabic" w:hint="cs"/>
          <w:sz w:val="24"/>
          <w:szCs w:val="24"/>
          <w:rtl/>
        </w:rPr>
        <w:t>بيروت،</w:t>
      </w:r>
      <w:r w:rsidRPr="0029078F">
        <w:rPr>
          <w:rFonts w:ascii="Simplified Arabic" w:hAnsi="Simplified Arabic" w:cs="Simplified Arabic"/>
          <w:sz w:val="24"/>
          <w:szCs w:val="24"/>
          <w:rtl/>
        </w:rPr>
        <w:t xml:space="preserve"> ص11.</w:t>
      </w:r>
    </w:p>
  </w:footnote>
  <w:footnote w:id="15">
    <w:p w:rsidR="00CB7352" w:rsidRPr="00DB3059" w:rsidRDefault="00CB7352" w:rsidP="00DE63E4">
      <w:pPr>
        <w:pStyle w:val="Notedebasdepage"/>
        <w:rPr>
          <w:rFonts w:ascii="Simplified Arabic" w:hAnsi="Simplified Arabic" w:cs="Simplified Arabic"/>
          <w:sz w:val="22"/>
          <w:szCs w:val="22"/>
          <w:rtl/>
          <w:lang w:val="fr-FR" w:bidi="ar-DZ"/>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زين إبن محمد الرماني، (2003)، إقتصاد الفقر: بؤس </w:t>
      </w:r>
      <w:r w:rsidRPr="0029078F">
        <w:rPr>
          <w:rFonts w:ascii="Simplified Arabic" w:hAnsi="Simplified Arabic" w:cs="Simplified Arabic" w:hint="cs"/>
          <w:sz w:val="24"/>
          <w:szCs w:val="24"/>
          <w:rtl/>
        </w:rPr>
        <w:t>الأزمات،</w:t>
      </w:r>
      <w:r w:rsidRPr="0029078F">
        <w:rPr>
          <w:rFonts w:ascii="Simplified Arabic" w:hAnsi="Simplified Arabic" w:cs="Simplified Arabic"/>
          <w:sz w:val="24"/>
          <w:szCs w:val="24"/>
          <w:rtl/>
        </w:rPr>
        <w:t xml:space="preserve"> مكتبة </w:t>
      </w:r>
      <w:r w:rsidRPr="0029078F">
        <w:rPr>
          <w:rFonts w:ascii="Simplified Arabic" w:hAnsi="Simplified Arabic" w:cs="Simplified Arabic" w:hint="cs"/>
          <w:sz w:val="24"/>
          <w:szCs w:val="24"/>
          <w:rtl/>
        </w:rPr>
        <w:t>الرشد للنشر، الرياض، ط</w:t>
      </w:r>
      <w:r w:rsidRPr="0029078F">
        <w:rPr>
          <w:rFonts w:ascii="Simplified Arabic" w:hAnsi="Simplified Arabic" w:cs="Simplified Arabic"/>
          <w:sz w:val="24"/>
          <w:szCs w:val="24"/>
          <w:rtl/>
        </w:rPr>
        <w:t xml:space="preserve"> </w:t>
      </w:r>
      <w:r w:rsidRPr="0029078F">
        <w:rPr>
          <w:rFonts w:ascii="Simplified Arabic" w:hAnsi="Simplified Arabic" w:cs="Simplified Arabic" w:hint="cs"/>
          <w:sz w:val="24"/>
          <w:szCs w:val="24"/>
          <w:rtl/>
        </w:rPr>
        <w:t>1،</w:t>
      </w:r>
      <w:r w:rsidRPr="0029078F">
        <w:rPr>
          <w:rFonts w:ascii="Simplified Arabic" w:hAnsi="Simplified Arabic" w:cs="Simplified Arabic"/>
          <w:sz w:val="24"/>
          <w:szCs w:val="24"/>
          <w:rtl/>
        </w:rPr>
        <w:t xml:space="preserve"> </w:t>
      </w:r>
      <w:r w:rsidRPr="0029078F">
        <w:rPr>
          <w:rFonts w:ascii="Simplified Arabic" w:hAnsi="Simplified Arabic" w:cs="Simplified Arabic"/>
          <w:sz w:val="24"/>
          <w:szCs w:val="24"/>
          <w:rtl/>
          <w:lang w:val="fr-FR" w:bidi="ar-DZ"/>
        </w:rPr>
        <w:t>ص06.</w:t>
      </w:r>
    </w:p>
  </w:footnote>
  <w:footnote w:id="16">
    <w:p w:rsidR="00CB7352" w:rsidRPr="0029078F" w:rsidRDefault="00CB7352" w:rsidP="00DE63E4">
      <w:pPr>
        <w:pStyle w:val="Notedebasdepage"/>
        <w:rPr>
          <w:rFonts w:asciiTheme="majorBidi" w:hAnsiTheme="majorBidi" w:cstheme="majorBidi"/>
          <w:sz w:val="22"/>
          <w:szCs w:val="22"/>
        </w:rPr>
      </w:pPr>
      <w:r w:rsidRPr="00DB3059">
        <w:rPr>
          <w:rStyle w:val="Appelnotedebasdep"/>
          <w:rFonts w:ascii="Simplified Arabic" w:hAnsi="Simplified Arabic" w:cs="Simplified Arabic"/>
          <w:sz w:val="22"/>
          <w:szCs w:val="22"/>
        </w:rPr>
        <w:footnoteRef/>
      </w:r>
      <w:r w:rsidRPr="00DB3059">
        <w:rPr>
          <w:rFonts w:ascii="Simplified Arabic" w:hAnsi="Simplified Arabic" w:cs="Simplified Arabic"/>
          <w:sz w:val="22"/>
          <w:szCs w:val="22"/>
          <w:rtl/>
        </w:rPr>
        <w:t xml:space="preserve"> </w:t>
      </w:r>
      <w:r w:rsidRPr="0029078F">
        <w:rPr>
          <w:rFonts w:ascii="Simplified Arabic" w:hAnsi="Simplified Arabic" w:cs="Simplified Arabic"/>
          <w:sz w:val="24"/>
          <w:szCs w:val="24"/>
          <w:rtl/>
          <w:lang w:val="fr-FR" w:eastAsia="fr-FR"/>
        </w:rPr>
        <w:t>أشرف</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sz w:val="24"/>
          <w:szCs w:val="24"/>
          <w:rtl/>
          <w:lang w:val="fr-FR" w:eastAsia="fr-FR"/>
        </w:rPr>
        <w:t>طه</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sz w:val="24"/>
          <w:szCs w:val="24"/>
          <w:rtl/>
          <w:lang w:val="fr-FR" w:eastAsia="fr-FR"/>
        </w:rPr>
        <w:t>أبو</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hint="cs"/>
          <w:sz w:val="24"/>
          <w:szCs w:val="24"/>
          <w:rtl/>
          <w:lang w:val="fr-FR" w:eastAsia="fr-FR"/>
        </w:rPr>
        <w:t>الدهب،</w:t>
      </w:r>
      <w:r w:rsidRPr="0029078F">
        <w:rPr>
          <w:rFonts w:ascii="Simplified Arabic" w:hAnsi="Simplified Arabic" w:cs="Simplified Arabic"/>
          <w:sz w:val="24"/>
          <w:szCs w:val="24"/>
          <w:rtl/>
          <w:lang w:val="fr-FR" w:eastAsia="fr-FR"/>
        </w:rPr>
        <w:t xml:space="preserve"> </w:t>
      </w:r>
      <w:r w:rsidRPr="0029078F">
        <w:rPr>
          <w:rFonts w:ascii="Simplified Arabic" w:hAnsi="Simplified Arabic" w:cs="Simplified Arabic"/>
          <w:sz w:val="24"/>
          <w:szCs w:val="24"/>
          <w:rtl/>
        </w:rPr>
        <w:t>(2002)</w:t>
      </w:r>
      <w:r w:rsidRPr="0029078F">
        <w:rPr>
          <w:rFonts w:ascii="Simplified Arabic" w:hAnsi="Simplified Arabic" w:cs="Simplified Arabic"/>
          <w:sz w:val="24"/>
          <w:szCs w:val="24"/>
          <w:rtl/>
          <w:lang w:val="fr-FR" w:eastAsia="fr-FR"/>
        </w:rPr>
        <w:t>، المعجم</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hint="cs"/>
          <w:sz w:val="24"/>
          <w:szCs w:val="24"/>
          <w:rtl/>
          <w:lang w:val="fr-FR" w:eastAsia="fr-FR"/>
        </w:rPr>
        <w:t>الإسلامي،</w:t>
      </w:r>
      <w:r w:rsidRPr="0029078F">
        <w:rPr>
          <w:rFonts w:ascii="Simplified Arabic" w:hAnsi="Simplified Arabic" w:cs="Simplified Arabic"/>
          <w:sz w:val="24"/>
          <w:szCs w:val="24"/>
          <w:rtl/>
          <w:lang w:val="fr-FR" w:eastAsia="fr-FR"/>
        </w:rPr>
        <w:t xml:space="preserve"> دار</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sz w:val="24"/>
          <w:szCs w:val="24"/>
          <w:rtl/>
          <w:lang w:val="fr-FR" w:eastAsia="fr-FR"/>
        </w:rPr>
        <w:t>الشروق،</w:t>
      </w:r>
      <w:r w:rsidRPr="0029078F">
        <w:rPr>
          <w:rFonts w:ascii="Simplified Arabic" w:hAnsi="Simplified Arabic" w:cs="Simplified Arabic"/>
          <w:sz w:val="24"/>
          <w:szCs w:val="24"/>
          <w:lang w:val="fr-FR" w:eastAsia="fr-FR"/>
        </w:rPr>
        <w:t xml:space="preserve"> </w:t>
      </w:r>
      <w:r w:rsidRPr="0029078F">
        <w:rPr>
          <w:rFonts w:ascii="Simplified Arabic" w:hAnsi="Simplified Arabic" w:cs="Simplified Arabic" w:hint="cs"/>
          <w:sz w:val="24"/>
          <w:szCs w:val="24"/>
          <w:rtl/>
          <w:lang w:val="fr-FR" w:eastAsia="fr-FR"/>
        </w:rPr>
        <w:t xml:space="preserve">مصر، </w:t>
      </w:r>
      <w:r w:rsidRPr="0029078F">
        <w:rPr>
          <w:rFonts w:ascii="Simplified Arabic" w:hAnsi="Simplified Arabic" w:cs="Simplified Arabic" w:hint="eastAsia"/>
          <w:sz w:val="24"/>
          <w:szCs w:val="24"/>
          <w:rtl/>
          <w:lang w:val="fr-FR" w:eastAsia="fr-FR"/>
        </w:rPr>
        <w:t>ط</w:t>
      </w:r>
      <w:r w:rsidRPr="0029078F">
        <w:rPr>
          <w:rFonts w:ascii="Simplified Arabic" w:hAnsi="Simplified Arabic" w:cs="Simplified Arabic"/>
          <w:sz w:val="24"/>
          <w:szCs w:val="24"/>
          <w:rtl/>
          <w:lang w:val="fr-FR" w:eastAsia="fr-FR"/>
        </w:rPr>
        <w:t>1، ص388.</w:t>
      </w:r>
    </w:p>
  </w:footnote>
  <w:footnote w:id="17">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اللجنة الاقتصادية والاجتماعية لغرب اسيا، (2003)، الفقر وطرق القياس في منطقة الاسكوا: </w:t>
      </w:r>
      <w:r w:rsidRPr="0029078F">
        <w:rPr>
          <w:rFonts w:ascii="Simplified Arabic" w:hAnsi="Simplified Arabic" w:cs="Simplified Arabic" w:hint="cs"/>
          <w:sz w:val="24"/>
          <w:szCs w:val="24"/>
          <w:rtl/>
        </w:rPr>
        <w:t>محاولة لبناء</w:t>
      </w:r>
      <w:r w:rsidRPr="0029078F">
        <w:rPr>
          <w:rFonts w:ascii="Simplified Arabic" w:hAnsi="Simplified Arabic" w:cs="Simplified Arabic"/>
          <w:sz w:val="24"/>
          <w:szCs w:val="24"/>
          <w:rtl/>
        </w:rPr>
        <w:t xml:space="preserve"> بيانات لمؤشرات الفقر، الامم المتحدة </w:t>
      </w:r>
      <w:r w:rsidRPr="0029078F">
        <w:rPr>
          <w:rFonts w:ascii="Simplified Arabic" w:hAnsi="Simplified Arabic" w:cs="Simplified Arabic" w:hint="cs"/>
          <w:sz w:val="24"/>
          <w:szCs w:val="24"/>
          <w:rtl/>
        </w:rPr>
        <w:t>نيويورك، ص</w:t>
      </w:r>
      <w:r w:rsidRPr="0029078F">
        <w:rPr>
          <w:rFonts w:ascii="Simplified Arabic" w:hAnsi="Simplified Arabic" w:cs="Simplified Arabic"/>
          <w:sz w:val="24"/>
          <w:szCs w:val="24"/>
          <w:rtl/>
        </w:rPr>
        <w:t>11.</w:t>
      </w:r>
    </w:p>
  </w:footnote>
  <w:footnote w:id="18">
    <w:p w:rsidR="00CB7352" w:rsidRPr="00DB3059" w:rsidRDefault="00CB7352" w:rsidP="00DE63E4">
      <w:pPr>
        <w:pStyle w:val="Notedebasdepage"/>
        <w:rPr>
          <w:rFonts w:ascii="Simplified Arabic" w:hAnsi="Simplified Arabic" w:cs="Simplified Arabic"/>
          <w:sz w:val="22"/>
          <w:szCs w:val="22"/>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hint="cs"/>
          <w:sz w:val="24"/>
          <w:szCs w:val="24"/>
          <w:rtl/>
          <w:lang w:val="fr-FR" w:eastAsia="fr-FR"/>
        </w:rPr>
        <w:t>تقرير</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hint="cs"/>
          <w:sz w:val="24"/>
          <w:szCs w:val="24"/>
          <w:rtl/>
          <w:lang w:val="fr-FR" w:eastAsia="fr-FR"/>
        </w:rPr>
        <w:t>التنمية</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hint="cs"/>
          <w:sz w:val="24"/>
          <w:szCs w:val="24"/>
          <w:rtl/>
          <w:lang w:val="fr-FR" w:eastAsia="fr-FR"/>
        </w:rPr>
        <w:t>الإنسانية</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hint="cs"/>
          <w:sz w:val="24"/>
          <w:szCs w:val="24"/>
          <w:rtl/>
          <w:lang w:val="fr-FR" w:eastAsia="fr-FR"/>
        </w:rPr>
        <w:t>العربية</w:t>
      </w:r>
      <w:r w:rsidRPr="0029078F">
        <w:rPr>
          <w:rFonts w:ascii="Simplified Arabic" w:eastAsia="TimesNewRomanPSMT" w:hAnsi="Simplified Arabic" w:cs="Simplified Arabic"/>
          <w:sz w:val="24"/>
          <w:szCs w:val="24"/>
          <w:rtl/>
          <w:lang w:val="fr-FR" w:eastAsia="fr-FR"/>
        </w:rPr>
        <w:t>،</w:t>
      </w:r>
      <w:r w:rsidRPr="0029078F">
        <w:rPr>
          <w:rFonts w:ascii="Simplified Arabic" w:hAnsi="Simplified Arabic" w:cs="Simplified Arabic"/>
          <w:sz w:val="24"/>
          <w:szCs w:val="24"/>
          <w:rtl/>
        </w:rPr>
        <w:t xml:space="preserve"> (2002)</w:t>
      </w:r>
      <w:r w:rsidRPr="0029078F">
        <w:rPr>
          <w:rFonts w:ascii="Simplified Arabic" w:eastAsia="TimesNewRomanPSMT" w:hAnsi="Simplified Arabic" w:cs="Simplified Arabic"/>
          <w:sz w:val="24"/>
          <w:szCs w:val="24"/>
          <w:rtl/>
          <w:lang w:val="fr-FR" w:eastAsia="fr-FR"/>
        </w:rPr>
        <w:t>،</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sz w:val="24"/>
          <w:szCs w:val="24"/>
          <w:rtl/>
          <w:lang w:val="fr-FR" w:eastAsia="fr-FR"/>
        </w:rPr>
        <w:t>الفصل</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sz w:val="24"/>
          <w:szCs w:val="24"/>
          <w:rtl/>
          <w:lang w:val="fr-FR" w:eastAsia="fr-FR"/>
        </w:rPr>
        <w:t>السادس،</w:t>
      </w:r>
      <w:r w:rsidRPr="0029078F">
        <w:rPr>
          <w:rFonts w:ascii="Simplified Arabic" w:eastAsia="TimesNewRomanPSMT" w:hAnsi="Simplified Arabic" w:cs="Simplified Arabic"/>
          <w:sz w:val="24"/>
          <w:szCs w:val="24"/>
          <w:lang w:val="fr-FR" w:eastAsia="fr-FR"/>
        </w:rPr>
        <w:t xml:space="preserve"> </w:t>
      </w:r>
      <w:r w:rsidRPr="0029078F">
        <w:rPr>
          <w:rFonts w:ascii="Simplified Arabic" w:eastAsia="TimesNewRomanPSMT" w:hAnsi="Simplified Arabic" w:cs="Simplified Arabic"/>
          <w:sz w:val="24"/>
          <w:szCs w:val="24"/>
          <w:rtl/>
          <w:lang w:val="fr-FR" w:eastAsia="fr-FR"/>
        </w:rPr>
        <w:t>ص</w:t>
      </w:r>
      <w:r w:rsidRPr="0029078F">
        <w:rPr>
          <w:rFonts w:ascii="Simplified Arabic" w:eastAsia="TimesNewRomanPSMT" w:hAnsi="Simplified Arabic" w:cs="Simplified Arabic"/>
          <w:sz w:val="24"/>
          <w:szCs w:val="24"/>
          <w:lang w:val="fr-FR" w:eastAsia="fr-FR"/>
        </w:rPr>
        <w:t xml:space="preserve"> 1</w:t>
      </w:r>
      <w:r w:rsidRPr="0029078F">
        <w:rPr>
          <w:rFonts w:ascii="Simplified Arabic" w:eastAsia="TimesNewRomanPSMT" w:hAnsi="Simplified Arabic" w:cs="Simplified Arabic"/>
          <w:sz w:val="24"/>
          <w:szCs w:val="24"/>
          <w:rtl/>
          <w:lang w:val="fr-FR" w:eastAsia="fr-FR"/>
        </w:rPr>
        <w:t>.</w:t>
      </w:r>
    </w:p>
  </w:footnote>
  <w:footnote w:id="19">
    <w:p w:rsidR="00CB7352" w:rsidRPr="002438CC" w:rsidRDefault="00CB7352" w:rsidP="00DE63E4">
      <w:pPr>
        <w:pStyle w:val="Notedebasdepage"/>
        <w:rPr>
          <w:rFonts w:asciiTheme="majorBidi" w:hAnsiTheme="majorBidi" w:cstheme="majorBidi"/>
          <w:sz w:val="24"/>
          <w:szCs w:val="24"/>
          <w:rtl/>
          <w:lang w:bidi="ar-DZ"/>
        </w:rPr>
      </w:pPr>
      <w:r w:rsidRPr="002438CC">
        <w:rPr>
          <w:rStyle w:val="Appelnotedebasdep"/>
          <w:rFonts w:ascii="Simplified Arabic" w:hAnsi="Simplified Arabic" w:cs="Simplified Arabic"/>
          <w:sz w:val="24"/>
          <w:szCs w:val="24"/>
        </w:rPr>
        <w:footnoteRef/>
      </w:r>
      <w:r w:rsidRPr="002438CC">
        <w:rPr>
          <w:rFonts w:ascii="Simplified Arabic" w:hAnsi="Simplified Arabic" w:cs="Simplified Arabic"/>
          <w:sz w:val="24"/>
          <w:szCs w:val="24"/>
          <w:rtl/>
        </w:rPr>
        <w:t xml:space="preserve"> سالم توفيق، احمد فتحي عبد المجيد،</w:t>
      </w:r>
      <w:r w:rsidRPr="002438CC">
        <w:rPr>
          <w:rFonts w:ascii="Simplified Arabic" w:hAnsi="Simplified Arabic" w:cs="Simplified Arabic" w:hint="cs"/>
          <w:sz w:val="24"/>
          <w:szCs w:val="24"/>
          <w:rtl/>
        </w:rPr>
        <w:t xml:space="preserve"> </w:t>
      </w:r>
      <w:r w:rsidRPr="002438CC">
        <w:rPr>
          <w:rFonts w:ascii="Simplified Arabic" w:hAnsi="Simplified Arabic" w:cs="Simplified Arabic"/>
          <w:sz w:val="24"/>
          <w:szCs w:val="24"/>
          <w:rtl/>
          <w:lang w:bidi="ar-DZ"/>
        </w:rPr>
        <w:t xml:space="preserve">مرجع </w:t>
      </w:r>
      <w:r>
        <w:rPr>
          <w:rFonts w:ascii="Simplified Arabic" w:hAnsi="Simplified Arabic" w:cs="Simplified Arabic" w:hint="cs"/>
          <w:sz w:val="24"/>
          <w:szCs w:val="24"/>
          <w:rtl/>
          <w:lang w:bidi="ar-DZ"/>
        </w:rPr>
        <w:t>سابق</w:t>
      </w:r>
      <w:r w:rsidRPr="002438CC">
        <w:rPr>
          <w:rFonts w:ascii="Simplified Arabic" w:hAnsi="Simplified Arabic" w:cs="Simplified Arabic"/>
          <w:sz w:val="24"/>
          <w:szCs w:val="24"/>
          <w:rtl/>
          <w:lang w:bidi="ar-DZ"/>
        </w:rPr>
        <w:t>، ص42.</w:t>
      </w:r>
    </w:p>
  </w:footnote>
  <w:footnote w:id="20">
    <w:p w:rsidR="00CB7352" w:rsidRPr="002438CC" w:rsidRDefault="00CB7352" w:rsidP="00DE63E4">
      <w:pPr>
        <w:pStyle w:val="Notedebasdepage"/>
        <w:rPr>
          <w:rFonts w:ascii="Simplified Arabic" w:hAnsi="Simplified Arabic" w:cs="Simplified Arabic"/>
          <w:sz w:val="24"/>
          <w:szCs w:val="24"/>
        </w:rPr>
      </w:pPr>
      <w:r w:rsidRPr="002438CC">
        <w:rPr>
          <w:rStyle w:val="Appelnotedebasdep"/>
          <w:rFonts w:ascii="Simplified Arabic" w:hAnsi="Simplified Arabic" w:cs="Simplified Arabic"/>
          <w:sz w:val="24"/>
          <w:szCs w:val="24"/>
        </w:rPr>
        <w:footnoteRef/>
      </w:r>
      <w:r w:rsidRPr="002438CC">
        <w:rPr>
          <w:rFonts w:ascii="Simplified Arabic" w:hAnsi="Simplified Arabic" w:cs="Simplified Arabic"/>
          <w:sz w:val="24"/>
          <w:szCs w:val="24"/>
          <w:rtl/>
        </w:rPr>
        <w:t xml:space="preserve"> </w:t>
      </w:r>
      <w:r w:rsidRPr="002438CC">
        <w:rPr>
          <w:rFonts w:ascii="Simplified Arabic" w:hAnsi="Simplified Arabic" w:cs="Simplified Arabic"/>
          <w:sz w:val="24"/>
          <w:szCs w:val="24"/>
          <w:rtl/>
          <w:lang w:val="fr-FR" w:eastAsia="fr-FR"/>
        </w:rPr>
        <w:t>مكتب</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العمل</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الدولي، (2003)،</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تقرير</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المدير</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العام</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للخلاص</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من</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الفقر،</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مؤتمر</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العمل</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الدولي،</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الدورة</w:t>
      </w:r>
      <w:r w:rsidRPr="002438CC">
        <w:rPr>
          <w:rFonts w:ascii="Simplified Arabic" w:hAnsi="Simplified Arabic" w:cs="Simplified Arabic"/>
          <w:sz w:val="24"/>
          <w:szCs w:val="24"/>
          <w:lang w:val="fr-FR" w:eastAsia="fr-FR"/>
        </w:rPr>
        <w:t xml:space="preserve"> 91</w:t>
      </w:r>
      <w:r w:rsidRPr="002438CC">
        <w:rPr>
          <w:rFonts w:ascii="Simplified Arabic" w:hAnsi="Simplified Arabic" w:cs="Simplified Arabic"/>
          <w:sz w:val="24"/>
          <w:szCs w:val="24"/>
          <w:rtl/>
          <w:lang w:val="fr-FR" w:eastAsia="fr-FR"/>
        </w:rPr>
        <w:t>،</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سويسرا،</w:t>
      </w:r>
      <w:r w:rsidRPr="002438CC">
        <w:rPr>
          <w:rFonts w:ascii="Simplified Arabic" w:hAnsi="Simplified Arabic" w:cs="Simplified Arabic"/>
          <w:sz w:val="24"/>
          <w:szCs w:val="24"/>
          <w:lang w:val="fr-FR" w:eastAsia="fr-FR"/>
        </w:rPr>
        <w:t xml:space="preserve"> </w:t>
      </w:r>
      <w:r w:rsidRPr="002438CC">
        <w:rPr>
          <w:rFonts w:ascii="Simplified Arabic" w:hAnsi="Simplified Arabic" w:cs="Simplified Arabic"/>
          <w:sz w:val="24"/>
          <w:szCs w:val="24"/>
          <w:rtl/>
          <w:lang w:val="fr-FR" w:eastAsia="fr-FR"/>
        </w:rPr>
        <w:t>ط1، ص1.</w:t>
      </w:r>
    </w:p>
  </w:footnote>
  <w:footnote w:id="21">
    <w:p w:rsidR="00CB7352" w:rsidRPr="0029078F" w:rsidRDefault="00CB7352" w:rsidP="00DE63E4">
      <w:pPr>
        <w:pStyle w:val="Notedebasdepage"/>
        <w:bidi w:val="0"/>
        <w:rPr>
          <w:lang w:val="fr-FR"/>
        </w:rPr>
      </w:pPr>
      <w:r>
        <w:rPr>
          <w:rStyle w:val="Appelnotedebasdep"/>
        </w:rPr>
        <w:footnoteRef/>
      </w:r>
      <w:r>
        <w:rPr>
          <w:lang w:val="fr-FR"/>
        </w:rPr>
        <w:t>PNUD</w:t>
      </w:r>
      <w:r>
        <w:rPr>
          <w:rFonts w:hint="cs"/>
          <w:rtl/>
          <w:lang w:val="fr-FR"/>
        </w:rPr>
        <w:t>,</w:t>
      </w:r>
      <w:r w:rsidRPr="0029078F">
        <w:rPr>
          <w:rStyle w:val="Appelnotedebasdep"/>
          <w:lang w:val="fr-FR"/>
        </w:rPr>
        <w:t xml:space="preserve"> </w:t>
      </w:r>
      <w:r>
        <w:rPr>
          <w:lang w:val="fr-FR"/>
        </w:rPr>
        <w:t>Rapport Mondial Sur Développement Human </w:t>
      </w:r>
      <w:r>
        <w:rPr>
          <w:rFonts w:hint="cs"/>
          <w:rtl/>
          <w:lang w:val="fr-FR"/>
        </w:rPr>
        <w:t>,</w:t>
      </w:r>
      <w:r>
        <w:rPr>
          <w:lang w:val="fr-FR"/>
        </w:rPr>
        <w:t>(</w:t>
      </w:r>
      <w:r>
        <w:rPr>
          <w:rFonts w:hint="cs"/>
          <w:rtl/>
          <w:lang w:val="fr-FR"/>
        </w:rPr>
        <w:t>1997</w:t>
      </w:r>
      <w:r>
        <w:rPr>
          <w:lang w:val="fr-FR"/>
        </w:rPr>
        <w:t>)</w:t>
      </w:r>
      <w:r w:rsidRPr="00297EC7">
        <w:rPr>
          <w:rFonts w:hint="cs"/>
          <w:rtl/>
          <w:lang w:val="fr-FR"/>
        </w:rPr>
        <w:t xml:space="preserve"> </w:t>
      </w:r>
      <w:r>
        <w:rPr>
          <w:rFonts w:hint="cs"/>
          <w:rtl/>
          <w:lang w:val="fr-FR"/>
        </w:rPr>
        <w:t>,</w:t>
      </w:r>
      <w:r>
        <w:rPr>
          <w:lang w:val="fr-FR"/>
        </w:rPr>
        <w:t>Le</w:t>
      </w:r>
      <w:r w:rsidRPr="00297EC7">
        <w:rPr>
          <w:lang w:val="fr-FR"/>
        </w:rPr>
        <w:t xml:space="preserve"> </w:t>
      </w:r>
      <w:r>
        <w:rPr>
          <w:lang w:val="fr-FR"/>
        </w:rPr>
        <w:t>Développement Human au service de léradication de la pauvreté new Yourk p 16.</w:t>
      </w:r>
    </w:p>
  </w:footnote>
  <w:footnote w:id="22">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علي وهب،</w:t>
      </w:r>
      <w:r w:rsidRPr="0029078F">
        <w:rPr>
          <w:rFonts w:ascii="Simplified Arabic" w:hAnsi="Simplified Arabic" w:cs="Simplified Arabic"/>
          <w:sz w:val="24"/>
          <w:szCs w:val="24"/>
        </w:rPr>
        <w:t xml:space="preserve"> </w:t>
      </w:r>
      <w:r w:rsidRPr="0029078F">
        <w:rPr>
          <w:rFonts w:ascii="Simplified Arabic" w:hAnsi="Simplified Arabic" w:cs="Simplified Arabic"/>
          <w:sz w:val="24"/>
          <w:szCs w:val="24"/>
          <w:rtl/>
          <w:lang w:bidi="ar-DZ"/>
        </w:rPr>
        <w:t>(1996)</w:t>
      </w:r>
      <w:r w:rsidRPr="0029078F">
        <w:rPr>
          <w:rFonts w:ascii="Simplified Arabic" w:hAnsi="Simplified Arabic" w:cs="Simplified Arabic"/>
          <w:sz w:val="24"/>
          <w:szCs w:val="24"/>
          <w:rtl/>
        </w:rPr>
        <w:t>،</w:t>
      </w:r>
      <w:r w:rsidRPr="0029078F">
        <w:rPr>
          <w:rFonts w:ascii="Simplified Arabic" w:hAnsi="Simplified Arabic" w:cs="Simplified Arabic"/>
          <w:sz w:val="24"/>
          <w:szCs w:val="24"/>
        </w:rPr>
        <w:t xml:space="preserve"> </w:t>
      </w:r>
      <w:r w:rsidRPr="0029078F">
        <w:rPr>
          <w:rFonts w:ascii="Simplified Arabic" w:hAnsi="Simplified Arabic" w:cs="Simplified Arabic"/>
          <w:sz w:val="24"/>
          <w:szCs w:val="24"/>
          <w:rtl/>
        </w:rPr>
        <w:t>خصائص الفقر و الأزمات الاقتصادية في العالم الثالث،</w:t>
      </w:r>
      <w:r w:rsidRPr="0029078F">
        <w:rPr>
          <w:rFonts w:ascii="Simplified Arabic" w:hAnsi="Simplified Arabic" w:cs="Simplified Arabic"/>
          <w:sz w:val="24"/>
          <w:szCs w:val="24"/>
        </w:rPr>
        <w:t xml:space="preserve"> </w:t>
      </w:r>
      <w:r w:rsidRPr="0029078F">
        <w:rPr>
          <w:rFonts w:ascii="Simplified Arabic" w:hAnsi="Simplified Arabic" w:cs="Simplified Arabic"/>
          <w:sz w:val="24"/>
          <w:szCs w:val="24"/>
          <w:rtl/>
        </w:rPr>
        <w:t>دار الفكر اللبناني، بيروت، ص151.</w:t>
      </w:r>
    </w:p>
  </w:footnote>
  <w:footnote w:id="23">
    <w:p w:rsidR="00CB7352" w:rsidRPr="0029078F" w:rsidRDefault="00CB7352" w:rsidP="00DE63E4">
      <w:pPr>
        <w:pStyle w:val="Notedebasdepage"/>
        <w:rPr>
          <w:rFonts w:ascii="Simplified Arabic" w:hAnsi="Simplified Arabic" w:cs="Simplified Arabic"/>
          <w:sz w:val="24"/>
          <w:szCs w:val="24"/>
        </w:rPr>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ميشيل تودارو،</w:t>
      </w:r>
      <w:r>
        <w:rPr>
          <w:rFonts w:ascii="Simplified Arabic" w:hAnsi="Simplified Arabic" w:cs="Simplified Arabic" w:hint="cs"/>
          <w:sz w:val="24"/>
          <w:szCs w:val="24"/>
          <w:rtl/>
          <w:lang w:bidi="ar-DZ"/>
        </w:rPr>
        <w:t xml:space="preserve"> </w:t>
      </w:r>
      <w:r w:rsidRPr="0029078F">
        <w:rPr>
          <w:rFonts w:ascii="Simplified Arabic" w:hAnsi="Simplified Arabic" w:cs="Simplified Arabic"/>
          <w:sz w:val="24"/>
          <w:szCs w:val="24"/>
          <w:rtl/>
        </w:rPr>
        <w:t>(2006)،</w:t>
      </w:r>
      <w:r>
        <w:rPr>
          <w:rFonts w:ascii="Simplified Arabic" w:hAnsi="Simplified Arabic" w:cs="Simplified Arabic" w:hint="cs"/>
          <w:sz w:val="24"/>
          <w:szCs w:val="24"/>
          <w:rtl/>
        </w:rPr>
        <w:t xml:space="preserve"> </w:t>
      </w:r>
      <w:r w:rsidRPr="0029078F">
        <w:rPr>
          <w:rFonts w:ascii="Simplified Arabic" w:hAnsi="Simplified Arabic" w:cs="Simplified Arabic"/>
          <w:sz w:val="24"/>
          <w:szCs w:val="24"/>
          <w:rtl/>
        </w:rPr>
        <w:t>التنمية الاقتصادية، دار المريخ للنشر، المملكة العربية السعودية، ص 203.</w:t>
      </w:r>
    </w:p>
  </w:footnote>
  <w:footnote w:id="24">
    <w:p w:rsidR="00CB7352" w:rsidRDefault="00CB7352" w:rsidP="00DE63E4">
      <w:pPr>
        <w:pStyle w:val="Notedebasdepage"/>
      </w:pPr>
      <w:r w:rsidRPr="0029078F">
        <w:rPr>
          <w:rStyle w:val="Appelnotedebasdep"/>
          <w:rFonts w:ascii="Simplified Arabic" w:hAnsi="Simplified Arabic" w:cs="Simplified Arabic"/>
          <w:sz w:val="24"/>
          <w:szCs w:val="24"/>
        </w:rPr>
        <w:footnoteRef/>
      </w:r>
      <w:r w:rsidRPr="0029078F">
        <w:rPr>
          <w:rFonts w:ascii="Simplified Arabic" w:hAnsi="Simplified Arabic" w:cs="Simplified Arabic"/>
          <w:sz w:val="24"/>
          <w:szCs w:val="24"/>
          <w:rtl/>
        </w:rPr>
        <w:t xml:space="preserve"> بدر صالح عبيدة، </w:t>
      </w:r>
      <w:r w:rsidRPr="0029078F">
        <w:rPr>
          <w:rFonts w:ascii="Simplified Arabic" w:hAnsi="Simplified Arabic" w:cs="Simplified Arabic"/>
          <w:sz w:val="24"/>
          <w:szCs w:val="24"/>
          <w:rtl/>
          <w:lang w:bidi="ar-DZ"/>
        </w:rPr>
        <w:t xml:space="preserve">(1996)، </w:t>
      </w:r>
      <w:r w:rsidRPr="0029078F">
        <w:rPr>
          <w:rFonts w:ascii="Simplified Arabic" w:hAnsi="Simplified Arabic" w:cs="Simplified Arabic"/>
          <w:sz w:val="24"/>
          <w:szCs w:val="24"/>
          <w:rtl/>
        </w:rPr>
        <w:t>النموذج القياسي للفقر في الجمهورية اليمنية، مجلة بحوث اقتصادية عربية، العدد 17،</w:t>
      </w:r>
      <w:r>
        <w:rPr>
          <w:rFonts w:ascii="Simplified Arabic" w:hAnsi="Simplified Arabic" w:cs="Simplified Arabic" w:hint="cs"/>
          <w:sz w:val="24"/>
          <w:szCs w:val="24"/>
          <w:rtl/>
        </w:rPr>
        <w:t xml:space="preserve"> </w:t>
      </w:r>
      <w:r w:rsidRPr="0029078F">
        <w:rPr>
          <w:rFonts w:ascii="Simplified Arabic" w:hAnsi="Simplified Arabic" w:cs="Simplified Arabic"/>
          <w:sz w:val="24"/>
          <w:szCs w:val="24"/>
          <w:rtl/>
        </w:rPr>
        <w:t>القاهرة، ص53.</w:t>
      </w:r>
    </w:p>
  </w:footnote>
  <w:footnote w:id="25">
    <w:p w:rsidR="00CB7352" w:rsidRPr="0029078F" w:rsidRDefault="00CB7352" w:rsidP="00DE63E4">
      <w:pPr>
        <w:pStyle w:val="Notedebasdepage"/>
        <w:bidi w:val="0"/>
      </w:pPr>
      <w:r>
        <w:rPr>
          <w:rStyle w:val="Appelnotedebasdep"/>
        </w:rPr>
        <w:footnoteRef/>
      </w:r>
      <w:r>
        <w:rPr>
          <w:rtl/>
        </w:rPr>
        <w:t xml:space="preserve"> </w:t>
      </w:r>
      <w:r w:rsidRPr="0029078F">
        <w:t>Mohammed Aslam ,Hanef Ahmed,Kamel Meera</w:t>
      </w:r>
      <w:r w:rsidRPr="00DB3059">
        <w:rPr>
          <w:lang w:eastAsia="fr-FR"/>
        </w:rPr>
        <w:t>,</w:t>
      </w:r>
      <w:r w:rsidRPr="0029078F">
        <w:t xml:space="preserve"> (2008),Poverty With Many Faces : a case study with malaysia international islamic university,edtion 1,malaysia p1.</w:t>
      </w:r>
    </w:p>
  </w:footnote>
  <w:footnote w:id="26">
    <w:p w:rsidR="00CB7352" w:rsidRPr="0029078F" w:rsidRDefault="00CB7352" w:rsidP="00DE63E4">
      <w:pPr>
        <w:pStyle w:val="Notedebasdepage"/>
        <w:bidi w:val="0"/>
      </w:pPr>
      <w:r>
        <w:rPr>
          <w:rStyle w:val="Appelnotedebasdep"/>
        </w:rPr>
        <w:footnoteRef/>
      </w:r>
      <w:r>
        <w:rPr>
          <w:rtl/>
        </w:rPr>
        <w:t xml:space="preserve"> </w:t>
      </w:r>
      <w:r w:rsidRPr="0029078F">
        <w:t xml:space="preserve"> Moha Asri Abdullah</w:t>
      </w:r>
      <w:r w:rsidRPr="00DB3059">
        <w:rPr>
          <w:lang w:eastAsia="fr-FR"/>
        </w:rPr>
        <w:t>,</w:t>
      </w:r>
      <w:r w:rsidRPr="0029078F">
        <w:t xml:space="preserve"> (2009) Urbain Poverty :</w:t>
      </w:r>
      <w:r>
        <w:rPr>
          <w:rFonts w:hint="cs"/>
          <w:rtl/>
        </w:rPr>
        <w:t xml:space="preserve"> </w:t>
      </w:r>
      <w:r w:rsidRPr="0029078F">
        <w:t>a case study of malaysia first edition UMM press , international islamic university ,malaysia p11.</w:t>
      </w:r>
    </w:p>
  </w:footnote>
  <w:footnote w:id="27">
    <w:p w:rsidR="00CB7352" w:rsidRPr="006D0334" w:rsidRDefault="00CB7352" w:rsidP="00DE63E4">
      <w:pPr>
        <w:pStyle w:val="Notedebasdepage"/>
        <w:rPr>
          <w:rFonts w:ascii="Simplified Arabic" w:hAnsi="Simplified Arabic" w:cs="Simplified Arabic"/>
          <w:sz w:val="24"/>
          <w:szCs w:val="24"/>
        </w:rPr>
      </w:pPr>
      <w:r w:rsidRPr="006D0334">
        <w:rPr>
          <w:rStyle w:val="Appelnotedebasdep"/>
          <w:rFonts w:ascii="Simplified Arabic" w:hAnsi="Simplified Arabic" w:cs="Simplified Arabic"/>
          <w:sz w:val="24"/>
          <w:szCs w:val="24"/>
        </w:rPr>
        <w:footnoteRef/>
      </w:r>
      <w:r w:rsidRPr="006D0334">
        <w:rPr>
          <w:rFonts w:ascii="Simplified Arabic" w:hAnsi="Simplified Arabic" w:cs="Simplified Arabic"/>
          <w:sz w:val="24"/>
          <w:szCs w:val="24"/>
          <w:rtl/>
        </w:rPr>
        <w:t xml:space="preserve"> عدنان داود محمد العذاري، هذى زوير مخلف الدعمي، </w:t>
      </w:r>
      <w:r w:rsidRPr="006D0334">
        <w:rPr>
          <w:rFonts w:ascii="Simplified Arabic" w:hAnsi="Simplified Arabic" w:cs="Simplified Arabic"/>
          <w:sz w:val="24"/>
          <w:szCs w:val="24"/>
          <w:rtl/>
          <w:lang w:bidi="ar-DZ"/>
        </w:rPr>
        <w:t>(2010)</w:t>
      </w:r>
      <w:r w:rsidRPr="006D0334">
        <w:rPr>
          <w:rFonts w:ascii="Simplified Arabic" w:hAnsi="Simplified Arabic" w:cs="Simplified Arabic"/>
          <w:sz w:val="24"/>
          <w:szCs w:val="24"/>
          <w:rtl/>
        </w:rPr>
        <w:t xml:space="preserve">، قياس مؤشرات ظاهرة الفقر في الوطن العربي، </w:t>
      </w:r>
      <w:r>
        <w:rPr>
          <w:rFonts w:ascii="Simplified Arabic" w:hAnsi="Simplified Arabic" w:cs="Simplified Arabic" w:hint="cs"/>
          <w:sz w:val="24"/>
          <w:szCs w:val="24"/>
          <w:rtl/>
        </w:rPr>
        <w:t xml:space="preserve">دار </w:t>
      </w:r>
      <w:r w:rsidRPr="006D0334">
        <w:rPr>
          <w:rFonts w:ascii="Simplified Arabic" w:hAnsi="Simplified Arabic" w:cs="Simplified Arabic"/>
          <w:sz w:val="24"/>
          <w:szCs w:val="24"/>
          <w:rtl/>
        </w:rPr>
        <w:t>الجديد للنشر والتوزيع، الاردن، ط1، ص10.</w:t>
      </w:r>
    </w:p>
  </w:footnote>
  <w:footnote w:id="28">
    <w:p w:rsidR="00CB7352" w:rsidRPr="006D0334" w:rsidRDefault="00CB7352" w:rsidP="00DE63E4">
      <w:pPr>
        <w:pStyle w:val="Notedebasdepage"/>
        <w:rPr>
          <w:rFonts w:ascii="Simplified Arabic" w:hAnsi="Simplified Arabic" w:cs="Simplified Arabic"/>
        </w:rPr>
      </w:pPr>
      <w:r w:rsidRPr="006D0334">
        <w:rPr>
          <w:rStyle w:val="Appelnotedebasdep"/>
          <w:rFonts w:ascii="Simplified Arabic" w:hAnsi="Simplified Arabic" w:cs="Simplified Arabic"/>
          <w:sz w:val="24"/>
          <w:szCs w:val="24"/>
        </w:rPr>
        <w:footnoteRef/>
      </w:r>
      <w:r w:rsidRPr="006D0334">
        <w:rPr>
          <w:rFonts w:ascii="Simplified Arabic" w:hAnsi="Simplified Arabic" w:cs="Simplified Arabic"/>
          <w:sz w:val="24"/>
          <w:szCs w:val="24"/>
          <w:rtl/>
        </w:rPr>
        <w:t xml:space="preserve"> محمد عبد الشفيع عيسى، </w:t>
      </w:r>
      <w:r w:rsidRPr="006D0334">
        <w:rPr>
          <w:rFonts w:ascii="Simplified Arabic" w:hAnsi="Simplified Arabic" w:cs="Simplified Arabic"/>
          <w:sz w:val="24"/>
          <w:szCs w:val="24"/>
          <w:rtl/>
          <w:lang w:bidi="ar-DZ"/>
        </w:rPr>
        <w:t>(2009)</w:t>
      </w:r>
      <w:r w:rsidRPr="006D0334">
        <w:rPr>
          <w:rFonts w:ascii="Simplified Arabic" w:hAnsi="Simplified Arabic" w:cs="Simplified Arabic"/>
          <w:sz w:val="24"/>
          <w:szCs w:val="24"/>
          <w:rtl/>
        </w:rPr>
        <w:t>، نظرة أساسية الى الفقر وتوزيع الدخل في المجتمع العربي (إطار منهجي للسياسات ومقاربة كمية)،</w:t>
      </w:r>
      <w:r>
        <w:rPr>
          <w:rFonts w:ascii="Simplified Arabic" w:hAnsi="Simplified Arabic" w:cs="Simplified Arabic" w:hint="cs"/>
          <w:sz w:val="24"/>
          <w:szCs w:val="24"/>
          <w:rtl/>
        </w:rPr>
        <w:t xml:space="preserve"> </w:t>
      </w:r>
      <w:r w:rsidRPr="006D0334">
        <w:rPr>
          <w:rFonts w:ascii="Simplified Arabic" w:hAnsi="Simplified Arabic" w:cs="Simplified Arabic"/>
          <w:sz w:val="24"/>
          <w:szCs w:val="24"/>
          <w:rtl/>
        </w:rPr>
        <w:t xml:space="preserve">مجلة بحوث اقتصادية عربية، موسوعة الاقتصاد والتمويل الاسلامي، العدد </w:t>
      </w:r>
      <w:r w:rsidRPr="006D0334">
        <w:rPr>
          <w:rFonts w:ascii="Simplified Arabic" w:hAnsi="Simplified Arabic" w:cs="Simplified Arabic" w:hint="cs"/>
          <w:sz w:val="24"/>
          <w:szCs w:val="24"/>
          <w:rtl/>
        </w:rPr>
        <w:t>46،</w:t>
      </w:r>
      <w:r w:rsidRPr="006D0334">
        <w:rPr>
          <w:rFonts w:ascii="Simplified Arabic" w:hAnsi="Simplified Arabic" w:cs="Simplified Arabic"/>
          <w:sz w:val="24"/>
          <w:szCs w:val="24"/>
          <w:rtl/>
        </w:rPr>
        <w:t xml:space="preserve"> ص31.</w:t>
      </w:r>
    </w:p>
  </w:footnote>
  <w:footnote w:id="29">
    <w:p w:rsidR="00CB7352" w:rsidRPr="00236BFD" w:rsidRDefault="00CB7352" w:rsidP="00DE63E4">
      <w:pPr>
        <w:pStyle w:val="Notedebasdepage"/>
        <w:rPr>
          <w:rFonts w:ascii="Simplified Arabic" w:hAnsi="Simplified Arabic" w:cs="Simplified Arabic"/>
          <w:sz w:val="24"/>
          <w:szCs w:val="24"/>
        </w:rPr>
      </w:pPr>
      <w:r>
        <w:rPr>
          <w:rStyle w:val="Appelnotedebasdep"/>
        </w:rPr>
        <w:footnoteRef/>
      </w:r>
      <w:r>
        <w:rPr>
          <w:rtl/>
        </w:rPr>
        <w:t xml:space="preserve"> </w:t>
      </w:r>
      <w:r w:rsidRPr="00236BFD">
        <w:rPr>
          <w:rFonts w:ascii="Simplified Arabic" w:hAnsi="Simplified Arabic" w:cs="Simplified Arabic"/>
          <w:sz w:val="24"/>
          <w:szCs w:val="24"/>
          <w:rtl/>
        </w:rPr>
        <w:t xml:space="preserve">مؤنس السيد محمد فيالة، </w:t>
      </w:r>
      <w:r w:rsidRPr="00236BFD">
        <w:rPr>
          <w:rFonts w:ascii="Simplified Arabic" w:hAnsi="Simplified Arabic" w:cs="Simplified Arabic"/>
          <w:sz w:val="24"/>
          <w:szCs w:val="24"/>
          <w:rtl/>
          <w:lang w:bidi="ar-DZ"/>
        </w:rPr>
        <w:t>(1998)</w:t>
      </w:r>
      <w:r w:rsidRPr="00236BFD">
        <w:rPr>
          <w:rFonts w:ascii="Simplified Arabic" w:hAnsi="Simplified Arabic" w:cs="Simplified Arabic"/>
          <w:sz w:val="24"/>
          <w:szCs w:val="24"/>
          <w:rtl/>
        </w:rPr>
        <w:t>، ظاهرة الفقر واستراتيجيات التنمية في مصر – دراسة مقارنة- رسالة ماجستير في الاقتصاد، قسم الاقتصاد، كلية التجارة، جامعة عين شمس، ص20.</w:t>
      </w:r>
    </w:p>
  </w:footnote>
  <w:footnote w:id="30">
    <w:p w:rsidR="00CB7352" w:rsidRPr="000E04E4" w:rsidRDefault="00CB7352" w:rsidP="00DE63E4">
      <w:pPr>
        <w:pStyle w:val="Notedebasdepage"/>
        <w:bidi w:val="0"/>
        <w:rPr>
          <w:lang w:val="fr-FR" w:bidi="ar-DZ"/>
        </w:rPr>
      </w:pPr>
      <w:r>
        <w:rPr>
          <w:rStyle w:val="Appelnotedebasdep"/>
        </w:rPr>
        <w:footnoteRef/>
      </w:r>
      <w:r>
        <w:rPr>
          <w:rtl/>
        </w:rPr>
        <w:t xml:space="preserve"> </w:t>
      </w:r>
      <w:r>
        <w:rPr>
          <w:lang w:val="fr-FR"/>
        </w:rPr>
        <w:t xml:space="preserve">UNICEF </w:t>
      </w:r>
      <w:r>
        <w:rPr>
          <w:rFonts w:hint="cs"/>
          <w:rtl/>
          <w:lang w:val="fr-FR" w:bidi="ar-DZ"/>
        </w:rPr>
        <w:t>:</w:t>
      </w:r>
      <w:r>
        <w:rPr>
          <w:lang w:val="fr-FR" w:bidi="ar-DZ"/>
        </w:rPr>
        <w:t xml:space="preserve"> Situation Des enfants Dans Le Monde (2005) ; l’enfance en péril, New York, 2004.</w:t>
      </w:r>
    </w:p>
  </w:footnote>
  <w:footnote w:id="31">
    <w:p w:rsidR="00CB7352" w:rsidRPr="00236BFD" w:rsidRDefault="00CB7352" w:rsidP="00DE63E4">
      <w:pPr>
        <w:pStyle w:val="Notedebasdepage"/>
        <w:rPr>
          <w:rFonts w:ascii="Simplified Arabic" w:hAnsi="Simplified Arabic" w:cs="Simplified Arabic"/>
          <w:sz w:val="24"/>
          <w:szCs w:val="24"/>
        </w:rPr>
      </w:pPr>
      <w:r>
        <w:rPr>
          <w:rStyle w:val="Appelnotedebasdep"/>
        </w:rPr>
        <w:footnoteRef/>
      </w:r>
      <w:r>
        <w:rPr>
          <w:rtl/>
        </w:rPr>
        <w:t xml:space="preserve"> </w:t>
      </w:r>
      <w:r w:rsidRPr="00236BFD">
        <w:rPr>
          <w:rFonts w:ascii="Simplified Arabic" w:hAnsi="Simplified Arabic" w:cs="Simplified Arabic"/>
          <w:sz w:val="24"/>
          <w:szCs w:val="24"/>
          <w:rtl/>
          <w:lang w:val="fr-FR" w:eastAsia="fr-FR"/>
        </w:rPr>
        <w:t>سمير</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التنير، (2009)،</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الفقر</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والفساد</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في</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العالم</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العربي،</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دار</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الساقي،</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hint="cs"/>
          <w:sz w:val="24"/>
          <w:szCs w:val="24"/>
          <w:rtl/>
          <w:lang w:val="fr-FR" w:eastAsia="fr-FR"/>
        </w:rPr>
        <w:t>لبنان</w:t>
      </w:r>
      <w:r w:rsidRPr="00236BFD">
        <w:rPr>
          <w:rFonts w:ascii="Simplified Arabic" w:hAnsi="Simplified Arabic" w:cs="Simplified Arabic"/>
          <w:sz w:val="24"/>
          <w:szCs w:val="24"/>
          <w:rtl/>
          <w:lang w:val="fr-FR" w:eastAsia="fr-FR"/>
        </w:rPr>
        <w:t>،</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ص</w:t>
      </w:r>
      <w:r w:rsidRPr="00236BFD">
        <w:rPr>
          <w:rFonts w:ascii="Simplified Arabic" w:hAnsi="Simplified Arabic" w:cs="Simplified Arabic"/>
          <w:sz w:val="24"/>
          <w:szCs w:val="24"/>
          <w:lang w:val="fr-FR" w:eastAsia="fr-FR"/>
        </w:rPr>
        <w:t>. 45</w:t>
      </w:r>
    </w:p>
  </w:footnote>
  <w:footnote w:id="32">
    <w:p w:rsidR="00CB7352" w:rsidRDefault="00CB7352" w:rsidP="00F13007">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نفس المرجع، ص 45.</w:t>
      </w:r>
    </w:p>
  </w:footnote>
  <w:footnote w:id="33">
    <w:p w:rsidR="00CB7352" w:rsidRPr="0001652A" w:rsidRDefault="00CB7352" w:rsidP="00F13007">
      <w:pPr>
        <w:autoSpaceDE w:val="0"/>
        <w:autoSpaceDN w:val="0"/>
        <w:bidi/>
        <w:adjustRightInd w:val="0"/>
        <w:spacing w:after="0"/>
        <w:rPr>
          <w:rFonts w:ascii="Simplified Arabic" w:hAnsi="Simplified Arabic" w:cs="Simplified Arabic"/>
          <w:lang w:eastAsia="fr-FR"/>
        </w:rPr>
      </w:pPr>
      <w:r w:rsidRPr="00C7798D">
        <w:rPr>
          <w:rStyle w:val="Appelnotedebasdep"/>
        </w:rPr>
        <w:footnoteRef/>
      </w:r>
      <w:r w:rsidRPr="00C7798D">
        <w:rPr>
          <w:rtl/>
        </w:rPr>
        <w:t xml:space="preserve"> </w:t>
      </w:r>
      <w:r w:rsidRPr="00236BFD">
        <w:rPr>
          <w:rFonts w:ascii="Simplified Arabic" w:hAnsi="Simplified Arabic" w:cs="Simplified Arabic"/>
          <w:rtl/>
          <w:lang w:eastAsia="fr-FR"/>
        </w:rPr>
        <w:t>كريمة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كريم، (2003)</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الفقر</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والسياسات</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الاقتصادية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الكلية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في</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الوطن</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العربي،</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ورقة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عمل</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مقدمة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إلى</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تقرير</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اجتماع</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الخبراء</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للقضاء</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على</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ظاهرة</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الفقر،</w:t>
      </w:r>
      <w:r>
        <w:rPr>
          <w:rFonts w:ascii="Simplified Arabic" w:hAnsi="Simplified Arabic" w:cs="Simplified Arabic" w:hint="cs"/>
          <w:rtl/>
          <w:lang w:eastAsia="fr-FR"/>
        </w:rPr>
        <w:t xml:space="preserve"> </w:t>
      </w:r>
      <w:r w:rsidRPr="00236BFD">
        <w:rPr>
          <w:rFonts w:ascii="Simplified Arabic" w:hAnsi="Simplified Arabic" w:cs="Simplified Arabic"/>
          <w:rtl/>
          <w:lang w:eastAsia="fr-FR"/>
        </w:rPr>
        <w:t>برنامج</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الأمم</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المتحدة</w:t>
      </w:r>
      <w:r w:rsidRPr="00236BFD">
        <w:rPr>
          <w:rFonts w:ascii="Simplified Arabic" w:hAnsi="Simplified Arabic" w:cs="Simplified Arabic"/>
          <w:lang w:eastAsia="fr-FR"/>
        </w:rPr>
        <w:t xml:space="preserve"> </w:t>
      </w:r>
      <w:r>
        <w:rPr>
          <w:rFonts w:ascii="Simplified Arabic" w:hAnsi="Simplified Arabic" w:cs="Simplified Arabic"/>
          <w:rtl/>
          <w:lang w:eastAsia="fr-FR"/>
        </w:rPr>
        <w:t>الإنمائي</w:t>
      </w:r>
      <w:r w:rsidRPr="00236BFD">
        <w:rPr>
          <w:rFonts w:ascii="Simplified Arabic" w:hAnsi="Simplified Arabic" w:cs="Simplified Arabic"/>
          <w:rtl/>
          <w:lang w:eastAsia="fr-FR"/>
        </w:rPr>
        <w:t>،</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دمشق،</w:t>
      </w:r>
      <w:r w:rsidRPr="00236BFD">
        <w:rPr>
          <w:rFonts w:ascii="Simplified Arabic" w:hAnsi="Simplified Arabic" w:cs="Simplified Arabic"/>
          <w:lang w:eastAsia="fr-FR"/>
        </w:rPr>
        <w:t xml:space="preserve"> </w:t>
      </w:r>
      <w:r w:rsidRPr="00236BFD">
        <w:rPr>
          <w:rFonts w:ascii="Simplified Arabic" w:hAnsi="Simplified Arabic" w:cs="Simplified Arabic"/>
          <w:rtl/>
          <w:lang w:eastAsia="fr-FR"/>
        </w:rPr>
        <w:t>ص</w:t>
      </w:r>
      <w:r w:rsidRPr="00236BFD">
        <w:rPr>
          <w:rFonts w:ascii="Simplified Arabic" w:hAnsi="Simplified Arabic" w:cs="Simplified Arabic"/>
          <w:lang w:eastAsia="fr-FR"/>
        </w:rPr>
        <w:t xml:space="preserve">. 120 </w:t>
      </w:r>
    </w:p>
  </w:footnote>
  <w:footnote w:id="34">
    <w:p w:rsidR="00CB7352" w:rsidRDefault="00CB7352" w:rsidP="00F13007">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محمد الأسعد، </w:t>
      </w:r>
      <w:r w:rsidRPr="00236BFD">
        <w:rPr>
          <w:rFonts w:ascii="Simplified Arabic" w:hAnsi="Simplified Arabic" w:cs="Simplified Arabic"/>
          <w:sz w:val="24"/>
          <w:szCs w:val="24"/>
          <w:rtl/>
          <w:lang w:bidi="ar-DZ"/>
        </w:rPr>
        <w:t>(1992)</w:t>
      </w:r>
      <w:r w:rsidRPr="00236BFD">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السكان والتنمية المستدامة في بلدان المغرب العربي، المستقبل العربي،</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 xml:space="preserve">مركز دراسات الوحدة العربية، </w:t>
      </w:r>
      <w:r w:rsidRPr="00236BFD">
        <w:rPr>
          <w:rFonts w:ascii="Simplified Arabic" w:hAnsi="Simplified Arabic" w:cs="Simplified Arabic" w:hint="cs"/>
          <w:sz w:val="24"/>
          <w:szCs w:val="24"/>
          <w:rtl/>
        </w:rPr>
        <w:t xml:space="preserve">بيروت </w:t>
      </w:r>
      <w:r>
        <w:rPr>
          <w:rFonts w:ascii="Simplified Arabic" w:hAnsi="Simplified Arabic" w:cs="Simplified Arabic" w:hint="cs"/>
          <w:sz w:val="24"/>
          <w:szCs w:val="24"/>
          <w:rtl/>
        </w:rPr>
        <w:t xml:space="preserve">العدد </w:t>
      </w:r>
      <w:r w:rsidRPr="00236BFD">
        <w:rPr>
          <w:rFonts w:ascii="Simplified Arabic" w:hAnsi="Simplified Arabic" w:cs="Simplified Arabic"/>
          <w:sz w:val="24"/>
          <w:szCs w:val="24"/>
          <w:rtl/>
        </w:rPr>
        <w:t>155، ص101.</w:t>
      </w:r>
    </w:p>
  </w:footnote>
  <w:footnote w:id="35">
    <w:p w:rsidR="00CB7352" w:rsidRPr="00DE63E4" w:rsidRDefault="00CB7352" w:rsidP="00E15E6F">
      <w:pPr>
        <w:autoSpaceDE w:val="0"/>
        <w:autoSpaceDN w:val="0"/>
        <w:adjustRightInd w:val="0"/>
        <w:spacing w:after="0"/>
        <w:rPr>
          <w:rFonts w:asciiTheme="majorBidi" w:hAnsiTheme="majorBidi" w:cstheme="majorBidi"/>
          <w:sz w:val="20"/>
          <w:szCs w:val="20"/>
          <w:lang w:val="en-US" w:eastAsia="fr-FR"/>
        </w:rPr>
      </w:pPr>
      <w:r w:rsidRPr="00C25939">
        <w:rPr>
          <w:rStyle w:val="Appelnotedebasdep"/>
          <w:rFonts w:asciiTheme="majorBidi" w:hAnsiTheme="majorBidi" w:cstheme="majorBidi"/>
          <w:sz w:val="20"/>
          <w:szCs w:val="20"/>
        </w:rPr>
        <w:footnoteRef/>
      </w:r>
      <w:r>
        <w:rPr>
          <w:rFonts w:asciiTheme="majorBidi" w:hAnsiTheme="majorBidi" w:cstheme="majorBidi" w:hint="cs"/>
          <w:sz w:val="20"/>
          <w:szCs w:val="20"/>
          <w:rtl/>
          <w:lang w:eastAsia="fr-FR"/>
        </w:rPr>
        <w:t xml:space="preserve"> </w:t>
      </w:r>
      <w:r w:rsidRPr="00DE63E4">
        <w:rPr>
          <w:rFonts w:asciiTheme="majorBidi" w:hAnsiTheme="majorBidi" w:cstheme="majorBidi"/>
          <w:sz w:val="20"/>
          <w:szCs w:val="20"/>
          <w:lang w:val="en-US" w:eastAsia="fr-FR"/>
        </w:rPr>
        <w:t>Greer, J. and E. Thorbecks</w:t>
      </w:r>
      <w:r w:rsidRPr="00DE63E4">
        <w:rPr>
          <w:sz w:val="20"/>
          <w:szCs w:val="20"/>
          <w:lang w:val="en-US" w:eastAsia="fr-FR"/>
        </w:rPr>
        <w:t>,</w:t>
      </w:r>
      <w:r w:rsidRPr="00DE63E4">
        <w:rPr>
          <w:rFonts w:asciiTheme="majorBidi" w:hAnsiTheme="majorBidi" w:cstheme="majorBidi"/>
          <w:sz w:val="20"/>
          <w:szCs w:val="20"/>
          <w:lang w:val="en-US" w:eastAsia="fr-FR"/>
        </w:rPr>
        <w:t xml:space="preserve"> (2009), “A Methodology for Measuring Food Poverty Applied to Kenya”; Journal of</w:t>
      </w:r>
    </w:p>
    <w:p w:rsidR="00CB7352" w:rsidRPr="00C25939" w:rsidRDefault="00CB7352" w:rsidP="00E15E6F">
      <w:pPr>
        <w:pStyle w:val="Notedebasdepage"/>
        <w:bidi w:val="0"/>
        <w:rPr>
          <w:rFonts w:asciiTheme="majorBidi" w:hAnsiTheme="majorBidi" w:cstheme="majorBidi"/>
        </w:rPr>
      </w:pPr>
      <w:r w:rsidRPr="00FB4BAB">
        <w:rPr>
          <w:rFonts w:asciiTheme="majorBidi" w:hAnsiTheme="majorBidi" w:cstheme="majorBidi"/>
          <w:lang w:eastAsia="fr-FR"/>
        </w:rPr>
        <w:t>Development Economies, vol. 242.</w:t>
      </w:r>
      <w:r w:rsidRPr="00C25939">
        <w:rPr>
          <w:rFonts w:asciiTheme="majorBidi" w:hAnsiTheme="majorBidi" w:cstheme="majorBidi"/>
          <w:rtl/>
        </w:rPr>
        <w:t xml:space="preserve"> </w:t>
      </w:r>
    </w:p>
  </w:footnote>
  <w:footnote w:id="36">
    <w:p w:rsidR="00CB7352" w:rsidRDefault="00CB7352" w:rsidP="00DE63E4">
      <w:pPr>
        <w:pStyle w:val="Notedebasdepage"/>
        <w:bidi w:val="0"/>
        <w:rPr>
          <w:rtl/>
        </w:rPr>
      </w:pPr>
      <w:r>
        <w:rPr>
          <w:rStyle w:val="Appelnotedebasdep"/>
        </w:rPr>
        <w:footnoteRef/>
      </w:r>
      <w:r>
        <w:rPr>
          <w:rtl/>
        </w:rPr>
        <w:t xml:space="preserve"> </w:t>
      </w:r>
      <w:r>
        <w:rPr>
          <w:rFonts w:hint="cs"/>
          <w:rtl/>
        </w:rPr>
        <w:t xml:space="preserve"> </w:t>
      </w:r>
      <w:r w:rsidRPr="0029078F">
        <w:t>Mohammed Hamed, (2010) </w:t>
      </w:r>
      <w:r>
        <w:rPr>
          <w:rFonts w:hint="cs"/>
          <w:rtl/>
          <w:lang w:val="fr-FR"/>
        </w:rPr>
        <w:t>"</w:t>
      </w:r>
      <w:r w:rsidRPr="0029078F">
        <w:t>Poverty in Egpyt Need and Institutional Capacities</w:t>
      </w:r>
      <w:r>
        <w:rPr>
          <w:rFonts w:hint="cs"/>
          <w:rtl/>
          <w:lang w:val="fr-FR"/>
        </w:rPr>
        <w:t>"</w:t>
      </w:r>
      <w:r w:rsidRPr="0029078F">
        <w:t xml:space="preserve"> ,Boston ; lexington booksm ,</w:t>
      </w:r>
    </w:p>
    <w:p w:rsidR="00CB7352" w:rsidRPr="005A42AA" w:rsidRDefault="00CB7352" w:rsidP="00DE63E4">
      <w:pPr>
        <w:pStyle w:val="Notedebasdepage"/>
        <w:bidi w:val="0"/>
        <w:rPr>
          <w:rtl/>
          <w:lang w:val="fr-FR" w:bidi="ar-DZ"/>
        </w:rPr>
      </w:pPr>
      <w:r w:rsidRPr="0029078F">
        <w:t xml:space="preserve"> p 21.</w:t>
      </w:r>
    </w:p>
  </w:footnote>
  <w:footnote w:id="37">
    <w:p w:rsidR="00CB7352" w:rsidRPr="000E78C5" w:rsidRDefault="00CB7352" w:rsidP="00DE63E4">
      <w:pPr>
        <w:pStyle w:val="Notedebasdepage"/>
        <w:rPr>
          <w:rtl/>
          <w:lang w:val="fr-FR" w:bidi="ar-DZ"/>
        </w:rPr>
      </w:pPr>
      <w:r>
        <w:rPr>
          <w:rStyle w:val="Appelnotedebasdep"/>
        </w:rPr>
        <w:footnoteRef/>
      </w:r>
      <w:r>
        <w:rPr>
          <w:rFonts w:hint="cs"/>
          <w:rtl/>
        </w:rPr>
        <w:t> </w:t>
      </w:r>
      <w:r w:rsidRPr="00236BFD">
        <w:rPr>
          <w:rFonts w:ascii="Simplified Arabic" w:hAnsi="Simplified Arabic" w:cs="Simplified Arabic"/>
          <w:sz w:val="24"/>
          <w:szCs w:val="24"/>
          <w:rtl/>
        </w:rPr>
        <w:t xml:space="preserve">وحيد </w:t>
      </w:r>
      <w:r w:rsidRPr="00236BFD">
        <w:rPr>
          <w:rFonts w:ascii="Simplified Arabic" w:hAnsi="Simplified Arabic" w:cs="Simplified Arabic"/>
          <w:sz w:val="24"/>
          <w:szCs w:val="24"/>
          <w:rtl/>
          <w:lang w:val="fr-FR" w:bidi="ar-DZ"/>
        </w:rPr>
        <w:t>لطفي فواز، (2013</w:t>
      </w:r>
      <w:r w:rsidRPr="00236BFD">
        <w:rPr>
          <w:rFonts w:ascii="Simplified Arabic" w:hAnsi="Simplified Arabic" w:cs="Simplified Arabic" w:hint="cs"/>
          <w:sz w:val="24"/>
          <w:szCs w:val="24"/>
          <w:rtl/>
          <w:lang w:val="fr-FR" w:bidi="ar-DZ"/>
        </w:rPr>
        <w:t>)،</w:t>
      </w:r>
      <w:r w:rsidRPr="00236BFD">
        <w:rPr>
          <w:rFonts w:ascii="Simplified Arabic" w:hAnsi="Simplified Arabic" w:cs="Simplified Arabic"/>
          <w:sz w:val="24"/>
          <w:szCs w:val="24"/>
          <w:rtl/>
          <w:lang w:val="fr-FR" w:bidi="ar-DZ"/>
        </w:rPr>
        <w:t xml:space="preserve"> دور إدارة الموارد البشرية في صناعة المعلومات في ظل اقتصاد </w:t>
      </w:r>
      <w:r w:rsidRPr="00236BFD">
        <w:rPr>
          <w:rFonts w:ascii="Simplified Arabic" w:hAnsi="Simplified Arabic" w:cs="Simplified Arabic" w:hint="cs"/>
          <w:sz w:val="24"/>
          <w:szCs w:val="24"/>
          <w:rtl/>
          <w:lang w:val="fr-FR" w:bidi="ar-DZ"/>
        </w:rPr>
        <w:t>المعرفة،</w:t>
      </w:r>
      <w:r w:rsidRPr="00236BFD">
        <w:rPr>
          <w:rFonts w:ascii="Simplified Arabic" w:hAnsi="Simplified Arabic" w:cs="Simplified Arabic"/>
          <w:sz w:val="24"/>
          <w:szCs w:val="24"/>
          <w:rtl/>
          <w:lang w:val="fr-FR" w:bidi="ar-DZ"/>
        </w:rPr>
        <w:t xml:space="preserve"> كلية التجارة، جامعة سوهاج، ص 23.</w:t>
      </w:r>
    </w:p>
  </w:footnote>
  <w:footnote w:id="38">
    <w:p w:rsidR="00CB7352" w:rsidRPr="0029078F" w:rsidRDefault="00CB7352" w:rsidP="00DE63E4">
      <w:pPr>
        <w:pStyle w:val="Notedebasdepage"/>
        <w:bidi w:val="0"/>
      </w:pPr>
      <w:r>
        <w:rPr>
          <w:rStyle w:val="Appelnotedebasdep"/>
        </w:rPr>
        <w:footnoteRef/>
      </w:r>
      <w:r>
        <w:rPr>
          <w:rtl/>
        </w:rPr>
        <w:t xml:space="preserve"> </w:t>
      </w:r>
      <w:r w:rsidRPr="0029078F">
        <w:t>Disconand Macarov</w:t>
      </w:r>
      <w:r w:rsidRPr="00DB3059">
        <w:rPr>
          <w:lang w:eastAsia="fr-FR"/>
        </w:rPr>
        <w:t>,</w:t>
      </w:r>
      <w:r w:rsidRPr="0029078F">
        <w:t xml:space="preserve"> (1998),</w:t>
      </w:r>
      <w:r>
        <w:rPr>
          <w:rFonts w:hint="cs"/>
          <w:rtl/>
        </w:rPr>
        <w:t xml:space="preserve"> </w:t>
      </w:r>
      <w:r w:rsidRPr="0029078F">
        <w:t>Poverty : a persistent global  reality Rutledge ,oxford unv press,</w:t>
      </w:r>
      <w:r>
        <w:rPr>
          <w:rFonts w:hint="cs"/>
          <w:rtl/>
        </w:rPr>
        <w:t xml:space="preserve"> </w:t>
      </w:r>
      <w:r w:rsidRPr="0029078F">
        <w:t>New York, P 30.</w:t>
      </w:r>
    </w:p>
  </w:footnote>
  <w:footnote w:id="39">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سمير تنير، (2009)، </w:t>
      </w:r>
      <w:r>
        <w:rPr>
          <w:rFonts w:ascii="Simplified Arabic" w:hAnsi="Simplified Arabic" w:cs="Simplified Arabic" w:hint="cs"/>
          <w:sz w:val="24"/>
          <w:szCs w:val="24"/>
          <w:rtl/>
        </w:rPr>
        <w:t>مرجع سابق</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ص 45.</w:t>
      </w:r>
    </w:p>
  </w:footnote>
  <w:footnote w:id="40">
    <w:p w:rsidR="00CB7352" w:rsidRPr="00236BFD" w:rsidRDefault="00CB7352" w:rsidP="00DE63E4">
      <w:pPr>
        <w:pStyle w:val="Notedebasdepage"/>
        <w:jc w:val="both"/>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عبد الله صادق أمين، (2005)، الفقر في فلسطين وسياسات المكافحة</w:t>
      </w:r>
      <w:r>
        <w:rPr>
          <w:rFonts w:ascii="Simplified Arabic" w:hAnsi="Simplified Arabic" w:cs="Simplified Arabic" w:hint="cs"/>
          <w:sz w:val="24"/>
          <w:szCs w:val="24"/>
          <w:rtl/>
        </w:rPr>
        <w:t xml:space="preserve"> </w:t>
      </w:r>
      <w:r w:rsidRPr="00236BFD">
        <w:rPr>
          <w:rFonts w:ascii="Simplified Arabic" w:hAnsi="Simplified Arabic" w:cs="Simplified Arabic" w:hint="cs"/>
          <w:sz w:val="24"/>
          <w:szCs w:val="24"/>
          <w:rtl/>
        </w:rPr>
        <w:t>-دراسة</w:t>
      </w:r>
      <w:r w:rsidRPr="00236BFD">
        <w:rPr>
          <w:rFonts w:ascii="Simplified Arabic" w:hAnsi="Simplified Arabic" w:cs="Simplified Arabic"/>
          <w:sz w:val="24"/>
          <w:szCs w:val="24"/>
          <w:rtl/>
        </w:rPr>
        <w:t xml:space="preserve"> حالة محافظة جنيين-</w:t>
      </w:r>
      <w:r>
        <w:rPr>
          <w:rFonts w:ascii="Simplified Arabic" w:hAnsi="Simplified Arabic" w:cs="Simplified Arabic" w:hint="cs"/>
          <w:sz w:val="24"/>
          <w:szCs w:val="24"/>
          <w:rtl/>
        </w:rPr>
        <w:t>،</w:t>
      </w:r>
      <w:r w:rsidRPr="00236BFD">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رسالة </w:t>
      </w:r>
      <w:r w:rsidRPr="00236BFD">
        <w:rPr>
          <w:rFonts w:ascii="Simplified Arabic" w:hAnsi="Simplified Arabic" w:cs="Simplified Arabic"/>
          <w:sz w:val="24"/>
          <w:szCs w:val="24"/>
          <w:rtl/>
        </w:rPr>
        <w:t>ماجستير، كلية الدراسات العليا،</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جامعة النجاح، نابلس، ص29.</w:t>
      </w:r>
    </w:p>
  </w:footnote>
  <w:footnote w:id="41">
    <w:p w:rsidR="00CB7352" w:rsidRPr="00D22559" w:rsidRDefault="00CB7352" w:rsidP="00DE63E4">
      <w:pPr>
        <w:pStyle w:val="Notedebasdepage"/>
        <w:jc w:val="both"/>
        <w:rPr>
          <w:sz w:val="22"/>
          <w:szCs w:val="22"/>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محمد ناصر الدين الالباني، (1983)،</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تخريج أحاديث مشكلة الفقر وكيف عالجها الاسلام، مكتب الاسلامي للنشر، الطبعة الاولى،</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بيروت،</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ص8.</w:t>
      </w:r>
    </w:p>
  </w:footnote>
  <w:footnote w:id="42">
    <w:p w:rsidR="00CB7352" w:rsidRPr="00236BFD" w:rsidRDefault="00CB7352" w:rsidP="00DE63E4">
      <w:pPr>
        <w:pStyle w:val="Notedebasdepage"/>
        <w:rPr>
          <w:rFonts w:ascii="Simplified Arabic" w:hAnsi="Simplified Arabic" w:cs="Simplified Arabic"/>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كريمة بوساق،</w:t>
      </w:r>
      <w:r w:rsidRPr="00236BFD">
        <w:rPr>
          <w:rFonts w:ascii="Simplified Arabic" w:hAnsi="Simplified Arabic" w:cs="Simplified Arabic"/>
          <w:sz w:val="24"/>
          <w:szCs w:val="24"/>
        </w:rPr>
        <w:t xml:space="preserve"> </w:t>
      </w:r>
      <w:r w:rsidRPr="00236BFD">
        <w:rPr>
          <w:rFonts w:ascii="Simplified Arabic" w:hAnsi="Simplified Arabic" w:cs="Simplified Arabic"/>
          <w:sz w:val="24"/>
          <w:szCs w:val="24"/>
          <w:rtl/>
        </w:rPr>
        <w:t xml:space="preserve">(2004)، سياسات مكافحة الفقر بالدول النامية حالة الجزائر، مذكرة ماجستير، كلية العلوم الاقتصادية وعلوم </w:t>
      </w:r>
      <w:r w:rsidRPr="00236BFD">
        <w:rPr>
          <w:rFonts w:ascii="Simplified Arabic" w:hAnsi="Simplified Arabic" w:cs="Simplified Arabic" w:hint="cs"/>
          <w:sz w:val="24"/>
          <w:szCs w:val="24"/>
          <w:rtl/>
        </w:rPr>
        <w:t>التسيير،</w:t>
      </w:r>
      <w:r w:rsidRPr="00236BFD">
        <w:rPr>
          <w:rFonts w:ascii="Simplified Arabic" w:hAnsi="Simplified Arabic" w:cs="Simplified Arabic"/>
          <w:sz w:val="24"/>
          <w:szCs w:val="24"/>
          <w:rtl/>
        </w:rPr>
        <w:t xml:space="preserve"> قسم العلوم الاقتصادية،</w:t>
      </w:r>
      <w:r w:rsidRPr="00236BFD">
        <w:rPr>
          <w:rFonts w:ascii="Simplified Arabic" w:hAnsi="Simplified Arabic" w:cs="Simplified Arabic"/>
          <w:sz w:val="24"/>
          <w:szCs w:val="24"/>
        </w:rPr>
        <w:t xml:space="preserve"> </w:t>
      </w:r>
      <w:r w:rsidRPr="00236BFD">
        <w:rPr>
          <w:rFonts w:ascii="Simplified Arabic" w:hAnsi="Simplified Arabic" w:cs="Simplified Arabic"/>
          <w:sz w:val="24"/>
          <w:szCs w:val="24"/>
          <w:rtl/>
        </w:rPr>
        <w:t>جامعة الجزائر، ص 23.</w:t>
      </w:r>
    </w:p>
  </w:footnote>
  <w:footnote w:id="43">
    <w:p w:rsidR="00CB7352" w:rsidRPr="00236BFD" w:rsidRDefault="00CB7352" w:rsidP="00DE63E4">
      <w:pPr>
        <w:pStyle w:val="Notedebasdepage"/>
        <w:rPr>
          <w:rFonts w:ascii="Simplified Arabic" w:hAnsi="Simplified Arabic" w:cs="Simplified Arabic"/>
        </w:rPr>
      </w:pPr>
      <w:r>
        <w:rPr>
          <w:rFonts w:hint="cs"/>
          <w:rtl/>
        </w:rPr>
        <w:t xml:space="preserve"> </w:t>
      </w: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نادية حصوري(2009</w:t>
      </w:r>
      <w:r w:rsidRPr="00236BFD">
        <w:rPr>
          <w:rFonts w:ascii="Simplified Arabic" w:hAnsi="Simplified Arabic" w:cs="Simplified Arabic" w:hint="cs"/>
          <w:sz w:val="24"/>
          <w:szCs w:val="24"/>
          <w:rtl/>
        </w:rPr>
        <w:t>)،</w:t>
      </w:r>
      <w:r w:rsidRPr="00236BFD">
        <w:rPr>
          <w:rFonts w:ascii="Simplified Arabic" w:hAnsi="Simplified Arabic" w:cs="Simplified Arabic"/>
          <w:sz w:val="24"/>
          <w:szCs w:val="24"/>
          <w:rtl/>
        </w:rPr>
        <w:t xml:space="preserve"> تحليل وقياس الفقر في الجزائر دراسة تطبيقية في ولاية </w:t>
      </w:r>
      <w:r w:rsidRPr="00236BFD">
        <w:rPr>
          <w:rFonts w:ascii="Simplified Arabic" w:hAnsi="Simplified Arabic" w:cs="Simplified Arabic" w:hint="cs"/>
          <w:sz w:val="24"/>
          <w:szCs w:val="24"/>
          <w:rtl/>
        </w:rPr>
        <w:t>سطيف،</w:t>
      </w:r>
      <w:r w:rsidRPr="00236BFD">
        <w:rPr>
          <w:rFonts w:ascii="Simplified Arabic" w:hAnsi="Simplified Arabic" w:cs="Simplified Arabic"/>
          <w:sz w:val="24"/>
          <w:szCs w:val="24"/>
          <w:rtl/>
        </w:rPr>
        <w:t xml:space="preserve"> </w:t>
      </w:r>
      <w:r>
        <w:rPr>
          <w:rFonts w:ascii="Simplified Arabic" w:hAnsi="Simplified Arabic" w:cs="Simplified Arabic" w:hint="cs"/>
          <w:sz w:val="24"/>
          <w:szCs w:val="24"/>
          <w:rtl/>
        </w:rPr>
        <w:t>رسالة</w:t>
      </w:r>
      <w:r w:rsidRPr="00236BFD">
        <w:rPr>
          <w:rFonts w:ascii="Simplified Arabic" w:hAnsi="Simplified Arabic" w:cs="Simplified Arabic"/>
          <w:sz w:val="24"/>
          <w:szCs w:val="24"/>
          <w:rtl/>
        </w:rPr>
        <w:t xml:space="preserve"> </w:t>
      </w:r>
      <w:r w:rsidRPr="00236BFD">
        <w:rPr>
          <w:rFonts w:ascii="Simplified Arabic" w:hAnsi="Simplified Arabic" w:cs="Simplified Arabic" w:hint="cs"/>
          <w:sz w:val="24"/>
          <w:szCs w:val="24"/>
          <w:rtl/>
        </w:rPr>
        <w:t>ماجستير،</w:t>
      </w:r>
      <w:r w:rsidRPr="00236BFD">
        <w:rPr>
          <w:rFonts w:ascii="Simplified Arabic" w:hAnsi="Simplified Arabic" w:cs="Simplified Arabic"/>
          <w:sz w:val="24"/>
          <w:szCs w:val="24"/>
          <w:rtl/>
        </w:rPr>
        <w:t xml:space="preserve"> كلية العلوم الاقتصادية وعلوم </w:t>
      </w:r>
      <w:r w:rsidRPr="00236BFD">
        <w:rPr>
          <w:rFonts w:ascii="Simplified Arabic" w:hAnsi="Simplified Arabic" w:cs="Simplified Arabic" w:hint="cs"/>
          <w:sz w:val="24"/>
          <w:szCs w:val="24"/>
          <w:rtl/>
        </w:rPr>
        <w:t>التسيير،</w:t>
      </w:r>
      <w:r w:rsidRPr="00236BFD">
        <w:rPr>
          <w:rFonts w:ascii="Simplified Arabic" w:hAnsi="Simplified Arabic" w:cs="Simplified Arabic"/>
          <w:sz w:val="24"/>
          <w:szCs w:val="24"/>
          <w:rtl/>
        </w:rPr>
        <w:t xml:space="preserve"> قسم العلوم </w:t>
      </w:r>
      <w:r w:rsidRPr="00236BFD">
        <w:rPr>
          <w:rFonts w:ascii="Simplified Arabic" w:hAnsi="Simplified Arabic" w:cs="Simplified Arabic" w:hint="cs"/>
          <w:sz w:val="24"/>
          <w:szCs w:val="24"/>
          <w:rtl/>
        </w:rPr>
        <w:t>الاقتصادية،</w:t>
      </w:r>
      <w:r w:rsidRPr="00236BFD">
        <w:rPr>
          <w:rFonts w:ascii="Simplified Arabic" w:hAnsi="Simplified Arabic" w:cs="Simplified Arabic"/>
          <w:sz w:val="24"/>
          <w:szCs w:val="24"/>
          <w:rtl/>
        </w:rPr>
        <w:t xml:space="preserve"> جامعة </w:t>
      </w:r>
      <w:r>
        <w:rPr>
          <w:rFonts w:ascii="Simplified Arabic" w:hAnsi="Simplified Arabic" w:cs="Simplified Arabic" w:hint="cs"/>
          <w:sz w:val="24"/>
          <w:szCs w:val="24"/>
          <w:rtl/>
        </w:rPr>
        <w:t>قسنطينة</w:t>
      </w:r>
      <w:r w:rsidRPr="00236BFD">
        <w:rPr>
          <w:rFonts w:ascii="Simplified Arabic" w:hAnsi="Simplified Arabic" w:cs="Simplified Arabic"/>
          <w:sz w:val="24"/>
          <w:szCs w:val="24"/>
          <w:rtl/>
        </w:rPr>
        <w:t>، ص 23.</w:t>
      </w:r>
    </w:p>
  </w:footnote>
  <w:footnote w:id="44">
    <w:p w:rsidR="00CB7352" w:rsidRDefault="00CB7352" w:rsidP="00DE63E4">
      <w:pPr>
        <w:pStyle w:val="Notedebasdepage"/>
      </w:pPr>
      <w:r>
        <w:rPr>
          <w:rStyle w:val="Appelnotedebasdep"/>
        </w:rPr>
        <w:footnoteRef/>
      </w:r>
      <w:r>
        <w:rPr>
          <w:rtl/>
        </w:rPr>
        <w:t xml:space="preserve"> </w:t>
      </w:r>
      <w:r w:rsidRPr="00236BFD">
        <w:rPr>
          <w:rFonts w:ascii="Simplified Arabic" w:hAnsi="Simplified Arabic" w:cs="Simplified Arabic"/>
          <w:sz w:val="24"/>
          <w:szCs w:val="24"/>
          <w:rtl/>
        </w:rPr>
        <w:t xml:space="preserve">عدنان داود العذاري، هدى زوير الدعمي (2010)، قياس مؤشرات ظاهرة الفقر في الوطن </w:t>
      </w:r>
      <w:r w:rsidRPr="00236BFD">
        <w:rPr>
          <w:rFonts w:ascii="Simplified Arabic" w:hAnsi="Simplified Arabic" w:cs="Simplified Arabic" w:hint="cs"/>
          <w:sz w:val="24"/>
          <w:szCs w:val="24"/>
          <w:rtl/>
        </w:rPr>
        <w:t>العربي،</w:t>
      </w:r>
      <w:r w:rsidRPr="00236BFD">
        <w:rPr>
          <w:rFonts w:ascii="Simplified Arabic" w:hAnsi="Simplified Arabic" w:cs="Simplified Arabic"/>
          <w:sz w:val="24"/>
          <w:szCs w:val="24"/>
          <w:rtl/>
        </w:rPr>
        <w:t xml:space="preserve"> دار جرير للنشر </w:t>
      </w:r>
      <w:r w:rsidRPr="00236BFD">
        <w:rPr>
          <w:rFonts w:ascii="Simplified Arabic" w:hAnsi="Simplified Arabic" w:cs="Simplified Arabic" w:hint="cs"/>
          <w:sz w:val="24"/>
          <w:szCs w:val="24"/>
          <w:rtl/>
        </w:rPr>
        <w:t>والتوزيع،</w:t>
      </w:r>
      <w:r w:rsidRPr="00236BFD">
        <w:rPr>
          <w:rFonts w:ascii="Simplified Arabic" w:hAnsi="Simplified Arabic" w:cs="Simplified Arabic"/>
          <w:sz w:val="24"/>
          <w:szCs w:val="24"/>
        </w:rPr>
        <w:t xml:space="preserve"> </w:t>
      </w:r>
      <w:r w:rsidRPr="00236BFD">
        <w:rPr>
          <w:rFonts w:ascii="Simplified Arabic" w:hAnsi="Simplified Arabic" w:cs="Simplified Arabic" w:hint="cs"/>
          <w:sz w:val="24"/>
          <w:szCs w:val="24"/>
          <w:rtl/>
          <w:lang w:bidi="ar-DZ"/>
        </w:rPr>
        <w:t>ط</w:t>
      </w:r>
      <w:r w:rsidRPr="00236BFD">
        <w:rPr>
          <w:rFonts w:ascii="Simplified Arabic" w:hAnsi="Simplified Arabic" w:cs="Simplified Arabic"/>
          <w:sz w:val="24"/>
          <w:szCs w:val="24"/>
          <w:rtl/>
          <w:lang w:bidi="ar-DZ"/>
        </w:rPr>
        <w:t xml:space="preserve"> </w:t>
      </w:r>
      <w:r w:rsidRPr="00236BFD">
        <w:rPr>
          <w:rFonts w:ascii="Simplified Arabic" w:hAnsi="Simplified Arabic" w:cs="Simplified Arabic" w:hint="cs"/>
          <w:sz w:val="24"/>
          <w:szCs w:val="24"/>
          <w:rtl/>
          <w:lang w:bidi="ar-DZ"/>
        </w:rPr>
        <w:t>1</w:t>
      </w:r>
      <w:r w:rsidRPr="00236BFD">
        <w:rPr>
          <w:rFonts w:ascii="Simplified Arabic" w:hAnsi="Simplified Arabic" w:cs="Simplified Arabic" w:hint="cs"/>
          <w:sz w:val="24"/>
          <w:szCs w:val="24"/>
          <w:rtl/>
        </w:rPr>
        <w:t>،</w:t>
      </w:r>
      <w:r w:rsidRPr="00236BFD">
        <w:rPr>
          <w:rFonts w:ascii="Simplified Arabic" w:hAnsi="Simplified Arabic" w:cs="Simplified Arabic"/>
          <w:sz w:val="24"/>
          <w:szCs w:val="24"/>
          <w:rtl/>
        </w:rPr>
        <w:t xml:space="preserve"> </w:t>
      </w:r>
      <w:r>
        <w:rPr>
          <w:rFonts w:ascii="Simplified Arabic" w:hAnsi="Simplified Arabic" w:cs="Simplified Arabic" w:hint="cs"/>
          <w:sz w:val="24"/>
          <w:szCs w:val="24"/>
          <w:rtl/>
        </w:rPr>
        <w:t>الأردن، ص 12.</w:t>
      </w:r>
    </w:p>
  </w:footnote>
  <w:footnote w:id="45">
    <w:p w:rsidR="00CB7352" w:rsidRPr="00FB4BAB" w:rsidRDefault="00CB7352" w:rsidP="00DE63E4">
      <w:pPr>
        <w:pStyle w:val="Notedebasdepage"/>
        <w:bidi w:val="0"/>
        <w:rPr>
          <w:rFonts w:asciiTheme="majorBidi" w:hAnsiTheme="majorBidi" w:cstheme="majorBidi"/>
        </w:rPr>
      </w:pPr>
      <w:r w:rsidRPr="002A7C55">
        <w:rPr>
          <w:rStyle w:val="Appelnotedebasdep"/>
          <w:rFonts w:asciiTheme="majorBidi" w:hAnsiTheme="majorBidi" w:cstheme="majorBidi"/>
        </w:rPr>
        <w:footnoteRef/>
      </w:r>
      <w:r w:rsidRPr="0029078F">
        <w:rPr>
          <w:rFonts w:asciiTheme="majorBidi" w:hAnsiTheme="majorBidi" w:cstheme="majorBidi"/>
          <w:lang w:eastAsia="fr-FR"/>
        </w:rPr>
        <w:t xml:space="preserve"> World Bank, (2000), World Development Report: Attacking Poverty; </w:t>
      </w:r>
      <w:r>
        <w:rPr>
          <w:rFonts w:asciiTheme="majorBidi" w:hAnsiTheme="majorBidi" w:cstheme="majorBidi"/>
          <w:lang w:eastAsia="fr-FR"/>
        </w:rPr>
        <w:t>Oxford University Press, Oxford</w:t>
      </w:r>
      <w:r>
        <w:rPr>
          <w:rFonts w:asciiTheme="majorBidi" w:hAnsiTheme="majorBidi" w:cstheme="majorBidi" w:hint="cs"/>
          <w:rtl/>
          <w:lang w:eastAsia="fr-FR"/>
        </w:rPr>
        <w:t>,</w:t>
      </w:r>
      <w:r w:rsidRPr="0029078F">
        <w:rPr>
          <w:lang w:eastAsia="fr-FR"/>
        </w:rPr>
        <w:t xml:space="preserve"> p</w:t>
      </w:r>
      <w:r>
        <w:rPr>
          <w:rFonts w:hint="cs"/>
          <w:rtl/>
          <w:lang w:eastAsia="fr-FR"/>
        </w:rPr>
        <w:t xml:space="preserve"> 21</w:t>
      </w:r>
      <w:r w:rsidRPr="00FB4BAB">
        <w:rPr>
          <w:lang w:eastAsia="fr-FR"/>
        </w:rPr>
        <w:t>.</w:t>
      </w:r>
    </w:p>
  </w:footnote>
  <w:footnote w:id="46">
    <w:p w:rsidR="00CB7352" w:rsidRDefault="00CB7352" w:rsidP="00DE63E4">
      <w:pPr>
        <w:pStyle w:val="Notedebasdepage"/>
        <w:bidi w:val="0"/>
      </w:pPr>
      <w:r w:rsidRPr="00876578">
        <w:rPr>
          <w:rStyle w:val="Appelnotedebasdep"/>
        </w:rPr>
        <w:footnoteRef/>
      </w:r>
      <w:r w:rsidRPr="00876578">
        <w:rPr>
          <w:rtl/>
        </w:rPr>
        <w:t xml:space="preserve"> </w:t>
      </w:r>
      <w:r w:rsidRPr="00876578">
        <w:rPr>
          <w:rFonts w:hint="cs"/>
          <w:rtl/>
        </w:rPr>
        <w:t xml:space="preserve"> </w:t>
      </w:r>
      <w:r w:rsidRPr="0029078F">
        <w:rPr>
          <w:lang w:eastAsia="fr-FR"/>
        </w:rPr>
        <w:t>World Bank Group</w:t>
      </w:r>
      <w:r w:rsidRPr="00876578">
        <w:rPr>
          <w:rFonts w:hint="cs"/>
          <w:rtl/>
          <w:lang w:val="fr-FR" w:eastAsia="fr-FR"/>
        </w:rPr>
        <w:t xml:space="preserve"> </w:t>
      </w:r>
      <w:r w:rsidRPr="0029078F">
        <w:rPr>
          <w:rFonts w:asciiTheme="majorBidi" w:hAnsiTheme="majorBidi" w:cstheme="majorBidi"/>
          <w:lang w:eastAsia="fr-FR"/>
        </w:rPr>
        <w:t>(2016),</w:t>
      </w:r>
      <w:r w:rsidRPr="0029078F">
        <w:rPr>
          <w:lang w:eastAsia="fr-FR"/>
        </w:rPr>
        <w:t>:«world development indicators», p16.</w:t>
      </w:r>
    </w:p>
  </w:footnote>
  <w:footnote w:id="47">
    <w:p w:rsidR="00CB7352" w:rsidRPr="0029078F" w:rsidRDefault="00CB7352" w:rsidP="00DE63E4">
      <w:pPr>
        <w:pStyle w:val="Notedebasdepage"/>
        <w:bidi w:val="0"/>
      </w:pPr>
      <w:r>
        <w:rPr>
          <w:rStyle w:val="Appelnotedebasdep"/>
        </w:rPr>
        <w:footnoteRef/>
      </w:r>
      <w:r w:rsidRPr="0029078F">
        <w:rPr>
          <w:rFonts w:ascii="Arabic Typesetting" w:hAnsi="Arabic Typesetting" w:cs="Arabic Typesetting"/>
          <w:sz w:val="28"/>
          <w:szCs w:val="28"/>
          <w:lang w:eastAsia="fr-FR"/>
        </w:rPr>
        <w:t xml:space="preserve"> </w:t>
      </w:r>
      <w:r w:rsidRPr="007D19E2">
        <w:rPr>
          <w:rFonts w:asciiTheme="majorBidi" w:hAnsiTheme="majorBidi" w:cstheme="majorBidi"/>
          <w:lang w:eastAsia="fr-FR"/>
        </w:rPr>
        <w:t>Sen, A. (2013), “A New Data Set for Measuring Income Inequality”; World Bank Economic Review, vol. 10, n2.</w:t>
      </w:r>
      <w:r>
        <w:rPr>
          <w:rtl/>
        </w:rPr>
        <w:t xml:space="preserve"> </w:t>
      </w:r>
    </w:p>
  </w:footnote>
  <w:footnote w:id="48">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مؤتمر العمل الدولي، (2003)، الخلاص من الفقر، التقرير الاول،</w:t>
      </w:r>
      <w:r w:rsidRPr="00236BFD">
        <w:rPr>
          <w:rFonts w:ascii="Simplified Arabic" w:hAnsi="Simplified Arabic" w:cs="Simplified Arabic"/>
          <w:sz w:val="24"/>
          <w:szCs w:val="24"/>
        </w:rPr>
        <w:t xml:space="preserve"> </w:t>
      </w:r>
      <w:r w:rsidRPr="00236BFD">
        <w:rPr>
          <w:rFonts w:ascii="Simplified Arabic" w:hAnsi="Simplified Arabic" w:cs="Simplified Arabic"/>
          <w:sz w:val="24"/>
          <w:szCs w:val="24"/>
          <w:rtl/>
        </w:rPr>
        <w:t xml:space="preserve">مكتب العمل الدولي جنيف، الدورة </w:t>
      </w:r>
      <w:r w:rsidRPr="00236BFD">
        <w:rPr>
          <w:rFonts w:ascii="Simplified Arabic" w:hAnsi="Simplified Arabic" w:cs="Simplified Arabic" w:hint="cs"/>
          <w:sz w:val="24"/>
          <w:szCs w:val="24"/>
          <w:rtl/>
        </w:rPr>
        <w:t>91،</w:t>
      </w:r>
      <w:r w:rsidRPr="00236BFD">
        <w:rPr>
          <w:rFonts w:ascii="Simplified Arabic" w:hAnsi="Simplified Arabic" w:cs="Simplified Arabic"/>
          <w:sz w:val="24"/>
          <w:szCs w:val="24"/>
        </w:rPr>
        <w:t xml:space="preserve"> </w:t>
      </w:r>
      <w:r w:rsidRPr="00236BFD">
        <w:rPr>
          <w:rFonts w:ascii="Simplified Arabic" w:hAnsi="Simplified Arabic" w:cs="Simplified Arabic"/>
          <w:sz w:val="24"/>
          <w:szCs w:val="24"/>
          <w:rtl/>
        </w:rPr>
        <w:t>ص17.</w:t>
      </w:r>
    </w:p>
  </w:footnote>
  <w:footnote w:id="49">
    <w:p w:rsidR="00CB7352" w:rsidRDefault="00CB7352" w:rsidP="00DE63E4">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محسن كاظم، (1989</w:t>
      </w:r>
      <w:r w:rsidRPr="00236BFD">
        <w:rPr>
          <w:rFonts w:ascii="Simplified Arabic" w:hAnsi="Simplified Arabic" w:cs="Simplified Arabic" w:hint="cs"/>
          <w:sz w:val="24"/>
          <w:szCs w:val="24"/>
          <w:rtl/>
        </w:rPr>
        <w:t>)،</w:t>
      </w:r>
      <w:r w:rsidRPr="00236BFD">
        <w:rPr>
          <w:rFonts w:ascii="Simplified Arabic" w:hAnsi="Simplified Arabic" w:cs="Simplified Arabic"/>
          <w:sz w:val="24"/>
          <w:szCs w:val="24"/>
          <w:rtl/>
        </w:rPr>
        <w:t xml:space="preserve"> تاريخ الفكر </w:t>
      </w:r>
      <w:r w:rsidRPr="00236BFD">
        <w:rPr>
          <w:rFonts w:ascii="Simplified Arabic" w:hAnsi="Simplified Arabic" w:cs="Simplified Arabic" w:hint="cs"/>
          <w:sz w:val="24"/>
          <w:szCs w:val="24"/>
          <w:rtl/>
        </w:rPr>
        <w:t>الاقتصادي، ذات</w:t>
      </w:r>
      <w:r w:rsidRPr="00236BFD">
        <w:rPr>
          <w:rFonts w:ascii="Simplified Arabic" w:hAnsi="Simplified Arabic" w:cs="Simplified Arabic"/>
          <w:sz w:val="24"/>
          <w:szCs w:val="24"/>
          <w:rtl/>
        </w:rPr>
        <w:t xml:space="preserve"> السلاسل للطبع والنشر، ط 1،</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الكويت،</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ص23.</w:t>
      </w:r>
    </w:p>
  </w:footnote>
  <w:footnote w:id="50">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توفيق النجفي، احمد فتحي عبد المجيد، مرجع </w:t>
      </w:r>
      <w:r w:rsidRPr="00236BFD">
        <w:rPr>
          <w:rFonts w:ascii="Simplified Arabic" w:hAnsi="Simplified Arabic" w:cs="Simplified Arabic" w:hint="cs"/>
          <w:sz w:val="24"/>
          <w:szCs w:val="24"/>
          <w:rtl/>
        </w:rPr>
        <w:t>س</w:t>
      </w:r>
      <w:r>
        <w:rPr>
          <w:rFonts w:ascii="Simplified Arabic" w:hAnsi="Simplified Arabic" w:cs="Simplified Arabic" w:hint="cs"/>
          <w:sz w:val="24"/>
          <w:szCs w:val="24"/>
          <w:rtl/>
        </w:rPr>
        <w:t>ا</w:t>
      </w:r>
      <w:r w:rsidRPr="00236BFD">
        <w:rPr>
          <w:rFonts w:ascii="Simplified Arabic" w:hAnsi="Simplified Arabic" w:cs="Simplified Arabic" w:hint="cs"/>
          <w:sz w:val="24"/>
          <w:szCs w:val="24"/>
          <w:rtl/>
        </w:rPr>
        <w:t>بق،</w:t>
      </w:r>
      <w:r w:rsidRPr="00236BFD">
        <w:rPr>
          <w:rFonts w:ascii="Simplified Arabic" w:hAnsi="Simplified Arabic" w:cs="Simplified Arabic"/>
          <w:sz w:val="24"/>
          <w:szCs w:val="24"/>
          <w:rtl/>
        </w:rPr>
        <w:t xml:space="preserve"> ص74.</w:t>
      </w:r>
    </w:p>
  </w:footnote>
  <w:footnote w:id="51">
    <w:p w:rsidR="00CB7352" w:rsidRDefault="00CB7352" w:rsidP="00DE63E4">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مالكوم، مايكل رومر،</w:t>
      </w:r>
      <w:r>
        <w:rPr>
          <w:rFonts w:ascii="Simplified Arabic" w:hAnsi="Simplified Arabic" w:cs="Simplified Arabic" w:hint="cs"/>
          <w:sz w:val="24"/>
          <w:szCs w:val="24"/>
          <w:rtl/>
          <w:lang w:bidi="ar-DZ"/>
        </w:rPr>
        <w:t xml:space="preserve"> </w:t>
      </w:r>
      <w:r w:rsidRPr="00236BFD">
        <w:rPr>
          <w:rFonts w:ascii="Simplified Arabic" w:hAnsi="Simplified Arabic" w:cs="Simplified Arabic"/>
          <w:sz w:val="24"/>
          <w:szCs w:val="24"/>
          <w:rtl/>
        </w:rPr>
        <w:t>(1995)،</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ترجمة: طه عبد الله منصور،</w:t>
      </w:r>
      <w:r>
        <w:rPr>
          <w:rFonts w:ascii="Simplified Arabic" w:hAnsi="Simplified Arabic" w:cs="Simplified Arabic" w:hint="cs"/>
          <w:sz w:val="24"/>
          <w:szCs w:val="24"/>
          <w:rtl/>
        </w:rPr>
        <w:t xml:space="preserve"> </w:t>
      </w:r>
      <w:r w:rsidRPr="00236BFD">
        <w:rPr>
          <w:rFonts w:ascii="Simplified Arabic" w:hAnsi="Simplified Arabic" w:cs="Simplified Arabic"/>
          <w:sz w:val="24"/>
          <w:szCs w:val="24"/>
          <w:rtl/>
        </w:rPr>
        <w:t xml:space="preserve">عبد العظيم مصطفي، إقتصاديات </w:t>
      </w:r>
      <w:r w:rsidRPr="00236BFD">
        <w:rPr>
          <w:rFonts w:ascii="Simplified Arabic" w:hAnsi="Simplified Arabic" w:cs="Simplified Arabic" w:hint="cs"/>
          <w:sz w:val="24"/>
          <w:szCs w:val="24"/>
          <w:rtl/>
        </w:rPr>
        <w:t>التنمية،</w:t>
      </w:r>
      <w:r w:rsidRPr="00236BFD">
        <w:rPr>
          <w:rFonts w:ascii="Simplified Arabic" w:hAnsi="Simplified Arabic" w:cs="Simplified Arabic"/>
          <w:sz w:val="24"/>
          <w:szCs w:val="24"/>
          <w:rtl/>
        </w:rPr>
        <w:t xml:space="preserve"> دار المر</w:t>
      </w:r>
      <w:r>
        <w:rPr>
          <w:rFonts w:ascii="Simplified Arabic" w:hAnsi="Simplified Arabic" w:cs="Simplified Arabic"/>
          <w:sz w:val="24"/>
          <w:szCs w:val="24"/>
          <w:rtl/>
        </w:rPr>
        <w:t>يخ للنشر</w:t>
      </w:r>
      <w:r>
        <w:rPr>
          <w:rFonts w:ascii="Simplified Arabic" w:hAnsi="Simplified Arabic" w:cs="Simplified Arabic" w:hint="cs"/>
          <w:sz w:val="24"/>
          <w:szCs w:val="24"/>
          <w:rtl/>
        </w:rPr>
        <w:t>،</w:t>
      </w:r>
      <w:r w:rsidRPr="00236BFD">
        <w:rPr>
          <w:rFonts w:ascii="Simplified Arabic" w:hAnsi="Simplified Arabic" w:cs="Simplified Arabic"/>
          <w:sz w:val="24"/>
          <w:szCs w:val="24"/>
          <w:rtl/>
        </w:rPr>
        <w:t xml:space="preserve"> الرياض، ص135.</w:t>
      </w:r>
    </w:p>
  </w:footnote>
  <w:footnote w:id="52">
    <w:p w:rsidR="00CB7352" w:rsidRPr="006E1567" w:rsidRDefault="00CB7352" w:rsidP="00DE63E4">
      <w:pPr>
        <w:pStyle w:val="Notedebasdepage"/>
        <w:rPr>
          <w:rFonts w:ascii="Simplified Arabic" w:hAnsi="Simplified Arabic" w:cs="Simplified Arabic"/>
          <w:sz w:val="24"/>
          <w:szCs w:val="24"/>
          <w:rtl/>
          <w:lang w:val="fr-FR" w:bidi="ar-DZ"/>
        </w:rPr>
      </w:pPr>
      <w:r w:rsidRPr="006E1567">
        <w:rPr>
          <w:rStyle w:val="Appelnotedebasdep"/>
          <w:rFonts w:ascii="Simplified Arabic" w:hAnsi="Simplified Arabic" w:cs="Simplified Arabic"/>
          <w:sz w:val="24"/>
          <w:szCs w:val="24"/>
        </w:rPr>
        <w:footnoteRef/>
      </w:r>
      <w:r w:rsidRPr="006E1567">
        <w:rPr>
          <w:rFonts w:ascii="Simplified Arabic" w:hAnsi="Simplified Arabic" w:cs="Simplified Arabic"/>
          <w:sz w:val="24"/>
          <w:szCs w:val="24"/>
          <w:rtl/>
        </w:rPr>
        <w:t xml:space="preserve"> </w:t>
      </w:r>
      <w:r w:rsidRPr="006E1567">
        <w:rPr>
          <w:rFonts w:ascii="Simplified Arabic" w:hAnsi="Simplified Arabic" w:cs="Simplified Arabic"/>
          <w:sz w:val="24"/>
          <w:szCs w:val="24"/>
          <w:rtl/>
          <w:lang w:val="fr-FR" w:bidi="ar-DZ"/>
        </w:rPr>
        <w:t>ديفيد بريشيتكو، (2008)،</w:t>
      </w:r>
      <w:r>
        <w:rPr>
          <w:rFonts w:ascii="Simplified Arabic" w:hAnsi="Simplified Arabic" w:cs="Simplified Arabic" w:hint="cs"/>
          <w:sz w:val="24"/>
          <w:szCs w:val="24"/>
          <w:rtl/>
          <w:lang w:val="fr-FR" w:bidi="ar-DZ"/>
        </w:rPr>
        <w:t xml:space="preserve"> </w:t>
      </w:r>
      <w:r w:rsidRPr="006E1567">
        <w:rPr>
          <w:rFonts w:ascii="Simplified Arabic" w:hAnsi="Simplified Arabic" w:cs="Simplified Arabic" w:hint="cs"/>
          <w:sz w:val="24"/>
          <w:szCs w:val="24"/>
          <w:rtl/>
          <w:lang w:val="fr-FR" w:bidi="ar-DZ"/>
        </w:rPr>
        <w:t>ترجمة:</w:t>
      </w:r>
      <w:r w:rsidRPr="006E1567">
        <w:rPr>
          <w:rFonts w:ascii="Simplified Arabic" w:hAnsi="Simplified Arabic" w:cs="Simplified Arabic"/>
          <w:sz w:val="24"/>
          <w:szCs w:val="24"/>
          <w:rtl/>
          <w:lang w:val="fr-FR" w:bidi="ar-DZ"/>
        </w:rPr>
        <w:t xml:space="preserve"> ليندة </w:t>
      </w:r>
      <w:r w:rsidRPr="006E1567">
        <w:rPr>
          <w:rFonts w:ascii="Simplified Arabic" w:hAnsi="Simplified Arabic" w:cs="Simplified Arabic" w:hint="cs"/>
          <w:sz w:val="24"/>
          <w:szCs w:val="24"/>
          <w:rtl/>
          <w:lang w:val="fr-FR" w:bidi="ar-DZ"/>
        </w:rPr>
        <w:t>الحمود،</w:t>
      </w:r>
      <w:r>
        <w:rPr>
          <w:rFonts w:ascii="Simplified Arabic" w:hAnsi="Simplified Arabic" w:cs="Simplified Arabic" w:hint="cs"/>
          <w:sz w:val="24"/>
          <w:szCs w:val="24"/>
          <w:rtl/>
          <w:lang w:val="fr-FR" w:bidi="ar-DZ"/>
        </w:rPr>
        <w:t xml:space="preserve"> طريقة</w:t>
      </w:r>
      <w:r w:rsidRPr="006E1567">
        <w:rPr>
          <w:rFonts w:ascii="Simplified Arabic" w:hAnsi="Simplified Arabic" w:cs="Simplified Arabic"/>
          <w:sz w:val="24"/>
          <w:szCs w:val="24"/>
          <w:rtl/>
          <w:lang w:val="fr-FR" w:bidi="ar-DZ"/>
        </w:rPr>
        <w:t xml:space="preserve"> التفكير </w:t>
      </w:r>
      <w:r w:rsidRPr="006E1567">
        <w:rPr>
          <w:rFonts w:ascii="Simplified Arabic" w:hAnsi="Simplified Arabic" w:cs="Simplified Arabic" w:hint="cs"/>
          <w:sz w:val="24"/>
          <w:szCs w:val="24"/>
          <w:rtl/>
          <w:lang w:val="fr-FR" w:bidi="ar-DZ"/>
        </w:rPr>
        <w:t>الاقتصادي، الأهلية</w:t>
      </w:r>
      <w:r w:rsidRPr="006E1567">
        <w:rPr>
          <w:rFonts w:ascii="Simplified Arabic" w:hAnsi="Simplified Arabic" w:cs="Simplified Arabic"/>
          <w:sz w:val="24"/>
          <w:szCs w:val="24"/>
          <w:rtl/>
          <w:lang w:val="fr-FR" w:bidi="ar-DZ"/>
        </w:rPr>
        <w:t xml:space="preserve"> للنشر، </w:t>
      </w:r>
      <w:r w:rsidRPr="006E1567">
        <w:rPr>
          <w:rFonts w:ascii="Simplified Arabic" w:hAnsi="Simplified Arabic" w:cs="Simplified Arabic" w:hint="cs"/>
          <w:sz w:val="24"/>
          <w:szCs w:val="24"/>
          <w:rtl/>
          <w:lang w:val="fr-FR" w:bidi="ar-DZ"/>
        </w:rPr>
        <w:t>الأردن،</w:t>
      </w:r>
      <w:r w:rsidRPr="006E1567">
        <w:rPr>
          <w:rFonts w:ascii="Simplified Arabic" w:hAnsi="Simplified Arabic" w:cs="Simplified Arabic"/>
          <w:sz w:val="24"/>
          <w:szCs w:val="24"/>
          <w:rtl/>
          <w:lang w:val="fr-FR" w:bidi="ar-DZ"/>
        </w:rPr>
        <w:t xml:space="preserve"> ص317.</w:t>
      </w:r>
    </w:p>
  </w:footnote>
  <w:footnote w:id="53">
    <w:p w:rsidR="00CB7352" w:rsidRDefault="00CB7352" w:rsidP="00DE63E4">
      <w:pPr>
        <w:pStyle w:val="Notedebasdepage"/>
      </w:pPr>
      <w:r>
        <w:rPr>
          <w:rStyle w:val="Appelnotedebasdep"/>
        </w:rPr>
        <w:footnoteRef/>
      </w:r>
      <w:r>
        <w:rPr>
          <w:rtl/>
        </w:rPr>
        <w:t xml:space="preserve"> </w:t>
      </w:r>
      <w:r w:rsidRPr="0060512B">
        <w:rPr>
          <w:rFonts w:ascii="Simplified Arabic" w:hAnsi="Simplified Arabic" w:cs="Simplified Arabic"/>
          <w:sz w:val="24"/>
          <w:szCs w:val="24"/>
          <w:rtl/>
        </w:rPr>
        <w:t>محمد حامد دويدار، (1996)، أصول الاقتصاد السياسي، دار المعرفة،</w:t>
      </w:r>
      <w:r>
        <w:rPr>
          <w:rFonts w:ascii="Simplified Arabic" w:hAnsi="Simplified Arabic" w:cs="Simplified Arabic" w:hint="cs"/>
          <w:sz w:val="24"/>
          <w:szCs w:val="24"/>
          <w:rtl/>
        </w:rPr>
        <w:t xml:space="preserve"> </w:t>
      </w:r>
      <w:r w:rsidRPr="0060512B">
        <w:rPr>
          <w:rFonts w:ascii="Simplified Arabic" w:hAnsi="Simplified Arabic" w:cs="Simplified Arabic"/>
          <w:sz w:val="24"/>
          <w:szCs w:val="24"/>
          <w:rtl/>
        </w:rPr>
        <w:t>الاسكندرية،</w:t>
      </w:r>
      <w:r>
        <w:rPr>
          <w:rFonts w:ascii="Simplified Arabic" w:hAnsi="Simplified Arabic" w:cs="Simplified Arabic" w:hint="cs"/>
          <w:sz w:val="24"/>
          <w:szCs w:val="24"/>
          <w:rtl/>
        </w:rPr>
        <w:t xml:space="preserve"> </w:t>
      </w:r>
      <w:r w:rsidRPr="0060512B">
        <w:rPr>
          <w:rFonts w:ascii="Simplified Arabic" w:hAnsi="Simplified Arabic" w:cs="Simplified Arabic"/>
          <w:sz w:val="24"/>
          <w:szCs w:val="24"/>
          <w:rtl/>
        </w:rPr>
        <w:t>ص270.</w:t>
      </w:r>
    </w:p>
  </w:footnote>
  <w:footnote w:id="54">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فريد كورتل، (2003)، الفقر مسبباته، وأثاره وسبل الحد منه، حالة الجزائر، مجلة الاقتصاد </w:t>
      </w:r>
      <w:r w:rsidRPr="00236BFD">
        <w:rPr>
          <w:rFonts w:ascii="Simplified Arabic" w:hAnsi="Simplified Arabic" w:cs="Simplified Arabic" w:hint="cs"/>
          <w:sz w:val="24"/>
          <w:szCs w:val="24"/>
          <w:rtl/>
        </w:rPr>
        <w:t>والمناجمنت،</w:t>
      </w:r>
      <w:r w:rsidRPr="00236BFD">
        <w:rPr>
          <w:rFonts w:ascii="Simplified Arabic" w:hAnsi="Simplified Arabic" w:cs="Simplified Arabic"/>
          <w:sz w:val="24"/>
          <w:szCs w:val="24"/>
          <w:rtl/>
        </w:rPr>
        <w:t xml:space="preserve"> كلية العلوم الاقتصادية </w:t>
      </w:r>
      <w:r w:rsidRPr="00236BFD">
        <w:rPr>
          <w:rFonts w:ascii="Simplified Arabic" w:hAnsi="Simplified Arabic" w:cs="Simplified Arabic" w:hint="cs"/>
          <w:sz w:val="24"/>
          <w:szCs w:val="24"/>
          <w:rtl/>
        </w:rPr>
        <w:t>وعلوم التسيير</w:t>
      </w:r>
      <w:r w:rsidRPr="00236BFD">
        <w:rPr>
          <w:rFonts w:ascii="Simplified Arabic" w:hAnsi="Simplified Arabic" w:cs="Simplified Arabic"/>
          <w:sz w:val="24"/>
          <w:szCs w:val="24"/>
          <w:rtl/>
        </w:rPr>
        <w:t>، جامعة تلمسان، العدد 02، الجزائر، ص 83.</w:t>
      </w:r>
    </w:p>
  </w:footnote>
  <w:footnote w:id="55">
    <w:p w:rsidR="00CB7352" w:rsidRDefault="00CB7352" w:rsidP="00DE63E4">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نفس المرجع، ص 84.</w:t>
      </w:r>
    </w:p>
  </w:footnote>
  <w:footnote w:id="56">
    <w:p w:rsidR="00CB7352" w:rsidRPr="00236BFD" w:rsidRDefault="00CB7352" w:rsidP="00DE63E4">
      <w:pPr>
        <w:pStyle w:val="Notedebasdepage"/>
        <w:rPr>
          <w:rFonts w:ascii="Simplified Arabic" w:hAnsi="Simplified Arabic" w:cs="Simplified Arabic"/>
          <w:lang w:bidi="ar-DZ"/>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w:t>
      </w:r>
      <w:r w:rsidRPr="00236BFD">
        <w:rPr>
          <w:rFonts w:ascii="Simplified Arabic" w:hAnsi="Simplified Arabic" w:cs="Simplified Arabic"/>
          <w:sz w:val="24"/>
          <w:szCs w:val="24"/>
          <w:rtl/>
          <w:lang w:bidi="ar-DZ"/>
        </w:rPr>
        <w:t xml:space="preserve">محمود خال المسافر، (2002)، إشكالية التناقض بين وصفات صندوق النقد الدولي </w:t>
      </w:r>
      <w:r w:rsidRPr="00236BFD">
        <w:rPr>
          <w:rFonts w:ascii="Simplified Arabic" w:hAnsi="Simplified Arabic" w:cs="Simplified Arabic" w:hint="cs"/>
          <w:sz w:val="24"/>
          <w:szCs w:val="24"/>
          <w:rtl/>
          <w:lang w:bidi="ar-DZ"/>
        </w:rPr>
        <w:t>ووصايا أبحاث</w:t>
      </w:r>
      <w:r w:rsidRPr="00236BFD">
        <w:rPr>
          <w:rFonts w:ascii="Simplified Arabic" w:hAnsi="Simplified Arabic" w:cs="Simplified Arabic"/>
          <w:sz w:val="24"/>
          <w:szCs w:val="24"/>
          <w:rtl/>
          <w:lang w:bidi="ar-DZ"/>
        </w:rPr>
        <w:t xml:space="preserve"> الفقر في الوطن العربي، ندوة </w:t>
      </w:r>
      <w:r w:rsidRPr="00236BFD">
        <w:rPr>
          <w:rFonts w:ascii="Simplified Arabic" w:hAnsi="Simplified Arabic" w:cs="Simplified Arabic" w:hint="cs"/>
          <w:sz w:val="24"/>
          <w:szCs w:val="24"/>
          <w:rtl/>
          <w:lang w:bidi="ar-DZ"/>
        </w:rPr>
        <w:t>الفقر والغنى</w:t>
      </w:r>
      <w:r w:rsidRPr="00236BFD">
        <w:rPr>
          <w:rFonts w:ascii="Simplified Arabic" w:hAnsi="Simplified Arabic" w:cs="Simplified Arabic"/>
          <w:sz w:val="24"/>
          <w:szCs w:val="24"/>
          <w:rtl/>
          <w:lang w:bidi="ar-DZ"/>
        </w:rPr>
        <w:t xml:space="preserve"> في الوطن العربي، دار الحكمة، بغداد، ص 309.</w:t>
      </w:r>
    </w:p>
  </w:footnote>
  <w:footnote w:id="57">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w:t>
      </w:r>
      <w:r w:rsidRPr="00236BFD">
        <w:rPr>
          <w:rFonts w:ascii="Simplified Arabic" w:hAnsi="Simplified Arabic" w:cs="Simplified Arabic"/>
          <w:sz w:val="24"/>
          <w:szCs w:val="24"/>
          <w:rtl/>
          <w:lang w:val="fr-FR" w:eastAsia="fr-FR"/>
        </w:rPr>
        <w:t>سالم</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توفيق</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النجفي،</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أحمد</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فتحي</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عبد</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المجيد، مرجع</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سابق،</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ص</w:t>
      </w:r>
      <w:r w:rsidRPr="00236BFD">
        <w:rPr>
          <w:rFonts w:ascii="Simplified Arabic" w:hAnsi="Simplified Arabic" w:cs="Simplified Arabic"/>
          <w:sz w:val="24"/>
          <w:szCs w:val="24"/>
          <w:lang w:val="fr-FR" w:eastAsia="fr-FR"/>
        </w:rPr>
        <w:t xml:space="preserve"> 49</w:t>
      </w:r>
    </w:p>
  </w:footnote>
  <w:footnote w:id="58">
    <w:p w:rsidR="00CB7352" w:rsidRPr="00236BFD" w:rsidRDefault="00CB7352" w:rsidP="00DE63E4">
      <w:pPr>
        <w:pStyle w:val="Notedebasdepage"/>
        <w:rPr>
          <w:sz w:val="24"/>
          <w:szCs w:val="24"/>
        </w:rPr>
      </w:pPr>
      <w:r w:rsidRPr="00236BFD">
        <w:rPr>
          <w:rStyle w:val="Appelnotedebasdep"/>
          <w:sz w:val="24"/>
          <w:szCs w:val="24"/>
        </w:rPr>
        <w:footnoteRef/>
      </w:r>
      <w:r w:rsidRPr="00236BFD">
        <w:rPr>
          <w:sz w:val="24"/>
          <w:szCs w:val="24"/>
          <w:rtl/>
        </w:rPr>
        <w:t xml:space="preserve"> </w:t>
      </w:r>
      <w:r w:rsidRPr="00236BFD">
        <w:rPr>
          <w:rFonts w:ascii="SimplifiedArabic" w:cs="SimplifiedArabic" w:hint="cs"/>
          <w:sz w:val="24"/>
          <w:szCs w:val="24"/>
          <w:rtl/>
          <w:lang w:val="fr-FR" w:eastAsia="fr-FR"/>
        </w:rPr>
        <w:t>أنطوان</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حداد</w:t>
      </w:r>
      <w:r>
        <w:rPr>
          <w:rFonts w:ascii="SimplifiedArabic" w:cs="SimplifiedArabic" w:hint="cs"/>
          <w:sz w:val="24"/>
          <w:szCs w:val="24"/>
          <w:rtl/>
          <w:lang w:val="fr-FR" w:eastAsia="fr-FR"/>
        </w:rPr>
        <w:t>، (</w:t>
      </w:r>
      <w:r w:rsidRPr="00673668">
        <w:rPr>
          <w:rFonts w:ascii="SimplifiedArabic" w:cs="SimplifiedArabic" w:hint="cs"/>
          <w:sz w:val="24"/>
          <w:szCs w:val="24"/>
          <w:rtl/>
          <w:lang w:val="fr-FR" w:eastAsia="fr-FR"/>
        </w:rPr>
        <w:t>دون</w:t>
      </w:r>
      <w:r>
        <w:rPr>
          <w:rFonts w:ascii="SimplifiedArabic" w:cs="SimplifiedArabic" w:hint="cs"/>
          <w:sz w:val="24"/>
          <w:szCs w:val="24"/>
          <w:rtl/>
          <w:lang w:val="fr-FR" w:eastAsia="fr-FR"/>
        </w:rPr>
        <w:t xml:space="preserve"> ذكر</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سنة</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نشر</w:t>
      </w:r>
      <w:r>
        <w:rPr>
          <w:rFonts w:ascii="SimplifiedArabic" w:cs="SimplifiedArabic" w:hint="cs"/>
          <w:sz w:val="24"/>
          <w:szCs w:val="24"/>
          <w:rtl/>
          <w:lang w:val="fr-FR" w:eastAsia="fr-FR"/>
        </w:rPr>
        <w:t>)،</w:t>
      </w:r>
      <w:r w:rsidRPr="00236BFD">
        <w:rPr>
          <w:rFonts w:ascii="SimplifiedArabic" w:cs="SimplifiedArabic"/>
          <w:sz w:val="24"/>
          <w:szCs w:val="24"/>
          <w:lang w:val="fr-FR" w:eastAsia="fr-FR"/>
        </w:rPr>
        <w:t xml:space="preserve"> </w:t>
      </w:r>
      <w:r>
        <w:rPr>
          <w:rFonts w:ascii="SimplifiedArabic" w:cs="SimplifiedArabic" w:hint="cs"/>
          <w:sz w:val="24"/>
          <w:szCs w:val="24"/>
          <w:rtl/>
          <w:lang w:val="fr-FR" w:eastAsia="fr-FR"/>
        </w:rPr>
        <w:t>الفقر</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في</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لبنان،</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سلسلة</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دراسات</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مكافحة</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الفقر،</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العدد</w:t>
      </w:r>
      <w:r w:rsidRPr="00236BFD">
        <w:rPr>
          <w:rFonts w:ascii="SimplifiedArabic" w:cs="SimplifiedArabic"/>
          <w:sz w:val="24"/>
          <w:szCs w:val="24"/>
          <w:lang w:val="fr-FR" w:eastAsia="fr-FR"/>
        </w:rPr>
        <w:t xml:space="preserve"> </w:t>
      </w:r>
      <w:r w:rsidRPr="00236BFD">
        <w:rPr>
          <w:rFonts w:hint="cs"/>
          <w:sz w:val="24"/>
          <w:szCs w:val="24"/>
          <w:rtl/>
          <w:lang w:val="fr-FR" w:eastAsia="fr-FR"/>
        </w:rPr>
        <w:t>2،</w:t>
      </w:r>
      <w:r w:rsidRPr="00236BFD">
        <w:rPr>
          <w:rFonts w:ascii="SimplifiedArabic" w:cs="SimplifiedArabic" w:hint="cs"/>
          <w:sz w:val="24"/>
          <w:szCs w:val="24"/>
          <w:rtl/>
          <w:lang w:val="fr-FR" w:eastAsia="fr-FR"/>
        </w:rPr>
        <w:t xml:space="preserve"> </w:t>
      </w:r>
      <w:r w:rsidRPr="00236BFD">
        <w:rPr>
          <w:rFonts w:ascii="SimplifiedArabic" w:cs="SimplifiedArabic"/>
          <w:sz w:val="24"/>
          <w:szCs w:val="24"/>
          <w:rtl/>
          <w:lang w:val="fr-FR" w:eastAsia="fr-FR"/>
        </w:rPr>
        <w:t>الأمم</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المتحدة</w:t>
      </w:r>
      <w:r>
        <w:rPr>
          <w:rFonts w:ascii="SimplifiedArabic" w:cs="SimplifiedArabic" w:hint="cs"/>
          <w:sz w:val="24"/>
          <w:szCs w:val="24"/>
          <w:rtl/>
          <w:lang w:val="fr-FR" w:eastAsia="fr-FR"/>
        </w:rPr>
        <w:t>،</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ص</w:t>
      </w:r>
      <w:r w:rsidRPr="00236BFD">
        <w:rPr>
          <w:rFonts w:ascii="SimplifiedArabic" w:cs="SimplifiedArabic"/>
          <w:sz w:val="24"/>
          <w:szCs w:val="24"/>
          <w:lang w:val="fr-FR" w:eastAsia="fr-FR"/>
        </w:rPr>
        <w:t xml:space="preserve"> </w:t>
      </w:r>
      <w:r w:rsidRPr="00236BFD">
        <w:rPr>
          <w:sz w:val="24"/>
          <w:szCs w:val="24"/>
          <w:lang w:val="fr-FR" w:eastAsia="fr-FR"/>
        </w:rPr>
        <w:t>14</w:t>
      </w:r>
      <w:r w:rsidRPr="00236BFD">
        <w:rPr>
          <w:rFonts w:hint="cs"/>
          <w:sz w:val="24"/>
          <w:szCs w:val="24"/>
          <w:rtl/>
          <w:lang w:val="fr-FR" w:eastAsia="fr-FR"/>
        </w:rPr>
        <w:t>.</w:t>
      </w:r>
    </w:p>
  </w:footnote>
  <w:footnote w:id="59">
    <w:p w:rsidR="00CB7352" w:rsidRPr="00236BFD" w:rsidRDefault="00CB7352" w:rsidP="00DE63E4">
      <w:pPr>
        <w:pStyle w:val="Notedebasdepage"/>
        <w:rPr>
          <w:sz w:val="24"/>
          <w:szCs w:val="24"/>
          <w:lang w:bidi="ar-DZ"/>
        </w:rPr>
      </w:pPr>
      <w:r w:rsidRPr="00236BFD">
        <w:rPr>
          <w:rStyle w:val="Appelnotedebasdep"/>
          <w:sz w:val="24"/>
          <w:szCs w:val="24"/>
        </w:rPr>
        <w:footnoteRef/>
      </w:r>
      <w:r w:rsidRPr="00236BFD">
        <w:rPr>
          <w:rFonts w:hint="cs"/>
          <w:sz w:val="24"/>
          <w:szCs w:val="24"/>
          <w:rtl/>
          <w:lang w:bidi="ar-DZ"/>
        </w:rPr>
        <w:t xml:space="preserve"> </w:t>
      </w:r>
      <w:r w:rsidRPr="00236BFD">
        <w:rPr>
          <w:rFonts w:ascii="SimplifiedArabic" w:cs="SimplifiedArabic" w:hint="cs"/>
          <w:sz w:val="24"/>
          <w:szCs w:val="24"/>
          <w:rtl/>
          <w:lang w:val="fr-FR" w:eastAsia="fr-FR"/>
        </w:rPr>
        <w:t>سالم</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توفيق</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النجفي</w:t>
      </w:r>
      <w:r w:rsidRPr="00236BFD">
        <w:rPr>
          <w:rFonts w:ascii="SimplifiedArabic" w:cs="SimplifiedArabic"/>
          <w:sz w:val="24"/>
          <w:szCs w:val="24"/>
          <w:rtl/>
          <w:lang w:val="fr-FR" w:eastAsia="fr-FR"/>
        </w:rPr>
        <w:t>،</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أحمد</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فتحي</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عبد</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المجيد</w:t>
      </w:r>
      <w:r w:rsidRPr="00236BFD">
        <w:rPr>
          <w:rFonts w:ascii="SimplifiedArabic" w:cs="SimplifiedArabic"/>
          <w:sz w:val="24"/>
          <w:szCs w:val="24"/>
          <w:rtl/>
          <w:lang w:val="fr-FR" w:eastAsia="fr-FR"/>
        </w:rPr>
        <w:t>،</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مرجع</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سابق،</w:t>
      </w:r>
      <w:r w:rsidRPr="00236BFD">
        <w:rPr>
          <w:rFonts w:ascii="SimplifiedArabic" w:cs="SimplifiedArabic"/>
          <w:sz w:val="24"/>
          <w:szCs w:val="24"/>
          <w:lang w:val="fr-FR" w:eastAsia="fr-FR"/>
        </w:rPr>
        <w:t xml:space="preserve"> </w:t>
      </w:r>
      <w:r w:rsidRPr="00236BFD">
        <w:rPr>
          <w:rFonts w:ascii="SimplifiedArabic" w:cs="SimplifiedArabic" w:hint="cs"/>
          <w:sz w:val="24"/>
          <w:szCs w:val="24"/>
          <w:rtl/>
          <w:lang w:val="fr-FR" w:eastAsia="fr-FR"/>
        </w:rPr>
        <w:t>ص</w:t>
      </w:r>
      <w:r w:rsidRPr="00236BFD">
        <w:rPr>
          <w:rFonts w:ascii="SimplifiedArabic" w:cs="SimplifiedArabic"/>
          <w:sz w:val="24"/>
          <w:szCs w:val="24"/>
          <w:lang w:val="fr-FR" w:eastAsia="fr-FR"/>
        </w:rPr>
        <w:t xml:space="preserve"> </w:t>
      </w:r>
      <w:r w:rsidRPr="00236BFD">
        <w:rPr>
          <w:sz w:val="24"/>
          <w:szCs w:val="24"/>
          <w:lang w:val="fr-FR" w:eastAsia="fr-FR"/>
        </w:rPr>
        <w:t>50</w:t>
      </w:r>
      <w:r w:rsidRPr="00236BFD">
        <w:rPr>
          <w:rFonts w:hint="cs"/>
          <w:sz w:val="24"/>
          <w:szCs w:val="24"/>
          <w:rtl/>
          <w:lang w:val="fr-FR" w:eastAsia="fr-FR"/>
        </w:rPr>
        <w:t>.</w:t>
      </w:r>
    </w:p>
  </w:footnote>
  <w:footnote w:id="60">
    <w:p w:rsidR="00CB7352" w:rsidRDefault="00CB7352" w:rsidP="00DE63E4">
      <w:pPr>
        <w:pStyle w:val="Notedebasdepage"/>
      </w:pPr>
      <w:r w:rsidRPr="00236BFD">
        <w:rPr>
          <w:rStyle w:val="Appelnotedebasdep"/>
          <w:sz w:val="24"/>
          <w:szCs w:val="24"/>
        </w:rPr>
        <w:footnoteRef/>
      </w:r>
      <w:r w:rsidRPr="00236BFD">
        <w:rPr>
          <w:sz w:val="24"/>
          <w:szCs w:val="24"/>
          <w:rtl/>
        </w:rPr>
        <w:t xml:space="preserve"> </w:t>
      </w:r>
      <w:r w:rsidRPr="00236BFD">
        <w:rPr>
          <w:rFonts w:ascii="Simplified Arabic" w:hAnsi="Simplified Arabic" w:cs="Simplified Arabic"/>
          <w:sz w:val="24"/>
          <w:szCs w:val="24"/>
          <w:rtl/>
          <w:lang w:val="fr-FR" w:eastAsia="fr-FR"/>
        </w:rPr>
        <w:t>الطيب</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لحيلح،</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محمد</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جصاص، (جوان 2010)،</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الفقر</w:t>
      </w:r>
      <w:r w:rsidRPr="00236BFD">
        <w:rPr>
          <w:rFonts w:ascii="Simplified Arabic" w:hAnsi="Simplified Arabic" w:cs="Simplified Arabic"/>
          <w:sz w:val="24"/>
          <w:szCs w:val="24"/>
          <w:lang w:val="fr-FR" w:eastAsia="fr-FR"/>
        </w:rPr>
        <w:t>...</w:t>
      </w:r>
      <w:r w:rsidRPr="00236BFD">
        <w:rPr>
          <w:rFonts w:ascii="Simplified Arabic" w:hAnsi="Simplified Arabic" w:cs="Simplified Arabic"/>
          <w:sz w:val="24"/>
          <w:szCs w:val="24"/>
          <w:rtl/>
          <w:lang w:val="fr-FR" w:eastAsia="fr-FR"/>
        </w:rPr>
        <w:t>التعريف</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ومحاولات</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القياس،</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مجلة</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أبحاث</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اقتصادية</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وإدارية،</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العدد</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السابع،</w:t>
      </w:r>
      <w:r>
        <w:rPr>
          <w:rFonts w:ascii="Simplified Arabic" w:hAnsi="Simplified Arabic" w:cs="Simplified Arabic" w:hint="cs"/>
          <w:sz w:val="24"/>
          <w:szCs w:val="24"/>
          <w:rtl/>
          <w:lang w:val="fr-FR" w:eastAsia="fr-FR"/>
        </w:rPr>
        <w:t xml:space="preserve"> جامعة</w:t>
      </w:r>
      <w:r w:rsidRPr="00236BFD">
        <w:rPr>
          <w:rFonts w:ascii="Simplified Arabic" w:hAnsi="Simplified Arabic" w:cs="Simplified Arabic"/>
          <w:sz w:val="24"/>
          <w:szCs w:val="24"/>
          <w:lang w:val="fr-FR" w:eastAsia="fr-FR"/>
        </w:rPr>
        <w:t xml:space="preserve"> </w:t>
      </w:r>
      <w:r w:rsidRPr="00236BFD">
        <w:rPr>
          <w:rFonts w:ascii="Simplified Arabic" w:hAnsi="Simplified Arabic" w:cs="Simplified Arabic"/>
          <w:sz w:val="24"/>
          <w:szCs w:val="24"/>
          <w:rtl/>
          <w:lang w:val="fr-FR" w:eastAsia="fr-FR"/>
        </w:rPr>
        <w:t>بسكرة، ص 177.</w:t>
      </w:r>
    </w:p>
  </w:footnote>
  <w:footnote w:id="61">
    <w:p w:rsidR="00CB7352" w:rsidRPr="00236BFD" w:rsidRDefault="00CB7352" w:rsidP="00DE63E4">
      <w:pPr>
        <w:pStyle w:val="Notedebasdepage"/>
        <w:rPr>
          <w:rFonts w:ascii="Simplified Arabic" w:hAnsi="Simplified Arabic" w:cs="Simplified Arabic"/>
          <w:sz w:val="24"/>
          <w:szCs w:val="24"/>
        </w:rPr>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محمد حسن باقر، مرجع سابق، ص 7.</w:t>
      </w:r>
    </w:p>
  </w:footnote>
  <w:footnote w:id="62">
    <w:p w:rsidR="00CB7352" w:rsidRDefault="00CB7352" w:rsidP="00DE63E4">
      <w:pPr>
        <w:pStyle w:val="Notedebasdepage"/>
      </w:pPr>
      <w:r w:rsidRPr="00236BFD">
        <w:rPr>
          <w:rStyle w:val="Appelnotedebasdep"/>
          <w:rFonts w:ascii="Simplified Arabic" w:hAnsi="Simplified Arabic" w:cs="Simplified Arabic"/>
          <w:sz w:val="24"/>
          <w:szCs w:val="24"/>
        </w:rPr>
        <w:footnoteRef/>
      </w:r>
      <w:r w:rsidRPr="00236BFD">
        <w:rPr>
          <w:rFonts w:ascii="Simplified Arabic" w:hAnsi="Simplified Arabic" w:cs="Simplified Arabic"/>
          <w:sz w:val="24"/>
          <w:szCs w:val="24"/>
          <w:rtl/>
        </w:rPr>
        <w:t xml:space="preserve"> حفصي بونبعو ياسين، (2010-2011)، مكافحة الفقر كعامل إجتماعي في ظل التنمية المستدامة حالة صندوق الزكاة في الجزائر، رسالة ماجيستر،</w:t>
      </w:r>
      <w:r>
        <w:rPr>
          <w:rFonts w:ascii="Simplified Arabic" w:hAnsi="Simplified Arabic" w:cs="Simplified Arabic" w:hint="cs"/>
          <w:sz w:val="24"/>
          <w:szCs w:val="24"/>
          <w:rtl/>
        </w:rPr>
        <w:t xml:space="preserve"> كلية العلوم الاقتصادية،</w:t>
      </w:r>
      <w:r w:rsidRPr="00236BFD">
        <w:rPr>
          <w:rFonts w:ascii="Simplified Arabic" w:hAnsi="Simplified Arabic" w:cs="Simplified Arabic"/>
          <w:sz w:val="24"/>
          <w:szCs w:val="24"/>
          <w:rtl/>
        </w:rPr>
        <w:t xml:space="preserve"> جامعة الجزائر</w:t>
      </w:r>
      <w:r>
        <w:rPr>
          <w:rFonts w:ascii="Simplified Arabic" w:hAnsi="Simplified Arabic" w:cs="Simplified Arabic" w:hint="cs"/>
          <w:sz w:val="24"/>
          <w:szCs w:val="24"/>
          <w:rtl/>
        </w:rPr>
        <w:t xml:space="preserve"> 3</w:t>
      </w:r>
      <w:r w:rsidRPr="00236BFD">
        <w:rPr>
          <w:rFonts w:ascii="Simplified Arabic" w:hAnsi="Simplified Arabic" w:cs="Simplified Arabic"/>
          <w:sz w:val="24"/>
          <w:szCs w:val="24"/>
          <w:rtl/>
        </w:rPr>
        <w:t>، ص19.</w:t>
      </w:r>
    </w:p>
  </w:footnote>
  <w:footnote w:id="63">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برنامج الأمم المتحدة الإنمائي، (2010)، الفقر والنمو والتوزيع الدخل في لبنان، الأمم المتحدة، نيويورك، ص 31.</w:t>
      </w:r>
    </w:p>
  </w:footnote>
  <w:footnote w:id="64">
    <w:p w:rsidR="00CB7352" w:rsidRDefault="00CB7352" w:rsidP="00DE63E4">
      <w:pPr>
        <w:pStyle w:val="Notedebasdepage"/>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بونبعو ياسين، </w:t>
      </w:r>
      <w:r>
        <w:rPr>
          <w:rFonts w:ascii="Simplified Arabic" w:hAnsi="Simplified Arabic" w:cs="Simplified Arabic" w:hint="cs"/>
          <w:sz w:val="24"/>
          <w:szCs w:val="24"/>
          <w:rtl/>
        </w:rPr>
        <w:t>مرجع سابق</w:t>
      </w:r>
      <w:r w:rsidRPr="006023F8">
        <w:rPr>
          <w:rFonts w:ascii="Simplified Arabic" w:hAnsi="Simplified Arabic" w:cs="Simplified Arabic"/>
          <w:sz w:val="24"/>
          <w:szCs w:val="24"/>
          <w:rtl/>
        </w:rPr>
        <w:t>، ص20.</w:t>
      </w:r>
    </w:p>
  </w:footnote>
  <w:footnote w:id="65">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محمد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الصقور، (1996)،</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دراسة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جيوب</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الفقر</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المملكة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الأردنية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الهاشمية،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وزارة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التنمية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الاجتماعية،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عمان،</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ص</w:t>
      </w:r>
      <w:r w:rsidRPr="006023F8">
        <w:rPr>
          <w:rFonts w:ascii="Simplified Arabic" w:hAnsi="Simplified Arabic" w:cs="Simplified Arabic"/>
          <w:sz w:val="24"/>
          <w:szCs w:val="24"/>
          <w:lang w:val="fr-FR" w:eastAsia="fr-FR"/>
        </w:rPr>
        <w:t xml:space="preserve"> 32</w:t>
      </w:r>
      <w:r w:rsidRPr="006023F8">
        <w:rPr>
          <w:rFonts w:ascii="Simplified Arabic" w:hAnsi="Simplified Arabic" w:cs="Simplified Arabic"/>
          <w:sz w:val="24"/>
          <w:szCs w:val="24"/>
          <w:rtl/>
          <w:lang w:val="fr-FR" w:eastAsia="fr-FR"/>
        </w:rPr>
        <w:t>.</w:t>
      </w:r>
    </w:p>
  </w:footnote>
  <w:footnote w:id="66">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طارق</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فاروق</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الحضري، (2003)،</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الآثار</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الاجتماعية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لبرامج</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الإصلاح</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الاقتصادي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hint="cs"/>
          <w:sz w:val="24"/>
          <w:szCs w:val="24"/>
          <w:rtl/>
          <w:lang w:val="fr-FR" w:eastAsia="fr-FR"/>
        </w:rPr>
        <w:t>مصر</w:t>
      </w:r>
      <w:r w:rsidRPr="006023F8">
        <w:rPr>
          <w:rFonts w:ascii="Simplified Arabic" w:hAnsi="Simplified Arabic" w:cs="Simplified Arabic"/>
          <w:sz w:val="24"/>
          <w:szCs w:val="24"/>
          <w:rtl/>
          <w:lang w:val="fr-FR" w:eastAsia="fr-FR"/>
        </w:rPr>
        <w:t>،</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ص</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252.</w:t>
      </w:r>
    </w:p>
  </w:footnote>
  <w:footnote w:id="67">
    <w:p w:rsidR="00CB7352" w:rsidRPr="006023F8" w:rsidRDefault="00CB7352" w:rsidP="00DE63E4">
      <w:pPr>
        <w:pStyle w:val="Notedebasdepage"/>
        <w:rPr>
          <w:rFonts w:ascii="Simplified Arabic" w:hAnsi="Simplified Arabic" w:cs="Simplified Arabic"/>
          <w:sz w:val="24"/>
          <w:szCs w:val="24"/>
          <w:lang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bidi="ar-DZ"/>
        </w:rPr>
        <w:t xml:space="preserve">اللجنة الاقتصادية </w:t>
      </w:r>
      <w:r>
        <w:rPr>
          <w:rFonts w:ascii="Simplified Arabic" w:hAnsi="Simplified Arabic" w:cs="Simplified Arabic" w:hint="cs"/>
          <w:sz w:val="24"/>
          <w:szCs w:val="24"/>
          <w:rtl/>
          <w:lang w:bidi="ar-DZ"/>
        </w:rPr>
        <w:t>والاجتماعية لغرب</w:t>
      </w:r>
      <w:r w:rsidRPr="006023F8">
        <w:rPr>
          <w:rFonts w:ascii="Simplified Arabic" w:hAnsi="Simplified Arabic" w:cs="Simplified Arabic"/>
          <w:sz w:val="24"/>
          <w:szCs w:val="24"/>
          <w:rtl/>
          <w:lang w:bidi="ar-DZ"/>
        </w:rPr>
        <w:t xml:space="preserve"> أسيا،</w:t>
      </w:r>
      <w:r>
        <w:rPr>
          <w:rFonts w:ascii="Simplified Arabic" w:hAnsi="Simplified Arabic" w:cs="Simplified Arabic" w:hint="cs"/>
          <w:sz w:val="24"/>
          <w:szCs w:val="24"/>
          <w:rtl/>
          <w:lang w:bidi="ar-DZ"/>
        </w:rPr>
        <w:t xml:space="preserve"> </w:t>
      </w:r>
      <w:r w:rsidRPr="006023F8">
        <w:rPr>
          <w:rFonts w:ascii="Simplified Arabic" w:hAnsi="Simplified Arabic" w:cs="Simplified Arabic"/>
          <w:sz w:val="24"/>
          <w:szCs w:val="24"/>
          <w:rtl/>
          <w:lang w:bidi="ar-DZ"/>
        </w:rPr>
        <w:t>(1996)،</w:t>
      </w:r>
      <w:r>
        <w:rPr>
          <w:rFonts w:ascii="Simplified Arabic" w:hAnsi="Simplified Arabic" w:cs="Simplified Arabic" w:hint="cs"/>
          <w:sz w:val="24"/>
          <w:szCs w:val="24"/>
          <w:rtl/>
          <w:lang w:bidi="ar-DZ"/>
        </w:rPr>
        <w:t xml:space="preserve"> </w:t>
      </w:r>
      <w:r w:rsidRPr="006023F8">
        <w:rPr>
          <w:rFonts w:ascii="Simplified Arabic" w:hAnsi="Simplified Arabic" w:cs="Simplified Arabic"/>
          <w:sz w:val="24"/>
          <w:szCs w:val="24"/>
          <w:rtl/>
          <w:lang w:bidi="ar-DZ"/>
        </w:rPr>
        <w:t xml:space="preserve">أثر السياسات الاقتصاد الكلي </w:t>
      </w:r>
      <w:r w:rsidRPr="006023F8">
        <w:rPr>
          <w:rFonts w:ascii="Simplified Arabic" w:hAnsi="Simplified Arabic" w:cs="Simplified Arabic" w:hint="cs"/>
          <w:sz w:val="24"/>
          <w:szCs w:val="24"/>
          <w:rtl/>
          <w:lang w:bidi="ar-DZ"/>
        </w:rPr>
        <w:t>والسياسات الاجتماعية</w:t>
      </w:r>
      <w:r w:rsidRPr="006023F8">
        <w:rPr>
          <w:rFonts w:ascii="Simplified Arabic" w:hAnsi="Simplified Arabic" w:cs="Simplified Arabic"/>
          <w:sz w:val="24"/>
          <w:szCs w:val="24"/>
          <w:rtl/>
          <w:lang w:bidi="ar-DZ"/>
        </w:rPr>
        <w:t xml:space="preserve"> على الفقر، الامم المتحدة،</w:t>
      </w:r>
      <w:r>
        <w:rPr>
          <w:rFonts w:ascii="Simplified Arabic" w:hAnsi="Simplified Arabic" w:cs="Simplified Arabic" w:hint="cs"/>
          <w:sz w:val="24"/>
          <w:szCs w:val="24"/>
          <w:rtl/>
          <w:lang w:bidi="ar-DZ"/>
        </w:rPr>
        <w:t xml:space="preserve"> </w:t>
      </w:r>
      <w:r w:rsidRPr="006023F8">
        <w:rPr>
          <w:rFonts w:ascii="Simplified Arabic" w:hAnsi="Simplified Arabic" w:cs="Simplified Arabic"/>
          <w:sz w:val="24"/>
          <w:szCs w:val="24"/>
          <w:rtl/>
          <w:lang w:bidi="ar-DZ"/>
        </w:rPr>
        <w:t>ص25.</w:t>
      </w:r>
    </w:p>
  </w:footnote>
  <w:footnote w:id="68">
    <w:p w:rsidR="00CB7352" w:rsidRDefault="00CB7352" w:rsidP="00DE63E4">
      <w:pPr>
        <w:pStyle w:val="Notedebasdepage"/>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رنا بشار حسين، همسة ثابت، (2014)، المعامل جيني مع التطبيقات، تنمية الرافدين، العدد </w:t>
      </w:r>
      <w:r w:rsidRPr="006023F8">
        <w:rPr>
          <w:rFonts w:ascii="Simplified Arabic" w:hAnsi="Simplified Arabic" w:cs="Simplified Arabic" w:hint="cs"/>
          <w:sz w:val="24"/>
          <w:szCs w:val="24"/>
          <w:rtl/>
        </w:rPr>
        <w:t>116،</w:t>
      </w:r>
      <w:r w:rsidRPr="006023F8">
        <w:rPr>
          <w:rFonts w:ascii="Simplified Arabic" w:hAnsi="Simplified Arabic" w:cs="Simplified Arabic"/>
          <w:sz w:val="24"/>
          <w:szCs w:val="24"/>
          <w:rtl/>
        </w:rPr>
        <w:t xml:space="preserve"> المجلد 36، ص235.</w:t>
      </w:r>
    </w:p>
  </w:footnote>
  <w:footnote w:id="69">
    <w:p w:rsidR="00CB7352" w:rsidRPr="00161BB3" w:rsidRDefault="00CB7352" w:rsidP="00DE63E4">
      <w:pPr>
        <w:pStyle w:val="Notedebasdepage"/>
        <w:rPr>
          <w:rFonts w:ascii="Simplified Arabic" w:hAnsi="Simplified Arabic" w:cs="Simplified Arabic"/>
          <w:sz w:val="24"/>
          <w:szCs w:val="24"/>
          <w:lang w:bidi="ar-DZ"/>
        </w:rPr>
      </w:pPr>
      <w:r w:rsidRPr="00161BB3">
        <w:rPr>
          <w:rStyle w:val="Appelnotedebasdep"/>
          <w:sz w:val="24"/>
          <w:szCs w:val="24"/>
        </w:rPr>
        <w:footnoteRef/>
      </w:r>
      <w:r w:rsidRPr="00161BB3">
        <w:rPr>
          <w:sz w:val="24"/>
          <w:szCs w:val="24"/>
          <w:rtl/>
        </w:rPr>
        <w:t xml:space="preserve"> </w:t>
      </w:r>
      <w:r w:rsidRPr="00161BB3">
        <w:rPr>
          <w:rFonts w:ascii="Simplified Arabic" w:hAnsi="Simplified Arabic" w:cs="Simplified Arabic"/>
          <w:sz w:val="24"/>
          <w:szCs w:val="24"/>
          <w:rtl/>
          <w:lang w:bidi="ar-DZ"/>
        </w:rPr>
        <w:t>ج</w:t>
      </w:r>
      <w:r w:rsidRPr="00161BB3">
        <w:rPr>
          <w:rFonts w:ascii="Simplified Arabic" w:hAnsi="Simplified Arabic" w:cs="Simplified Arabic" w:hint="cs"/>
          <w:sz w:val="24"/>
          <w:szCs w:val="24"/>
          <w:rtl/>
          <w:lang w:bidi="ar-DZ"/>
        </w:rPr>
        <w:t>بيل</w:t>
      </w:r>
      <w:r w:rsidRPr="00161BB3">
        <w:rPr>
          <w:rFonts w:ascii="Simplified Arabic" w:hAnsi="Simplified Arabic" w:cs="Simplified Arabic"/>
          <w:sz w:val="24"/>
          <w:szCs w:val="24"/>
          <w:rtl/>
          <w:lang w:bidi="ar-DZ"/>
        </w:rPr>
        <w:t>ي رياض، (20</w:t>
      </w:r>
      <w:r w:rsidRPr="00161BB3">
        <w:rPr>
          <w:rFonts w:ascii="Simplified Arabic" w:hAnsi="Simplified Arabic" w:cs="Simplified Arabic" w:hint="cs"/>
          <w:sz w:val="24"/>
          <w:szCs w:val="24"/>
          <w:rtl/>
          <w:lang w:bidi="ar-DZ"/>
        </w:rPr>
        <w:t>10</w:t>
      </w:r>
      <w:r w:rsidRPr="00161BB3">
        <w:rPr>
          <w:rFonts w:ascii="Simplified Arabic" w:hAnsi="Simplified Arabic" w:cs="Simplified Arabic"/>
          <w:sz w:val="24"/>
          <w:szCs w:val="24"/>
          <w:rtl/>
          <w:lang w:bidi="ar-DZ"/>
        </w:rPr>
        <w:t xml:space="preserve">)، مؤشرات قياس </w:t>
      </w:r>
      <w:r w:rsidRPr="00161BB3">
        <w:rPr>
          <w:rFonts w:ascii="Simplified Arabic" w:hAnsi="Simplified Arabic" w:cs="Simplified Arabic" w:hint="cs"/>
          <w:sz w:val="24"/>
          <w:szCs w:val="24"/>
          <w:rtl/>
          <w:lang w:bidi="ar-DZ"/>
        </w:rPr>
        <w:t>وتوزيع الانفاق</w:t>
      </w:r>
      <w:r w:rsidRPr="00161BB3">
        <w:rPr>
          <w:rFonts w:ascii="Simplified Arabic" w:hAnsi="Simplified Arabic" w:cs="Simplified Arabic"/>
          <w:sz w:val="24"/>
          <w:szCs w:val="24"/>
          <w:rtl/>
          <w:lang w:bidi="ar-DZ"/>
        </w:rPr>
        <w:t>، المعهد العربي للتخطيط، ص 15.</w:t>
      </w:r>
    </w:p>
  </w:footnote>
  <w:footnote w:id="70">
    <w:p w:rsidR="00CB7352" w:rsidRDefault="00CB7352" w:rsidP="00DE63E4">
      <w:pPr>
        <w:pStyle w:val="Notedebasdepage"/>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رنا بشار حسين، همسة ثابت،</w:t>
      </w:r>
      <w:r>
        <w:rPr>
          <w:rFonts w:ascii="Simplified Arabic" w:hAnsi="Simplified Arabic" w:cs="Simplified Arabic" w:hint="cs"/>
          <w:sz w:val="24"/>
          <w:szCs w:val="24"/>
          <w:rtl/>
        </w:rPr>
        <w:t xml:space="preserve"> (2014)،</w:t>
      </w:r>
      <w:r w:rsidRPr="006023F8">
        <w:rPr>
          <w:rFonts w:ascii="Simplified Arabic" w:hAnsi="Simplified Arabic" w:cs="Simplified Arabic"/>
          <w:sz w:val="24"/>
          <w:szCs w:val="24"/>
          <w:rtl/>
        </w:rPr>
        <w:t xml:space="preserve"> </w:t>
      </w:r>
      <w:r>
        <w:rPr>
          <w:rFonts w:ascii="Simplified Arabic" w:hAnsi="Simplified Arabic" w:cs="Simplified Arabic" w:hint="cs"/>
          <w:sz w:val="24"/>
          <w:szCs w:val="24"/>
          <w:rtl/>
        </w:rPr>
        <w:t>المعامل جيني مع بعض التطبيقات</w:t>
      </w:r>
      <w:r w:rsidRPr="006023F8">
        <w:rPr>
          <w:rFonts w:ascii="Simplified Arabic" w:hAnsi="Simplified Arabic" w:cs="Simplified Arabic"/>
          <w:sz w:val="24"/>
          <w:szCs w:val="24"/>
          <w:rtl/>
        </w:rPr>
        <w:t>،</w:t>
      </w:r>
      <w:r>
        <w:rPr>
          <w:rFonts w:ascii="Simplified Arabic" w:hAnsi="Simplified Arabic" w:cs="Simplified Arabic" w:hint="cs"/>
          <w:sz w:val="24"/>
          <w:szCs w:val="24"/>
          <w:rtl/>
        </w:rPr>
        <w:t xml:space="preserve"> تنمية الرافدين، العدد 116، المجلد 36، ص</w:t>
      </w:r>
      <w:r w:rsidRPr="006023F8">
        <w:rPr>
          <w:rFonts w:ascii="Simplified Arabic" w:hAnsi="Simplified Arabic" w:cs="Simplified Arabic"/>
          <w:sz w:val="24"/>
          <w:szCs w:val="24"/>
          <w:rtl/>
        </w:rPr>
        <w:t xml:space="preserve"> 236.</w:t>
      </w:r>
    </w:p>
  </w:footnote>
  <w:footnote w:id="71">
    <w:p w:rsidR="00CB7352" w:rsidRPr="00161BB3" w:rsidRDefault="00CB7352" w:rsidP="00DE63E4">
      <w:pPr>
        <w:pStyle w:val="Notedebasdepage"/>
        <w:rPr>
          <w:sz w:val="24"/>
          <w:szCs w:val="24"/>
        </w:rPr>
      </w:pPr>
      <w:r w:rsidRPr="00161BB3">
        <w:rPr>
          <w:rStyle w:val="Appelnotedebasdep"/>
          <w:sz w:val="24"/>
          <w:szCs w:val="24"/>
        </w:rPr>
        <w:footnoteRef/>
      </w:r>
      <w:r w:rsidRPr="00161BB3">
        <w:rPr>
          <w:sz w:val="24"/>
          <w:szCs w:val="24"/>
          <w:rtl/>
        </w:rPr>
        <w:t xml:space="preserve"> </w:t>
      </w:r>
      <w:r w:rsidRPr="00161BB3">
        <w:rPr>
          <w:rFonts w:ascii="Simplified Arabic" w:hAnsi="Simplified Arabic" w:cs="Simplified Arabic"/>
          <w:sz w:val="24"/>
          <w:szCs w:val="24"/>
          <w:rtl/>
        </w:rPr>
        <w:t xml:space="preserve">طارق فاروق الحصري، (2007)، الاثار الاجتماعية لبرامج الإصلاح الاقتصادي البطالة، الفقر، </w:t>
      </w:r>
      <w:r w:rsidRPr="00161BB3">
        <w:rPr>
          <w:rFonts w:ascii="Simplified Arabic" w:hAnsi="Simplified Arabic" w:cs="Simplified Arabic" w:hint="cs"/>
          <w:sz w:val="24"/>
          <w:szCs w:val="24"/>
          <w:rtl/>
        </w:rPr>
        <w:t>والتفاوت في</w:t>
      </w:r>
      <w:r w:rsidRPr="00161BB3">
        <w:rPr>
          <w:rFonts w:ascii="Simplified Arabic" w:hAnsi="Simplified Arabic" w:cs="Simplified Arabic"/>
          <w:sz w:val="24"/>
          <w:szCs w:val="24"/>
          <w:rtl/>
        </w:rPr>
        <w:t xml:space="preserve"> توزيع الدخل، </w:t>
      </w:r>
      <w:r w:rsidRPr="00161BB3">
        <w:rPr>
          <w:rFonts w:ascii="Simplified Arabic" w:hAnsi="Simplified Arabic" w:cs="Simplified Arabic" w:hint="cs"/>
          <w:sz w:val="24"/>
          <w:szCs w:val="24"/>
          <w:rtl/>
        </w:rPr>
        <w:t>المكتبة العصرية</w:t>
      </w:r>
      <w:r w:rsidRPr="00161BB3">
        <w:rPr>
          <w:rFonts w:ascii="Simplified Arabic" w:hAnsi="Simplified Arabic" w:cs="Simplified Arabic"/>
          <w:sz w:val="24"/>
          <w:szCs w:val="24"/>
          <w:rtl/>
        </w:rPr>
        <w:t xml:space="preserve"> للنشر والتوزيع، المنصورة، مصر، ص 234.</w:t>
      </w:r>
    </w:p>
  </w:footnote>
  <w:footnote w:id="72">
    <w:p w:rsidR="00CB7352" w:rsidRDefault="00CB7352" w:rsidP="00DE63E4">
      <w:pPr>
        <w:pStyle w:val="Notedebasdepage"/>
        <w:bidi w:val="0"/>
      </w:pPr>
      <w:r>
        <w:rPr>
          <w:rStyle w:val="Appelnotedebasdep"/>
        </w:rPr>
        <w:footnoteRef/>
      </w:r>
      <w:r>
        <w:rPr>
          <w:rtl/>
        </w:rPr>
        <w:t xml:space="preserve"> </w:t>
      </w:r>
      <w:r w:rsidRPr="0029078F">
        <w:rPr>
          <w:rFonts w:asciiTheme="majorBidi" w:hAnsiTheme="majorBidi" w:cstheme="majorBidi"/>
          <w:lang w:eastAsia="fr-FR"/>
        </w:rPr>
        <w:t>Atkinson, A.B., (2007), “On the Measurement of Poverty”; Econometrica, Europe; Blackwell, Oxford. vol. 55.</w:t>
      </w:r>
    </w:p>
  </w:footnote>
  <w:footnote w:id="73">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علي عبد القادر على، (2003)، الفقر مؤشرات القياسات والسياسات، المعهد العربي للتخطيط، ص5.</w:t>
      </w:r>
    </w:p>
  </w:footnote>
  <w:footnote w:id="74">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Pr>
          <w:rFonts w:ascii="Simplified Arabic" w:hAnsi="Simplified Arabic" w:cs="Simplified Arabic" w:hint="cs"/>
          <w:sz w:val="24"/>
          <w:szCs w:val="24"/>
          <w:rtl/>
        </w:rPr>
        <w:t>نفس ال</w:t>
      </w:r>
      <w:r w:rsidRPr="006023F8">
        <w:rPr>
          <w:rFonts w:ascii="Simplified Arabic" w:hAnsi="Simplified Arabic" w:cs="Simplified Arabic"/>
          <w:sz w:val="24"/>
          <w:szCs w:val="24"/>
          <w:rtl/>
        </w:rPr>
        <w:t>مرجع، ص 6.</w:t>
      </w:r>
    </w:p>
  </w:footnote>
  <w:footnote w:id="75">
    <w:p w:rsidR="00CB7352" w:rsidRPr="0029078F" w:rsidRDefault="00CB7352" w:rsidP="00DE63E4">
      <w:pPr>
        <w:pStyle w:val="Notedebasdepage"/>
        <w:bidi w:val="0"/>
      </w:pPr>
      <w:r>
        <w:rPr>
          <w:rStyle w:val="Appelnotedebasdep"/>
        </w:rPr>
        <w:footnoteRef/>
      </w:r>
      <w:r>
        <w:rPr>
          <w:rtl/>
        </w:rPr>
        <w:t xml:space="preserve"> </w:t>
      </w:r>
      <w:r w:rsidRPr="0029078F">
        <w:rPr>
          <w:lang w:eastAsia="fr-FR"/>
        </w:rPr>
        <w:t>Martine Ravallon</w:t>
      </w:r>
      <w:r w:rsidRPr="00DB3059">
        <w:rPr>
          <w:lang w:eastAsia="fr-FR"/>
        </w:rPr>
        <w:t>,</w:t>
      </w:r>
      <w:r w:rsidRPr="0029078F">
        <w:rPr>
          <w:lang w:eastAsia="fr-FR"/>
        </w:rPr>
        <w:t xml:space="preserve"> (1998), «poverty lines in theory and practice», the World Bank, work paper Nº:133, p, 15.</w:t>
      </w:r>
    </w:p>
  </w:footnote>
  <w:footnote w:id="76">
    <w:p w:rsidR="00CB7352" w:rsidRPr="006023F8" w:rsidRDefault="00CB7352" w:rsidP="00DE63E4">
      <w:pPr>
        <w:pStyle w:val="Notedebasdepage"/>
        <w:rPr>
          <w:rFonts w:ascii="Simplified Arabic" w:hAnsi="Simplified Arabic" w:cs="Simplified Arabic"/>
          <w:sz w:val="24"/>
          <w:szCs w:val="24"/>
          <w:rtl/>
          <w:lang w:val="fr-FR"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bidi="ar-DZ"/>
        </w:rPr>
        <w:t>البنك الدولي، (2001)، تشخيص الفقر في الأردن، نيويورك، ص 6.</w:t>
      </w:r>
    </w:p>
  </w:footnote>
  <w:footnote w:id="77">
    <w:p w:rsidR="00CB7352" w:rsidRPr="00B85839" w:rsidRDefault="00CB7352" w:rsidP="00DE63E4">
      <w:pPr>
        <w:pStyle w:val="Notedebasdepage"/>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شيرين بشرى غالي، (2006)، ظاهرة الفقر الريفي و دور منظمات الفقراء في القضاء عليه، رسالة ماجستير، جامعة عين شمس، كلية التجارة، ص 8.</w:t>
      </w:r>
    </w:p>
  </w:footnote>
  <w:footnote w:id="78">
    <w:p w:rsidR="00CB7352" w:rsidRDefault="00CB7352" w:rsidP="00DE63E4">
      <w:pPr>
        <w:pStyle w:val="Notedebasdepage"/>
        <w:bidi w:val="0"/>
      </w:pPr>
      <w:r w:rsidRPr="00E16871">
        <w:rPr>
          <w:rStyle w:val="Appelnotedebasdep"/>
        </w:rPr>
        <w:footnoteRef/>
      </w:r>
      <w:r w:rsidRPr="00E16871">
        <w:rPr>
          <w:rtl/>
        </w:rPr>
        <w:t xml:space="preserve"> </w:t>
      </w:r>
      <w:r w:rsidRPr="00E16871">
        <w:rPr>
          <w:rFonts w:hint="cs"/>
          <w:rtl/>
        </w:rPr>
        <w:t xml:space="preserve"> </w:t>
      </w:r>
      <w:r w:rsidRPr="0029078F">
        <w:rPr>
          <w:lang w:eastAsia="fr-FR"/>
        </w:rPr>
        <w:t>Anthony Barnes Atkinson (1989), poverty and social security, London Harvester, New York, P</w:t>
      </w:r>
      <w:r>
        <w:rPr>
          <w:rFonts w:hint="cs"/>
          <w:rtl/>
          <w:lang w:eastAsia="fr-FR"/>
        </w:rPr>
        <w:t xml:space="preserve"> </w:t>
      </w:r>
      <w:r w:rsidRPr="0029078F">
        <w:rPr>
          <w:lang w:eastAsia="fr-FR"/>
        </w:rPr>
        <w:t>225.</w:t>
      </w:r>
      <w:r w:rsidRPr="00E16871">
        <w:rPr>
          <w:rFonts w:hint="cs"/>
          <w:rtl/>
        </w:rPr>
        <w:t xml:space="preserve"> </w:t>
      </w:r>
    </w:p>
  </w:footnote>
  <w:footnote w:id="79">
    <w:p w:rsidR="00CB7352" w:rsidRDefault="00CB7352" w:rsidP="00DE63E4">
      <w:pPr>
        <w:pStyle w:val="Notedebasdepage"/>
        <w:bidi w:val="0"/>
      </w:pPr>
      <w:r>
        <w:rPr>
          <w:rStyle w:val="Appelnotedebasdep"/>
        </w:rPr>
        <w:footnoteRef/>
      </w:r>
      <w:r>
        <w:rPr>
          <w:rtl/>
        </w:rPr>
        <w:t xml:space="preserve"> </w:t>
      </w:r>
      <w:r>
        <w:rPr>
          <w:rFonts w:hint="cs"/>
          <w:rtl/>
        </w:rPr>
        <w:t xml:space="preserve"> </w:t>
      </w:r>
      <w:r w:rsidRPr="0029078F">
        <w:rPr>
          <w:lang w:eastAsia="fr-FR"/>
        </w:rPr>
        <w:t>The World Bank,(1990) , World Development Report, p174.</w:t>
      </w:r>
      <w:r>
        <w:rPr>
          <w:rFonts w:hint="cs"/>
          <w:rtl/>
        </w:rPr>
        <w:t xml:space="preserve"> </w:t>
      </w:r>
    </w:p>
  </w:footnote>
  <w:footnote w:id="80">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أحمد ابريهي العلي، (1988)، في سبيل إزالة الفقر، مفاهيم و أراء، ورقة عمل مقدمة بمناسبة اليوم العالمي للتخفيف من الفقر، بغداد، ص 2.</w:t>
      </w:r>
    </w:p>
  </w:footnote>
  <w:footnote w:id="81">
    <w:p w:rsidR="00CB7352" w:rsidRPr="00AB0979" w:rsidRDefault="00CB7352" w:rsidP="00DE63E4">
      <w:pPr>
        <w:pStyle w:val="Notedebasdepage"/>
        <w:rPr>
          <w:lang w:val="fr-FR"/>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عبد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الباري إبراهيم، (2005)،</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تكنولوجيا</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الاداء</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البشري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المنظمات</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الأسس النظرية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ودلالاتها</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البيئة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العربية، المنظمة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العربية للتنمية الادارية، مصر،</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ص</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26.</w:t>
      </w:r>
    </w:p>
  </w:footnote>
  <w:footnote w:id="82">
    <w:p w:rsidR="00CB7352" w:rsidRPr="00DE63E4" w:rsidRDefault="00CB7352" w:rsidP="00DE63E4">
      <w:pPr>
        <w:autoSpaceDE w:val="0"/>
        <w:autoSpaceDN w:val="0"/>
        <w:adjustRightInd w:val="0"/>
        <w:rPr>
          <w:sz w:val="20"/>
          <w:szCs w:val="20"/>
          <w:lang w:val="en-US" w:eastAsia="fr-FR"/>
        </w:rPr>
      </w:pPr>
      <w:r w:rsidRPr="007F62EC">
        <w:rPr>
          <w:rStyle w:val="Appelnotedebasdep"/>
          <w:sz w:val="20"/>
          <w:szCs w:val="20"/>
        </w:rPr>
        <w:footnoteRef/>
      </w:r>
      <w:r w:rsidRPr="007F62EC">
        <w:rPr>
          <w:sz w:val="20"/>
          <w:szCs w:val="20"/>
          <w:rtl/>
        </w:rPr>
        <w:t xml:space="preserve"> </w:t>
      </w:r>
      <w:r w:rsidRPr="00DE63E4">
        <w:rPr>
          <w:sz w:val="20"/>
          <w:szCs w:val="20"/>
          <w:lang w:val="en-US" w:eastAsia="fr-FR"/>
        </w:rPr>
        <w:t>Ferreira, F. Premmushi, G. and M. Ravallion, (2008),“Protecting the Poor from Macroeconomic Shocks: An</w:t>
      </w:r>
    </w:p>
    <w:p w:rsidR="00CB7352" w:rsidRPr="0029078F" w:rsidRDefault="00CB7352" w:rsidP="00DE63E4">
      <w:pPr>
        <w:pStyle w:val="Notedebasdepage"/>
        <w:bidi w:val="0"/>
      </w:pPr>
      <w:r w:rsidRPr="0029078F">
        <w:rPr>
          <w:lang w:eastAsia="fr-FR"/>
        </w:rPr>
        <w:t>Agenda for Action in a Crisis and Beyond”; unpublished paper World Bank, Washington.</w:t>
      </w:r>
    </w:p>
  </w:footnote>
  <w:footnote w:id="83">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عبد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الباري إبراهيم، مرجع سابق، ص</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27.</w:t>
      </w:r>
    </w:p>
  </w:footnote>
  <w:footnote w:id="84">
    <w:p w:rsidR="00CB7352" w:rsidRDefault="00CB7352" w:rsidP="00DE63E4">
      <w:pPr>
        <w:pStyle w:val="Notedebasdepage"/>
      </w:pPr>
      <w:r w:rsidRPr="00A64779">
        <w:rPr>
          <w:rStyle w:val="Appelnotedebasdep"/>
          <w:sz w:val="24"/>
          <w:szCs w:val="24"/>
        </w:rPr>
        <w:footnoteRef/>
      </w:r>
      <w:r w:rsidRPr="00A64779">
        <w:rPr>
          <w:sz w:val="24"/>
          <w:szCs w:val="24"/>
          <w:rtl/>
        </w:rPr>
        <w:t xml:space="preserve"> </w:t>
      </w:r>
      <w:r w:rsidRPr="00A64779">
        <w:rPr>
          <w:rFonts w:ascii="Simplified Arabic" w:hAnsi="Simplified Arabic" w:cs="Simplified Arabic"/>
          <w:sz w:val="24"/>
          <w:szCs w:val="24"/>
          <w:rtl/>
        </w:rPr>
        <w:t>ناصر مراد، (01-03 جويلية 2007)، تشخيص و مكافحة ظاهرة الفقر في الجزائر، الندوة الدولية حول: تجارب مكافحة الفقر في العالمين العربي و الإسلامي، جامعة سعد دحلب البليدة، ص 2.</w:t>
      </w:r>
    </w:p>
  </w:footnote>
  <w:footnote w:id="85">
    <w:p w:rsidR="00CB7352" w:rsidRDefault="00CB7352" w:rsidP="00B95961">
      <w:pPr>
        <w:autoSpaceDE w:val="0"/>
        <w:autoSpaceDN w:val="0"/>
        <w:adjustRightInd w:val="0"/>
        <w:spacing w:after="0" w:line="240" w:lineRule="auto"/>
        <w:jc w:val="both"/>
        <w:rPr>
          <w:rFonts w:asciiTheme="majorBidi" w:hAnsiTheme="majorBidi" w:cstheme="majorBidi"/>
          <w:sz w:val="20"/>
          <w:szCs w:val="20"/>
          <w:rtl/>
          <w:lang w:eastAsia="fr-FR"/>
        </w:rPr>
      </w:pPr>
      <w:r w:rsidRPr="00462839">
        <w:rPr>
          <w:rStyle w:val="Appelnotedebasdep"/>
          <w:rFonts w:asciiTheme="majorBidi" w:hAnsiTheme="majorBidi" w:cstheme="majorBidi"/>
          <w:sz w:val="20"/>
          <w:szCs w:val="20"/>
        </w:rPr>
        <w:footnoteRef/>
      </w:r>
      <w:r w:rsidRPr="00462839">
        <w:rPr>
          <w:rFonts w:asciiTheme="majorBidi" w:hAnsiTheme="majorBidi" w:cstheme="majorBidi"/>
          <w:sz w:val="20"/>
          <w:szCs w:val="20"/>
          <w:rtl/>
        </w:rPr>
        <w:t xml:space="preserve">  </w:t>
      </w:r>
      <w:r w:rsidRPr="00DE63E4">
        <w:rPr>
          <w:rFonts w:asciiTheme="majorBidi" w:hAnsiTheme="majorBidi" w:cstheme="majorBidi"/>
          <w:sz w:val="20"/>
          <w:szCs w:val="20"/>
          <w:lang w:val="en-US" w:eastAsia="fr-FR"/>
        </w:rPr>
        <w:t>Hagenaars, A. J. M.</w:t>
      </w:r>
      <w:r w:rsidRPr="00462839">
        <w:rPr>
          <w:rFonts w:asciiTheme="majorBidi" w:hAnsiTheme="majorBidi" w:cstheme="majorBidi"/>
          <w:sz w:val="20"/>
          <w:szCs w:val="20"/>
          <w:rtl/>
          <w:lang w:eastAsia="fr-FR"/>
        </w:rPr>
        <w:t>(1998)</w:t>
      </w:r>
      <w:r w:rsidRPr="00DE63E4">
        <w:rPr>
          <w:rFonts w:asciiTheme="majorBidi" w:hAnsiTheme="majorBidi" w:cstheme="majorBidi"/>
          <w:sz w:val="20"/>
          <w:szCs w:val="20"/>
          <w:lang w:val="en-US" w:eastAsia="fr-FR"/>
        </w:rPr>
        <w:t xml:space="preserve">, «The Definition and Measurement of Poverty», Journal of Human Resources, Vol. 23, </w:t>
      </w:r>
    </w:p>
    <w:p w:rsidR="00CB7352" w:rsidRPr="00F206F1" w:rsidRDefault="00CB7352" w:rsidP="00B95961">
      <w:pPr>
        <w:autoSpaceDE w:val="0"/>
        <w:autoSpaceDN w:val="0"/>
        <w:adjustRightInd w:val="0"/>
        <w:spacing w:after="0" w:line="240" w:lineRule="auto"/>
        <w:jc w:val="both"/>
        <w:rPr>
          <w:rFonts w:asciiTheme="majorBidi" w:hAnsiTheme="majorBidi" w:cstheme="majorBidi"/>
          <w:sz w:val="20"/>
          <w:szCs w:val="20"/>
          <w:lang w:eastAsia="fr-FR"/>
        </w:rPr>
      </w:pPr>
      <w:r w:rsidRPr="00462839">
        <w:rPr>
          <w:rFonts w:asciiTheme="majorBidi" w:hAnsiTheme="majorBidi" w:cstheme="majorBidi"/>
          <w:sz w:val="20"/>
          <w:szCs w:val="20"/>
          <w:lang w:eastAsia="fr-FR"/>
        </w:rPr>
        <w:t>No 2,</w:t>
      </w:r>
      <w:r>
        <w:rPr>
          <w:rFonts w:asciiTheme="majorBidi" w:hAnsiTheme="majorBidi" w:cstheme="majorBidi" w:hint="cs"/>
          <w:sz w:val="20"/>
          <w:szCs w:val="20"/>
          <w:rtl/>
          <w:lang w:eastAsia="fr-FR"/>
        </w:rPr>
        <w:t xml:space="preserve"> </w:t>
      </w:r>
      <w:r w:rsidRPr="00462839">
        <w:rPr>
          <w:rFonts w:asciiTheme="majorBidi" w:hAnsiTheme="majorBidi" w:cstheme="majorBidi"/>
          <w:sz w:val="20"/>
          <w:szCs w:val="20"/>
          <w:lang w:eastAsia="fr-FR"/>
        </w:rPr>
        <w:t>P</w:t>
      </w:r>
      <w:r>
        <w:rPr>
          <w:rFonts w:asciiTheme="majorBidi" w:hAnsiTheme="majorBidi" w:cstheme="majorBidi" w:hint="cs"/>
          <w:sz w:val="20"/>
          <w:szCs w:val="20"/>
          <w:rtl/>
          <w:lang w:eastAsia="fr-FR"/>
        </w:rPr>
        <w:t xml:space="preserve"> </w:t>
      </w:r>
      <w:r w:rsidRPr="00462839">
        <w:rPr>
          <w:rFonts w:asciiTheme="majorBidi" w:hAnsiTheme="majorBidi" w:cstheme="majorBidi"/>
          <w:sz w:val="20"/>
          <w:szCs w:val="20"/>
          <w:lang w:eastAsia="fr-FR"/>
        </w:rPr>
        <w:t>211</w:t>
      </w:r>
      <w:r w:rsidRPr="00462839">
        <w:rPr>
          <w:rFonts w:asciiTheme="majorBidi" w:hAnsiTheme="majorBidi" w:cstheme="majorBidi"/>
          <w:sz w:val="20"/>
          <w:szCs w:val="20"/>
          <w:rtl/>
          <w:lang w:eastAsia="fr-FR"/>
        </w:rPr>
        <w:t>.</w:t>
      </w:r>
    </w:p>
  </w:footnote>
  <w:footnote w:id="86">
    <w:p w:rsidR="00CB7352" w:rsidRPr="006023F8" w:rsidRDefault="00CB7352" w:rsidP="00B95961">
      <w:pPr>
        <w:pStyle w:val="Notedefin"/>
        <w:jc w:val="both"/>
        <w:rPr>
          <w:rFonts w:ascii="Simplified Arabic" w:hAnsi="Simplified Arabic" w:cs="Simplified Arabic"/>
          <w:sz w:val="24"/>
          <w:szCs w:val="24"/>
          <w:lang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إبراهيم</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محمد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خليل، (2010)، مؤشرات</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التنمية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البشرية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العربية</w:t>
      </w:r>
      <w:r>
        <w:rPr>
          <w:rFonts w:ascii="Simplified Arabic" w:hAnsi="Simplified Arabic" w:cs="Simplified Arabic" w:hint="cs"/>
          <w:sz w:val="24"/>
          <w:szCs w:val="24"/>
          <w:rtl/>
          <w:lang w:val="fr-FR" w:eastAsia="fr-FR"/>
        </w:rPr>
        <w:t>،</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المعهد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العربي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hint="cs"/>
          <w:sz w:val="24"/>
          <w:szCs w:val="24"/>
          <w:rtl/>
          <w:lang w:val="fr-FR" w:eastAsia="fr-FR"/>
        </w:rPr>
        <w:t>الإفريقي</w:t>
      </w:r>
      <w:r w:rsidRPr="006023F8">
        <w:rPr>
          <w:rFonts w:ascii="Simplified Arabic" w:hAnsi="Simplified Arabic" w:cs="Simplified Arabic"/>
          <w:sz w:val="24"/>
          <w:szCs w:val="24"/>
          <w:rtl/>
          <w:lang w:val="fr-FR" w:eastAsia="fr-FR"/>
        </w:rPr>
        <w:t>،</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ص</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13.</w:t>
      </w:r>
    </w:p>
  </w:footnote>
  <w:footnote w:id="87">
    <w:p w:rsidR="00CB7352" w:rsidRPr="00F206F1" w:rsidRDefault="00CB7352" w:rsidP="00B95961">
      <w:pPr>
        <w:pStyle w:val="Notedebasdepage"/>
        <w:bidi w:val="0"/>
        <w:rPr>
          <w:rFonts w:asciiTheme="majorBidi" w:hAnsiTheme="majorBidi" w:cstheme="majorBidi"/>
        </w:rPr>
      </w:pPr>
      <w:r w:rsidRPr="00F206F1">
        <w:rPr>
          <w:rStyle w:val="Appelnotedebasdep"/>
          <w:rFonts w:asciiTheme="majorBidi" w:hAnsiTheme="majorBidi" w:cstheme="majorBidi"/>
        </w:rPr>
        <w:footnoteRef/>
      </w:r>
      <w:r w:rsidRPr="00F206F1">
        <w:rPr>
          <w:rFonts w:asciiTheme="majorBidi" w:hAnsiTheme="majorBidi" w:cstheme="majorBidi"/>
          <w:rtl/>
        </w:rPr>
        <w:t xml:space="preserve"> </w:t>
      </w:r>
      <w:r w:rsidRPr="00214548">
        <w:rPr>
          <w:rFonts w:asciiTheme="majorBidi" w:hAnsiTheme="majorBidi" w:cstheme="majorBidi"/>
          <w:lang w:eastAsia="fr-FR"/>
        </w:rPr>
        <w:t>Lipton.M</w:t>
      </w:r>
      <w:r w:rsidRPr="00DB3059">
        <w:rPr>
          <w:lang w:eastAsia="fr-FR"/>
        </w:rPr>
        <w:t>,</w:t>
      </w:r>
      <w:r w:rsidRPr="00214548">
        <w:rPr>
          <w:rFonts w:asciiTheme="majorBidi" w:hAnsiTheme="majorBidi" w:cstheme="majorBidi"/>
          <w:lang w:eastAsia="fr-FR"/>
        </w:rPr>
        <w:t>, (1997) ,"Poverty ,are there holes in the consensus",</w:t>
      </w:r>
      <w:r>
        <w:rPr>
          <w:rFonts w:asciiTheme="majorBidi" w:hAnsiTheme="majorBidi" w:cstheme="majorBidi" w:hint="cs"/>
          <w:rtl/>
          <w:lang w:eastAsia="fr-FR"/>
        </w:rPr>
        <w:t xml:space="preserve"> </w:t>
      </w:r>
      <w:r w:rsidRPr="00214548">
        <w:rPr>
          <w:rFonts w:asciiTheme="majorBidi" w:hAnsiTheme="majorBidi" w:cstheme="majorBidi"/>
          <w:lang w:eastAsia="fr-FR"/>
        </w:rPr>
        <w:t>World development,P103.</w:t>
      </w:r>
    </w:p>
  </w:footnote>
  <w:footnote w:id="88">
    <w:p w:rsidR="00CB7352" w:rsidRPr="00B95961" w:rsidRDefault="00CB7352" w:rsidP="00B95961">
      <w:pPr>
        <w:autoSpaceDE w:val="0"/>
        <w:autoSpaceDN w:val="0"/>
        <w:adjustRightInd w:val="0"/>
        <w:jc w:val="both"/>
        <w:rPr>
          <w:rFonts w:ascii="Simplified Arabic" w:hAnsi="Simplified Arabic" w:cs="Simplified Arabic"/>
          <w:lang w:eastAsia="fr-FR"/>
        </w:rPr>
      </w:pPr>
      <w:r w:rsidRPr="006023F8">
        <w:rPr>
          <w:rStyle w:val="Appelnotedebasdep"/>
          <w:rFonts w:ascii="Simplified Arabic" w:hAnsi="Simplified Arabic" w:cs="Simplified Arabic"/>
        </w:rPr>
        <w:footnoteRef/>
      </w:r>
      <w:r w:rsidRPr="006023F8">
        <w:rPr>
          <w:rFonts w:ascii="Simplified Arabic" w:hAnsi="Simplified Arabic" w:cs="Simplified Arabic"/>
          <w:rtl/>
        </w:rPr>
        <w:t xml:space="preserve"> الوالي فاطمة، (2015-2016)، قياس متعدد الابعاد في الجزائر: الاقتصاد الغير رسمي، أطروحة دكتوراه في العلوم الاقتصادية، جامعة أبو بكر بلقايد تلمسان، ص29. </w:t>
      </w:r>
    </w:p>
  </w:footnote>
  <w:footnote w:id="89">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عبد الرزاق فارس، مرجع سابق، ص 27.</w:t>
      </w:r>
    </w:p>
  </w:footnote>
  <w:footnote w:id="90">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لمين بليلة، (2015-2016)، ترشيد الإنفاق العام بغرض الإقلال من </w:t>
      </w:r>
      <w:r w:rsidRPr="006023F8">
        <w:rPr>
          <w:rFonts w:ascii="Simplified Arabic" w:hAnsi="Simplified Arabic" w:cs="Simplified Arabic" w:hint="cs"/>
          <w:sz w:val="24"/>
          <w:szCs w:val="24"/>
          <w:rtl/>
        </w:rPr>
        <w:t>ظاهرة الفقر</w:t>
      </w:r>
      <w:r w:rsidRPr="006023F8">
        <w:rPr>
          <w:rFonts w:ascii="Simplified Arabic" w:hAnsi="Simplified Arabic" w:cs="Simplified Arabic"/>
          <w:sz w:val="24"/>
          <w:szCs w:val="24"/>
          <w:rtl/>
        </w:rPr>
        <w:t xml:space="preserve"> مع إشارة لواقع الجزائر، أطروحة مقدمة لنيل درجة الدكتوراه في العلوم الاقتصادية، تخصص بنوك </w:t>
      </w:r>
      <w:r w:rsidRPr="006023F8">
        <w:rPr>
          <w:rFonts w:ascii="Simplified Arabic" w:hAnsi="Simplified Arabic" w:cs="Simplified Arabic" w:hint="cs"/>
          <w:sz w:val="24"/>
          <w:szCs w:val="24"/>
          <w:rtl/>
        </w:rPr>
        <w:t>ومالية،</w:t>
      </w:r>
      <w:r w:rsidRPr="006023F8">
        <w:rPr>
          <w:rFonts w:ascii="Simplified Arabic" w:hAnsi="Simplified Arabic" w:cs="Simplified Arabic"/>
          <w:sz w:val="24"/>
          <w:szCs w:val="24"/>
          <w:rtl/>
        </w:rPr>
        <w:t xml:space="preserve"> جامعة الجزائر 3 ،</w:t>
      </w:r>
      <w:r>
        <w:rPr>
          <w:rFonts w:ascii="Simplified Arabic" w:hAnsi="Simplified Arabic" w:cs="Simplified Arabic" w:hint="cs"/>
          <w:sz w:val="24"/>
          <w:szCs w:val="24"/>
          <w:rtl/>
        </w:rPr>
        <w:t xml:space="preserve"> </w:t>
      </w:r>
      <w:r w:rsidRPr="006023F8">
        <w:rPr>
          <w:rFonts w:ascii="Simplified Arabic" w:hAnsi="Simplified Arabic" w:cs="Simplified Arabic"/>
          <w:sz w:val="24"/>
          <w:szCs w:val="24"/>
          <w:rtl/>
        </w:rPr>
        <w:t>ص47</w:t>
      </w:r>
    </w:p>
  </w:footnote>
  <w:footnote w:id="91">
    <w:p w:rsidR="00CB7352" w:rsidRDefault="00CB7352" w:rsidP="00DE63E4">
      <w:pPr>
        <w:pStyle w:val="Notedebasdepage"/>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أديب نعمة، (2009)، تعدد الفقر ومناهج درسته، اللجنة الاقتصادية والاجتماعية لغرب أسيا، ص 13.</w:t>
      </w:r>
    </w:p>
  </w:footnote>
  <w:footnote w:id="92">
    <w:p w:rsidR="00CB7352" w:rsidRPr="006023F8" w:rsidRDefault="00CB7352" w:rsidP="00DE63E4">
      <w:pPr>
        <w:pStyle w:val="Notedebasdepage"/>
        <w:rPr>
          <w:rFonts w:ascii="Simplified Arabic" w:hAnsi="Simplified Arabic" w:cs="Simplified Arabic"/>
          <w:sz w:val="24"/>
          <w:szCs w:val="24"/>
        </w:rPr>
      </w:pPr>
      <w:r>
        <w:rPr>
          <w:rStyle w:val="Appelnotedebasdep"/>
        </w:rPr>
        <w:footnoteRef/>
      </w:r>
      <w:r>
        <w:rPr>
          <w:rtl/>
        </w:rPr>
        <w:t xml:space="preserve"> </w:t>
      </w:r>
      <w:r w:rsidRPr="006023F8">
        <w:rPr>
          <w:rFonts w:ascii="Simplified Arabic" w:hAnsi="Simplified Arabic" w:cs="Simplified Arabic"/>
          <w:sz w:val="24"/>
          <w:szCs w:val="24"/>
          <w:rtl/>
          <w:lang w:val="fr-FR" w:eastAsia="fr-FR"/>
        </w:rPr>
        <w:t>رياض</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بن</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جليلي، (2010)،</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إشكالية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دراسة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ظاهرة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الفقر</w:t>
      </w:r>
      <w:r>
        <w:rPr>
          <w:rFonts w:ascii="Simplified Arabic" w:hAnsi="Simplified Arabic" w:cs="Simplified Arabic" w:hint="cs"/>
          <w:sz w:val="24"/>
          <w:szCs w:val="24"/>
          <w:rtl/>
          <w:lang w:val="fr-FR" w:eastAsia="fr-FR"/>
        </w:rPr>
        <w:t xml:space="preserve">، </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برامج</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التدريب</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الذاتي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عبر</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الأنترنت</w:t>
      </w:r>
      <w:r w:rsidRPr="006023F8">
        <w:rPr>
          <w:rFonts w:ascii="Simplified Arabic" w:hAnsi="Simplified Arabic" w:cs="Simplified Arabic"/>
          <w:sz w:val="24"/>
          <w:szCs w:val="24"/>
          <w:lang w:val="fr-FR" w:eastAsia="fr-FR"/>
        </w:rPr>
        <w:t>(</w:t>
      </w:r>
      <w:r w:rsidRPr="006023F8">
        <w:rPr>
          <w:rFonts w:ascii="Simplified Arabic" w:hAnsi="Simplified Arabic" w:cs="Simplified Arabic"/>
          <w:sz w:val="24"/>
          <w:szCs w:val="24"/>
          <w:rtl/>
          <w:lang w:val="fr-FR" w:eastAsia="fr-FR"/>
        </w:rPr>
        <w:t>،</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الرقم</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التسلسلي</w:t>
      </w:r>
      <w:r w:rsidRPr="006023F8">
        <w:rPr>
          <w:rFonts w:ascii="Simplified Arabic" w:hAnsi="Simplified Arabic" w:cs="Simplified Arabic"/>
          <w:sz w:val="24"/>
          <w:szCs w:val="24"/>
          <w:lang w:val="fr-FR" w:eastAsia="fr-FR"/>
        </w:rPr>
        <w:t xml:space="preserve"> 41 </w:t>
      </w:r>
      <w:r w:rsidRPr="006023F8">
        <w:rPr>
          <w:rFonts w:ascii="Simplified Arabic" w:hAnsi="Simplified Arabic" w:cs="Simplified Arabic"/>
          <w:sz w:val="24"/>
          <w:szCs w:val="24"/>
          <w:rtl/>
          <w:lang w:val="fr-FR" w:eastAsia="fr-FR"/>
        </w:rPr>
        <w:t>،</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المعهد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العربي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للتخطيط، الكويت</w:t>
      </w:r>
      <w:r>
        <w:rPr>
          <w:rFonts w:ascii="Simplified Arabic" w:hAnsi="Simplified Arabic" w:cs="Simplified Arabic" w:hint="cs"/>
          <w:sz w:val="24"/>
          <w:szCs w:val="24"/>
          <w:rtl/>
          <w:lang w:val="fr-FR" w:eastAsia="fr-FR"/>
        </w:rPr>
        <w:t>.</w:t>
      </w:r>
    </w:p>
  </w:footnote>
  <w:footnote w:id="93">
    <w:p w:rsidR="00CB7352" w:rsidRPr="006023F8" w:rsidRDefault="00CB7352" w:rsidP="00DE63E4">
      <w:pPr>
        <w:pStyle w:val="Notedebasdepage"/>
        <w:rPr>
          <w:rFonts w:ascii="Simplified Arabic" w:hAnsi="Simplified Arabic" w:cs="Simplified Arabic"/>
          <w:sz w:val="24"/>
          <w:szCs w:val="24"/>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هبه الليثي، (أكتوبر 2012</w:t>
      </w:r>
      <w:r w:rsidRPr="006023F8">
        <w:rPr>
          <w:rFonts w:ascii="Simplified Arabic" w:hAnsi="Simplified Arabic" w:cs="Simplified Arabic" w:hint="cs"/>
          <w:sz w:val="24"/>
          <w:szCs w:val="24"/>
          <w:rtl/>
        </w:rPr>
        <w:t>)</w:t>
      </w:r>
      <w:r>
        <w:rPr>
          <w:rFonts w:ascii="Simplified Arabic" w:hAnsi="Simplified Arabic" w:cs="Simplified Arabic" w:hint="cs"/>
          <w:sz w:val="24"/>
          <w:szCs w:val="24"/>
          <w:rtl/>
        </w:rPr>
        <w:t>،</w:t>
      </w:r>
      <w:r w:rsidRPr="006023F8">
        <w:rPr>
          <w:rFonts w:ascii="Simplified Arabic" w:hAnsi="Simplified Arabic" w:cs="Simplified Arabic" w:hint="cs"/>
          <w:sz w:val="24"/>
          <w:szCs w:val="24"/>
          <w:rtl/>
        </w:rPr>
        <w:t xml:space="preserve"> تحديات</w:t>
      </w:r>
      <w:r w:rsidRPr="006023F8">
        <w:rPr>
          <w:rFonts w:ascii="Simplified Arabic" w:hAnsi="Simplified Arabic" w:cs="Simplified Arabic"/>
          <w:sz w:val="24"/>
          <w:szCs w:val="24"/>
          <w:rtl/>
        </w:rPr>
        <w:t xml:space="preserve"> قياس الفقر في منطقة الاسكوا، ص 62.</w:t>
      </w:r>
    </w:p>
  </w:footnote>
  <w:footnote w:id="94">
    <w:p w:rsidR="00CB7352" w:rsidRDefault="00CB7352" w:rsidP="00DE63E4">
      <w:pPr>
        <w:pStyle w:val="Notedebasdepage"/>
        <w:rPr>
          <w:lang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bidi="ar-DZ"/>
        </w:rPr>
        <w:t>محمد عبد الله الرفاعي، مرجع سابق، ص 476.</w:t>
      </w:r>
    </w:p>
  </w:footnote>
  <w:footnote w:id="95">
    <w:p w:rsidR="00CB7352" w:rsidRPr="006023F8" w:rsidRDefault="00CB7352" w:rsidP="00DE63E4">
      <w:pPr>
        <w:pStyle w:val="Notedebasdepage"/>
        <w:rPr>
          <w:rFonts w:ascii="Simplified Arabic" w:hAnsi="Simplified Arabic" w:cs="Simplified Arabic"/>
          <w:sz w:val="24"/>
          <w:szCs w:val="24"/>
          <w:lang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لمين بليلة، مرجع سابق، ص47.</w:t>
      </w:r>
    </w:p>
  </w:footnote>
  <w:footnote w:id="96">
    <w:p w:rsidR="00CB7352" w:rsidRDefault="00CB7352" w:rsidP="00DE63E4">
      <w:pPr>
        <w:pStyle w:val="Notedebasdepage"/>
        <w:rPr>
          <w:lang w:bidi="ar-DZ"/>
        </w:rPr>
      </w:pPr>
      <w:r w:rsidRPr="006023F8">
        <w:rPr>
          <w:rStyle w:val="Appelnotedebasdep"/>
          <w:rFonts w:ascii="Simplified Arabic" w:hAnsi="Simplified Arabic" w:cs="Simplified Arabic"/>
          <w:sz w:val="24"/>
          <w:szCs w:val="24"/>
        </w:rPr>
        <w:footnoteRef/>
      </w:r>
      <w:r w:rsidRPr="006023F8">
        <w:rPr>
          <w:rFonts w:ascii="Simplified Arabic" w:hAnsi="Simplified Arabic" w:cs="Simplified Arabic"/>
          <w:sz w:val="24"/>
          <w:szCs w:val="24"/>
          <w:rtl/>
        </w:rPr>
        <w:t xml:space="preserve"> </w:t>
      </w:r>
      <w:r w:rsidRPr="006023F8">
        <w:rPr>
          <w:rFonts w:ascii="Simplified Arabic" w:hAnsi="Simplified Arabic" w:cs="Simplified Arabic"/>
          <w:sz w:val="24"/>
          <w:szCs w:val="24"/>
          <w:rtl/>
          <w:lang w:val="fr-FR" w:eastAsia="fr-FR"/>
        </w:rPr>
        <w:t>إبراهيم العيسوي،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(1997)، مناهج</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قياس</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التنمية،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رسالة</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ماجستير</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في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الاقتصاد،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معهد</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التخطيط</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القومي،</w:t>
      </w:r>
      <w:r w:rsidRPr="006023F8">
        <w:rPr>
          <w:rFonts w:ascii="Simplified Arabic" w:hAnsi="Simplified Arabic" w:cs="Simplified Arabic"/>
          <w:sz w:val="24"/>
          <w:szCs w:val="24"/>
          <w:lang w:val="fr-FR" w:eastAsia="fr-FR"/>
        </w:rPr>
        <w:t xml:space="preserve"> </w:t>
      </w:r>
      <w:r w:rsidRPr="006023F8">
        <w:rPr>
          <w:rFonts w:ascii="Simplified Arabic" w:hAnsi="Simplified Arabic" w:cs="Simplified Arabic"/>
          <w:sz w:val="24"/>
          <w:szCs w:val="24"/>
          <w:rtl/>
          <w:lang w:val="fr-FR" w:eastAsia="fr-FR"/>
        </w:rPr>
        <w:t>القاهرة، ص 10.</w:t>
      </w:r>
    </w:p>
  </w:footnote>
  <w:footnote w:id="97">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محمد مدحت مصطفى، سهير عبد الظاهر، (1999)، النماذج الرياضية للتخطيط والتنمية الاقتصادية، مطبعة الإشعاع الفني، مصر، ص 39.</w:t>
      </w:r>
    </w:p>
  </w:footnote>
  <w:footnote w:id="98">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ميشال تودارو،</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 xml:space="preserve">(2006)، ترجمة محمود حسن حسني، محمود حامد </w:t>
      </w:r>
      <w:r w:rsidRPr="00682611">
        <w:rPr>
          <w:rFonts w:ascii="Simplified Arabic" w:hAnsi="Simplified Arabic" w:cs="Simplified Arabic" w:hint="cs"/>
          <w:sz w:val="24"/>
          <w:szCs w:val="24"/>
          <w:rtl/>
          <w:lang w:bidi="ar-DZ"/>
        </w:rPr>
        <w:t>محمود</w:t>
      </w:r>
      <w:r>
        <w:rPr>
          <w:rFonts w:ascii="Simplified Arabic" w:hAnsi="Simplified Arabic" w:cs="Simplified Arabic" w:hint="cs"/>
          <w:sz w:val="24"/>
          <w:szCs w:val="24"/>
          <w:rtl/>
          <w:lang w:bidi="ar-DZ"/>
        </w:rPr>
        <w:t>،</w:t>
      </w:r>
      <w:r w:rsidRPr="00682611">
        <w:rPr>
          <w:rFonts w:ascii="Simplified Arabic" w:hAnsi="Simplified Arabic" w:cs="Simplified Arabic" w:hint="cs"/>
          <w:sz w:val="24"/>
          <w:szCs w:val="24"/>
          <w:rtl/>
          <w:lang w:bidi="ar-DZ"/>
        </w:rPr>
        <w:t xml:space="preserve"> التنمية</w:t>
      </w:r>
      <w:r w:rsidRPr="00682611">
        <w:rPr>
          <w:rFonts w:ascii="Simplified Arabic" w:hAnsi="Simplified Arabic" w:cs="Simplified Arabic"/>
          <w:sz w:val="24"/>
          <w:szCs w:val="24"/>
          <w:rtl/>
          <w:lang w:bidi="ar-DZ"/>
        </w:rPr>
        <w:t xml:space="preserve"> </w:t>
      </w:r>
      <w:r w:rsidRPr="00682611">
        <w:rPr>
          <w:rFonts w:ascii="Simplified Arabic" w:hAnsi="Simplified Arabic" w:cs="Simplified Arabic" w:hint="cs"/>
          <w:sz w:val="24"/>
          <w:szCs w:val="24"/>
          <w:rtl/>
          <w:lang w:bidi="ar-DZ"/>
        </w:rPr>
        <w:t>الاقتصادية،</w:t>
      </w:r>
      <w:r w:rsidRPr="00682611">
        <w:rPr>
          <w:rFonts w:ascii="Simplified Arabic" w:hAnsi="Simplified Arabic" w:cs="Simplified Arabic"/>
          <w:sz w:val="24"/>
          <w:szCs w:val="24"/>
          <w:rtl/>
          <w:lang w:bidi="ar-DZ"/>
        </w:rPr>
        <w:t xml:space="preserve"> دار المريخ للنشر، الرياض، ص 175.</w:t>
      </w:r>
    </w:p>
  </w:footnote>
  <w:footnote w:id="99">
    <w:p w:rsidR="00CB7352" w:rsidRPr="00682611" w:rsidRDefault="00CB7352" w:rsidP="007165CF">
      <w:pPr>
        <w:pStyle w:val="Notedebasdepage"/>
        <w:rPr>
          <w:sz w:val="24"/>
          <w:szCs w:val="24"/>
          <w:rtl/>
          <w:lang w:bidi="ar-DZ"/>
        </w:rPr>
      </w:pPr>
      <w:r w:rsidRPr="00682611">
        <w:rPr>
          <w:rStyle w:val="Appelnotedebasdep"/>
          <w:sz w:val="24"/>
          <w:szCs w:val="24"/>
        </w:rPr>
        <w:footnoteRef/>
      </w:r>
      <w:r w:rsidRPr="00682611">
        <w:rPr>
          <w:sz w:val="24"/>
          <w:szCs w:val="24"/>
          <w:rtl/>
        </w:rPr>
        <w:t xml:space="preserve"> </w:t>
      </w:r>
      <w:r w:rsidRPr="00682611">
        <w:rPr>
          <w:rFonts w:hint="cs"/>
          <w:sz w:val="24"/>
          <w:szCs w:val="24"/>
          <w:rtl/>
          <w:lang w:bidi="ar-DZ"/>
        </w:rPr>
        <w:t>عبد المطلب عبد الحميد،</w:t>
      </w:r>
      <w:r>
        <w:rPr>
          <w:rFonts w:hint="cs"/>
          <w:sz w:val="24"/>
          <w:szCs w:val="24"/>
          <w:rtl/>
          <w:lang w:bidi="ar-DZ"/>
        </w:rPr>
        <w:t xml:space="preserve"> (2001)،</w:t>
      </w:r>
      <w:r w:rsidRPr="00682611">
        <w:rPr>
          <w:rFonts w:hint="cs"/>
          <w:sz w:val="24"/>
          <w:szCs w:val="24"/>
          <w:rtl/>
          <w:lang w:bidi="ar-DZ"/>
        </w:rPr>
        <w:t xml:space="preserve"> النظرية الاقتصادية (تحليل جزئي وكلي)، الدار الجامعية، مصر، ص 466.</w:t>
      </w:r>
    </w:p>
  </w:footnote>
  <w:footnote w:id="100">
    <w:p w:rsidR="00CB7352" w:rsidRPr="00F7236B" w:rsidRDefault="00CB7352" w:rsidP="007165CF">
      <w:pPr>
        <w:pStyle w:val="Notedebasdepage"/>
        <w:bidi w:val="0"/>
        <w:rPr>
          <w:lang w:val="fr-FR" w:bidi="ar-DZ"/>
        </w:rPr>
      </w:pPr>
      <w:r>
        <w:rPr>
          <w:rStyle w:val="Appelnotedebasdep"/>
        </w:rPr>
        <w:footnoteRef/>
      </w:r>
      <w:r>
        <w:rPr>
          <w:lang w:val="fr-FR" w:bidi="ar-DZ"/>
        </w:rPr>
        <w:t>Jacque Brasseul,</w:t>
      </w:r>
      <w:r w:rsidRPr="00A0221E">
        <w:rPr>
          <w:lang w:val="fr-FR" w:bidi="ar-DZ"/>
        </w:rPr>
        <w:t xml:space="preserve"> </w:t>
      </w:r>
      <w:r>
        <w:rPr>
          <w:lang w:val="fr-FR" w:bidi="ar-DZ"/>
        </w:rPr>
        <w:t>(1993)</w:t>
      </w:r>
      <w:r w:rsidRPr="00610CCB">
        <w:rPr>
          <w:lang w:val="fr-FR" w:bidi="ar-DZ"/>
        </w:rPr>
        <w:t>,</w:t>
      </w:r>
      <w:r>
        <w:rPr>
          <w:lang w:val="fr-FR" w:bidi="ar-DZ"/>
        </w:rPr>
        <w:t xml:space="preserve"> Introduction à l'économe du développement,</w:t>
      </w:r>
      <w:r w:rsidRPr="00DB7680">
        <w:rPr>
          <w:lang w:val="fr-FR" w:bidi="ar-DZ"/>
        </w:rPr>
        <w:t xml:space="preserve"> </w:t>
      </w:r>
      <w:r>
        <w:rPr>
          <w:lang w:val="fr-FR" w:bidi="ar-DZ"/>
        </w:rPr>
        <w:t>Armond colin édition, Paris, p 13.</w:t>
      </w:r>
    </w:p>
  </w:footnote>
  <w:footnote w:id="101">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توماس هيلبلينج،</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فاليرى ميرسر،</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(مارس 2008)،</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انتعاش اسعار السلع الاساسية، مجلة التمويل والتنمية،</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المجلد</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45، العدد1،</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ص10.</w:t>
      </w:r>
    </w:p>
  </w:footnote>
  <w:footnote w:id="102">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val="fr-FR" w:eastAsia="fr-FR"/>
        </w:rPr>
        <w:t>أدوين</w:t>
      </w:r>
      <w:r w:rsidRPr="00682611">
        <w:rPr>
          <w:rFonts w:ascii="Simplified Arabic" w:hAnsi="Simplified Arabic" w:cs="Simplified Arabic"/>
          <w:sz w:val="24"/>
          <w:szCs w:val="24"/>
          <w:lang w:val="fr-FR" w:eastAsia="fr-FR"/>
        </w:rPr>
        <w:t xml:space="preserve"> </w:t>
      </w:r>
      <w:r w:rsidRPr="00682611">
        <w:rPr>
          <w:rFonts w:ascii="Simplified Arabic" w:hAnsi="Simplified Arabic" w:cs="Simplified Arabic"/>
          <w:sz w:val="24"/>
          <w:szCs w:val="24"/>
          <w:rtl/>
          <w:lang w:val="fr-FR" w:eastAsia="fr-FR"/>
        </w:rPr>
        <w:t>مانسفيلد</w:t>
      </w:r>
      <w:r w:rsidRPr="00682611">
        <w:rPr>
          <w:rFonts w:ascii="Simplified Arabic" w:hAnsi="Simplified Arabic" w:cs="Simplified Arabic"/>
          <w:sz w:val="24"/>
          <w:szCs w:val="24"/>
          <w:lang w:val="fr-FR" w:eastAsia="fr-FR"/>
        </w:rPr>
        <w:t xml:space="preserve"> </w:t>
      </w:r>
      <w:r w:rsidRPr="00682611">
        <w:rPr>
          <w:rFonts w:ascii="Simplified Arabic" w:hAnsi="Simplified Arabic" w:cs="Simplified Arabic"/>
          <w:sz w:val="24"/>
          <w:szCs w:val="24"/>
          <w:rtl/>
          <w:lang w:val="fr-FR" w:eastAsia="fr-FR"/>
        </w:rPr>
        <w:t>وناريمان</w:t>
      </w:r>
      <w:r w:rsidRPr="00682611">
        <w:rPr>
          <w:rFonts w:ascii="Simplified Arabic" w:hAnsi="Simplified Arabic" w:cs="Simplified Arabic"/>
          <w:sz w:val="24"/>
          <w:szCs w:val="24"/>
          <w:lang w:val="fr-FR" w:eastAsia="fr-FR"/>
        </w:rPr>
        <w:t xml:space="preserve"> </w:t>
      </w:r>
      <w:r w:rsidRPr="00682611">
        <w:rPr>
          <w:rFonts w:ascii="Simplified Arabic" w:hAnsi="Simplified Arabic" w:cs="Simplified Arabic"/>
          <w:sz w:val="24"/>
          <w:szCs w:val="24"/>
          <w:rtl/>
          <w:lang w:val="fr-FR" w:eastAsia="fr-FR"/>
        </w:rPr>
        <w:t>بيرافيش،</w:t>
      </w:r>
      <w:r>
        <w:rPr>
          <w:rFonts w:ascii="Simplified Arabic" w:hAnsi="Simplified Arabic" w:cs="Simplified Arabic" w:hint="cs"/>
          <w:sz w:val="24"/>
          <w:szCs w:val="24"/>
          <w:rtl/>
          <w:lang w:val="fr-FR" w:eastAsia="fr-FR"/>
        </w:rPr>
        <w:t xml:space="preserve"> </w:t>
      </w:r>
      <w:r w:rsidRPr="00682611">
        <w:rPr>
          <w:rFonts w:ascii="Simplified Arabic" w:hAnsi="Simplified Arabic" w:cs="Simplified Arabic"/>
          <w:sz w:val="24"/>
          <w:szCs w:val="24"/>
          <w:rtl/>
          <w:lang w:val="fr-FR" w:eastAsia="fr-FR"/>
        </w:rPr>
        <w:t>(1988)،</w:t>
      </w:r>
      <w:r w:rsidRPr="00682611">
        <w:rPr>
          <w:rFonts w:ascii="Simplified Arabic" w:hAnsi="Simplified Arabic" w:cs="Simplified Arabic"/>
          <w:sz w:val="24"/>
          <w:szCs w:val="24"/>
          <w:lang w:val="fr-FR" w:eastAsia="fr-FR"/>
        </w:rPr>
        <w:t xml:space="preserve"> </w:t>
      </w:r>
      <w:r w:rsidRPr="00682611">
        <w:rPr>
          <w:rFonts w:ascii="Simplified Arabic" w:hAnsi="Simplified Arabic" w:cs="Simplified Arabic"/>
          <w:sz w:val="24"/>
          <w:szCs w:val="24"/>
          <w:rtl/>
          <w:lang w:val="fr-FR" w:eastAsia="fr-FR"/>
        </w:rPr>
        <w:t>علم</w:t>
      </w:r>
      <w:r w:rsidRPr="00682611">
        <w:rPr>
          <w:rFonts w:ascii="Simplified Arabic" w:hAnsi="Simplified Arabic" w:cs="Simplified Arabic"/>
          <w:sz w:val="24"/>
          <w:szCs w:val="24"/>
          <w:lang w:val="fr-FR" w:eastAsia="fr-FR"/>
        </w:rPr>
        <w:t xml:space="preserve"> </w:t>
      </w:r>
      <w:r w:rsidRPr="00682611">
        <w:rPr>
          <w:rFonts w:ascii="Simplified Arabic" w:hAnsi="Simplified Arabic" w:cs="Simplified Arabic"/>
          <w:sz w:val="24"/>
          <w:szCs w:val="24"/>
          <w:rtl/>
          <w:lang w:val="fr-FR" w:eastAsia="fr-FR"/>
        </w:rPr>
        <w:t xml:space="preserve">الاقتصاد، مركز الكتاب </w:t>
      </w:r>
      <w:r w:rsidRPr="00682611">
        <w:rPr>
          <w:rFonts w:ascii="Simplified Arabic" w:hAnsi="Simplified Arabic" w:cs="Simplified Arabic" w:hint="cs"/>
          <w:sz w:val="24"/>
          <w:szCs w:val="24"/>
          <w:rtl/>
          <w:lang w:val="fr-FR" w:eastAsia="fr-FR"/>
        </w:rPr>
        <w:t>الاردني، عمان،</w:t>
      </w:r>
      <w:r w:rsidRPr="00682611">
        <w:rPr>
          <w:rFonts w:ascii="Simplified Arabic" w:hAnsi="Simplified Arabic" w:cs="Simplified Arabic"/>
          <w:sz w:val="24"/>
          <w:szCs w:val="24"/>
          <w:rtl/>
          <w:lang w:val="fr-FR" w:eastAsia="fr-FR"/>
        </w:rPr>
        <w:t xml:space="preserve"> ص 691.</w:t>
      </w:r>
    </w:p>
  </w:footnote>
  <w:footnote w:id="103">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عدنان داود العذاري، هدى زوير الدعمي، </w:t>
      </w:r>
      <w:r>
        <w:rPr>
          <w:rFonts w:ascii="Simplified Arabic" w:hAnsi="Simplified Arabic" w:cs="Simplified Arabic"/>
          <w:sz w:val="24"/>
          <w:szCs w:val="24"/>
          <w:rtl/>
        </w:rPr>
        <w:t>مرجع سابق</w:t>
      </w:r>
      <w:r>
        <w:rPr>
          <w:rFonts w:ascii="Simplified Arabic" w:hAnsi="Simplified Arabic" w:cs="Simplified Arabic" w:hint="cs"/>
          <w:sz w:val="24"/>
          <w:szCs w:val="24"/>
          <w:rtl/>
        </w:rPr>
        <w:t>، ص11.</w:t>
      </w:r>
    </w:p>
  </w:footnote>
  <w:footnote w:id="104">
    <w:p w:rsidR="00CB7352" w:rsidRPr="00682611" w:rsidRDefault="00CB7352" w:rsidP="007165CF">
      <w:pPr>
        <w:pStyle w:val="Notedebasdepage"/>
        <w:rPr>
          <w:rFonts w:ascii="Simplified Arabic" w:hAnsi="Simplified Arabic" w:cs="Simplified Arabic"/>
          <w:sz w:val="24"/>
          <w:szCs w:val="24"/>
          <w:lang w:val="fr-FR"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 xml:space="preserve">عمرو محي الدين، (1976)، التخلف </w:t>
      </w:r>
      <w:r w:rsidRPr="00682611">
        <w:rPr>
          <w:rFonts w:ascii="Simplified Arabic" w:hAnsi="Simplified Arabic" w:cs="Simplified Arabic" w:hint="cs"/>
          <w:sz w:val="24"/>
          <w:szCs w:val="24"/>
          <w:rtl/>
          <w:lang w:bidi="ar-DZ"/>
        </w:rPr>
        <w:t>والتنمية</w:t>
      </w:r>
      <w:r w:rsidRPr="00682611">
        <w:rPr>
          <w:rFonts w:ascii="Simplified Arabic" w:hAnsi="Simplified Arabic" w:cs="Simplified Arabic"/>
          <w:sz w:val="24"/>
          <w:szCs w:val="24"/>
          <w:rtl/>
          <w:lang w:bidi="ar-DZ"/>
        </w:rPr>
        <w:t>، دار النهضة العربية، القاهرة، ص 47.</w:t>
      </w:r>
    </w:p>
  </w:footnote>
  <w:footnote w:id="105">
    <w:p w:rsidR="00CB7352" w:rsidRDefault="00CB7352" w:rsidP="007165CF">
      <w:pPr>
        <w:pStyle w:val="Notedebasdepage"/>
        <w:rPr>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 xml:space="preserve">مارتقيل </w:t>
      </w:r>
      <w:r w:rsidRPr="00682611">
        <w:rPr>
          <w:rFonts w:ascii="Simplified Arabic" w:hAnsi="Simplified Arabic" w:cs="Simplified Arabic" w:hint="cs"/>
          <w:sz w:val="24"/>
          <w:szCs w:val="24"/>
          <w:rtl/>
          <w:lang w:bidi="ar-DZ"/>
        </w:rPr>
        <w:t>وأخرون،</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1996)، ترجمة محمد فتحي صقر،</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النمو مع المساواة،</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مركز الأهرام للترجمة والنشر،</w:t>
      </w:r>
      <w:r w:rsidRPr="00682611">
        <w:rPr>
          <w:rFonts w:ascii="Simplified Arabic" w:hAnsi="Simplified Arabic" w:cs="Simplified Arabic"/>
          <w:sz w:val="24"/>
          <w:szCs w:val="24"/>
          <w:rtl/>
          <w:lang w:bidi="ar-DZ"/>
        </w:rPr>
        <w:t>القاهرة،</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ص 206</w:t>
      </w:r>
      <w:r w:rsidRPr="00682611">
        <w:rPr>
          <w:rFonts w:ascii="Simplified Arabic" w:hAnsi="Simplified Arabic" w:cs="Simplified Arabic"/>
          <w:sz w:val="24"/>
          <w:szCs w:val="24"/>
          <w:lang w:bidi="ar-DZ"/>
        </w:rPr>
        <w:t>.</w:t>
      </w:r>
    </w:p>
  </w:footnote>
  <w:footnote w:id="106">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سيف الإسلام علي مطر، هاني عبد الستار فرج، (05/06 مايو 2009)، خطايا سياسة التعليمية في مصر، رؤية تحليلية </w:t>
      </w:r>
      <w:r w:rsidRPr="00682611">
        <w:rPr>
          <w:rFonts w:ascii="Simplified Arabic" w:hAnsi="Simplified Arabic" w:cs="Simplified Arabic" w:hint="cs"/>
          <w:sz w:val="24"/>
          <w:szCs w:val="24"/>
          <w:rtl/>
        </w:rPr>
        <w:t>ناقدة،</w:t>
      </w:r>
      <w:r w:rsidRPr="00682611">
        <w:rPr>
          <w:rFonts w:ascii="Simplified Arabic" w:hAnsi="Simplified Arabic" w:cs="Simplified Arabic"/>
          <w:sz w:val="24"/>
          <w:szCs w:val="24"/>
          <w:rtl/>
        </w:rPr>
        <w:t xml:space="preserve"> المؤتمر العلمي الرابع لقسم أصول التربية: أنظمة التعليم في الدول </w:t>
      </w:r>
      <w:r w:rsidRPr="00682611">
        <w:rPr>
          <w:rFonts w:ascii="Simplified Arabic" w:hAnsi="Simplified Arabic" w:cs="Simplified Arabic" w:hint="cs"/>
          <w:sz w:val="24"/>
          <w:szCs w:val="24"/>
          <w:rtl/>
        </w:rPr>
        <w:t>العربية، التجاوزات</w:t>
      </w:r>
      <w:r w:rsidRPr="00682611">
        <w:rPr>
          <w:rFonts w:ascii="Simplified Arabic" w:hAnsi="Simplified Arabic" w:cs="Simplified Arabic"/>
          <w:sz w:val="24"/>
          <w:szCs w:val="24"/>
          <w:rtl/>
        </w:rPr>
        <w:t xml:space="preserve"> </w:t>
      </w:r>
      <w:r w:rsidRPr="00682611">
        <w:rPr>
          <w:rFonts w:ascii="Simplified Arabic" w:hAnsi="Simplified Arabic" w:cs="Simplified Arabic" w:hint="cs"/>
          <w:sz w:val="24"/>
          <w:szCs w:val="24"/>
          <w:rtl/>
        </w:rPr>
        <w:t>والأمل</w:t>
      </w:r>
      <w:r w:rsidRPr="00682611">
        <w:rPr>
          <w:rFonts w:ascii="Simplified Arabic" w:hAnsi="Simplified Arabic" w:cs="Simplified Arabic"/>
          <w:sz w:val="24"/>
          <w:szCs w:val="24"/>
          <w:rtl/>
        </w:rPr>
        <w:t xml:space="preserve">، المجلد </w:t>
      </w:r>
      <w:r w:rsidRPr="00682611">
        <w:rPr>
          <w:rFonts w:ascii="Simplified Arabic" w:hAnsi="Simplified Arabic" w:cs="Simplified Arabic" w:hint="cs"/>
          <w:sz w:val="24"/>
          <w:szCs w:val="24"/>
          <w:rtl/>
        </w:rPr>
        <w:t>الأول،</w:t>
      </w:r>
      <w:r w:rsidRPr="00682611">
        <w:rPr>
          <w:rFonts w:ascii="Simplified Arabic" w:hAnsi="Simplified Arabic" w:cs="Simplified Arabic"/>
          <w:sz w:val="24"/>
          <w:szCs w:val="24"/>
          <w:rtl/>
        </w:rPr>
        <w:t xml:space="preserve"> كلية </w:t>
      </w:r>
      <w:r w:rsidRPr="00682611">
        <w:rPr>
          <w:rFonts w:ascii="Simplified Arabic" w:hAnsi="Simplified Arabic" w:cs="Simplified Arabic" w:hint="cs"/>
          <w:sz w:val="24"/>
          <w:szCs w:val="24"/>
          <w:rtl/>
        </w:rPr>
        <w:t>التربية، جامعة</w:t>
      </w:r>
      <w:r w:rsidRPr="00682611">
        <w:rPr>
          <w:rFonts w:ascii="Simplified Arabic" w:hAnsi="Simplified Arabic" w:cs="Simplified Arabic"/>
          <w:sz w:val="24"/>
          <w:szCs w:val="24"/>
          <w:rtl/>
        </w:rPr>
        <w:t xml:space="preserve"> </w:t>
      </w:r>
      <w:r w:rsidRPr="00682611">
        <w:rPr>
          <w:rFonts w:ascii="Simplified Arabic" w:hAnsi="Simplified Arabic" w:cs="Simplified Arabic" w:hint="cs"/>
          <w:sz w:val="24"/>
          <w:szCs w:val="24"/>
          <w:rtl/>
        </w:rPr>
        <w:t>الزقازيق، ص</w:t>
      </w:r>
      <w:r w:rsidRPr="00682611">
        <w:rPr>
          <w:rFonts w:ascii="Simplified Arabic" w:hAnsi="Simplified Arabic" w:cs="Simplified Arabic"/>
          <w:sz w:val="24"/>
          <w:szCs w:val="24"/>
          <w:rtl/>
        </w:rPr>
        <w:t>23.</w:t>
      </w:r>
    </w:p>
  </w:footnote>
  <w:footnote w:id="107">
    <w:p w:rsidR="00CB7352" w:rsidRDefault="00CB7352" w:rsidP="007165CF">
      <w:pPr>
        <w:pStyle w:val="Notedebasdepage"/>
        <w:rPr>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مركز المعلومات ودعم اتخاذ القرارات، (أبريل2011)، دولة العدل الاجتماعي: مركزية القيمة ولا مركزية الحكم، أوراق للحوار، الإصدار الأول، القاهرة، ص 14.</w:t>
      </w:r>
      <w:r w:rsidRPr="00682611">
        <w:rPr>
          <w:rFonts w:hint="cs"/>
          <w:sz w:val="24"/>
          <w:szCs w:val="24"/>
          <w:rtl/>
          <w:lang w:bidi="ar-DZ"/>
        </w:rPr>
        <w:t xml:space="preserve"> </w:t>
      </w:r>
    </w:p>
  </w:footnote>
  <w:footnote w:id="108">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محمد كامل عارف، اللجنة العالمية للبيئة </w:t>
      </w:r>
      <w:r w:rsidRPr="00682611">
        <w:rPr>
          <w:rFonts w:ascii="Simplified Arabic" w:hAnsi="Simplified Arabic" w:cs="Simplified Arabic" w:hint="cs"/>
          <w:sz w:val="24"/>
          <w:szCs w:val="24"/>
          <w:rtl/>
        </w:rPr>
        <w:t>والتنمية،</w:t>
      </w:r>
      <w:r w:rsidRPr="00682611">
        <w:rPr>
          <w:rFonts w:ascii="Simplified Arabic" w:hAnsi="Simplified Arabic" w:cs="Simplified Arabic"/>
          <w:sz w:val="24"/>
          <w:szCs w:val="24"/>
          <w:rtl/>
        </w:rPr>
        <w:t xml:space="preserve"> (1989)، مستقبلنا المشترك، إصدارات عالم </w:t>
      </w:r>
      <w:r w:rsidRPr="00682611">
        <w:rPr>
          <w:rFonts w:ascii="Simplified Arabic" w:hAnsi="Simplified Arabic" w:cs="Simplified Arabic" w:hint="cs"/>
          <w:sz w:val="24"/>
          <w:szCs w:val="24"/>
          <w:rtl/>
        </w:rPr>
        <w:t>المعرفة،</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الكويت،</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ص69.</w:t>
      </w:r>
    </w:p>
  </w:footnote>
  <w:footnote w:id="109">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عماري عمار، (07/08 افريل2008)،</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 xml:space="preserve">إشكالية التنمية المستدامة </w:t>
      </w:r>
      <w:r w:rsidRPr="00682611">
        <w:rPr>
          <w:rFonts w:ascii="Simplified Arabic" w:hAnsi="Simplified Arabic" w:cs="Simplified Arabic" w:hint="cs"/>
          <w:sz w:val="24"/>
          <w:szCs w:val="24"/>
          <w:rtl/>
          <w:lang w:bidi="ar-DZ"/>
        </w:rPr>
        <w:t>وأبعادها، مداخلة</w:t>
      </w:r>
      <w:r w:rsidRPr="00682611">
        <w:rPr>
          <w:rFonts w:ascii="Simplified Arabic" w:hAnsi="Simplified Arabic" w:cs="Simplified Arabic"/>
          <w:sz w:val="24"/>
          <w:szCs w:val="24"/>
          <w:rtl/>
          <w:lang w:bidi="ar-DZ"/>
        </w:rPr>
        <w:t xml:space="preserve"> ضمن ملتقى دولي حول التنمية المستدامة و الكفاءة </w:t>
      </w:r>
      <w:r w:rsidRPr="00682611">
        <w:rPr>
          <w:rFonts w:ascii="Simplified Arabic" w:hAnsi="Simplified Arabic" w:cs="Simplified Arabic" w:hint="cs"/>
          <w:sz w:val="24"/>
          <w:szCs w:val="24"/>
          <w:rtl/>
          <w:lang w:bidi="ar-DZ"/>
        </w:rPr>
        <w:t>الاستخدامية للموارد</w:t>
      </w:r>
      <w:r w:rsidRPr="00682611">
        <w:rPr>
          <w:rFonts w:ascii="Simplified Arabic" w:hAnsi="Simplified Arabic" w:cs="Simplified Arabic"/>
          <w:sz w:val="24"/>
          <w:szCs w:val="24"/>
          <w:rtl/>
          <w:lang w:bidi="ar-DZ"/>
        </w:rPr>
        <w:t xml:space="preserve"> المتاحة، كلية العلوم الاقتصادية وعلوم التسيير جامعة سطيف،</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ص5.</w:t>
      </w:r>
    </w:p>
  </w:footnote>
  <w:footnote w:id="110">
    <w:p w:rsidR="00CB7352" w:rsidRDefault="00CB7352" w:rsidP="007165CF">
      <w:pPr>
        <w:pStyle w:val="Notedebasdepage"/>
        <w:rPr>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سالم سلامة سلمان، (2006)، تأثير التجارة على التنمية المستدامة، المؤتمر العربي الخامس للإدارة البيئية،</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ص53.</w:t>
      </w:r>
    </w:p>
  </w:footnote>
  <w:footnote w:id="111">
    <w:p w:rsidR="00CB7352" w:rsidRDefault="00CB7352" w:rsidP="007165CF">
      <w:pPr>
        <w:pStyle w:val="Notedebasdepage"/>
        <w:bidi w:val="0"/>
      </w:pPr>
      <w:r>
        <w:rPr>
          <w:rStyle w:val="Appelnotedebasdep"/>
        </w:rPr>
        <w:footnoteRef/>
      </w:r>
      <w:r>
        <w:rPr>
          <w:rtl/>
        </w:rPr>
        <w:t xml:space="preserve"> </w:t>
      </w:r>
      <w:r w:rsidRPr="003F2B5A">
        <w:rPr>
          <w:rFonts w:ascii="Calibri" w:hAnsi="Calibri" w:cs="Calibri"/>
          <w:lang w:eastAsia="fr-FR"/>
        </w:rPr>
        <w:t>Edward Barbier,</w:t>
      </w:r>
      <w:r>
        <w:rPr>
          <w:rFonts w:ascii="Calibri" w:hAnsi="Calibri" w:cs="Calibri" w:hint="cs"/>
          <w:rtl/>
          <w:lang w:eastAsia="fr-FR"/>
        </w:rPr>
        <w:t xml:space="preserve">  </w:t>
      </w:r>
      <w:r w:rsidRPr="003F2B5A">
        <w:rPr>
          <w:rFonts w:ascii="Calibri" w:hAnsi="Calibri" w:cs="Calibri"/>
          <w:lang w:eastAsia="fr-FR"/>
        </w:rPr>
        <w:t>(</w:t>
      </w:r>
      <w:r>
        <w:rPr>
          <w:rFonts w:ascii="Calibri" w:hAnsi="Calibri" w:cs="Calibri"/>
          <w:lang w:eastAsia="fr-FR"/>
        </w:rPr>
        <w:t>1987</w:t>
      </w:r>
      <w:r w:rsidRPr="003F2B5A">
        <w:rPr>
          <w:rFonts w:ascii="Calibri" w:hAnsi="Calibri" w:cs="Calibri"/>
          <w:lang w:eastAsia="fr-FR"/>
        </w:rPr>
        <w:t>) ,</w:t>
      </w:r>
      <w:r>
        <w:rPr>
          <w:rFonts w:ascii="Calibri" w:hAnsi="Calibri" w:cs="Calibri" w:hint="cs"/>
          <w:rtl/>
          <w:lang w:eastAsia="fr-FR"/>
        </w:rPr>
        <w:t xml:space="preserve"> </w:t>
      </w:r>
      <w:r w:rsidRPr="003F2B5A">
        <w:rPr>
          <w:rFonts w:ascii="Calibri" w:hAnsi="Calibri" w:cs="Calibri"/>
          <w:lang w:eastAsia="fr-FR"/>
        </w:rPr>
        <w:t>The concept of Sustainable economic development, P 37</w:t>
      </w:r>
      <w:r>
        <w:rPr>
          <w:rFonts w:hint="cs"/>
          <w:rtl/>
          <w:lang w:bidi="ar-DZ"/>
        </w:rPr>
        <w:t xml:space="preserve">  </w:t>
      </w:r>
      <w:r>
        <w:rPr>
          <w:rFonts w:hint="cs"/>
          <w:rtl/>
        </w:rPr>
        <w:t xml:space="preserve"> </w:t>
      </w:r>
    </w:p>
  </w:footnote>
  <w:footnote w:id="112">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باتر محمد علي وردم، (2003)، العالم ليس للبيع: مخاطر العولمة على التنمية المستدامة، الاهلية للنشر والتوزيع، ط1 عمان، ص189.</w:t>
      </w:r>
    </w:p>
  </w:footnote>
  <w:footnote w:id="113">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 xml:space="preserve">عثمان محمد غنيم، ماجد أحمد أبوزنط، (2007)، التنمية </w:t>
      </w:r>
      <w:r w:rsidRPr="00682611">
        <w:rPr>
          <w:rFonts w:ascii="Simplified Arabic" w:hAnsi="Simplified Arabic" w:cs="Simplified Arabic" w:hint="cs"/>
          <w:sz w:val="24"/>
          <w:szCs w:val="24"/>
          <w:rtl/>
          <w:lang w:bidi="ar-DZ"/>
        </w:rPr>
        <w:t>المستدامة:</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فلسفتها و أساليب تخطيطها و أدوات قياسها،</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 xml:space="preserve">ط1، دار الصفاء للنشر </w:t>
      </w:r>
      <w:r w:rsidRPr="00682611">
        <w:rPr>
          <w:rFonts w:ascii="Simplified Arabic" w:hAnsi="Simplified Arabic" w:cs="Simplified Arabic" w:hint="cs"/>
          <w:sz w:val="24"/>
          <w:szCs w:val="24"/>
          <w:rtl/>
          <w:lang w:bidi="ar-DZ"/>
        </w:rPr>
        <w:t>والتوزيع،</w:t>
      </w:r>
      <w:r w:rsidRPr="00682611">
        <w:rPr>
          <w:rFonts w:ascii="Simplified Arabic" w:hAnsi="Simplified Arabic" w:cs="Simplified Arabic"/>
          <w:sz w:val="24"/>
          <w:szCs w:val="24"/>
          <w:rtl/>
          <w:lang w:bidi="ar-DZ"/>
        </w:rPr>
        <w:t xml:space="preserve"> الأردن، ص39.</w:t>
      </w:r>
    </w:p>
  </w:footnote>
  <w:footnote w:id="114">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 xml:space="preserve">خالد مصطفى قاسم، (2007)، الادارة البيئية والتنمية المستدامة في ظل العولمة المعاصرة، الدار </w:t>
      </w:r>
      <w:r w:rsidRPr="00682611">
        <w:rPr>
          <w:rFonts w:ascii="Simplified Arabic" w:hAnsi="Simplified Arabic" w:cs="Simplified Arabic" w:hint="cs"/>
          <w:sz w:val="24"/>
          <w:szCs w:val="24"/>
          <w:rtl/>
          <w:lang w:bidi="ar-DZ"/>
        </w:rPr>
        <w:t>الجامعية،</w:t>
      </w:r>
      <w:r w:rsidRPr="00682611">
        <w:rPr>
          <w:rFonts w:ascii="Simplified Arabic" w:hAnsi="Simplified Arabic" w:cs="Simplified Arabic"/>
          <w:sz w:val="24"/>
          <w:szCs w:val="24"/>
          <w:rtl/>
          <w:lang w:bidi="ar-DZ"/>
        </w:rPr>
        <w:t xml:space="preserve"> </w:t>
      </w:r>
      <w:r w:rsidRPr="00682611">
        <w:rPr>
          <w:rFonts w:ascii="Simplified Arabic" w:hAnsi="Simplified Arabic" w:cs="Simplified Arabic" w:hint="cs"/>
          <w:sz w:val="24"/>
          <w:szCs w:val="24"/>
          <w:rtl/>
          <w:lang w:bidi="ar-DZ"/>
        </w:rPr>
        <w:t>الإسكندرية</w:t>
      </w:r>
      <w:r w:rsidRPr="00682611">
        <w:rPr>
          <w:rFonts w:ascii="Simplified Arabic" w:hAnsi="Simplified Arabic" w:cs="Simplified Arabic"/>
          <w:sz w:val="24"/>
          <w:szCs w:val="24"/>
          <w:rtl/>
          <w:lang w:bidi="ar-DZ"/>
        </w:rPr>
        <w:t>،</w:t>
      </w:r>
      <w:r w:rsidRPr="00682611">
        <w:rPr>
          <w:rFonts w:ascii="Simplified Arabic" w:hAnsi="Simplified Arabic" w:cs="Simplified Arabic"/>
          <w:sz w:val="24"/>
          <w:szCs w:val="24"/>
          <w:lang w:bidi="ar-DZ"/>
        </w:rPr>
        <w:t xml:space="preserve"> </w:t>
      </w:r>
      <w:r w:rsidRPr="00682611">
        <w:rPr>
          <w:rFonts w:ascii="Simplified Arabic" w:hAnsi="Simplified Arabic" w:cs="Simplified Arabic"/>
          <w:sz w:val="24"/>
          <w:szCs w:val="24"/>
          <w:rtl/>
          <w:lang w:bidi="ar-DZ"/>
        </w:rPr>
        <w:t>ص13.</w:t>
      </w:r>
    </w:p>
  </w:footnote>
  <w:footnote w:id="115">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ضاري ناصر العجمي، (1992)، الابعاد البيئية للتنمية، المعهد العربي لتخطيط، الكويت، ص 21.</w:t>
      </w:r>
    </w:p>
  </w:footnote>
  <w:footnote w:id="116">
    <w:p w:rsidR="00CB7352" w:rsidRPr="00682611" w:rsidRDefault="00CB7352" w:rsidP="007165CF">
      <w:pPr>
        <w:pStyle w:val="Notedebasdepage"/>
        <w:rPr>
          <w:rFonts w:ascii="Simplified Arabic" w:hAnsi="Simplified Arabic" w:cs="Simplified Arabic"/>
          <w:sz w:val="24"/>
          <w:szCs w:val="24"/>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 xml:space="preserve">عثمان محمد غنيم، ماجد أحمد أبو زنط، مرجع </w:t>
      </w:r>
      <w:r w:rsidRPr="00682611">
        <w:rPr>
          <w:rFonts w:ascii="Simplified Arabic" w:hAnsi="Simplified Arabic" w:cs="Simplified Arabic" w:hint="cs"/>
          <w:sz w:val="24"/>
          <w:szCs w:val="24"/>
          <w:rtl/>
          <w:lang w:bidi="ar-DZ"/>
        </w:rPr>
        <w:t>سابق،</w:t>
      </w:r>
      <w:r w:rsidRPr="00682611">
        <w:rPr>
          <w:rFonts w:ascii="Simplified Arabic" w:hAnsi="Simplified Arabic" w:cs="Simplified Arabic"/>
          <w:sz w:val="24"/>
          <w:szCs w:val="24"/>
          <w:rtl/>
          <w:lang w:bidi="ar-DZ"/>
        </w:rPr>
        <w:t xml:space="preserve"> ص39.</w:t>
      </w:r>
    </w:p>
  </w:footnote>
  <w:footnote w:id="117">
    <w:p w:rsidR="00CB7352" w:rsidRDefault="00CB7352" w:rsidP="007165CF">
      <w:pPr>
        <w:pStyle w:val="Notedebasdepage"/>
        <w:rPr>
          <w:lang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w:t>
      </w:r>
      <w:r w:rsidRPr="00682611">
        <w:rPr>
          <w:rFonts w:ascii="Simplified Arabic" w:hAnsi="Simplified Arabic" w:cs="Simplified Arabic"/>
          <w:sz w:val="24"/>
          <w:szCs w:val="24"/>
          <w:rtl/>
          <w:lang w:bidi="ar-DZ"/>
        </w:rPr>
        <w:t>صالح صالحي، (07/08افريل2008)،</w:t>
      </w:r>
      <w:r>
        <w:rPr>
          <w:rFonts w:ascii="Simplified Arabic" w:hAnsi="Simplified Arabic" w:cs="Simplified Arabic" w:hint="cs"/>
          <w:sz w:val="24"/>
          <w:szCs w:val="24"/>
          <w:rtl/>
          <w:lang w:bidi="ar-DZ"/>
        </w:rPr>
        <w:t xml:space="preserve"> </w:t>
      </w:r>
      <w:r w:rsidRPr="00682611">
        <w:rPr>
          <w:rFonts w:ascii="Simplified Arabic" w:hAnsi="Simplified Arabic" w:cs="Simplified Arabic"/>
          <w:sz w:val="24"/>
          <w:szCs w:val="24"/>
          <w:rtl/>
          <w:lang w:bidi="ar-DZ"/>
        </w:rPr>
        <w:t xml:space="preserve">التنمية </w:t>
      </w:r>
      <w:r w:rsidRPr="00682611">
        <w:rPr>
          <w:rFonts w:ascii="Simplified Arabic" w:hAnsi="Simplified Arabic" w:cs="Simplified Arabic" w:hint="cs"/>
          <w:sz w:val="24"/>
          <w:szCs w:val="24"/>
          <w:rtl/>
          <w:lang w:bidi="ar-DZ"/>
        </w:rPr>
        <w:t>الشاملة المستدامة</w:t>
      </w:r>
      <w:r w:rsidRPr="00682611">
        <w:rPr>
          <w:rFonts w:ascii="Simplified Arabic" w:hAnsi="Simplified Arabic" w:cs="Simplified Arabic"/>
          <w:sz w:val="24"/>
          <w:szCs w:val="24"/>
          <w:rtl/>
          <w:lang w:bidi="ar-DZ"/>
        </w:rPr>
        <w:t xml:space="preserve"> والكفاءة الاستخدامية للثروة البترولية في الجزائر، مد</w:t>
      </w:r>
      <w:r>
        <w:rPr>
          <w:rFonts w:ascii="Simplified Arabic" w:hAnsi="Simplified Arabic" w:cs="Simplified Arabic" w:hint="cs"/>
          <w:sz w:val="24"/>
          <w:szCs w:val="24"/>
          <w:rtl/>
          <w:lang w:bidi="ar-DZ"/>
        </w:rPr>
        <w:t>ا</w:t>
      </w:r>
      <w:r w:rsidRPr="00682611">
        <w:rPr>
          <w:rFonts w:ascii="Simplified Arabic" w:hAnsi="Simplified Arabic" w:cs="Simplified Arabic"/>
          <w:sz w:val="24"/>
          <w:szCs w:val="24"/>
          <w:rtl/>
          <w:lang w:bidi="ar-DZ"/>
        </w:rPr>
        <w:t>خل</w:t>
      </w:r>
      <w:r>
        <w:rPr>
          <w:rFonts w:ascii="Simplified Arabic" w:hAnsi="Simplified Arabic" w:cs="Simplified Arabic" w:hint="cs"/>
          <w:sz w:val="24"/>
          <w:szCs w:val="24"/>
          <w:rtl/>
          <w:lang w:bidi="ar-DZ"/>
        </w:rPr>
        <w:t>ة</w:t>
      </w:r>
      <w:r w:rsidRPr="00682611">
        <w:rPr>
          <w:rFonts w:ascii="Simplified Arabic" w:hAnsi="Simplified Arabic" w:cs="Simplified Arabic"/>
          <w:sz w:val="24"/>
          <w:szCs w:val="24"/>
          <w:rtl/>
          <w:lang w:bidi="ar-DZ"/>
        </w:rPr>
        <w:t xml:space="preserve"> ضمن الملتقى الدولي حول التنمية المستدامة والكفاءة الاستخدامية للموارد المتاحة، كلية العلوم الاقتصادية وعلوم التسيير جامعة سطيف، ص 06.</w:t>
      </w:r>
    </w:p>
  </w:footnote>
  <w:footnote w:id="118">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فيليب دو</w:t>
      </w:r>
      <w:r>
        <w:rPr>
          <w:rFonts w:ascii="Simplified Arabic" w:hAnsi="Simplified Arabic" w:cs="Simplified Arabic"/>
          <w:sz w:val="24"/>
          <w:szCs w:val="24"/>
          <w:rtl/>
        </w:rPr>
        <w:t>غلاس موسثيت،</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(2000)</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ترجمة بهاء شاهين،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مبادئ التنمية المستدامة، الدار</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الدولية للاستثمارات الثقافية، ط1، ص17.</w:t>
      </w:r>
    </w:p>
  </w:footnote>
  <w:footnote w:id="119">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محمد مصطفى الاسعد، (2000)، التنمية </w:t>
      </w:r>
      <w:r w:rsidRPr="00682611">
        <w:rPr>
          <w:rFonts w:ascii="Simplified Arabic" w:hAnsi="Simplified Arabic" w:cs="Simplified Arabic" w:hint="cs"/>
          <w:sz w:val="24"/>
          <w:szCs w:val="24"/>
          <w:rtl/>
        </w:rPr>
        <w:t>ورسالة الجامعة</w:t>
      </w:r>
      <w:r w:rsidRPr="00682611">
        <w:rPr>
          <w:rFonts w:ascii="Simplified Arabic" w:hAnsi="Simplified Arabic" w:cs="Simplified Arabic"/>
          <w:sz w:val="24"/>
          <w:szCs w:val="24"/>
          <w:rtl/>
        </w:rPr>
        <w:t xml:space="preserve"> في الالفية الثالثة، المؤسسة الجامعية للدراسات، بيروت، ص 20.</w:t>
      </w:r>
    </w:p>
  </w:footnote>
  <w:footnote w:id="120">
    <w:p w:rsidR="00CB7352" w:rsidRPr="00682611" w:rsidRDefault="00CB7352" w:rsidP="007165CF">
      <w:pPr>
        <w:pStyle w:val="Notedebasdepage"/>
        <w:rPr>
          <w:rFonts w:ascii="Simplified Arabic" w:hAnsi="Simplified Arabic" w:cs="Simplified Arabic"/>
          <w:sz w:val="24"/>
          <w:szCs w:val="24"/>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ضاري ناصر العجيمي، (1992)،</w:t>
      </w:r>
      <w:r>
        <w:rPr>
          <w:rFonts w:ascii="Simplified Arabic" w:hAnsi="Simplified Arabic" w:cs="Simplified Arabic" w:hint="cs"/>
          <w:sz w:val="24"/>
          <w:szCs w:val="24"/>
          <w:rtl/>
        </w:rPr>
        <w:t xml:space="preserve"> مرجع سابق</w:t>
      </w:r>
      <w:r w:rsidRPr="00682611">
        <w:rPr>
          <w:rFonts w:ascii="Simplified Arabic" w:hAnsi="Simplified Arabic" w:cs="Simplified Arabic"/>
          <w:sz w:val="24"/>
          <w:szCs w:val="24"/>
          <w:rtl/>
        </w:rPr>
        <w:t xml:space="preserve"> ،21.</w:t>
      </w:r>
    </w:p>
  </w:footnote>
  <w:footnote w:id="121">
    <w:p w:rsidR="00CB7352" w:rsidRDefault="00CB7352" w:rsidP="007165CF">
      <w:pPr>
        <w:pStyle w:val="Notedebasdepage"/>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محمد مصطفى الأسعد، (2000)،</w:t>
      </w:r>
      <w:r>
        <w:rPr>
          <w:rFonts w:ascii="Simplified Arabic" w:hAnsi="Simplified Arabic" w:cs="Simplified Arabic" w:hint="cs"/>
          <w:sz w:val="24"/>
          <w:szCs w:val="24"/>
          <w:rtl/>
        </w:rPr>
        <w:t xml:space="preserve"> مرجع سابق</w:t>
      </w:r>
      <w:r w:rsidRPr="00682611">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682611">
        <w:rPr>
          <w:rFonts w:ascii="Simplified Arabic" w:hAnsi="Simplified Arabic" w:cs="Simplified Arabic"/>
          <w:sz w:val="24"/>
          <w:szCs w:val="24"/>
          <w:rtl/>
        </w:rPr>
        <w:t>ص22.</w:t>
      </w:r>
    </w:p>
  </w:footnote>
  <w:footnote w:id="122">
    <w:p w:rsidR="00CB7352" w:rsidRPr="00682611" w:rsidRDefault="00CB7352" w:rsidP="007165CF">
      <w:pPr>
        <w:pStyle w:val="Notedebasdepage"/>
        <w:rPr>
          <w:rFonts w:ascii="Simplified Arabic" w:hAnsi="Simplified Arabic" w:cs="Simplified Arabic"/>
          <w:sz w:val="24"/>
          <w:szCs w:val="24"/>
          <w:lang w:bidi="ar-DZ"/>
        </w:rPr>
      </w:pPr>
      <w:r>
        <w:rPr>
          <w:rStyle w:val="Appelnotedebasdep"/>
        </w:rPr>
        <w:footnoteRef/>
      </w:r>
      <w:r>
        <w:rPr>
          <w:rFonts w:hint="cs"/>
          <w:rtl/>
        </w:rPr>
        <w:t xml:space="preserve"> </w:t>
      </w:r>
      <w:r w:rsidRPr="00682611">
        <w:rPr>
          <w:rFonts w:ascii="Simplified Arabic" w:hAnsi="Simplified Arabic" w:cs="Simplified Arabic"/>
          <w:sz w:val="24"/>
          <w:szCs w:val="24"/>
          <w:rtl/>
        </w:rPr>
        <w:t>التنمية المستدامة في الوطن العربي بين الواقع والمأمول، (2003)، سلسلة دراسات نحو مجتمع المعرفة، مركز الإنتاج الإعلامي، جامعة الملك عبد العزيز، الإصدار 11، جدة، ص 116.</w:t>
      </w:r>
    </w:p>
  </w:footnote>
  <w:footnote w:id="123">
    <w:p w:rsidR="00CB7352" w:rsidRPr="00303E74" w:rsidRDefault="00CB7352" w:rsidP="007165CF">
      <w:pPr>
        <w:pStyle w:val="Notedebasdepage"/>
        <w:rPr>
          <w:rtl/>
          <w:lang w:val="fr-FR" w:bidi="ar-DZ"/>
        </w:rPr>
      </w:pPr>
      <w:r w:rsidRPr="00682611">
        <w:rPr>
          <w:rStyle w:val="Appelnotedebasdep"/>
          <w:rFonts w:ascii="Simplified Arabic" w:hAnsi="Simplified Arabic" w:cs="Simplified Arabic"/>
          <w:sz w:val="24"/>
          <w:szCs w:val="24"/>
        </w:rPr>
        <w:footnoteRef/>
      </w:r>
      <w:r w:rsidRPr="00682611">
        <w:rPr>
          <w:rFonts w:ascii="Simplified Arabic" w:hAnsi="Simplified Arabic" w:cs="Simplified Arabic"/>
          <w:sz w:val="24"/>
          <w:szCs w:val="24"/>
          <w:rtl/>
        </w:rPr>
        <w:t xml:space="preserve"> برنامج </w:t>
      </w:r>
      <w:r w:rsidRPr="00682611">
        <w:rPr>
          <w:rFonts w:ascii="Simplified Arabic" w:hAnsi="Simplified Arabic" w:cs="Simplified Arabic"/>
          <w:sz w:val="24"/>
          <w:szCs w:val="24"/>
          <w:rtl/>
          <w:lang w:bidi="ar-DZ"/>
        </w:rPr>
        <w:t>الأمم المتحدة الإنمائي،</w:t>
      </w:r>
      <w:r w:rsidRPr="00682611">
        <w:rPr>
          <w:rFonts w:ascii="Simplified Arabic" w:hAnsi="Simplified Arabic" w:cs="Simplified Arabic"/>
          <w:sz w:val="24"/>
          <w:szCs w:val="24"/>
          <w:lang w:bidi="ar-DZ"/>
        </w:rPr>
        <w:t xml:space="preserve"> </w:t>
      </w:r>
      <w:r w:rsidRPr="00682611">
        <w:rPr>
          <w:rFonts w:ascii="Simplified Arabic" w:hAnsi="Simplified Arabic" w:cs="Simplified Arabic"/>
          <w:sz w:val="24"/>
          <w:szCs w:val="24"/>
          <w:rtl/>
          <w:lang w:bidi="ar-DZ"/>
        </w:rPr>
        <w:t>(2001)،</w:t>
      </w:r>
      <w:r w:rsidRPr="00682611">
        <w:rPr>
          <w:rFonts w:ascii="Simplified Arabic" w:hAnsi="Simplified Arabic" w:cs="Simplified Arabic"/>
          <w:sz w:val="24"/>
          <w:szCs w:val="24"/>
          <w:lang w:bidi="ar-DZ"/>
        </w:rPr>
        <w:t xml:space="preserve"> </w:t>
      </w:r>
      <w:r w:rsidRPr="00682611">
        <w:rPr>
          <w:rFonts w:ascii="Simplified Arabic" w:hAnsi="Simplified Arabic" w:cs="Simplified Arabic"/>
          <w:sz w:val="24"/>
          <w:szCs w:val="24"/>
          <w:rtl/>
          <w:lang w:bidi="ar-DZ"/>
        </w:rPr>
        <w:t>تقرير التنمية البشرية، مركز قر</w:t>
      </w:r>
      <w:r>
        <w:rPr>
          <w:rFonts w:ascii="Simplified Arabic" w:hAnsi="Simplified Arabic" w:cs="Simplified Arabic" w:hint="cs"/>
          <w:sz w:val="24"/>
          <w:szCs w:val="24"/>
          <w:rtl/>
          <w:lang w:bidi="ar-DZ"/>
        </w:rPr>
        <w:t>ا</w:t>
      </w:r>
      <w:r w:rsidRPr="00682611">
        <w:rPr>
          <w:rFonts w:ascii="Simplified Arabic" w:hAnsi="Simplified Arabic" w:cs="Simplified Arabic"/>
          <w:sz w:val="24"/>
          <w:szCs w:val="24"/>
          <w:rtl/>
          <w:lang w:bidi="ar-DZ"/>
        </w:rPr>
        <w:t xml:space="preserve">ء الشرق </w:t>
      </w:r>
      <w:r w:rsidRPr="00682611">
        <w:rPr>
          <w:rFonts w:ascii="Simplified Arabic" w:hAnsi="Simplified Arabic" w:cs="Simplified Arabic" w:hint="cs"/>
          <w:sz w:val="24"/>
          <w:szCs w:val="24"/>
          <w:rtl/>
          <w:lang w:bidi="ar-DZ"/>
        </w:rPr>
        <w:t>الأوسط،</w:t>
      </w:r>
      <w:r w:rsidRPr="00682611">
        <w:rPr>
          <w:rFonts w:ascii="Simplified Arabic" w:hAnsi="Simplified Arabic" w:cs="Simplified Arabic"/>
          <w:sz w:val="24"/>
          <w:szCs w:val="24"/>
          <w:rtl/>
          <w:lang w:bidi="ar-DZ"/>
        </w:rPr>
        <w:t xml:space="preserve"> القاهرة ص21.</w:t>
      </w:r>
    </w:p>
  </w:footnote>
  <w:footnote w:id="124">
    <w:p w:rsidR="00CB7352" w:rsidRPr="00A02A6B" w:rsidRDefault="00CB7352" w:rsidP="007165CF">
      <w:pPr>
        <w:pStyle w:val="Notedebasdepage"/>
        <w:rPr>
          <w:rFonts w:ascii="Simplified Arabic" w:hAnsi="Simplified Arabic" w:cs="Simplified Arabic"/>
          <w:sz w:val="24"/>
          <w:szCs w:val="24"/>
          <w:lang w:bidi="ar-DZ"/>
        </w:rPr>
      </w:pPr>
      <w:r>
        <w:rPr>
          <w:rStyle w:val="Appelnotedebasdep"/>
        </w:rPr>
        <w:footnoteRef/>
      </w:r>
      <w:r>
        <w:rPr>
          <w:rtl/>
        </w:rPr>
        <w:t xml:space="preserve"> </w:t>
      </w:r>
      <w:r w:rsidRPr="00A02A6B">
        <w:rPr>
          <w:rFonts w:ascii="Simplified Arabic" w:hAnsi="Simplified Arabic" w:cs="Simplified Arabic"/>
          <w:sz w:val="24"/>
          <w:szCs w:val="24"/>
          <w:rtl/>
        </w:rPr>
        <w:t xml:space="preserve">برنامج </w:t>
      </w:r>
      <w:r w:rsidRPr="00A02A6B">
        <w:rPr>
          <w:rFonts w:ascii="Simplified Arabic" w:hAnsi="Simplified Arabic" w:cs="Simplified Arabic"/>
          <w:sz w:val="24"/>
          <w:szCs w:val="24"/>
          <w:rtl/>
          <w:lang w:bidi="ar-DZ"/>
        </w:rPr>
        <w:t>الأمم المتحدة الإنمائي،</w:t>
      </w:r>
      <w:r w:rsidRPr="00A02A6B">
        <w:rPr>
          <w:rFonts w:ascii="Simplified Arabic" w:hAnsi="Simplified Arabic" w:cs="Simplified Arabic"/>
          <w:sz w:val="24"/>
          <w:szCs w:val="24"/>
          <w:lang w:bidi="ar-DZ"/>
        </w:rPr>
        <w:t xml:space="preserve"> </w:t>
      </w:r>
      <w:r w:rsidRPr="00A02A6B">
        <w:rPr>
          <w:rFonts w:ascii="Simplified Arabic" w:hAnsi="Simplified Arabic" w:cs="Simplified Arabic"/>
          <w:sz w:val="24"/>
          <w:szCs w:val="24"/>
          <w:rtl/>
          <w:lang w:bidi="ar-DZ"/>
        </w:rPr>
        <w:t>(2004)،</w:t>
      </w:r>
      <w:r w:rsidRPr="00A02A6B">
        <w:rPr>
          <w:rFonts w:ascii="Simplified Arabic" w:hAnsi="Simplified Arabic" w:cs="Simplified Arabic"/>
          <w:sz w:val="24"/>
          <w:szCs w:val="24"/>
          <w:lang w:bidi="ar-DZ"/>
        </w:rPr>
        <w:t xml:space="preserve"> </w:t>
      </w:r>
      <w:r w:rsidRPr="00A02A6B">
        <w:rPr>
          <w:rFonts w:ascii="Simplified Arabic" w:hAnsi="Simplified Arabic" w:cs="Simplified Arabic"/>
          <w:sz w:val="24"/>
          <w:szCs w:val="24"/>
          <w:rtl/>
          <w:lang w:bidi="ar-DZ"/>
        </w:rPr>
        <w:t xml:space="preserve">تقرير التنمية البشرية، مطبعة </w:t>
      </w:r>
      <w:r w:rsidRPr="00A02A6B">
        <w:rPr>
          <w:rFonts w:ascii="Simplified Arabic" w:hAnsi="Simplified Arabic" w:cs="Simplified Arabic" w:hint="cs"/>
          <w:sz w:val="24"/>
          <w:szCs w:val="24"/>
          <w:rtl/>
          <w:lang w:bidi="ar-DZ"/>
        </w:rPr>
        <w:t>كركي،</w:t>
      </w:r>
      <w:r w:rsidRPr="00A02A6B">
        <w:rPr>
          <w:rFonts w:ascii="Simplified Arabic" w:hAnsi="Simplified Arabic" w:cs="Simplified Arabic"/>
          <w:sz w:val="24"/>
          <w:szCs w:val="24"/>
          <w:rtl/>
          <w:lang w:bidi="ar-DZ"/>
        </w:rPr>
        <w:t xml:space="preserve"> بيروت، ص129.</w:t>
      </w:r>
    </w:p>
  </w:footnote>
  <w:footnote w:id="125">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سالم توفيق النجفي، احمد فتحي عبد المجيد، مرجع سابق، ص 117.</w:t>
      </w:r>
    </w:p>
  </w:footnote>
  <w:footnote w:id="126">
    <w:p w:rsidR="00CB7352" w:rsidRDefault="00CB7352" w:rsidP="007165CF">
      <w:pPr>
        <w:pStyle w:val="Notedebasdepage"/>
        <w:rPr>
          <w:rFonts w:ascii="Simplified Arabic" w:hAnsi="Simplified Arabic" w:cs="Simplified Arabic"/>
          <w:sz w:val="24"/>
          <w:szCs w:val="24"/>
          <w:rtl/>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يورى دادوش، جوليا نيلسون،</w:t>
      </w: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(ديسمبر 2007)، ضبط التجارة العالمية،</w:t>
      </w: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مجلة التمويل والتنمية،</w:t>
      </w: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المجلد 44،</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العدد</w:t>
      </w:r>
      <w:r>
        <w:rPr>
          <w:rFonts w:ascii="Simplified Arabic" w:hAnsi="Simplified Arabic" w:cs="Simplified Arabic" w:hint="cs"/>
          <w:sz w:val="24"/>
          <w:szCs w:val="24"/>
          <w:rtl/>
        </w:rPr>
        <w:t xml:space="preserve"> 4</w:t>
      </w:r>
      <w:r w:rsidRPr="00A02A6B">
        <w:rPr>
          <w:rFonts w:ascii="Simplified Arabic" w:hAnsi="Simplified Arabic" w:cs="Simplified Arabic"/>
          <w:sz w:val="24"/>
          <w:szCs w:val="24"/>
          <w:rtl/>
        </w:rPr>
        <w:t>،</w:t>
      </w:r>
    </w:p>
    <w:p w:rsidR="00CB7352" w:rsidRPr="007C7EE0" w:rsidRDefault="00CB7352" w:rsidP="007165CF">
      <w:pPr>
        <w:pStyle w:val="Notedebasdepage"/>
        <w:rPr>
          <w:lang w:val="fr-FR"/>
        </w:rPr>
      </w:pP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ص 23.</w:t>
      </w:r>
    </w:p>
  </w:footnote>
  <w:footnote w:id="127">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مارك بيرد، سودهير شيتى، (2003)، كيف يمكن التعجيل بالتقدم نحو أهداف الالفية </w:t>
      </w:r>
      <w:r w:rsidRPr="00A02A6B">
        <w:rPr>
          <w:rFonts w:ascii="Simplified Arabic" w:hAnsi="Simplified Arabic" w:cs="Simplified Arabic" w:hint="cs"/>
          <w:sz w:val="24"/>
          <w:szCs w:val="24"/>
          <w:rtl/>
        </w:rPr>
        <w:t>الانمائية، مجلة</w:t>
      </w:r>
      <w:r w:rsidRPr="00A02A6B">
        <w:rPr>
          <w:rFonts w:ascii="Simplified Arabic" w:hAnsi="Simplified Arabic" w:cs="Simplified Arabic"/>
          <w:sz w:val="24"/>
          <w:szCs w:val="24"/>
          <w:rtl/>
        </w:rPr>
        <w:t xml:space="preserve"> التمويل </w:t>
      </w:r>
      <w:r w:rsidRPr="00A02A6B">
        <w:rPr>
          <w:rFonts w:ascii="Simplified Arabic" w:hAnsi="Simplified Arabic" w:cs="Simplified Arabic" w:hint="cs"/>
          <w:sz w:val="24"/>
          <w:szCs w:val="24"/>
          <w:rtl/>
        </w:rPr>
        <w:t>والتنمية</w:t>
      </w:r>
      <w:r w:rsidRPr="00A02A6B">
        <w:rPr>
          <w:rFonts w:ascii="Simplified Arabic" w:hAnsi="Simplified Arabic" w:cs="Simplified Arabic"/>
          <w:sz w:val="24"/>
          <w:szCs w:val="24"/>
          <w:rtl/>
        </w:rPr>
        <w:t>، المجلد 40، العدد 04، ص 14.</w:t>
      </w:r>
    </w:p>
  </w:footnote>
  <w:footnote w:id="128">
    <w:p w:rsidR="00CB7352" w:rsidRPr="007165CF" w:rsidRDefault="00CB7352" w:rsidP="007165CF">
      <w:pPr>
        <w:autoSpaceDE w:val="0"/>
        <w:autoSpaceDN w:val="0"/>
        <w:adjustRightInd w:val="0"/>
        <w:rPr>
          <w:rFonts w:asciiTheme="majorBidi" w:hAnsiTheme="majorBidi" w:cstheme="majorBidi"/>
          <w:sz w:val="20"/>
          <w:szCs w:val="20"/>
          <w:lang w:val="en-US"/>
        </w:rPr>
      </w:pPr>
      <w:r w:rsidRPr="007E5EF8">
        <w:rPr>
          <w:rStyle w:val="Appelnotedebasdep"/>
          <w:rFonts w:asciiTheme="majorBidi" w:hAnsiTheme="majorBidi" w:cstheme="majorBidi"/>
          <w:sz w:val="20"/>
          <w:szCs w:val="20"/>
        </w:rPr>
        <w:footnoteRef/>
      </w:r>
      <w:r w:rsidRPr="007165CF">
        <w:rPr>
          <w:rFonts w:asciiTheme="majorBidi" w:hAnsiTheme="majorBidi" w:cstheme="majorBidi"/>
          <w:sz w:val="20"/>
          <w:szCs w:val="20"/>
          <w:lang w:val="en-US"/>
        </w:rPr>
        <w:t xml:space="preserve"> World Bank, (2000), World Development Report 2000/2001: Attacking Poverty ,p10</w:t>
      </w:r>
    </w:p>
  </w:footnote>
  <w:footnote w:id="129">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برنامج الأمم المتحدة الإنمائي، (2003)، أهداف التنمية للألفية: تعاهد بين الأمم لإنهاء الافة البشرية، ص 145.</w:t>
      </w:r>
    </w:p>
  </w:footnote>
  <w:footnote w:id="130">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مايرا بوفينيتش،</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اليزابيت كينج،</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(جوان 2007)، مبادئ الاقتصاد الذكي، مجلة التمويل والتنمية، المجلد</w:t>
      </w:r>
      <w:r>
        <w:rPr>
          <w:rFonts w:ascii="Simplified Arabic" w:hAnsi="Simplified Arabic" w:cs="Simplified Arabic"/>
          <w:sz w:val="24"/>
          <w:szCs w:val="24"/>
          <w:rtl/>
        </w:rPr>
        <w:t xml:space="preserve"> 44،العدد،2،</w:t>
      </w:r>
      <w:r w:rsidRPr="00A02A6B">
        <w:rPr>
          <w:rFonts w:ascii="Simplified Arabic" w:hAnsi="Simplified Arabic" w:cs="Simplified Arabic"/>
          <w:sz w:val="24"/>
          <w:szCs w:val="24"/>
          <w:rtl/>
        </w:rPr>
        <w:t>ص 7.</w:t>
      </w:r>
    </w:p>
  </w:footnote>
  <w:footnote w:id="131">
    <w:p w:rsidR="00CB7352" w:rsidRPr="00A02A6B" w:rsidRDefault="00CB7352" w:rsidP="007165CF">
      <w:pPr>
        <w:pStyle w:val="Notedebasdepage"/>
        <w:rPr>
          <w:rFonts w:ascii="Simplified Arabic" w:hAnsi="Simplified Arabic" w:cs="Simplified Arabic"/>
          <w:sz w:val="24"/>
          <w:szCs w:val="24"/>
          <w:lang w:bidi="ar-DZ"/>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w:t>
      </w:r>
      <w:r w:rsidRPr="00A02A6B">
        <w:rPr>
          <w:rFonts w:ascii="Simplified Arabic" w:hAnsi="Simplified Arabic" w:cs="Simplified Arabic"/>
          <w:sz w:val="24"/>
          <w:szCs w:val="24"/>
          <w:rtl/>
          <w:lang w:bidi="ar-DZ"/>
        </w:rPr>
        <w:t>فرزانة رودي، كريمة خليل، (2009)، تطور البحوث لإثراء سياسات الصحة الإنجابية بالمعلومات في منطقة الشرق الأوسط وشمال افريقيا، ص 05.</w:t>
      </w:r>
    </w:p>
  </w:footnote>
  <w:footnote w:id="132">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مايرا بوفينيتش ،</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 xml:space="preserve">اليزابيت كينج، </w:t>
      </w:r>
      <w:r>
        <w:rPr>
          <w:rFonts w:ascii="Simplified Arabic" w:hAnsi="Simplified Arabic" w:cs="Simplified Arabic" w:hint="cs"/>
          <w:sz w:val="24"/>
          <w:szCs w:val="24"/>
          <w:rtl/>
        </w:rPr>
        <w:t>مرجع سابق، ص 7.</w:t>
      </w:r>
    </w:p>
  </w:footnote>
  <w:footnote w:id="133">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جامعة الدول العربية، المنظمة العربية، (2009)، الفقر الريفي في الوطن العربي </w:t>
      </w:r>
      <w:r w:rsidRPr="00A02A6B">
        <w:rPr>
          <w:rFonts w:ascii="Simplified Arabic" w:hAnsi="Simplified Arabic" w:cs="Simplified Arabic" w:hint="cs"/>
          <w:sz w:val="24"/>
          <w:szCs w:val="24"/>
          <w:rtl/>
        </w:rPr>
        <w:t>ودور المنظمة</w:t>
      </w:r>
      <w:r w:rsidRPr="00A02A6B">
        <w:rPr>
          <w:rFonts w:ascii="Simplified Arabic" w:hAnsi="Simplified Arabic" w:cs="Simplified Arabic"/>
          <w:sz w:val="24"/>
          <w:szCs w:val="24"/>
          <w:rtl/>
        </w:rPr>
        <w:t xml:space="preserve"> العربية للتنمية الزراعية في الحد من أثاره، ص ص 7-8.</w:t>
      </w:r>
    </w:p>
  </w:footnote>
  <w:footnote w:id="134">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برنامج الأمم المتحدة الإنمائي، (2009)، تقرير المعرفة العربية، نحو تواصل معرفي منتج، ص ص 128-130.</w:t>
      </w:r>
    </w:p>
  </w:footnote>
  <w:footnote w:id="135">
    <w:p w:rsidR="00CB7352" w:rsidRPr="00A02A6B" w:rsidRDefault="00CB7352" w:rsidP="007165CF">
      <w:pPr>
        <w:pStyle w:val="Notedebasdepage"/>
        <w:rPr>
          <w:rFonts w:ascii="Simplified Arabic" w:hAnsi="Simplified Arabic" w:cs="Simplified Arabic"/>
          <w:sz w:val="24"/>
          <w:szCs w:val="24"/>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عبد المطلب عبد الحميد، </w:t>
      </w:r>
      <w:r w:rsidRPr="00A02A6B">
        <w:rPr>
          <w:rFonts w:ascii="Simplified Arabic" w:hAnsi="Simplified Arabic" w:cs="Simplified Arabic" w:hint="cs"/>
          <w:sz w:val="24"/>
          <w:szCs w:val="24"/>
          <w:rtl/>
        </w:rPr>
        <w:t>(2003</w:t>
      </w:r>
      <w:r w:rsidRPr="00A02A6B">
        <w:rPr>
          <w:rFonts w:ascii="Simplified Arabic" w:hAnsi="Simplified Arabic" w:cs="Simplified Arabic"/>
          <w:sz w:val="24"/>
          <w:szCs w:val="24"/>
          <w:rtl/>
        </w:rPr>
        <w:t xml:space="preserve">)، النظام الاقتصادي العالمي الجديد </w:t>
      </w:r>
      <w:r w:rsidRPr="00A02A6B">
        <w:rPr>
          <w:rFonts w:ascii="Simplified Arabic" w:hAnsi="Simplified Arabic" w:cs="Simplified Arabic" w:hint="cs"/>
          <w:sz w:val="24"/>
          <w:szCs w:val="24"/>
          <w:rtl/>
        </w:rPr>
        <w:t>وأفاقه المستقبلية</w:t>
      </w:r>
      <w:r w:rsidRPr="00A02A6B">
        <w:rPr>
          <w:rFonts w:ascii="Simplified Arabic" w:hAnsi="Simplified Arabic" w:cs="Simplified Arabic"/>
          <w:sz w:val="24"/>
          <w:szCs w:val="24"/>
          <w:rtl/>
        </w:rPr>
        <w:t xml:space="preserve"> بعد أحداث 11 سبتمبر، مجموعة النيل </w:t>
      </w:r>
      <w:r w:rsidRPr="00A02A6B">
        <w:rPr>
          <w:rFonts w:ascii="Simplified Arabic" w:hAnsi="Simplified Arabic" w:cs="Simplified Arabic" w:hint="cs"/>
          <w:sz w:val="24"/>
          <w:szCs w:val="24"/>
          <w:rtl/>
        </w:rPr>
        <w:t>العربية،</w:t>
      </w:r>
      <w:r w:rsidRPr="00A02A6B">
        <w:rPr>
          <w:rFonts w:ascii="Simplified Arabic" w:hAnsi="Simplified Arabic" w:cs="Simplified Arabic"/>
          <w:sz w:val="24"/>
          <w:szCs w:val="24"/>
          <w:rtl/>
        </w:rPr>
        <w:t xml:space="preserve"> القاهرة، ط1، ص 84.</w:t>
      </w:r>
    </w:p>
  </w:footnote>
  <w:footnote w:id="136">
    <w:p w:rsidR="00CB7352" w:rsidRDefault="00CB7352" w:rsidP="007165CF">
      <w:pPr>
        <w:pStyle w:val="Notedebasdepage"/>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w:t>
      </w:r>
      <w:r w:rsidRPr="00A02A6B">
        <w:rPr>
          <w:rFonts w:ascii="Simplified Arabic" w:hAnsi="Simplified Arabic" w:cs="Simplified Arabic"/>
          <w:sz w:val="24"/>
          <w:szCs w:val="24"/>
          <w:rtl/>
          <w:lang w:val="fr-FR" w:eastAsia="fr-FR"/>
        </w:rPr>
        <w:t>بسام</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الحجار،</w:t>
      </w:r>
      <w:r w:rsidRPr="00A02A6B">
        <w:rPr>
          <w:rFonts w:ascii="Simplified Arabic" w:hAnsi="Simplified Arabic" w:cs="Simplified Arabic"/>
          <w:sz w:val="24"/>
          <w:szCs w:val="24"/>
          <w:rtl/>
        </w:rPr>
        <w:t xml:space="preserve"> (2003)،</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العلاقات</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الاقتصادية</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الدولية،</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مجد</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المؤسسة</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الجامعية،</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ط</w:t>
      </w:r>
      <w:r w:rsidRPr="00A02A6B">
        <w:rPr>
          <w:rFonts w:ascii="Simplified Arabic" w:hAnsi="Simplified Arabic" w:cs="Simplified Arabic"/>
          <w:sz w:val="24"/>
          <w:szCs w:val="24"/>
          <w:lang w:val="fr-FR" w:eastAsia="fr-FR"/>
        </w:rPr>
        <w:t xml:space="preserve"> 1</w:t>
      </w:r>
      <w:r w:rsidRPr="00A02A6B">
        <w:rPr>
          <w:rFonts w:ascii="Simplified Arabic" w:hAnsi="Simplified Arabic" w:cs="Simplified Arabic"/>
          <w:sz w:val="24"/>
          <w:szCs w:val="24"/>
          <w:rtl/>
          <w:lang w:val="fr-FR" w:eastAsia="fr-FR"/>
        </w:rPr>
        <w:t>،</w:t>
      </w:r>
      <w:r>
        <w:rPr>
          <w:rFonts w:ascii="Simplified Arabic" w:hAnsi="Simplified Arabic" w:cs="Simplified Arabic" w:hint="cs"/>
          <w:sz w:val="24"/>
          <w:szCs w:val="24"/>
          <w:rtl/>
          <w:lang w:val="fr-FR" w:eastAsia="fr-FR"/>
        </w:rPr>
        <w:t xml:space="preserve"> </w:t>
      </w:r>
      <w:r w:rsidRPr="00A02A6B">
        <w:rPr>
          <w:rFonts w:ascii="Simplified Arabic" w:hAnsi="Simplified Arabic" w:cs="Simplified Arabic"/>
          <w:sz w:val="24"/>
          <w:szCs w:val="24"/>
          <w:rtl/>
          <w:lang w:val="fr-FR" w:eastAsia="fr-FR"/>
        </w:rPr>
        <w:t>بيروت،</w:t>
      </w:r>
      <w:r w:rsidRPr="00A02A6B">
        <w:rPr>
          <w:rFonts w:ascii="Simplified Arabic" w:hAnsi="Simplified Arabic" w:cs="Simplified Arabic"/>
          <w:sz w:val="24"/>
          <w:szCs w:val="24"/>
          <w:lang w:val="fr-FR" w:eastAsia="fr-FR"/>
        </w:rPr>
        <w:t xml:space="preserve"> </w:t>
      </w:r>
      <w:r w:rsidRPr="00A02A6B">
        <w:rPr>
          <w:rFonts w:ascii="Simplified Arabic" w:hAnsi="Simplified Arabic" w:cs="Simplified Arabic"/>
          <w:sz w:val="24"/>
          <w:szCs w:val="24"/>
          <w:rtl/>
          <w:lang w:val="fr-FR" w:eastAsia="fr-FR"/>
        </w:rPr>
        <w:t>ص</w:t>
      </w:r>
      <w:r w:rsidRPr="00A02A6B">
        <w:rPr>
          <w:rFonts w:ascii="Simplified Arabic" w:hAnsi="Simplified Arabic" w:cs="Simplified Arabic"/>
          <w:sz w:val="24"/>
          <w:szCs w:val="24"/>
          <w:lang w:val="fr-FR" w:eastAsia="fr-FR"/>
        </w:rPr>
        <w:t xml:space="preserve"> 1</w:t>
      </w:r>
      <w:r w:rsidRPr="00A02A6B">
        <w:rPr>
          <w:rFonts w:ascii="Simplified Arabic" w:hAnsi="Simplified Arabic" w:cs="Simplified Arabic"/>
          <w:sz w:val="24"/>
          <w:szCs w:val="24"/>
          <w:rtl/>
          <w:lang w:val="fr-FR" w:eastAsia="fr-FR"/>
        </w:rPr>
        <w:t>.</w:t>
      </w:r>
    </w:p>
  </w:footnote>
  <w:footnote w:id="137">
    <w:p w:rsidR="00CB7352" w:rsidRPr="005272FE" w:rsidRDefault="00CB7352" w:rsidP="007165CF">
      <w:pPr>
        <w:pStyle w:val="Notedebasdepage"/>
        <w:rPr>
          <w:rFonts w:ascii="Simplified Arabic" w:hAnsi="Simplified Arabic" w:cs="Simplified Arabic"/>
          <w:sz w:val="24"/>
          <w:szCs w:val="24"/>
        </w:rPr>
      </w:pPr>
      <w:r w:rsidRPr="005272FE">
        <w:rPr>
          <w:rStyle w:val="Appelnotedebasdep"/>
          <w:rFonts w:ascii="Simplified Arabic" w:hAnsi="Simplified Arabic" w:cs="Simplified Arabic"/>
          <w:sz w:val="24"/>
          <w:szCs w:val="24"/>
        </w:rPr>
        <w:footnoteRef/>
      </w:r>
      <w:r w:rsidRPr="005272FE">
        <w:rPr>
          <w:rFonts w:ascii="Simplified Arabic" w:hAnsi="Simplified Arabic" w:cs="Simplified Arabic"/>
          <w:sz w:val="24"/>
          <w:szCs w:val="24"/>
          <w:rtl/>
        </w:rPr>
        <w:t xml:space="preserve"> مجلة صندوق الدولي،</w:t>
      </w:r>
      <w:r w:rsidRPr="005272FE">
        <w:rPr>
          <w:rFonts w:ascii="Simplified Arabic" w:hAnsi="Simplified Arabic" w:cs="Simplified Arabic"/>
          <w:sz w:val="24"/>
          <w:szCs w:val="24"/>
        </w:rPr>
        <w:t xml:space="preserve"> </w:t>
      </w:r>
      <w:r w:rsidRPr="005272FE">
        <w:rPr>
          <w:rFonts w:ascii="Simplified Arabic" w:hAnsi="Simplified Arabic" w:cs="Simplified Arabic"/>
          <w:sz w:val="24"/>
          <w:szCs w:val="24"/>
          <w:rtl/>
        </w:rPr>
        <w:t>(سبتمبر 1999)، العدد 27، ص29.</w:t>
      </w:r>
    </w:p>
  </w:footnote>
  <w:footnote w:id="138">
    <w:p w:rsidR="00CB7352" w:rsidRPr="00A02A6B" w:rsidRDefault="00CB7352" w:rsidP="007165CF">
      <w:pPr>
        <w:pStyle w:val="Notedebasdepage"/>
        <w:rPr>
          <w:rFonts w:ascii="Simplified Arabic" w:hAnsi="Simplified Arabic" w:cs="Simplified Arabic"/>
          <w:sz w:val="24"/>
          <w:szCs w:val="24"/>
          <w:rtl/>
          <w:lang w:val="fr-FR" w:bidi="ar-DZ"/>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w:t>
      </w:r>
      <w:r w:rsidRPr="00A02A6B">
        <w:rPr>
          <w:rFonts w:ascii="Simplified Arabic" w:hAnsi="Simplified Arabic" w:cs="Simplified Arabic"/>
          <w:sz w:val="24"/>
          <w:szCs w:val="24"/>
          <w:rtl/>
          <w:lang w:val="fr-FR" w:bidi="ar-DZ"/>
        </w:rPr>
        <w:t>عبد الله طاهر،</w:t>
      </w:r>
      <w:r w:rsidRPr="00A02A6B">
        <w:rPr>
          <w:rFonts w:ascii="Simplified Arabic" w:hAnsi="Simplified Arabic" w:cs="Simplified Arabic"/>
          <w:sz w:val="24"/>
          <w:szCs w:val="24"/>
          <w:lang w:val="fr-FR" w:bidi="ar-DZ"/>
        </w:rPr>
        <w:t xml:space="preserve"> </w:t>
      </w:r>
      <w:r w:rsidRPr="00A02A6B">
        <w:rPr>
          <w:rFonts w:ascii="Simplified Arabic" w:hAnsi="Simplified Arabic" w:cs="Simplified Arabic"/>
          <w:sz w:val="24"/>
          <w:szCs w:val="24"/>
          <w:rtl/>
          <w:lang w:val="fr-FR" w:bidi="ar-DZ"/>
        </w:rPr>
        <w:t xml:space="preserve">(1989)، حصيلة الزكاة و تنمية </w:t>
      </w:r>
      <w:r w:rsidRPr="00A02A6B">
        <w:rPr>
          <w:rFonts w:ascii="Simplified Arabic" w:hAnsi="Simplified Arabic" w:cs="Simplified Arabic" w:hint="cs"/>
          <w:sz w:val="24"/>
          <w:szCs w:val="24"/>
          <w:rtl/>
          <w:lang w:val="fr-FR" w:bidi="ar-DZ"/>
        </w:rPr>
        <w:t>المجتمع،</w:t>
      </w:r>
      <w:r w:rsidRPr="00A02A6B">
        <w:rPr>
          <w:rFonts w:ascii="Simplified Arabic" w:hAnsi="Simplified Arabic" w:cs="Simplified Arabic"/>
          <w:sz w:val="24"/>
          <w:szCs w:val="24"/>
          <w:rtl/>
          <w:lang w:val="fr-FR" w:bidi="ar-DZ"/>
        </w:rPr>
        <w:t xml:space="preserve"> </w:t>
      </w:r>
      <w:r w:rsidRPr="00A02A6B">
        <w:rPr>
          <w:rFonts w:ascii="Simplified Arabic" w:hAnsi="Simplified Arabic" w:cs="Simplified Arabic" w:hint="cs"/>
          <w:sz w:val="24"/>
          <w:szCs w:val="24"/>
          <w:rtl/>
          <w:lang w:val="fr-FR" w:bidi="ar-DZ"/>
        </w:rPr>
        <w:t>ند</w:t>
      </w:r>
      <w:r>
        <w:rPr>
          <w:rFonts w:ascii="Simplified Arabic" w:hAnsi="Simplified Arabic" w:cs="Simplified Arabic" w:hint="cs"/>
          <w:sz w:val="24"/>
          <w:szCs w:val="24"/>
          <w:rtl/>
          <w:lang w:val="fr-FR" w:bidi="ar-DZ"/>
        </w:rPr>
        <w:t>ر</w:t>
      </w:r>
      <w:r w:rsidRPr="00A02A6B">
        <w:rPr>
          <w:rFonts w:ascii="Simplified Arabic" w:hAnsi="Simplified Arabic" w:cs="Simplified Arabic" w:hint="cs"/>
          <w:sz w:val="24"/>
          <w:szCs w:val="24"/>
          <w:rtl/>
          <w:lang w:val="fr-FR" w:bidi="ar-DZ"/>
        </w:rPr>
        <w:t>ة موارد</w:t>
      </w:r>
      <w:r w:rsidRPr="00A02A6B">
        <w:rPr>
          <w:rFonts w:ascii="Simplified Arabic" w:hAnsi="Simplified Arabic" w:cs="Simplified Arabic"/>
          <w:sz w:val="24"/>
          <w:szCs w:val="24"/>
          <w:rtl/>
          <w:lang w:val="fr-FR" w:bidi="ar-DZ"/>
        </w:rPr>
        <w:t xml:space="preserve"> الدولة المالية في المجتمع الحديث من وجهة النظر </w:t>
      </w:r>
      <w:r w:rsidRPr="00A02A6B">
        <w:rPr>
          <w:rFonts w:ascii="Simplified Arabic" w:hAnsi="Simplified Arabic" w:cs="Simplified Arabic" w:hint="cs"/>
          <w:sz w:val="24"/>
          <w:szCs w:val="24"/>
          <w:rtl/>
          <w:lang w:val="fr-FR" w:bidi="ar-DZ"/>
        </w:rPr>
        <w:t>الإسلامية،</w:t>
      </w:r>
      <w:r w:rsidRPr="00A02A6B">
        <w:rPr>
          <w:rFonts w:ascii="Simplified Arabic" w:hAnsi="Simplified Arabic" w:cs="Simplified Arabic"/>
          <w:sz w:val="24"/>
          <w:szCs w:val="24"/>
          <w:rtl/>
          <w:lang w:val="fr-FR" w:bidi="ar-DZ"/>
        </w:rPr>
        <w:t xml:space="preserve"> البنك الإسلامي للتنمية، ط 1 ، ص 262 .</w:t>
      </w:r>
    </w:p>
  </w:footnote>
  <w:footnote w:id="139">
    <w:p w:rsidR="00CB7352" w:rsidRDefault="00CB7352" w:rsidP="007165CF">
      <w:pPr>
        <w:pStyle w:val="Notedebasdepage"/>
        <w:rPr>
          <w:lang w:bidi="ar-DZ"/>
        </w:rPr>
      </w:pPr>
      <w:r w:rsidRPr="00A02A6B">
        <w:rPr>
          <w:rStyle w:val="Appelnotedebasdep"/>
          <w:rFonts w:ascii="Simplified Arabic" w:hAnsi="Simplified Arabic" w:cs="Simplified Arabic"/>
          <w:sz w:val="24"/>
          <w:szCs w:val="24"/>
        </w:rPr>
        <w:footnoteRef/>
      </w:r>
      <w:r w:rsidRPr="00A02A6B">
        <w:rPr>
          <w:rFonts w:ascii="Simplified Arabic" w:hAnsi="Simplified Arabic" w:cs="Simplified Arabic"/>
          <w:sz w:val="24"/>
          <w:szCs w:val="24"/>
          <w:rtl/>
        </w:rPr>
        <w:t xml:space="preserve"> صالح صالحي،</w:t>
      </w: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(2001)، السياسة المالية والنقدية في إطار نظام المشاركة في الاقتصاد الإسلامي، دار الوفاء، ط1، ص103.</w:t>
      </w:r>
    </w:p>
  </w:footnote>
  <w:footnote w:id="140">
    <w:p w:rsidR="00CB7352" w:rsidRDefault="00CB7352" w:rsidP="007165CF">
      <w:pPr>
        <w:pStyle w:val="Notedebasdepage"/>
      </w:pPr>
      <w:r>
        <w:rPr>
          <w:rStyle w:val="Appelnotedebasdep"/>
        </w:rPr>
        <w:footnoteRef/>
      </w:r>
      <w:r w:rsidRPr="00A02A6B">
        <w:rPr>
          <w:rFonts w:ascii="Simplified Arabic" w:hAnsi="Simplified Arabic" w:cs="Simplified Arabic"/>
          <w:sz w:val="24"/>
          <w:szCs w:val="24"/>
          <w:rtl/>
        </w:rPr>
        <w:t xml:space="preserve"> البشير عبد الكريم،</w:t>
      </w:r>
      <w:r w:rsidRPr="00A02A6B">
        <w:rPr>
          <w:rFonts w:ascii="Simplified Arabic" w:hAnsi="Simplified Arabic" w:cs="Simplified Arabic"/>
          <w:sz w:val="24"/>
          <w:szCs w:val="24"/>
        </w:rPr>
        <w:t xml:space="preserve"> </w:t>
      </w:r>
      <w:r w:rsidRPr="00A02A6B">
        <w:rPr>
          <w:rFonts w:ascii="Simplified Arabic" w:hAnsi="Simplified Arabic" w:cs="Simplified Arabic"/>
          <w:sz w:val="24"/>
          <w:szCs w:val="24"/>
          <w:rtl/>
        </w:rPr>
        <w:t>(10 جويلية 2004)،</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 xml:space="preserve">الأبعاد النظرية </w:t>
      </w:r>
      <w:r w:rsidRPr="00A02A6B">
        <w:rPr>
          <w:rFonts w:ascii="Simplified Arabic" w:hAnsi="Simplified Arabic" w:cs="Simplified Arabic" w:hint="cs"/>
          <w:sz w:val="24"/>
          <w:szCs w:val="24"/>
          <w:rtl/>
        </w:rPr>
        <w:t>والميدانية في</w:t>
      </w:r>
      <w:r w:rsidRPr="00A02A6B">
        <w:rPr>
          <w:rFonts w:ascii="Simplified Arabic" w:hAnsi="Simplified Arabic" w:cs="Simplified Arabic"/>
          <w:sz w:val="24"/>
          <w:szCs w:val="24"/>
          <w:rtl/>
        </w:rPr>
        <w:t xml:space="preserve"> مكافحة البطالة </w:t>
      </w:r>
      <w:r w:rsidRPr="00A02A6B">
        <w:rPr>
          <w:rFonts w:ascii="Simplified Arabic" w:hAnsi="Simplified Arabic" w:cs="Simplified Arabic" w:hint="cs"/>
          <w:sz w:val="24"/>
          <w:szCs w:val="24"/>
          <w:rtl/>
        </w:rPr>
        <w:t>والفقر،</w:t>
      </w:r>
      <w:r w:rsidRPr="00A02A6B">
        <w:rPr>
          <w:rFonts w:ascii="Simplified Arabic" w:hAnsi="Simplified Arabic" w:cs="Simplified Arabic"/>
          <w:sz w:val="24"/>
          <w:szCs w:val="24"/>
          <w:rtl/>
        </w:rPr>
        <w:t xml:space="preserve"> ملتقى </w:t>
      </w:r>
      <w:r w:rsidRPr="00A02A6B">
        <w:rPr>
          <w:rFonts w:ascii="Simplified Arabic" w:hAnsi="Simplified Arabic" w:cs="Simplified Arabic" w:hint="cs"/>
          <w:sz w:val="24"/>
          <w:szCs w:val="24"/>
          <w:rtl/>
        </w:rPr>
        <w:t>دولي:</w:t>
      </w:r>
      <w:r w:rsidRPr="00A02A6B">
        <w:rPr>
          <w:rFonts w:ascii="Simplified Arabic" w:hAnsi="Simplified Arabic" w:cs="Simplified Arabic"/>
          <w:sz w:val="24"/>
          <w:szCs w:val="24"/>
          <w:rtl/>
        </w:rPr>
        <w:t xml:space="preserve"> حول مؤسسات الزكاة في الوطن </w:t>
      </w:r>
      <w:r w:rsidRPr="00A02A6B">
        <w:rPr>
          <w:rFonts w:ascii="Simplified Arabic" w:hAnsi="Simplified Arabic" w:cs="Simplified Arabic" w:hint="cs"/>
          <w:sz w:val="24"/>
          <w:szCs w:val="24"/>
          <w:rtl/>
        </w:rPr>
        <w:t>العربي،</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جامعة البليدة،</w:t>
      </w:r>
      <w:r>
        <w:rPr>
          <w:rFonts w:ascii="Simplified Arabic" w:hAnsi="Simplified Arabic" w:cs="Simplified Arabic" w:hint="cs"/>
          <w:sz w:val="24"/>
          <w:szCs w:val="24"/>
          <w:rtl/>
        </w:rPr>
        <w:t xml:space="preserve"> </w:t>
      </w:r>
      <w:r w:rsidRPr="00A02A6B">
        <w:rPr>
          <w:rFonts w:ascii="Simplified Arabic" w:hAnsi="Simplified Arabic" w:cs="Simplified Arabic"/>
          <w:sz w:val="24"/>
          <w:szCs w:val="24"/>
          <w:rtl/>
        </w:rPr>
        <w:t>ص9.</w:t>
      </w:r>
    </w:p>
  </w:footnote>
  <w:footnote w:id="141">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سيد محمد عبد الوهاب، (جويلية 2001)، دور </w:t>
      </w:r>
      <w:r w:rsidRPr="00DF4C4D">
        <w:rPr>
          <w:rFonts w:ascii="Simplified Arabic" w:hAnsi="Simplified Arabic" w:cs="Simplified Arabic" w:hint="cs"/>
          <w:sz w:val="24"/>
          <w:szCs w:val="24"/>
          <w:rtl/>
        </w:rPr>
        <w:t>الزكاة والضرائب</w:t>
      </w:r>
      <w:r w:rsidRPr="00DF4C4D">
        <w:rPr>
          <w:rFonts w:ascii="Simplified Arabic" w:hAnsi="Simplified Arabic" w:cs="Simplified Arabic"/>
          <w:sz w:val="24"/>
          <w:szCs w:val="24"/>
          <w:rtl/>
        </w:rPr>
        <w:t xml:space="preserve"> في </w:t>
      </w:r>
      <w:r w:rsidRPr="00DF4C4D">
        <w:rPr>
          <w:rFonts w:ascii="Simplified Arabic" w:hAnsi="Simplified Arabic" w:cs="Simplified Arabic" w:hint="cs"/>
          <w:sz w:val="24"/>
          <w:szCs w:val="24"/>
          <w:rtl/>
        </w:rPr>
        <w:t>مواجهة مشكل</w:t>
      </w:r>
      <w:r w:rsidRPr="00DF4C4D">
        <w:rPr>
          <w:rFonts w:ascii="Simplified Arabic" w:hAnsi="Simplified Arabic" w:cs="Simplified Arabic"/>
          <w:sz w:val="24"/>
          <w:szCs w:val="24"/>
          <w:rtl/>
        </w:rPr>
        <w:t xml:space="preserve"> البطالة، ندوة مشكل البطالة في جمهورية مصر العربية،</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الجزء الثاني، جامعة الأزهر، ص 23.</w:t>
      </w:r>
    </w:p>
  </w:footnote>
  <w:footnote w:id="142">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مجدي</w:t>
      </w:r>
      <w:r>
        <w:rPr>
          <w:rFonts w:ascii="Simplified Arabic" w:hAnsi="Simplified Arabic" w:cs="Simplified Arabic"/>
          <w:sz w:val="24"/>
          <w:szCs w:val="24"/>
          <w:lang w:bidi="ar-DZ"/>
        </w:rPr>
        <w:t xml:space="preserve"> </w:t>
      </w:r>
      <w:r>
        <w:rPr>
          <w:rFonts w:ascii="Simplified Arabic" w:hAnsi="Simplified Arabic" w:cs="Simplified Arabic"/>
          <w:sz w:val="24"/>
          <w:szCs w:val="24"/>
          <w:rtl/>
          <w:lang w:bidi="ar-DZ"/>
        </w:rPr>
        <w:t>عبد الفتاح سليمان،</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(2002)،</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علاج التضخم</w:t>
      </w:r>
      <w:r>
        <w:rPr>
          <w:rFonts w:ascii="Simplified Arabic" w:hAnsi="Simplified Arabic" w:cs="Simplified Arabic"/>
          <w:sz w:val="24"/>
          <w:szCs w:val="24"/>
          <w:rtl/>
          <w:lang w:bidi="ar-DZ"/>
        </w:rPr>
        <w:t xml:space="preserve"> والركود الاقتصادي في الإسلام،</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دار</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الفكر</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للنشر والتوزيع</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 xml:space="preserve"> ط1،</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القاهرة،</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ص</w:t>
      </w:r>
      <w:r>
        <w:rPr>
          <w:rFonts w:ascii="Simplified Arabic" w:hAnsi="Simplified Arabic" w:cs="Simplified Arabic" w:hint="cs"/>
          <w:sz w:val="24"/>
          <w:szCs w:val="24"/>
          <w:rtl/>
          <w:lang w:bidi="ar-DZ"/>
        </w:rPr>
        <w:t xml:space="preserve"> 232.</w:t>
      </w:r>
      <w:r>
        <w:rPr>
          <w:rFonts w:ascii="Simplified Arabic" w:hAnsi="Simplified Arabic" w:cs="Simplified Arabic"/>
          <w:sz w:val="24"/>
          <w:szCs w:val="24"/>
          <w:rtl/>
          <w:lang w:bidi="ar-DZ"/>
        </w:rPr>
        <w:t xml:space="preserve"> </w:t>
      </w:r>
    </w:p>
  </w:footnote>
  <w:footnote w:id="143">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أبو عبيدة القاسم، ابن سالم، (1975)، </w:t>
      </w:r>
      <w:r w:rsidRPr="00DF4C4D">
        <w:rPr>
          <w:rFonts w:ascii="Simplified Arabic" w:hAnsi="Simplified Arabic" w:cs="Simplified Arabic" w:hint="cs"/>
          <w:sz w:val="24"/>
          <w:szCs w:val="24"/>
          <w:rtl/>
        </w:rPr>
        <w:t>الأموال:</w:t>
      </w:r>
      <w:r w:rsidRPr="00DF4C4D">
        <w:rPr>
          <w:rFonts w:ascii="Simplified Arabic" w:hAnsi="Simplified Arabic" w:cs="Simplified Arabic"/>
          <w:sz w:val="24"/>
          <w:szCs w:val="24"/>
          <w:rtl/>
        </w:rPr>
        <w:t xml:space="preserve"> تحقيق و تعليق محمد خليل هراس، مكتبة كليات الأزهرية، القاهرة،</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ص</w:t>
      </w:r>
      <w:r>
        <w:rPr>
          <w:rFonts w:ascii="Simplified Arabic" w:hAnsi="Simplified Arabic" w:cs="Simplified Arabic" w:hint="cs"/>
          <w:sz w:val="24"/>
          <w:szCs w:val="24"/>
          <w:rtl/>
        </w:rPr>
        <w:t xml:space="preserve"> 242</w:t>
      </w:r>
      <w:r w:rsidRPr="00DF4C4D">
        <w:rPr>
          <w:rFonts w:ascii="Simplified Arabic" w:hAnsi="Simplified Arabic" w:cs="Simplified Arabic"/>
          <w:sz w:val="24"/>
          <w:szCs w:val="24"/>
          <w:rtl/>
        </w:rPr>
        <w:t>.</w:t>
      </w:r>
    </w:p>
  </w:footnote>
  <w:footnote w:id="144">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محمد عوض هاشم، (1992)، الزكاة وموارد السودان الاقتصادية، مجلة الزكاة، العدد الثاني، السودان.</w:t>
      </w:r>
    </w:p>
  </w:footnote>
  <w:footnote w:id="145">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يوسف القرضاوي، (2002)، دور الزكاة في معالجة المشكلات الاقتصادية، دار الشرق القاهرة، ط 2، ص 12.</w:t>
      </w:r>
    </w:p>
  </w:footnote>
  <w:footnote w:id="146">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أحمد عزوز، (2012)، الدور الاقتصادي والاجتماعي للزكاة للتقليل من الفقر، ملتقى دولي الأول حول الاقتصاد الاسلامي، جامعة واد</w:t>
      </w:r>
      <w:r>
        <w:rPr>
          <w:rFonts w:ascii="Simplified Arabic" w:hAnsi="Simplified Arabic" w:cs="Simplified Arabic" w:hint="cs"/>
          <w:sz w:val="24"/>
          <w:szCs w:val="24"/>
          <w:rtl/>
          <w:lang w:bidi="ar-DZ"/>
        </w:rPr>
        <w:t>ي</w:t>
      </w:r>
      <w:r w:rsidRPr="00DF4C4D">
        <w:rPr>
          <w:rFonts w:ascii="Simplified Arabic" w:hAnsi="Simplified Arabic" w:cs="Simplified Arabic"/>
          <w:sz w:val="24"/>
          <w:szCs w:val="24"/>
          <w:rtl/>
          <w:lang w:bidi="ar-DZ"/>
        </w:rPr>
        <w:t xml:space="preserve"> </w:t>
      </w:r>
      <w:r w:rsidRPr="00DF4C4D">
        <w:rPr>
          <w:rFonts w:ascii="Simplified Arabic" w:hAnsi="Simplified Arabic" w:cs="Simplified Arabic" w:hint="cs"/>
          <w:sz w:val="24"/>
          <w:szCs w:val="24"/>
          <w:rtl/>
          <w:lang w:bidi="ar-DZ"/>
        </w:rPr>
        <w:t>سوف،</w:t>
      </w:r>
      <w:r w:rsidRPr="00DF4C4D">
        <w:rPr>
          <w:rFonts w:ascii="Simplified Arabic" w:hAnsi="Simplified Arabic" w:cs="Simplified Arabic"/>
          <w:sz w:val="24"/>
          <w:szCs w:val="24"/>
          <w:rtl/>
          <w:lang w:bidi="ar-DZ"/>
        </w:rPr>
        <w:t xml:space="preserve"> ص 12.</w:t>
      </w:r>
    </w:p>
  </w:footnote>
  <w:footnote w:id="147">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سامية مصطفى خشاب، (1993)، دراسات في الاجتماع الديني، دار المعرفة، القاهرة، ط2، ص133.</w:t>
      </w:r>
    </w:p>
  </w:footnote>
  <w:footnote w:id="148">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البشير عبد الكريم،</w:t>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مرجع سابق، ص11.</w:t>
      </w:r>
    </w:p>
  </w:footnote>
  <w:footnote w:id="149">
    <w:p w:rsidR="00CB7352" w:rsidRPr="00DF4C4D" w:rsidRDefault="00CB7352" w:rsidP="007165CF">
      <w:pPr>
        <w:pStyle w:val="Notedebasdepage"/>
        <w:rPr>
          <w:rFonts w:ascii="Simplified Arabic" w:hAnsi="Simplified Arabic" w:cs="Simplified Arabic"/>
          <w:sz w:val="24"/>
          <w:szCs w:val="24"/>
          <w:rtl/>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سيد محمد عبد الوهاب،</w:t>
      </w:r>
      <w:r w:rsidRPr="00DF4C4D">
        <w:rPr>
          <w:rFonts w:ascii="Simplified Arabic" w:hAnsi="Simplified Arabic" w:cs="Simplified Arabic"/>
          <w:sz w:val="24"/>
          <w:szCs w:val="24"/>
          <w:rtl/>
        </w:rPr>
        <w:t xml:space="preserve"> مرجع سابق، ص 23.</w:t>
      </w:r>
    </w:p>
  </w:footnote>
  <w:footnote w:id="150">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احمد عزوز، (23/24 فيفري 2011)، الدور الاقتصادي والاجتماعي في التقليل من الفقر، ورقة عمل مقدمة الى الملتقى الدولي الأول حول الاقتصاد الإسلامي، الواقع و رهانات المستقبل، المركز الجامعي غرداية، ص 13.</w:t>
      </w:r>
    </w:p>
  </w:footnote>
  <w:footnote w:id="151">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الطيب الداودي، (جويلية 2004)،</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مؤسسة الزكاة كمحرك دافع للتنمية الاقتصادية والاجتماعية، بحث مقدم للملتقى الدولي الاول حول مؤسسات الزكاة في الوطن العربي،</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جامعة سعد دحلب البليدة،</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ص5.</w:t>
      </w:r>
    </w:p>
    <w:p w:rsidR="00CB7352" w:rsidRPr="00C04955" w:rsidRDefault="00CB7352" w:rsidP="007165CF">
      <w:pPr>
        <w:pStyle w:val="Notedebasdepage"/>
        <w:rPr>
          <w:lang w:bidi="ar-DZ"/>
        </w:rPr>
      </w:pPr>
    </w:p>
  </w:footnote>
  <w:footnote w:id="152">
    <w:p w:rsidR="00CB7352" w:rsidRPr="00DF4C4D" w:rsidRDefault="00CB7352" w:rsidP="007165CF">
      <w:pPr>
        <w:pStyle w:val="Notedebasdepage"/>
        <w:rPr>
          <w:rFonts w:ascii="Simplified Arabic" w:hAnsi="Simplified Arabic" w:cs="Simplified Arabic"/>
          <w:sz w:val="24"/>
          <w:szCs w:val="24"/>
          <w:lang w:val="fr-FR"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val="fr-FR" w:bidi="ar-DZ"/>
        </w:rPr>
        <w:t>عبد الله طاهر، مرجع سابق، ص 262.</w:t>
      </w:r>
    </w:p>
  </w:footnote>
  <w:footnote w:id="153">
    <w:p w:rsidR="00CB7352" w:rsidRDefault="00CB7352" w:rsidP="007165CF">
      <w:pPr>
        <w:pStyle w:val="Notedebasdepage"/>
        <w:jc w:val="both"/>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الطيب الداودي، </w:t>
      </w:r>
      <w:r>
        <w:rPr>
          <w:rFonts w:ascii="Simplified Arabic" w:hAnsi="Simplified Arabic" w:cs="Simplified Arabic" w:hint="cs"/>
          <w:sz w:val="24"/>
          <w:szCs w:val="24"/>
          <w:rtl/>
        </w:rPr>
        <w:t>مرجع سابق، ص5.</w:t>
      </w:r>
    </w:p>
  </w:footnote>
  <w:footnote w:id="154">
    <w:p w:rsidR="00CB7352" w:rsidRPr="00A43CA5" w:rsidRDefault="00CB7352" w:rsidP="007165CF">
      <w:pPr>
        <w:pStyle w:val="Notedebasdepage"/>
        <w:jc w:val="both"/>
        <w:rPr>
          <w:lang w:val="fr-FR"/>
        </w:rPr>
      </w:pPr>
      <w:r>
        <w:rPr>
          <w:rStyle w:val="Appelnotedebasdep"/>
        </w:rPr>
        <w:footnoteRef/>
      </w:r>
      <w:r>
        <w:rPr>
          <w:rtl/>
        </w:rPr>
        <w:t xml:space="preserve"> </w:t>
      </w:r>
      <w:r w:rsidRPr="00DF4C4D">
        <w:rPr>
          <w:rFonts w:ascii="Simplified Arabic" w:hAnsi="Simplified Arabic" w:cs="Simplified Arabic"/>
          <w:sz w:val="24"/>
          <w:szCs w:val="24"/>
          <w:rtl/>
          <w:lang w:bidi="ar-DZ"/>
        </w:rPr>
        <w:t>منذر قحف، (8-10 مايو 1990)،</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الإطار المؤسسي للزكاة أبعاد ه ومضامينه، النماذج التطبيقية لتحصيل الزكاة و توزيعها في البلدان العربية والإسلامية، وقائع المؤتمر الثالث للزكاة،</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كوالالمبور، ماليزيا،</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ص229.</w:t>
      </w:r>
    </w:p>
  </w:footnote>
  <w:footnote w:id="155">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علاء الدين عادل الرفاتي، (2005)، الزكاة و دورها في الاستثمار و التمويل، ورقة مقدمة الى المؤتمر العلمي الأول حول الاستثمار والتمويل في </w:t>
      </w:r>
      <w:r w:rsidRPr="00DF4C4D">
        <w:rPr>
          <w:rFonts w:ascii="Simplified Arabic" w:hAnsi="Simplified Arabic" w:cs="Simplified Arabic" w:hint="cs"/>
          <w:sz w:val="24"/>
          <w:szCs w:val="24"/>
          <w:rtl/>
        </w:rPr>
        <w:t>فلسطين بين</w:t>
      </w:r>
      <w:r w:rsidRPr="00DF4C4D">
        <w:rPr>
          <w:rFonts w:ascii="Simplified Arabic" w:hAnsi="Simplified Arabic" w:cs="Simplified Arabic"/>
          <w:sz w:val="24"/>
          <w:szCs w:val="24"/>
          <w:rtl/>
        </w:rPr>
        <w:t xml:space="preserve"> أفاق التنمية و التحديات المعاصرة، </w:t>
      </w:r>
      <w:r w:rsidRPr="00DF4C4D">
        <w:rPr>
          <w:rFonts w:ascii="Simplified Arabic" w:hAnsi="Simplified Arabic" w:cs="Simplified Arabic" w:hint="cs"/>
          <w:sz w:val="24"/>
          <w:szCs w:val="24"/>
          <w:rtl/>
        </w:rPr>
        <w:t>فلسطين،</w:t>
      </w:r>
      <w:r w:rsidRPr="00DF4C4D">
        <w:rPr>
          <w:rFonts w:ascii="Simplified Arabic" w:hAnsi="Simplified Arabic" w:cs="Simplified Arabic"/>
          <w:sz w:val="24"/>
          <w:szCs w:val="24"/>
          <w:rtl/>
        </w:rPr>
        <w:t xml:space="preserve"> ص 05. </w:t>
      </w:r>
    </w:p>
  </w:footnote>
  <w:footnote w:id="156">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غازي </w:t>
      </w:r>
      <w:r w:rsidRPr="00DF4C4D">
        <w:rPr>
          <w:rFonts w:ascii="Simplified Arabic" w:hAnsi="Simplified Arabic" w:cs="Simplified Arabic" w:hint="cs"/>
          <w:sz w:val="24"/>
          <w:szCs w:val="24"/>
          <w:rtl/>
        </w:rPr>
        <w:t>عناية،</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 xml:space="preserve">(1998)، الاستخدام الوظيفي، للزكاة في الفكر الإسلامي، دار </w:t>
      </w:r>
      <w:r w:rsidRPr="00DF4C4D">
        <w:rPr>
          <w:rFonts w:ascii="Simplified Arabic" w:hAnsi="Simplified Arabic" w:cs="Simplified Arabic" w:hint="cs"/>
          <w:sz w:val="24"/>
          <w:szCs w:val="24"/>
          <w:rtl/>
        </w:rPr>
        <w:t>الجيل،</w:t>
      </w:r>
      <w:r w:rsidRPr="00DF4C4D">
        <w:rPr>
          <w:rFonts w:ascii="Simplified Arabic" w:hAnsi="Simplified Arabic" w:cs="Simplified Arabic"/>
          <w:sz w:val="24"/>
          <w:szCs w:val="24"/>
          <w:rtl/>
        </w:rPr>
        <w:t xml:space="preserve"> </w:t>
      </w:r>
      <w:r w:rsidRPr="00DF4C4D">
        <w:rPr>
          <w:rFonts w:ascii="Simplified Arabic" w:hAnsi="Simplified Arabic" w:cs="Simplified Arabic" w:hint="cs"/>
          <w:sz w:val="24"/>
          <w:szCs w:val="24"/>
          <w:rtl/>
        </w:rPr>
        <w:t>بيروت،</w:t>
      </w:r>
      <w:r w:rsidRPr="00DF4C4D">
        <w:rPr>
          <w:rFonts w:ascii="Simplified Arabic" w:hAnsi="Simplified Arabic" w:cs="Simplified Arabic"/>
          <w:sz w:val="24"/>
          <w:szCs w:val="24"/>
          <w:rtl/>
        </w:rPr>
        <w:t xml:space="preserve"> ص17. </w:t>
      </w:r>
    </w:p>
  </w:footnote>
  <w:footnote w:id="157">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نادية حسين محمد عقل،</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(2011</w:t>
      </w:r>
      <w:r w:rsidRPr="00DF4C4D">
        <w:rPr>
          <w:rFonts w:ascii="Simplified Arabic" w:hAnsi="Simplified Arabic" w:cs="Simplified Arabic" w:hint="cs"/>
          <w:sz w:val="24"/>
          <w:szCs w:val="24"/>
          <w:rtl/>
          <w:lang w:bidi="ar-DZ"/>
        </w:rPr>
        <w:t>)،</w:t>
      </w:r>
      <w:r w:rsidRPr="00DF4C4D">
        <w:rPr>
          <w:rFonts w:ascii="Simplified Arabic" w:hAnsi="Simplified Arabic" w:cs="Simplified Arabic"/>
          <w:sz w:val="24"/>
          <w:szCs w:val="24"/>
          <w:rtl/>
          <w:lang w:bidi="ar-DZ"/>
        </w:rPr>
        <w:t xml:space="preserve"> نظرية التوزيع في الاقتصاد الإسلامي، دراسة تأصيلية </w:t>
      </w:r>
      <w:r w:rsidRPr="00DF4C4D">
        <w:rPr>
          <w:rFonts w:ascii="Simplified Arabic" w:hAnsi="Simplified Arabic" w:cs="Simplified Arabic" w:hint="cs"/>
          <w:sz w:val="24"/>
          <w:szCs w:val="24"/>
          <w:rtl/>
          <w:lang w:bidi="ar-DZ"/>
        </w:rPr>
        <w:t>تطبيقية،</w:t>
      </w:r>
      <w:r w:rsidRPr="00DF4C4D">
        <w:rPr>
          <w:rFonts w:ascii="Simplified Arabic" w:hAnsi="Simplified Arabic" w:cs="Simplified Arabic"/>
          <w:sz w:val="24"/>
          <w:szCs w:val="24"/>
          <w:rtl/>
          <w:lang w:bidi="ar-DZ"/>
        </w:rPr>
        <w:t xml:space="preserve"> دار النفائس، الأردن، ص 280.</w:t>
      </w:r>
    </w:p>
  </w:footnote>
  <w:footnote w:id="158">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مهدي إسماعيل الجزاف، (1996)، تجارب دولية في الخصخصة، دروس من تجارب ماليزيا و نيوزيلاندا و المكسيك، مجلة العلوم الاجتماعية، المجلد 24، العدد 2، ص 130.</w:t>
      </w:r>
    </w:p>
  </w:footnote>
  <w:footnote w:id="159">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ناصر </w:t>
      </w:r>
      <w:r w:rsidRPr="00DF4C4D">
        <w:rPr>
          <w:rFonts w:ascii="Simplified Arabic" w:hAnsi="Simplified Arabic" w:cs="Simplified Arabic" w:hint="cs"/>
          <w:sz w:val="24"/>
          <w:szCs w:val="24"/>
          <w:rtl/>
        </w:rPr>
        <w:t>يوسف،</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w:t>
      </w:r>
      <w:r w:rsidRPr="00DF4C4D">
        <w:rPr>
          <w:rFonts w:ascii="Simplified Arabic" w:hAnsi="Simplified Arabic" w:cs="Simplified Arabic" w:hint="cs"/>
          <w:sz w:val="24"/>
          <w:szCs w:val="24"/>
          <w:rtl/>
        </w:rPr>
        <w:t>2010)</w:t>
      </w:r>
      <w:r w:rsidRPr="00DF4C4D">
        <w:rPr>
          <w:rFonts w:ascii="Simplified Arabic" w:hAnsi="Simplified Arabic" w:cs="Simplified Arabic"/>
          <w:sz w:val="24"/>
          <w:szCs w:val="24"/>
          <w:rtl/>
        </w:rPr>
        <w:t xml:space="preserve">، دينامية التجربة </w:t>
      </w:r>
      <w:r w:rsidRPr="00DF4C4D">
        <w:rPr>
          <w:rFonts w:ascii="Simplified Arabic" w:hAnsi="Simplified Arabic" w:cs="Simplified Arabic" w:hint="cs"/>
          <w:sz w:val="24"/>
          <w:szCs w:val="24"/>
          <w:rtl/>
        </w:rPr>
        <w:t>اليابانية، في</w:t>
      </w:r>
      <w:r w:rsidRPr="00DF4C4D">
        <w:rPr>
          <w:rFonts w:ascii="Simplified Arabic" w:hAnsi="Simplified Arabic" w:cs="Simplified Arabic"/>
          <w:sz w:val="24"/>
          <w:szCs w:val="24"/>
          <w:rtl/>
        </w:rPr>
        <w:t xml:space="preserve"> التنمية </w:t>
      </w:r>
      <w:r w:rsidRPr="00DF4C4D">
        <w:rPr>
          <w:rFonts w:ascii="Simplified Arabic" w:hAnsi="Simplified Arabic" w:cs="Simplified Arabic" w:hint="cs"/>
          <w:sz w:val="24"/>
          <w:szCs w:val="24"/>
          <w:rtl/>
        </w:rPr>
        <w:t>المركبة، دراسة</w:t>
      </w:r>
      <w:r w:rsidRPr="00DF4C4D">
        <w:rPr>
          <w:rFonts w:ascii="Simplified Arabic" w:hAnsi="Simplified Arabic" w:cs="Simplified Arabic"/>
          <w:sz w:val="24"/>
          <w:szCs w:val="24"/>
          <w:rtl/>
        </w:rPr>
        <w:t xml:space="preserve"> مقارنة بالجزائر </w:t>
      </w:r>
      <w:r w:rsidRPr="00DF4C4D">
        <w:rPr>
          <w:rFonts w:ascii="Simplified Arabic" w:hAnsi="Simplified Arabic" w:cs="Simplified Arabic" w:hint="cs"/>
          <w:sz w:val="24"/>
          <w:szCs w:val="24"/>
          <w:rtl/>
        </w:rPr>
        <w:t>وماليزيا،</w:t>
      </w:r>
      <w:r w:rsidRPr="00DF4C4D">
        <w:rPr>
          <w:rFonts w:ascii="Simplified Arabic" w:hAnsi="Simplified Arabic" w:cs="Simplified Arabic"/>
          <w:sz w:val="24"/>
          <w:szCs w:val="24"/>
          <w:rtl/>
        </w:rPr>
        <w:t xml:space="preserve"> مركز </w:t>
      </w:r>
      <w:r w:rsidRPr="00DF4C4D">
        <w:rPr>
          <w:rFonts w:ascii="Simplified Arabic" w:hAnsi="Simplified Arabic" w:cs="Simplified Arabic" w:hint="cs"/>
          <w:sz w:val="24"/>
          <w:szCs w:val="24"/>
          <w:rtl/>
        </w:rPr>
        <w:t>دراسات الوحدة</w:t>
      </w:r>
      <w:r w:rsidRPr="00DF4C4D">
        <w:rPr>
          <w:rFonts w:ascii="Simplified Arabic" w:hAnsi="Simplified Arabic" w:cs="Simplified Arabic"/>
          <w:sz w:val="24"/>
          <w:szCs w:val="24"/>
          <w:rtl/>
        </w:rPr>
        <w:t xml:space="preserve"> العربية، </w:t>
      </w:r>
      <w:r w:rsidRPr="00DF4C4D">
        <w:rPr>
          <w:rFonts w:ascii="Simplified Arabic" w:hAnsi="Simplified Arabic" w:cs="Simplified Arabic" w:hint="cs"/>
          <w:sz w:val="24"/>
          <w:szCs w:val="24"/>
          <w:rtl/>
        </w:rPr>
        <w:t>بيروت،</w:t>
      </w:r>
      <w:r w:rsidRPr="00DF4C4D">
        <w:rPr>
          <w:rFonts w:ascii="Simplified Arabic" w:hAnsi="Simplified Arabic" w:cs="Simplified Arabic"/>
          <w:sz w:val="24"/>
          <w:szCs w:val="24"/>
          <w:rtl/>
        </w:rPr>
        <w:t xml:space="preserve"> ص223.</w:t>
      </w:r>
    </w:p>
  </w:footnote>
  <w:footnote w:id="160">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مصطفى محمود </w:t>
      </w:r>
      <w:r w:rsidRPr="00DF4C4D">
        <w:rPr>
          <w:rFonts w:ascii="Simplified Arabic" w:hAnsi="Simplified Arabic" w:cs="Simplified Arabic"/>
          <w:sz w:val="24"/>
          <w:szCs w:val="24"/>
          <w:rtl/>
          <w:lang w:bidi="ar-DZ"/>
        </w:rPr>
        <w:t>ابوبكر،</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(2005)،</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 xml:space="preserve">الإدارة العامة : رؤية </w:t>
      </w:r>
      <w:r w:rsidRPr="00DF4C4D">
        <w:rPr>
          <w:rFonts w:ascii="Simplified Arabic" w:hAnsi="Simplified Arabic" w:cs="Simplified Arabic" w:hint="cs"/>
          <w:sz w:val="24"/>
          <w:szCs w:val="24"/>
          <w:rtl/>
          <w:lang w:bidi="ar-DZ"/>
        </w:rPr>
        <w:t>استراتيجي</w:t>
      </w:r>
      <w:r w:rsidRPr="00DF4C4D">
        <w:rPr>
          <w:rFonts w:ascii="Simplified Arabic" w:hAnsi="Simplified Arabic" w:cs="Simplified Arabic" w:hint="eastAsia"/>
          <w:sz w:val="24"/>
          <w:szCs w:val="24"/>
          <w:rtl/>
          <w:lang w:bidi="ar-DZ"/>
        </w:rPr>
        <w:t>ة</w:t>
      </w:r>
      <w:r w:rsidRPr="00DF4C4D">
        <w:rPr>
          <w:rFonts w:ascii="Simplified Arabic" w:hAnsi="Simplified Arabic" w:cs="Simplified Arabic"/>
          <w:sz w:val="24"/>
          <w:szCs w:val="24"/>
          <w:rtl/>
          <w:lang w:bidi="ar-DZ"/>
        </w:rPr>
        <w:t xml:space="preserve"> لحماية الجهاز الإداري من التخلف والفساد،</w:t>
      </w:r>
      <w:r>
        <w:rPr>
          <w:rFonts w:ascii="Simplified Arabic" w:hAnsi="Simplified Arabic" w:cs="Simplified Arabic" w:hint="cs"/>
          <w:sz w:val="24"/>
          <w:szCs w:val="24"/>
          <w:rtl/>
          <w:lang w:bidi="ar-DZ"/>
        </w:rPr>
        <w:t xml:space="preserve"> </w:t>
      </w:r>
      <w:r w:rsidRPr="00DF4C4D">
        <w:rPr>
          <w:rFonts w:ascii="Simplified Arabic" w:hAnsi="Simplified Arabic" w:cs="Simplified Arabic"/>
          <w:sz w:val="24"/>
          <w:szCs w:val="24"/>
          <w:rtl/>
          <w:lang w:bidi="ar-DZ"/>
        </w:rPr>
        <w:t>الدار الجامعية الإسكندرية، ص 124.</w:t>
      </w:r>
    </w:p>
  </w:footnote>
  <w:footnote w:id="161">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الجزاف مهدي إسماعيل، </w:t>
      </w:r>
      <w:r>
        <w:rPr>
          <w:rFonts w:ascii="Simplified Arabic" w:hAnsi="Simplified Arabic" w:cs="Simplified Arabic" w:hint="cs"/>
          <w:sz w:val="24"/>
          <w:szCs w:val="24"/>
          <w:rtl/>
        </w:rPr>
        <w:t>مرجع سابق، ص</w:t>
      </w:r>
      <w:r w:rsidRPr="00DF4C4D">
        <w:rPr>
          <w:rFonts w:ascii="Simplified Arabic" w:hAnsi="Simplified Arabic" w:cs="Simplified Arabic"/>
          <w:sz w:val="24"/>
          <w:szCs w:val="24"/>
          <w:rtl/>
        </w:rPr>
        <w:t xml:space="preserve"> 131.</w:t>
      </w:r>
    </w:p>
  </w:footnote>
  <w:footnote w:id="162">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Pr>
          <w:rFonts w:ascii="Simplified Arabic" w:hAnsi="Simplified Arabic" w:cs="Simplified Arabic"/>
          <w:sz w:val="24"/>
          <w:szCs w:val="24"/>
          <w:rtl/>
        </w:rPr>
        <w:t>بيومي نوال، (2011)،</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 xml:space="preserve">التجربة الماليزية وفق مبادئ التمويل </w:t>
      </w:r>
      <w:r>
        <w:rPr>
          <w:rFonts w:ascii="Simplified Arabic" w:hAnsi="Simplified Arabic" w:cs="Simplified Arabic"/>
          <w:sz w:val="24"/>
          <w:szCs w:val="24"/>
          <w:rtl/>
        </w:rPr>
        <w:t xml:space="preserve">الإسلامي، مكتبة الشرق </w:t>
      </w:r>
      <w:r>
        <w:rPr>
          <w:rFonts w:ascii="Simplified Arabic" w:hAnsi="Simplified Arabic" w:cs="Simplified Arabic" w:hint="cs"/>
          <w:sz w:val="24"/>
          <w:szCs w:val="24"/>
          <w:rtl/>
        </w:rPr>
        <w:t>الدولية، ط</w:t>
      </w:r>
      <w:r w:rsidRPr="00DF4C4D">
        <w:rPr>
          <w:rFonts w:ascii="Simplified Arabic" w:hAnsi="Simplified Arabic" w:cs="Simplified Arabic" w:hint="cs"/>
          <w:sz w:val="24"/>
          <w:szCs w:val="24"/>
          <w:rtl/>
        </w:rPr>
        <w:t>1، مص</w:t>
      </w:r>
      <w:r w:rsidRPr="00DF4C4D">
        <w:rPr>
          <w:rFonts w:ascii="Simplified Arabic" w:hAnsi="Simplified Arabic" w:cs="Simplified Arabic" w:hint="eastAsia"/>
          <w:sz w:val="24"/>
          <w:szCs w:val="24"/>
          <w:rtl/>
        </w:rPr>
        <w:t>ر</w:t>
      </w:r>
      <w:r w:rsidRPr="00DF4C4D">
        <w:rPr>
          <w:rFonts w:ascii="Simplified Arabic" w:hAnsi="Simplified Arabic" w:cs="Simplified Arabic"/>
          <w:sz w:val="24"/>
          <w:szCs w:val="24"/>
          <w:rtl/>
        </w:rPr>
        <w:t>، ص ص 49-50.</w:t>
      </w:r>
    </w:p>
  </w:footnote>
  <w:footnote w:id="163">
    <w:p w:rsidR="00CB7352" w:rsidRDefault="00CB7352" w:rsidP="007165CF">
      <w:pPr>
        <w:pStyle w:val="Notedebasdepage"/>
        <w:rPr>
          <w:rFonts w:ascii="Simplified Arabic" w:hAnsi="Simplified Arabic" w:cs="Simplified Arabic"/>
          <w:sz w:val="24"/>
          <w:szCs w:val="24"/>
          <w:rtl/>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Pr>
          <w:rFonts w:ascii="Simplified Arabic" w:hAnsi="Simplified Arabic" w:cs="Simplified Arabic"/>
          <w:sz w:val="24"/>
          <w:szCs w:val="24"/>
          <w:rtl/>
        </w:rPr>
        <w:t>نادية فاضل، عباس فضلي،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(2012)،</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التجربة التنموية في ماليزيا من 2000 –</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2010،</w:t>
      </w:r>
      <w:r>
        <w:rPr>
          <w:rFonts w:ascii="Simplified Arabic" w:hAnsi="Simplified Arabic" w:cs="Simplified Arabic"/>
          <w:sz w:val="24"/>
          <w:szCs w:val="24"/>
          <w:rtl/>
        </w:rPr>
        <w:t xml:space="preserve"> دراسات </w:t>
      </w:r>
      <w:r>
        <w:rPr>
          <w:rFonts w:ascii="Simplified Arabic" w:hAnsi="Simplified Arabic" w:cs="Simplified Arabic" w:hint="cs"/>
          <w:sz w:val="24"/>
          <w:szCs w:val="24"/>
          <w:rtl/>
        </w:rPr>
        <w:t>دولية، العد</w:t>
      </w:r>
      <w:r>
        <w:rPr>
          <w:rFonts w:ascii="Simplified Arabic" w:hAnsi="Simplified Arabic" w:cs="Simplified Arabic" w:hint="eastAsia"/>
          <w:sz w:val="24"/>
          <w:szCs w:val="24"/>
          <w:rtl/>
        </w:rPr>
        <w:t>د</w:t>
      </w:r>
      <w:r>
        <w:rPr>
          <w:rFonts w:ascii="Simplified Arabic" w:hAnsi="Simplified Arabic" w:cs="Simplified Arabic" w:hint="cs"/>
          <w:sz w:val="24"/>
          <w:szCs w:val="24"/>
          <w:rtl/>
        </w:rPr>
        <w:t xml:space="preserve"> 24</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
    <w:p w:rsidR="00CB7352" w:rsidRPr="00DF4C4D" w:rsidRDefault="00CB7352" w:rsidP="007165CF">
      <w:pPr>
        <w:pStyle w:val="Notedebasdepage"/>
        <w:rPr>
          <w:rFonts w:ascii="Simplified Arabic" w:hAnsi="Simplified Arabic" w:cs="Simplified Arabic"/>
          <w:sz w:val="24"/>
          <w:szCs w:val="24"/>
        </w:rPr>
      </w:pPr>
      <w:r w:rsidRPr="00DF4C4D">
        <w:rPr>
          <w:rFonts w:ascii="Simplified Arabic" w:hAnsi="Simplified Arabic" w:cs="Simplified Arabic"/>
          <w:sz w:val="24"/>
          <w:szCs w:val="24"/>
          <w:rtl/>
        </w:rPr>
        <w:t>ص 167.</w:t>
      </w:r>
    </w:p>
  </w:footnote>
  <w:footnote w:id="164">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عمر محي الدين، (2000)، ازمة النمور الاسيوية، دار الشرق، القاهرة، ط 1، ص ص 17-18.</w:t>
      </w:r>
    </w:p>
  </w:footnote>
  <w:footnote w:id="165">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 xml:space="preserve">فوزي محيرق، عقبة عبد اللاوي، (2012)، إدارة وتثمير أموال الزكاة بماليزيا </w:t>
      </w:r>
      <w:r w:rsidRPr="00DF4C4D">
        <w:rPr>
          <w:rFonts w:ascii="Simplified Arabic" w:hAnsi="Simplified Arabic" w:cs="Simplified Arabic" w:hint="cs"/>
          <w:sz w:val="24"/>
          <w:szCs w:val="24"/>
          <w:rtl/>
          <w:lang w:bidi="ar-DZ"/>
        </w:rPr>
        <w:t>ومقومات نجاحها</w:t>
      </w:r>
      <w:r w:rsidRPr="00DF4C4D">
        <w:rPr>
          <w:rFonts w:ascii="Simplified Arabic" w:hAnsi="Simplified Arabic" w:cs="Simplified Arabic"/>
          <w:sz w:val="24"/>
          <w:szCs w:val="24"/>
          <w:rtl/>
          <w:lang w:bidi="ar-DZ"/>
        </w:rPr>
        <w:t>، الملتقى العلمي الأول حول تثمير أموال الزكاة، جامعة سعد دحلب البليدة، الجزائر، ص03.</w:t>
      </w:r>
    </w:p>
  </w:footnote>
  <w:footnote w:id="166">
    <w:p w:rsidR="00CB7352" w:rsidRDefault="00CB7352" w:rsidP="007165CF">
      <w:pPr>
        <w:pStyle w:val="Notedebasdepage"/>
        <w:bidi w:val="0"/>
        <w:rPr>
          <w:lang w:bidi="ar-DZ"/>
        </w:rPr>
      </w:pPr>
      <w:r>
        <w:rPr>
          <w:rStyle w:val="Appelnotedebasdep"/>
        </w:rPr>
        <w:footnoteRef/>
      </w:r>
      <w:r>
        <w:rPr>
          <w:rtl/>
        </w:rPr>
        <w:t xml:space="preserve"> </w:t>
      </w:r>
      <w:r>
        <w:rPr>
          <w:rFonts w:hint="cs"/>
          <w:rtl/>
          <w:lang w:bidi="ar-DZ"/>
        </w:rPr>
        <w:t xml:space="preserve">  </w:t>
      </w:r>
      <w:r w:rsidRPr="00682611">
        <w:rPr>
          <w:sz w:val="22"/>
          <w:szCs w:val="22"/>
          <w:lang w:eastAsia="fr-FR"/>
        </w:rPr>
        <w:t>Mehmet, Ozay, (1986), Development in Malaysia: poverty , wealth and trusteeship, London, P46</w:t>
      </w:r>
      <w:r>
        <w:rPr>
          <w:rFonts w:ascii="Symbol" w:hAnsi="Symbol" w:cs="Symbol" w:hint="cs"/>
          <w:sz w:val="22"/>
          <w:szCs w:val="22"/>
          <w:rtl/>
          <w:lang w:val="fr-FR" w:eastAsia="fr-FR"/>
        </w:rPr>
        <w:t>.</w:t>
      </w:r>
    </w:p>
  </w:footnote>
  <w:footnote w:id="167">
    <w:p w:rsidR="00CB7352" w:rsidRPr="00DF4C4D" w:rsidRDefault="00CB7352" w:rsidP="007165CF">
      <w:pPr>
        <w:pStyle w:val="Notedebasdepage"/>
        <w:rPr>
          <w:rFonts w:ascii="Simplified Arabic" w:hAnsi="Simplified Arabic" w:cs="Simplified Arabic"/>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جابر عوض، (2006)، مهاتير محمد و قضية التعددية العرقية في المجتمع الماليزي، الفكر السياسي مهاتير محمد، برنامج الدراسات الماليزية، جامعة القاهرة، ص 194.</w:t>
      </w:r>
    </w:p>
  </w:footnote>
  <w:footnote w:id="168">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فوزي محيرق، مرجع سابق، ص 03.</w:t>
      </w:r>
    </w:p>
  </w:footnote>
  <w:footnote w:id="169">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محمد الشريف بشير الشريف، (2008)، سياسيات وأساليب مكافحة الفقر دروس مستفادة من التجربة الماليزية، مجلة الفكر، المجلد 09، العدد 2، ص 174.</w:t>
      </w:r>
    </w:p>
  </w:footnote>
  <w:footnote w:id="170">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احمد محمد علي، (جانفي 2007)، معاً نتطور: تجربة بنك الفقراء، نشرة نصف شهرية تصدر عن شركة ميديا إنترناشيونال، قطر بالتعاون مع المركز العربي للتدريب التربوي لدول الخليج، العدد 73، ص 2.</w:t>
      </w:r>
    </w:p>
  </w:footnote>
  <w:footnote w:id="171">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احمد محمد علي، نفس المرجع، ص 3.</w:t>
      </w:r>
    </w:p>
  </w:footnote>
  <w:footnote w:id="172">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عبد الحليم غربي، بالرقي التيجاني، (14-15-04-2008)، نماذج بنكية في التنمية المحلية، مداخلة في الملتقى الوطني الاول حول التنمية المحلية في الجزائر: واقع وافاق، المركز الجامعي بوعريريج، ص 07.</w:t>
      </w:r>
    </w:p>
  </w:footnote>
  <w:footnote w:id="173">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Pr>
          <w:rFonts w:ascii="Simplified Arabic" w:hAnsi="Simplified Arabic" w:cs="Simplified Arabic"/>
          <w:sz w:val="24"/>
          <w:szCs w:val="24"/>
          <w:rtl/>
        </w:rPr>
        <w:t>كريز تشرشل وأخرون،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(2002)،</w:t>
      </w:r>
      <w:r>
        <w:rPr>
          <w:rFonts w:ascii="Simplified Arabic" w:hAnsi="Simplified Arabic" w:cs="Simplified Arabic" w:hint="cs"/>
          <w:sz w:val="24"/>
          <w:szCs w:val="24"/>
          <w:rtl/>
        </w:rPr>
        <w:t xml:space="preserve"> </w:t>
      </w:r>
      <w:r w:rsidRPr="00DF4C4D">
        <w:rPr>
          <w:rFonts w:ascii="Simplified Arabic" w:hAnsi="Simplified Arabic" w:cs="Simplified Arabic"/>
          <w:sz w:val="24"/>
          <w:szCs w:val="24"/>
          <w:rtl/>
        </w:rPr>
        <w:t>اتجاهات جديدة في تمويل مكافحة الفقر، شبكة تعليم</w:t>
      </w:r>
      <w:r>
        <w:rPr>
          <w:rFonts w:ascii="Simplified Arabic" w:hAnsi="Simplified Arabic" w:cs="Simplified Arabic"/>
          <w:sz w:val="24"/>
          <w:szCs w:val="24"/>
          <w:rtl/>
        </w:rPr>
        <w:t xml:space="preserve">  و دعم المشروعات الصغيرة، ص 33</w:t>
      </w:r>
    </w:p>
  </w:footnote>
  <w:footnote w:id="174">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كريز تشرشل وآخرون، </w:t>
      </w:r>
      <w:r>
        <w:rPr>
          <w:rFonts w:ascii="Simplified Arabic" w:hAnsi="Simplified Arabic" w:cs="Simplified Arabic" w:hint="cs"/>
          <w:sz w:val="24"/>
          <w:szCs w:val="24"/>
          <w:rtl/>
        </w:rPr>
        <w:t>مرجع سابق</w:t>
      </w:r>
      <w:r w:rsidRPr="00DF4C4D">
        <w:rPr>
          <w:rFonts w:ascii="Simplified Arabic" w:hAnsi="Simplified Arabic" w:cs="Simplified Arabic"/>
          <w:sz w:val="24"/>
          <w:szCs w:val="24"/>
          <w:rtl/>
        </w:rPr>
        <w:t>، ص 33.</w:t>
      </w:r>
    </w:p>
  </w:footnote>
  <w:footnote w:id="175">
    <w:p w:rsidR="00CB7352" w:rsidRDefault="00CB7352" w:rsidP="007165CF">
      <w:pPr>
        <w:pStyle w:val="Notedebasdepage"/>
      </w:pPr>
      <w:r>
        <w:rPr>
          <w:rStyle w:val="Appelnotedebasdep"/>
        </w:rPr>
        <w:footnoteRef/>
      </w:r>
      <w:r>
        <w:rPr>
          <w:rtl/>
        </w:rPr>
        <w:t xml:space="preserve"> </w:t>
      </w:r>
      <w:r w:rsidRPr="00DF4C4D">
        <w:rPr>
          <w:rFonts w:ascii="Simplified Arabic" w:hAnsi="Simplified Arabic" w:cs="Simplified Arabic"/>
          <w:sz w:val="24"/>
          <w:szCs w:val="24"/>
          <w:rtl/>
        </w:rPr>
        <w:t>عباس وداد، (2011-2012)، تقييم السياسات العربية في مكافحة الفقر لتحقيق أهداف الالفية الإنمائية، رسالة ماجستير، كلية العلوم الاقتصادية والتجارية  وعلوم التسيير، جامعة سطيف، ص 63.</w:t>
      </w:r>
    </w:p>
  </w:footnote>
  <w:footnote w:id="176">
    <w:p w:rsidR="00CB7352" w:rsidRPr="00DF4C4D" w:rsidRDefault="00CB7352" w:rsidP="007165CF">
      <w:pPr>
        <w:pStyle w:val="Notedebasdepage"/>
        <w:rPr>
          <w:rFonts w:ascii="Simplified Arabic" w:hAnsi="Simplified Arabic" w:cs="Simplified Arabic"/>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موساوي محمد اليامين، (2012-2013)، دور التمويل المتناهي الصغر في مكافحة ظاهرة الفقر في الدول النامية: دراسة مقارنة بين الجزائر وبنغلادش، رسالة ماجستير، كلية العلوم الاقتصادية و التجارية وعلوم التسيير، جامعة سطيف، ص 149.</w:t>
      </w:r>
    </w:p>
  </w:footnote>
  <w:footnote w:id="177">
    <w:p w:rsidR="00CB7352" w:rsidRPr="00DF4C4D" w:rsidRDefault="00CB7352" w:rsidP="007165CF">
      <w:pPr>
        <w:pStyle w:val="Notedebasdepage"/>
        <w:rPr>
          <w:rFonts w:ascii="Simplified Arabic" w:hAnsi="Simplified Arabic" w:cs="Simplified Arabic"/>
          <w:sz w:val="24"/>
          <w:szCs w:val="24"/>
        </w:rPr>
      </w:pPr>
      <w:r>
        <w:rPr>
          <w:rStyle w:val="Appelnotedebasdep"/>
        </w:rPr>
        <w:footnoteRef/>
      </w:r>
      <w:r>
        <w:rPr>
          <w:rtl/>
        </w:rPr>
        <w:t xml:space="preserve"> </w:t>
      </w:r>
      <w:r w:rsidRPr="00DF4C4D">
        <w:rPr>
          <w:rFonts w:ascii="Simplified Arabic" w:hAnsi="Simplified Arabic" w:cs="Simplified Arabic"/>
          <w:sz w:val="24"/>
          <w:szCs w:val="24"/>
          <w:rtl/>
        </w:rPr>
        <w:t>موساوي محمد اليامين، مرجع سابق، ص 149.</w:t>
      </w:r>
    </w:p>
  </w:footnote>
  <w:footnote w:id="178">
    <w:p w:rsidR="00CB7352" w:rsidRPr="00DF4C4D" w:rsidRDefault="00CB7352" w:rsidP="007165CF">
      <w:pPr>
        <w:pStyle w:val="Notedebasdepage"/>
        <w:rPr>
          <w:rFonts w:ascii="Simplified Arabic" w:hAnsi="Simplified Arabic" w:cs="Simplified Arabic"/>
          <w:sz w:val="24"/>
          <w:szCs w:val="24"/>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عباس وداد، مرجع سابق، ص 64.</w:t>
      </w:r>
    </w:p>
  </w:footnote>
  <w:footnote w:id="179">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مجدي سعيد، مرجع سابق، ص 98.</w:t>
      </w:r>
    </w:p>
  </w:footnote>
  <w:footnote w:id="180">
    <w:p w:rsidR="00CB7352" w:rsidRDefault="00CB7352" w:rsidP="007165CF">
      <w:pPr>
        <w:pStyle w:val="Notedebasdepage"/>
      </w:pPr>
      <w:r>
        <w:rPr>
          <w:rStyle w:val="Appelnotedebasdep"/>
        </w:rPr>
        <w:footnoteRef/>
      </w:r>
      <w:r>
        <w:rPr>
          <w:rtl/>
        </w:rPr>
        <w:t xml:space="preserve"> </w:t>
      </w:r>
      <w:r w:rsidRPr="00DF4C4D">
        <w:rPr>
          <w:rFonts w:ascii="Simplified Arabic" w:hAnsi="Simplified Arabic" w:cs="Simplified Arabic"/>
          <w:sz w:val="24"/>
          <w:szCs w:val="24"/>
          <w:rtl/>
        </w:rPr>
        <w:t>موساوي محمد اليامين، مرجع سابق، ص 150.</w:t>
      </w:r>
    </w:p>
  </w:footnote>
  <w:footnote w:id="181">
    <w:p w:rsidR="00CB7352" w:rsidRDefault="00CB7352" w:rsidP="007165CF">
      <w:pPr>
        <w:pStyle w:val="Notedebasdepage"/>
        <w:rPr>
          <w:lang w:bidi="ar-DZ"/>
        </w:rPr>
      </w:pPr>
      <w:r>
        <w:rPr>
          <w:rStyle w:val="Appelnotedebasdep"/>
        </w:rPr>
        <w:footnoteRef/>
      </w:r>
      <w:r>
        <w:rPr>
          <w:rtl/>
        </w:rPr>
        <w:t xml:space="preserve"> </w:t>
      </w:r>
      <w:r w:rsidRPr="00DF4C4D">
        <w:rPr>
          <w:rFonts w:ascii="Simplified Arabic" w:hAnsi="Simplified Arabic" w:cs="Simplified Arabic"/>
          <w:sz w:val="24"/>
          <w:szCs w:val="24"/>
          <w:rtl/>
          <w:lang w:bidi="ar-DZ"/>
        </w:rPr>
        <w:t>إيهاب طلعت الشايب، (2010)، أثر التمويل المشروعات المتناهي الصغر على مستوى معيشة الفئة المستهدفة (دراسة تطبيقية على مؤسسة التضامن للتمويل الأصغر)، رسالة ماجستير مهني في إدارة الاعمال، جامعة عين شمس، مصر، ص 65.</w:t>
      </w:r>
    </w:p>
  </w:footnote>
  <w:footnote w:id="182">
    <w:p w:rsidR="00CB7352" w:rsidRPr="00DF4C4D" w:rsidRDefault="00CB7352" w:rsidP="007165CF">
      <w:pPr>
        <w:pStyle w:val="Notedebasdepage"/>
        <w:rPr>
          <w:rFonts w:ascii="Simplified Arabic" w:hAnsi="Simplified Arabic" w:cs="Simplified Arabic"/>
          <w:sz w:val="24"/>
          <w:szCs w:val="24"/>
        </w:rPr>
      </w:pPr>
      <w:r>
        <w:rPr>
          <w:rStyle w:val="Appelnotedebasdep"/>
        </w:rPr>
        <w:footnoteRef/>
      </w:r>
      <w:r>
        <w:rPr>
          <w:rtl/>
        </w:rPr>
        <w:t xml:space="preserve"> </w:t>
      </w:r>
      <w:r w:rsidRPr="00DF4C4D">
        <w:rPr>
          <w:rFonts w:ascii="Simplified Arabic" w:hAnsi="Simplified Arabic" w:cs="Simplified Arabic"/>
          <w:sz w:val="24"/>
          <w:szCs w:val="24"/>
          <w:rtl/>
          <w:lang w:bidi="ar-DZ"/>
        </w:rPr>
        <w:t>إيهاب طلعت الشايب، مرجع سابق، ص 66.</w:t>
      </w:r>
    </w:p>
  </w:footnote>
  <w:footnote w:id="183">
    <w:p w:rsidR="00CB7352" w:rsidRPr="00A87B8D"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مجدي سعيد</w:t>
      </w:r>
      <w:r>
        <w:rPr>
          <w:rFonts w:ascii="Simplified Arabic" w:hAnsi="Simplified Arabic" w:cs="Simplified Arabic" w:hint="cs"/>
          <w:sz w:val="24"/>
          <w:szCs w:val="24"/>
          <w:rtl/>
        </w:rPr>
        <w:t>،</w:t>
      </w:r>
      <w:r w:rsidRPr="00DF4C4D">
        <w:rPr>
          <w:rFonts w:ascii="Simplified Arabic" w:hAnsi="Simplified Arabic" w:cs="Simplified Arabic"/>
          <w:sz w:val="24"/>
          <w:szCs w:val="24"/>
          <w:rtl/>
        </w:rPr>
        <w:t xml:space="preserve"> مرجع سابق، ص 110.</w:t>
      </w:r>
    </w:p>
  </w:footnote>
  <w:footnote w:id="184">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نحو مجتمع المعرفة، (2006)، مكافحة الفقر، سلسلة دراسات يصدرها مركز الإنتاج الإعلامي لجامعة الملك عبد العزيز، المملكة العربية السعودية، العدد 13، ص 98.</w:t>
      </w:r>
    </w:p>
  </w:footnote>
  <w:footnote w:id="185">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الصندوق الدولي للتنمية الزراعية، (2011)، جمهورية الصين الشعبية برنامج الفرص الاستراتيجية القطرية الى المستند الى النتائج، المجلس التنفيذي، الدورة 103، روما، ص 03.</w:t>
      </w:r>
    </w:p>
  </w:footnote>
  <w:footnote w:id="186">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مكتب العمل الدولي، (2013)، التنمية المستدامة والعمل اللائق والوظائف الخضراء، منظمة العمل الدولية، جنيف، الدورة: 102، ص57.</w:t>
      </w:r>
    </w:p>
  </w:footnote>
  <w:footnote w:id="187">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برنامج الأمم المتحدة الانمائي، (2013)، تقرير التنمية البشرية، ص71.</w:t>
      </w:r>
    </w:p>
  </w:footnote>
  <w:footnote w:id="188">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وو جينغ ليان، مايكل هدسون، (2014)، ترجمة وانغ فو، الصين في السنوات الثلاثين المقبلة، مؤسسة الفكر العربي، بيروت، ط1، ص 48.</w:t>
      </w:r>
    </w:p>
  </w:footnote>
  <w:footnote w:id="189">
    <w:p w:rsidR="00CB7352" w:rsidRDefault="00CB7352" w:rsidP="007165CF">
      <w:pPr>
        <w:pStyle w:val="Notedebasdepage"/>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حسين أحمد دخيل السرحان، (2010)، التنمية البشرية المستدامة وبناء مجتمع المعرفة، مجلة جامعة أهل البيت، العدد 16، ص 141.</w:t>
      </w:r>
    </w:p>
  </w:footnote>
  <w:footnote w:id="190">
    <w:p w:rsidR="00CB7352" w:rsidRPr="00DF4C4D" w:rsidRDefault="00CB7352" w:rsidP="007165CF">
      <w:pPr>
        <w:pStyle w:val="Notedebasdepage"/>
        <w:rPr>
          <w:rFonts w:ascii="Simplified Arabic" w:hAnsi="Simplified Arabic" w:cs="Simplified Arabic"/>
          <w:sz w:val="24"/>
          <w:szCs w:val="24"/>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w:t>
      </w:r>
      <w:r w:rsidRPr="00DF4C4D">
        <w:rPr>
          <w:rFonts w:ascii="Simplified Arabic" w:hAnsi="Simplified Arabic" w:cs="Simplified Arabic"/>
          <w:sz w:val="24"/>
          <w:szCs w:val="24"/>
          <w:rtl/>
          <w:lang w:bidi="ar-DZ"/>
        </w:rPr>
        <w:t>وو جينغ ليان، مايكل هدسون، ترجمة وانغ فو، مرجع سابق، ص 50.</w:t>
      </w:r>
    </w:p>
  </w:footnote>
  <w:footnote w:id="191">
    <w:p w:rsidR="00CB7352" w:rsidRDefault="00CB7352" w:rsidP="007165CF">
      <w:pPr>
        <w:pStyle w:val="Notedebasdepage"/>
        <w:rPr>
          <w:lang w:bidi="ar-DZ"/>
        </w:rPr>
      </w:pPr>
      <w:r w:rsidRPr="00DF4C4D">
        <w:rPr>
          <w:rStyle w:val="Appelnotedebasdep"/>
          <w:rFonts w:ascii="Simplified Arabic" w:hAnsi="Simplified Arabic" w:cs="Simplified Arabic"/>
          <w:sz w:val="24"/>
          <w:szCs w:val="24"/>
        </w:rPr>
        <w:footnoteRef/>
      </w:r>
      <w:r w:rsidRPr="00DF4C4D">
        <w:rPr>
          <w:rFonts w:ascii="Simplified Arabic" w:hAnsi="Simplified Arabic" w:cs="Simplified Arabic"/>
          <w:sz w:val="24"/>
          <w:szCs w:val="24"/>
          <w:rtl/>
        </w:rPr>
        <w:t xml:space="preserve"> رعد سامي عبد الرزاق التميمي، (2013)، العولمة والتنمية البشرية المستدامة الفرص </w:t>
      </w:r>
      <w:r w:rsidRPr="00DF4C4D">
        <w:rPr>
          <w:rFonts w:ascii="Simplified Arabic" w:hAnsi="Simplified Arabic" w:cs="Simplified Arabic" w:hint="cs"/>
          <w:sz w:val="24"/>
          <w:szCs w:val="24"/>
          <w:rtl/>
        </w:rPr>
        <w:t>والتحديات</w:t>
      </w:r>
      <w:r w:rsidRPr="00DF4C4D">
        <w:rPr>
          <w:rFonts w:ascii="Simplified Arabic" w:hAnsi="Simplified Arabic" w:cs="Simplified Arabic"/>
          <w:sz w:val="24"/>
          <w:szCs w:val="24"/>
          <w:rtl/>
        </w:rPr>
        <w:t xml:space="preserve">، دار دجلة، </w:t>
      </w:r>
      <w:r w:rsidRPr="00DF4C4D">
        <w:rPr>
          <w:rFonts w:ascii="Simplified Arabic" w:hAnsi="Simplified Arabic" w:cs="Simplified Arabic" w:hint="cs"/>
          <w:sz w:val="24"/>
          <w:szCs w:val="24"/>
          <w:rtl/>
        </w:rPr>
        <w:t>عمان،</w:t>
      </w:r>
      <w:r w:rsidRPr="00DF4C4D">
        <w:rPr>
          <w:rFonts w:ascii="Simplified Arabic" w:hAnsi="Simplified Arabic" w:cs="Simplified Arabic"/>
          <w:sz w:val="24"/>
          <w:szCs w:val="24"/>
          <w:rtl/>
        </w:rPr>
        <w:t xml:space="preserve"> ص 69.</w:t>
      </w:r>
    </w:p>
  </w:footnote>
  <w:footnote w:id="192">
    <w:p w:rsidR="00CB7352" w:rsidRPr="0022076C" w:rsidRDefault="00CB7352" w:rsidP="007165CF">
      <w:pPr>
        <w:pStyle w:val="Notedebasdepage"/>
        <w:rPr>
          <w:rFonts w:ascii="Simplified Arabic" w:hAnsi="Simplified Arabic" w:cs="Simplified Arabic"/>
          <w:sz w:val="24"/>
          <w:szCs w:val="24"/>
          <w:lang w:bidi="ar-DZ"/>
        </w:rPr>
      </w:pPr>
      <w:r w:rsidRPr="0022076C">
        <w:rPr>
          <w:rStyle w:val="Appelnotedebasdep"/>
          <w:rFonts w:ascii="Simplified Arabic" w:hAnsi="Simplified Arabic" w:cs="Simplified Arabic"/>
          <w:sz w:val="24"/>
          <w:szCs w:val="24"/>
        </w:rPr>
        <w:footnoteRef/>
      </w:r>
      <w:r w:rsidRPr="0022076C">
        <w:rPr>
          <w:rFonts w:ascii="Simplified Arabic" w:hAnsi="Simplified Arabic" w:cs="Simplified Arabic"/>
          <w:sz w:val="24"/>
          <w:szCs w:val="24"/>
          <w:rtl/>
        </w:rPr>
        <w:t xml:space="preserve"> </w:t>
      </w:r>
      <w:r w:rsidRPr="0022076C">
        <w:rPr>
          <w:rFonts w:ascii="Simplified Arabic" w:hAnsi="Simplified Arabic" w:cs="Simplified Arabic"/>
          <w:sz w:val="24"/>
          <w:szCs w:val="24"/>
          <w:rtl/>
          <w:lang w:bidi="ar-DZ"/>
        </w:rPr>
        <w:t xml:space="preserve">إبراهيم العيسوي، (2001)، التنمية في عالم متغير الدراسة في مفهوم التنمية و مؤشراتها، دار الشروق القاهرة، الطبعة الثانية، ص 35 </w:t>
      </w:r>
    </w:p>
  </w:footnote>
  <w:footnote w:id="193">
    <w:p w:rsidR="00CB7352" w:rsidRPr="005D6555"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5D6555">
        <w:rPr>
          <w:rFonts w:ascii="Simplified Arabic" w:hAnsi="Simplified Arabic" w:cs="Simplified Arabic"/>
          <w:sz w:val="24"/>
          <w:szCs w:val="24"/>
          <w:rtl/>
        </w:rPr>
        <w:t>الحكومة الجزائرية، (جويلية 2005)، التقرير الوطني حول أهداف الالفية في الجزائر، ص11.</w:t>
      </w:r>
    </w:p>
  </w:footnote>
  <w:footnote w:id="194">
    <w:p w:rsidR="00CB7352" w:rsidRDefault="00CB7352" w:rsidP="000739BC">
      <w:pPr>
        <w:pStyle w:val="Notedebasdepage"/>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المجلس الوطني الاقتصادي والاجتماعي، (2002)، تقرير الظرف الاقتصادي والاجتماعي، ص 112.</w:t>
      </w:r>
    </w:p>
  </w:footnote>
  <w:footnote w:id="195">
    <w:p w:rsidR="00CB7352" w:rsidRDefault="00CB7352" w:rsidP="000739BC">
      <w:pPr>
        <w:pStyle w:val="Notedebasdepage"/>
      </w:pPr>
      <w:r>
        <w:rPr>
          <w:rStyle w:val="Appelnotedebasdep"/>
        </w:rPr>
        <w:footnoteRef/>
      </w:r>
      <w:r>
        <w:rPr>
          <w:rtl/>
        </w:rPr>
        <w:t xml:space="preserve"> </w:t>
      </w:r>
      <w:r w:rsidRPr="005D6555">
        <w:rPr>
          <w:rFonts w:ascii="Simplified Arabic" w:hAnsi="Simplified Arabic" w:cs="Simplified Arabic"/>
          <w:sz w:val="24"/>
          <w:szCs w:val="24"/>
          <w:rtl/>
        </w:rPr>
        <w:t>مسعودي زكريا، (11-12 مارس 2013)، سياسة التشغيل و فعالية برامج الإصلاحات الاقتصادية في الجزائر منذ 2001، مداخلة مقدمة ضمن فعاليات الملتقى الدولي: تقييم برامج الاستثمارات العامة و انعكاساتها على التشغيل والنمو والاستثمار، كلية العلوم الاقتصادية والتجارية وعلوم التسيير، جامعة سطيف، ص 13.</w:t>
      </w:r>
    </w:p>
  </w:footnote>
  <w:footnote w:id="196">
    <w:p w:rsidR="00CB7352" w:rsidRPr="007C3CCB" w:rsidRDefault="00CB7352" w:rsidP="000739BC">
      <w:pPr>
        <w:autoSpaceDE w:val="0"/>
        <w:autoSpaceDN w:val="0"/>
        <w:adjustRightInd w:val="0"/>
        <w:spacing w:after="0" w:line="240" w:lineRule="auto"/>
        <w:rPr>
          <w:sz w:val="20"/>
          <w:szCs w:val="20"/>
          <w:lang w:eastAsia="fr-FR"/>
        </w:rPr>
      </w:pPr>
      <w:r>
        <w:rPr>
          <w:rStyle w:val="Appelnotedebasdep"/>
        </w:rPr>
        <w:footnoteRef/>
      </w:r>
      <w:r>
        <w:rPr>
          <w:rtl/>
        </w:rPr>
        <w:t xml:space="preserve"> </w:t>
      </w:r>
      <w:r>
        <w:rPr>
          <w:rFonts w:hint="cs"/>
          <w:rtl/>
        </w:rPr>
        <w:t xml:space="preserve"> </w:t>
      </w:r>
      <w:r>
        <w:rPr>
          <w:sz w:val="20"/>
          <w:szCs w:val="20"/>
          <w:lang w:eastAsia="fr-FR"/>
        </w:rPr>
        <w:t>République Algérienne démocratique et populaire, (Avril</w:t>
      </w:r>
      <w:r>
        <w:rPr>
          <w:rFonts w:hint="cs"/>
          <w:sz w:val="20"/>
          <w:szCs w:val="20"/>
          <w:rtl/>
          <w:lang w:eastAsia="fr-FR" w:bidi="ar-DZ"/>
        </w:rPr>
        <w:t xml:space="preserve"> </w:t>
      </w:r>
      <w:r>
        <w:rPr>
          <w:sz w:val="20"/>
          <w:szCs w:val="20"/>
          <w:lang w:eastAsia="fr-FR"/>
        </w:rPr>
        <w:t>2001), Programme de soutien à la</w:t>
      </w:r>
      <w:r>
        <w:rPr>
          <w:rFonts w:hint="cs"/>
          <w:sz w:val="20"/>
          <w:szCs w:val="20"/>
          <w:rtl/>
          <w:lang w:eastAsia="fr-FR"/>
        </w:rPr>
        <w:t xml:space="preserve"> </w:t>
      </w:r>
      <w:r>
        <w:rPr>
          <w:sz w:val="20"/>
          <w:szCs w:val="20"/>
          <w:lang w:eastAsia="fr-FR"/>
        </w:rPr>
        <w:t>relance économique à court et moyen terme, 2001-2004, p 5.</w:t>
      </w:r>
    </w:p>
  </w:footnote>
  <w:footnote w:id="197">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قدي عبد المجيد، مدخل للسياسات الاقتصادية الكلية، دراسة تحليلية وتقييمية، ديوان المطبوعات الجامعية، الجزائر، ص31.</w:t>
      </w:r>
    </w:p>
  </w:footnote>
  <w:footnote w:id="198">
    <w:p w:rsidR="00CB7352" w:rsidRDefault="00CB7352" w:rsidP="000739BC">
      <w:pPr>
        <w:pStyle w:val="Notedebasdepage"/>
      </w:pPr>
      <w:r>
        <w:rPr>
          <w:rStyle w:val="Appelnotedebasdep"/>
        </w:rPr>
        <w:footnoteRef/>
      </w:r>
      <w:r>
        <w:rPr>
          <w:rtl/>
        </w:rPr>
        <w:t xml:space="preserve"> </w:t>
      </w:r>
      <w:r w:rsidRPr="005D6555">
        <w:rPr>
          <w:rFonts w:ascii="Simplified Arabic" w:hAnsi="Simplified Arabic" w:cs="Simplified Arabic"/>
          <w:sz w:val="24"/>
          <w:szCs w:val="24"/>
          <w:rtl/>
        </w:rPr>
        <w:t>بوعيشة مبارك، (11-12 مارس 2013)، الاقتصاد الجزائري، من تقييم مخططات التنمية الى تقييم البرامج الاستثمارية – مقارنة نقدية – مداخلة ضمن فعاليات الملتقى الدولي: تقييم برامج الاستثمارات العامة و انعكاساتها على التشغيل و النمو و الاستثمار، كلية العلوم الاقتصادية و التجارية وعلوم التسيير، جامعة سطيف، ص13.</w:t>
      </w:r>
    </w:p>
  </w:footnote>
  <w:footnote w:id="199">
    <w:p w:rsidR="00CB7352" w:rsidRPr="00044B3D"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044B3D">
        <w:rPr>
          <w:rFonts w:ascii="Simplified Arabic" w:hAnsi="Simplified Arabic" w:cs="Simplified Arabic"/>
          <w:sz w:val="24"/>
          <w:szCs w:val="24"/>
          <w:rtl/>
        </w:rPr>
        <w:t xml:space="preserve">باشوش حميد، (2010 - 2011)، المشاريع الكبرى في الجزائر و دورها في التنمية الاقتصادية، حالة الطريق السيار شرق غرب، </w:t>
      </w:r>
      <w:r>
        <w:rPr>
          <w:rFonts w:ascii="Simplified Arabic" w:hAnsi="Simplified Arabic" w:cs="Simplified Arabic" w:hint="cs"/>
          <w:sz w:val="24"/>
          <w:szCs w:val="24"/>
          <w:rtl/>
          <w:lang w:bidi="ar-DZ"/>
        </w:rPr>
        <w:t>رسالة</w:t>
      </w:r>
      <w:r w:rsidRPr="00044B3D">
        <w:rPr>
          <w:rFonts w:ascii="Simplified Arabic" w:hAnsi="Simplified Arabic" w:cs="Simplified Arabic"/>
          <w:sz w:val="24"/>
          <w:szCs w:val="24"/>
          <w:rtl/>
          <w:lang w:bidi="ar-DZ"/>
        </w:rPr>
        <w:t xml:space="preserve"> ماجستير </w:t>
      </w:r>
      <w:r w:rsidRPr="00044B3D">
        <w:rPr>
          <w:rFonts w:ascii="Simplified Arabic" w:hAnsi="Simplified Arabic" w:cs="Simplified Arabic"/>
          <w:sz w:val="24"/>
          <w:szCs w:val="24"/>
          <w:rtl/>
        </w:rPr>
        <w:t xml:space="preserve">في العلوم الاقتصادية، فرع التحليل الاقتصادي، جامعة الجزائر 3، ص </w:t>
      </w:r>
      <w:r w:rsidRPr="00044B3D">
        <w:rPr>
          <w:rFonts w:ascii="Simplified Arabic" w:hAnsi="Simplified Arabic" w:cs="Simplified Arabic"/>
          <w:sz w:val="24"/>
          <w:szCs w:val="24"/>
        </w:rPr>
        <w:t>48</w:t>
      </w:r>
      <w:r w:rsidRPr="00044B3D">
        <w:rPr>
          <w:rFonts w:ascii="Simplified Arabic" w:hAnsi="Simplified Arabic" w:cs="Simplified Arabic"/>
          <w:sz w:val="24"/>
          <w:szCs w:val="24"/>
          <w:rtl/>
        </w:rPr>
        <w:t>.</w:t>
      </w:r>
    </w:p>
  </w:footnote>
  <w:footnote w:id="200">
    <w:p w:rsidR="00CB7352" w:rsidRPr="00044B3D" w:rsidRDefault="00CB7352" w:rsidP="000739BC">
      <w:pPr>
        <w:pStyle w:val="Notedebasdepage"/>
        <w:rPr>
          <w:rFonts w:ascii="Simplified Arabic" w:hAnsi="Simplified Arabic" w:cs="Simplified Arabic"/>
          <w:sz w:val="24"/>
          <w:szCs w:val="24"/>
          <w:lang w:bidi="ar-DZ"/>
        </w:rPr>
      </w:pPr>
      <w:r w:rsidRPr="00044B3D">
        <w:rPr>
          <w:rStyle w:val="Appelnotedebasdep"/>
          <w:rFonts w:ascii="Simplified Arabic" w:hAnsi="Simplified Arabic" w:cs="Simplified Arabic"/>
          <w:sz w:val="24"/>
          <w:szCs w:val="24"/>
        </w:rPr>
        <w:footnoteRef/>
      </w:r>
      <w:r w:rsidRPr="00044B3D">
        <w:rPr>
          <w:rFonts w:ascii="Simplified Arabic" w:hAnsi="Simplified Arabic" w:cs="Simplified Arabic"/>
          <w:sz w:val="24"/>
          <w:szCs w:val="24"/>
          <w:rtl/>
        </w:rPr>
        <w:t xml:space="preserve"> </w:t>
      </w:r>
      <w:r w:rsidRPr="00044B3D">
        <w:rPr>
          <w:rFonts w:ascii="Simplified Arabic" w:hAnsi="Simplified Arabic" w:cs="Simplified Arabic"/>
          <w:sz w:val="24"/>
          <w:szCs w:val="24"/>
          <w:rtl/>
          <w:lang w:bidi="ar-DZ"/>
        </w:rPr>
        <w:t>بودخدوخ كريم،</w:t>
      </w:r>
      <w:r w:rsidRPr="00044B3D">
        <w:rPr>
          <w:rFonts w:ascii="Simplified Arabic" w:hAnsi="Simplified Arabic" w:cs="Simplified Arabic"/>
          <w:sz w:val="24"/>
          <w:szCs w:val="24"/>
          <w:lang w:bidi="ar-DZ"/>
        </w:rPr>
        <w:t xml:space="preserve"> </w:t>
      </w:r>
      <w:r w:rsidRPr="00044B3D">
        <w:rPr>
          <w:rFonts w:ascii="Simplified Arabic" w:hAnsi="Simplified Arabic" w:cs="Simplified Arabic"/>
          <w:sz w:val="24"/>
          <w:szCs w:val="24"/>
          <w:rtl/>
          <w:lang w:bidi="ar-DZ"/>
        </w:rPr>
        <w:t xml:space="preserve">(2009 - 2010)، أثر سياسة الانفاق العام على النمو الاقتصادي، دراسة حالة الجزائر 2001-2009 ، </w:t>
      </w:r>
      <w:r>
        <w:rPr>
          <w:rFonts w:ascii="Simplified Arabic" w:hAnsi="Simplified Arabic" w:cs="Simplified Arabic" w:hint="cs"/>
          <w:sz w:val="24"/>
          <w:szCs w:val="24"/>
          <w:rtl/>
          <w:lang w:bidi="ar-DZ"/>
        </w:rPr>
        <w:t>رسالة</w:t>
      </w:r>
      <w:r w:rsidRPr="00044B3D">
        <w:rPr>
          <w:rFonts w:ascii="Simplified Arabic" w:hAnsi="Simplified Arabic" w:cs="Simplified Arabic"/>
          <w:sz w:val="24"/>
          <w:szCs w:val="24"/>
          <w:rtl/>
          <w:lang w:bidi="ar-DZ"/>
        </w:rPr>
        <w:t xml:space="preserve"> ماجستير في علوم التسيير، تخصص نقود ومالية، جامعة الجزائر، ص 206.</w:t>
      </w:r>
    </w:p>
  </w:footnote>
  <w:footnote w:id="201">
    <w:p w:rsidR="00CB7352" w:rsidRPr="00044B3D" w:rsidRDefault="00CB7352" w:rsidP="000739BC">
      <w:pPr>
        <w:pStyle w:val="Notedebasdepage"/>
        <w:rPr>
          <w:rFonts w:ascii="Simplified Arabic" w:hAnsi="Simplified Arabic" w:cs="Simplified Arabic"/>
          <w:sz w:val="24"/>
          <w:szCs w:val="24"/>
        </w:rPr>
      </w:pPr>
      <w:r w:rsidRPr="00044B3D">
        <w:rPr>
          <w:rStyle w:val="Appelnotedebasdep"/>
          <w:rFonts w:ascii="Simplified Arabic" w:hAnsi="Simplified Arabic" w:cs="Simplified Arabic"/>
          <w:sz w:val="24"/>
          <w:szCs w:val="24"/>
        </w:rPr>
        <w:footnoteRef/>
      </w:r>
      <w:r w:rsidRPr="00044B3D">
        <w:rPr>
          <w:rFonts w:ascii="Simplified Arabic" w:hAnsi="Simplified Arabic" w:cs="Simplified Arabic"/>
          <w:sz w:val="24"/>
          <w:szCs w:val="24"/>
          <w:rtl/>
        </w:rPr>
        <w:t xml:space="preserve"> </w:t>
      </w:r>
      <w:r w:rsidRPr="00044B3D">
        <w:rPr>
          <w:rFonts w:ascii="Simplified Arabic" w:hAnsi="Simplified Arabic" w:cs="Simplified Arabic"/>
          <w:color w:val="000000"/>
          <w:sz w:val="24"/>
          <w:szCs w:val="24"/>
          <w:rtl/>
        </w:rPr>
        <w:t>المرسوم التنفيذي، رقم 242-2000 المؤرخ في 16 أوت 2000.</w:t>
      </w:r>
    </w:p>
  </w:footnote>
  <w:footnote w:id="202">
    <w:p w:rsidR="00CB7352" w:rsidRPr="000739BC" w:rsidRDefault="00CB7352" w:rsidP="000739BC">
      <w:pPr>
        <w:pStyle w:val="Notedebasdepage"/>
        <w:rPr>
          <w:rFonts w:ascii="Simplified Arabic" w:hAnsi="Simplified Arabic" w:cs="Simplified Arabic"/>
          <w:sz w:val="24"/>
          <w:szCs w:val="24"/>
          <w:lang w:bidi="ar-DZ"/>
        </w:rPr>
      </w:pPr>
      <w:r>
        <w:rPr>
          <w:rStyle w:val="Appelnotedebasdep"/>
        </w:rPr>
        <w:footnoteRef/>
      </w:r>
      <w:r>
        <w:rPr>
          <w:rtl/>
        </w:rPr>
        <w:t xml:space="preserve"> </w:t>
      </w:r>
      <w:r>
        <w:rPr>
          <w:rFonts w:hint="cs"/>
          <w:rtl/>
        </w:rPr>
        <w:t xml:space="preserve"> </w:t>
      </w:r>
      <w:r w:rsidRPr="000739BC">
        <w:rPr>
          <w:rFonts w:ascii="Simplified Arabic" w:hAnsi="Simplified Arabic" w:cs="Simplified Arabic"/>
          <w:sz w:val="24"/>
          <w:szCs w:val="24"/>
          <w:rtl/>
        </w:rPr>
        <w:t>المجلس الوطني الاقتصادي والاجتماعي، التقرير الوطني حول التنمية البشرية لسنة ،2005 الجزائر، ،2006 ص</w:t>
      </w:r>
      <w:r w:rsidRPr="000739BC">
        <w:rPr>
          <w:rFonts w:ascii="Simplified Arabic" w:hAnsi="Simplified Arabic" w:cs="Simplified Arabic"/>
          <w:sz w:val="24"/>
          <w:szCs w:val="24"/>
        </w:rPr>
        <w:t xml:space="preserve"> .34</w:t>
      </w:r>
    </w:p>
  </w:footnote>
  <w:footnote w:id="203">
    <w:p w:rsidR="00CB7352" w:rsidRDefault="00CB7352" w:rsidP="000739BC">
      <w:pPr>
        <w:pStyle w:val="Notedebasdepage"/>
      </w:pPr>
      <w:r w:rsidRPr="000739BC">
        <w:rPr>
          <w:rStyle w:val="Appelnotedebasdep"/>
          <w:rFonts w:ascii="Simplified Arabic" w:hAnsi="Simplified Arabic" w:cs="Simplified Arabic"/>
          <w:sz w:val="24"/>
          <w:szCs w:val="24"/>
        </w:rPr>
        <w:footnoteRef/>
      </w:r>
      <w:r w:rsidRPr="000739BC">
        <w:rPr>
          <w:rFonts w:ascii="Simplified Arabic" w:hAnsi="Simplified Arabic" w:cs="Simplified Arabic"/>
          <w:sz w:val="24"/>
          <w:szCs w:val="24"/>
          <w:rtl/>
        </w:rPr>
        <w:t xml:space="preserve"> عباس وداد (2018)، دور سياسيات التنمية المستدامة في الحد من الفقر، دراسة حالة: الجزائر، الأردن، اليمن، أطروحة دكتوراه في العلوم الاقتصادية، جامعة فرحات عباس سيطف 2 ص141.</w:t>
      </w:r>
    </w:p>
  </w:footnote>
  <w:footnote w:id="204">
    <w:p w:rsidR="00CB7352" w:rsidRPr="005D6555" w:rsidRDefault="00CB7352" w:rsidP="000739BC">
      <w:pPr>
        <w:pStyle w:val="Notedebasdepage"/>
        <w:rPr>
          <w:rFonts w:ascii="Simplified Arabic" w:hAnsi="Simplified Arabic" w:cs="Simplified Arabic"/>
          <w:sz w:val="24"/>
          <w:szCs w:val="24"/>
          <w:rtl/>
          <w:lang w:val="fr-FR" w:bidi="ar-DZ"/>
        </w:rPr>
      </w:pPr>
      <w:r>
        <w:rPr>
          <w:rStyle w:val="Appelnotedebasdep"/>
        </w:rPr>
        <w:footnoteRef/>
      </w:r>
      <w:r>
        <w:rPr>
          <w:rtl/>
        </w:rPr>
        <w:t xml:space="preserve"> </w:t>
      </w:r>
      <w:r w:rsidRPr="005D6555">
        <w:rPr>
          <w:rFonts w:ascii="Simplified Arabic" w:hAnsi="Simplified Arabic" w:cs="Simplified Arabic"/>
          <w:sz w:val="24"/>
          <w:szCs w:val="24"/>
          <w:rtl/>
          <w:lang w:val="fr-FR" w:bidi="ar-DZ"/>
        </w:rPr>
        <w:t>بيان اجتماع مجلس الوزراء، (24 ماي2010)، المتضمن الموافقة على البرنامج الخماسي.</w:t>
      </w:r>
    </w:p>
  </w:footnote>
  <w:footnote w:id="205">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محمد مسعي،</w:t>
      </w:r>
      <w:r w:rsidRPr="005D6555">
        <w:rPr>
          <w:rFonts w:ascii="Simplified Arabic" w:hAnsi="Simplified Arabic" w:cs="Simplified Arabic"/>
          <w:sz w:val="24"/>
          <w:szCs w:val="24"/>
        </w:rPr>
        <w:t xml:space="preserve"> </w:t>
      </w:r>
      <w:r w:rsidRPr="005D6555">
        <w:rPr>
          <w:rFonts w:ascii="Simplified Arabic" w:hAnsi="Simplified Arabic" w:cs="Simplified Arabic"/>
          <w:sz w:val="24"/>
          <w:szCs w:val="24"/>
          <w:rtl/>
        </w:rPr>
        <w:t>(2012)، سياسة الإنعاش الاقتصادي في الجزائر وأثرها على النمو، مجلة الباحث،</w:t>
      </w:r>
      <w:r w:rsidRPr="005D6555">
        <w:rPr>
          <w:rFonts w:ascii="Simplified Arabic" w:hAnsi="Simplified Arabic" w:cs="Simplified Arabic"/>
          <w:sz w:val="24"/>
          <w:szCs w:val="24"/>
        </w:rPr>
        <w:t xml:space="preserve"> </w:t>
      </w:r>
      <w:r w:rsidRPr="005D6555">
        <w:rPr>
          <w:rFonts w:ascii="Simplified Arabic" w:hAnsi="Simplified Arabic" w:cs="Simplified Arabic"/>
          <w:sz w:val="24"/>
          <w:szCs w:val="24"/>
          <w:rtl/>
        </w:rPr>
        <w:t>كلية العلوم الاقتصادية والتجارية وعلوم التسيير، جامعة قاصدي مرباح ورقة، العدد 10، ص 147.</w:t>
      </w:r>
    </w:p>
  </w:footnote>
  <w:footnote w:id="206">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صالحي ناجية، (11-12 مارس 2013)، أثر برنامج دعم الإنعاش الاقتصادي والبرنامج التكميلي لدعم النمو وبرنامج دعم التنمية </w:t>
      </w:r>
      <w:r w:rsidRPr="005D6555">
        <w:rPr>
          <w:rFonts w:ascii="Simplified Arabic" w:hAnsi="Simplified Arabic" w:cs="Simplified Arabic" w:hint="cs"/>
          <w:sz w:val="24"/>
          <w:szCs w:val="24"/>
          <w:rtl/>
        </w:rPr>
        <w:t>الخماسي،</w:t>
      </w:r>
      <w:r w:rsidRPr="005D6555">
        <w:rPr>
          <w:rFonts w:ascii="Simplified Arabic" w:hAnsi="Simplified Arabic" w:cs="Simplified Arabic"/>
          <w:sz w:val="24"/>
          <w:szCs w:val="24"/>
          <w:rtl/>
        </w:rPr>
        <w:t xml:space="preserve"> </w:t>
      </w:r>
      <w:r w:rsidRPr="005D6555">
        <w:rPr>
          <w:rFonts w:ascii="Simplified Arabic" w:hAnsi="Simplified Arabic" w:cs="Simplified Arabic" w:hint="cs"/>
          <w:sz w:val="24"/>
          <w:szCs w:val="24"/>
          <w:rtl/>
        </w:rPr>
        <w:t>مداخلة تدخل</w:t>
      </w:r>
      <w:r w:rsidRPr="005D6555">
        <w:rPr>
          <w:rFonts w:ascii="Simplified Arabic" w:hAnsi="Simplified Arabic" w:cs="Simplified Arabic"/>
          <w:sz w:val="24"/>
          <w:szCs w:val="24"/>
          <w:rtl/>
        </w:rPr>
        <w:t xml:space="preserve"> ضمن فعاليات الملتقى الدولي: تقييم برامج الاستثمارات العامة و انعكاساتها على التشغيل و النمو و الاستثمار، كلية العلوم الاقتصادية و </w:t>
      </w:r>
      <w:r w:rsidRPr="005D6555">
        <w:rPr>
          <w:rFonts w:ascii="Simplified Arabic" w:hAnsi="Simplified Arabic" w:cs="Simplified Arabic" w:hint="cs"/>
          <w:sz w:val="24"/>
          <w:szCs w:val="24"/>
          <w:rtl/>
        </w:rPr>
        <w:t>التجارية وعلوم</w:t>
      </w:r>
      <w:r w:rsidRPr="005D6555">
        <w:rPr>
          <w:rFonts w:ascii="Simplified Arabic" w:hAnsi="Simplified Arabic" w:cs="Simplified Arabic"/>
          <w:sz w:val="24"/>
          <w:szCs w:val="24"/>
          <w:rtl/>
        </w:rPr>
        <w:t xml:space="preserve"> التسيير، جامعة سطيف،</w:t>
      </w:r>
      <w:r>
        <w:rPr>
          <w:rFonts w:ascii="Simplified Arabic" w:hAnsi="Simplified Arabic" w:cs="Simplified Arabic"/>
          <w:sz w:val="24"/>
          <w:szCs w:val="24"/>
        </w:rPr>
        <w:t xml:space="preserve"> </w:t>
      </w:r>
      <w:r w:rsidRPr="005D6555">
        <w:rPr>
          <w:rFonts w:ascii="Simplified Arabic" w:hAnsi="Simplified Arabic" w:cs="Simplified Arabic"/>
          <w:sz w:val="24"/>
          <w:szCs w:val="24"/>
          <w:rtl/>
        </w:rPr>
        <w:t>ص10.</w:t>
      </w:r>
    </w:p>
  </w:footnote>
  <w:footnote w:id="207">
    <w:p w:rsidR="00CB7352" w:rsidRPr="005D6555" w:rsidRDefault="00CB7352" w:rsidP="000739BC">
      <w:pPr>
        <w:pStyle w:val="Notedebasdepage"/>
        <w:rPr>
          <w:rFonts w:ascii="Simplified Arabic" w:hAnsi="Simplified Arabic" w:cs="Simplified Arabic"/>
          <w:sz w:val="24"/>
          <w:szCs w:val="24"/>
          <w:lang w:bidi="ar-DZ"/>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مرسوم تنفيذي 15 -205 المؤرخ في 11 شوال عام 1436 الموافق لـ 27 يوليو سنة 2015، يحدد كيفيات تسيير حسابات التخصيص الخاص رقم 143-302، الذي عنونه صندوق تسيير عمليات الاستثمارات العمومية المسجلة، بعنوان توطيد النمو الاقتصادي 2015-2019، الجريدة الرسمية،</w:t>
      </w:r>
      <w:r>
        <w:rPr>
          <w:rFonts w:ascii="Simplified Arabic" w:hAnsi="Simplified Arabic" w:cs="Simplified Arabic"/>
          <w:sz w:val="24"/>
          <w:szCs w:val="24"/>
        </w:rPr>
        <w:t xml:space="preserve"> </w:t>
      </w:r>
      <w:r w:rsidRPr="005D6555">
        <w:rPr>
          <w:rFonts w:ascii="Simplified Arabic" w:hAnsi="Simplified Arabic" w:cs="Simplified Arabic"/>
          <w:sz w:val="24"/>
          <w:szCs w:val="24"/>
          <w:rtl/>
        </w:rPr>
        <w:t>العدد41، الصادر في 13 شوال 1436 الموافق لـ يوليو 2015.</w:t>
      </w:r>
    </w:p>
  </w:footnote>
  <w:footnote w:id="208">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قانون رقم 14-10 مؤرخ في 8 ربيع الأول 1436، الموافق لـ 30 ديسمبر2014، يتضمن قانون المالية لسنة 2015. </w:t>
      </w:r>
    </w:p>
  </w:footnote>
  <w:footnote w:id="209">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قانون رقم 15-18 مؤرخ في 18 ربيع الأول 1437، الموافق لـ 30 ديسمبر2015، يتضمن قانون المالية لسنة 2016.</w:t>
      </w:r>
    </w:p>
  </w:footnote>
  <w:footnote w:id="210">
    <w:p w:rsidR="00CB7352" w:rsidRPr="005D6555"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وزارة الفلاحة والتنمية الريفية والصيد البحري،</w:t>
      </w:r>
      <w:r>
        <w:rPr>
          <w:rFonts w:ascii="Simplified Arabic" w:hAnsi="Simplified Arabic" w:cs="Simplified Arabic"/>
          <w:sz w:val="24"/>
          <w:szCs w:val="24"/>
        </w:rPr>
        <w:t xml:space="preserve"> </w:t>
      </w:r>
      <w:r w:rsidRPr="005D6555">
        <w:rPr>
          <w:rFonts w:ascii="Simplified Arabic" w:hAnsi="Simplified Arabic" w:cs="Simplified Arabic"/>
          <w:sz w:val="24"/>
          <w:szCs w:val="24"/>
          <w:rtl/>
        </w:rPr>
        <w:t>(2014)،</w:t>
      </w:r>
      <w:r>
        <w:rPr>
          <w:rFonts w:ascii="Simplified Arabic" w:hAnsi="Simplified Arabic" w:cs="Simplified Arabic" w:hint="cs"/>
          <w:sz w:val="24"/>
          <w:szCs w:val="24"/>
          <w:rtl/>
        </w:rPr>
        <w:t xml:space="preserve"> </w:t>
      </w:r>
      <w:r w:rsidRPr="005D6555">
        <w:rPr>
          <w:rFonts w:ascii="Simplified Arabic" w:hAnsi="Simplified Arabic" w:cs="Simplified Arabic"/>
          <w:sz w:val="24"/>
          <w:szCs w:val="24"/>
          <w:rtl/>
        </w:rPr>
        <w:t>السياسة الحكومية في مجال الفلاحة والتنمية الريفية والصيد البحري، ص 5.</w:t>
      </w:r>
    </w:p>
  </w:footnote>
  <w:footnote w:id="211">
    <w:p w:rsidR="00CB7352" w:rsidRPr="00456B8A" w:rsidRDefault="00CB7352" w:rsidP="000739BC">
      <w:pPr>
        <w:pStyle w:val="Notedebasdepage"/>
        <w:rPr>
          <w:rFonts w:ascii="Simplified Arabic" w:hAnsi="Simplified Arabic" w:cs="Simplified Arabic"/>
          <w:sz w:val="24"/>
          <w:szCs w:val="24"/>
        </w:rPr>
      </w:pPr>
      <w:r w:rsidRPr="005D6555">
        <w:rPr>
          <w:rStyle w:val="Appelnotedebasdep"/>
          <w:rFonts w:ascii="Simplified Arabic" w:hAnsi="Simplified Arabic" w:cs="Simplified Arabic"/>
          <w:sz w:val="24"/>
          <w:szCs w:val="24"/>
        </w:rPr>
        <w:footnoteRef/>
      </w:r>
      <w:r w:rsidRPr="005D6555">
        <w:rPr>
          <w:rFonts w:ascii="Simplified Arabic" w:hAnsi="Simplified Arabic" w:cs="Simplified Arabic"/>
          <w:sz w:val="24"/>
          <w:szCs w:val="24"/>
          <w:rtl/>
        </w:rPr>
        <w:t xml:space="preserve"> </w:t>
      </w:r>
      <w:r w:rsidRPr="00456B8A">
        <w:rPr>
          <w:rFonts w:ascii="Simplified Arabic" w:hAnsi="Simplified Arabic" w:cs="Simplified Arabic"/>
          <w:sz w:val="24"/>
          <w:szCs w:val="24"/>
          <w:rtl/>
        </w:rPr>
        <w:t>مسعودي زكرياء،</w:t>
      </w:r>
      <w:r>
        <w:rPr>
          <w:rFonts w:ascii="Simplified Arabic" w:hAnsi="Simplified Arabic" w:cs="Simplified Arabic"/>
          <w:sz w:val="24"/>
          <w:szCs w:val="24"/>
        </w:rPr>
        <w:t xml:space="preserve"> </w:t>
      </w:r>
      <w:r w:rsidRPr="00456B8A">
        <w:rPr>
          <w:rFonts w:ascii="Simplified Arabic" w:hAnsi="Simplified Arabic" w:cs="Simplified Arabic"/>
          <w:sz w:val="24"/>
          <w:szCs w:val="24"/>
          <w:rtl/>
        </w:rPr>
        <w:t xml:space="preserve">(جوان 2017)، تقييم أداء برامج تعميق الإصلاحات الاقتصادية </w:t>
      </w:r>
      <w:r w:rsidRPr="00456B8A">
        <w:rPr>
          <w:rFonts w:ascii="Simplified Arabic" w:hAnsi="Simplified Arabic" w:cs="Simplified Arabic" w:hint="cs"/>
          <w:sz w:val="24"/>
          <w:szCs w:val="24"/>
          <w:rtl/>
        </w:rPr>
        <w:t>بالجزائر خلال</w:t>
      </w:r>
      <w:r w:rsidRPr="00456B8A">
        <w:rPr>
          <w:rFonts w:ascii="Simplified Arabic" w:hAnsi="Simplified Arabic" w:cs="Simplified Arabic"/>
          <w:sz w:val="24"/>
          <w:szCs w:val="24"/>
          <w:rtl/>
        </w:rPr>
        <w:t xml:space="preserve"> الفترة 2001-2016، المجلة الجزائرية للتنمية الاقتصادية، العدد6 ، ص 221.</w:t>
      </w:r>
    </w:p>
  </w:footnote>
  <w:footnote w:id="212">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مصالح الوزير الأول،</w:t>
      </w:r>
      <w:r>
        <w:rPr>
          <w:rFonts w:ascii="Simplified Arabic" w:hAnsi="Simplified Arabic" w:cs="Simplified Arabic"/>
          <w:sz w:val="24"/>
          <w:szCs w:val="24"/>
        </w:rPr>
        <w:t xml:space="preserve"> </w:t>
      </w:r>
      <w:r w:rsidRPr="00456B8A">
        <w:rPr>
          <w:rFonts w:ascii="Simplified Arabic" w:hAnsi="Simplified Arabic" w:cs="Simplified Arabic"/>
          <w:sz w:val="24"/>
          <w:szCs w:val="24"/>
          <w:rtl/>
        </w:rPr>
        <w:t>(2014)،</w:t>
      </w:r>
      <w:r>
        <w:rPr>
          <w:rFonts w:ascii="Simplified Arabic" w:hAnsi="Simplified Arabic" w:cs="Simplified Arabic"/>
          <w:sz w:val="24"/>
          <w:szCs w:val="24"/>
        </w:rPr>
        <w:t xml:space="preserve"> </w:t>
      </w:r>
      <w:r w:rsidRPr="00456B8A">
        <w:rPr>
          <w:rFonts w:ascii="Simplified Arabic" w:hAnsi="Simplified Arabic" w:cs="Simplified Arabic"/>
          <w:sz w:val="24"/>
          <w:szCs w:val="24"/>
          <w:rtl/>
        </w:rPr>
        <w:t>مخطط عمل الحكومة من أجل تنفيذ برنامج رئيس الجمهورية،</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ص1</w:t>
      </w:r>
      <w:r>
        <w:rPr>
          <w:rFonts w:ascii="Simplified Arabic" w:hAnsi="Simplified Arabic" w:cs="Simplified Arabic" w:hint="cs"/>
          <w:sz w:val="24"/>
          <w:szCs w:val="24"/>
          <w:rtl/>
        </w:rPr>
        <w:t>.</w:t>
      </w:r>
    </w:p>
  </w:footnote>
  <w:footnote w:id="213">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وزارة الطاقة،</w:t>
      </w:r>
      <w:r>
        <w:rPr>
          <w:rFonts w:ascii="Simplified Arabic" w:hAnsi="Simplified Arabic" w:cs="Simplified Arabic"/>
          <w:sz w:val="24"/>
          <w:szCs w:val="24"/>
        </w:rPr>
        <w:t xml:space="preserve"> </w:t>
      </w:r>
      <w:r w:rsidRPr="00456B8A">
        <w:rPr>
          <w:rFonts w:ascii="Simplified Arabic" w:hAnsi="Simplified Arabic" w:cs="Simplified Arabic"/>
          <w:sz w:val="24"/>
          <w:szCs w:val="24"/>
          <w:rtl/>
        </w:rPr>
        <w:t>(2015)، السياسات الحكومية في مجال الطاقة، ص ص، 12، 14.</w:t>
      </w:r>
    </w:p>
  </w:footnote>
  <w:footnote w:id="214">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الـمرسوم التنفيذي رقم 94-336 الـمؤرخ في 24 أكتوبر 1994، الـمعدّل و الـمتمّم.</w:t>
      </w:r>
    </w:p>
  </w:footnote>
  <w:footnote w:id="215">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وكالة التنمية الاجتماعية،</w:t>
      </w:r>
      <w:r>
        <w:rPr>
          <w:rFonts w:ascii="Simplified Arabic" w:hAnsi="Simplified Arabic" w:cs="Simplified Arabic"/>
          <w:sz w:val="24"/>
          <w:szCs w:val="24"/>
        </w:rPr>
        <w:t xml:space="preserve"> </w:t>
      </w:r>
      <w:r w:rsidRPr="00456B8A">
        <w:rPr>
          <w:rFonts w:ascii="Simplified Arabic" w:hAnsi="Simplified Arabic" w:cs="Simplified Arabic"/>
          <w:sz w:val="24"/>
          <w:szCs w:val="24"/>
          <w:rtl/>
        </w:rPr>
        <w:t>(2003)، دليل الإجراءات العامة لوكالة التنمية الاجتماعية، الجزائر، ص4.</w:t>
      </w:r>
    </w:p>
  </w:footnote>
  <w:footnote w:id="216">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الـمرسوم التنفيذي رقم 96-470 الـمؤرخ في 18 ديسمبر 1996، الـمتبوع بالقرار الوزاري الـمشترك رقم  006، الـمتضمن توسيع الـمنحة الجزافية للتضامن لذوي العاهات،  الـمسنين، الـمرضى العضال و المكفوفين.</w:t>
      </w:r>
    </w:p>
  </w:footnote>
  <w:footnote w:id="217">
    <w:p w:rsidR="00CB7352" w:rsidRPr="00D60BA1" w:rsidRDefault="00CB7352" w:rsidP="000739BC">
      <w:pPr>
        <w:pStyle w:val="Notedebasdepage"/>
        <w:bidi w:val="0"/>
        <w:rPr>
          <w:lang w:val="fr-FR"/>
        </w:rPr>
      </w:pPr>
      <w:r w:rsidRPr="0086274D">
        <w:rPr>
          <w:rStyle w:val="Appelnotedebasdep"/>
          <w:sz w:val="18"/>
          <w:szCs w:val="18"/>
        </w:rPr>
        <w:footnoteRef/>
      </w:r>
      <w:r w:rsidRPr="0086274D">
        <w:rPr>
          <w:sz w:val="18"/>
          <w:szCs w:val="18"/>
          <w:rtl/>
        </w:rPr>
        <w:t xml:space="preserve"> </w:t>
      </w:r>
      <w:r w:rsidRPr="0086274D">
        <w:rPr>
          <w:rFonts w:hint="cs"/>
          <w:sz w:val="18"/>
          <w:szCs w:val="18"/>
          <w:rtl/>
        </w:rPr>
        <w:t xml:space="preserve"> </w:t>
      </w:r>
      <w:r w:rsidRPr="00D60BA1">
        <w:rPr>
          <w:lang w:val="fr-FR" w:eastAsia="fr-FR"/>
        </w:rPr>
        <w:t>Agence de développement social,</w:t>
      </w:r>
      <w:r w:rsidRPr="00D60BA1">
        <w:rPr>
          <w:rFonts w:hint="cs"/>
          <w:rtl/>
          <w:lang w:val="fr-FR" w:eastAsia="fr-FR"/>
        </w:rPr>
        <w:t xml:space="preserve">) </w:t>
      </w:r>
      <w:r w:rsidRPr="00D60BA1">
        <w:rPr>
          <w:lang w:val="fr-FR" w:eastAsia="fr-FR"/>
        </w:rPr>
        <w:t xml:space="preserve"> </w:t>
      </w:r>
      <w:r w:rsidRPr="00D60BA1">
        <w:rPr>
          <w:rFonts w:hint="cs"/>
          <w:rtl/>
          <w:lang w:val="fr-FR" w:eastAsia="fr-FR"/>
        </w:rPr>
        <w:t>2009</w:t>
      </w:r>
      <w:r w:rsidRPr="00D60BA1">
        <w:rPr>
          <w:lang w:val="fr-FR" w:eastAsia="fr-FR"/>
        </w:rPr>
        <w:t>), Programme d’appu au développement socio- économique, Local du Nord Est Algérien: évaluation des besoins en formation de l’Agence de développement social, département des opérations du projet -D.O.P, référence marché de service 001/ADP/ 06, LOTS N°1, P7.</w:t>
      </w:r>
    </w:p>
  </w:footnote>
  <w:footnote w:id="218">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المجلس الاقتصادي الاجتماعي، (دورة 2002)، ص ص 155، 156.</w:t>
      </w:r>
    </w:p>
  </w:footnote>
  <w:footnote w:id="219">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eastAsia="fr-FR"/>
        </w:rPr>
        <w:t>المرسـوم التنفيذي رقم96/232، المؤرخ في 2 جوان 1996.</w:t>
      </w:r>
    </w:p>
  </w:footnote>
  <w:footnote w:id="220">
    <w:p w:rsidR="00CB7352" w:rsidRPr="00EA174C" w:rsidRDefault="00CB7352" w:rsidP="000739BC">
      <w:pPr>
        <w:pStyle w:val="Notedebasdepage"/>
        <w:bidi w:val="0"/>
        <w:rPr>
          <w:lang w:val="fr-FR"/>
        </w:rPr>
      </w:pPr>
      <w:r>
        <w:rPr>
          <w:rStyle w:val="Appelnotedebasdep"/>
        </w:rPr>
        <w:footnoteRef/>
      </w:r>
      <w:r>
        <w:rPr>
          <w:rtl/>
        </w:rPr>
        <w:t xml:space="preserve"> </w:t>
      </w:r>
      <w:r w:rsidRPr="00CD2966">
        <w:rPr>
          <w:lang w:val="fr-FR" w:eastAsia="fr-FR"/>
        </w:rPr>
        <w:t>CNES</w:t>
      </w:r>
      <w:r>
        <w:rPr>
          <w:lang w:val="fr-FR" w:eastAsia="fr-FR"/>
        </w:rPr>
        <w:t>, (2006),</w:t>
      </w:r>
      <w:r w:rsidRPr="00CD2966">
        <w:rPr>
          <w:lang w:val="fr-FR" w:eastAsia="fr-FR"/>
        </w:rPr>
        <w:t xml:space="preserve"> rapport national sur le développement humain, </w:t>
      </w:r>
      <w:r>
        <w:rPr>
          <w:lang w:val="fr-FR" w:eastAsia="fr-FR"/>
        </w:rPr>
        <w:t>PNUD</w:t>
      </w:r>
      <w:r w:rsidRPr="00CD2966">
        <w:rPr>
          <w:lang w:val="fr-FR" w:eastAsia="fr-FR"/>
        </w:rPr>
        <w:t>, pp55-65.</w:t>
      </w:r>
    </w:p>
  </w:footnote>
  <w:footnote w:id="221">
    <w:p w:rsidR="00CB7352" w:rsidRPr="00456B8A"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456B8A">
        <w:rPr>
          <w:rFonts w:ascii="Simplified Arabic" w:hAnsi="Simplified Arabic" w:cs="Simplified Arabic"/>
          <w:sz w:val="24"/>
          <w:szCs w:val="24"/>
          <w:rtl/>
        </w:rPr>
        <w:t xml:space="preserve">الوكالة التنمية المحلية، متوفر على الموقع: </w:t>
      </w:r>
      <w:hyperlink r:id="rId1" w:anchor="counters1-1jg" w:history="1">
        <w:r w:rsidRPr="00456B8A">
          <w:rPr>
            <w:rStyle w:val="Lienhypertexte"/>
            <w:rFonts w:asciiTheme="majorBidi" w:hAnsiTheme="majorBidi" w:cstheme="majorBidi"/>
          </w:rPr>
          <w:t>https://www.ads.dz/page7.html#counters1-1jg</w:t>
        </w:r>
      </w:hyperlink>
      <w:r w:rsidRPr="00456B8A">
        <w:rPr>
          <w:rFonts w:ascii="Simplified Arabic" w:hAnsi="Simplified Arabic" w:cs="Simplified Arabic"/>
          <w:sz w:val="24"/>
          <w:szCs w:val="24"/>
          <w:rtl/>
        </w:rPr>
        <w:t xml:space="preserve"> ، تم الاطلاع عليه بتاريخ: 20/12/2020.</w:t>
      </w:r>
    </w:p>
  </w:footnote>
  <w:footnote w:id="222">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نفس المرجع.</w:t>
      </w:r>
    </w:p>
  </w:footnote>
  <w:footnote w:id="223">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القرار التنفيذي رقم 08–307 المؤرخ في </w:t>
      </w:r>
      <w:r>
        <w:rPr>
          <w:rFonts w:ascii="Simplified Arabic" w:hAnsi="Simplified Arabic" w:cs="Simplified Arabic" w:hint="cs"/>
          <w:sz w:val="24"/>
          <w:szCs w:val="24"/>
          <w:rtl/>
        </w:rPr>
        <w:t xml:space="preserve">27 </w:t>
      </w:r>
      <w:r w:rsidRPr="00456B8A">
        <w:rPr>
          <w:rFonts w:ascii="Simplified Arabic" w:hAnsi="Simplified Arabic" w:cs="Simplified Arabic"/>
          <w:sz w:val="24"/>
          <w:szCs w:val="24"/>
        </w:rPr>
        <w:t xml:space="preserve"> </w:t>
      </w:r>
      <w:r w:rsidRPr="00456B8A">
        <w:rPr>
          <w:rFonts w:ascii="Simplified Arabic" w:hAnsi="Simplified Arabic" w:cs="Simplified Arabic"/>
          <w:sz w:val="24"/>
          <w:szCs w:val="24"/>
          <w:rtl/>
        </w:rPr>
        <w:t>رمضان الموافق لـ 27 سبتـمبر 2008.</w:t>
      </w:r>
    </w:p>
  </w:footnote>
  <w:footnote w:id="224">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الوكالة التنمية المحلية، مرجع سابق.</w:t>
      </w:r>
    </w:p>
  </w:footnote>
  <w:footnote w:id="225">
    <w:p w:rsidR="00CB7352" w:rsidRPr="00456B8A"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456B8A">
        <w:rPr>
          <w:rFonts w:ascii="Simplified Arabic" w:hAnsi="Simplified Arabic" w:cs="Simplified Arabic"/>
          <w:sz w:val="24"/>
          <w:szCs w:val="24"/>
          <w:rtl/>
        </w:rPr>
        <w:t>المرسوم التنفيذي، 98/402، المؤرخ في 02/12/1998، المتضمن الادماج المهني لحاملي شهادات التعليم العالي، والتقنيين الساميين خريجي المعاهد الوطنية للتكوين.</w:t>
      </w:r>
    </w:p>
  </w:footnote>
  <w:footnote w:id="226">
    <w:p w:rsidR="00CB7352" w:rsidRPr="00456B8A" w:rsidRDefault="00CB7352" w:rsidP="000739BC">
      <w:pPr>
        <w:pStyle w:val="Notedebasdepage"/>
        <w:rPr>
          <w:rFonts w:ascii="Simplified Arabic" w:hAnsi="Simplified Arabic" w:cs="Simplified Arabic"/>
          <w:sz w:val="24"/>
          <w:szCs w:val="24"/>
          <w:lang w:val="fr-FR"/>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eastAsia="fr-FR"/>
        </w:rPr>
        <w:t>غالم</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عبد</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الله،</w:t>
      </w:r>
      <w:r w:rsidRPr="00456B8A">
        <w:rPr>
          <w:rFonts w:ascii="Simplified Arabic" w:hAnsi="Simplified Arabic" w:cs="Simplified Arabic"/>
          <w:sz w:val="24"/>
          <w:szCs w:val="24"/>
          <w:rtl/>
          <w:lang w:val="fr-FR" w:eastAsia="fr-FR" w:bidi="ar-DZ"/>
        </w:rPr>
        <w:t xml:space="preserve"> (15 – 16 نوفمبر 2011)، </w:t>
      </w:r>
      <w:r w:rsidRPr="00456B8A">
        <w:rPr>
          <w:rFonts w:ascii="Simplified Arabic" w:hAnsi="Simplified Arabic" w:cs="Simplified Arabic"/>
          <w:sz w:val="24"/>
          <w:szCs w:val="24"/>
          <w:rtl/>
          <w:lang w:val="fr-FR" w:eastAsia="fr-FR"/>
        </w:rPr>
        <w:t>اجراءات</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hint="cs"/>
          <w:sz w:val="24"/>
          <w:szCs w:val="24"/>
          <w:rtl/>
          <w:lang w:val="fr-FR" w:eastAsia="fr-FR"/>
        </w:rPr>
        <w:t>وتدابير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لدعم</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سياسة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التشغيل</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في</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الجزائر، ملتقى</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استراتيجية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الحكومة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في</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القضاء</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على</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البطالة، جامعة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المسيلة، ص5.</w:t>
      </w:r>
    </w:p>
  </w:footnote>
  <w:footnote w:id="227">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eastAsia="fr-FR"/>
        </w:rPr>
        <w:t>رسالة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الوكالة،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(2007)، مجلة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الوكالة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الوطنية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لتسيير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القرض</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المصغر،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العدد</w:t>
      </w:r>
      <w:r w:rsidRPr="00456B8A">
        <w:rPr>
          <w:rFonts w:ascii="Simplified Arabic" w:hAnsi="Simplified Arabic" w:cs="Simplified Arabic"/>
          <w:sz w:val="24"/>
          <w:szCs w:val="24"/>
          <w:lang w:val="fr-FR" w:eastAsia="fr-FR"/>
        </w:rPr>
        <w:t xml:space="preserve"> 22</w:t>
      </w:r>
      <w:r w:rsidRPr="00456B8A">
        <w:rPr>
          <w:rFonts w:ascii="Simplified Arabic" w:hAnsi="Simplified Arabic" w:cs="Simplified Arabic"/>
          <w:sz w:val="24"/>
          <w:szCs w:val="24"/>
          <w:rtl/>
          <w:lang w:val="fr-FR" w:eastAsia="fr-FR"/>
        </w:rPr>
        <w:t>،</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الجزائر،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ص</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1.</w:t>
      </w:r>
    </w:p>
  </w:footnote>
  <w:footnote w:id="228">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المرسوم التنفيذي رقم 04-14 المؤرخ في 22 جانفي 2004.</w:t>
      </w:r>
    </w:p>
  </w:footnote>
  <w:footnote w:id="229">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المرسوم التنفيذي، 04-16، المؤرخ في: 22/01/2004.</w:t>
      </w:r>
    </w:p>
  </w:footnote>
  <w:footnote w:id="230">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المرسوم التنفيذي، 05-02، المؤرخ في 03/01/2005.</w:t>
      </w:r>
    </w:p>
  </w:footnote>
  <w:footnote w:id="231">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color w:val="000000"/>
          <w:sz w:val="24"/>
          <w:szCs w:val="24"/>
          <w:rtl/>
        </w:rPr>
        <w:t>المرسوم التنفيذي رقم،96-296، المؤرخ في 24 ربيع الأول 1417، الموافق لـ 8 سبتمبر 1996، يتضمن انشاء الوكالة الوطنية لدعم تشغيل الشباب وتحديد قانونها أساسي.</w:t>
      </w:r>
    </w:p>
  </w:footnote>
  <w:footnote w:id="232">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غزري سليمة، (2008)، مشكل البطالة في الجزائر، دراسة قياسية، </w:t>
      </w:r>
      <w:r>
        <w:rPr>
          <w:rFonts w:ascii="Simplified Arabic" w:hAnsi="Simplified Arabic" w:cs="Simplified Arabic" w:hint="cs"/>
          <w:sz w:val="24"/>
          <w:szCs w:val="24"/>
          <w:rtl/>
        </w:rPr>
        <w:t>رسالة</w:t>
      </w:r>
      <w:r w:rsidRPr="00456B8A">
        <w:rPr>
          <w:rFonts w:ascii="Simplified Arabic" w:hAnsi="Simplified Arabic" w:cs="Simplified Arabic"/>
          <w:sz w:val="24"/>
          <w:szCs w:val="24"/>
          <w:rtl/>
        </w:rPr>
        <w:t xml:space="preserve"> ماجستير، كلية الاقتصاد، جامعة أبو بكر بلقايد، تلمسان، ص 111.</w:t>
      </w:r>
    </w:p>
  </w:footnote>
  <w:footnote w:id="233">
    <w:p w:rsidR="00CB7352" w:rsidRDefault="00CB7352" w:rsidP="000739BC">
      <w:pPr>
        <w:pStyle w:val="Notedebasdepage"/>
        <w:rPr>
          <w:rFonts w:ascii="Simplified Arabic" w:hAnsi="Simplified Arabic" w:cs="Simplified Arabic"/>
          <w:sz w:val="24"/>
          <w:szCs w:val="24"/>
          <w:rtl/>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 xml:space="preserve">المرسوم التنفيذي، رقم 94-188 المؤرخ في 26 محرم 1415، الموافق لـ 6 جويلية 1994، تطبيقاً للمرسوم التشريعي، </w:t>
      </w:r>
    </w:p>
    <w:p w:rsidR="00CB7352" w:rsidRPr="00456B8A" w:rsidRDefault="00CB7352" w:rsidP="000739BC">
      <w:pPr>
        <w:pStyle w:val="Notedebasdepage"/>
        <w:rPr>
          <w:rFonts w:ascii="Simplified Arabic" w:hAnsi="Simplified Arabic" w:cs="Simplified Arabic"/>
          <w:sz w:val="24"/>
          <w:szCs w:val="24"/>
          <w:lang w:bidi="ar-DZ"/>
        </w:rPr>
      </w:pPr>
      <w:r w:rsidRPr="00456B8A">
        <w:rPr>
          <w:rFonts w:ascii="Simplified Arabic" w:hAnsi="Simplified Arabic" w:cs="Simplified Arabic"/>
          <w:sz w:val="24"/>
          <w:szCs w:val="24"/>
          <w:rtl/>
          <w:lang w:bidi="ar-DZ"/>
        </w:rPr>
        <w:t>رقم  94-11 المؤرخ في 26 ماي 1994.</w:t>
      </w:r>
    </w:p>
  </w:footnote>
  <w:footnote w:id="234">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القانون رقم 06-21 الصادر بتاريخ 11 ديسمبر2006، المتعلق بإجراءات دعم وتحفيز التشغيل.</w:t>
      </w:r>
    </w:p>
  </w:footnote>
  <w:footnote w:id="235">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eastAsia="fr-FR"/>
        </w:rPr>
        <w:t>ترير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علي، (15-16 نوفمبر2011)، استراتيجية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التشغيل</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في</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الجزائر</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ودورها</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في</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معالجة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البطالة، ملتقى</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استراتيجية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الحكومة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في</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القضاء</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على</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البطالة، جامعة</w:t>
      </w:r>
      <w:r w:rsidRPr="00456B8A">
        <w:rPr>
          <w:rFonts w:ascii="Simplified Arabic" w:hAnsi="Simplified Arabic" w:cs="Simplified Arabic"/>
          <w:sz w:val="24"/>
          <w:szCs w:val="24"/>
          <w:lang w:val="fr-FR" w:eastAsia="fr-FR"/>
        </w:rPr>
        <w:t xml:space="preserve"> </w:t>
      </w:r>
      <w:r w:rsidRPr="00456B8A">
        <w:rPr>
          <w:rFonts w:ascii="Simplified Arabic" w:hAnsi="Simplified Arabic" w:cs="Simplified Arabic"/>
          <w:sz w:val="24"/>
          <w:szCs w:val="24"/>
          <w:rtl/>
          <w:lang w:val="fr-FR" w:eastAsia="fr-FR"/>
        </w:rPr>
        <w:t>المسيلة، ص9.</w:t>
      </w:r>
    </w:p>
  </w:footnote>
  <w:footnote w:id="236">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رسالة المدير العام، (ديسمبر2006)، النشرية الشهرية للصندوق الوطني للتأمين على البطالة، العدد 32، ص 01.</w:t>
      </w:r>
    </w:p>
  </w:footnote>
  <w:footnote w:id="237">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دحماني محمد أدريوش، (2012)، إشكالية التشغيل في الجزائر، محاولة تحليل، تحليل أطروحة دكتوراه، جامعة أبو بكر بلقايد، تلمسان، ص 255.</w:t>
      </w:r>
    </w:p>
  </w:footnote>
  <w:footnote w:id="238">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الأمم المتحدة اللجنة الاقتصادية والاجتماعية لإفريقيا، (2014)، الاقتصاد الأخضر في الجزائر فرصة لتنويع الإنتاج وتحفيزه، ص 12.</w:t>
      </w:r>
    </w:p>
  </w:footnote>
  <w:footnote w:id="239">
    <w:p w:rsidR="00CB7352" w:rsidRPr="00456B8A" w:rsidRDefault="00CB7352" w:rsidP="00912422">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 xml:space="preserve">المرسوم التنفيذي </w:t>
      </w:r>
      <w:r w:rsidRPr="00456B8A">
        <w:rPr>
          <w:rFonts w:ascii="Simplified Arabic" w:hAnsi="Simplified Arabic" w:cs="Simplified Arabic" w:hint="cs"/>
          <w:sz w:val="24"/>
          <w:szCs w:val="24"/>
          <w:rtl/>
          <w:lang w:bidi="ar-DZ"/>
        </w:rPr>
        <w:t>رقم:</w:t>
      </w:r>
      <w:r>
        <w:rPr>
          <w:rFonts w:ascii="Simplified Arabic" w:hAnsi="Simplified Arabic" w:cs="Simplified Arabic"/>
          <w:sz w:val="24"/>
          <w:szCs w:val="24"/>
          <w:rtl/>
          <w:lang w:bidi="ar-DZ"/>
        </w:rPr>
        <w:t xml:space="preserve"> 91-82المؤرخ في</w:t>
      </w:r>
      <w:r>
        <w:rPr>
          <w:rFonts w:ascii="Simplified Arabic" w:hAnsi="Simplified Arabic" w:cs="Simplified Arabic" w:hint="cs"/>
          <w:sz w:val="24"/>
          <w:szCs w:val="24"/>
          <w:rtl/>
          <w:lang w:bidi="ar-DZ"/>
        </w:rPr>
        <w:t>7</w:t>
      </w:r>
      <w:r w:rsidRPr="00456B8A">
        <w:rPr>
          <w:rFonts w:ascii="Simplified Arabic" w:hAnsi="Simplified Arabic" w:cs="Simplified Arabic"/>
          <w:sz w:val="24"/>
          <w:szCs w:val="24"/>
          <w:rtl/>
          <w:lang w:bidi="ar-DZ"/>
        </w:rPr>
        <w:t xml:space="preserve"> رمضان</w:t>
      </w:r>
      <w:r>
        <w:rPr>
          <w:rFonts w:ascii="Simplified Arabic" w:hAnsi="Simplified Arabic" w:cs="Simplified Arabic"/>
          <w:sz w:val="24"/>
          <w:szCs w:val="24"/>
          <w:rtl/>
          <w:lang w:bidi="ar-DZ"/>
        </w:rPr>
        <w:t>1411، الموافق لـ 23 مارس 1991،</w:t>
      </w:r>
      <w:r w:rsidRPr="00456B8A">
        <w:rPr>
          <w:rFonts w:ascii="Simplified Arabic" w:hAnsi="Simplified Arabic" w:cs="Simplified Arabic"/>
          <w:sz w:val="24"/>
          <w:szCs w:val="24"/>
          <w:rtl/>
          <w:lang w:bidi="ar-DZ"/>
        </w:rPr>
        <w:t>المتضمن إحداث مؤسسة المسجد.</w:t>
      </w:r>
    </w:p>
  </w:footnote>
  <w:footnote w:id="240">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 xml:space="preserve"> رزيق كمال،</w:t>
      </w:r>
      <w:r>
        <w:rPr>
          <w:rFonts w:ascii="Simplified Arabic" w:hAnsi="Simplified Arabic" w:cs="Simplified Arabic" w:hint="cs"/>
          <w:sz w:val="24"/>
          <w:szCs w:val="24"/>
          <w:rtl/>
          <w:lang w:bidi="ar-DZ"/>
        </w:rPr>
        <w:t xml:space="preserve"> </w:t>
      </w:r>
      <w:r w:rsidRPr="00456B8A">
        <w:rPr>
          <w:rFonts w:ascii="Simplified Arabic" w:hAnsi="Simplified Arabic" w:cs="Simplified Arabic"/>
          <w:sz w:val="24"/>
          <w:szCs w:val="24"/>
          <w:rtl/>
          <w:lang w:bidi="ar-DZ"/>
        </w:rPr>
        <w:t xml:space="preserve">(2005)، التعريف بالصندوق، </w:t>
      </w:r>
      <w:r>
        <w:rPr>
          <w:rFonts w:ascii="Simplified Arabic" w:hAnsi="Simplified Arabic" w:cs="Simplified Arabic" w:hint="cs"/>
          <w:sz w:val="24"/>
          <w:szCs w:val="24"/>
          <w:rtl/>
          <w:lang w:bidi="ar-DZ"/>
        </w:rPr>
        <w:t>مداخلة في</w:t>
      </w:r>
      <w:r w:rsidRPr="00456B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w:t>
      </w:r>
      <w:r w:rsidRPr="00456B8A">
        <w:rPr>
          <w:rFonts w:ascii="Simplified Arabic" w:hAnsi="Simplified Arabic" w:cs="Simplified Arabic"/>
          <w:sz w:val="24"/>
          <w:szCs w:val="24"/>
          <w:rtl/>
          <w:lang w:bidi="ar-DZ"/>
        </w:rPr>
        <w:t xml:space="preserve">ملتقى </w:t>
      </w:r>
      <w:r>
        <w:rPr>
          <w:rFonts w:ascii="Simplified Arabic" w:hAnsi="Simplified Arabic" w:cs="Simplified Arabic" w:hint="cs"/>
          <w:sz w:val="24"/>
          <w:szCs w:val="24"/>
          <w:rtl/>
          <w:lang w:bidi="ar-DZ"/>
        </w:rPr>
        <w:t>ال</w:t>
      </w:r>
      <w:r w:rsidRPr="00456B8A">
        <w:rPr>
          <w:rFonts w:ascii="Simplified Arabic" w:hAnsi="Simplified Arabic" w:cs="Simplified Arabic"/>
          <w:sz w:val="24"/>
          <w:szCs w:val="24"/>
          <w:rtl/>
          <w:lang w:bidi="ar-DZ"/>
        </w:rPr>
        <w:t>دولي: الجوانب التنظيمية لصناديق الزكاة في الوطن العربي، لبنان، ص 2.</w:t>
      </w:r>
    </w:p>
  </w:footnote>
  <w:footnote w:id="241">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المصري رفيق يونس،</w:t>
      </w:r>
      <w:r>
        <w:rPr>
          <w:rFonts w:ascii="Simplified Arabic" w:hAnsi="Simplified Arabic" w:cs="Simplified Arabic" w:hint="cs"/>
          <w:sz w:val="24"/>
          <w:szCs w:val="24"/>
          <w:rtl/>
          <w:lang w:val="fr-FR" w:bidi="ar-DZ"/>
        </w:rPr>
        <w:t xml:space="preserve"> </w:t>
      </w:r>
      <w:r w:rsidRPr="00456B8A">
        <w:rPr>
          <w:rFonts w:ascii="Simplified Arabic" w:hAnsi="Simplified Arabic" w:cs="Simplified Arabic"/>
          <w:sz w:val="24"/>
          <w:szCs w:val="24"/>
          <w:rtl/>
          <w:lang w:val="fr-FR" w:bidi="ar-DZ"/>
        </w:rPr>
        <w:t xml:space="preserve">(2006)، المحصول في علوم الزكاة، دار </w:t>
      </w:r>
      <w:r w:rsidRPr="00456B8A">
        <w:rPr>
          <w:rFonts w:ascii="Simplified Arabic" w:hAnsi="Simplified Arabic" w:cs="Simplified Arabic" w:hint="cs"/>
          <w:sz w:val="24"/>
          <w:szCs w:val="24"/>
          <w:rtl/>
          <w:lang w:val="fr-FR" w:bidi="ar-DZ"/>
        </w:rPr>
        <w:t>المكتبي،</w:t>
      </w:r>
      <w:r w:rsidRPr="00456B8A">
        <w:rPr>
          <w:rFonts w:ascii="Simplified Arabic" w:hAnsi="Simplified Arabic" w:cs="Simplified Arabic"/>
          <w:sz w:val="24"/>
          <w:szCs w:val="24"/>
          <w:rtl/>
          <w:lang w:val="fr-FR" w:bidi="ar-DZ"/>
        </w:rPr>
        <w:t xml:space="preserve"> سوريا، ط 1، ص137.</w:t>
      </w:r>
    </w:p>
  </w:footnote>
  <w:footnote w:id="242">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لسواس رضوان، لعيوني الزبير، (فيفري 2005)، مؤسسة الزكاة كألية لمحاربة الفقر وتنشيط أموال الاستثمار، إشارة خاصة الى مؤسسة زكاة في الجزائر، وزارة الشؤون الدينية والاوقاف الجزائرية، رسالة المسجد، ص 25.</w:t>
      </w:r>
    </w:p>
  </w:footnote>
  <w:footnote w:id="243">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محمد عيسى، (17-21 يناير 2009)، صندوق الزكاة المسار والافاق، الأيام الدراسية حول الإدارة الاقتصادية والمالية للمؤسسة الزكاة، </w:t>
      </w:r>
      <w:r>
        <w:rPr>
          <w:rFonts w:ascii="Simplified Arabic" w:hAnsi="Simplified Arabic" w:cs="Simplified Arabic" w:hint="cs"/>
          <w:sz w:val="24"/>
          <w:szCs w:val="24"/>
          <w:rtl/>
        </w:rPr>
        <w:t>ج</w:t>
      </w:r>
      <w:r w:rsidRPr="00456B8A">
        <w:rPr>
          <w:rFonts w:ascii="Simplified Arabic" w:hAnsi="Simplified Arabic" w:cs="Simplified Arabic"/>
          <w:sz w:val="24"/>
          <w:szCs w:val="24"/>
          <w:rtl/>
        </w:rPr>
        <w:t>امعة الجزائر، بن يوسف بن خدة، دار الامام المحمدية، ص ص 250 – 253.</w:t>
      </w:r>
    </w:p>
  </w:footnote>
  <w:footnote w:id="244">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 xml:space="preserve"> رشيد حمران، (2003)، مبادئ الاقتصاد وعوامل التنمية في الإسلام. دار هومة. الجزائر، ص 65.</w:t>
      </w:r>
    </w:p>
  </w:footnote>
  <w:footnote w:id="245">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سمير عماري، ليندة بلحسين، (2013)، متطلبات تفعيل الدور الريادي لصندوق الزكاة الجزائري في مجال الحد من الفقر والبطالة، حالة صندوق الزكاة لولاية المسيلة في الفترة 2004 - 2012 ، ص ص،  3-4.</w:t>
      </w:r>
    </w:p>
  </w:footnote>
  <w:footnote w:id="246">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لبنى العطار، (2011)، إدارة أموال الزكاة – دراسة مقارنة بين صندوق الزكاة اللبناني والجزائري، رسالة ماجستير في علوم التسيير، جامعة الجزائر 3، ص 113.</w:t>
      </w:r>
    </w:p>
  </w:footnote>
  <w:footnote w:id="247">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سفيان بن قديدح، عبد الله بغزوز،</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 xml:space="preserve">(2018)، إسهامات الزكاة في التنمية الاقتصادية والاجتماعية – دراسة حالة حصيلة الزكاة الوطنية الى غاية 2017- ، </w:t>
      </w:r>
      <w:r w:rsidRPr="00456B8A">
        <w:rPr>
          <w:rFonts w:ascii="Simplified Arabic" w:hAnsi="Simplified Arabic" w:cs="Simplified Arabic"/>
          <w:sz w:val="24"/>
          <w:szCs w:val="24"/>
          <w:rtl/>
          <w:lang w:bidi="ar-DZ"/>
        </w:rPr>
        <w:t xml:space="preserve"> مجلة مركز البحوث الاقتصادية التطبيقية للتنمية  </w:t>
      </w:r>
      <w:r w:rsidRPr="00456B8A">
        <w:rPr>
          <w:rFonts w:ascii="Simplified Arabic" w:hAnsi="Simplified Arabic" w:cs="Simplified Arabic"/>
          <w:sz w:val="24"/>
          <w:szCs w:val="24"/>
          <w:rtl/>
        </w:rPr>
        <w:t xml:space="preserve">العدد 3 ، </w:t>
      </w:r>
      <w:r w:rsidRPr="00456B8A">
        <w:rPr>
          <w:rFonts w:ascii="Simplified Arabic" w:hAnsi="Simplified Arabic" w:cs="Simplified Arabic"/>
          <w:sz w:val="24"/>
          <w:szCs w:val="24"/>
          <w:rtl/>
          <w:lang w:bidi="ar-DZ"/>
        </w:rPr>
        <w:t>ص 18.</w:t>
      </w:r>
    </w:p>
  </w:footnote>
  <w:footnote w:id="248">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قانون المالية رقم 101 المؤرخ في 31 ديسمبر 1999.</w:t>
      </w:r>
    </w:p>
  </w:footnote>
  <w:footnote w:id="249">
    <w:p w:rsidR="00CB7352" w:rsidRPr="002C05EE" w:rsidRDefault="00CB7352" w:rsidP="000739BC">
      <w:pPr>
        <w:pStyle w:val="Notedebasdepage"/>
        <w:rPr>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محفوظ دروي،</w:t>
      </w:r>
      <w:r>
        <w:rPr>
          <w:rFonts w:ascii="Simplified Arabic" w:hAnsi="Simplified Arabic" w:cs="Simplified Arabic" w:hint="cs"/>
          <w:sz w:val="24"/>
          <w:szCs w:val="24"/>
          <w:rtl/>
          <w:lang w:val="fr-FR" w:bidi="ar-DZ"/>
        </w:rPr>
        <w:t xml:space="preserve"> </w:t>
      </w:r>
      <w:r w:rsidRPr="00456B8A">
        <w:rPr>
          <w:rFonts w:ascii="Simplified Arabic" w:hAnsi="Simplified Arabic" w:cs="Simplified Arabic"/>
          <w:sz w:val="24"/>
          <w:szCs w:val="24"/>
          <w:rtl/>
          <w:lang w:val="fr-FR" w:bidi="ar-DZ"/>
        </w:rPr>
        <w:t xml:space="preserve">(2012)، مسألة النوع الاجتماعي و النهوض بتشغيل الشباب، تقرير نهائي للوكالة الألمانية للتعاون </w:t>
      </w:r>
      <w:r w:rsidRPr="00456B8A">
        <w:rPr>
          <w:rFonts w:ascii="Simplified Arabic" w:hAnsi="Simplified Arabic" w:cs="Simplified Arabic"/>
          <w:sz w:val="24"/>
          <w:szCs w:val="24"/>
          <w:lang w:val="fr-FR" w:bidi="ar-DZ"/>
        </w:rPr>
        <w:t>GIZ</w:t>
      </w:r>
      <w:r w:rsidRPr="00456B8A">
        <w:rPr>
          <w:rFonts w:ascii="Simplified Arabic" w:hAnsi="Simplified Arabic" w:cs="Simplified Arabic"/>
          <w:sz w:val="24"/>
          <w:szCs w:val="24"/>
          <w:rtl/>
          <w:lang w:val="fr-FR" w:bidi="ar-DZ"/>
        </w:rPr>
        <w:t xml:space="preserve"> ، تونس، ص 34.</w:t>
      </w:r>
    </w:p>
  </w:footnote>
  <w:footnote w:id="250">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منشور وزاري رقم 36 المؤرخ في 07 سبتمبر 2000، يوضح تنفيذ برامج الصندوق الوطني للتشغيل 21 21.</w:t>
      </w:r>
    </w:p>
  </w:footnote>
  <w:footnote w:id="251">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بثينة قربيع، جورجيا ديباولي،</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 xml:space="preserve">(جوان 2014)، واقع التنوع الاجتماعي في </w:t>
      </w:r>
      <w:r w:rsidRPr="00456B8A">
        <w:rPr>
          <w:rFonts w:ascii="Simplified Arabic" w:hAnsi="Simplified Arabic" w:cs="Simplified Arabic" w:hint="cs"/>
          <w:sz w:val="24"/>
          <w:szCs w:val="24"/>
          <w:rtl/>
        </w:rPr>
        <w:t>تونس، تقرير</w:t>
      </w:r>
      <w:r w:rsidRPr="00456B8A">
        <w:rPr>
          <w:rFonts w:ascii="Simplified Arabic" w:hAnsi="Simplified Arabic" w:cs="Simplified Arabic"/>
          <w:sz w:val="24"/>
          <w:szCs w:val="24"/>
          <w:rtl/>
        </w:rPr>
        <w:t xml:space="preserve"> بعثة الاتحاد الأوربي لتونس، ص33.</w:t>
      </w:r>
    </w:p>
  </w:footnote>
  <w:footnote w:id="252">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سالم لبيض، (2012)، ثقافة المؤسسة و أثر العولمة في المغرب العربي: مثال تونس، مجلة إنسانيات، ص27.</w:t>
      </w:r>
    </w:p>
  </w:footnote>
  <w:footnote w:id="253">
    <w:p w:rsidR="00CB7352" w:rsidRPr="00456B8A" w:rsidRDefault="00CB7352" w:rsidP="000739BC">
      <w:pPr>
        <w:pStyle w:val="Notedebasdepage"/>
        <w:rPr>
          <w:rFonts w:ascii="Simplified Arabic" w:hAnsi="Simplified Arabic" w:cs="Simplified Arabic"/>
          <w:sz w:val="24"/>
          <w:szCs w:val="24"/>
          <w:rtl/>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Pr>
        <w:t xml:space="preserve"> </w:t>
      </w:r>
      <w:r w:rsidRPr="00456B8A">
        <w:rPr>
          <w:rFonts w:ascii="Simplified Arabic" w:hAnsi="Simplified Arabic" w:cs="Simplified Arabic"/>
          <w:sz w:val="24"/>
          <w:szCs w:val="24"/>
          <w:rtl/>
          <w:lang w:bidi="ar-DZ"/>
        </w:rPr>
        <w:t xml:space="preserve">  اللجنة الاقتصادية والاجتماعية لغربي آسيا (2003)، ص ص 54-64.</w:t>
      </w:r>
    </w:p>
  </w:footnote>
  <w:footnote w:id="254">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رياض زغل، (2004)، منظمة المرأة العربية، واقع المشاريع الاقتصادية الموجهة للمرأة في الجمهورية التونسية، </w:t>
      </w:r>
      <w:r w:rsidRPr="00456B8A">
        <w:rPr>
          <w:rFonts w:ascii="Simplified Arabic" w:hAnsi="Simplified Arabic" w:cs="Simplified Arabic"/>
          <w:sz w:val="24"/>
          <w:szCs w:val="24"/>
          <w:rtl/>
          <w:lang w:bidi="ar-DZ"/>
        </w:rPr>
        <w:t>ص9.</w:t>
      </w:r>
    </w:p>
  </w:footnote>
  <w:footnote w:id="255">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محمد اللومي،</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(2006)، سياسات التنمية الريفية في تونس، إنجازات وأفاق،</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مونبليه،</w:t>
      </w:r>
      <w:r w:rsidRPr="00654297">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فرنسا،</w:t>
      </w:r>
      <w:r w:rsidRPr="00456B8A">
        <w:rPr>
          <w:rFonts w:ascii="Simplified Arabic" w:hAnsi="Simplified Arabic" w:cs="Simplified Arabic" w:hint="cs"/>
          <w:sz w:val="24"/>
          <w:szCs w:val="24"/>
          <w:rtl/>
        </w:rPr>
        <w:t xml:space="preserve"> ص</w:t>
      </w:r>
      <w:r w:rsidRPr="00456B8A">
        <w:rPr>
          <w:rFonts w:ascii="Simplified Arabic" w:hAnsi="Simplified Arabic" w:cs="Simplified Arabic"/>
          <w:sz w:val="24"/>
          <w:szCs w:val="24"/>
          <w:rtl/>
        </w:rPr>
        <w:t xml:space="preserve"> 72.</w:t>
      </w:r>
    </w:p>
  </w:footnote>
  <w:footnote w:id="256">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سحر قدور الرفاعي، (2006)، التنمية المستدامة مع تركيز خاص على الإدارة البيئة، تونس، ص 16.</w:t>
      </w:r>
    </w:p>
  </w:footnote>
  <w:footnote w:id="257">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طالبي رياض، (2011)، التنمية الريفية المستدامة في إطار سياسات استخدام الموارد الطبيعية المتجددة، دراسة م</w:t>
      </w:r>
      <w:r>
        <w:rPr>
          <w:rFonts w:ascii="Simplified Arabic" w:hAnsi="Simplified Arabic" w:cs="Simplified Arabic"/>
          <w:sz w:val="24"/>
          <w:szCs w:val="24"/>
          <w:rtl/>
          <w:lang w:val="fr-FR" w:bidi="ar-DZ"/>
        </w:rPr>
        <w:t>قارنة بين الجزائر تونس والمغرب،</w:t>
      </w:r>
      <w:r>
        <w:rPr>
          <w:rFonts w:ascii="Simplified Arabic" w:hAnsi="Simplified Arabic" w:cs="Simplified Arabic" w:hint="cs"/>
          <w:sz w:val="24"/>
          <w:szCs w:val="24"/>
          <w:rtl/>
          <w:lang w:val="fr-FR" w:bidi="ar-DZ"/>
        </w:rPr>
        <w:t xml:space="preserve"> </w:t>
      </w:r>
      <w:r w:rsidRPr="00456B8A">
        <w:rPr>
          <w:rFonts w:ascii="Simplified Arabic" w:hAnsi="Simplified Arabic" w:cs="Simplified Arabic"/>
          <w:sz w:val="24"/>
          <w:szCs w:val="24"/>
          <w:rtl/>
          <w:lang w:val="fr-FR" w:bidi="ar-DZ"/>
        </w:rPr>
        <w:t>رسالة ماجستير في الاقتصاد الدولي والتنمي</w:t>
      </w:r>
      <w:r>
        <w:rPr>
          <w:rFonts w:ascii="Simplified Arabic" w:hAnsi="Simplified Arabic" w:cs="Simplified Arabic"/>
          <w:sz w:val="24"/>
          <w:szCs w:val="24"/>
          <w:rtl/>
          <w:lang w:val="fr-FR" w:bidi="ar-DZ"/>
        </w:rPr>
        <w:t>ة المستدامة، كلية علوم التسيير،</w:t>
      </w:r>
      <w:r>
        <w:rPr>
          <w:rFonts w:ascii="Simplified Arabic" w:hAnsi="Simplified Arabic" w:cs="Simplified Arabic" w:hint="cs"/>
          <w:sz w:val="24"/>
          <w:szCs w:val="24"/>
          <w:rtl/>
          <w:lang w:val="fr-FR" w:bidi="ar-DZ"/>
        </w:rPr>
        <w:t xml:space="preserve"> </w:t>
      </w:r>
      <w:r w:rsidRPr="00456B8A">
        <w:rPr>
          <w:rFonts w:ascii="Simplified Arabic" w:hAnsi="Simplified Arabic" w:cs="Simplified Arabic"/>
          <w:sz w:val="24"/>
          <w:szCs w:val="24"/>
          <w:rtl/>
          <w:lang w:val="fr-FR" w:bidi="ar-DZ"/>
        </w:rPr>
        <w:t>جامعة سطيف، ص 147.</w:t>
      </w:r>
    </w:p>
  </w:footnote>
  <w:footnote w:id="258">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مجموعة البنك الافريقي للتنمية،</w:t>
      </w:r>
      <w:r w:rsidRPr="00456B8A">
        <w:rPr>
          <w:rFonts w:ascii="Simplified Arabic" w:hAnsi="Simplified Arabic" w:cs="Simplified Arabic"/>
          <w:sz w:val="24"/>
          <w:szCs w:val="24"/>
        </w:rPr>
        <w:t xml:space="preserve"> </w:t>
      </w:r>
      <w:r w:rsidRPr="00456B8A">
        <w:rPr>
          <w:rFonts w:ascii="Simplified Arabic" w:hAnsi="Simplified Arabic" w:cs="Simplified Arabic"/>
          <w:sz w:val="24"/>
          <w:szCs w:val="24"/>
          <w:rtl/>
        </w:rPr>
        <w:t xml:space="preserve">(2003)، مشروع التنمية الريفية المدمج في تونس، تقرير تقييم </w:t>
      </w:r>
      <w:r w:rsidRPr="00456B8A">
        <w:rPr>
          <w:rFonts w:ascii="Simplified Arabic" w:hAnsi="Simplified Arabic" w:cs="Simplified Arabic"/>
          <w:sz w:val="24"/>
          <w:szCs w:val="24"/>
          <w:rtl/>
          <w:lang w:val="fr-FR" w:bidi="ar-DZ"/>
        </w:rPr>
        <w:t>أداء المشروع، ص 6.</w:t>
      </w:r>
    </w:p>
  </w:footnote>
  <w:footnote w:id="259">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سلامة سالم سلمان، (2006)، تأثير التجارة الدولية على التنمية المستدامة، أوراق المؤتمر العربي الخامس للإدارة البيئية، تونس، ص 31.</w:t>
      </w:r>
    </w:p>
  </w:footnote>
  <w:footnote w:id="260">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وزارة الشؤون الاجتماعية، (جوان 2011)، مكتب الدراسات والتخطيط والبرمجة، البرامج الاجتماعية الموجهة لمحاربة الفقر وتحسين الظروف المعيشية، تونس، ص 3.</w:t>
      </w:r>
    </w:p>
  </w:footnote>
  <w:footnote w:id="261">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الحبيب دلالة، (2002)، وجوه الاشكال في جغرافية التنمية، مكتب النشر الجامعي، تونس، ص 66.</w:t>
      </w:r>
    </w:p>
  </w:footnote>
  <w:footnote w:id="262">
    <w:p w:rsidR="00CB7352" w:rsidRDefault="00CB7352" w:rsidP="00912422">
      <w:pPr>
        <w:pStyle w:val="Notedebasdepage"/>
        <w:rPr>
          <w:lang w:bidi="ar-DZ"/>
        </w:rPr>
      </w:pPr>
      <w:r>
        <w:rPr>
          <w:rStyle w:val="Appelnotedebasdep"/>
        </w:rPr>
        <w:footnoteRef/>
      </w:r>
      <w:r>
        <w:rPr>
          <w:rtl/>
        </w:rPr>
        <w:t xml:space="preserve"> </w:t>
      </w:r>
      <w:r w:rsidRPr="00456B8A">
        <w:rPr>
          <w:rFonts w:ascii="Simplified Arabic" w:hAnsi="Simplified Arabic" w:cs="Simplified Arabic"/>
          <w:sz w:val="24"/>
          <w:szCs w:val="24"/>
          <w:rtl/>
          <w:lang w:bidi="ar-DZ"/>
        </w:rPr>
        <w:t>وزارة الشؤون الاجتماعية، مرجع سابق، ص 6.</w:t>
      </w:r>
    </w:p>
  </w:footnote>
  <w:footnote w:id="263">
    <w:p w:rsidR="00CB7352" w:rsidRDefault="00CB7352" w:rsidP="000739BC">
      <w:pPr>
        <w:pStyle w:val="Notedebasdepage"/>
        <w:rPr>
          <w:rtl/>
          <w:lang w:bidi="ar-DZ"/>
        </w:rPr>
      </w:pPr>
      <w:r>
        <w:rPr>
          <w:rStyle w:val="Appelnotedebasdep"/>
        </w:rPr>
        <w:footnoteRef/>
      </w:r>
      <w:r>
        <w:rPr>
          <w:rtl/>
        </w:rPr>
        <w:t xml:space="preserve"> </w:t>
      </w:r>
      <w:r w:rsidRPr="00456B8A">
        <w:rPr>
          <w:rFonts w:ascii="Simplified Arabic" w:hAnsi="Simplified Arabic" w:cs="Simplified Arabic"/>
          <w:sz w:val="24"/>
          <w:szCs w:val="24"/>
          <w:rtl/>
          <w:lang w:bidi="ar-DZ"/>
        </w:rPr>
        <w:t>وزارة الشؤون الاجتماعية، مرجع سابق، ص 8.</w:t>
      </w:r>
    </w:p>
    <w:p w:rsidR="00CB7352" w:rsidRDefault="00CB7352" w:rsidP="000739BC">
      <w:pPr>
        <w:pStyle w:val="Notedebasdepage"/>
        <w:rPr>
          <w:lang w:bidi="ar-DZ"/>
        </w:rPr>
      </w:pPr>
    </w:p>
  </w:footnote>
  <w:footnote w:id="264">
    <w:p w:rsidR="00CB7352" w:rsidRPr="00456B8A"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456B8A">
        <w:rPr>
          <w:rFonts w:ascii="Simplified Arabic" w:hAnsi="Simplified Arabic" w:cs="Simplified Arabic"/>
          <w:sz w:val="24"/>
          <w:szCs w:val="24"/>
          <w:rtl/>
        </w:rPr>
        <w:t>كريم لحرش، (2011)، مغرب الحكامة، مطبعة طوب بريس، ص 3.</w:t>
      </w:r>
    </w:p>
  </w:footnote>
  <w:footnote w:id="265">
    <w:p w:rsidR="00CB7352" w:rsidRPr="00E67C77" w:rsidRDefault="00CB7352" w:rsidP="000739BC">
      <w:pPr>
        <w:pStyle w:val="Notedebasdepage"/>
        <w:rPr>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 xml:space="preserve">نوفل الناصري، المغرب 20 سنة من الإصلاح والتنمية ما بين توطيد المكتسبات ومواجهة التحديات، مجلة الصحيفة الالكترونية، عبر الموقع: </w:t>
      </w:r>
      <w:hyperlink r:id="rId2" w:history="1">
        <w:r w:rsidRPr="00456B8A">
          <w:rPr>
            <w:rStyle w:val="Lienhypertexte"/>
            <w:rFonts w:ascii="Simplified Arabic" w:hAnsi="Simplified Arabic" w:cs="Simplified Arabic"/>
            <w:sz w:val="24"/>
            <w:szCs w:val="24"/>
            <w:lang w:val="fr-FR"/>
          </w:rPr>
          <w:t>www.assahifa.com</w:t>
        </w:r>
      </w:hyperlink>
      <w:r w:rsidRPr="00456B8A">
        <w:rPr>
          <w:rFonts w:ascii="Simplified Arabic" w:hAnsi="Simplified Arabic" w:cs="Simplified Arabic"/>
          <w:sz w:val="24"/>
          <w:szCs w:val="24"/>
          <w:rtl/>
          <w:lang w:val="fr-FR" w:bidi="ar-DZ"/>
        </w:rPr>
        <w:t xml:space="preserve">، اطلع عليه بتارخ: 26/08/2021. </w:t>
      </w:r>
    </w:p>
  </w:footnote>
  <w:footnote w:id="266">
    <w:p w:rsidR="00CB7352" w:rsidRPr="00456B8A" w:rsidRDefault="00CB7352" w:rsidP="000739BC">
      <w:pPr>
        <w:pStyle w:val="Notedebasdepage"/>
        <w:rPr>
          <w:rFonts w:ascii="Simplified Arabic" w:hAnsi="Simplified Arabic" w:cs="Simplified Arabic"/>
          <w:sz w:val="24"/>
          <w:szCs w:val="24"/>
        </w:rPr>
      </w:pPr>
      <w:r>
        <w:rPr>
          <w:rStyle w:val="Appelnotedebasdep"/>
        </w:rPr>
        <w:footnoteRef/>
      </w:r>
      <w:r>
        <w:rPr>
          <w:rtl/>
        </w:rPr>
        <w:t xml:space="preserve"> </w:t>
      </w:r>
      <w:r w:rsidRPr="00456B8A">
        <w:rPr>
          <w:rFonts w:ascii="Simplified Arabic" w:hAnsi="Simplified Arabic" w:cs="Simplified Arabic"/>
          <w:sz w:val="24"/>
          <w:szCs w:val="24"/>
          <w:rtl/>
        </w:rPr>
        <w:t>نوال الهناوي، (2008-2009)، التدبير العمومي الجديد، أطروحة دكتوراه في القانون العام، جامعة محمد الخامس، كلية العلوم القانونية والاقتصادية والاجتماعية، الرباط، ص 104.</w:t>
      </w:r>
    </w:p>
  </w:footnote>
  <w:footnote w:id="267">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تقرير التنمية البشرية في المغرب، (2017)، التفاوتات السوسيو مجالية </w:t>
      </w:r>
      <w:r w:rsidRPr="00456B8A">
        <w:rPr>
          <w:rFonts w:ascii="Simplified Arabic" w:hAnsi="Simplified Arabic" w:cs="Simplified Arabic" w:hint="cs"/>
          <w:sz w:val="24"/>
          <w:szCs w:val="24"/>
          <w:rtl/>
        </w:rPr>
        <w:t>والتنمية البشرية</w:t>
      </w:r>
      <w:r w:rsidRPr="00456B8A">
        <w:rPr>
          <w:rFonts w:ascii="Simplified Arabic" w:hAnsi="Simplified Arabic" w:cs="Simplified Arabic"/>
          <w:sz w:val="24"/>
          <w:szCs w:val="24"/>
          <w:rtl/>
        </w:rPr>
        <w:t>: مساهمة في الحوار حول النموذج التنموي بالمغرب، ص 4.</w:t>
      </w:r>
    </w:p>
  </w:footnote>
  <w:footnote w:id="268">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خطاب الملك محمد السادس، (18 ماي 2005)، المبادرة الوطنية للتنمية البشرية، ص 17.</w:t>
      </w:r>
    </w:p>
  </w:footnote>
  <w:footnote w:id="269">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خطاب محمد السادس، (19 يناير 2009)، القمة العربية الاقتصادية، الكويت.</w:t>
      </w:r>
    </w:p>
  </w:footnote>
  <w:footnote w:id="270">
    <w:p w:rsidR="00CB7352" w:rsidRPr="00456B8A" w:rsidRDefault="00CB7352" w:rsidP="000739BC">
      <w:pPr>
        <w:pStyle w:val="Notedebasdepage"/>
        <w:rPr>
          <w:rFonts w:ascii="Simplified Arabic" w:hAnsi="Simplified Arabic" w:cs="Simplified Arabic"/>
          <w:sz w:val="24"/>
          <w:szCs w:val="24"/>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الحسن عشي، (2010)، تجربة المغرب في مواجهة الفقر: الدروس، التحديات، وخيارات السياسة العامة، مركز كارنيغي للشرق الأوسط، ص 2.</w:t>
      </w:r>
    </w:p>
  </w:footnote>
  <w:footnote w:id="271">
    <w:p w:rsidR="00CB7352" w:rsidRPr="00456B8A" w:rsidRDefault="00CB7352" w:rsidP="000739BC">
      <w:pPr>
        <w:pStyle w:val="Notedebasdepage"/>
        <w:rPr>
          <w:rFonts w:ascii="Simplified Arabic" w:hAnsi="Simplified Arabic" w:cs="Simplified Arabic"/>
          <w:sz w:val="24"/>
          <w:szCs w:val="24"/>
          <w:lang w:val="fr-FR"/>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تقرير مجلس النواب المغربي، (2016)، برنامج تقييم الكهرياء القروية الشمولي، دورة مارس، ص 6.</w:t>
      </w:r>
    </w:p>
  </w:footnote>
  <w:footnote w:id="272">
    <w:p w:rsidR="00CB7352" w:rsidRPr="006970EC" w:rsidRDefault="00CB7352" w:rsidP="000739BC">
      <w:pPr>
        <w:pStyle w:val="Notedebasdepage"/>
        <w:rPr>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المجلس الاقتصادي والاجتماعي </w:t>
      </w:r>
      <w:r w:rsidRPr="00456B8A">
        <w:rPr>
          <w:rFonts w:ascii="Simplified Arabic" w:hAnsi="Simplified Arabic" w:cs="Simplified Arabic" w:hint="cs"/>
          <w:sz w:val="24"/>
          <w:szCs w:val="24"/>
          <w:rtl/>
        </w:rPr>
        <w:t>والبيئي</w:t>
      </w:r>
      <w:r w:rsidRPr="00456B8A">
        <w:rPr>
          <w:rFonts w:ascii="Simplified Arabic" w:hAnsi="Simplified Arabic" w:cs="Simplified Arabic"/>
          <w:sz w:val="24"/>
          <w:szCs w:val="24"/>
          <w:rtl/>
        </w:rPr>
        <w:t xml:space="preserve">، (2017)، تنمية الوسط القروي: التحديات والافاق، رأي المجلس الاقتصادي والاجتماعي </w:t>
      </w:r>
      <w:r w:rsidRPr="00456B8A">
        <w:rPr>
          <w:rFonts w:ascii="Simplified Arabic" w:hAnsi="Simplified Arabic" w:cs="Simplified Arabic" w:hint="cs"/>
          <w:sz w:val="24"/>
          <w:szCs w:val="24"/>
          <w:rtl/>
        </w:rPr>
        <w:t>والبيئي، ص</w:t>
      </w:r>
      <w:r w:rsidRPr="00456B8A">
        <w:rPr>
          <w:rFonts w:ascii="Simplified Arabic" w:hAnsi="Simplified Arabic" w:cs="Simplified Arabic"/>
          <w:sz w:val="24"/>
          <w:szCs w:val="24"/>
          <w:rtl/>
          <w:lang w:val="fr-FR" w:bidi="ar-DZ"/>
        </w:rPr>
        <w:t xml:space="preserve"> 13.</w:t>
      </w:r>
    </w:p>
  </w:footnote>
  <w:footnote w:id="273">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تقرير مجلس النواب المغربي، (2017)، مساهمة البرنامج الوطني للطرق القروية الثاني في فك العزلة عن المجال القروي والجبلي في المغرب، ص 110.</w:t>
      </w:r>
    </w:p>
  </w:footnote>
  <w:footnote w:id="274">
    <w:p w:rsidR="00CB7352" w:rsidRPr="00E70683" w:rsidRDefault="00CB7352" w:rsidP="000739BC">
      <w:pPr>
        <w:pStyle w:val="Notedebasdepage"/>
        <w:rPr>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مؤسسة القرض الفلاحي للتنمية المستدامة، (2010)، دليل السقي الموضوعي باعتماد المعطيات المناخية، ص 25.</w:t>
      </w:r>
    </w:p>
  </w:footnote>
  <w:footnote w:id="275">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محمد جبران، لحسن التايقي، (2014)، التأقلم مع التغيير المناخي، من المقاربة الى الممارسة، مشروع سيرش بالمغرب، جامعة عبد المالك السعدي، مركز البحر المتوسط للتعاون، ص 07.</w:t>
      </w:r>
    </w:p>
  </w:footnote>
  <w:footnote w:id="276">
    <w:p w:rsidR="00CB7352" w:rsidRPr="00456B8A" w:rsidRDefault="00CB7352" w:rsidP="000739BC">
      <w:pPr>
        <w:pStyle w:val="Notedebasdepage"/>
        <w:rPr>
          <w:rFonts w:ascii="Simplified Arabic" w:hAnsi="Simplified Arabic" w:cs="Simplified Arabic"/>
          <w:sz w:val="24"/>
          <w:szCs w:val="24"/>
          <w:lang w:val="fr-FR"/>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المجلس الاقتصادي والاجتماعي والبيئي، </w:t>
      </w:r>
      <w:r w:rsidRPr="00456B8A">
        <w:rPr>
          <w:rFonts w:ascii="Simplified Arabic" w:hAnsi="Simplified Arabic" w:cs="Simplified Arabic"/>
          <w:sz w:val="24"/>
          <w:szCs w:val="24"/>
          <w:rtl/>
          <w:lang w:bidi="ar-DZ"/>
        </w:rPr>
        <w:t>مرجع سابق</w:t>
      </w:r>
      <w:r w:rsidRPr="00456B8A">
        <w:rPr>
          <w:rFonts w:ascii="Simplified Arabic" w:hAnsi="Simplified Arabic" w:cs="Simplified Arabic"/>
          <w:sz w:val="24"/>
          <w:szCs w:val="24"/>
          <w:rtl/>
        </w:rPr>
        <w:t>، ص</w:t>
      </w:r>
      <w:r w:rsidRPr="00456B8A">
        <w:rPr>
          <w:rFonts w:ascii="Simplified Arabic" w:hAnsi="Simplified Arabic" w:cs="Simplified Arabic"/>
          <w:sz w:val="24"/>
          <w:szCs w:val="24"/>
          <w:rtl/>
          <w:lang w:val="fr-FR" w:bidi="ar-DZ"/>
        </w:rPr>
        <w:t xml:space="preserve"> </w:t>
      </w:r>
      <w:r w:rsidRPr="00456B8A">
        <w:rPr>
          <w:rFonts w:ascii="Simplified Arabic" w:hAnsi="Simplified Arabic" w:cs="Simplified Arabic"/>
          <w:sz w:val="24"/>
          <w:szCs w:val="24"/>
          <w:lang w:val="fr-FR" w:bidi="ar-DZ"/>
        </w:rPr>
        <w:t>10</w:t>
      </w:r>
      <w:r w:rsidRPr="00456B8A">
        <w:rPr>
          <w:rFonts w:ascii="Simplified Arabic" w:hAnsi="Simplified Arabic" w:cs="Simplified Arabic"/>
          <w:sz w:val="24"/>
          <w:szCs w:val="24"/>
          <w:rtl/>
          <w:lang w:val="fr-FR" w:bidi="ar-DZ"/>
        </w:rPr>
        <w:t>.</w:t>
      </w:r>
    </w:p>
  </w:footnote>
  <w:footnote w:id="277">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محمد الاسعد، (2008)، الإقليمية ومسألة العدالة الاجتماعية في التخطيط المكاني بالمغرب: نحو استراتيجية لتخطيط التنمية المجالية في العالم العربي بأبعادها المحلية والقومية  و العالمية، الملتقى الرابع للجغرافيين، الرباط، ص 201.</w:t>
      </w:r>
    </w:p>
  </w:footnote>
  <w:footnote w:id="278">
    <w:p w:rsidR="00CB7352" w:rsidRDefault="00CB7352" w:rsidP="000739BC">
      <w:pPr>
        <w:pStyle w:val="Notedebasdepage"/>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مشروع قانون المالية، (2016)، قطاع الفلاحة، وزارة الفلاحة والصيد البحري.</w:t>
      </w:r>
    </w:p>
  </w:footnote>
  <w:footnote w:id="279">
    <w:p w:rsidR="00CB7352" w:rsidRPr="00456B8A" w:rsidRDefault="00CB7352" w:rsidP="000739BC">
      <w:pPr>
        <w:pStyle w:val="Notedebasdepage"/>
        <w:rPr>
          <w:rFonts w:ascii="Simplified Arabic" w:hAnsi="Simplified Arabic" w:cs="Simplified Arabic"/>
          <w:sz w:val="24"/>
          <w:szCs w:val="24"/>
          <w:rtl/>
          <w:lang w:val="fr-FR" w:bidi="ar-DZ"/>
        </w:rPr>
      </w:pPr>
      <w:r>
        <w:rPr>
          <w:rStyle w:val="Appelnotedebasdep"/>
        </w:rPr>
        <w:footnoteRef/>
      </w:r>
      <w:r>
        <w:rPr>
          <w:rtl/>
        </w:rPr>
        <w:t xml:space="preserve"> </w:t>
      </w:r>
      <w:r w:rsidRPr="00456B8A">
        <w:rPr>
          <w:rFonts w:ascii="Simplified Arabic" w:hAnsi="Simplified Arabic" w:cs="Simplified Arabic"/>
          <w:sz w:val="24"/>
          <w:szCs w:val="24"/>
          <w:rtl/>
          <w:lang w:bidi="ar-DZ"/>
        </w:rPr>
        <w:t xml:space="preserve">برامج وخطط عاجلة للتنمية البشرية والحد من الفقر: محمد السادس يفتح طريق المغرب نحو الالفية الثالثة، مجلة البيان، عبر الرابط: </w:t>
      </w:r>
      <w:hyperlink r:id="rId3" w:history="1">
        <w:r w:rsidRPr="00456B8A">
          <w:rPr>
            <w:rStyle w:val="Lienhypertexte"/>
            <w:rFonts w:ascii="Simplified Arabic" w:hAnsi="Simplified Arabic" w:cs="Simplified Arabic"/>
            <w:sz w:val="24"/>
            <w:szCs w:val="24"/>
          </w:rPr>
          <w:t>https://www.albayan.ae/one-world/1999-08-06-1.1078004</w:t>
        </w:r>
      </w:hyperlink>
      <w:r w:rsidRPr="00456B8A">
        <w:rPr>
          <w:rFonts w:ascii="Simplified Arabic" w:hAnsi="Simplified Arabic" w:cs="Simplified Arabic"/>
          <w:sz w:val="24"/>
          <w:szCs w:val="24"/>
          <w:rtl/>
          <w:lang w:bidi="ar-DZ"/>
        </w:rPr>
        <w:t>، بتاريخ: 29/08/2021</w:t>
      </w:r>
    </w:p>
  </w:footnote>
  <w:footnote w:id="280">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 xml:space="preserve">اللجنة الخاصة بالنموذج التنموي، (2021)، النموذج التنموي الجديد، تحرير الطاقات واستعادة الثقة لتسريع وتيرة التقدم </w:t>
      </w:r>
      <w:r w:rsidRPr="00456B8A">
        <w:rPr>
          <w:rFonts w:ascii="Simplified Arabic" w:hAnsi="Simplified Arabic" w:cs="Simplified Arabic" w:hint="cs"/>
          <w:sz w:val="24"/>
          <w:szCs w:val="24"/>
          <w:rtl/>
          <w:lang w:val="fr-FR" w:bidi="ar-DZ"/>
        </w:rPr>
        <w:t>وتحقيق الرفاه</w:t>
      </w:r>
      <w:r w:rsidRPr="00456B8A">
        <w:rPr>
          <w:rFonts w:ascii="Simplified Arabic" w:hAnsi="Simplified Arabic" w:cs="Simplified Arabic"/>
          <w:sz w:val="24"/>
          <w:szCs w:val="24"/>
          <w:rtl/>
          <w:lang w:val="fr-FR" w:bidi="ar-DZ"/>
        </w:rPr>
        <w:t xml:space="preserve"> للجميع، المملكة المغربية، ص 23.</w:t>
      </w:r>
    </w:p>
  </w:footnote>
  <w:footnote w:id="281">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لجنة نساء المغرب أطاك،</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 xml:space="preserve">(2016)، </w:t>
      </w:r>
      <w:r w:rsidRPr="00456B8A">
        <w:rPr>
          <w:rFonts w:ascii="Simplified Arabic" w:hAnsi="Simplified Arabic" w:cs="Simplified Arabic"/>
          <w:sz w:val="24"/>
          <w:szCs w:val="24"/>
          <w:rtl/>
          <w:lang w:bidi="ar-DZ"/>
        </w:rPr>
        <w:t xml:space="preserve">نظام القروض الصغرى بالمغرب، فقراء يمولون الأغنياء: دراسة ميدانية </w:t>
      </w:r>
      <w:r w:rsidRPr="00456B8A">
        <w:rPr>
          <w:rFonts w:ascii="Simplified Arabic" w:hAnsi="Simplified Arabic" w:cs="Simplified Arabic" w:hint="cs"/>
          <w:sz w:val="24"/>
          <w:szCs w:val="24"/>
          <w:rtl/>
          <w:lang w:bidi="ar-DZ"/>
        </w:rPr>
        <w:t>وتحليلية لنظام</w:t>
      </w:r>
      <w:r w:rsidRPr="00456B8A">
        <w:rPr>
          <w:rFonts w:ascii="Simplified Arabic" w:hAnsi="Simplified Arabic" w:cs="Simplified Arabic"/>
          <w:sz w:val="24"/>
          <w:szCs w:val="24"/>
          <w:rtl/>
          <w:lang w:bidi="ar-DZ"/>
        </w:rPr>
        <w:t xml:space="preserve"> السلفات الصغيرة بالمغرب، ص 49.</w:t>
      </w:r>
    </w:p>
  </w:footnote>
  <w:footnote w:id="282">
    <w:p w:rsidR="00CB7352" w:rsidRPr="00456B8A" w:rsidRDefault="00CB7352" w:rsidP="000739BC">
      <w:pPr>
        <w:pStyle w:val="Notedebasdepage"/>
        <w:rPr>
          <w:rFonts w:ascii="Simplified Arabic" w:hAnsi="Simplified Arabic" w:cs="Simplified Arabic"/>
          <w:sz w:val="24"/>
          <w:szCs w:val="24"/>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المودني عبد اللطيف، (2013)، الدينامية المحلية وحكامة المدن، منشورات افريقيا الشرق، الدار البيضاء المغرب، ص ص 132 – 133.</w:t>
      </w:r>
    </w:p>
  </w:footnote>
  <w:footnote w:id="283">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صالح العكاوي،</w:t>
      </w:r>
      <w:r>
        <w:rPr>
          <w:rFonts w:ascii="Simplified Arabic" w:hAnsi="Simplified Arabic" w:cs="Simplified Arabic" w:hint="cs"/>
          <w:sz w:val="24"/>
          <w:szCs w:val="24"/>
          <w:rtl/>
        </w:rPr>
        <w:t xml:space="preserve"> </w:t>
      </w:r>
      <w:r w:rsidRPr="00456B8A">
        <w:rPr>
          <w:rFonts w:ascii="Simplified Arabic" w:hAnsi="Simplified Arabic" w:cs="Simplified Arabic"/>
          <w:sz w:val="24"/>
          <w:szCs w:val="24"/>
          <w:rtl/>
        </w:rPr>
        <w:t xml:space="preserve">(2020)، اللامركزي الإداري أفاق للتنمية </w:t>
      </w:r>
      <w:r w:rsidRPr="00456B8A">
        <w:rPr>
          <w:rFonts w:ascii="Simplified Arabic" w:hAnsi="Simplified Arabic" w:cs="Simplified Arabic" w:hint="cs"/>
          <w:sz w:val="24"/>
          <w:szCs w:val="24"/>
          <w:rtl/>
        </w:rPr>
        <w:t>والتكامل المجالي</w:t>
      </w:r>
      <w:r w:rsidRPr="00456B8A">
        <w:rPr>
          <w:rFonts w:ascii="Simplified Arabic" w:hAnsi="Simplified Arabic" w:cs="Simplified Arabic"/>
          <w:sz w:val="24"/>
          <w:szCs w:val="24"/>
          <w:rtl/>
        </w:rPr>
        <w:t>، مجلة الحقوق المدنية والاقتصاد، ص 11.</w:t>
      </w:r>
      <w:r>
        <w:rPr>
          <w:rFonts w:hint="cs"/>
          <w:rtl/>
        </w:rPr>
        <w:t xml:space="preserve"> </w:t>
      </w:r>
    </w:p>
  </w:footnote>
  <w:footnote w:id="284">
    <w:p w:rsidR="00CB7352" w:rsidRPr="00A1701C" w:rsidRDefault="00CB7352" w:rsidP="000739BC">
      <w:pPr>
        <w:pStyle w:val="Notedebasdepage"/>
        <w:bidi w:val="0"/>
        <w:rPr>
          <w:lang w:val="fr-FR" w:bidi="ar-DZ"/>
        </w:rPr>
      </w:pPr>
      <w:r>
        <w:rPr>
          <w:rStyle w:val="Appelnotedebasdep"/>
        </w:rPr>
        <w:footnoteRef/>
      </w:r>
      <w:r>
        <w:rPr>
          <w:rtl/>
        </w:rPr>
        <w:t xml:space="preserve"> </w:t>
      </w:r>
      <w:r w:rsidRPr="00EA174C">
        <w:rPr>
          <w:lang w:val="fr-FR"/>
        </w:rPr>
        <w:t xml:space="preserve">Chafik bakour, (2012), </w:t>
      </w:r>
      <w:r>
        <w:rPr>
          <w:lang w:val="fr-FR" w:bidi="ar-DZ"/>
        </w:rPr>
        <w:t xml:space="preserve"> croissance, emploi, pauvreté au Maroc (1990 – 2010), état  des lieux, evolution, contraintes et recommandations.p5.</w:t>
      </w:r>
    </w:p>
  </w:footnote>
  <w:footnote w:id="285">
    <w:p w:rsidR="00CB7352" w:rsidRPr="00456B8A" w:rsidRDefault="00CB7352" w:rsidP="000739BC">
      <w:pPr>
        <w:pStyle w:val="Notedebasdepage"/>
        <w:rPr>
          <w:rFonts w:ascii="Simplified Arabic" w:hAnsi="Simplified Arabic" w:cs="Simplified Arabic"/>
          <w:sz w:val="24"/>
          <w:szCs w:val="24"/>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val="fr-FR" w:bidi="ar-DZ"/>
        </w:rPr>
        <w:t>منظمة التعاون الاقتصادي والتنمية، الاتحاد الأوربي، المؤسسة الاوربية للتدريب و التنمية، (2018)، منطقة الشرق الأوسط وشمال افريقيا المتوسطية: التقييم المرحلي والإصلاحات، المشاريع الصغيرة والمتوسطة الحجم، باريس، ص 125.</w:t>
      </w:r>
    </w:p>
  </w:footnote>
  <w:footnote w:id="286">
    <w:p w:rsidR="00CB7352" w:rsidRPr="00456B8A" w:rsidRDefault="00CB7352" w:rsidP="000739BC">
      <w:pPr>
        <w:pStyle w:val="Notedebasdepage"/>
        <w:rPr>
          <w:rFonts w:ascii="Simplified Arabic" w:hAnsi="Simplified Arabic" w:cs="Simplified Arabic"/>
          <w:sz w:val="24"/>
          <w:szCs w:val="24"/>
          <w:rtl/>
          <w:lang w:val="fr-FR"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القانون رقم 00-53  المتعلق بميثاق المقاولات الصغرى والمتوسطة، (23/06/2002)، الصادر في  </w:t>
      </w:r>
      <w:r w:rsidRPr="00456B8A">
        <w:rPr>
          <w:rFonts w:ascii="Simplified Arabic" w:hAnsi="Simplified Arabic" w:cs="Simplified Arabic"/>
          <w:sz w:val="24"/>
          <w:szCs w:val="24"/>
          <w:rtl/>
          <w:lang w:val="fr-FR" w:bidi="ar-DZ"/>
        </w:rPr>
        <w:t>الجريدة الرسمية المغربية،( 19/08/2002)، العدد 5031، ص .2368</w:t>
      </w:r>
    </w:p>
  </w:footnote>
  <w:footnote w:id="287">
    <w:p w:rsidR="00CB7352" w:rsidRDefault="00CB7352" w:rsidP="000739BC">
      <w:pPr>
        <w:pStyle w:val="Notedebasdepage"/>
        <w:rPr>
          <w:lang w:bidi="ar-DZ"/>
        </w:rPr>
      </w:pPr>
      <w:r w:rsidRPr="00456B8A">
        <w:rPr>
          <w:rStyle w:val="Appelnotedebasdep"/>
          <w:rFonts w:ascii="Simplified Arabic" w:hAnsi="Simplified Arabic" w:cs="Simplified Arabic"/>
          <w:sz w:val="24"/>
          <w:szCs w:val="24"/>
        </w:rPr>
        <w:footnoteRef/>
      </w:r>
      <w:r w:rsidRPr="00456B8A">
        <w:rPr>
          <w:rFonts w:ascii="Simplified Arabic" w:hAnsi="Simplified Arabic" w:cs="Simplified Arabic"/>
          <w:sz w:val="24"/>
          <w:szCs w:val="24"/>
          <w:rtl/>
        </w:rPr>
        <w:t xml:space="preserve"> </w:t>
      </w:r>
      <w:r w:rsidRPr="00456B8A">
        <w:rPr>
          <w:rFonts w:ascii="Simplified Arabic" w:hAnsi="Simplified Arabic" w:cs="Simplified Arabic"/>
          <w:sz w:val="24"/>
          <w:szCs w:val="24"/>
          <w:rtl/>
          <w:lang w:bidi="ar-DZ"/>
        </w:rPr>
        <w:t>دليل البرنامج المندمج لدعم وتمويل المقاولات، (17/02/2020)، ص 22.</w:t>
      </w:r>
    </w:p>
  </w:footnote>
  <w:footnote w:id="288">
    <w:p w:rsidR="00CB7352" w:rsidRDefault="00CB7352" w:rsidP="00EF62D1">
      <w:pPr>
        <w:pStyle w:val="Notedebasdepage"/>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زرمان كريم،</w:t>
      </w:r>
      <w:r w:rsidRPr="00FE66BE">
        <w:rPr>
          <w:rFonts w:ascii="Simplified Arabic" w:hAnsi="Simplified Arabic" w:cs="Simplified Arabic"/>
          <w:sz w:val="24"/>
          <w:szCs w:val="24"/>
        </w:rPr>
        <w:t xml:space="preserve"> </w:t>
      </w:r>
      <w:r w:rsidRPr="00FE66BE">
        <w:rPr>
          <w:rFonts w:ascii="Simplified Arabic" w:hAnsi="Simplified Arabic" w:cs="Simplified Arabic"/>
          <w:sz w:val="24"/>
          <w:szCs w:val="24"/>
          <w:rtl/>
        </w:rPr>
        <w:t xml:space="preserve">(2010)، التنمية المستدامة في الجزائر من خلال برنامج الإنعاش الاقتصادي، مجلة أبحاث اقتصادية </w:t>
      </w:r>
      <w:r w:rsidRPr="00FE66BE">
        <w:rPr>
          <w:rFonts w:ascii="Simplified Arabic" w:hAnsi="Simplified Arabic" w:cs="Simplified Arabic" w:hint="cs"/>
          <w:sz w:val="24"/>
          <w:szCs w:val="24"/>
          <w:rtl/>
        </w:rPr>
        <w:t>وإدارية</w:t>
      </w:r>
      <w:r w:rsidRPr="00FE66BE">
        <w:rPr>
          <w:rFonts w:ascii="Simplified Arabic" w:hAnsi="Simplified Arabic" w:cs="Simplified Arabic"/>
          <w:sz w:val="24"/>
          <w:szCs w:val="24"/>
          <w:rtl/>
        </w:rPr>
        <w:t>، كلية العلوم الاقتصادية والتجارية وعلوم التسيير، جامعة محمد خيضر بسكرة، العدد</w:t>
      </w:r>
      <w:r>
        <w:rPr>
          <w:rFonts w:ascii="Simplified Arabic" w:hAnsi="Simplified Arabic" w:cs="Simplified Arabic" w:hint="cs"/>
          <w:sz w:val="24"/>
          <w:szCs w:val="24"/>
          <w:rtl/>
        </w:rPr>
        <w:t xml:space="preserve"> </w:t>
      </w:r>
      <w:r>
        <w:rPr>
          <w:rFonts w:ascii="Simplified Arabic" w:hAnsi="Simplified Arabic" w:cs="Simplified Arabic"/>
          <w:sz w:val="24"/>
          <w:szCs w:val="24"/>
          <w:lang w:val="fr-FR"/>
        </w:rPr>
        <w:t>7</w:t>
      </w:r>
      <w:r w:rsidRPr="00FE66BE">
        <w:rPr>
          <w:rFonts w:ascii="Simplified Arabic" w:hAnsi="Simplified Arabic" w:cs="Simplified Arabic"/>
          <w:sz w:val="24"/>
          <w:szCs w:val="24"/>
          <w:rtl/>
        </w:rPr>
        <w:t>، ص 201.</w:t>
      </w:r>
    </w:p>
  </w:footnote>
  <w:footnote w:id="289">
    <w:p w:rsidR="00CB7352" w:rsidRPr="00FE66BE" w:rsidRDefault="00CB7352" w:rsidP="00EF62D1">
      <w:pPr>
        <w:pStyle w:val="Notedebasdepage"/>
        <w:rPr>
          <w:rFonts w:ascii="Simplified Arabic" w:hAnsi="Simplified Arabic" w:cs="Simplified Arabic"/>
          <w:sz w:val="24"/>
          <w:szCs w:val="24"/>
          <w:rtl/>
          <w:lang w:val="fr-FR"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 xml:space="preserve">بشكير عابد، (2015)، دراسة تحليلية </w:t>
      </w:r>
      <w:r w:rsidRPr="00FE66BE">
        <w:rPr>
          <w:rFonts w:ascii="Simplified Arabic" w:hAnsi="Simplified Arabic" w:cs="Simplified Arabic" w:hint="cs"/>
          <w:sz w:val="24"/>
          <w:szCs w:val="24"/>
          <w:rtl/>
          <w:lang w:val="fr-FR" w:bidi="ar-DZ"/>
        </w:rPr>
        <w:t>تقييمي</w:t>
      </w:r>
      <w:r w:rsidRPr="00FE66BE">
        <w:rPr>
          <w:rFonts w:ascii="Simplified Arabic" w:hAnsi="Simplified Arabic" w:cs="Simplified Arabic" w:hint="eastAsia"/>
          <w:sz w:val="24"/>
          <w:szCs w:val="24"/>
          <w:rtl/>
          <w:lang w:val="fr-FR" w:bidi="ar-DZ"/>
        </w:rPr>
        <w:t>ة</w:t>
      </w:r>
      <w:r w:rsidRPr="00FE66BE">
        <w:rPr>
          <w:rFonts w:ascii="Simplified Arabic" w:hAnsi="Simplified Arabic" w:cs="Simplified Arabic"/>
          <w:sz w:val="24"/>
          <w:szCs w:val="24"/>
          <w:rtl/>
          <w:lang w:val="fr-FR" w:bidi="ar-DZ"/>
        </w:rPr>
        <w:t xml:space="preserve"> لبرامج التنمية الاقتصادية في الجزائر للفترة 2001-2014، مجلة الاقتصاد والتحليل التطبيقي، العدد 13، ص </w:t>
      </w:r>
      <w:r w:rsidRPr="00FE66BE">
        <w:rPr>
          <w:rFonts w:ascii="Simplified Arabic" w:hAnsi="Simplified Arabic" w:cs="Simplified Arabic"/>
          <w:sz w:val="24"/>
          <w:szCs w:val="24"/>
          <w:lang w:val="fr-FR" w:bidi="ar-DZ"/>
        </w:rPr>
        <w:t>22</w:t>
      </w:r>
      <w:r w:rsidRPr="00FE66BE">
        <w:rPr>
          <w:rFonts w:ascii="Simplified Arabic" w:hAnsi="Simplified Arabic" w:cs="Simplified Arabic"/>
          <w:sz w:val="24"/>
          <w:szCs w:val="24"/>
          <w:rtl/>
          <w:lang w:val="fr-FR" w:bidi="ar-DZ"/>
        </w:rPr>
        <w:t>.</w:t>
      </w:r>
    </w:p>
  </w:footnote>
  <w:footnote w:id="290">
    <w:p w:rsidR="00CB7352" w:rsidRPr="00E7141E" w:rsidRDefault="00CB7352" w:rsidP="00EF62D1">
      <w:pPr>
        <w:autoSpaceDE w:val="0"/>
        <w:autoSpaceDN w:val="0"/>
        <w:adjustRightInd w:val="0"/>
        <w:spacing w:after="0" w:line="240" w:lineRule="auto"/>
        <w:rPr>
          <w:sz w:val="20"/>
          <w:szCs w:val="20"/>
          <w:lang w:eastAsia="fr-FR"/>
        </w:rPr>
      </w:pPr>
      <w:r w:rsidRPr="00E7141E">
        <w:rPr>
          <w:rStyle w:val="Appelnotedebasdep"/>
          <w:sz w:val="20"/>
          <w:szCs w:val="20"/>
        </w:rPr>
        <w:footnoteRef/>
      </w:r>
      <w:r w:rsidRPr="00E7141E">
        <w:rPr>
          <w:sz w:val="20"/>
          <w:szCs w:val="20"/>
          <w:rtl/>
        </w:rPr>
        <w:t xml:space="preserve"> </w:t>
      </w:r>
      <w:r w:rsidRPr="00E7141E">
        <w:rPr>
          <w:sz w:val="20"/>
          <w:szCs w:val="20"/>
          <w:lang w:eastAsia="fr-FR"/>
        </w:rPr>
        <w:t>Conseil national économique et social,</w:t>
      </w:r>
      <w:r>
        <w:rPr>
          <w:rFonts w:hint="cs"/>
          <w:sz w:val="20"/>
          <w:szCs w:val="20"/>
          <w:rtl/>
          <w:lang w:eastAsia="fr-FR"/>
        </w:rPr>
        <w:t>)</w:t>
      </w:r>
      <w:r w:rsidRPr="00E7141E">
        <w:rPr>
          <w:sz w:val="20"/>
          <w:szCs w:val="20"/>
          <w:lang w:eastAsia="fr-FR"/>
        </w:rPr>
        <w:t xml:space="preserve"> septembre </w:t>
      </w:r>
      <w:r>
        <w:rPr>
          <w:rFonts w:hint="cs"/>
          <w:sz w:val="20"/>
          <w:szCs w:val="20"/>
          <w:rtl/>
          <w:lang w:eastAsia="fr-FR"/>
        </w:rPr>
        <w:t>2004</w:t>
      </w:r>
      <w:r>
        <w:rPr>
          <w:sz w:val="20"/>
          <w:szCs w:val="20"/>
          <w:lang w:eastAsia="fr-FR"/>
        </w:rPr>
        <w:t xml:space="preserve">), </w:t>
      </w:r>
      <w:r w:rsidRPr="00E7141E">
        <w:rPr>
          <w:sz w:val="20"/>
          <w:szCs w:val="20"/>
          <w:lang w:eastAsia="fr-FR"/>
        </w:rPr>
        <w:t>Bilan du programme de soutien de la</w:t>
      </w:r>
      <w:r>
        <w:rPr>
          <w:rFonts w:hint="cs"/>
          <w:sz w:val="20"/>
          <w:szCs w:val="20"/>
          <w:rtl/>
          <w:lang w:eastAsia="fr-FR"/>
        </w:rPr>
        <w:t xml:space="preserve"> </w:t>
      </w:r>
      <w:r>
        <w:rPr>
          <w:sz w:val="20"/>
          <w:szCs w:val="20"/>
          <w:lang w:eastAsia="fr-FR"/>
        </w:rPr>
        <w:t>relance économique</w:t>
      </w:r>
      <w:r w:rsidRPr="00E7141E">
        <w:rPr>
          <w:sz w:val="20"/>
          <w:szCs w:val="20"/>
          <w:lang w:eastAsia="fr-FR"/>
        </w:rPr>
        <w:t xml:space="preserve">, </w:t>
      </w:r>
      <w:r>
        <w:rPr>
          <w:sz w:val="20"/>
          <w:szCs w:val="20"/>
          <w:lang w:eastAsia="fr-FR"/>
        </w:rPr>
        <w:t>p4.</w:t>
      </w:r>
    </w:p>
  </w:footnote>
  <w:footnote w:id="291">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وزارة المالية، المديرية العامة للميزانية، مديرية الإحصاء والتوازنات الجهوية، (2009)، تقرير خاص بالبرنامج التكميلي لدعم النمو 2005-2009.</w:t>
      </w:r>
    </w:p>
  </w:footnote>
  <w:footnote w:id="292">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هواري عامر، قاسم حيزية، (12-13 نوفمبر 2013)، السياسات الاقتصادية في الجزائر بين خلق البطالة ومكافحتها، مداخلة مقدمة للملتقى الوطني، حول السياسات الاقتصادية الراهنة في الجزائر الواقع والتحديات، كلية العلوم الاقتصادية والعلوم التجارية، جامعة سوق اهراس، ص 12.</w:t>
      </w:r>
    </w:p>
  </w:footnote>
  <w:footnote w:id="293">
    <w:p w:rsidR="00CB7352" w:rsidRDefault="00CB7352" w:rsidP="00EF62D1">
      <w:pPr>
        <w:pStyle w:val="Notedebasdepage"/>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فرحات عباس، سعود وسيلة، (جوان 2018)، عرض عام لبرامج التنمية الاقتصادية في الجزائر خلال الفترة 2001-2014، مجلة الاقتصاد والقانون، العدد 1، ص 72.</w:t>
      </w:r>
    </w:p>
  </w:footnote>
  <w:footnote w:id="294">
    <w:p w:rsidR="00CB7352" w:rsidRPr="00FE66BE" w:rsidRDefault="00CB7352" w:rsidP="00EF62D1">
      <w:pPr>
        <w:pStyle w:val="Notedebasdepage"/>
        <w:rPr>
          <w:rFonts w:ascii="Simplified Arabic" w:hAnsi="Simplified Arabic" w:cs="Simplified Arabic"/>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المرسوم التنفيذي رقم 17-11 المؤرخ في 16 ربيع الثاني عام 1437 الموافق لـ 15 يناير سنة 2017 ، يحدد كيفيات تسيير حساب التخصيص الخاص رقم 145-302 الذي عنوانه حساب تسيير</w:t>
      </w:r>
      <w:r w:rsidRPr="00FE66BE">
        <w:rPr>
          <w:rFonts w:ascii="Simplified Arabic" w:hAnsi="Simplified Arabic" w:cs="Simplified Arabic"/>
          <w:sz w:val="24"/>
          <w:szCs w:val="24"/>
          <w:rtl/>
          <w:lang w:bidi="ar-DZ"/>
        </w:rPr>
        <w:t>ال</w:t>
      </w:r>
      <w:r w:rsidRPr="00FE66BE">
        <w:rPr>
          <w:rFonts w:ascii="Simplified Arabic" w:hAnsi="Simplified Arabic" w:cs="Simplified Arabic"/>
          <w:sz w:val="24"/>
          <w:szCs w:val="24"/>
          <w:rtl/>
        </w:rPr>
        <w:t xml:space="preserve">عمليات الاستثمارات العمومية المسجلة بعنوان ميزانية الدولة لتجهيز، الجريدة الرسمية العدد 03 الصادرة  في 19 ربيع الثاني  1437 الموافق 18 يناير 2017.  </w:t>
      </w:r>
    </w:p>
  </w:footnote>
  <w:footnote w:id="295">
    <w:p w:rsidR="00CB7352" w:rsidRPr="00FE66BE" w:rsidRDefault="00CB7352" w:rsidP="00EF62D1">
      <w:pPr>
        <w:autoSpaceDE w:val="0"/>
        <w:autoSpaceDN w:val="0"/>
        <w:bidi/>
        <w:adjustRightInd w:val="0"/>
        <w:spacing w:after="0" w:line="240" w:lineRule="auto"/>
        <w:rPr>
          <w:rFonts w:ascii="Simplified Arabic" w:hAnsi="Simplified Arabic" w:cs="Simplified Arabic"/>
          <w:lang w:eastAsia="fr-FR"/>
        </w:rPr>
      </w:pPr>
      <w:r w:rsidRPr="00FE66BE">
        <w:rPr>
          <w:rStyle w:val="Appelnotedebasdep"/>
          <w:rFonts w:ascii="Simplified Arabic" w:hAnsi="Simplified Arabic" w:cs="Simplified Arabic"/>
        </w:rPr>
        <w:footnoteRef/>
      </w:r>
      <w:r w:rsidRPr="00FE66BE">
        <w:rPr>
          <w:rFonts w:ascii="Simplified Arabic" w:hAnsi="Simplified Arabic" w:cs="Simplified Arabic"/>
          <w:rtl/>
        </w:rPr>
        <w:t xml:space="preserve"> </w:t>
      </w:r>
      <w:r w:rsidRPr="00FE66BE">
        <w:rPr>
          <w:rFonts w:ascii="Simplified Arabic" w:hAnsi="Simplified Arabic" w:cs="Simplified Arabic"/>
          <w:rtl/>
          <w:lang w:eastAsia="fr-FR"/>
        </w:rPr>
        <w:t>عدون</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ناصر</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داد</w:t>
      </w:r>
      <w:r>
        <w:rPr>
          <w:rFonts w:ascii="Simplified Arabic" w:hAnsi="Simplified Arabic" w:cs="Simplified Arabic" w:hint="cs"/>
          <w:rtl/>
          <w:lang w:eastAsia="fr-FR"/>
        </w:rPr>
        <w:t>ي</w:t>
      </w:r>
      <w:r w:rsidRPr="00FE66BE">
        <w:rPr>
          <w:rFonts w:ascii="Simplified Arabic" w:hAnsi="Simplified Arabic" w:cs="Simplified Arabic"/>
          <w:rtl/>
          <w:lang w:eastAsia="fr-FR"/>
        </w:rPr>
        <w:t>،</w:t>
      </w:r>
      <w:r>
        <w:rPr>
          <w:rFonts w:ascii="Simplified Arabic" w:hAnsi="Simplified Arabic" w:cs="Simplified Arabic"/>
          <w:lang w:eastAsia="fr-FR"/>
        </w:rPr>
        <w:t xml:space="preserve"> </w:t>
      </w:r>
      <w:r w:rsidRPr="00FE66BE">
        <w:rPr>
          <w:rFonts w:ascii="Simplified Arabic" w:hAnsi="Simplified Arabic" w:cs="Simplified Arabic"/>
          <w:rtl/>
          <w:lang w:eastAsia="fr-FR"/>
        </w:rPr>
        <w:t>(2010)،</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البطالة</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وإشكالية</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التشغيل</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في</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برنامج</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التعديل</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الهيكلي</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للاقتصاد</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الهيكلي</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من</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خلال</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حالة</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الجزائر،</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ديوان</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المطبوعات</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الجامعية، الجزئر،</w:t>
      </w:r>
      <w:r w:rsidRPr="00FE66BE">
        <w:rPr>
          <w:rFonts w:ascii="Simplified Arabic" w:hAnsi="Simplified Arabic" w:cs="Simplified Arabic"/>
          <w:lang w:eastAsia="fr-FR"/>
        </w:rPr>
        <w:t xml:space="preserve"> </w:t>
      </w:r>
      <w:r w:rsidRPr="00FE66BE">
        <w:rPr>
          <w:rFonts w:ascii="Simplified Arabic" w:hAnsi="Simplified Arabic" w:cs="Simplified Arabic"/>
          <w:rtl/>
          <w:lang w:eastAsia="fr-FR"/>
        </w:rPr>
        <w:t>ص206.</w:t>
      </w:r>
    </w:p>
  </w:footnote>
  <w:footnote w:id="296">
    <w:p w:rsidR="00CB7352" w:rsidRPr="00B16218" w:rsidRDefault="00CB7352" w:rsidP="00EF62D1">
      <w:pPr>
        <w:autoSpaceDE w:val="0"/>
        <w:autoSpaceDN w:val="0"/>
        <w:bidi/>
        <w:adjustRightInd w:val="0"/>
        <w:spacing w:after="0" w:line="240" w:lineRule="auto"/>
        <w:rPr>
          <w:rFonts w:ascii="Simplified Arabic" w:hAnsi="Simplified Arabic" w:cs="Simplified Arabic"/>
          <w:sz w:val="20"/>
          <w:szCs w:val="20"/>
          <w:lang w:eastAsia="fr-FR"/>
        </w:rPr>
      </w:pPr>
      <w:r w:rsidRPr="00FE66BE">
        <w:rPr>
          <w:rStyle w:val="Appelnotedebasdep"/>
          <w:rFonts w:ascii="Simplified Arabic" w:hAnsi="Simplified Arabic" w:cs="Simplified Arabic"/>
        </w:rPr>
        <w:footnoteRef/>
      </w:r>
      <w:r w:rsidRPr="00FE66BE">
        <w:rPr>
          <w:rFonts w:ascii="Simplified Arabic" w:hAnsi="Simplified Arabic" w:cs="Simplified Arabic"/>
          <w:rtl/>
        </w:rPr>
        <w:t xml:space="preserve"> </w:t>
      </w:r>
      <w:r w:rsidRPr="00FE66BE">
        <w:rPr>
          <w:rFonts w:ascii="Simplified Arabic" w:hAnsi="Simplified Arabic" w:cs="Simplified Arabic"/>
          <w:rtl/>
          <w:lang w:eastAsia="fr-FR"/>
        </w:rPr>
        <w:t>نفس المرجع</w:t>
      </w:r>
      <w:r>
        <w:rPr>
          <w:rFonts w:ascii="Simplified Arabic" w:hAnsi="Simplified Arabic" w:cs="Simplified Arabic" w:hint="cs"/>
          <w:rtl/>
          <w:lang w:eastAsia="fr-FR"/>
        </w:rPr>
        <w:t xml:space="preserve">، </w:t>
      </w:r>
      <w:r w:rsidRPr="00FE66BE">
        <w:rPr>
          <w:rFonts w:ascii="Simplified Arabic" w:hAnsi="Simplified Arabic" w:cs="Simplified Arabic"/>
          <w:rtl/>
          <w:lang w:eastAsia="fr-FR"/>
        </w:rPr>
        <w:t>ص206.</w:t>
      </w:r>
    </w:p>
  </w:footnote>
  <w:footnote w:id="297">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حمزة عبد القادر،</w:t>
      </w:r>
      <w:r>
        <w:rPr>
          <w:rFonts w:ascii="Simplified Arabic" w:hAnsi="Simplified Arabic" w:cs="Simplified Arabic"/>
          <w:sz w:val="24"/>
          <w:szCs w:val="24"/>
        </w:rPr>
        <w:t xml:space="preserve"> </w:t>
      </w:r>
      <w:r w:rsidRPr="00FE66BE">
        <w:rPr>
          <w:rFonts w:ascii="Simplified Arabic" w:hAnsi="Simplified Arabic" w:cs="Simplified Arabic"/>
          <w:sz w:val="24"/>
          <w:szCs w:val="24"/>
          <w:rtl/>
        </w:rPr>
        <w:t xml:space="preserve">(2013)، ترشيد السياسة العامة للتشغيل في الجزائر، </w:t>
      </w:r>
      <w:r>
        <w:rPr>
          <w:rFonts w:ascii="Simplified Arabic" w:hAnsi="Simplified Arabic" w:cs="Simplified Arabic" w:hint="cs"/>
          <w:sz w:val="24"/>
          <w:szCs w:val="24"/>
          <w:rtl/>
        </w:rPr>
        <w:t>رسالة</w:t>
      </w:r>
      <w:r w:rsidRPr="00FE66BE">
        <w:rPr>
          <w:rFonts w:ascii="Simplified Arabic" w:hAnsi="Simplified Arabic" w:cs="Simplified Arabic"/>
          <w:sz w:val="24"/>
          <w:szCs w:val="24"/>
          <w:rtl/>
        </w:rPr>
        <w:t xml:space="preserve"> ماجستير في العلوم السياسية و العلاقات الدولية، جامعة الجزائر 3 ، ص 140.</w:t>
      </w:r>
    </w:p>
  </w:footnote>
  <w:footnote w:id="298">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التقرير التمهيدي لمشروع قانون المالية لسنة 2016، (نوفمبر2015)، المجلس الشعبي الوطني، لجنة المالية والميزانية، الفترة التشريعية السابعة، دورة الخريف، ص13.</w:t>
      </w:r>
    </w:p>
  </w:footnote>
  <w:footnote w:id="299">
    <w:p w:rsidR="00CB7352" w:rsidRDefault="00CB7352" w:rsidP="00EF62D1">
      <w:pPr>
        <w:pStyle w:val="Notedebasdepage"/>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دليل لإفضل إعادة إدماج اجتماعي مهني للمرأة، (ديسمبر2015)، المديرية العامة للأسرة  وقضايا المرأة والتلاحم الاجتماعي، وزارة  التضامن الوطني والاسرة وقضايا المرأة، ص19.</w:t>
      </w:r>
    </w:p>
  </w:footnote>
  <w:footnote w:id="300">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ليليا بن صويلح، (2011)، سياسة التشغيل في </w:t>
      </w:r>
      <w:r w:rsidRPr="00FE66BE">
        <w:rPr>
          <w:rFonts w:ascii="Simplified Arabic" w:hAnsi="Simplified Arabic" w:cs="Simplified Arabic" w:hint="cs"/>
          <w:sz w:val="24"/>
          <w:szCs w:val="24"/>
          <w:rtl/>
        </w:rPr>
        <w:t>الجزائر،</w:t>
      </w:r>
      <w:r w:rsidRPr="00FE66BE">
        <w:rPr>
          <w:rFonts w:ascii="Simplified Arabic" w:hAnsi="Simplified Arabic" w:cs="Simplified Arabic"/>
          <w:sz w:val="24"/>
          <w:szCs w:val="24"/>
          <w:rtl/>
        </w:rPr>
        <w:t xml:space="preserve"> المؤسسة الاقتصادية بعنابة نموذجا، أطروحة دكتوراه في علم اجتماع التنمية، جامعة قسنطينة ، ص 128.</w:t>
      </w:r>
    </w:p>
  </w:footnote>
  <w:footnote w:id="301">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الديون الوطني للإحصاء، مرجع سابق.</w:t>
      </w:r>
    </w:p>
  </w:footnote>
  <w:footnote w:id="302">
    <w:p w:rsidR="00CB7352" w:rsidRPr="00FE66BE" w:rsidRDefault="00CB7352" w:rsidP="00EF62D1">
      <w:pPr>
        <w:pStyle w:val="Notedebasdepage"/>
        <w:rPr>
          <w:rFonts w:ascii="Simplified Arabic" w:hAnsi="Simplified Arabic" w:cs="Simplified Arabic"/>
          <w:sz w:val="24"/>
          <w:szCs w:val="24"/>
          <w:rtl/>
          <w:lang w:val="fr-FR"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عبد الحكيم عمران، محمد العربي غزني، (15-16 نوفمبر 2001)، برامج التمويل الأصغر و دورها في القضاء على الفقر، ملتقى الدولي حول استراتيجية الحكومة في القضاء على البطالة وتحقيق التنمية المستدامة، جامعة المسيلة، الجزائر، ص 03.</w:t>
      </w:r>
    </w:p>
  </w:footnote>
  <w:footnote w:id="303">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موسى بن منصور، توفيق براهم شاوش، (2014)، دور التمويل في محاربة الفقر في المناطق الريفية، ضمن أطر المالية الإسلامية، جامعة محمد البشير الابراهيمي، برج بوعريرج، الجزائر، ص 5-6.</w:t>
      </w:r>
    </w:p>
  </w:footnote>
  <w:footnote w:id="304">
    <w:p w:rsidR="00CB7352" w:rsidRPr="00FE66BE" w:rsidRDefault="00CB7352" w:rsidP="00EF62D1">
      <w:pPr>
        <w:pStyle w:val="Notedebasdepage"/>
        <w:rPr>
          <w:sz w:val="24"/>
          <w:szCs w:val="24"/>
          <w:lang w:val="fr-FR"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الوكالة الوطنية لتسيير القرض المصغر </w:t>
      </w:r>
      <w:r w:rsidRPr="00052E36">
        <w:rPr>
          <w:rFonts w:ascii="Simplified Arabic" w:hAnsi="Simplified Arabic" w:cs="Simplified Arabic"/>
          <w:lang w:val="fr-FR"/>
        </w:rPr>
        <w:t>ANGEM</w:t>
      </w:r>
      <w:r w:rsidRPr="00FE66BE">
        <w:rPr>
          <w:rFonts w:ascii="Simplified Arabic" w:hAnsi="Simplified Arabic" w:cs="Simplified Arabic"/>
          <w:sz w:val="24"/>
          <w:szCs w:val="24"/>
          <w:rtl/>
          <w:lang w:val="fr-FR"/>
        </w:rPr>
        <w:t>،</w:t>
      </w:r>
      <w:r>
        <w:rPr>
          <w:rFonts w:ascii="Simplified Arabic" w:hAnsi="Simplified Arabic" w:cs="Simplified Arabic"/>
          <w:sz w:val="24"/>
          <w:szCs w:val="24"/>
          <w:lang w:val="fr-FR"/>
        </w:rPr>
        <w:t xml:space="preserve"> </w:t>
      </w:r>
      <w:r w:rsidRPr="00FE66BE">
        <w:rPr>
          <w:rFonts w:ascii="Simplified Arabic" w:hAnsi="Simplified Arabic" w:cs="Simplified Arabic"/>
          <w:sz w:val="24"/>
          <w:szCs w:val="24"/>
          <w:rtl/>
          <w:lang w:val="fr-FR"/>
        </w:rPr>
        <w:t xml:space="preserve">عبر الرابط </w:t>
      </w:r>
      <w:r w:rsidRPr="00FE66BE">
        <w:rPr>
          <w:rFonts w:ascii="Simplified Arabic" w:hAnsi="Simplified Arabic" w:cs="Simplified Arabic"/>
          <w:sz w:val="24"/>
          <w:szCs w:val="24"/>
          <w:lang w:val="fr-FR"/>
        </w:rPr>
        <w:t>https://www.angem.dz/ar/home.php</w:t>
      </w:r>
      <w:r w:rsidRPr="00FE66BE">
        <w:rPr>
          <w:rFonts w:ascii="Simplified Arabic" w:hAnsi="Simplified Arabic" w:cs="Simplified Arabic"/>
          <w:sz w:val="24"/>
          <w:szCs w:val="24"/>
          <w:rtl/>
          <w:lang w:val="fr-FR"/>
        </w:rPr>
        <w:t>.</w:t>
      </w:r>
    </w:p>
  </w:footnote>
  <w:footnote w:id="305">
    <w:p w:rsidR="00CB7352" w:rsidRPr="00052E36" w:rsidRDefault="00CB7352" w:rsidP="00EF62D1">
      <w:pPr>
        <w:pStyle w:val="Notedebasdepage"/>
        <w:rPr>
          <w:rFonts w:ascii="Simplified Arabic" w:hAnsi="Simplified Arabic" w:cs="Simplified Arabic"/>
        </w:rPr>
      </w:pPr>
      <w:r w:rsidRPr="00FE66BE">
        <w:rPr>
          <w:rStyle w:val="Appelnotedebasdep"/>
          <w:sz w:val="24"/>
          <w:szCs w:val="24"/>
        </w:rPr>
        <w:footnoteRef/>
      </w:r>
      <w:r w:rsidRPr="00052E36">
        <w:rPr>
          <w:rFonts w:ascii="Simplified Arabic" w:hAnsi="Simplified Arabic" w:cs="Simplified Arabic"/>
          <w:sz w:val="24"/>
          <w:szCs w:val="24"/>
          <w:rtl/>
        </w:rPr>
        <w:t xml:space="preserve"> المرسوم التنفيذي رقم 13-245، المؤرخ في 02 جويلية 2013، المعدل المرسوم التنفيذي رقم 04-02، المؤرخ في 03 جانفي 2004، الذي يحدد شروط الإعانات الممنوحة للبطالين ذوي المشاريع البالغين ما بين 35 – 50 سنة ومستوياتهم، الجريدة الرسمية، الجزائرية العدد،35، ص 14.</w:t>
      </w:r>
    </w:p>
  </w:footnote>
  <w:footnote w:id="306">
    <w:p w:rsidR="00CB7352" w:rsidRPr="00FE66BE" w:rsidRDefault="00CB7352" w:rsidP="00EF62D1">
      <w:pPr>
        <w:pStyle w:val="Notedebasdepage"/>
        <w:rPr>
          <w:rFonts w:ascii="Simplified Arabic" w:hAnsi="Simplified Arabic" w:cs="Simplified Arabic"/>
          <w:rtl/>
          <w:lang w:val="fr-FR"/>
        </w:rPr>
      </w:pPr>
      <w:r w:rsidRPr="00052E36">
        <w:rPr>
          <w:rStyle w:val="Appelnotedebasdep"/>
          <w:rFonts w:ascii="Simplified Arabic" w:hAnsi="Simplified Arabic" w:cs="Simplified Arabic"/>
          <w:sz w:val="24"/>
          <w:szCs w:val="24"/>
        </w:rPr>
        <w:footnoteRef/>
      </w:r>
      <w:r w:rsidRPr="00052E36">
        <w:rPr>
          <w:rFonts w:ascii="Simplified Arabic" w:hAnsi="Simplified Arabic" w:cs="Simplified Arabic"/>
          <w:sz w:val="24"/>
          <w:szCs w:val="24"/>
          <w:rtl/>
        </w:rPr>
        <w:t xml:space="preserve"> الموقع الرسمي للصندوق الوطني للتأمين عن البطالة </w:t>
      </w:r>
      <w:r>
        <w:rPr>
          <w:rFonts w:ascii="Simplified Arabic" w:hAnsi="Simplified Arabic" w:cs="Simplified Arabic"/>
          <w:sz w:val="24"/>
          <w:szCs w:val="24"/>
          <w:lang w:val="fr-FR"/>
        </w:rPr>
        <w:t>CNAC</w:t>
      </w:r>
      <w:r w:rsidRPr="00052E36">
        <w:rPr>
          <w:rFonts w:ascii="Simplified Arabic" w:hAnsi="Simplified Arabic" w:cs="Simplified Arabic"/>
          <w:sz w:val="24"/>
          <w:szCs w:val="24"/>
          <w:rtl/>
          <w:lang w:val="fr-FR"/>
        </w:rPr>
        <w:t xml:space="preserve"> ، عبر الرابط: </w:t>
      </w:r>
      <w:hyperlink r:id="rId4" w:history="1">
        <w:r w:rsidRPr="00FE66BE">
          <w:rPr>
            <w:rStyle w:val="Lienhypertexte"/>
            <w:rFonts w:ascii="Simplified Arabic" w:hAnsi="Simplified Arabic" w:cs="Simplified Arabic"/>
            <w:lang w:val="fr-FR"/>
          </w:rPr>
          <w:t>https://www.cnac.dz/site_cnac_new/Web%20Pages/Ar/AR_PresentationCNAC.aspx</w:t>
        </w:r>
        <w:r w:rsidRPr="00FE66BE">
          <w:rPr>
            <w:rStyle w:val="Lienhypertexte"/>
            <w:rFonts w:ascii="Simplified Arabic" w:hAnsi="Simplified Arabic" w:cs="Simplified Arabic"/>
            <w:rtl/>
            <w:lang w:val="fr-FR"/>
          </w:rPr>
          <w:t>#</w:t>
        </w:r>
      </w:hyperlink>
    </w:p>
    <w:p w:rsidR="00CB7352" w:rsidRPr="00FE66BE" w:rsidRDefault="00CB7352" w:rsidP="00EF62D1">
      <w:pPr>
        <w:pStyle w:val="Notedebasdepage"/>
        <w:rPr>
          <w:sz w:val="16"/>
          <w:szCs w:val="16"/>
          <w:rtl/>
          <w:lang w:val="fr-FR" w:bidi="ar-DZ"/>
        </w:rPr>
      </w:pPr>
    </w:p>
  </w:footnote>
  <w:footnote w:id="307">
    <w:p w:rsidR="00CB7352" w:rsidRDefault="00CB7352" w:rsidP="00EF62D1">
      <w:pPr>
        <w:pStyle w:val="Notedebasdepage"/>
      </w:pPr>
      <w:r>
        <w:rPr>
          <w:rStyle w:val="Appelnotedebasdep"/>
        </w:rPr>
        <w:footnoteRef/>
      </w:r>
      <w:r>
        <w:rPr>
          <w:rtl/>
        </w:rPr>
        <w:t xml:space="preserve"> </w:t>
      </w:r>
      <w:r w:rsidRPr="00FE66BE">
        <w:rPr>
          <w:rFonts w:ascii="Simplified Arabic" w:hAnsi="Simplified Arabic" w:cs="Simplified Arabic"/>
          <w:sz w:val="24"/>
          <w:szCs w:val="24"/>
          <w:rtl/>
          <w:lang w:bidi="ar-DZ"/>
        </w:rPr>
        <w:t xml:space="preserve">الطيب بولحية، (2005)، دور الترويج في تفعيل مؤسسات الزكاة: حالة صندوق الزكاة – الجزائر، </w:t>
      </w:r>
      <w:r>
        <w:rPr>
          <w:rFonts w:ascii="Simplified Arabic" w:hAnsi="Simplified Arabic" w:cs="Simplified Arabic" w:hint="cs"/>
          <w:sz w:val="24"/>
          <w:szCs w:val="24"/>
          <w:rtl/>
          <w:lang w:bidi="ar-DZ"/>
        </w:rPr>
        <w:t>رسالة</w:t>
      </w:r>
      <w:r w:rsidRPr="00FE66BE">
        <w:rPr>
          <w:rFonts w:ascii="Simplified Arabic" w:hAnsi="Simplified Arabic" w:cs="Simplified Arabic"/>
          <w:sz w:val="24"/>
          <w:szCs w:val="24"/>
          <w:rtl/>
          <w:lang w:bidi="ar-DZ"/>
        </w:rPr>
        <w:t xml:space="preserve"> ماجستير، كلية العلوم الاقتصادية، وعلوم التسيير، جامعة سعد دحلب، البليدة، ص 143.</w:t>
      </w:r>
    </w:p>
  </w:footnote>
  <w:footnote w:id="308">
    <w:p w:rsidR="00CB7352" w:rsidRPr="00B94BE2" w:rsidRDefault="00CB7352" w:rsidP="00EF62D1">
      <w:pPr>
        <w:pStyle w:val="Notedebasdepage"/>
        <w:bidi w:val="0"/>
        <w:rPr>
          <w:lang w:val="fr-FR"/>
        </w:rPr>
      </w:pPr>
      <w:r>
        <w:rPr>
          <w:rStyle w:val="Appelnotedebasdep"/>
        </w:rPr>
        <w:footnoteRef/>
      </w:r>
      <w:r>
        <w:rPr>
          <w:rtl/>
        </w:rPr>
        <w:t xml:space="preserve"> </w:t>
      </w:r>
      <w:r w:rsidRPr="00B94BE2">
        <w:rPr>
          <w:lang w:val="fr-FR" w:eastAsia="fr-FR"/>
        </w:rPr>
        <w:t xml:space="preserve">PNUD, </w:t>
      </w:r>
      <w:r>
        <w:rPr>
          <w:lang w:val="fr-FR" w:eastAsia="fr-FR"/>
        </w:rPr>
        <w:t>R</w:t>
      </w:r>
      <w:r w:rsidRPr="00B94BE2">
        <w:rPr>
          <w:lang w:val="fr-FR" w:eastAsia="fr-FR"/>
        </w:rPr>
        <w:t>apport mondial sur le développement humain,</w:t>
      </w:r>
      <w:r>
        <w:rPr>
          <w:lang w:val="fr-FR" w:eastAsia="fr-FR"/>
        </w:rPr>
        <w:t xml:space="preserve"> </w:t>
      </w:r>
      <w:r w:rsidRPr="00B94BE2">
        <w:rPr>
          <w:lang w:val="fr-FR" w:eastAsia="fr-FR"/>
        </w:rPr>
        <w:t>1990-2006</w:t>
      </w:r>
    </w:p>
  </w:footnote>
  <w:footnote w:id="309">
    <w:p w:rsidR="00CB7352" w:rsidRPr="00B94BE2" w:rsidRDefault="00CB7352" w:rsidP="00EF62D1">
      <w:pPr>
        <w:pStyle w:val="Notedebasdepage"/>
        <w:rPr>
          <w:rFonts w:ascii="Simplified Arabic" w:hAnsi="Simplified Arabic" w:cs="Simplified Arabic"/>
          <w:rtl/>
          <w:lang w:val="fr-FR" w:bidi="ar-DZ"/>
        </w:rPr>
      </w:pPr>
      <w:r w:rsidRPr="00B94BE2">
        <w:rPr>
          <w:rStyle w:val="Appelnotedebasdep"/>
          <w:rFonts w:ascii="Simplified Arabic" w:hAnsi="Simplified Arabic" w:cs="Simplified Arabic"/>
        </w:rPr>
        <w:footnoteRef/>
      </w:r>
      <w:r w:rsidRPr="00B94BE2">
        <w:rPr>
          <w:rFonts w:ascii="Simplified Arabic" w:hAnsi="Simplified Arabic" w:cs="Simplified Arabic"/>
          <w:rtl/>
        </w:rPr>
        <w:t xml:space="preserve"> </w:t>
      </w:r>
      <w:r w:rsidRPr="00D80D0B">
        <w:rPr>
          <w:rFonts w:ascii="Simplified Arabic" w:hAnsi="Simplified Arabic" w:cs="Simplified Arabic"/>
          <w:sz w:val="24"/>
          <w:szCs w:val="24"/>
          <w:rtl/>
          <w:lang w:val="fr-FR" w:bidi="ar-DZ"/>
        </w:rPr>
        <w:t>الأمم المتحدة، جامعة الدول العربية، (2010)، التقرير العربي الثالث حول أهداف التنموية للألفية، ص17.</w:t>
      </w:r>
    </w:p>
  </w:footnote>
  <w:footnote w:id="310">
    <w:p w:rsidR="00CB7352" w:rsidRPr="00210111" w:rsidRDefault="00CB7352" w:rsidP="00EF62D1">
      <w:pPr>
        <w:pStyle w:val="Notedebasdepage"/>
        <w:rPr>
          <w:rFonts w:ascii="Simplified Arabic" w:hAnsi="Simplified Arabic" w:cs="Simplified Arabic"/>
          <w:sz w:val="24"/>
          <w:szCs w:val="24"/>
        </w:rPr>
      </w:pPr>
      <w:r w:rsidRPr="00210111">
        <w:rPr>
          <w:rStyle w:val="Appelnotedebasdep"/>
          <w:rFonts w:ascii="Simplified Arabic" w:hAnsi="Simplified Arabic" w:cs="Simplified Arabic"/>
          <w:sz w:val="24"/>
          <w:szCs w:val="24"/>
        </w:rPr>
        <w:footnoteRef/>
      </w:r>
      <w:r w:rsidRPr="00210111">
        <w:rPr>
          <w:rFonts w:ascii="Simplified Arabic" w:hAnsi="Simplified Arabic" w:cs="Simplified Arabic"/>
          <w:sz w:val="24"/>
          <w:szCs w:val="24"/>
          <w:rtl/>
        </w:rPr>
        <w:t xml:space="preserve"> الصندوق النقد العربي، التقرير العربي الموحد، (2018)، الفصل الثاني، التطورات الاقتصادية والاجتماعية، ص 300.</w:t>
      </w:r>
    </w:p>
  </w:footnote>
  <w:footnote w:id="311">
    <w:p w:rsidR="00CB7352" w:rsidRDefault="00CB7352" w:rsidP="00F9263A">
      <w:pPr>
        <w:bidi/>
        <w:jc w:val="both"/>
        <w:rPr>
          <w:rFonts w:ascii="Simplified Arabic" w:hAnsi="Simplified Arabic" w:cs="Simplified Arabic"/>
          <w:sz w:val="28"/>
          <w:szCs w:val="28"/>
          <w:rtl/>
          <w:lang w:bidi="ar-DZ"/>
        </w:rPr>
      </w:pPr>
      <w:r>
        <w:rPr>
          <w:rStyle w:val="Appelnotedebasdep"/>
        </w:rPr>
        <w:footnoteRef/>
      </w:r>
      <w:r>
        <w:rPr>
          <w:rtl/>
        </w:rPr>
        <w:t xml:space="preserve"> </w:t>
      </w:r>
      <w:r w:rsidRPr="00FE66BE">
        <w:rPr>
          <w:rFonts w:ascii="Simplified Arabic" w:hAnsi="Simplified Arabic" w:cs="Simplified Arabic" w:hint="cs"/>
          <w:rtl/>
          <w:lang w:bidi="ar-DZ"/>
        </w:rPr>
        <w:t xml:space="preserve">الحكومة الجزائرية، التقرير الوطني، </w:t>
      </w:r>
      <w:r w:rsidRPr="00FE66BE">
        <w:rPr>
          <w:rFonts w:ascii="Simplified Arabic" w:hAnsi="Simplified Arabic" w:cs="Simplified Arabic"/>
          <w:rtl/>
          <w:lang w:bidi="ar-DZ"/>
        </w:rPr>
        <w:t>(</w:t>
      </w:r>
      <w:r w:rsidRPr="00FE66BE">
        <w:rPr>
          <w:rFonts w:ascii="Simplified Arabic" w:hAnsi="Simplified Arabic" w:cs="Simplified Arabic" w:hint="cs"/>
          <w:rtl/>
          <w:lang w:bidi="ar-DZ"/>
        </w:rPr>
        <w:t>جوان 2016)، حو</w:t>
      </w:r>
      <w:r w:rsidRPr="00FE66BE">
        <w:rPr>
          <w:rFonts w:ascii="Simplified Arabic" w:hAnsi="Simplified Arabic" w:cs="Simplified Arabic" w:hint="eastAsia"/>
          <w:rtl/>
          <w:lang w:bidi="ar-DZ"/>
        </w:rPr>
        <w:t>ل</w:t>
      </w:r>
      <w:r w:rsidRPr="00FE66BE">
        <w:rPr>
          <w:rFonts w:ascii="Simplified Arabic" w:hAnsi="Simplified Arabic" w:cs="Simplified Arabic" w:hint="cs"/>
          <w:rtl/>
          <w:lang w:bidi="ar-DZ"/>
        </w:rPr>
        <w:t xml:space="preserve"> الأهداف الإنمائية للألفية 2000-2015،</w:t>
      </w:r>
      <w:r w:rsidRPr="00FE66BE">
        <w:rPr>
          <w:rFonts w:ascii="Simplified Arabic" w:hAnsi="Simplified Arabic" w:cs="Simplified Arabic"/>
          <w:lang w:bidi="ar-DZ"/>
        </w:rPr>
        <w:t xml:space="preserve"> </w:t>
      </w:r>
      <w:r w:rsidRPr="00FE66BE">
        <w:rPr>
          <w:rFonts w:ascii="Simplified Arabic" w:hAnsi="Simplified Arabic" w:cs="Simplified Arabic" w:hint="cs"/>
          <w:rtl/>
          <w:lang w:bidi="ar-DZ"/>
        </w:rPr>
        <w:t>ص 31.</w:t>
      </w:r>
    </w:p>
    <w:p w:rsidR="00CB7352" w:rsidRDefault="00CB7352" w:rsidP="00EF62D1">
      <w:pPr>
        <w:pStyle w:val="Notedebasdepage"/>
        <w:rPr>
          <w:lang w:bidi="ar-DZ"/>
        </w:rPr>
      </w:pPr>
    </w:p>
  </w:footnote>
  <w:footnote w:id="312">
    <w:p w:rsidR="00CB7352" w:rsidRPr="00FE66BE" w:rsidRDefault="00CB7352" w:rsidP="00EF62D1">
      <w:pPr>
        <w:jc w:val="both"/>
        <w:rPr>
          <w:rFonts w:ascii="Simplified Arabic" w:hAnsi="Simplified Arabic" w:cs="Simplified Arabic"/>
          <w:rtl/>
          <w:lang w:bidi="ar-DZ"/>
        </w:rPr>
      </w:pPr>
      <w:r w:rsidRPr="00FE66BE">
        <w:rPr>
          <w:rStyle w:val="Appelnotedebasdep"/>
          <w:rFonts w:ascii="Simplified Arabic" w:hAnsi="Simplified Arabic" w:cs="Simplified Arabic"/>
        </w:rPr>
        <w:footnoteRef/>
      </w:r>
      <w:r w:rsidRPr="00FE66BE">
        <w:rPr>
          <w:rFonts w:ascii="Simplified Arabic" w:hAnsi="Simplified Arabic" w:cs="Simplified Arabic"/>
          <w:rtl/>
        </w:rPr>
        <w:t xml:space="preserve"> </w:t>
      </w:r>
      <w:r w:rsidRPr="00FE66BE">
        <w:rPr>
          <w:rFonts w:ascii="Simplified Arabic" w:hAnsi="Simplified Arabic" w:cs="Simplified Arabic"/>
          <w:rtl/>
          <w:lang w:bidi="ar-DZ"/>
        </w:rPr>
        <w:t>الحكومة الجزائرية، التقرير الوطني، مرجع سابق، ص 64.</w:t>
      </w:r>
    </w:p>
    <w:p w:rsidR="00CB7352" w:rsidRDefault="00CB7352" w:rsidP="00EF62D1">
      <w:pPr>
        <w:pStyle w:val="Notedebasdepage"/>
        <w:rPr>
          <w:lang w:bidi="ar-DZ"/>
        </w:rPr>
      </w:pPr>
    </w:p>
  </w:footnote>
  <w:footnote w:id="313">
    <w:p w:rsidR="00CB7352" w:rsidRPr="00D159D4" w:rsidRDefault="00CB7352" w:rsidP="00EF62D1">
      <w:pPr>
        <w:pStyle w:val="Notedebasdepage"/>
        <w:rPr>
          <w:rFonts w:ascii="Simplified Arabic" w:hAnsi="Simplified Arabic" w:cs="Simplified Arabic"/>
          <w:sz w:val="24"/>
          <w:szCs w:val="24"/>
        </w:rPr>
      </w:pPr>
      <w:r w:rsidRPr="00D159D4">
        <w:rPr>
          <w:rStyle w:val="Appelnotedebasdep"/>
          <w:rFonts w:ascii="Simplified Arabic" w:hAnsi="Simplified Arabic" w:cs="Simplified Arabic"/>
          <w:sz w:val="24"/>
          <w:szCs w:val="24"/>
        </w:rPr>
        <w:footnoteRef/>
      </w:r>
      <w:r w:rsidRPr="00D159D4">
        <w:rPr>
          <w:rFonts w:ascii="Simplified Arabic" w:hAnsi="Simplified Arabic" w:cs="Simplified Arabic"/>
          <w:sz w:val="24"/>
          <w:szCs w:val="24"/>
          <w:rtl/>
        </w:rPr>
        <w:t xml:space="preserve"> مرغاد لخضر، حاجي فطيمة، (جوان 2013)، إشكالية الفقر في الجزائر في ظل أهداف الالفية الإنمائية الثالثة، مجلة أبحاث اقتصادية وإدارية، العدد 13، ص 178.</w:t>
      </w:r>
    </w:p>
  </w:footnote>
  <w:footnote w:id="314">
    <w:p w:rsidR="00CB7352" w:rsidRDefault="00CB7352" w:rsidP="00EF62D1">
      <w:pPr>
        <w:pStyle w:val="Notedebasdepage"/>
      </w:pPr>
      <w:r>
        <w:rPr>
          <w:rStyle w:val="Appelnotedebasdep"/>
        </w:rPr>
        <w:footnoteRef/>
      </w:r>
      <w:r>
        <w:rPr>
          <w:rtl/>
        </w:rPr>
        <w:t xml:space="preserve"> </w:t>
      </w:r>
      <w:r w:rsidRPr="00D159D4">
        <w:rPr>
          <w:rFonts w:ascii="Simplified Arabic" w:hAnsi="Simplified Arabic" w:cs="Simplified Arabic"/>
          <w:sz w:val="24"/>
          <w:szCs w:val="24"/>
          <w:rtl/>
        </w:rPr>
        <w:t>مرغاد لخضر، حاجي فطيمة،</w:t>
      </w:r>
      <w:r>
        <w:rPr>
          <w:rFonts w:ascii="Simplified Arabic" w:hAnsi="Simplified Arabic" w:cs="Simplified Arabic" w:hint="cs"/>
          <w:sz w:val="24"/>
          <w:szCs w:val="24"/>
          <w:rtl/>
        </w:rPr>
        <w:t xml:space="preserve"> مرجع سابق، ص 179.</w:t>
      </w:r>
    </w:p>
  </w:footnote>
  <w:footnote w:id="315">
    <w:p w:rsidR="00CB7352" w:rsidRPr="00FE66BE" w:rsidRDefault="00CB7352" w:rsidP="00EF62D1">
      <w:pPr>
        <w:pStyle w:val="Notedebasdepage"/>
        <w:rPr>
          <w:rFonts w:ascii="Simplified Arabic" w:hAnsi="Simplified Arabic" w:cs="Simplified Arabic"/>
          <w:sz w:val="24"/>
          <w:szCs w:val="24"/>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bidi="ar-DZ"/>
        </w:rPr>
        <w:t>الحكومة الجزائرية، التقرير الوطني، مرجع سابق</w:t>
      </w:r>
      <w:r w:rsidRPr="00FE66BE">
        <w:rPr>
          <w:rFonts w:ascii="Simplified Arabic" w:hAnsi="Simplified Arabic" w:cs="Simplified Arabic"/>
          <w:sz w:val="24"/>
          <w:szCs w:val="24"/>
          <w:rtl/>
          <w:lang w:val="fr-FR" w:bidi="ar-DZ"/>
        </w:rPr>
        <w:t>، ص 90.</w:t>
      </w:r>
    </w:p>
  </w:footnote>
  <w:footnote w:id="316">
    <w:p w:rsidR="00CB7352" w:rsidRDefault="00CB7352" w:rsidP="00EF62D1">
      <w:pPr>
        <w:pStyle w:val="Notedebasdepage"/>
        <w:rPr>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bidi="ar-DZ"/>
        </w:rPr>
        <w:t>الحكومة الجزائرية، التقرير الوطني، مرجع سابق</w:t>
      </w:r>
      <w:r w:rsidRPr="00FE66BE">
        <w:rPr>
          <w:rFonts w:ascii="Simplified Arabic" w:hAnsi="Simplified Arabic" w:cs="Simplified Arabic"/>
          <w:sz w:val="24"/>
          <w:szCs w:val="24"/>
          <w:rtl/>
          <w:lang w:val="fr-FR" w:bidi="ar-DZ"/>
        </w:rPr>
        <w:t>، ص 100.</w:t>
      </w:r>
    </w:p>
  </w:footnote>
  <w:footnote w:id="317">
    <w:p w:rsidR="00CB7352" w:rsidRDefault="00CB7352" w:rsidP="00EF62D1">
      <w:pPr>
        <w:pStyle w:val="Notedebasdepage"/>
      </w:pPr>
      <w:r>
        <w:rPr>
          <w:rStyle w:val="Appelnotedebasdep"/>
        </w:rPr>
        <w:footnoteRef/>
      </w:r>
      <w:r>
        <w:rPr>
          <w:rtl/>
        </w:rPr>
        <w:t xml:space="preserve"> </w:t>
      </w:r>
      <w:r w:rsidRPr="00797BD6">
        <w:rPr>
          <w:rFonts w:ascii="Simplified Arabic" w:hAnsi="Simplified Arabic" w:cs="Simplified Arabic"/>
          <w:sz w:val="24"/>
          <w:szCs w:val="24"/>
          <w:rtl/>
        </w:rPr>
        <w:t>وارث محمد، (جانفي 2013)، الفساد وأثره على الفقر: دراسة حالة الجزائر، مجلة دفاتر السياسة والقانون، العدد</w:t>
      </w:r>
      <w:r>
        <w:rPr>
          <w:rFonts w:ascii="Simplified Arabic" w:hAnsi="Simplified Arabic" w:cs="Simplified Arabic" w:hint="cs"/>
          <w:sz w:val="24"/>
          <w:szCs w:val="24"/>
          <w:rtl/>
        </w:rPr>
        <w:t xml:space="preserve"> 8</w:t>
      </w:r>
      <w:r w:rsidRPr="00797BD6">
        <w:rPr>
          <w:rFonts w:ascii="Simplified Arabic" w:hAnsi="Simplified Arabic" w:cs="Simplified Arabic"/>
          <w:sz w:val="24"/>
          <w:szCs w:val="24"/>
          <w:rtl/>
        </w:rPr>
        <w:t xml:space="preserve">، ص </w:t>
      </w:r>
      <w:r>
        <w:rPr>
          <w:rFonts w:ascii="Simplified Arabic" w:hAnsi="Simplified Arabic" w:cs="Simplified Arabic" w:hint="cs"/>
          <w:sz w:val="24"/>
          <w:szCs w:val="24"/>
          <w:rtl/>
        </w:rPr>
        <w:t>90</w:t>
      </w:r>
      <w:r w:rsidRPr="00797BD6">
        <w:rPr>
          <w:rFonts w:ascii="Simplified Arabic" w:hAnsi="Simplified Arabic" w:cs="Simplified Arabic"/>
          <w:sz w:val="24"/>
          <w:szCs w:val="24"/>
          <w:rtl/>
        </w:rPr>
        <w:t>.</w:t>
      </w:r>
    </w:p>
  </w:footnote>
  <w:footnote w:id="318">
    <w:p w:rsidR="00CB7352" w:rsidRPr="00FE66BE" w:rsidRDefault="00CB7352" w:rsidP="00EF62D1">
      <w:pPr>
        <w:pStyle w:val="Notedebasdepage"/>
        <w:rPr>
          <w:rFonts w:ascii="Simplified Arabic" w:hAnsi="Simplified Arabic" w:cs="Simplified Arabic"/>
          <w:sz w:val="24"/>
          <w:szCs w:val="24"/>
          <w:lang w:bidi="ar-DZ"/>
        </w:rPr>
      </w:pPr>
      <w:r>
        <w:rPr>
          <w:rStyle w:val="Appelnotedebasdep"/>
        </w:rPr>
        <w:footnoteRef/>
      </w:r>
      <w:r>
        <w:rPr>
          <w:rtl/>
        </w:rPr>
        <w:t xml:space="preserve"> </w:t>
      </w:r>
      <w:r w:rsidRPr="00FE66BE">
        <w:rPr>
          <w:rStyle w:val="borderedtable"/>
          <w:rFonts w:ascii="Simplified Arabic" w:hAnsi="Simplified Arabic" w:cs="Simplified Arabic"/>
          <w:sz w:val="24"/>
          <w:szCs w:val="24"/>
          <w:rtl/>
        </w:rPr>
        <w:t>منشور وزاري رقم 6 المؤرخ في 16 جانفي 2001 المتعلق بتدخل الصندوق الوطني للتشغيل 21-21 لتأطير الجمعيات من قبل حاملي الشهادات العليا.</w:t>
      </w:r>
    </w:p>
  </w:footnote>
  <w:footnote w:id="319">
    <w:p w:rsidR="00CB7352" w:rsidRPr="00FE66BE" w:rsidRDefault="00CB7352" w:rsidP="00EF62D1">
      <w:pPr>
        <w:pStyle w:val="Notedebasdepage"/>
        <w:rPr>
          <w:rFonts w:ascii="Simplified Arabic" w:hAnsi="Simplified Arabic" w:cs="Simplified Arabic"/>
          <w:sz w:val="24"/>
          <w:szCs w:val="24"/>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محفوظ دروي ، مرجع سابق، ص 34.</w:t>
      </w:r>
    </w:p>
  </w:footnote>
  <w:footnote w:id="320">
    <w:p w:rsidR="00CB7352" w:rsidRPr="006143BE" w:rsidRDefault="00CB7352" w:rsidP="006143BE">
      <w:pPr>
        <w:pStyle w:val="Notedebasdepage"/>
        <w:rPr>
          <w:rFonts w:ascii="Simplified Arabic" w:hAnsi="Simplified Arabic" w:cs="Simplified Arabic"/>
          <w:sz w:val="24"/>
          <w:szCs w:val="24"/>
          <w:rtl/>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بثينة قربيع، مرجع سابق، ص33.</w:t>
      </w:r>
    </w:p>
  </w:footnote>
  <w:footnote w:id="321">
    <w:p w:rsidR="00CB7352" w:rsidRPr="00FE66BE" w:rsidRDefault="00CB7352" w:rsidP="00EF62D1">
      <w:pPr>
        <w:pStyle w:val="Notedebasdepage"/>
        <w:rPr>
          <w:rFonts w:ascii="Simplified Arabic" w:hAnsi="Simplified Arabic" w:cs="Simplified Arabic"/>
          <w:sz w:val="24"/>
          <w:szCs w:val="24"/>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رياض زغل، مرجع سابق، </w:t>
      </w:r>
      <w:r w:rsidRPr="00FE66BE">
        <w:rPr>
          <w:rFonts w:ascii="Simplified Arabic" w:hAnsi="Simplified Arabic" w:cs="Simplified Arabic"/>
          <w:sz w:val="24"/>
          <w:szCs w:val="24"/>
          <w:rtl/>
          <w:lang w:bidi="ar-DZ"/>
        </w:rPr>
        <w:t>ص10.</w:t>
      </w:r>
    </w:p>
  </w:footnote>
  <w:footnote w:id="322">
    <w:p w:rsidR="00CB7352" w:rsidRDefault="00CB7352" w:rsidP="00EF62D1">
      <w:pPr>
        <w:pStyle w:val="Notedebasdepage"/>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محمد اللومي، مرجع سابق، ص 73.</w:t>
      </w:r>
    </w:p>
  </w:footnote>
  <w:footnote w:id="323">
    <w:p w:rsidR="00CB7352" w:rsidRPr="00FE66BE" w:rsidRDefault="00CB7352" w:rsidP="00EF62D1">
      <w:pPr>
        <w:pStyle w:val="Notedebasdepage"/>
        <w:rPr>
          <w:rFonts w:ascii="Simplified Arabic" w:hAnsi="Simplified Arabic" w:cs="Simplified Arabic"/>
          <w:sz w:val="24"/>
          <w:szCs w:val="24"/>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طالبي رياض، مرجع سابق، ص 48.</w:t>
      </w:r>
    </w:p>
  </w:footnote>
  <w:footnote w:id="324">
    <w:p w:rsidR="00CB7352" w:rsidRDefault="00CB7352" w:rsidP="00EF62D1">
      <w:pPr>
        <w:pStyle w:val="Notedebasdepage"/>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سلامة سالم سلمان، مرجع سابق، ص 31</w:t>
      </w:r>
    </w:p>
  </w:footnote>
  <w:footnote w:id="325">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طالبي رياض، مرجع سابق، ص 49.</w:t>
      </w:r>
    </w:p>
  </w:footnote>
  <w:footnote w:id="326">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سالم لبيض، مرجع </w:t>
      </w:r>
      <w:r w:rsidRPr="00FE66BE">
        <w:rPr>
          <w:rFonts w:ascii="Simplified Arabic" w:hAnsi="Simplified Arabic" w:cs="Simplified Arabic" w:hint="cs"/>
          <w:sz w:val="24"/>
          <w:szCs w:val="24"/>
          <w:rtl/>
        </w:rPr>
        <w:t>سابق،</w:t>
      </w:r>
      <w:r w:rsidRPr="00FE66BE">
        <w:rPr>
          <w:rFonts w:ascii="Simplified Arabic" w:hAnsi="Simplified Arabic" w:cs="Simplified Arabic"/>
          <w:sz w:val="24"/>
          <w:szCs w:val="24"/>
          <w:rtl/>
        </w:rPr>
        <w:t xml:space="preserve"> ص28.</w:t>
      </w:r>
    </w:p>
  </w:footnote>
  <w:footnote w:id="327">
    <w:p w:rsidR="00CB7352" w:rsidRDefault="00CB7352" w:rsidP="00EF62D1">
      <w:pPr>
        <w:pStyle w:val="Notedebasdepage"/>
        <w:rPr>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سحر قدور الرفاعي، مرجع سابق، ص 17.</w:t>
      </w:r>
    </w:p>
  </w:footnote>
  <w:footnote w:id="328">
    <w:p w:rsidR="00CB7352" w:rsidRPr="00FE66BE" w:rsidRDefault="00CB7352" w:rsidP="00EF62D1">
      <w:pPr>
        <w:pStyle w:val="Notedebasdepage"/>
        <w:rPr>
          <w:rFonts w:ascii="Simplified Arabic" w:hAnsi="Simplified Arabic" w:cs="Simplified Arabic"/>
          <w:sz w:val="24"/>
          <w:szCs w:val="24"/>
          <w:rtl/>
          <w:lang w:val="fr-FR" w:bidi="ar-DZ"/>
        </w:rPr>
      </w:pPr>
      <w:r>
        <w:rPr>
          <w:rStyle w:val="Appelnotedebasdep"/>
        </w:rPr>
        <w:footnoteRef/>
      </w:r>
      <w:r>
        <w:t xml:space="preserve"> </w:t>
      </w:r>
      <w:r w:rsidRPr="00FE66BE">
        <w:rPr>
          <w:rFonts w:ascii="Simplified Arabic" w:hAnsi="Simplified Arabic" w:cs="Simplified Arabic"/>
          <w:sz w:val="24"/>
          <w:szCs w:val="24"/>
          <w:rtl/>
          <w:lang w:bidi="ar-DZ"/>
        </w:rPr>
        <w:t xml:space="preserve"> نضال بن الشيخ، (</w:t>
      </w:r>
      <w:r w:rsidRPr="00FE66BE">
        <w:rPr>
          <w:rFonts w:ascii="Simplified Arabic" w:hAnsi="Simplified Arabic" w:cs="Simplified Arabic"/>
          <w:sz w:val="24"/>
          <w:szCs w:val="24"/>
          <w:lang w:bidi="ar-DZ"/>
        </w:rPr>
        <w:t>2014</w:t>
      </w:r>
      <w:r w:rsidRPr="00FE66BE">
        <w:rPr>
          <w:rFonts w:ascii="Simplified Arabic" w:hAnsi="Simplified Arabic" w:cs="Simplified Arabic"/>
          <w:sz w:val="24"/>
          <w:szCs w:val="24"/>
          <w:rtl/>
          <w:lang w:bidi="ar-DZ"/>
        </w:rPr>
        <w:t xml:space="preserve">)، تقييم أداء برامج المساعدات الاجتماعية في تونس، تقييم جودة استهداف البرامج </w:t>
      </w:r>
      <w:r w:rsidRPr="00FE66BE">
        <w:rPr>
          <w:rFonts w:ascii="Simplified Arabic" w:hAnsi="Simplified Arabic" w:cs="Simplified Arabic"/>
          <w:sz w:val="24"/>
          <w:szCs w:val="24"/>
          <w:rtl/>
          <w:lang w:val="fr-FR" w:bidi="ar-DZ"/>
        </w:rPr>
        <w:t xml:space="preserve">الوطني للأسر المحتاجة، ص </w:t>
      </w:r>
      <w:r w:rsidRPr="00FE66BE">
        <w:rPr>
          <w:rFonts w:ascii="Simplified Arabic" w:hAnsi="Simplified Arabic" w:cs="Simplified Arabic"/>
          <w:sz w:val="24"/>
          <w:szCs w:val="24"/>
          <w:lang w:val="fr-FR" w:bidi="ar-DZ"/>
        </w:rPr>
        <w:t>46</w:t>
      </w:r>
      <w:r w:rsidRPr="00FE66BE">
        <w:rPr>
          <w:rFonts w:ascii="Simplified Arabic" w:hAnsi="Simplified Arabic" w:cs="Simplified Arabic"/>
          <w:sz w:val="24"/>
          <w:szCs w:val="24"/>
          <w:rtl/>
          <w:lang w:val="fr-FR" w:bidi="ar-DZ"/>
        </w:rPr>
        <w:t>.</w:t>
      </w:r>
    </w:p>
  </w:footnote>
  <w:footnote w:id="329">
    <w:p w:rsidR="00CB7352" w:rsidRDefault="00CB7352" w:rsidP="00EF62D1">
      <w:pPr>
        <w:pStyle w:val="Notedebasdepage"/>
        <w:rPr>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bidi="ar-DZ"/>
        </w:rPr>
        <w:t>سامي بيبي، نضال بن الشيخ، (2014)، الأسس النظرية لتحليل الاستهداف و تأثيرها على الفقر، تقييم تأثير البرامج الاجتماعية على الفقر، ص 75.</w:t>
      </w:r>
    </w:p>
  </w:footnote>
  <w:footnote w:id="330">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عبد الله بونوح، (2007)، محاربة الفقر والاقصاء الحضري في تونس، ص4.</w:t>
      </w:r>
    </w:p>
  </w:footnote>
  <w:footnote w:id="331">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دلال حبيب، (2002)، وجوه لإشكال في جغرافية التنمية، مركز النشر الجامعي، تونس، ص 13.</w:t>
      </w:r>
    </w:p>
  </w:footnote>
  <w:footnote w:id="332">
    <w:p w:rsidR="00CB7352" w:rsidRDefault="00CB7352" w:rsidP="00EF62D1">
      <w:pPr>
        <w:pStyle w:val="Notedebasdepage"/>
        <w:rPr>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عبير بلوصيف، ايمان مداب، (2008)، الفقر الذاتي في تونس: الحدوث و المحددات الرئيسية، ص191.</w:t>
      </w:r>
    </w:p>
  </w:footnote>
  <w:footnote w:id="333">
    <w:p w:rsidR="00CB7352" w:rsidRPr="00FE66BE" w:rsidRDefault="00CB7352" w:rsidP="00EF62D1">
      <w:pPr>
        <w:pStyle w:val="Default"/>
        <w:rPr>
          <w:rFonts w:asciiTheme="majorBidi" w:hAnsiTheme="majorBidi" w:cstheme="majorBidi"/>
          <w:sz w:val="20"/>
          <w:szCs w:val="20"/>
          <w:lang w:val="en-US"/>
        </w:rPr>
      </w:pPr>
      <w:r w:rsidRPr="00105577">
        <w:rPr>
          <w:rStyle w:val="Appelnotedebasdep"/>
          <w:rFonts w:asciiTheme="majorBidi" w:hAnsiTheme="majorBidi" w:cstheme="majorBidi"/>
        </w:rPr>
        <w:footnoteRef/>
      </w:r>
      <w:r w:rsidRPr="00105577">
        <w:rPr>
          <w:rFonts w:asciiTheme="majorBidi" w:hAnsiTheme="majorBidi" w:cstheme="majorBidi"/>
          <w:rtl/>
        </w:rPr>
        <w:t xml:space="preserve"> </w:t>
      </w:r>
      <w:r w:rsidRPr="00FE66BE">
        <w:rPr>
          <w:rFonts w:asciiTheme="majorBidi" w:hAnsiTheme="majorBidi" w:cstheme="majorBidi"/>
          <w:sz w:val="20"/>
          <w:szCs w:val="20"/>
          <w:lang w:val="en-US"/>
        </w:rPr>
        <w:t>Kabeer Naila,</w:t>
      </w:r>
      <w:r>
        <w:rPr>
          <w:rFonts w:asciiTheme="majorBidi" w:hAnsiTheme="majorBidi" w:cstheme="majorBidi" w:hint="cs"/>
          <w:sz w:val="20"/>
          <w:szCs w:val="20"/>
          <w:rtl/>
          <w:lang w:val="en-US"/>
        </w:rPr>
        <w:t xml:space="preserve"> </w:t>
      </w:r>
      <w:r w:rsidRPr="00FE66BE">
        <w:rPr>
          <w:rFonts w:asciiTheme="majorBidi" w:hAnsiTheme="majorBidi" w:cstheme="majorBidi"/>
          <w:sz w:val="20"/>
          <w:szCs w:val="20"/>
          <w:lang w:val="en-US"/>
        </w:rPr>
        <w:t>(2003), « Mainstreaming in Poverty Eradication and the Millennium Development Goals: A Handbook for Policy-Makers and Other Stakeholders », Commonwealth Secretariat, p 122.</w:t>
      </w:r>
    </w:p>
  </w:footnote>
  <w:footnote w:id="334">
    <w:p w:rsidR="00CB7352" w:rsidRPr="00FE66BE" w:rsidRDefault="00CB7352" w:rsidP="00EF62D1">
      <w:pPr>
        <w:pStyle w:val="Default"/>
        <w:rPr>
          <w:rFonts w:asciiTheme="majorBidi" w:hAnsiTheme="majorBidi" w:cstheme="majorBidi"/>
          <w:sz w:val="20"/>
          <w:szCs w:val="20"/>
          <w:lang w:val="en-US"/>
        </w:rPr>
      </w:pPr>
      <w:r w:rsidRPr="007878F1">
        <w:rPr>
          <w:rStyle w:val="Appelnotedebasdep"/>
          <w:rFonts w:asciiTheme="majorBidi" w:hAnsiTheme="majorBidi" w:cstheme="majorBidi"/>
          <w:sz w:val="20"/>
          <w:szCs w:val="20"/>
        </w:rPr>
        <w:footnoteRef/>
      </w:r>
      <w:r w:rsidRPr="007878F1">
        <w:rPr>
          <w:rFonts w:asciiTheme="majorBidi" w:hAnsiTheme="majorBidi" w:cstheme="majorBidi"/>
          <w:sz w:val="20"/>
          <w:szCs w:val="20"/>
          <w:rtl/>
        </w:rPr>
        <w:t xml:space="preserve"> </w:t>
      </w:r>
      <w:r w:rsidRPr="00FE66BE">
        <w:rPr>
          <w:rFonts w:asciiTheme="majorBidi" w:hAnsiTheme="majorBidi" w:cstheme="majorBidi"/>
          <w:sz w:val="20"/>
          <w:szCs w:val="20"/>
          <w:lang w:val="en-US"/>
        </w:rPr>
        <w:t xml:space="preserve">Lachaud, P,(2004) «The Labour Market in Africa», Research Series, n° 102. </w:t>
      </w:r>
    </w:p>
  </w:footnote>
  <w:footnote w:id="335">
    <w:p w:rsidR="00CB7352" w:rsidRPr="00FA6DA8" w:rsidRDefault="00CB7352" w:rsidP="00EF62D1">
      <w:pPr>
        <w:pStyle w:val="Default"/>
        <w:rPr>
          <w:rFonts w:asciiTheme="majorBidi" w:hAnsiTheme="majorBidi" w:cstheme="majorBidi"/>
          <w:sz w:val="20"/>
          <w:szCs w:val="20"/>
        </w:rPr>
      </w:pPr>
      <w:r w:rsidRPr="00FA6DA8">
        <w:rPr>
          <w:rStyle w:val="Appelnotedebasdep"/>
          <w:rFonts w:asciiTheme="majorBidi" w:hAnsiTheme="majorBidi" w:cstheme="majorBidi"/>
          <w:sz w:val="20"/>
          <w:szCs w:val="20"/>
        </w:rPr>
        <w:footnoteRef/>
      </w:r>
      <w:r w:rsidRPr="00FA6DA8">
        <w:rPr>
          <w:rFonts w:asciiTheme="majorBidi" w:hAnsiTheme="majorBidi" w:cstheme="majorBidi"/>
          <w:sz w:val="20"/>
          <w:szCs w:val="20"/>
          <w:rtl/>
        </w:rPr>
        <w:t xml:space="preserve"> </w:t>
      </w:r>
      <w:r w:rsidRPr="00FA6DA8">
        <w:rPr>
          <w:rFonts w:asciiTheme="majorBidi" w:hAnsiTheme="majorBidi" w:cstheme="majorBidi"/>
          <w:sz w:val="20"/>
          <w:szCs w:val="20"/>
        </w:rPr>
        <w:t>Ministère de l’éducation, (2009), « Les déterminants de l’échec scolaire en Tunisie : Analyse des résultats de l’étude d’une cohorte réelle d’élèves », étude en collaboration avec l’UNICEF, p 12.</w:t>
      </w:r>
    </w:p>
    <w:p w:rsidR="00CB7352" w:rsidRPr="00A226E9" w:rsidRDefault="00CB7352" w:rsidP="00EF62D1">
      <w:pPr>
        <w:pStyle w:val="Notedebasdepage"/>
        <w:bidi w:val="0"/>
        <w:rPr>
          <w:lang w:val="fr-FR"/>
        </w:rPr>
      </w:pPr>
    </w:p>
  </w:footnote>
  <w:footnote w:id="336">
    <w:p w:rsidR="00CB7352" w:rsidRPr="00CF3FC7" w:rsidRDefault="00CB7352" w:rsidP="00EF62D1">
      <w:pPr>
        <w:pStyle w:val="Default"/>
        <w:rPr>
          <w:rFonts w:asciiTheme="majorBidi" w:hAnsiTheme="majorBidi" w:cstheme="majorBidi"/>
          <w:sz w:val="20"/>
          <w:szCs w:val="20"/>
        </w:rPr>
      </w:pPr>
      <w:r w:rsidRPr="00CF3FC7">
        <w:rPr>
          <w:rStyle w:val="Appelnotedebasdep"/>
          <w:rFonts w:asciiTheme="majorBidi" w:hAnsiTheme="majorBidi" w:cstheme="majorBidi"/>
          <w:sz w:val="20"/>
          <w:szCs w:val="20"/>
        </w:rPr>
        <w:footnoteRef/>
      </w:r>
      <w:r w:rsidRPr="00CF3FC7">
        <w:rPr>
          <w:rFonts w:asciiTheme="majorBidi" w:hAnsiTheme="majorBidi" w:cstheme="majorBidi"/>
          <w:sz w:val="20"/>
          <w:szCs w:val="20"/>
          <w:rtl/>
        </w:rPr>
        <w:t xml:space="preserve"> </w:t>
      </w:r>
      <w:r w:rsidRPr="00CF3FC7">
        <w:rPr>
          <w:rFonts w:asciiTheme="majorBidi" w:hAnsiTheme="majorBidi" w:cstheme="majorBidi"/>
          <w:sz w:val="20"/>
          <w:szCs w:val="20"/>
        </w:rPr>
        <w:t>Nations Unies,</w:t>
      </w:r>
      <w:r>
        <w:rPr>
          <w:rFonts w:asciiTheme="majorBidi" w:hAnsiTheme="majorBidi" w:cstheme="majorBidi" w:hint="cs"/>
          <w:sz w:val="20"/>
          <w:szCs w:val="20"/>
          <w:rtl/>
        </w:rPr>
        <w:t xml:space="preserve"> </w:t>
      </w:r>
      <w:r w:rsidRPr="00CF3FC7">
        <w:rPr>
          <w:rFonts w:asciiTheme="majorBidi" w:hAnsiTheme="majorBidi" w:cstheme="majorBidi"/>
          <w:sz w:val="20"/>
          <w:szCs w:val="20"/>
        </w:rPr>
        <w:t xml:space="preserve">(2013), « Objectifs du millénaire pour le développement : Rapport national de suivi -Tunisie», rapport d’étude. </w:t>
      </w:r>
    </w:p>
  </w:footnote>
  <w:footnote w:id="337">
    <w:p w:rsidR="00CB7352" w:rsidRPr="00CF3FC7" w:rsidRDefault="00CB7352" w:rsidP="00EF62D1">
      <w:pPr>
        <w:pStyle w:val="Default"/>
        <w:rPr>
          <w:rFonts w:asciiTheme="majorBidi" w:hAnsiTheme="majorBidi" w:cstheme="majorBidi"/>
          <w:sz w:val="20"/>
          <w:szCs w:val="20"/>
        </w:rPr>
      </w:pPr>
      <w:r w:rsidRPr="00CF3FC7">
        <w:rPr>
          <w:rStyle w:val="Appelnotedebasdep"/>
          <w:rFonts w:asciiTheme="majorBidi" w:hAnsiTheme="majorBidi" w:cstheme="majorBidi"/>
          <w:sz w:val="20"/>
          <w:szCs w:val="20"/>
        </w:rPr>
        <w:footnoteRef/>
      </w:r>
      <w:r w:rsidRPr="00CF3FC7">
        <w:rPr>
          <w:rFonts w:asciiTheme="majorBidi" w:hAnsiTheme="majorBidi" w:cstheme="majorBidi"/>
          <w:sz w:val="20"/>
          <w:szCs w:val="20"/>
        </w:rPr>
        <w:t xml:space="preserve"> PNUD,</w:t>
      </w:r>
      <w:r>
        <w:rPr>
          <w:rFonts w:asciiTheme="majorBidi" w:hAnsiTheme="majorBidi" w:cstheme="majorBidi" w:hint="cs"/>
          <w:sz w:val="20"/>
          <w:szCs w:val="20"/>
          <w:rtl/>
        </w:rPr>
        <w:t xml:space="preserve"> </w:t>
      </w:r>
      <w:r w:rsidRPr="00CF3FC7">
        <w:rPr>
          <w:rFonts w:asciiTheme="majorBidi" w:hAnsiTheme="majorBidi" w:cstheme="majorBidi"/>
          <w:sz w:val="20"/>
          <w:szCs w:val="20"/>
        </w:rPr>
        <w:t>(2015), « Rapport sur le développement humain », Rapport d’étude.</w:t>
      </w:r>
    </w:p>
    <w:p w:rsidR="00CB7352" w:rsidRPr="00CF3FC7" w:rsidRDefault="00CB7352" w:rsidP="00EF62D1">
      <w:pPr>
        <w:pStyle w:val="Notedebasdepage"/>
        <w:bidi w:val="0"/>
        <w:rPr>
          <w:rFonts w:asciiTheme="majorBidi" w:hAnsiTheme="majorBidi" w:cstheme="majorBidi"/>
          <w:lang w:val="fr-FR"/>
        </w:rPr>
      </w:pPr>
    </w:p>
  </w:footnote>
  <w:footnote w:id="338">
    <w:p w:rsidR="00CB7352" w:rsidRPr="00FE66BE" w:rsidRDefault="00CB7352" w:rsidP="00EF62D1">
      <w:pPr>
        <w:pStyle w:val="Default"/>
        <w:bidi/>
        <w:rPr>
          <w:rFonts w:ascii="Simplified Arabic" w:hAnsi="Simplified Arabic" w:cs="Simplified Arabic"/>
          <w:rtl/>
        </w:rPr>
      </w:pPr>
      <w:r w:rsidRPr="00FE66BE">
        <w:rPr>
          <w:rStyle w:val="Appelnotedebasdep"/>
          <w:rFonts w:ascii="Simplified Arabic" w:hAnsi="Simplified Arabic" w:cs="Simplified Arabic"/>
        </w:rPr>
        <w:footnoteRef/>
      </w:r>
      <w:r w:rsidRPr="00FE66BE">
        <w:rPr>
          <w:rFonts w:ascii="Simplified Arabic" w:hAnsi="Simplified Arabic" w:cs="Simplified Arabic"/>
          <w:rtl/>
        </w:rPr>
        <w:t xml:space="preserve"> إ</w:t>
      </w:r>
      <w:r w:rsidRPr="00FE66BE">
        <w:rPr>
          <w:rStyle w:val="jlqj4b"/>
          <w:rFonts w:ascii="Simplified Arabic" w:hAnsi="Simplified Arabic" w:cs="Simplified Arabic"/>
          <w:rtl/>
          <w:lang w:bidi="ar"/>
        </w:rPr>
        <w:t>ياد الضوي، تحقيق تونس للأهداف الإنمائية للألفية (2016)، الاتجاهات العالمية والتفاوتات والآفاق، ص 30</w:t>
      </w:r>
      <w:r w:rsidRPr="00FE66BE">
        <w:rPr>
          <w:rStyle w:val="jlqj4b"/>
          <w:rFonts w:ascii="Simplified Arabic" w:hAnsi="Simplified Arabic" w:cs="Simplified Arabic"/>
          <w:lang w:bidi="ar"/>
        </w:rPr>
        <w:t>.</w:t>
      </w:r>
    </w:p>
  </w:footnote>
  <w:footnote w:id="339">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إ</w:t>
      </w:r>
      <w:r w:rsidRPr="00FE66BE">
        <w:rPr>
          <w:rStyle w:val="jlqj4b"/>
          <w:rFonts w:ascii="Simplified Arabic" w:hAnsi="Simplified Arabic" w:cs="Simplified Arabic"/>
          <w:sz w:val="24"/>
          <w:szCs w:val="24"/>
          <w:rtl/>
          <w:lang w:bidi="ar"/>
        </w:rPr>
        <w:t>ياد الضوي، مرجع سابق، ص 39</w:t>
      </w:r>
      <w:r w:rsidRPr="00FE66BE">
        <w:rPr>
          <w:rStyle w:val="jlqj4b"/>
          <w:rFonts w:ascii="Simplified Arabic" w:hAnsi="Simplified Arabic" w:cs="Simplified Arabic"/>
          <w:sz w:val="24"/>
          <w:szCs w:val="24"/>
          <w:lang w:bidi="ar"/>
        </w:rPr>
        <w:t>.</w:t>
      </w:r>
    </w:p>
  </w:footnote>
  <w:footnote w:id="340">
    <w:p w:rsidR="00CB7352" w:rsidRPr="007614DB" w:rsidRDefault="00CB7352" w:rsidP="00EF62D1">
      <w:pPr>
        <w:pStyle w:val="Default"/>
      </w:pPr>
      <w:r>
        <w:rPr>
          <w:rStyle w:val="Appelnotedebasdep"/>
        </w:rPr>
        <w:footnoteRef/>
      </w:r>
      <w:r>
        <w:rPr>
          <w:rtl/>
        </w:rPr>
        <w:t xml:space="preserve"> </w:t>
      </w:r>
      <w:r w:rsidRPr="007614DB">
        <w:rPr>
          <w:rFonts w:asciiTheme="majorBidi" w:hAnsiTheme="majorBidi" w:cstheme="majorBidi"/>
          <w:sz w:val="20"/>
          <w:szCs w:val="20"/>
        </w:rPr>
        <w:t>ONEQ, (2014), « Rapport annuel sur le marché de travail en Tunisie », Rapport d’étud.</w:t>
      </w:r>
    </w:p>
    <w:p w:rsidR="00CB7352" w:rsidRPr="00FA6DA8" w:rsidRDefault="00CB7352" w:rsidP="00EF62D1">
      <w:pPr>
        <w:pStyle w:val="Notedebasdepage"/>
        <w:bidi w:val="0"/>
        <w:rPr>
          <w:rtl/>
          <w:lang w:val="fr-FR" w:bidi="ar-DZ"/>
        </w:rPr>
      </w:pPr>
    </w:p>
  </w:footnote>
  <w:footnote w:id="341">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إ</w:t>
      </w:r>
      <w:r>
        <w:rPr>
          <w:rStyle w:val="jlqj4b"/>
          <w:rFonts w:ascii="Simplified Arabic" w:hAnsi="Simplified Arabic" w:cs="Simplified Arabic"/>
          <w:sz w:val="24"/>
          <w:szCs w:val="24"/>
          <w:rtl/>
          <w:lang w:bidi="ar"/>
        </w:rPr>
        <w:t>ياد الضوي</w:t>
      </w:r>
      <w:r w:rsidRPr="00FE66BE">
        <w:rPr>
          <w:rStyle w:val="jlqj4b"/>
          <w:rFonts w:ascii="Simplified Arabic" w:hAnsi="Simplified Arabic" w:cs="Simplified Arabic"/>
          <w:sz w:val="24"/>
          <w:szCs w:val="24"/>
          <w:rtl/>
          <w:lang w:bidi="ar"/>
        </w:rPr>
        <w:t>، مرجع سابق، ص 40</w:t>
      </w:r>
      <w:r w:rsidRPr="00FE66BE">
        <w:rPr>
          <w:rStyle w:val="jlqj4b"/>
          <w:rFonts w:ascii="Simplified Arabic" w:hAnsi="Simplified Arabic" w:cs="Simplified Arabic"/>
          <w:sz w:val="24"/>
          <w:szCs w:val="24"/>
          <w:lang w:bidi="ar"/>
        </w:rPr>
        <w:t>.</w:t>
      </w:r>
    </w:p>
  </w:footnote>
  <w:footnote w:id="342">
    <w:p w:rsidR="00CB7352" w:rsidRPr="00802C5C" w:rsidRDefault="00CB7352" w:rsidP="00EF62D1">
      <w:pPr>
        <w:autoSpaceDE w:val="0"/>
        <w:autoSpaceDN w:val="0"/>
        <w:adjustRightInd w:val="0"/>
        <w:jc w:val="both"/>
        <w:rPr>
          <w:rFonts w:asciiTheme="majorBidi" w:hAnsiTheme="majorBidi" w:cstheme="majorBidi"/>
          <w:sz w:val="20"/>
          <w:szCs w:val="20"/>
          <w:lang w:eastAsia="fr-FR"/>
        </w:rPr>
      </w:pPr>
      <w:r w:rsidRPr="00802C5C">
        <w:rPr>
          <w:rStyle w:val="Appelnotedebasdep"/>
        </w:rPr>
        <w:footnoteRef/>
      </w:r>
      <w:r w:rsidRPr="00802C5C">
        <w:rPr>
          <w:rFonts w:asciiTheme="majorBidi" w:hAnsiTheme="majorBidi" w:cstheme="majorBidi"/>
          <w:sz w:val="20"/>
          <w:szCs w:val="20"/>
          <w:rtl/>
        </w:rPr>
        <w:t xml:space="preserve">  </w:t>
      </w:r>
      <w:r w:rsidRPr="00802C5C">
        <w:rPr>
          <w:rFonts w:asciiTheme="majorBidi" w:hAnsiTheme="majorBidi" w:cstheme="majorBidi"/>
          <w:sz w:val="20"/>
          <w:szCs w:val="20"/>
          <w:lang w:eastAsia="fr-FR"/>
        </w:rPr>
        <w:t>Haddar M., (jun 2008), Les OMD: nouvel agenda pour le développement,Quatrième colloque international organisé par le laboratoire Prospective, stratégie et développement durable sur: les objectifs du Millénaire pour le développement: progrès et perspectives (le cas des pays maghrébins).</w:t>
      </w:r>
    </w:p>
  </w:footnote>
  <w:footnote w:id="343">
    <w:p w:rsidR="00CB7352" w:rsidRPr="000D54EF" w:rsidRDefault="00CB7352" w:rsidP="00EF62D1">
      <w:pPr>
        <w:autoSpaceDE w:val="0"/>
        <w:autoSpaceDN w:val="0"/>
        <w:adjustRightInd w:val="0"/>
        <w:rPr>
          <w:rFonts w:asciiTheme="majorBidi" w:hAnsiTheme="majorBidi" w:cstheme="majorBidi"/>
          <w:sz w:val="20"/>
          <w:szCs w:val="20"/>
          <w:lang w:eastAsia="fr-FR"/>
        </w:rPr>
      </w:pPr>
      <w:r w:rsidRPr="004F0194">
        <w:rPr>
          <w:rStyle w:val="Appelnotedebasdep"/>
          <w:rFonts w:asciiTheme="majorBidi" w:hAnsiTheme="majorBidi" w:cstheme="majorBidi"/>
          <w:sz w:val="20"/>
          <w:szCs w:val="20"/>
        </w:rPr>
        <w:footnoteRef/>
      </w:r>
      <w:r w:rsidRPr="004F0194">
        <w:rPr>
          <w:rFonts w:asciiTheme="majorBidi" w:hAnsiTheme="majorBidi" w:cstheme="majorBidi"/>
          <w:sz w:val="20"/>
          <w:szCs w:val="20"/>
          <w:rtl/>
        </w:rPr>
        <w:t xml:space="preserve"> </w:t>
      </w:r>
      <w:r w:rsidRPr="000D54EF">
        <w:rPr>
          <w:rFonts w:asciiTheme="majorBidi" w:hAnsiTheme="majorBidi" w:cstheme="majorBidi"/>
          <w:sz w:val="20"/>
          <w:szCs w:val="20"/>
          <w:lang w:eastAsia="fr-FR"/>
        </w:rPr>
        <w:t>Institut National Tunisien des Statistiques, (2007), Les Statistiques,</w:t>
      </w:r>
      <w:r>
        <w:rPr>
          <w:rFonts w:asciiTheme="majorBidi" w:hAnsiTheme="majorBidi" w:cstheme="majorBidi"/>
          <w:sz w:val="20"/>
          <w:szCs w:val="20"/>
          <w:lang w:eastAsia="fr-FR"/>
        </w:rPr>
        <w:t xml:space="preserve"> </w:t>
      </w:r>
      <w:r w:rsidRPr="000D54EF">
        <w:rPr>
          <w:rFonts w:asciiTheme="majorBidi" w:hAnsiTheme="majorBidi" w:cstheme="majorBidi"/>
          <w:sz w:val="20"/>
          <w:szCs w:val="20"/>
          <w:lang w:eastAsia="fr-FR"/>
        </w:rPr>
        <w:t>Nationales des Dépenses des ménages, leurs consommations, et leurs niveaux de vie pour l’année 2005,Tome I et II. Ministère du Développement et de la Coopération</w:t>
      </w:r>
      <w:r>
        <w:rPr>
          <w:rFonts w:asciiTheme="majorBidi" w:hAnsiTheme="majorBidi" w:cstheme="majorBidi"/>
          <w:sz w:val="20"/>
          <w:szCs w:val="20"/>
          <w:lang w:eastAsia="fr-FR"/>
        </w:rPr>
        <w:t xml:space="preserve">, </w:t>
      </w:r>
      <w:r w:rsidRPr="000D54EF">
        <w:rPr>
          <w:rFonts w:asciiTheme="majorBidi" w:hAnsiTheme="majorBidi" w:cstheme="majorBidi"/>
          <w:sz w:val="20"/>
          <w:szCs w:val="20"/>
          <w:lang w:eastAsia="fr-FR"/>
        </w:rPr>
        <w:t>Internationale.</w:t>
      </w:r>
    </w:p>
  </w:footnote>
  <w:footnote w:id="344">
    <w:p w:rsidR="00CB7352" w:rsidRPr="000D54EF" w:rsidRDefault="00CB7352" w:rsidP="00EF62D1">
      <w:pPr>
        <w:autoSpaceDE w:val="0"/>
        <w:autoSpaceDN w:val="0"/>
        <w:adjustRightInd w:val="0"/>
        <w:rPr>
          <w:rFonts w:asciiTheme="majorBidi" w:hAnsiTheme="majorBidi" w:cstheme="majorBidi"/>
          <w:sz w:val="20"/>
          <w:szCs w:val="20"/>
          <w:lang w:eastAsia="fr-FR"/>
        </w:rPr>
      </w:pPr>
      <w:r w:rsidRPr="000D54EF">
        <w:rPr>
          <w:rStyle w:val="Appelnotedebasdep"/>
          <w:rFonts w:asciiTheme="majorBidi" w:hAnsiTheme="majorBidi" w:cstheme="majorBidi"/>
          <w:sz w:val="20"/>
          <w:szCs w:val="20"/>
        </w:rPr>
        <w:footnoteRef/>
      </w:r>
      <w:r w:rsidRPr="000D54EF">
        <w:rPr>
          <w:rFonts w:asciiTheme="majorBidi" w:hAnsiTheme="majorBidi" w:cstheme="majorBidi"/>
          <w:sz w:val="20"/>
          <w:szCs w:val="20"/>
          <w:rtl/>
        </w:rPr>
        <w:t xml:space="preserve"> </w:t>
      </w:r>
      <w:r w:rsidRPr="000D54EF">
        <w:rPr>
          <w:rFonts w:asciiTheme="majorBidi" w:hAnsiTheme="majorBidi" w:cstheme="majorBidi"/>
          <w:sz w:val="20"/>
          <w:szCs w:val="20"/>
          <w:lang w:eastAsia="fr-FR"/>
        </w:rPr>
        <w:t>Programme National de Lutte contre le sida et les MST,(2012)  : RAPPORT D’ACTIVITE SUR LA</w:t>
      </w:r>
    </w:p>
    <w:p w:rsidR="00CB7352" w:rsidRPr="000D54EF" w:rsidRDefault="00CB7352" w:rsidP="00EF62D1">
      <w:pPr>
        <w:pStyle w:val="Notedebasdepage"/>
        <w:bidi w:val="0"/>
        <w:rPr>
          <w:rFonts w:asciiTheme="majorBidi" w:hAnsiTheme="majorBidi" w:cstheme="majorBidi"/>
        </w:rPr>
      </w:pPr>
      <w:r w:rsidRPr="000D54EF">
        <w:rPr>
          <w:rFonts w:asciiTheme="majorBidi" w:hAnsiTheme="majorBidi" w:cstheme="majorBidi"/>
          <w:lang w:val="fr-FR" w:eastAsia="fr-FR"/>
        </w:rPr>
        <w:t>RIPOSTE AU SIDA- 2012</w:t>
      </w:r>
    </w:p>
  </w:footnote>
  <w:footnote w:id="345">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إ</w:t>
      </w:r>
      <w:r w:rsidRPr="00FE66BE">
        <w:rPr>
          <w:rStyle w:val="jlqj4b"/>
          <w:rFonts w:ascii="Simplified Arabic" w:hAnsi="Simplified Arabic" w:cs="Simplified Arabic"/>
          <w:sz w:val="24"/>
          <w:szCs w:val="24"/>
          <w:rtl/>
          <w:lang w:bidi="ar"/>
        </w:rPr>
        <w:t>ياد الضوي</w:t>
      </w:r>
      <w:r>
        <w:rPr>
          <w:rStyle w:val="jlqj4b"/>
          <w:rFonts w:ascii="Simplified Arabic" w:hAnsi="Simplified Arabic" w:cs="Simplified Arabic" w:hint="cs"/>
          <w:sz w:val="24"/>
          <w:szCs w:val="24"/>
          <w:rtl/>
          <w:lang w:bidi="ar"/>
        </w:rPr>
        <w:t xml:space="preserve">، </w:t>
      </w:r>
      <w:r w:rsidRPr="00FE66BE">
        <w:rPr>
          <w:rStyle w:val="jlqj4b"/>
          <w:rFonts w:ascii="Simplified Arabic" w:hAnsi="Simplified Arabic" w:cs="Simplified Arabic"/>
          <w:sz w:val="24"/>
          <w:szCs w:val="24"/>
          <w:rtl/>
          <w:lang w:bidi="ar"/>
        </w:rPr>
        <w:t>مرجع سابق، ص 54</w:t>
      </w:r>
      <w:r w:rsidRPr="00FE66BE">
        <w:rPr>
          <w:rStyle w:val="jlqj4b"/>
          <w:rFonts w:ascii="Simplified Arabic" w:hAnsi="Simplified Arabic" w:cs="Simplified Arabic"/>
          <w:sz w:val="24"/>
          <w:szCs w:val="24"/>
          <w:lang w:bidi="ar"/>
        </w:rPr>
        <w:t>.</w:t>
      </w:r>
    </w:p>
  </w:footnote>
  <w:footnote w:id="346">
    <w:p w:rsidR="00CB7352" w:rsidRPr="000D54EF" w:rsidRDefault="00CB7352" w:rsidP="00EF62D1">
      <w:pPr>
        <w:autoSpaceDE w:val="0"/>
        <w:autoSpaceDN w:val="0"/>
        <w:adjustRightInd w:val="0"/>
        <w:rPr>
          <w:rFonts w:asciiTheme="majorBidi" w:hAnsiTheme="majorBidi" w:cstheme="majorBidi"/>
          <w:sz w:val="20"/>
          <w:szCs w:val="20"/>
          <w:lang w:eastAsia="fr-FR"/>
        </w:rPr>
      </w:pPr>
      <w:r w:rsidRPr="009E27B1">
        <w:rPr>
          <w:rStyle w:val="Appelnotedebasdep"/>
          <w:i/>
          <w:iCs/>
          <w:sz w:val="20"/>
          <w:szCs w:val="20"/>
        </w:rPr>
        <w:footnoteRef/>
      </w:r>
      <w:r w:rsidRPr="009E27B1">
        <w:rPr>
          <w:rFonts w:asciiTheme="majorBidi" w:hAnsiTheme="majorBidi" w:cstheme="majorBidi"/>
          <w:i/>
          <w:iCs/>
          <w:sz w:val="20"/>
          <w:szCs w:val="20"/>
          <w:rtl/>
        </w:rPr>
        <w:t xml:space="preserve"> </w:t>
      </w:r>
      <w:r w:rsidRPr="000D54EF">
        <w:rPr>
          <w:rFonts w:asciiTheme="majorBidi" w:hAnsiTheme="majorBidi" w:cstheme="majorBidi"/>
          <w:sz w:val="20"/>
          <w:szCs w:val="20"/>
          <w:lang w:eastAsia="fr-FR"/>
        </w:rPr>
        <w:t>Elloumi M,</w:t>
      </w:r>
      <w:r>
        <w:rPr>
          <w:rFonts w:asciiTheme="majorBidi" w:hAnsiTheme="majorBidi" w:cstheme="majorBidi" w:hint="cs"/>
          <w:sz w:val="20"/>
          <w:szCs w:val="20"/>
          <w:rtl/>
          <w:lang w:eastAsia="fr-FR"/>
        </w:rPr>
        <w:t xml:space="preserve"> </w:t>
      </w:r>
      <w:r w:rsidRPr="000D54EF">
        <w:rPr>
          <w:rFonts w:asciiTheme="majorBidi" w:hAnsiTheme="majorBidi" w:cstheme="majorBidi"/>
          <w:sz w:val="20"/>
          <w:szCs w:val="20"/>
          <w:lang w:eastAsia="fr-FR"/>
        </w:rPr>
        <w:t>(2006), Les politiques de développement rural en Tunisie: Acquis et perspectives, Options Méditerranéennes, Série A, n. 71.</w:t>
      </w:r>
    </w:p>
  </w:footnote>
  <w:footnote w:id="347">
    <w:p w:rsidR="00CB7352" w:rsidRPr="008843CC" w:rsidRDefault="00CB7352" w:rsidP="00EF62D1">
      <w:pPr>
        <w:autoSpaceDE w:val="0"/>
        <w:autoSpaceDN w:val="0"/>
        <w:adjustRightInd w:val="0"/>
        <w:rPr>
          <w:rFonts w:asciiTheme="majorBidi" w:hAnsiTheme="majorBidi" w:cstheme="majorBidi"/>
          <w:sz w:val="20"/>
          <w:szCs w:val="20"/>
          <w:lang w:eastAsia="fr-FR"/>
        </w:rPr>
      </w:pPr>
      <w:r w:rsidRPr="009E27B1">
        <w:rPr>
          <w:rStyle w:val="Appelnotedebasdep"/>
          <w:i/>
          <w:iCs/>
          <w:sz w:val="20"/>
          <w:szCs w:val="20"/>
        </w:rPr>
        <w:footnoteRef/>
      </w:r>
      <w:r w:rsidRPr="009E27B1">
        <w:rPr>
          <w:i/>
          <w:iCs/>
          <w:sz w:val="20"/>
          <w:szCs w:val="20"/>
          <w:rtl/>
        </w:rPr>
        <w:t xml:space="preserve"> </w:t>
      </w:r>
      <w:r w:rsidRPr="008843CC">
        <w:rPr>
          <w:rFonts w:asciiTheme="majorBidi" w:hAnsiTheme="majorBidi" w:cstheme="majorBidi"/>
          <w:sz w:val="20"/>
          <w:szCs w:val="20"/>
          <w:lang w:eastAsia="fr-FR"/>
        </w:rPr>
        <w:t>Zaccai E, (2007), Développement durable et disciplines,scientifiques. Natures, Sciences, Sociétés, No.15.</w:t>
      </w:r>
    </w:p>
  </w:footnote>
  <w:footnote w:id="348">
    <w:p w:rsidR="00CB7352" w:rsidRPr="00EF62D1" w:rsidRDefault="00CB7352" w:rsidP="00EF62D1">
      <w:pPr>
        <w:pStyle w:val="Notedebasdepage"/>
        <w:rPr>
          <w:rFonts w:ascii="Simplified Arabic" w:hAnsi="Simplified Arabic" w:cs="Simplified Arabic"/>
          <w:sz w:val="24"/>
          <w:szCs w:val="24"/>
          <w:lang w:val="fr-FR"/>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إ</w:t>
      </w:r>
      <w:r w:rsidRPr="00FE66BE">
        <w:rPr>
          <w:rStyle w:val="jlqj4b"/>
          <w:rFonts w:ascii="Simplified Arabic" w:hAnsi="Simplified Arabic" w:cs="Simplified Arabic"/>
          <w:sz w:val="24"/>
          <w:szCs w:val="24"/>
          <w:rtl/>
          <w:lang w:bidi="ar"/>
        </w:rPr>
        <w:t>ياد الضوي، مرجع سابق، ص 54</w:t>
      </w:r>
      <w:r w:rsidRPr="00EF62D1">
        <w:rPr>
          <w:rStyle w:val="jlqj4b"/>
          <w:rFonts w:ascii="Simplified Arabic" w:hAnsi="Simplified Arabic" w:cs="Simplified Arabic"/>
          <w:sz w:val="24"/>
          <w:szCs w:val="24"/>
          <w:lang w:val="fr-FR" w:bidi="ar"/>
        </w:rPr>
        <w:t>.</w:t>
      </w:r>
    </w:p>
  </w:footnote>
  <w:footnote w:id="349">
    <w:p w:rsidR="00CB7352" w:rsidRPr="00283E91" w:rsidRDefault="00CB7352" w:rsidP="00EF62D1">
      <w:pPr>
        <w:autoSpaceDE w:val="0"/>
        <w:autoSpaceDN w:val="0"/>
        <w:adjustRightInd w:val="0"/>
        <w:rPr>
          <w:rFonts w:ascii="TimesNewRomanPS-ItalicMT" w:hAnsi="TimesNewRomanPS-ItalicMT" w:cs="TimesNewRomanPS-ItalicMT"/>
          <w:lang w:eastAsia="fr-FR"/>
        </w:rPr>
      </w:pPr>
      <w:r>
        <w:rPr>
          <w:rStyle w:val="Appelnotedebasdep"/>
        </w:rPr>
        <w:footnoteRef/>
      </w:r>
      <w:r>
        <w:rPr>
          <w:rtl/>
        </w:rPr>
        <w:t xml:space="preserve"> </w:t>
      </w:r>
      <w:r>
        <w:t xml:space="preserve"> </w:t>
      </w:r>
      <w:r w:rsidRPr="00283E91">
        <w:rPr>
          <w:rFonts w:asciiTheme="majorBidi" w:hAnsiTheme="majorBidi" w:cstheme="majorBidi"/>
          <w:sz w:val="20"/>
          <w:szCs w:val="20"/>
          <w:lang w:eastAsia="fr-FR"/>
        </w:rPr>
        <w:t>Jaouad M., Ben Abed M., (Avril 2009.), Schéma de développement,</w:t>
      </w:r>
      <w:r>
        <w:rPr>
          <w:rFonts w:asciiTheme="majorBidi" w:hAnsiTheme="majorBidi" w:cstheme="majorBidi" w:hint="cs"/>
          <w:sz w:val="20"/>
          <w:szCs w:val="20"/>
          <w:rtl/>
          <w:lang w:eastAsia="fr-FR"/>
        </w:rPr>
        <w:t xml:space="preserve"> </w:t>
      </w:r>
      <w:r w:rsidRPr="00283E91">
        <w:rPr>
          <w:rFonts w:asciiTheme="majorBidi" w:hAnsiTheme="majorBidi" w:cstheme="majorBidi"/>
          <w:sz w:val="20"/>
          <w:szCs w:val="20"/>
          <w:lang w:eastAsia="fr-FR"/>
        </w:rPr>
        <w:t>des régions économiques du sud de la Tunisie: points de repères et indices de développement Acte du séminaire international  Delzoda.</w:t>
      </w:r>
      <w:r w:rsidRPr="00283E91">
        <w:rPr>
          <w:rFonts w:ascii="TimesNewRomanPSMT" w:hAnsi="TimesNewRomanPSMT" w:cs="TimesNewRomanPSMT"/>
          <w:lang w:eastAsia="fr-FR"/>
        </w:rPr>
        <w:t xml:space="preserve">  </w:t>
      </w:r>
    </w:p>
  </w:footnote>
  <w:footnote w:id="350">
    <w:p w:rsidR="00CB7352" w:rsidRPr="005C7E03" w:rsidRDefault="00CB7352" w:rsidP="00EF62D1">
      <w:pPr>
        <w:autoSpaceDE w:val="0"/>
        <w:autoSpaceDN w:val="0"/>
        <w:adjustRightInd w:val="0"/>
        <w:rPr>
          <w:rFonts w:ascii="WinSoftPro-Medium" w:hAnsi="WinSoftPro-Medium" w:cs="WinSoftPro-Medium"/>
          <w:sz w:val="28"/>
          <w:szCs w:val="28"/>
          <w:lang w:eastAsia="fr-FR"/>
        </w:rPr>
      </w:pPr>
      <w:r w:rsidRPr="005C7E03">
        <w:rPr>
          <w:rStyle w:val="Appelnotedebasdep"/>
          <w:rFonts w:asciiTheme="majorBidi" w:hAnsiTheme="majorBidi" w:cstheme="majorBidi"/>
          <w:sz w:val="20"/>
          <w:szCs w:val="20"/>
        </w:rPr>
        <w:footnoteRef/>
      </w:r>
      <w:r w:rsidRPr="005C7E03">
        <w:rPr>
          <w:rFonts w:asciiTheme="majorBidi" w:hAnsiTheme="majorBidi" w:cstheme="majorBidi"/>
          <w:sz w:val="20"/>
          <w:szCs w:val="20"/>
          <w:rtl/>
        </w:rPr>
        <w:t xml:space="preserve"> </w:t>
      </w:r>
      <w:r w:rsidRPr="005C7E03">
        <w:rPr>
          <w:rFonts w:asciiTheme="majorBidi" w:hAnsiTheme="majorBidi" w:cstheme="majorBidi"/>
          <w:sz w:val="20"/>
          <w:szCs w:val="20"/>
          <w:lang w:eastAsia="fr-FR"/>
        </w:rPr>
        <w:t>Nations Unies, Un nouveau partenariat mondial,</w:t>
      </w:r>
      <w:r>
        <w:rPr>
          <w:rFonts w:asciiTheme="majorBidi" w:hAnsiTheme="majorBidi" w:cstheme="majorBidi" w:hint="cs"/>
          <w:sz w:val="20"/>
          <w:szCs w:val="20"/>
          <w:rtl/>
          <w:lang w:eastAsia="fr-FR"/>
        </w:rPr>
        <w:t xml:space="preserve"> </w:t>
      </w:r>
      <w:r w:rsidRPr="005C7E03">
        <w:rPr>
          <w:rFonts w:asciiTheme="majorBidi" w:hAnsiTheme="majorBidi" w:cstheme="majorBidi"/>
          <w:sz w:val="20"/>
          <w:szCs w:val="20"/>
          <w:lang w:eastAsia="fr-FR"/>
        </w:rPr>
        <w:t>(2013) : vers l’éradication de la pauvreté et la transformation des économies par le biais du développement durable</w:t>
      </w:r>
      <w:r>
        <w:rPr>
          <w:rFonts w:ascii="WinSoftPro-Medium" w:hAnsi="WinSoftPro-Medium" w:cs="WinSoftPro-Medium"/>
          <w:sz w:val="28"/>
          <w:szCs w:val="28"/>
          <w:lang w:eastAsia="fr-FR"/>
        </w:rPr>
        <w:t>.</w:t>
      </w:r>
    </w:p>
  </w:footnote>
  <w:footnote w:id="351">
    <w:p w:rsidR="00CB7352" w:rsidRPr="00FE66BE" w:rsidRDefault="00CB7352" w:rsidP="00EF62D1">
      <w:pPr>
        <w:pStyle w:val="Notedebasdepage"/>
        <w:rPr>
          <w:rFonts w:ascii="Simplified Arabic" w:hAnsi="Simplified Arabic" w:cs="Simplified Arabic"/>
          <w:sz w:val="24"/>
          <w:szCs w:val="24"/>
          <w:lang w:bidi="ar-DZ"/>
        </w:rPr>
      </w:pPr>
      <w:r>
        <w:rPr>
          <w:rStyle w:val="Appelnotedebasdep"/>
        </w:rPr>
        <w:footnoteRef/>
      </w:r>
      <w:r>
        <w:rPr>
          <w:rtl/>
        </w:rPr>
        <w:t xml:space="preserve"> </w:t>
      </w:r>
      <w:r w:rsidRPr="00FE66BE">
        <w:rPr>
          <w:rFonts w:ascii="Simplified Arabic" w:hAnsi="Simplified Arabic" w:cs="Simplified Arabic"/>
          <w:sz w:val="24"/>
          <w:szCs w:val="24"/>
          <w:rtl/>
          <w:lang w:bidi="ar-DZ"/>
        </w:rPr>
        <w:t>المعهد الدولي للاتصالات (2015)، قياس مجتمع المعلومات، تقرير الدراسة عن عينة من البلدان.</w:t>
      </w:r>
    </w:p>
  </w:footnote>
  <w:footnote w:id="352">
    <w:p w:rsidR="00CB7352" w:rsidRDefault="00CB7352" w:rsidP="00EF62D1">
      <w:pPr>
        <w:pStyle w:val="Notedebasdepage"/>
        <w:rPr>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إ</w:t>
      </w:r>
      <w:r w:rsidRPr="00FE66BE">
        <w:rPr>
          <w:rStyle w:val="jlqj4b"/>
          <w:rFonts w:ascii="Simplified Arabic" w:hAnsi="Simplified Arabic" w:cs="Simplified Arabic"/>
          <w:sz w:val="24"/>
          <w:szCs w:val="24"/>
          <w:rtl/>
          <w:lang w:bidi="ar"/>
        </w:rPr>
        <w:t>ياد الضوي، مرجع سابق، ص 63.</w:t>
      </w:r>
    </w:p>
  </w:footnote>
  <w:footnote w:id="353">
    <w:p w:rsidR="00CB7352" w:rsidRPr="00FE66BE" w:rsidRDefault="00CB7352" w:rsidP="00EF62D1">
      <w:pPr>
        <w:pStyle w:val="Notedebasdepage"/>
        <w:rPr>
          <w:rFonts w:ascii="Simplified Arabic" w:hAnsi="Simplified Arabic" w:cs="Simplified Arabic"/>
          <w:sz w:val="24"/>
          <w:szCs w:val="24"/>
          <w:lang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مصطفى كيوب، (2006-2007)، دور الجهة في تحقيق التنمية: نموذج كلميم سمارة، رسالة لنيل الدراسات العليا المعقة، جامعة محمد الخامس، كلية العلوم القانونية و الاقتصادية والاجتماعية، أكدال الرباط، ص 91.</w:t>
      </w:r>
    </w:p>
  </w:footnote>
  <w:footnote w:id="354">
    <w:p w:rsidR="00CB7352" w:rsidRPr="00FE66BE" w:rsidRDefault="00CB7352" w:rsidP="00EF62D1">
      <w:pPr>
        <w:pStyle w:val="Notedebasdepage"/>
        <w:rPr>
          <w:rFonts w:ascii="Simplified Arabic" w:hAnsi="Simplified Arabic" w:cs="Simplified Arabic"/>
          <w:sz w:val="24"/>
          <w:szCs w:val="24"/>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كريم لحرش، مرجع سابق، ص 3.</w:t>
      </w:r>
    </w:p>
  </w:footnote>
  <w:footnote w:id="355">
    <w:p w:rsidR="00CB7352" w:rsidRPr="00396757" w:rsidRDefault="00CB7352" w:rsidP="00EF62D1">
      <w:pPr>
        <w:pStyle w:val="Notedebasdepage"/>
        <w:rPr>
          <w:rFonts w:ascii="Simplified Arabic" w:hAnsi="Simplified Arabic" w:cs="Simplified Arabic"/>
          <w:sz w:val="24"/>
          <w:szCs w:val="24"/>
          <w:lang w:val="fr-FR" w:bidi="ar-DZ"/>
        </w:rPr>
      </w:pPr>
      <w:r w:rsidRPr="00FE66BE">
        <w:rPr>
          <w:rStyle w:val="Appelnotedebasdep"/>
          <w:rFonts w:ascii="Simplified Arabic" w:hAnsi="Simplified Arabic" w:cs="Simplified Arabic"/>
          <w:sz w:val="24"/>
          <w:szCs w:val="24"/>
        </w:rPr>
        <w:footnoteRef/>
      </w:r>
      <w:r w:rsidRPr="00FE66BE">
        <w:rPr>
          <w:rFonts w:ascii="Simplified Arabic" w:hAnsi="Simplified Arabic" w:cs="Simplified Arabic"/>
          <w:sz w:val="24"/>
          <w:szCs w:val="24"/>
          <w:rtl/>
        </w:rPr>
        <w:t xml:space="preserve"> </w:t>
      </w:r>
      <w:r w:rsidRPr="00FE66BE">
        <w:rPr>
          <w:rFonts w:ascii="Simplified Arabic" w:hAnsi="Simplified Arabic" w:cs="Simplified Arabic"/>
          <w:sz w:val="24"/>
          <w:szCs w:val="24"/>
          <w:rtl/>
          <w:lang w:val="fr-FR" w:bidi="ar-DZ"/>
        </w:rPr>
        <w:t xml:space="preserve">نوفل الناصري، المغرب 20 سنة من الإصلاح والتنمية ما بين توطيد المكتسبات ومواجهة التحديات، مجلة الصحيفة الالكترونية، عبر الموقع: </w:t>
      </w:r>
      <w:hyperlink r:id="rId5" w:history="1">
        <w:r w:rsidRPr="00FE66BE">
          <w:rPr>
            <w:rStyle w:val="Lienhypertexte"/>
            <w:rFonts w:ascii="Simplified Arabic" w:hAnsi="Simplified Arabic" w:cs="Simplified Arabic"/>
            <w:sz w:val="24"/>
            <w:szCs w:val="24"/>
            <w:lang w:val="fr-FR" w:bidi="ar-DZ"/>
          </w:rPr>
          <w:t>www.assahifa.com</w:t>
        </w:r>
      </w:hyperlink>
      <w:r w:rsidRPr="00FE66BE">
        <w:rPr>
          <w:rFonts w:ascii="Simplified Arabic" w:hAnsi="Simplified Arabic" w:cs="Simplified Arabic"/>
          <w:sz w:val="24"/>
          <w:szCs w:val="24"/>
          <w:rtl/>
          <w:lang w:val="fr-FR" w:bidi="ar-DZ"/>
        </w:rPr>
        <w:t xml:space="preserve">، اطلع عليه بتارخ: 26/08/2021. </w:t>
      </w:r>
    </w:p>
  </w:footnote>
  <w:footnote w:id="356">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تقرير التنمية البشرية في المغرب، مرجع سابق، ص 4.</w:t>
      </w:r>
    </w:p>
  </w:footnote>
  <w:footnote w:id="357">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حسن طارق، </w:t>
      </w:r>
      <w:r w:rsidRPr="00694DF6">
        <w:rPr>
          <w:rFonts w:ascii="Simplified Arabic" w:hAnsi="Simplified Arabic" w:cs="Simplified Arabic"/>
          <w:sz w:val="24"/>
          <w:szCs w:val="24"/>
          <w:rtl/>
          <w:lang w:bidi="ar-DZ"/>
        </w:rPr>
        <w:t xml:space="preserve">(2010)، </w:t>
      </w:r>
      <w:r w:rsidRPr="00694DF6">
        <w:rPr>
          <w:rFonts w:ascii="Simplified Arabic" w:hAnsi="Simplified Arabic" w:cs="Simplified Arabic"/>
          <w:sz w:val="24"/>
          <w:szCs w:val="24"/>
          <w:rtl/>
        </w:rPr>
        <w:t>تقرير حول السياسات العمومية الاجتماعية بالمغرب، منشورات المجلة المغربية للسياسات العمومية، ص 11.</w:t>
      </w:r>
    </w:p>
  </w:footnote>
  <w:footnote w:id="358">
    <w:p w:rsidR="00CB7352" w:rsidRPr="00396757" w:rsidRDefault="00CB7352" w:rsidP="00EF62D1">
      <w:pPr>
        <w:pStyle w:val="Notedebasdepage"/>
        <w:rPr>
          <w:rFonts w:ascii="Simplified Arabic" w:hAnsi="Simplified Arabic" w:cs="Simplified Arabic"/>
          <w:sz w:val="24"/>
          <w:szCs w:val="24"/>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ابابكر الحاجي،</w:t>
      </w:r>
      <w:r>
        <w:rPr>
          <w:rFonts w:ascii="Simplified Arabic" w:hAnsi="Simplified Arabic" w:cs="Simplified Arabic" w:hint="cs"/>
          <w:sz w:val="24"/>
          <w:szCs w:val="24"/>
          <w:rtl/>
        </w:rPr>
        <w:t xml:space="preserve"> </w:t>
      </w:r>
      <w:r w:rsidRPr="00694DF6">
        <w:rPr>
          <w:rFonts w:ascii="Simplified Arabic" w:hAnsi="Simplified Arabic" w:cs="Simplified Arabic"/>
          <w:sz w:val="24"/>
          <w:szCs w:val="24"/>
          <w:rtl/>
        </w:rPr>
        <w:t>(2009)، تجربة تقييم الحكامة في التسيير العمومي: دراسة حالة التجارة في المغرب، رسالة لنيل الدراسات العليا المع</w:t>
      </w:r>
      <w:r>
        <w:rPr>
          <w:rFonts w:ascii="Simplified Arabic" w:hAnsi="Simplified Arabic" w:cs="Simplified Arabic" w:hint="cs"/>
          <w:sz w:val="24"/>
          <w:szCs w:val="24"/>
          <w:rtl/>
        </w:rPr>
        <w:t>م</w:t>
      </w:r>
      <w:r w:rsidRPr="00694DF6">
        <w:rPr>
          <w:rFonts w:ascii="Simplified Arabic" w:hAnsi="Simplified Arabic" w:cs="Simplified Arabic"/>
          <w:sz w:val="24"/>
          <w:szCs w:val="24"/>
          <w:rtl/>
        </w:rPr>
        <w:t xml:space="preserve">قة، جامعة محمد الخامس، كلية العلوم القانونية </w:t>
      </w:r>
      <w:r w:rsidRPr="00694DF6">
        <w:rPr>
          <w:rFonts w:ascii="Simplified Arabic" w:hAnsi="Simplified Arabic" w:cs="Simplified Arabic" w:hint="cs"/>
          <w:sz w:val="24"/>
          <w:szCs w:val="24"/>
          <w:rtl/>
        </w:rPr>
        <w:t>والاقتصادية والاجتماعية</w:t>
      </w:r>
      <w:r w:rsidRPr="00694DF6">
        <w:rPr>
          <w:rFonts w:ascii="Simplified Arabic" w:hAnsi="Simplified Arabic" w:cs="Simplified Arabic"/>
          <w:sz w:val="24"/>
          <w:szCs w:val="24"/>
          <w:rtl/>
        </w:rPr>
        <w:t>، الرباط، ص 128.</w:t>
      </w:r>
    </w:p>
  </w:footnote>
  <w:footnote w:id="359">
    <w:p w:rsidR="00CB7352" w:rsidRPr="00694DF6" w:rsidRDefault="00CB7352" w:rsidP="00EF62D1">
      <w:pPr>
        <w:pStyle w:val="Notedebasdepage"/>
        <w:rPr>
          <w:rFonts w:ascii="Simplified Arabic" w:hAnsi="Simplified Arabic" w:cs="Simplified Arabic"/>
          <w:sz w:val="24"/>
          <w:szCs w:val="24"/>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w:t>
      </w:r>
      <w:r w:rsidRPr="00694DF6">
        <w:rPr>
          <w:rFonts w:ascii="Simplified Arabic" w:hAnsi="Simplified Arabic" w:cs="Simplified Arabic"/>
          <w:sz w:val="24"/>
          <w:szCs w:val="24"/>
          <w:rtl/>
          <w:lang w:val="fr-FR" w:bidi="ar-DZ"/>
        </w:rPr>
        <w:t>الحسن عشي، مرجع سابق، ص 2.</w:t>
      </w:r>
    </w:p>
  </w:footnote>
  <w:footnote w:id="360">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تقرير مجلس النواب المغربي، (2016)، برنامج تقييم الكهرياء القروية الشمولي، دورة مارس، ص 7.</w:t>
      </w:r>
    </w:p>
  </w:footnote>
  <w:footnote w:id="361">
    <w:p w:rsidR="00CB7352" w:rsidRDefault="00CB7352" w:rsidP="00EF62D1">
      <w:pPr>
        <w:pStyle w:val="Notedebasdepage"/>
        <w:rPr>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المجلس الاقتصادي والاجتماعي والبيئي، مرجع سابق، </w:t>
      </w:r>
      <w:r w:rsidRPr="00694DF6">
        <w:rPr>
          <w:rFonts w:ascii="Simplified Arabic" w:hAnsi="Simplified Arabic" w:cs="Simplified Arabic"/>
          <w:sz w:val="24"/>
          <w:szCs w:val="24"/>
          <w:rtl/>
          <w:lang w:val="fr-FR" w:bidi="ar-DZ"/>
        </w:rPr>
        <w:t>ص 14.</w:t>
      </w:r>
    </w:p>
  </w:footnote>
  <w:footnote w:id="362">
    <w:p w:rsidR="00CB7352" w:rsidRPr="00694DF6" w:rsidRDefault="00CB7352" w:rsidP="00EF62D1">
      <w:pPr>
        <w:pStyle w:val="Notedebasdepage"/>
        <w:rPr>
          <w:rFonts w:ascii="Simplified Arabic" w:hAnsi="Simplified Arabic" w:cs="Simplified Arabic"/>
          <w:sz w:val="24"/>
          <w:szCs w:val="24"/>
          <w:lang w:val="fr-FR"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محمد جبران، لحسن التايقي، مرجع سابق، ص 07.</w:t>
      </w:r>
    </w:p>
  </w:footnote>
  <w:footnote w:id="363">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w:t>
      </w:r>
      <w:r w:rsidRPr="00694DF6">
        <w:rPr>
          <w:rFonts w:ascii="Simplified Arabic" w:hAnsi="Simplified Arabic" w:cs="Simplified Arabic"/>
          <w:sz w:val="24"/>
          <w:szCs w:val="24"/>
          <w:rtl/>
          <w:lang w:val="fr-FR" w:bidi="ar-DZ"/>
        </w:rPr>
        <w:t>مؤسسة القرض الفلاحي للتنمية المستدامة، مرجع سابق، ص 33.</w:t>
      </w:r>
    </w:p>
  </w:footnote>
  <w:footnote w:id="364">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محمد جبران، لحسن التايقي، مرجع سابق، ص 08.</w:t>
      </w:r>
    </w:p>
  </w:footnote>
  <w:footnote w:id="365">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محمد الاسعد، مرجع سابق، ص 201.</w:t>
      </w:r>
    </w:p>
    <w:p w:rsidR="00CB7352" w:rsidRPr="00200807" w:rsidRDefault="00CB7352" w:rsidP="00EF62D1">
      <w:pPr>
        <w:pStyle w:val="Notedebasdepage"/>
      </w:pPr>
    </w:p>
  </w:footnote>
  <w:footnote w:id="366">
    <w:p w:rsidR="00CB7352" w:rsidRPr="004E7E39" w:rsidRDefault="00CB7352" w:rsidP="00EF62D1">
      <w:pPr>
        <w:pStyle w:val="Notedebasdepage"/>
        <w:rPr>
          <w:rFonts w:ascii="Simplified Arabic" w:hAnsi="Simplified Arabic" w:cs="Simplified Arabic"/>
          <w:sz w:val="24"/>
          <w:szCs w:val="24"/>
          <w:lang w:val="fr-FR" w:bidi="ar-DZ"/>
        </w:rPr>
      </w:pPr>
      <w:r w:rsidRPr="004E7E39">
        <w:rPr>
          <w:rStyle w:val="Appelnotedebasdep"/>
          <w:rFonts w:ascii="Simplified Arabic" w:hAnsi="Simplified Arabic" w:cs="Simplified Arabic"/>
          <w:sz w:val="24"/>
          <w:szCs w:val="24"/>
        </w:rPr>
        <w:footnoteRef/>
      </w:r>
      <w:r w:rsidRPr="004E7E39">
        <w:rPr>
          <w:rFonts w:ascii="Simplified Arabic" w:hAnsi="Simplified Arabic" w:cs="Simplified Arabic"/>
          <w:sz w:val="24"/>
          <w:szCs w:val="24"/>
          <w:rtl/>
        </w:rPr>
        <w:t xml:space="preserve"> </w:t>
      </w:r>
      <w:r w:rsidRPr="004E7E39">
        <w:rPr>
          <w:rFonts w:ascii="Simplified Arabic" w:hAnsi="Simplified Arabic" w:cs="Simplified Arabic"/>
          <w:sz w:val="24"/>
          <w:szCs w:val="24"/>
          <w:rtl/>
          <w:lang w:val="fr-FR" w:bidi="ar-DZ"/>
        </w:rPr>
        <w:t>اللجنة الخاصة بالنموذج التنموي، مرجع سابق، ص 23.</w:t>
      </w:r>
    </w:p>
  </w:footnote>
  <w:footnote w:id="367">
    <w:p w:rsidR="00CB7352" w:rsidRPr="00694DF6" w:rsidRDefault="00CB7352" w:rsidP="00EF62D1">
      <w:pPr>
        <w:pStyle w:val="Notedebasdepage"/>
        <w:rPr>
          <w:rFonts w:ascii="Simplified Arabic" w:hAnsi="Simplified Arabic" w:cs="Simplified Arabic"/>
          <w:sz w:val="24"/>
          <w:szCs w:val="24"/>
          <w:lang w:bidi="ar-DZ"/>
        </w:rPr>
      </w:pPr>
      <w:r>
        <w:rPr>
          <w:rStyle w:val="Appelnotedebasdep"/>
        </w:rPr>
        <w:footnoteRef/>
      </w:r>
      <w:r>
        <w:rPr>
          <w:rtl/>
        </w:rPr>
        <w:t xml:space="preserve"> </w:t>
      </w:r>
      <w:r w:rsidRPr="00694DF6">
        <w:rPr>
          <w:rFonts w:ascii="Simplified Arabic" w:hAnsi="Simplified Arabic" w:cs="Simplified Arabic"/>
          <w:sz w:val="24"/>
          <w:szCs w:val="24"/>
          <w:rtl/>
        </w:rPr>
        <w:t>لجنة نساء المغرب أطاك،</w:t>
      </w:r>
      <w:r w:rsidRPr="00694DF6">
        <w:rPr>
          <w:rFonts w:ascii="Simplified Arabic" w:hAnsi="Simplified Arabic" w:cs="Simplified Arabic"/>
          <w:sz w:val="24"/>
          <w:szCs w:val="24"/>
          <w:rtl/>
          <w:lang w:bidi="ar-DZ"/>
        </w:rPr>
        <w:t xml:space="preserve"> ص 50.</w:t>
      </w:r>
    </w:p>
  </w:footnote>
  <w:footnote w:id="368">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w:t>
      </w:r>
      <w:r w:rsidRPr="00694DF6">
        <w:rPr>
          <w:rFonts w:ascii="Simplified Arabic" w:hAnsi="Simplified Arabic" w:cs="Simplified Arabic"/>
          <w:sz w:val="24"/>
          <w:szCs w:val="24"/>
          <w:rtl/>
          <w:lang w:val="fr-FR" w:bidi="ar-DZ"/>
        </w:rPr>
        <w:t>منظمة التعاون الاقتصادي والتنمية، الاتحاد الأوربي، المؤسسة الاوربية للتدريب والتنمية، مرجع سابق، ص 127.</w:t>
      </w:r>
    </w:p>
  </w:footnote>
  <w:footnote w:id="369">
    <w:p w:rsidR="00CB7352" w:rsidRDefault="00CB7352" w:rsidP="00EF62D1">
      <w:pPr>
        <w:pStyle w:val="Notedebasdepage"/>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عمر الكتاني، (2004)، دراسة تقييمية للمقاولات الصناعية الصغيرة والمتوسطة المغربية، مجلة العلوم الاقتصادية وعلوم التسيير ـ العدد 03، ص 114.</w:t>
      </w:r>
    </w:p>
  </w:footnote>
  <w:footnote w:id="370">
    <w:p w:rsidR="00CB7352" w:rsidRPr="00694DF6" w:rsidRDefault="00CB7352" w:rsidP="00EF62D1">
      <w:pPr>
        <w:pStyle w:val="Notedebasdepage"/>
        <w:rPr>
          <w:rFonts w:ascii="Simplified Arabic" w:hAnsi="Simplified Arabic" w:cs="Simplified Arabic"/>
          <w:sz w:val="24"/>
          <w:szCs w:val="24"/>
          <w:lang w:bidi="ar-DZ"/>
        </w:rPr>
      </w:pPr>
      <w:r>
        <w:rPr>
          <w:rStyle w:val="Appelnotedebasdep"/>
        </w:rPr>
        <w:footnoteRef/>
      </w:r>
      <w:r>
        <w:rPr>
          <w:rtl/>
        </w:rPr>
        <w:t xml:space="preserve"> </w:t>
      </w:r>
      <w:r w:rsidRPr="00694DF6">
        <w:rPr>
          <w:rFonts w:ascii="Simplified Arabic" w:hAnsi="Simplified Arabic" w:cs="Simplified Arabic"/>
          <w:sz w:val="24"/>
          <w:szCs w:val="24"/>
          <w:rtl/>
        </w:rPr>
        <w:t>التقرير الوطني، (2007)، اهداف الالفية من أجل التنمية، ص 20.</w:t>
      </w:r>
    </w:p>
  </w:footnote>
  <w:footnote w:id="371">
    <w:p w:rsidR="00CB7352" w:rsidRPr="00694DF6" w:rsidRDefault="00CB7352" w:rsidP="00EF62D1">
      <w:pPr>
        <w:pStyle w:val="Notedebasdepage"/>
        <w:rPr>
          <w:rFonts w:ascii="Simplified Arabic" w:hAnsi="Simplified Arabic" w:cs="Simplified Arabic"/>
          <w:sz w:val="24"/>
          <w:szCs w:val="24"/>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التقرير الوطني، (2015)، المغرب بين اهداف الالفية من أجل التنمية، وأهداف التنمية المستدامة " المكتسبات والتحديات"، ص 27.</w:t>
      </w:r>
    </w:p>
  </w:footnote>
  <w:footnote w:id="372">
    <w:p w:rsidR="00CB7352" w:rsidRDefault="00CB7352" w:rsidP="00EF62D1">
      <w:pPr>
        <w:pStyle w:val="Notedebasdepage"/>
      </w:pPr>
      <w:r>
        <w:rPr>
          <w:rStyle w:val="Appelnotedebasdep"/>
        </w:rPr>
        <w:footnoteRef/>
      </w:r>
      <w:r>
        <w:rPr>
          <w:rtl/>
        </w:rPr>
        <w:t xml:space="preserve"> </w:t>
      </w:r>
      <w:r w:rsidRPr="00694DF6">
        <w:rPr>
          <w:rFonts w:ascii="Simplified Arabic" w:hAnsi="Simplified Arabic" w:cs="Simplified Arabic"/>
          <w:sz w:val="24"/>
          <w:szCs w:val="24"/>
          <w:rtl/>
        </w:rPr>
        <w:t>التقرير الوطني، (2007)، اهداف الالفية من أجل التنمية، ص 25.</w:t>
      </w:r>
    </w:p>
  </w:footnote>
  <w:footnote w:id="373">
    <w:p w:rsidR="00CB7352" w:rsidRPr="009779D5" w:rsidRDefault="00CB7352" w:rsidP="00EF62D1">
      <w:pPr>
        <w:pStyle w:val="Notedebasdepage"/>
        <w:rPr>
          <w:rFonts w:ascii="Simplified Arabic" w:hAnsi="Simplified Arabic" w:cs="Simplified Arabic"/>
          <w:sz w:val="24"/>
          <w:szCs w:val="24"/>
          <w:lang w:bidi="ar-DZ"/>
        </w:rPr>
      </w:pPr>
      <w:r w:rsidRPr="009779D5">
        <w:rPr>
          <w:rStyle w:val="Appelnotedebasdep"/>
          <w:rFonts w:ascii="Simplified Arabic" w:hAnsi="Simplified Arabic" w:cs="Simplified Arabic"/>
          <w:sz w:val="24"/>
          <w:szCs w:val="24"/>
        </w:rPr>
        <w:footnoteRef/>
      </w:r>
      <w:r w:rsidRPr="009779D5">
        <w:rPr>
          <w:rFonts w:ascii="Simplified Arabic" w:hAnsi="Simplified Arabic" w:cs="Simplified Arabic"/>
          <w:sz w:val="24"/>
          <w:szCs w:val="24"/>
          <w:rtl/>
        </w:rPr>
        <w:t xml:space="preserve"> التقرير الوطني، (2015)، مرجع سابق، ص 44.</w:t>
      </w:r>
    </w:p>
  </w:footnote>
  <w:footnote w:id="374">
    <w:p w:rsidR="00CB7352" w:rsidRPr="009779D5" w:rsidRDefault="00CB7352" w:rsidP="00EF62D1">
      <w:pPr>
        <w:pStyle w:val="Notedebasdepage"/>
        <w:rPr>
          <w:rFonts w:ascii="Simplified Arabic" w:hAnsi="Simplified Arabic" w:cs="Simplified Arabic"/>
          <w:sz w:val="24"/>
          <w:szCs w:val="24"/>
          <w:lang w:bidi="ar-DZ"/>
        </w:rPr>
      </w:pPr>
      <w:r w:rsidRPr="009779D5">
        <w:rPr>
          <w:rStyle w:val="Appelnotedebasdep"/>
          <w:rFonts w:ascii="Simplified Arabic" w:hAnsi="Simplified Arabic" w:cs="Simplified Arabic"/>
          <w:sz w:val="24"/>
          <w:szCs w:val="24"/>
        </w:rPr>
        <w:footnoteRef/>
      </w:r>
      <w:r w:rsidRPr="009779D5">
        <w:rPr>
          <w:rFonts w:ascii="Simplified Arabic" w:hAnsi="Simplified Arabic" w:cs="Simplified Arabic"/>
          <w:sz w:val="24"/>
          <w:szCs w:val="24"/>
          <w:rtl/>
        </w:rPr>
        <w:t xml:space="preserve"> </w:t>
      </w:r>
      <w:r w:rsidRPr="009779D5">
        <w:rPr>
          <w:rFonts w:ascii="Simplified Arabic" w:hAnsi="Simplified Arabic" w:cs="Simplified Arabic"/>
          <w:sz w:val="24"/>
          <w:szCs w:val="24"/>
          <w:rtl/>
          <w:lang w:bidi="ar-DZ"/>
        </w:rPr>
        <w:t>وزارة الصحة، (2011)، البحث الوطني حول السكان والصحة العائلية.</w:t>
      </w:r>
    </w:p>
  </w:footnote>
  <w:footnote w:id="375">
    <w:p w:rsidR="00CB7352" w:rsidRPr="00694DF6" w:rsidRDefault="00CB7352" w:rsidP="00EF62D1">
      <w:pPr>
        <w:pStyle w:val="Notedebasdepage"/>
        <w:rPr>
          <w:rFonts w:ascii="Simplified Arabic" w:hAnsi="Simplified Arabic" w:cs="Simplified Arabic"/>
          <w:sz w:val="24"/>
          <w:szCs w:val="24"/>
        </w:rPr>
      </w:pPr>
      <w:r w:rsidRPr="009779D5">
        <w:rPr>
          <w:rStyle w:val="Appelnotedebasdep"/>
          <w:rFonts w:ascii="Simplified Arabic" w:hAnsi="Simplified Arabic" w:cs="Simplified Arabic"/>
          <w:sz w:val="24"/>
          <w:szCs w:val="24"/>
        </w:rPr>
        <w:footnoteRef/>
      </w:r>
      <w:r w:rsidRPr="009779D5">
        <w:rPr>
          <w:rFonts w:ascii="Simplified Arabic" w:hAnsi="Simplified Arabic" w:cs="Simplified Arabic"/>
          <w:sz w:val="24"/>
          <w:szCs w:val="24"/>
          <w:rtl/>
        </w:rPr>
        <w:t xml:space="preserve"> الاسكوا، (2011)، تقرير عن أهداف الإنمائية للألفية في البلدان العربية، الأهداف الإنمائية في زمن التحول نحو تنمية شاملة، ص 29.</w:t>
      </w:r>
    </w:p>
  </w:footnote>
  <w:footnote w:id="376">
    <w:p w:rsidR="00CB7352" w:rsidRDefault="00CB7352" w:rsidP="00EF62D1">
      <w:pPr>
        <w:pStyle w:val="Notedebasdepage"/>
        <w:rPr>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التقرير الوطني، (2015)، مرجع سابق، ص 55.</w:t>
      </w:r>
    </w:p>
  </w:footnote>
  <w:footnote w:id="377">
    <w:p w:rsidR="00CB7352" w:rsidRPr="00694DF6" w:rsidRDefault="00CB7352" w:rsidP="00EF62D1">
      <w:pPr>
        <w:pStyle w:val="Notedebasdepage"/>
        <w:rPr>
          <w:rFonts w:ascii="Simplified Arabic" w:hAnsi="Simplified Arabic" w:cs="Simplified Arabic"/>
          <w:sz w:val="24"/>
          <w:szCs w:val="24"/>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لاسكوا، (2011)، مرجع سابق، ص 30.</w:t>
      </w:r>
    </w:p>
  </w:footnote>
  <w:footnote w:id="378">
    <w:p w:rsidR="00CB7352" w:rsidRDefault="00CB7352" w:rsidP="00EF62D1">
      <w:pPr>
        <w:pStyle w:val="Notedebasdepage"/>
        <w:rPr>
          <w:lang w:bidi="ar-DZ"/>
        </w:rPr>
      </w:pPr>
      <w:r w:rsidRPr="00694DF6">
        <w:rPr>
          <w:rStyle w:val="Appelnotedebasdep"/>
          <w:rFonts w:ascii="Simplified Arabic" w:hAnsi="Simplified Arabic" w:cs="Simplified Arabic"/>
          <w:sz w:val="24"/>
          <w:szCs w:val="24"/>
        </w:rPr>
        <w:footnoteRef/>
      </w:r>
      <w:r w:rsidRPr="00694DF6">
        <w:rPr>
          <w:rFonts w:ascii="Simplified Arabic" w:hAnsi="Simplified Arabic" w:cs="Simplified Arabic"/>
          <w:sz w:val="24"/>
          <w:szCs w:val="24"/>
          <w:rtl/>
        </w:rPr>
        <w:t xml:space="preserve"> التقرير الوطني، (2015)، مرجع سابق، ص 67.</w:t>
      </w:r>
    </w:p>
  </w:footnote>
  <w:footnote w:id="379">
    <w:p w:rsidR="00CB7352" w:rsidRDefault="00CB7352" w:rsidP="00EF62D1">
      <w:pPr>
        <w:pStyle w:val="Notedebasdepage"/>
        <w:rPr>
          <w:lang w:bidi="ar-DZ"/>
        </w:rPr>
      </w:pPr>
      <w:r>
        <w:rPr>
          <w:rStyle w:val="Appelnotedebasdep"/>
        </w:rPr>
        <w:footnoteRef/>
      </w:r>
      <w:r>
        <w:rPr>
          <w:rtl/>
        </w:rPr>
        <w:t xml:space="preserve"> </w:t>
      </w:r>
      <w:r w:rsidRPr="00D239B3">
        <w:rPr>
          <w:rFonts w:ascii="Simplified Arabic" w:hAnsi="Simplified Arabic" w:cs="Simplified Arabic"/>
          <w:rtl/>
        </w:rPr>
        <w:t xml:space="preserve">التقرير الوطني، (2015)، </w:t>
      </w:r>
      <w:r>
        <w:rPr>
          <w:rFonts w:ascii="Simplified Arabic" w:hAnsi="Simplified Arabic" w:cs="Simplified Arabic" w:hint="cs"/>
          <w:rtl/>
        </w:rPr>
        <w:t>مرجع سابق، ص 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الثاني                                                        السياسة التنموية لمكافحة لفقر </w:t>
    </w:r>
  </w:p>
  <w:p w:rsidR="00CB7352" w:rsidRDefault="00CB7352">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0739BC" w:rsidRDefault="00CB7352" w:rsidP="000739BC">
    <w:pPr>
      <w:pStyle w:val="En-tte"/>
      <w:pBdr>
        <w:bottom w:val="thickThinSmallGap" w:sz="24" w:space="1" w:color="622423" w:themeColor="accent2" w:themeShade="7F"/>
      </w:pBdr>
      <w:bidi/>
      <w:jc w:val="center"/>
      <w:rPr>
        <w:rFonts w:asciiTheme="majorBidi" w:eastAsiaTheme="majorEastAsia" w:hAnsiTheme="majorBidi" w:cstheme="majorBidi"/>
        <w:sz w:val="26"/>
        <w:szCs w:val="26"/>
      </w:rPr>
    </w:pPr>
    <w:r>
      <w:rPr>
        <w:rFonts w:asciiTheme="majorBidi" w:hAnsiTheme="majorBidi" w:cstheme="majorBidi"/>
        <w:b/>
        <w:bCs/>
        <w:sz w:val="26"/>
        <w:szCs w:val="26"/>
        <w:rtl/>
        <w:lang w:bidi="ar-DZ"/>
      </w:rPr>
      <w:t>الفصل الثالث</w:t>
    </w:r>
    <w:r>
      <w:rPr>
        <w:rFonts w:asciiTheme="majorBidi" w:hAnsiTheme="majorBidi" w:cstheme="majorBidi" w:hint="cs"/>
        <w:b/>
        <w:bCs/>
        <w:sz w:val="26"/>
        <w:szCs w:val="26"/>
        <w:rtl/>
        <w:lang w:bidi="ar-DZ"/>
      </w:rPr>
      <w:t xml:space="preserve"> </w:t>
    </w:r>
    <w:r w:rsidRPr="000739BC">
      <w:rPr>
        <w:rFonts w:asciiTheme="majorBidi" w:hAnsiTheme="majorBidi" w:cstheme="majorBidi"/>
        <w:b/>
        <w:bCs/>
        <w:sz w:val="26"/>
        <w:szCs w:val="26"/>
        <w:lang w:bidi="ar-DZ"/>
      </w:rPr>
      <w:t xml:space="preserve"> </w:t>
    </w:r>
    <w:r w:rsidRPr="000739BC">
      <w:rPr>
        <w:rFonts w:asciiTheme="majorBidi" w:hAnsiTheme="majorBidi" w:cstheme="majorBidi"/>
        <w:b/>
        <w:bCs/>
        <w:sz w:val="26"/>
        <w:szCs w:val="26"/>
        <w:rtl/>
        <w:lang w:bidi="ar-DZ"/>
      </w:rPr>
      <w:t>سياسات الاقلال من الفقر في الدول المغاربية (الجزائر تونس و المغرب) خلال الفترة 2000- 2018</w:t>
    </w:r>
  </w:p>
  <w:p w:rsidR="00CB7352" w:rsidRDefault="00CB7352">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EF62D1">
    <w:pPr>
      <w:pStyle w:val="En-tte"/>
      <w:framePr w:wrap="around" w:vAnchor="text" w:hAnchor="text" w:y="1"/>
      <w:rPr>
        <w:rStyle w:val="Numrodepage"/>
      </w:rPr>
    </w:pPr>
    <w:r>
      <w:rPr>
        <w:rStyle w:val="Numrodepage"/>
        <w:rtl/>
      </w:rPr>
      <w:fldChar w:fldCharType="begin"/>
    </w:r>
    <w:r>
      <w:rPr>
        <w:rStyle w:val="Numrodepage"/>
      </w:rPr>
      <w:instrText xml:space="preserve">PAGE  </w:instrText>
    </w:r>
    <w:r>
      <w:rPr>
        <w:rStyle w:val="Numrodepage"/>
        <w:rtl/>
      </w:rPr>
      <w:fldChar w:fldCharType="end"/>
    </w:r>
  </w:p>
  <w:p w:rsidR="00CB7352" w:rsidRDefault="00CB7352" w:rsidP="00EF62D1">
    <w:pPr>
      <w:pStyle w:val="En-tte"/>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825330" w:rsidRDefault="00CB7352" w:rsidP="00EF62D1">
    <w:pPr>
      <w:pStyle w:val="En-tte"/>
      <w:pBdr>
        <w:bottom w:val="thickThinSmallGap" w:sz="24" w:space="1" w:color="622423"/>
      </w:pBdr>
      <w:rPr>
        <w:rFonts w:ascii="Simplified Arabic" w:hAnsi="Simplified Arabic" w:cs="Simplified Arabic"/>
        <w:b/>
        <w:bCs/>
        <w:rtl/>
        <w:lang w:bidi="ar-DZ"/>
      </w:rPr>
    </w:pPr>
    <w:r w:rsidRPr="00825330">
      <w:rPr>
        <w:rFonts w:ascii="Simplified Arabic" w:hAnsi="Simplified Arabic" w:cs="Simplified Arabic"/>
        <w:b/>
        <w:bCs/>
        <w:rtl/>
      </w:rPr>
      <w:t>ا</w:t>
    </w:r>
    <w:r>
      <w:rPr>
        <w:rFonts w:ascii="Simplified Arabic" w:hAnsi="Simplified Arabic" w:cs="Simplified Arabic"/>
        <w:b/>
        <w:bCs/>
        <w:rtl/>
      </w:rPr>
      <w:t>لفصل الرابع</w:t>
    </w:r>
    <w:r>
      <w:rPr>
        <w:rFonts w:ascii="Simplified Arabic" w:hAnsi="Simplified Arabic" w:cs="Simplified Arabic" w:hint="cs"/>
        <w:b/>
        <w:bCs/>
        <w:rtl/>
      </w:rPr>
      <w:t>: مقارنة</w:t>
    </w:r>
    <w:r w:rsidRPr="00825330">
      <w:rPr>
        <w:rFonts w:ascii="Simplified Arabic" w:hAnsi="Simplified Arabic" w:cs="Simplified Arabic" w:hint="cs"/>
        <w:b/>
        <w:bCs/>
        <w:rtl/>
        <w:lang w:bidi="ar-DZ"/>
      </w:rPr>
      <w:t xml:space="preserve"> </w:t>
    </w:r>
    <w:r w:rsidRPr="00825330">
      <w:rPr>
        <w:rFonts w:ascii="Simplified Arabic" w:hAnsi="Simplified Arabic" w:cs="Simplified Arabic"/>
        <w:b/>
        <w:bCs/>
        <w:rtl/>
        <w:lang w:bidi="ar-DZ"/>
      </w:rPr>
      <w:t xml:space="preserve">سياسات الاقلال من الفقر في الدول المغاربية </w:t>
    </w:r>
    <w:r w:rsidRPr="00825330">
      <w:rPr>
        <w:rFonts w:ascii="Simplified Arabic" w:hAnsi="Simplified Arabic" w:cs="Simplified Arabic" w:hint="cs"/>
        <w:b/>
        <w:bCs/>
        <w:rtl/>
        <w:lang w:bidi="ar-DZ"/>
      </w:rPr>
      <w:t>(الجزائر تونس و المغرب) خلال الفترة 2000-2018</w:t>
    </w:r>
    <w:r w:rsidRPr="00825330">
      <w:rPr>
        <w:rFonts w:ascii="Simplified Arabic" w:hAnsi="Simplified Arabic" w:cs="Simplified Arabic"/>
        <w:b/>
        <w:bCs/>
        <w:rtl/>
        <w:lang w:bidi="ar-DZ"/>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6143BE" w:rsidRDefault="00CB7352" w:rsidP="006143BE">
    <w:pPr>
      <w:pStyle w:val="En-tte"/>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6143BE">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خاتمة</w:t>
    </w:r>
  </w:p>
  <w:p w:rsidR="00CB7352" w:rsidRPr="006143BE" w:rsidRDefault="00CB7352" w:rsidP="006143BE">
    <w:pPr>
      <w:pStyle w:val="En-tte"/>
      <w:rPr>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6143BE" w:rsidRDefault="00CB7352" w:rsidP="006143BE">
    <w:pPr>
      <w:pStyle w:val="En-tte"/>
      <w:rPr>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3A2E8D">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المصادر و المراجع</w:t>
    </w:r>
  </w:p>
  <w:p w:rsidR="00CB7352" w:rsidRPr="006143BE" w:rsidRDefault="00CB7352" w:rsidP="006143BE">
    <w:pPr>
      <w:pStyle w:val="En-tte"/>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6143BE" w:rsidRDefault="00CB7352" w:rsidP="006143BE">
    <w:pPr>
      <w:pStyle w:val="En-tte"/>
      <w:rPr>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BC1B95">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CB7352" w:rsidRPr="006143BE" w:rsidRDefault="00CB7352" w:rsidP="006143BE">
    <w:pPr>
      <w:pStyle w:val="En-tte"/>
      <w:rPr>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Pr="006143BE" w:rsidRDefault="00CB7352" w:rsidP="006143BE">
    <w:pPr>
      <w:pStyle w:val="En-tte"/>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Bdr>
        <w:bottom w:val="thickThinSmallGap" w:sz="24" w:space="1" w:color="622423" w:themeColor="accent2" w:themeShade="7F"/>
      </w:pBdr>
      <w:jc w:val="center"/>
      <w:rPr>
        <w:rFonts w:asciiTheme="majorHAnsi" w:eastAsiaTheme="majorEastAsia" w:hAnsiTheme="majorHAnsi" w:cstheme="majorBidi"/>
        <w:sz w:val="32"/>
        <w:szCs w:val="32"/>
        <w:rtl/>
        <w:lang w:bidi="ar-DZ"/>
      </w:rPr>
    </w:pPr>
    <w:r>
      <w:rPr>
        <w:rFonts w:asciiTheme="majorHAnsi" w:eastAsiaTheme="majorEastAsia" w:hAnsiTheme="majorHAnsi" w:cstheme="majorBidi" w:hint="cs"/>
        <w:sz w:val="32"/>
        <w:szCs w:val="32"/>
        <w:rtl/>
        <w:lang w:bidi="ar-DZ"/>
      </w:rPr>
      <w:t>الفهرس العام</w:t>
    </w:r>
  </w:p>
  <w:p w:rsidR="00CB7352" w:rsidRDefault="00CB735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rsidP="00AD7D12">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المقدمة</w:t>
    </w:r>
  </w:p>
  <w:p w:rsidR="00CB7352" w:rsidRDefault="00CB7352">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الأول                                                 الإطار ألمفاهيمي و النظري للفقر</w:t>
    </w:r>
  </w:p>
  <w:p w:rsidR="00CB7352" w:rsidRDefault="00CB7352">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52" w:rsidRDefault="00CB73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982"/>
    <w:multiLevelType w:val="hybridMultilevel"/>
    <w:tmpl w:val="9904BFF6"/>
    <w:lvl w:ilvl="0" w:tplc="4FA877D4">
      <w:start w:val="66"/>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A1E30"/>
    <w:multiLevelType w:val="hybridMultilevel"/>
    <w:tmpl w:val="41E8D8DA"/>
    <w:lvl w:ilvl="0" w:tplc="A198D5A8">
      <w:start w:val="1"/>
      <w:numFmt w:val="decimal"/>
      <w:lvlText w:val="%1-"/>
      <w:lvlJc w:val="left"/>
      <w:pPr>
        <w:ind w:left="359" w:hanging="360"/>
      </w:pPr>
      <w:rPr>
        <w:rFonts w:hint="default"/>
        <w:b/>
        <w:bCs/>
        <w:sz w:val="28"/>
        <w:szCs w:val="28"/>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 w15:restartNumberingAfterBreak="0">
    <w:nsid w:val="072012E5"/>
    <w:multiLevelType w:val="hybridMultilevel"/>
    <w:tmpl w:val="52C48598"/>
    <w:lvl w:ilvl="0" w:tplc="E8386894">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5E58E9"/>
    <w:multiLevelType w:val="hybridMultilevel"/>
    <w:tmpl w:val="29646138"/>
    <w:lvl w:ilvl="0" w:tplc="FBC41F54">
      <w:start w:val="16"/>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A61D4A"/>
    <w:multiLevelType w:val="hybridMultilevel"/>
    <w:tmpl w:val="9162FF74"/>
    <w:lvl w:ilvl="0" w:tplc="4FA877D4">
      <w:start w:val="66"/>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868D0"/>
    <w:multiLevelType w:val="hybridMultilevel"/>
    <w:tmpl w:val="5D0E48C0"/>
    <w:lvl w:ilvl="0" w:tplc="467A2538">
      <w:start w:val="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CB5001"/>
    <w:multiLevelType w:val="hybridMultilevel"/>
    <w:tmpl w:val="5262E3A0"/>
    <w:lvl w:ilvl="0" w:tplc="03787E3C">
      <w:start w:val="1"/>
      <w:numFmt w:val="decimal"/>
      <w:lvlText w:val="%1-"/>
      <w:lvlJc w:val="left"/>
      <w:pPr>
        <w:ind w:left="502" w:hanging="360"/>
      </w:pPr>
      <w:rPr>
        <w:rFonts w:hint="default"/>
        <w:b w:val="0"/>
        <w:bCs/>
        <w:sz w:val="28"/>
        <w:szCs w:val="28"/>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AED2B6C"/>
    <w:multiLevelType w:val="hybridMultilevel"/>
    <w:tmpl w:val="131682EA"/>
    <w:lvl w:ilvl="0" w:tplc="D8B88258">
      <w:start w:val="2"/>
      <w:numFmt w:val="bullet"/>
      <w:lvlText w:val="-"/>
      <w:lvlJc w:val="left"/>
      <w:pPr>
        <w:ind w:left="720" w:hanging="360"/>
      </w:pPr>
      <w:rPr>
        <w:rFonts w:ascii="Simplified Arabic" w:eastAsiaTheme="minorEastAsia" w:hAnsi="Simplified Arabic"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07ACC"/>
    <w:multiLevelType w:val="hybridMultilevel"/>
    <w:tmpl w:val="31C229E8"/>
    <w:lvl w:ilvl="0" w:tplc="467A2538">
      <w:start w:val="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6D40DE"/>
    <w:multiLevelType w:val="hybridMultilevel"/>
    <w:tmpl w:val="9974999A"/>
    <w:lvl w:ilvl="0" w:tplc="5B068012">
      <w:start w:val="3"/>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961D33"/>
    <w:multiLevelType w:val="hybridMultilevel"/>
    <w:tmpl w:val="A7E48246"/>
    <w:lvl w:ilvl="0" w:tplc="4E3811E0">
      <w:start w:val="1"/>
      <w:numFmt w:val="bullet"/>
      <w:lvlText w:val="-"/>
      <w:lvlJc w:val="left"/>
      <w:pPr>
        <w:ind w:left="989" w:hanging="360"/>
      </w:pPr>
      <w:rPr>
        <w:rFonts w:ascii="Simplified Arabic" w:eastAsia="Times New Roman" w:hAnsi="Simplified Arabic" w:cs="Simplified Arabic" w:hint="default"/>
        <w:lang w:bidi="ar-DZ"/>
      </w:rPr>
    </w:lvl>
    <w:lvl w:ilvl="1" w:tplc="040C0003" w:tentative="1">
      <w:start w:val="1"/>
      <w:numFmt w:val="bullet"/>
      <w:lvlText w:val="o"/>
      <w:lvlJc w:val="left"/>
      <w:pPr>
        <w:ind w:left="1709" w:hanging="360"/>
      </w:pPr>
      <w:rPr>
        <w:rFonts w:ascii="Courier New" w:hAnsi="Courier New" w:cs="Courier New" w:hint="default"/>
      </w:rPr>
    </w:lvl>
    <w:lvl w:ilvl="2" w:tplc="040C0005" w:tentative="1">
      <w:start w:val="1"/>
      <w:numFmt w:val="bullet"/>
      <w:lvlText w:val=""/>
      <w:lvlJc w:val="left"/>
      <w:pPr>
        <w:ind w:left="2429" w:hanging="360"/>
      </w:pPr>
      <w:rPr>
        <w:rFonts w:ascii="Wingdings" w:hAnsi="Wingdings" w:hint="default"/>
      </w:rPr>
    </w:lvl>
    <w:lvl w:ilvl="3" w:tplc="040C0001" w:tentative="1">
      <w:start w:val="1"/>
      <w:numFmt w:val="bullet"/>
      <w:lvlText w:val=""/>
      <w:lvlJc w:val="left"/>
      <w:pPr>
        <w:ind w:left="3149" w:hanging="360"/>
      </w:pPr>
      <w:rPr>
        <w:rFonts w:ascii="Symbol" w:hAnsi="Symbol" w:hint="default"/>
      </w:rPr>
    </w:lvl>
    <w:lvl w:ilvl="4" w:tplc="040C0003" w:tentative="1">
      <w:start w:val="1"/>
      <w:numFmt w:val="bullet"/>
      <w:lvlText w:val="o"/>
      <w:lvlJc w:val="left"/>
      <w:pPr>
        <w:ind w:left="3869" w:hanging="360"/>
      </w:pPr>
      <w:rPr>
        <w:rFonts w:ascii="Courier New" w:hAnsi="Courier New" w:cs="Courier New" w:hint="default"/>
      </w:rPr>
    </w:lvl>
    <w:lvl w:ilvl="5" w:tplc="040C0005" w:tentative="1">
      <w:start w:val="1"/>
      <w:numFmt w:val="bullet"/>
      <w:lvlText w:val=""/>
      <w:lvlJc w:val="left"/>
      <w:pPr>
        <w:ind w:left="4589" w:hanging="360"/>
      </w:pPr>
      <w:rPr>
        <w:rFonts w:ascii="Wingdings" w:hAnsi="Wingdings" w:hint="default"/>
      </w:rPr>
    </w:lvl>
    <w:lvl w:ilvl="6" w:tplc="040C0001" w:tentative="1">
      <w:start w:val="1"/>
      <w:numFmt w:val="bullet"/>
      <w:lvlText w:val=""/>
      <w:lvlJc w:val="left"/>
      <w:pPr>
        <w:ind w:left="5309" w:hanging="360"/>
      </w:pPr>
      <w:rPr>
        <w:rFonts w:ascii="Symbol" w:hAnsi="Symbol" w:hint="default"/>
      </w:rPr>
    </w:lvl>
    <w:lvl w:ilvl="7" w:tplc="040C0003" w:tentative="1">
      <w:start w:val="1"/>
      <w:numFmt w:val="bullet"/>
      <w:lvlText w:val="o"/>
      <w:lvlJc w:val="left"/>
      <w:pPr>
        <w:ind w:left="6029" w:hanging="360"/>
      </w:pPr>
      <w:rPr>
        <w:rFonts w:ascii="Courier New" w:hAnsi="Courier New" w:cs="Courier New" w:hint="default"/>
      </w:rPr>
    </w:lvl>
    <w:lvl w:ilvl="8" w:tplc="040C0005" w:tentative="1">
      <w:start w:val="1"/>
      <w:numFmt w:val="bullet"/>
      <w:lvlText w:val=""/>
      <w:lvlJc w:val="left"/>
      <w:pPr>
        <w:ind w:left="6749" w:hanging="360"/>
      </w:pPr>
      <w:rPr>
        <w:rFonts w:ascii="Wingdings" w:hAnsi="Wingdings" w:hint="default"/>
      </w:rPr>
    </w:lvl>
  </w:abstractNum>
  <w:abstractNum w:abstractNumId="11" w15:restartNumberingAfterBreak="0">
    <w:nsid w:val="39176F5D"/>
    <w:multiLevelType w:val="hybridMultilevel"/>
    <w:tmpl w:val="44EA4AC0"/>
    <w:lvl w:ilvl="0" w:tplc="35EAD1CA">
      <w:start w:val="1"/>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C32052B"/>
    <w:multiLevelType w:val="hybridMultilevel"/>
    <w:tmpl w:val="D29E9CEC"/>
    <w:lvl w:ilvl="0" w:tplc="03EE257E">
      <w:start w:val="2"/>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A803D8"/>
    <w:multiLevelType w:val="hybridMultilevel"/>
    <w:tmpl w:val="6A34ABAA"/>
    <w:lvl w:ilvl="0" w:tplc="1506DC48">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8E0713"/>
    <w:multiLevelType w:val="hybridMultilevel"/>
    <w:tmpl w:val="833E54A8"/>
    <w:lvl w:ilvl="0" w:tplc="01381818">
      <w:start w:val="1"/>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42F09AF"/>
    <w:multiLevelType w:val="hybridMultilevel"/>
    <w:tmpl w:val="20CC8856"/>
    <w:lvl w:ilvl="0" w:tplc="DEA4E852">
      <w:start w:val="1"/>
      <w:numFmt w:val="bullet"/>
      <w:lvlText w:val="-"/>
      <w:lvlJc w:val="left"/>
      <w:pPr>
        <w:ind w:left="719" w:hanging="360"/>
      </w:pPr>
      <w:rPr>
        <w:rFonts w:ascii="Simplified Arabic" w:eastAsia="Times New Roman" w:hAnsi="Simplified Arabic" w:cs="Simplified Arabic"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6" w15:restartNumberingAfterBreak="0">
    <w:nsid w:val="4BB773A7"/>
    <w:multiLevelType w:val="hybridMultilevel"/>
    <w:tmpl w:val="04688A68"/>
    <w:lvl w:ilvl="0" w:tplc="548ABE7A">
      <w:numFmt w:val="bullet"/>
      <w:lvlText w:val="-"/>
      <w:lvlJc w:val="left"/>
      <w:pPr>
        <w:ind w:left="1080" w:hanging="360"/>
      </w:pPr>
      <w:rPr>
        <w:rFonts w:ascii="Simplified Arabic" w:eastAsia="Times New Roman"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FD975D4"/>
    <w:multiLevelType w:val="hybridMultilevel"/>
    <w:tmpl w:val="941A17C8"/>
    <w:lvl w:ilvl="0" w:tplc="AF3C3C00">
      <w:start w:val="1"/>
      <w:numFmt w:val="bullet"/>
      <w:lvlText w:val="-"/>
      <w:lvlJc w:val="left"/>
      <w:pPr>
        <w:ind w:left="720" w:hanging="360"/>
      </w:pPr>
      <w:rPr>
        <w:rFonts w:ascii="Arial+1" w:eastAsia="Times New Roman" w:hAnsi="Calibri" w:cs="Arial+1"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CA21B1"/>
    <w:multiLevelType w:val="hybridMultilevel"/>
    <w:tmpl w:val="9E06EAC0"/>
    <w:lvl w:ilvl="0" w:tplc="7BBC5630">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7D25153"/>
    <w:multiLevelType w:val="hybridMultilevel"/>
    <w:tmpl w:val="63EA9E06"/>
    <w:lvl w:ilvl="0" w:tplc="01D487F0">
      <w:numFmt w:val="bullet"/>
      <w:lvlText w:val="-"/>
      <w:lvlJc w:val="left"/>
      <w:pPr>
        <w:ind w:left="720" w:hanging="360"/>
      </w:pPr>
      <w:rPr>
        <w:rFonts w:ascii="SimplifiedArabic" w:eastAsia="Times New Roman" w:hAnsi="Calibri" w:cs="Simplified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B25AED"/>
    <w:multiLevelType w:val="hybridMultilevel"/>
    <w:tmpl w:val="22A6A7F4"/>
    <w:lvl w:ilvl="0" w:tplc="DE5C161E">
      <w:start w:val="1"/>
      <w:numFmt w:val="decimal"/>
      <w:lvlText w:val="%1-"/>
      <w:lvlJc w:val="left"/>
      <w:pPr>
        <w:ind w:left="642" w:hanging="360"/>
      </w:pPr>
      <w:rPr>
        <w:rFonts w:hint="default"/>
        <w:b/>
        <w:bCs/>
        <w:sz w:val="28"/>
        <w:szCs w:val="28"/>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1" w15:restartNumberingAfterBreak="0">
    <w:nsid w:val="695C4128"/>
    <w:multiLevelType w:val="hybridMultilevel"/>
    <w:tmpl w:val="3DC07F5A"/>
    <w:lvl w:ilvl="0" w:tplc="5674FCDC">
      <w:numFmt w:val="bullet"/>
      <w:lvlText w:val="-"/>
      <w:lvlJc w:val="left"/>
      <w:pPr>
        <w:ind w:left="720" w:hanging="360"/>
      </w:pPr>
      <w:rPr>
        <w:rFonts w:ascii="Simplified Arabic" w:eastAsia="Times New Roman" w:hAnsi="Simplified Arabic" w:cs="Simplified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2D4"/>
    <w:multiLevelType w:val="hybridMultilevel"/>
    <w:tmpl w:val="915C1906"/>
    <w:lvl w:ilvl="0" w:tplc="FA040920">
      <w:start w:val="2"/>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EF59DB"/>
    <w:multiLevelType w:val="hybridMultilevel"/>
    <w:tmpl w:val="EB7A35A6"/>
    <w:lvl w:ilvl="0" w:tplc="467A2538">
      <w:start w:val="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7B3B82"/>
    <w:multiLevelType w:val="hybridMultilevel"/>
    <w:tmpl w:val="B7CCAA4A"/>
    <w:lvl w:ilvl="0" w:tplc="85F22396">
      <w:start w:val="1"/>
      <w:numFmt w:val="decimal"/>
      <w:lvlText w:val="%1-"/>
      <w:lvlJc w:val="left"/>
      <w:pPr>
        <w:ind w:left="359" w:hanging="360"/>
      </w:pPr>
      <w:rPr>
        <w:rFonts w:hint="default"/>
        <w:b/>
        <w:bCs/>
        <w:sz w:val="28"/>
        <w:szCs w:val="28"/>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5" w15:restartNumberingAfterBreak="0">
    <w:nsid w:val="738B6B56"/>
    <w:multiLevelType w:val="hybridMultilevel"/>
    <w:tmpl w:val="6C62518A"/>
    <w:lvl w:ilvl="0" w:tplc="01D487F0">
      <w:numFmt w:val="bullet"/>
      <w:lvlText w:val="-"/>
      <w:lvlJc w:val="left"/>
      <w:pPr>
        <w:ind w:left="720" w:hanging="360"/>
      </w:pPr>
      <w:rPr>
        <w:rFonts w:ascii="SimplifiedArabic" w:eastAsia="Times New Roman" w:hAnsi="Calibri" w:cs="Simplified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DF70BF"/>
    <w:multiLevelType w:val="hybridMultilevel"/>
    <w:tmpl w:val="682E2B94"/>
    <w:lvl w:ilvl="0" w:tplc="768A222C">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2565A5"/>
    <w:multiLevelType w:val="hybridMultilevel"/>
    <w:tmpl w:val="756AFEAA"/>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7"/>
  </w:num>
  <w:num w:numId="2">
    <w:abstractNumId w:val="16"/>
  </w:num>
  <w:num w:numId="3">
    <w:abstractNumId w:val="7"/>
  </w:num>
  <w:num w:numId="4">
    <w:abstractNumId w:val="10"/>
  </w:num>
  <w:num w:numId="5">
    <w:abstractNumId w:val="1"/>
  </w:num>
  <w:num w:numId="6">
    <w:abstractNumId w:val="24"/>
  </w:num>
  <w:num w:numId="7">
    <w:abstractNumId w:val="15"/>
  </w:num>
  <w:num w:numId="8">
    <w:abstractNumId w:val="14"/>
  </w:num>
  <w:num w:numId="9">
    <w:abstractNumId w:val="12"/>
  </w:num>
  <w:num w:numId="10">
    <w:abstractNumId w:val="21"/>
  </w:num>
  <w:num w:numId="11">
    <w:abstractNumId w:val="9"/>
  </w:num>
  <w:num w:numId="12">
    <w:abstractNumId w:val="26"/>
  </w:num>
  <w:num w:numId="13">
    <w:abstractNumId w:val="25"/>
  </w:num>
  <w:num w:numId="14">
    <w:abstractNumId w:val="18"/>
  </w:num>
  <w:num w:numId="15">
    <w:abstractNumId w:val="13"/>
  </w:num>
  <w:num w:numId="16">
    <w:abstractNumId w:val="19"/>
  </w:num>
  <w:num w:numId="17">
    <w:abstractNumId w:val="20"/>
  </w:num>
  <w:num w:numId="18">
    <w:abstractNumId w:val="11"/>
  </w:num>
  <w:num w:numId="19">
    <w:abstractNumId w:val="0"/>
  </w:num>
  <w:num w:numId="20">
    <w:abstractNumId w:val="4"/>
  </w:num>
  <w:num w:numId="21">
    <w:abstractNumId w:val="6"/>
  </w:num>
  <w:num w:numId="22">
    <w:abstractNumId w:val="8"/>
  </w:num>
  <w:num w:numId="23">
    <w:abstractNumId w:val="2"/>
  </w:num>
  <w:num w:numId="24">
    <w:abstractNumId w:val="3"/>
  </w:num>
  <w:num w:numId="25">
    <w:abstractNumId w:val="23"/>
  </w:num>
  <w:num w:numId="26">
    <w:abstractNumId w:val="5"/>
  </w:num>
  <w:num w:numId="27">
    <w:abstractNumId w:val="22"/>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readOnly" w:enforcement="0"/>
  <w:defaultTabStop w:val="708"/>
  <w:hyphenationZone w:val="425"/>
  <w:characterSpacingControl w:val="doNotCompress"/>
  <w:hdrShapeDefaults>
    <o:shapedefaults v:ext="edit" spidmax="2049">
      <o:colormru v:ext="edit" colors="#ff6,#ff9,#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EF"/>
    <w:rsid w:val="00013AE8"/>
    <w:rsid w:val="00050D37"/>
    <w:rsid w:val="000739BC"/>
    <w:rsid w:val="00086CB9"/>
    <w:rsid w:val="000E15B1"/>
    <w:rsid w:val="000F0325"/>
    <w:rsid w:val="00102C13"/>
    <w:rsid w:val="00111D1F"/>
    <w:rsid w:val="00113D08"/>
    <w:rsid w:val="001442C2"/>
    <w:rsid w:val="001446EE"/>
    <w:rsid w:val="001543B8"/>
    <w:rsid w:val="001963B6"/>
    <w:rsid w:val="001A6FDD"/>
    <w:rsid w:val="001E2470"/>
    <w:rsid w:val="00224E08"/>
    <w:rsid w:val="00244617"/>
    <w:rsid w:val="002449C2"/>
    <w:rsid w:val="0025546E"/>
    <w:rsid w:val="00283BF1"/>
    <w:rsid w:val="002A4983"/>
    <w:rsid w:val="002A796D"/>
    <w:rsid w:val="00316EE5"/>
    <w:rsid w:val="003331C0"/>
    <w:rsid w:val="003341CB"/>
    <w:rsid w:val="003348A4"/>
    <w:rsid w:val="003649B1"/>
    <w:rsid w:val="003A2E8D"/>
    <w:rsid w:val="00464572"/>
    <w:rsid w:val="004B66B4"/>
    <w:rsid w:val="004D1AAA"/>
    <w:rsid w:val="004F3015"/>
    <w:rsid w:val="005101BB"/>
    <w:rsid w:val="00523E14"/>
    <w:rsid w:val="00531C07"/>
    <w:rsid w:val="005325D2"/>
    <w:rsid w:val="00575313"/>
    <w:rsid w:val="005B6C95"/>
    <w:rsid w:val="005C4441"/>
    <w:rsid w:val="005C572A"/>
    <w:rsid w:val="005D47E2"/>
    <w:rsid w:val="005E2A22"/>
    <w:rsid w:val="0061255C"/>
    <w:rsid w:val="006143BE"/>
    <w:rsid w:val="006265A2"/>
    <w:rsid w:val="00636742"/>
    <w:rsid w:val="00677E58"/>
    <w:rsid w:val="006A6277"/>
    <w:rsid w:val="006E7C8E"/>
    <w:rsid w:val="0070533C"/>
    <w:rsid w:val="007165CF"/>
    <w:rsid w:val="00726346"/>
    <w:rsid w:val="007402EF"/>
    <w:rsid w:val="00753061"/>
    <w:rsid w:val="00767C88"/>
    <w:rsid w:val="00770CD2"/>
    <w:rsid w:val="00774B77"/>
    <w:rsid w:val="007A7929"/>
    <w:rsid w:val="00812AB8"/>
    <w:rsid w:val="00816D0A"/>
    <w:rsid w:val="0083285E"/>
    <w:rsid w:val="00833BA4"/>
    <w:rsid w:val="00863785"/>
    <w:rsid w:val="008979AE"/>
    <w:rsid w:val="008B22D8"/>
    <w:rsid w:val="008D2B8D"/>
    <w:rsid w:val="00910BFE"/>
    <w:rsid w:val="00912422"/>
    <w:rsid w:val="0092779D"/>
    <w:rsid w:val="00951561"/>
    <w:rsid w:val="009732B5"/>
    <w:rsid w:val="009A14B8"/>
    <w:rsid w:val="009D1882"/>
    <w:rsid w:val="009F6BFB"/>
    <w:rsid w:val="00A01203"/>
    <w:rsid w:val="00A2318C"/>
    <w:rsid w:val="00A27AF4"/>
    <w:rsid w:val="00A5001D"/>
    <w:rsid w:val="00A7476C"/>
    <w:rsid w:val="00A82FB5"/>
    <w:rsid w:val="00AB7FD1"/>
    <w:rsid w:val="00AD7D12"/>
    <w:rsid w:val="00B060EB"/>
    <w:rsid w:val="00B12A21"/>
    <w:rsid w:val="00B45061"/>
    <w:rsid w:val="00B642C5"/>
    <w:rsid w:val="00B95961"/>
    <w:rsid w:val="00BA09AB"/>
    <w:rsid w:val="00BC1B95"/>
    <w:rsid w:val="00C04E66"/>
    <w:rsid w:val="00C227E5"/>
    <w:rsid w:val="00C354A7"/>
    <w:rsid w:val="00CB7352"/>
    <w:rsid w:val="00D146C9"/>
    <w:rsid w:val="00D50B64"/>
    <w:rsid w:val="00D551E6"/>
    <w:rsid w:val="00D654C7"/>
    <w:rsid w:val="00D73625"/>
    <w:rsid w:val="00DA0D4C"/>
    <w:rsid w:val="00DB256D"/>
    <w:rsid w:val="00DE63E4"/>
    <w:rsid w:val="00E15E6F"/>
    <w:rsid w:val="00E30F91"/>
    <w:rsid w:val="00E33E22"/>
    <w:rsid w:val="00E41C0B"/>
    <w:rsid w:val="00E45A29"/>
    <w:rsid w:val="00E66C60"/>
    <w:rsid w:val="00E7691D"/>
    <w:rsid w:val="00EF0387"/>
    <w:rsid w:val="00EF243E"/>
    <w:rsid w:val="00EF62D1"/>
    <w:rsid w:val="00F13007"/>
    <w:rsid w:val="00F4089B"/>
    <w:rsid w:val="00F41C60"/>
    <w:rsid w:val="00F505BC"/>
    <w:rsid w:val="00F66965"/>
    <w:rsid w:val="00F72B76"/>
    <w:rsid w:val="00F9263A"/>
    <w:rsid w:val="00F93A96"/>
    <w:rsid w:val="00FB1416"/>
    <w:rsid w:val="00FC093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ff9,#fc0"/>
    </o:shapedefaults>
    <o:shapelayout v:ext="edit">
      <o:idmap v:ext="edit" data="1"/>
    </o:shapelayout>
  </w:shapeDefaults>
  <w:decimalSymbol w:val=","/>
  <w:listSeparator w:val=";"/>
  <w15:docId w15:val="{D209AAA5-459F-44CC-9A7A-20045076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E8"/>
  </w:style>
  <w:style w:type="paragraph" w:styleId="Titre1">
    <w:name w:val="heading 1"/>
    <w:basedOn w:val="Normal"/>
    <w:next w:val="Normal"/>
    <w:link w:val="Titre1Car"/>
    <w:qFormat/>
    <w:rsid w:val="00AD7D12"/>
    <w:pPr>
      <w:keepNext/>
      <w:spacing w:after="0" w:line="240" w:lineRule="auto"/>
      <w:jc w:val="right"/>
      <w:outlineLvl w:val="0"/>
    </w:pPr>
    <w:rPr>
      <w:rFonts w:ascii="Times New Roman" w:eastAsia="Times New Roman" w:hAnsi="Times New Roman" w:cs="Times New Roman"/>
      <w:b/>
      <w:bCs/>
      <w:i/>
      <w:iCs/>
      <w:color w:val="FF0000"/>
      <w:sz w:val="36"/>
      <w:szCs w:val="36"/>
      <w:u w:val="single"/>
      <w:lang w:eastAsia="fr-FR"/>
    </w:rPr>
  </w:style>
  <w:style w:type="paragraph" w:styleId="Titre2">
    <w:name w:val="heading 2"/>
    <w:basedOn w:val="Normal"/>
    <w:next w:val="Normal"/>
    <w:link w:val="Titre2Car"/>
    <w:semiHidden/>
    <w:unhideWhenUsed/>
    <w:qFormat/>
    <w:rsid w:val="00DE63E4"/>
    <w:pPr>
      <w:keepNext/>
      <w:keepLines/>
      <w:bidi/>
      <w:spacing w:before="40" w:after="0" w:line="240" w:lineRule="auto"/>
      <w:outlineLvl w:val="1"/>
    </w:pPr>
    <w:rPr>
      <w:rFonts w:asciiTheme="majorHAnsi" w:eastAsiaTheme="majorEastAsia" w:hAnsiTheme="majorHAnsi" w:cstheme="majorBidi"/>
      <w:color w:val="365F91" w:themeColor="accent1" w:themeShade="BF"/>
      <w:sz w:val="26"/>
      <w:szCs w:val="26"/>
      <w:lang w:val="en-US"/>
    </w:rPr>
  </w:style>
  <w:style w:type="paragraph" w:styleId="Titre4">
    <w:name w:val="heading 4"/>
    <w:basedOn w:val="Normal"/>
    <w:next w:val="Normal"/>
    <w:link w:val="Titre4Car"/>
    <w:unhideWhenUsed/>
    <w:qFormat/>
    <w:rsid w:val="000739BC"/>
    <w:pPr>
      <w:keepNext/>
      <w:keepLines/>
      <w:bidi/>
      <w:spacing w:before="40" w:after="0" w:line="240" w:lineRule="auto"/>
      <w:outlineLvl w:val="3"/>
    </w:pPr>
    <w:rPr>
      <w:rFonts w:asciiTheme="majorHAnsi" w:eastAsiaTheme="majorEastAsia" w:hAnsiTheme="majorHAnsi" w:cstheme="majorBidi"/>
      <w:i/>
      <w:iCs/>
      <w:color w:val="365F91" w:themeColor="accent1" w:themeShade="BF"/>
      <w:sz w:val="24"/>
      <w:szCs w:val="24"/>
      <w:lang w:val="en-US"/>
    </w:rPr>
  </w:style>
  <w:style w:type="paragraph" w:styleId="Titre5">
    <w:name w:val="heading 5"/>
    <w:basedOn w:val="Normal"/>
    <w:next w:val="Normal"/>
    <w:link w:val="Titre5Car"/>
    <w:semiHidden/>
    <w:unhideWhenUsed/>
    <w:qFormat/>
    <w:rsid w:val="00DE63E4"/>
    <w:pPr>
      <w:keepNext/>
      <w:keepLines/>
      <w:bidi/>
      <w:spacing w:before="40" w:after="0" w:line="240" w:lineRule="auto"/>
      <w:outlineLvl w:val="4"/>
    </w:pPr>
    <w:rPr>
      <w:rFonts w:asciiTheme="majorHAnsi" w:eastAsiaTheme="majorEastAsia" w:hAnsiTheme="majorHAnsi" w:cstheme="majorBidi"/>
      <w:color w:val="365F91" w:themeColor="accent1" w:themeShade="BF"/>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D7D12"/>
    <w:rPr>
      <w:rFonts w:ascii="Times New Roman" w:eastAsia="Times New Roman" w:hAnsi="Times New Roman" w:cs="Times New Roman"/>
      <w:b/>
      <w:bCs/>
      <w:i/>
      <w:iCs/>
      <w:color w:val="FF0000"/>
      <w:sz w:val="36"/>
      <w:szCs w:val="36"/>
      <w:u w:val="single"/>
      <w:lang w:eastAsia="fr-FR"/>
    </w:rPr>
  </w:style>
  <w:style w:type="character" w:customStyle="1" w:styleId="Titre2Car">
    <w:name w:val="Titre 2 Car"/>
    <w:basedOn w:val="Policepardfaut"/>
    <w:link w:val="Titre2"/>
    <w:semiHidden/>
    <w:rsid w:val="00DE63E4"/>
    <w:rPr>
      <w:rFonts w:asciiTheme="majorHAnsi" w:eastAsiaTheme="majorEastAsia" w:hAnsiTheme="majorHAnsi" w:cstheme="majorBidi"/>
      <w:color w:val="365F91" w:themeColor="accent1" w:themeShade="BF"/>
      <w:sz w:val="26"/>
      <w:szCs w:val="26"/>
      <w:lang w:val="en-US"/>
    </w:rPr>
  </w:style>
  <w:style w:type="character" w:customStyle="1" w:styleId="Titre4Car">
    <w:name w:val="Titre 4 Car"/>
    <w:basedOn w:val="Policepardfaut"/>
    <w:link w:val="Titre4"/>
    <w:rsid w:val="000739BC"/>
    <w:rPr>
      <w:rFonts w:asciiTheme="majorHAnsi" w:eastAsiaTheme="majorEastAsia" w:hAnsiTheme="majorHAnsi" w:cstheme="majorBidi"/>
      <w:i/>
      <w:iCs/>
      <w:color w:val="365F91" w:themeColor="accent1" w:themeShade="BF"/>
      <w:sz w:val="24"/>
      <w:szCs w:val="24"/>
      <w:lang w:val="en-US"/>
    </w:rPr>
  </w:style>
  <w:style w:type="character" w:customStyle="1" w:styleId="Titre5Car">
    <w:name w:val="Titre 5 Car"/>
    <w:basedOn w:val="Policepardfaut"/>
    <w:link w:val="Titre5"/>
    <w:semiHidden/>
    <w:rsid w:val="00DE63E4"/>
    <w:rPr>
      <w:rFonts w:asciiTheme="majorHAnsi" w:eastAsiaTheme="majorEastAsia" w:hAnsiTheme="majorHAnsi" w:cstheme="majorBidi"/>
      <w:color w:val="365F91" w:themeColor="accent1" w:themeShade="BF"/>
      <w:sz w:val="24"/>
      <w:szCs w:val="24"/>
      <w:lang w:val="en-US"/>
    </w:rPr>
  </w:style>
  <w:style w:type="paragraph" w:styleId="Paragraphedeliste">
    <w:name w:val="List Paragraph"/>
    <w:basedOn w:val="Normal"/>
    <w:uiPriority w:val="34"/>
    <w:qFormat/>
    <w:rsid w:val="007402EF"/>
    <w:pPr>
      <w:ind w:left="720"/>
      <w:contextualSpacing/>
    </w:pPr>
  </w:style>
  <w:style w:type="paragraph" w:styleId="En-tte">
    <w:name w:val="header"/>
    <w:basedOn w:val="Normal"/>
    <w:link w:val="En-tteCar"/>
    <w:uiPriority w:val="99"/>
    <w:unhideWhenUsed/>
    <w:rsid w:val="00F66965"/>
    <w:pPr>
      <w:tabs>
        <w:tab w:val="center" w:pos="4536"/>
        <w:tab w:val="right" w:pos="9072"/>
      </w:tabs>
      <w:spacing w:after="0" w:line="240" w:lineRule="auto"/>
    </w:pPr>
  </w:style>
  <w:style w:type="character" w:customStyle="1" w:styleId="En-tteCar">
    <w:name w:val="En-tête Car"/>
    <w:basedOn w:val="Policepardfaut"/>
    <w:link w:val="En-tte"/>
    <w:uiPriority w:val="99"/>
    <w:rsid w:val="00F66965"/>
  </w:style>
  <w:style w:type="paragraph" w:styleId="Pieddepage">
    <w:name w:val="footer"/>
    <w:basedOn w:val="Normal"/>
    <w:link w:val="PieddepageCar"/>
    <w:uiPriority w:val="99"/>
    <w:unhideWhenUsed/>
    <w:rsid w:val="00F669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6965"/>
  </w:style>
  <w:style w:type="paragraph" w:styleId="Textedebulles">
    <w:name w:val="Balloon Text"/>
    <w:basedOn w:val="Normal"/>
    <w:link w:val="TextedebullesCar"/>
    <w:uiPriority w:val="99"/>
    <w:unhideWhenUsed/>
    <w:rsid w:val="00A27A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A27AF4"/>
    <w:rPr>
      <w:rFonts w:ascii="Tahoma" w:hAnsi="Tahoma" w:cs="Tahoma"/>
      <w:sz w:val="16"/>
      <w:szCs w:val="16"/>
    </w:rPr>
  </w:style>
  <w:style w:type="table" w:styleId="Grilledutableau">
    <w:name w:val="Table Grid"/>
    <w:basedOn w:val="TableauNormal"/>
    <w:uiPriority w:val="59"/>
    <w:rsid w:val="005101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lid-translation">
    <w:name w:val="tlid-translation"/>
    <w:basedOn w:val="Policepardfaut"/>
    <w:rsid w:val="00C04E66"/>
  </w:style>
  <w:style w:type="character" w:customStyle="1" w:styleId="jlqj4b">
    <w:name w:val="jlqj4b"/>
    <w:basedOn w:val="Policepardfaut"/>
    <w:rsid w:val="00F72B76"/>
  </w:style>
  <w:style w:type="character" w:customStyle="1" w:styleId="viiyi">
    <w:name w:val="viiyi"/>
    <w:basedOn w:val="Policepardfaut"/>
    <w:rsid w:val="00B12A21"/>
  </w:style>
  <w:style w:type="paragraph" w:styleId="NormalWeb">
    <w:name w:val="Normal (Web)"/>
    <w:basedOn w:val="Normal"/>
    <w:uiPriority w:val="99"/>
    <w:unhideWhenUsed/>
    <w:rsid w:val="005C4441"/>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auGrille4-Accentuation61">
    <w:name w:val="Tableau Grille 4 - Accentuation 61"/>
    <w:basedOn w:val="TableauNormal"/>
    <w:uiPriority w:val="49"/>
    <w:rsid w:val="00113D08"/>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tedebasdepage">
    <w:name w:val="footnote text"/>
    <w:basedOn w:val="Normal"/>
    <w:link w:val="NotedebasdepageCar"/>
    <w:rsid w:val="00AD7D12"/>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rsid w:val="00AD7D12"/>
    <w:rPr>
      <w:rFonts w:ascii="Times New Roman" w:eastAsia="Times New Roman" w:hAnsi="Times New Roman" w:cs="Times New Roman"/>
      <w:sz w:val="20"/>
      <w:szCs w:val="20"/>
      <w:lang w:val="en-US"/>
    </w:rPr>
  </w:style>
  <w:style w:type="character" w:styleId="Appelnotedebasdep">
    <w:name w:val="footnote reference"/>
    <w:basedOn w:val="Policepardfaut"/>
    <w:semiHidden/>
    <w:rsid w:val="00AD7D12"/>
    <w:rPr>
      <w:vertAlign w:val="superscript"/>
    </w:rPr>
  </w:style>
  <w:style w:type="character" w:styleId="Numrodepage">
    <w:name w:val="page number"/>
    <w:basedOn w:val="Policepardfaut"/>
    <w:rsid w:val="00AD7D12"/>
  </w:style>
  <w:style w:type="paragraph" w:styleId="Sous-titre">
    <w:name w:val="Subtitle"/>
    <w:basedOn w:val="Normal"/>
    <w:link w:val="Sous-titreCar"/>
    <w:qFormat/>
    <w:rsid w:val="00AD7D12"/>
    <w:pPr>
      <w:bidi/>
      <w:spacing w:after="0" w:line="240" w:lineRule="auto"/>
    </w:pPr>
    <w:rPr>
      <w:rFonts w:ascii="Times New Roman" w:eastAsia="Times New Roman" w:hAnsi="Times New Roman" w:cs="Traditional Arabic"/>
      <w:b/>
      <w:bCs/>
      <w:noProof/>
      <w:sz w:val="32"/>
      <w:szCs w:val="32"/>
      <w:lang w:eastAsia="fr-FR" w:bidi="ar-DZ"/>
    </w:rPr>
  </w:style>
  <w:style w:type="character" w:customStyle="1" w:styleId="Sous-titreCar">
    <w:name w:val="Sous-titre Car"/>
    <w:basedOn w:val="Policepardfaut"/>
    <w:link w:val="Sous-titre"/>
    <w:rsid w:val="00AD7D12"/>
    <w:rPr>
      <w:rFonts w:ascii="Times New Roman" w:eastAsia="Times New Roman" w:hAnsi="Times New Roman" w:cs="Traditional Arabic"/>
      <w:b/>
      <w:bCs/>
      <w:noProof/>
      <w:sz w:val="32"/>
      <w:szCs w:val="32"/>
      <w:lang w:eastAsia="fr-FR" w:bidi="ar-DZ"/>
    </w:rPr>
  </w:style>
  <w:style w:type="paragraph" w:styleId="Notedefin">
    <w:name w:val="endnote text"/>
    <w:basedOn w:val="Normal"/>
    <w:link w:val="NotedefinCar"/>
    <w:unhideWhenUsed/>
    <w:rsid w:val="00AD7D12"/>
    <w:pPr>
      <w:bidi/>
      <w:spacing w:after="0" w:line="240" w:lineRule="auto"/>
    </w:pPr>
    <w:rPr>
      <w:rFonts w:ascii="Calibri" w:eastAsia="Times New Roman" w:hAnsi="Calibri" w:cs="Arial"/>
      <w:sz w:val="20"/>
      <w:szCs w:val="20"/>
      <w:lang w:val="en-US"/>
    </w:rPr>
  </w:style>
  <w:style w:type="character" w:customStyle="1" w:styleId="NotedefinCar">
    <w:name w:val="Note de fin Car"/>
    <w:basedOn w:val="Policepardfaut"/>
    <w:link w:val="Notedefin"/>
    <w:rsid w:val="00AD7D12"/>
    <w:rPr>
      <w:rFonts w:ascii="Calibri" w:eastAsia="Times New Roman" w:hAnsi="Calibri" w:cs="Arial"/>
      <w:sz w:val="20"/>
      <w:szCs w:val="20"/>
      <w:lang w:val="en-US"/>
    </w:rPr>
  </w:style>
  <w:style w:type="character" w:styleId="Appeldenotedefin">
    <w:name w:val="endnote reference"/>
    <w:basedOn w:val="Policepardfaut"/>
    <w:unhideWhenUsed/>
    <w:rsid w:val="00AD7D12"/>
    <w:rPr>
      <w:vertAlign w:val="superscript"/>
    </w:rPr>
  </w:style>
  <w:style w:type="paragraph" w:styleId="Lgende">
    <w:name w:val="caption"/>
    <w:basedOn w:val="Normal"/>
    <w:next w:val="Normal"/>
    <w:uiPriority w:val="35"/>
    <w:unhideWhenUsed/>
    <w:qFormat/>
    <w:rsid w:val="00AD7D12"/>
    <w:pPr>
      <w:spacing w:line="240" w:lineRule="auto"/>
    </w:pPr>
    <w:rPr>
      <w:rFonts w:ascii="Calibri" w:eastAsia="Calibri" w:hAnsi="Calibri" w:cs="Arial"/>
      <w:b/>
      <w:bCs/>
      <w:color w:val="4F81BD"/>
      <w:sz w:val="18"/>
      <w:szCs w:val="18"/>
      <w:lang w:bidi="ar-DZ"/>
    </w:rPr>
  </w:style>
  <w:style w:type="character" w:styleId="Lienhypertexte">
    <w:name w:val="Hyperlink"/>
    <w:basedOn w:val="Policepardfaut"/>
    <w:uiPriority w:val="99"/>
    <w:unhideWhenUsed/>
    <w:rsid w:val="00AD7D12"/>
    <w:rPr>
      <w:color w:val="0000FF"/>
      <w:u w:val="single"/>
    </w:rPr>
  </w:style>
  <w:style w:type="paragraph" w:customStyle="1" w:styleId="Normal1">
    <w:name w:val="Normal1"/>
    <w:rsid w:val="00AD7D12"/>
    <w:pPr>
      <w:spacing w:after="0" w:line="240" w:lineRule="auto"/>
    </w:pPr>
    <w:rPr>
      <w:rFonts w:ascii="Times New Roman" w:eastAsia="Times New Roman" w:hAnsi="Times New Roman" w:cs="Times New Roman"/>
      <w:color w:val="000000"/>
      <w:sz w:val="24"/>
      <w:lang w:eastAsia="fr-FR"/>
    </w:rPr>
  </w:style>
  <w:style w:type="paragraph" w:styleId="Retraitcorpsdetexte">
    <w:name w:val="Body Text Indent"/>
    <w:basedOn w:val="Normal"/>
    <w:link w:val="RetraitcorpsdetexteCar"/>
    <w:rsid w:val="00AD7D12"/>
    <w:pPr>
      <w:bidi/>
      <w:spacing w:after="0" w:line="480" w:lineRule="exact"/>
      <w:ind w:firstLine="709"/>
      <w:jc w:val="both"/>
    </w:pPr>
    <w:rPr>
      <w:rFonts w:ascii="Times New Roman" w:eastAsia="Times New Roman" w:hAnsi="Times New Roman" w:cs="Arabic Transparent"/>
      <w:sz w:val="28"/>
      <w:szCs w:val="28"/>
      <w:lang w:eastAsia="fr-FR" w:bidi="ar-DZ"/>
    </w:rPr>
  </w:style>
  <w:style w:type="character" w:customStyle="1" w:styleId="RetraitcorpsdetexteCar">
    <w:name w:val="Retrait corps de texte Car"/>
    <w:basedOn w:val="Policepardfaut"/>
    <w:link w:val="Retraitcorpsdetexte"/>
    <w:rsid w:val="00AD7D12"/>
    <w:rPr>
      <w:rFonts w:ascii="Times New Roman" w:eastAsia="Times New Roman" w:hAnsi="Times New Roman" w:cs="Arabic Transparent"/>
      <w:sz w:val="28"/>
      <w:szCs w:val="28"/>
      <w:lang w:eastAsia="fr-FR" w:bidi="ar-DZ"/>
    </w:rPr>
  </w:style>
  <w:style w:type="character" w:styleId="lev">
    <w:name w:val="Strong"/>
    <w:basedOn w:val="Policepardfaut"/>
    <w:uiPriority w:val="22"/>
    <w:qFormat/>
    <w:rsid w:val="00AD7D12"/>
    <w:rPr>
      <w:b/>
      <w:bCs/>
    </w:rPr>
  </w:style>
  <w:style w:type="character" w:customStyle="1" w:styleId="st">
    <w:name w:val="st"/>
    <w:basedOn w:val="Policepardfaut"/>
    <w:rsid w:val="00AD7D12"/>
  </w:style>
  <w:style w:type="table" w:customStyle="1" w:styleId="TableauGrille4-Accentuation610">
    <w:name w:val="Tableau Grille 4 - Accentuation 61"/>
    <w:basedOn w:val="TableauNormal"/>
    <w:uiPriority w:val="49"/>
    <w:rsid w:val="00DE63E4"/>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yaasheader">
    <w:name w:val="ayaasheader"/>
    <w:basedOn w:val="Policepardfaut"/>
    <w:rsid w:val="00DE63E4"/>
  </w:style>
  <w:style w:type="character" w:styleId="Accentuation">
    <w:name w:val="Emphasis"/>
    <w:basedOn w:val="Policepardfaut"/>
    <w:uiPriority w:val="20"/>
    <w:qFormat/>
    <w:rsid w:val="00DE63E4"/>
    <w:rPr>
      <w:i/>
      <w:iCs/>
    </w:rPr>
  </w:style>
  <w:style w:type="character" w:styleId="Textedelespacerserv">
    <w:name w:val="Placeholder Text"/>
    <w:basedOn w:val="Policepardfaut"/>
    <w:uiPriority w:val="99"/>
    <w:semiHidden/>
    <w:rsid w:val="007165CF"/>
    <w:rPr>
      <w:color w:val="808080"/>
    </w:rPr>
  </w:style>
  <w:style w:type="table" w:customStyle="1" w:styleId="TableauGrille4-Accentuation21">
    <w:name w:val="Tableau Grille 4 - Accentuation 21"/>
    <w:basedOn w:val="TableauNormal"/>
    <w:uiPriority w:val="49"/>
    <w:rsid w:val="007165C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gkelc">
    <w:name w:val="hgkelc"/>
    <w:basedOn w:val="Policepardfaut"/>
    <w:rsid w:val="007165CF"/>
  </w:style>
  <w:style w:type="character" w:customStyle="1" w:styleId="fontstyle01">
    <w:name w:val="fontstyle01"/>
    <w:rsid w:val="000739BC"/>
    <w:rPr>
      <w:rFonts w:ascii="Times New Roman" w:hAnsi="Times New Roman" w:cs="Times New Roman" w:hint="default"/>
      <w:b/>
      <w:bCs/>
      <w:i w:val="0"/>
      <w:iCs w:val="0"/>
      <w:color w:val="000000"/>
      <w:sz w:val="28"/>
      <w:szCs w:val="28"/>
    </w:rPr>
  </w:style>
  <w:style w:type="paragraph" w:customStyle="1" w:styleId="DecimalAligned">
    <w:name w:val="Decimal Aligned"/>
    <w:basedOn w:val="Normal"/>
    <w:uiPriority w:val="40"/>
    <w:qFormat/>
    <w:rsid w:val="000739BC"/>
    <w:pPr>
      <w:tabs>
        <w:tab w:val="decimal" w:pos="360"/>
      </w:tabs>
    </w:pPr>
    <w:rPr>
      <w:rFonts w:eastAsiaTheme="minorEastAsia" w:cs="Times New Roman"/>
      <w:lang w:eastAsia="fr-FR"/>
    </w:rPr>
  </w:style>
  <w:style w:type="character" w:styleId="Emphaseple">
    <w:name w:val="Subtle Emphasis"/>
    <w:basedOn w:val="Policepardfaut"/>
    <w:uiPriority w:val="19"/>
    <w:qFormat/>
    <w:rsid w:val="000739BC"/>
    <w:rPr>
      <w:i/>
      <w:iCs/>
    </w:rPr>
  </w:style>
  <w:style w:type="table" w:styleId="Trameclaire-Accent1">
    <w:name w:val="Light Shading Accent 1"/>
    <w:basedOn w:val="TableauNormal"/>
    <w:uiPriority w:val="60"/>
    <w:rsid w:val="000739BC"/>
    <w:pPr>
      <w:spacing w:after="0" w:line="240" w:lineRule="auto"/>
    </w:pPr>
    <w:rPr>
      <w:rFonts w:eastAsiaTheme="minorEastAsia"/>
      <w:color w:val="365F91" w:themeColor="accent1" w:themeShade="BF"/>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auGrille2-Accentuation61">
    <w:name w:val="Tableau Grille 2 - Accentuation 61"/>
    <w:basedOn w:val="TableauNormal"/>
    <w:uiPriority w:val="47"/>
    <w:rsid w:val="000739BC"/>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2-Accentuation51">
    <w:name w:val="Tableau Grille 2 - Accentuation 51"/>
    <w:basedOn w:val="TableauNormal"/>
    <w:uiPriority w:val="47"/>
    <w:rsid w:val="000739BC"/>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2-Accentuation41">
    <w:name w:val="Tableau Grille 2 - Accentuation 41"/>
    <w:basedOn w:val="TableauNormal"/>
    <w:uiPriority w:val="47"/>
    <w:rsid w:val="000739BC"/>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mbr-text">
    <w:name w:val="mbr-text"/>
    <w:basedOn w:val="Normal"/>
    <w:rsid w:val="000739B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k-text">
    <w:name w:val="block-text"/>
    <w:basedOn w:val="Normal"/>
    <w:rsid w:val="000739B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0739BC"/>
    <w:pPr>
      <w:autoSpaceDE w:val="0"/>
      <w:autoSpaceDN w:val="0"/>
      <w:adjustRightInd w:val="0"/>
      <w:spacing w:after="0" w:line="240" w:lineRule="auto"/>
    </w:pPr>
    <w:rPr>
      <w:rFonts w:ascii="Arial" w:eastAsia="Times New Roman" w:hAnsi="Arial" w:cs="Arial"/>
      <w:color w:val="000000"/>
      <w:sz w:val="24"/>
      <w:szCs w:val="24"/>
      <w:lang w:eastAsia="fr-FR"/>
    </w:rPr>
  </w:style>
  <w:style w:type="character" w:customStyle="1" w:styleId="fontstyle21">
    <w:name w:val="fontstyle21"/>
    <w:basedOn w:val="Policepardfaut"/>
    <w:rsid w:val="000739BC"/>
    <w:rPr>
      <w:rFonts w:ascii="SimplifiedArabic" w:hAnsi="SimplifiedArabic" w:hint="default"/>
      <w:b w:val="0"/>
      <w:bCs w:val="0"/>
      <w:i w:val="0"/>
      <w:iCs w:val="0"/>
      <w:color w:val="000000"/>
      <w:sz w:val="28"/>
      <w:szCs w:val="28"/>
    </w:rPr>
  </w:style>
  <w:style w:type="character" w:customStyle="1" w:styleId="fontstyle31">
    <w:name w:val="fontstyle31"/>
    <w:basedOn w:val="Policepardfaut"/>
    <w:rsid w:val="000739BC"/>
    <w:rPr>
      <w:rFonts w:ascii="TimesNewRoman" w:hAnsi="TimesNewRoman" w:hint="default"/>
      <w:b w:val="0"/>
      <w:bCs w:val="0"/>
      <w:i w:val="0"/>
      <w:iCs w:val="0"/>
      <w:color w:val="000000"/>
      <w:sz w:val="24"/>
      <w:szCs w:val="24"/>
    </w:rPr>
  </w:style>
  <w:style w:type="character" w:customStyle="1" w:styleId="borderedtable">
    <w:name w:val="borderedtable"/>
    <w:basedOn w:val="Policepardfaut"/>
    <w:rsid w:val="00EF62D1"/>
  </w:style>
  <w:style w:type="character" w:customStyle="1" w:styleId="fontstyle11">
    <w:name w:val="fontstyle11"/>
    <w:rsid w:val="00BC1B95"/>
    <w:rPr>
      <w:rFonts w:ascii="Simplified Arabic" w:hAnsi="Simplified Arabic" w:cs="Simplified Arabic"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36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diagramData" Target="diagrams/data1.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footer" Target="footer8.xml"/><Relationship Id="rId68" Type="http://schemas.openxmlformats.org/officeDocument/2006/relationships/image" Target="media/image8.png"/><Relationship Id="rId84" Type="http://schemas.openxmlformats.org/officeDocument/2006/relationships/footer" Target="footer14.xml"/><Relationship Id="rId89" Type="http://schemas.openxmlformats.org/officeDocument/2006/relationships/header" Target="header19.xml"/><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footer" Target="footer6.xml"/><Relationship Id="rId37" Type="http://schemas.openxmlformats.org/officeDocument/2006/relationships/diagramQuickStyle" Target="diagrams/quickStyle2.xml"/><Relationship Id="rId53" Type="http://schemas.openxmlformats.org/officeDocument/2006/relationships/diagramColors" Target="diagrams/colors5.xml"/><Relationship Id="rId58" Type="http://schemas.openxmlformats.org/officeDocument/2006/relationships/diagramColors" Target="diagrams/colors6.xml"/><Relationship Id="rId74" Type="http://schemas.openxmlformats.org/officeDocument/2006/relationships/image" Target="media/image14.emf"/><Relationship Id="rId79"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footer" Target="footer15.xml"/><Relationship Id="rId95" Type="http://schemas.openxmlformats.org/officeDocument/2006/relationships/header" Target="header22.xml"/><Relationship Id="rId22" Type="http://schemas.openxmlformats.org/officeDocument/2006/relationships/diagramLayout" Target="diagrams/layout1.xml"/><Relationship Id="rId27" Type="http://schemas.openxmlformats.org/officeDocument/2006/relationships/image" Target="media/image4.png"/><Relationship Id="rId43" Type="http://schemas.openxmlformats.org/officeDocument/2006/relationships/diagramColors" Target="diagrams/colors3.xml"/><Relationship Id="rId48" Type="http://schemas.openxmlformats.org/officeDocument/2006/relationships/diagramColors" Target="diagrams/colors4.xml"/><Relationship Id="rId64" Type="http://schemas.openxmlformats.org/officeDocument/2006/relationships/header" Target="header12.xml"/><Relationship Id="rId69" Type="http://schemas.openxmlformats.org/officeDocument/2006/relationships/image" Target="media/image9.png"/><Relationship Id="rId80" Type="http://schemas.openxmlformats.org/officeDocument/2006/relationships/footer" Target="footer12.xml"/><Relationship Id="rId85" Type="http://schemas.openxmlformats.org/officeDocument/2006/relationships/hyperlink" Target="http://www.assahifa.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microsoft.com/office/2007/relationships/diagramDrawing" Target="diagrams/drawing1.xml"/><Relationship Id="rId33" Type="http://schemas.openxmlformats.org/officeDocument/2006/relationships/image" Target="media/image6.emf"/><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footer" Target="footer10.xml"/><Relationship Id="rId20" Type="http://schemas.openxmlformats.org/officeDocument/2006/relationships/footer" Target="footer4.xml"/><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header" Target="header11.xml"/><Relationship Id="rId70" Type="http://schemas.openxmlformats.org/officeDocument/2006/relationships/image" Target="media/image10.png"/><Relationship Id="rId75" Type="http://schemas.openxmlformats.org/officeDocument/2006/relationships/image" Target="media/image15.emf"/><Relationship Id="rId83" Type="http://schemas.openxmlformats.org/officeDocument/2006/relationships/header" Target="header18.xml"/><Relationship Id="rId88" Type="http://schemas.openxmlformats.org/officeDocument/2006/relationships/hyperlink" Target="http://www.assahifa.com" TargetMode="External"/><Relationship Id="rId91" Type="http://schemas.openxmlformats.org/officeDocument/2006/relationships/header" Target="header20.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diagramQuickStyle" Target="diagrams/quickStyle6.xml"/><Relationship Id="rId10" Type="http://schemas.openxmlformats.org/officeDocument/2006/relationships/header" Target="header1.xml"/><Relationship Id="rId31" Type="http://schemas.openxmlformats.org/officeDocument/2006/relationships/header" Target="header9.xml"/><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header" Target="header10.xml"/><Relationship Id="rId65" Type="http://schemas.openxmlformats.org/officeDocument/2006/relationships/footer" Target="footer9.xml"/><Relationship Id="rId73" Type="http://schemas.openxmlformats.org/officeDocument/2006/relationships/image" Target="media/image13.png"/><Relationship Id="rId78" Type="http://schemas.openxmlformats.org/officeDocument/2006/relationships/footer" Target="footer11.xml"/><Relationship Id="rId81" Type="http://schemas.openxmlformats.org/officeDocument/2006/relationships/header" Target="header17.xml"/><Relationship Id="rId86" Type="http://schemas.openxmlformats.org/officeDocument/2006/relationships/hyperlink" Target="https://www.albayan.ae/one-world/1999-08-06-1.1078004" TargetMode="External"/><Relationship Id="rId9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footer" Target="footer3.xml"/><Relationship Id="rId39" Type="http://schemas.microsoft.com/office/2007/relationships/diagramDrawing" Target="diagrams/drawing2.xml"/><Relationship Id="rId34" Type="http://schemas.openxmlformats.org/officeDocument/2006/relationships/image" Target="media/image7.emf"/><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header" Target="header14.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diagramColors" Target="diagrams/colors1.xml"/><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header" Target="header13.xml"/><Relationship Id="rId87" Type="http://schemas.openxmlformats.org/officeDocument/2006/relationships/hyperlink" Target="https://www.cnac.dz/site_cnac_new/Web%20Pages/Ar/AR_PresentationCNAC.aspx" TargetMode="External"/><Relationship Id="rId61" Type="http://schemas.openxmlformats.org/officeDocument/2006/relationships/footer" Target="footer7.xml"/><Relationship Id="rId82" Type="http://schemas.openxmlformats.org/officeDocument/2006/relationships/footer" Target="footer13.xml"/><Relationship Id="rId19" Type="http://schemas.openxmlformats.org/officeDocument/2006/relationships/header" Target="header7.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diagramData" Target="diagrams/data2.xml"/><Relationship Id="rId56" Type="http://schemas.openxmlformats.org/officeDocument/2006/relationships/diagramLayout" Target="diagrams/layout6.xml"/><Relationship Id="rId77"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diagramLayout" Target="diagrams/layout5.xml"/><Relationship Id="rId72" Type="http://schemas.openxmlformats.org/officeDocument/2006/relationships/image" Target="media/image12.png"/><Relationship Id="rId93" Type="http://schemas.openxmlformats.org/officeDocument/2006/relationships/header" Target="header21.xml"/></Relationships>
</file>

<file path=word/_rels/footnotes.xml.rels><?xml version="1.0" encoding="UTF-8" standalone="yes"?>
<Relationships xmlns="http://schemas.openxmlformats.org/package/2006/relationships"><Relationship Id="rId3" Type="http://schemas.openxmlformats.org/officeDocument/2006/relationships/hyperlink" Target="https://www.albayan.ae/one-world/1999-08-06-1.1078004" TargetMode="External"/><Relationship Id="rId2" Type="http://schemas.openxmlformats.org/officeDocument/2006/relationships/hyperlink" Target="http://www.assahifa.com" TargetMode="External"/><Relationship Id="rId1" Type="http://schemas.openxmlformats.org/officeDocument/2006/relationships/hyperlink" Target="https://www.ads.dz/page7.html" TargetMode="External"/><Relationship Id="rId5" Type="http://schemas.openxmlformats.org/officeDocument/2006/relationships/hyperlink" Target="http://www.assahifa.com" TargetMode="External"/><Relationship Id="rId4" Type="http://schemas.openxmlformats.org/officeDocument/2006/relationships/hyperlink" Target="https://www.cnac.dz/site_cnac_new/Web%20Pages/Ar/AR_PresentationCNAC.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D95E0B-C5E2-41C6-AB6A-ABD345392B0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6C57ACA7-B7C2-427C-AE23-E723A9501011}">
      <dgm:prSet phldrT="[Texte]"/>
      <dgm:spPr/>
      <dgm:t>
        <a:bodyPr/>
        <a:lstStyle/>
        <a:p>
          <a:r>
            <a:rPr lang="ar-DZ"/>
            <a:t>انخفاض مستوى الدخل</a:t>
          </a:r>
          <a:endParaRPr lang="fr-FR"/>
        </a:p>
      </dgm:t>
    </dgm:pt>
    <dgm:pt modelId="{3ABB2D64-EA90-471C-8F38-4D7E46B4B1E9}" type="parTrans" cxnId="{904F8D07-B543-429C-A1F4-3F37E36DF73C}">
      <dgm:prSet/>
      <dgm:spPr/>
      <dgm:t>
        <a:bodyPr/>
        <a:lstStyle/>
        <a:p>
          <a:endParaRPr lang="fr-FR"/>
        </a:p>
      </dgm:t>
    </dgm:pt>
    <dgm:pt modelId="{96600BFF-3F7E-4A5D-9EEB-2F94FC4D4419}" type="sibTrans" cxnId="{904F8D07-B543-429C-A1F4-3F37E36DF73C}">
      <dgm:prSet/>
      <dgm:spPr/>
      <dgm:t>
        <a:bodyPr/>
        <a:lstStyle/>
        <a:p>
          <a:endParaRPr lang="fr-FR"/>
        </a:p>
      </dgm:t>
    </dgm:pt>
    <dgm:pt modelId="{ECFCF140-BCDF-4C72-A3DC-5A842319FD9C}">
      <dgm:prSet phldrT="[Texte]"/>
      <dgm:spPr/>
      <dgm:t>
        <a:bodyPr/>
        <a:lstStyle/>
        <a:p>
          <a:r>
            <a:rPr lang="ar-DZ"/>
            <a:t>انخفاض مستوى التغذية</a:t>
          </a:r>
          <a:endParaRPr lang="fr-FR"/>
        </a:p>
      </dgm:t>
    </dgm:pt>
    <dgm:pt modelId="{675E1165-AF60-45C4-B353-8981FD333EE6}" type="parTrans" cxnId="{39824876-EB43-43F6-8A92-D2F219B98EA7}">
      <dgm:prSet/>
      <dgm:spPr/>
      <dgm:t>
        <a:bodyPr/>
        <a:lstStyle/>
        <a:p>
          <a:endParaRPr lang="fr-FR"/>
        </a:p>
      </dgm:t>
    </dgm:pt>
    <dgm:pt modelId="{5F38D68F-65D4-4956-8EBD-1288A71B7440}" type="sibTrans" cxnId="{39824876-EB43-43F6-8A92-D2F219B98EA7}">
      <dgm:prSet/>
      <dgm:spPr/>
      <dgm:t>
        <a:bodyPr/>
        <a:lstStyle/>
        <a:p>
          <a:endParaRPr lang="fr-FR"/>
        </a:p>
      </dgm:t>
    </dgm:pt>
    <dgm:pt modelId="{B8F53D1B-AB82-4E4F-89E9-74C5B99D335A}">
      <dgm:prSet phldrT="[Texte]"/>
      <dgm:spPr/>
      <dgm:t>
        <a:bodyPr/>
        <a:lstStyle/>
        <a:p>
          <a:r>
            <a:rPr lang="ar-DZ"/>
            <a:t>انخفاض المستوى الصحي</a:t>
          </a:r>
          <a:endParaRPr lang="fr-FR"/>
        </a:p>
      </dgm:t>
    </dgm:pt>
    <dgm:pt modelId="{F94A929B-318B-412C-95C2-6C875541A0FC}" type="parTrans" cxnId="{372A840B-39A8-4E72-A568-61E17DB2ADD4}">
      <dgm:prSet/>
      <dgm:spPr/>
      <dgm:t>
        <a:bodyPr/>
        <a:lstStyle/>
        <a:p>
          <a:endParaRPr lang="fr-FR"/>
        </a:p>
      </dgm:t>
    </dgm:pt>
    <dgm:pt modelId="{9EB8A1E6-81BC-4C5C-95BF-BD0AE4C35025}" type="sibTrans" cxnId="{372A840B-39A8-4E72-A568-61E17DB2ADD4}">
      <dgm:prSet/>
      <dgm:spPr/>
      <dgm:t>
        <a:bodyPr/>
        <a:lstStyle/>
        <a:p>
          <a:endParaRPr lang="fr-FR"/>
        </a:p>
      </dgm:t>
    </dgm:pt>
    <dgm:pt modelId="{09C4444C-00B1-4FF2-B9AC-D275FA8F918B}">
      <dgm:prSet phldrT="[Texte]"/>
      <dgm:spPr/>
      <dgm:t>
        <a:bodyPr/>
        <a:lstStyle/>
        <a:p>
          <a:r>
            <a:rPr lang="ar-DZ"/>
            <a:t>انخفاض المستوى المعيشي</a:t>
          </a:r>
          <a:endParaRPr lang="fr-FR"/>
        </a:p>
      </dgm:t>
    </dgm:pt>
    <dgm:pt modelId="{48B2CA95-6C42-41A2-891E-9F4AD2DFC543}" type="parTrans" cxnId="{773ACD32-0AF3-4D19-A39C-BC862DABCED0}">
      <dgm:prSet/>
      <dgm:spPr/>
      <dgm:t>
        <a:bodyPr/>
        <a:lstStyle/>
        <a:p>
          <a:endParaRPr lang="fr-FR"/>
        </a:p>
      </dgm:t>
    </dgm:pt>
    <dgm:pt modelId="{7A4AAC1F-0E73-4A2B-9B8D-41FF461066D3}" type="sibTrans" cxnId="{773ACD32-0AF3-4D19-A39C-BC862DABCED0}">
      <dgm:prSet/>
      <dgm:spPr/>
      <dgm:t>
        <a:bodyPr/>
        <a:lstStyle/>
        <a:p>
          <a:endParaRPr lang="fr-FR"/>
        </a:p>
      </dgm:t>
    </dgm:pt>
    <dgm:pt modelId="{890B7AD5-DDAF-4BAE-B57C-393D1EE3FD4E}">
      <dgm:prSet/>
      <dgm:spPr/>
      <dgm:t>
        <a:bodyPr/>
        <a:lstStyle/>
        <a:p>
          <a:r>
            <a:rPr lang="ar-DZ"/>
            <a:t>انخفاض مستوى الانتاجية</a:t>
          </a:r>
          <a:endParaRPr lang="fr-FR"/>
        </a:p>
      </dgm:t>
    </dgm:pt>
    <dgm:pt modelId="{AF00F7B3-6872-45B0-BE75-15D10F56E17E}" type="parTrans" cxnId="{A0F927B8-95FA-4F6C-AC19-B095CB20CEF0}">
      <dgm:prSet/>
      <dgm:spPr/>
      <dgm:t>
        <a:bodyPr/>
        <a:lstStyle/>
        <a:p>
          <a:endParaRPr lang="fr-FR"/>
        </a:p>
      </dgm:t>
    </dgm:pt>
    <dgm:pt modelId="{E6020365-73AE-4635-84A4-A3AB2CEB9149}" type="sibTrans" cxnId="{A0F927B8-95FA-4F6C-AC19-B095CB20CEF0}">
      <dgm:prSet/>
      <dgm:spPr/>
      <dgm:t>
        <a:bodyPr/>
        <a:lstStyle/>
        <a:p>
          <a:endParaRPr lang="fr-FR"/>
        </a:p>
      </dgm:t>
    </dgm:pt>
    <dgm:pt modelId="{627C5492-0EDC-4310-A4E0-1C87783786C2}" type="pres">
      <dgm:prSet presAssocID="{E2D95E0B-C5E2-41C6-AB6A-ABD345392B03}" presName="cycle" presStyleCnt="0">
        <dgm:presLayoutVars>
          <dgm:dir/>
          <dgm:resizeHandles val="exact"/>
        </dgm:presLayoutVars>
      </dgm:prSet>
      <dgm:spPr/>
      <dgm:t>
        <a:bodyPr/>
        <a:lstStyle/>
        <a:p>
          <a:endParaRPr lang="fr-FR"/>
        </a:p>
      </dgm:t>
    </dgm:pt>
    <dgm:pt modelId="{8B36E880-2EA4-49BC-A2EE-065CE2361AED}" type="pres">
      <dgm:prSet presAssocID="{6C57ACA7-B7C2-427C-AE23-E723A9501011}" presName="node" presStyleLbl="node1" presStyleIdx="0" presStyleCnt="5">
        <dgm:presLayoutVars>
          <dgm:bulletEnabled val="1"/>
        </dgm:presLayoutVars>
      </dgm:prSet>
      <dgm:spPr/>
      <dgm:t>
        <a:bodyPr/>
        <a:lstStyle/>
        <a:p>
          <a:endParaRPr lang="fr-FR"/>
        </a:p>
      </dgm:t>
    </dgm:pt>
    <dgm:pt modelId="{2C08EE82-2F92-41A5-A0AC-EAA9B269F6C3}" type="pres">
      <dgm:prSet presAssocID="{96600BFF-3F7E-4A5D-9EEB-2F94FC4D4419}" presName="sibTrans" presStyleLbl="sibTrans2D1" presStyleIdx="0" presStyleCnt="5"/>
      <dgm:spPr/>
      <dgm:t>
        <a:bodyPr/>
        <a:lstStyle/>
        <a:p>
          <a:endParaRPr lang="fr-FR"/>
        </a:p>
      </dgm:t>
    </dgm:pt>
    <dgm:pt modelId="{F918A063-2DB7-4265-8055-289D8FFFC0F3}" type="pres">
      <dgm:prSet presAssocID="{96600BFF-3F7E-4A5D-9EEB-2F94FC4D4419}" presName="connectorText" presStyleLbl="sibTrans2D1" presStyleIdx="0" presStyleCnt="5"/>
      <dgm:spPr/>
      <dgm:t>
        <a:bodyPr/>
        <a:lstStyle/>
        <a:p>
          <a:endParaRPr lang="fr-FR"/>
        </a:p>
      </dgm:t>
    </dgm:pt>
    <dgm:pt modelId="{5C4D2A81-F480-4617-8AA3-5A6BEB1315D5}" type="pres">
      <dgm:prSet presAssocID="{ECFCF140-BCDF-4C72-A3DC-5A842319FD9C}" presName="node" presStyleLbl="node1" presStyleIdx="1" presStyleCnt="5">
        <dgm:presLayoutVars>
          <dgm:bulletEnabled val="1"/>
        </dgm:presLayoutVars>
      </dgm:prSet>
      <dgm:spPr/>
      <dgm:t>
        <a:bodyPr/>
        <a:lstStyle/>
        <a:p>
          <a:endParaRPr lang="fr-FR"/>
        </a:p>
      </dgm:t>
    </dgm:pt>
    <dgm:pt modelId="{5C7F7425-3D6A-454B-BB57-246B09DC037D}" type="pres">
      <dgm:prSet presAssocID="{5F38D68F-65D4-4956-8EBD-1288A71B7440}" presName="sibTrans" presStyleLbl="sibTrans2D1" presStyleIdx="1" presStyleCnt="5"/>
      <dgm:spPr/>
      <dgm:t>
        <a:bodyPr/>
        <a:lstStyle/>
        <a:p>
          <a:endParaRPr lang="fr-FR"/>
        </a:p>
      </dgm:t>
    </dgm:pt>
    <dgm:pt modelId="{CEAA2EF2-F9D2-410A-8EDF-6D66C0E27405}" type="pres">
      <dgm:prSet presAssocID="{5F38D68F-65D4-4956-8EBD-1288A71B7440}" presName="connectorText" presStyleLbl="sibTrans2D1" presStyleIdx="1" presStyleCnt="5"/>
      <dgm:spPr/>
      <dgm:t>
        <a:bodyPr/>
        <a:lstStyle/>
        <a:p>
          <a:endParaRPr lang="fr-FR"/>
        </a:p>
      </dgm:t>
    </dgm:pt>
    <dgm:pt modelId="{4A43966C-045B-451C-A185-4EDE94A3282E}" type="pres">
      <dgm:prSet presAssocID="{B8F53D1B-AB82-4E4F-89E9-74C5B99D335A}" presName="node" presStyleLbl="node1" presStyleIdx="2" presStyleCnt="5">
        <dgm:presLayoutVars>
          <dgm:bulletEnabled val="1"/>
        </dgm:presLayoutVars>
      </dgm:prSet>
      <dgm:spPr/>
      <dgm:t>
        <a:bodyPr/>
        <a:lstStyle/>
        <a:p>
          <a:endParaRPr lang="fr-FR"/>
        </a:p>
      </dgm:t>
    </dgm:pt>
    <dgm:pt modelId="{7D94C810-01F9-4DC1-8C16-B536F4CB6F27}" type="pres">
      <dgm:prSet presAssocID="{9EB8A1E6-81BC-4C5C-95BF-BD0AE4C35025}" presName="sibTrans" presStyleLbl="sibTrans2D1" presStyleIdx="2" presStyleCnt="5"/>
      <dgm:spPr/>
      <dgm:t>
        <a:bodyPr/>
        <a:lstStyle/>
        <a:p>
          <a:endParaRPr lang="fr-FR"/>
        </a:p>
      </dgm:t>
    </dgm:pt>
    <dgm:pt modelId="{07907777-8293-418C-B6F6-53EF6C651E89}" type="pres">
      <dgm:prSet presAssocID="{9EB8A1E6-81BC-4C5C-95BF-BD0AE4C35025}" presName="connectorText" presStyleLbl="sibTrans2D1" presStyleIdx="2" presStyleCnt="5"/>
      <dgm:spPr/>
      <dgm:t>
        <a:bodyPr/>
        <a:lstStyle/>
        <a:p>
          <a:endParaRPr lang="fr-FR"/>
        </a:p>
      </dgm:t>
    </dgm:pt>
    <dgm:pt modelId="{0475E0E7-B677-45B7-88DC-BE187575062B}" type="pres">
      <dgm:prSet presAssocID="{09C4444C-00B1-4FF2-B9AC-D275FA8F918B}" presName="node" presStyleLbl="node1" presStyleIdx="3" presStyleCnt="5">
        <dgm:presLayoutVars>
          <dgm:bulletEnabled val="1"/>
        </dgm:presLayoutVars>
      </dgm:prSet>
      <dgm:spPr/>
      <dgm:t>
        <a:bodyPr/>
        <a:lstStyle/>
        <a:p>
          <a:endParaRPr lang="fr-FR"/>
        </a:p>
      </dgm:t>
    </dgm:pt>
    <dgm:pt modelId="{058E4E0F-5E30-49B6-85E4-95085AFA4AAE}" type="pres">
      <dgm:prSet presAssocID="{7A4AAC1F-0E73-4A2B-9B8D-41FF461066D3}" presName="sibTrans" presStyleLbl="sibTrans2D1" presStyleIdx="3" presStyleCnt="5"/>
      <dgm:spPr/>
      <dgm:t>
        <a:bodyPr/>
        <a:lstStyle/>
        <a:p>
          <a:endParaRPr lang="fr-FR"/>
        </a:p>
      </dgm:t>
    </dgm:pt>
    <dgm:pt modelId="{393C7946-7191-4BDA-97DD-6651AFC1B93E}" type="pres">
      <dgm:prSet presAssocID="{7A4AAC1F-0E73-4A2B-9B8D-41FF461066D3}" presName="connectorText" presStyleLbl="sibTrans2D1" presStyleIdx="3" presStyleCnt="5"/>
      <dgm:spPr/>
      <dgm:t>
        <a:bodyPr/>
        <a:lstStyle/>
        <a:p>
          <a:endParaRPr lang="fr-FR"/>
        </a:p>
      </dgm:t>
    </dgm:pt>
    <dgm:pt modelId="{4A2C035C-425E-4A05-A48C-128EE4B9405D}" type="pres">
      <dgm:prSet presAssocID="{890B7AD5-DDAF-4BAE-B57C-393D1EE3FD4E}" presName="node" presStyleLbl="node1" presStyleIdx="4" presStyleCnt="5">
        <dgm:presLayoutVars>
          <dgm:bulletEnabled val="1"/>
        </dgm:presLayoutVars>
      </dgm:prSet>
      <dgm:spPr/>
      <dgm:t>
        <a:bodyPr/>
        <a:lstStyle/>
        <a:p>
          <a:endParaRPr lang="fr-FR"/>
        </a:p>
      </dgm:t>
    </dgm:pt>
    <dgm:pt modelId="{47B7F604-B9DA-46B2-8C78-543A94CFFCAB}" type="pres">
      <dgm:prSet presAssocID="{E6020365-73AE-4635-84A4-A3AB2CEB9149}" presName="sibTrans" presStyleLbl="sibTrans2D1" presStyleIdx="4" presStyleCnt="5"/>
      <dgm:spPr/>
      <dgm:t>
        <a:bodyPr/>
        <a:lstStyle/>
        <a:p>
          <a:endParaRPr lang="fr-FR"/>
        </a:p>
      </dgm:t>
    </dgm:pt>
    <dgm:pt modelId="{F82CEEDB-1293-48A1-9E88-6A68B0926346}" type="pres">
      <dgm:prSet presAssocID="{E6020365-73AE-4635-84A4-A3AB2CEB9149}" presName="connectorText" presStyleLbl="sibTrans2D1" presStyleIdx="4" presStyleCnt="5"/>
      <dgm:spPr/>
      <dgm:t>
        <a:bodyPr/>
        <a:lstStyle/>
        <a:p>
          <a:endParaRPr lang="fr-FR"/>
        </a:p>
      </dgm:t>
    </dgm:pt>
  </dgm:ptLst>
  <dgm:cxnLst>
    <dgm:cxn modelId="{F5E66EBB-0312-494C-BDF6-6A2A474DD229}" type="presOf" srcId="{7A4AAC1F-0E73-4A2B-9B8D-41FF461066D3}" destId="{058E4E0F-5E30-49B6-85E4-95085AFA4AAE}" srcOrd="0" destOrd="0" presId="urn:microsoft.com/office/officeart/2005/8/layout/cycle2"/>
    <dgm:cxn modelId="{CF9C1EC3-6558-4E93-BC2A-471B2428506F}" type="presOf" srcId="{890B7AD5-DDAF-4BAE-B57C-393D1EE3FD4E}" destId="{4A2C035C-425E-4A05-A48C-128EE4B9405D}" srcOrd="0" destOrd="0" presId="urn:microsoft.com/office/officeart/2005/8/layout/cycle2"/>
    <dgm:cxn modelId="{904F8D07-B543-429C-A1F4-3F37E36DF73C}" srcId="{E2D95E0B-C5E2-41C6-AB6A-ABD345392B03}" destId="{6C57ACA7-B7C2-427C-AE23-E723A9501011}" srcOrd="0" destOrd="0" parTransId="{3ABB2D64-EA90-471C-8F38-4D7E46B4B1E9}" sibTransId="{96600BFF-3F7E-4A5D-9EEB-2F94FC4D4419}"/>
    <dgm:cxn modelId="{8642F816-E48E-40F9-B5E7-DB3795A1033B}" type="presOf" srcId="{09C4444C-00B1-4FF2-B9AC-D275FA8F918B}" destId="{0475E0E7-B677-45B7-88DC-BE187575062B}" srcOrd="0" destOrd="0" presId="urn:microsoft.com/office/officeart/2005/8/layout/cycle2"/>
    <dgm:cxn modelId="{B5EDB560-553A-45AE-91A5-D055F8EE7CA5}" type="presOf" srcId="{9EB8A1E6-81BC-4C5C-95BF-BD0AE4C35025}" destId="{7D94C810-01F9-4DC1-8C16-B536F4CB6F27}" srcOrd="0" destOrd="0" presId="urn:microsoft.com/office/officeart/2005/8/layout/cycle2"/>
    <dgm:cxn modelId="{7D4EB9D1-7AB1-44F4-A2E8-70D75306D7BC}" type="presOf" srcId="{ECFCF140-BCDF-4C72-A3DC-5A842319FD9C}" destId="{5C4D2A81-F480-4617-8AA3-5A6BEB1315D5}" srcOrd="0" destOrd="0" presId="urn:microsoft.com/office/officeart/2005/8/layout/cycle2"/>
    <dgm:cxn modelId="{BE6FD509-33DE-4DE6-BC44-8DA773B3B3CD}" type="presOf" srcId="{B8F53D1B-AB82-4E4F-89E9-74C5B99D335A}" destId="{4A43966C-045B-451C-A185-4EDE94A3282E}" srcOrd="0" destOrd="0" presId="urn:microsoft.com/office/officeart/2005/8/layout/cycle2"/>
    <dgm:cxn modelId="{C862EE13-3FDB-446D-930E-C3DDB7FE296D}" type="presOf" srcId="{E6020365-73AE-4635-84A4-A3AB2CEB9149}" destId="{F82CEEDB-1293-48A1-9E88-6A68B0926346}" srcOrd="1" destOrd="0" presId="urn:microsoft.com/office/officeart/2005/8/layout/cycle2"/>
    <dgm:cxn modelId="{165891A9-418C-4AEE-8791-A2D63CEE8B78}" type="presOf" srcId="{96600BFF-3F7E-4A5D-9EEB-2F94FC4D4419}" destId="{2C08EE82-2F92-41A5-A0AC-EAA9B269F6C3}" srcOrd="0" destOrd="0" presId="urn:microsoft.com/office/officeart/2005/8/layout/cycle2"/>
    <dgm:cxn modelId="{42EF767A-F087-4FCD-8CAB-FE7CC76CAABF}" type="presOf" srcId="{5F38D68F-65D4-4956-8EBD-1288A71B7440}" destId="{CEAA2EF2-F9D2-410A-8EDF-6D66C0E27405}" srcOrd="1" destOrd="0" presId="urn:microsoft.com/office/officeart/2005/8/layout/cycle2"/>
    <dgm:cxn modelId="{858271B5-4FA2-4912-AC63-623F045A60B1}" type="presOf" srcId="{7A4AAC1F-0E73-4A2B-9B8D-41FF461066D3}" destId="{393C7946-7191-4BDA-97DD-6651AFC1B93E}" srcOrd="1" destOrd="0" presId="urn:microsoft.com/office/officeart/2005/8/layout/cycle2"/>
    <dgm:cxn modelId="{2C6D044D-0B48-45B0-89F8-55594BFF7F26}" type="presOf" srcId="{E2D95E0B-C5E2-41C6-AB6A-ABD345392B03}" destId="{627C5492-0EDC-4310-A4E0-1C87783786C2}" srcOrd="0" destOrd="0" presId="urn:microsoft.com/office/officeart/2005/8/layout/cycle2"/>
    <dgm:cxn modelId="{FE3B925C-8863-4847-9B39-80670A196B3B}" type="presOf" srcId="{96600BFF-3F7E-4A5D-9EEB-2F94FC4D4419}" destId="{F918A063-2DB7-4265-8055-289D8FFFC0F3}" srcOrd="1" destOrd="0" presId="urn:microsoft.com/office/officeart/2005/8/layout/cycle2"/>
    <dgm:cxn modelId="{465669C9-C069-464C-A87E-839285E5357A}" type="presOf" srcId="{6C57ACA7-B7C2-427C-AE23-E723A9501011}" destId="{8B36E880-2EA4-49BC-A2EE-065CE2361AED}" srcOrd="0" destOrd="0" presId="urn:microsoft.com/office/officeart/2005/8/layout/cycle2"/>
    <dgm:cxn modelId="{372A840B-39A8-4E72-A568-61E17DB2ADD4}" srcId="{E2D95E0B-C5E2-41C6-AB6A-ABD345392B03}" destId="{B8F53D1B-AB82-4E4F-89E9-74C5B99D335A}" srcOrd="2" destOrd="0" parTransId="{F94A929B-318B-412C-95C2-6C875541A0FC}" sibTransId="{9EB8A1E6-81BC-4C5C-95BF-BD0AE4C35025}"/>
    <dgm:cxn modelId="{0BF968C3-CA72-4533-B63A-98093D2550C0}" type="presOf" srcId="{E6020365-73AE-4635-84A4-A3AB2CEB9149}" destId="{47B7F604-B9DA-46B2-8C78-543A94CFFCAB}" srcOrd="0" destOrd="0" presId="urn:microsoft.com/office/officeart/2005/8/layout/cycle2"/>
    <dgm:cxn modelId="{A0F927B8-95FA-4F6C-AC19-B095CB20CEF0}" srcId="{E2D95E0B-C5E2-41C6-AB6A-ABD345392B03}" destId="{890B7AD5-DDAF-4BAE-B57C-393D1EE3FD4E}" srcOrd="4" destOrd="0" parTransId="{AF00F7B3-6872-45B0-BE75-15D10F56E17E}" sibTransId="{E6020365-73AE-4635-84A4-A3AB2CEB9149}"/>
    <dgm:cxn modelId="{39824876-EB43-43F6-8A92-D2F219B98EA7}" srcId="{E2D95E0B-C5E2-41C6-AB6A-ABD345392B03}" destId="{ECFCF140-BCDF-4C72-A3DC-5A842319FD9C}" srcOrd="1" destOrd="0" parTransId="{675E1165-AF60-45C4-B353-8981FD333EE6}" sibTransId="{5F38D68F-65D4-4956-8EBD-1288A71B7440}"/>
    <dgm:cxn modelId="{773ACD32-0AF3-4D19-A39C-BC862DABCED0}" srcId="{E2D95E0B-C5E2-41C6-AB6A-ABD345392B03}" destId="{09C4444C-00B1-4FF2-B9AC-D275FA8F918B}" srcOrd="3" destOrd="0" parTransId="{48B2CA95-6C42-41A2-891E-9F4AD2DFC543}" sibTransId="{7A4AAC1F-0E73-4A2B-9B8D-41FF461066D3}"/>
    <dgm:cxn modelId="{9CD81247-E582-42FA-83CA-CD42CC752741}" type="presOf" srcId="{5F38D68F-65D4-4956-8EBD-1288A71B7440}" destId="{5C7F7425-3D6A-454B-BB57-246B09DC037D}" srcOrd="0" destOrd="0" presId="urn:microsoft.com/office/officeart/2005/8/layout/cycle2"/>
    <dgm:cxn modelId="{22E4D682-CF18-42E0-BFCB-BE50030A31A1}" type="presOf" srcId="{9EB8A1E6-81BC-4C5C-95BF-BD0AE4C35025}" destId="{07907777-8293-418C-B6F6-53EF6C651E89}" srcOrd="1" destOrd="0" presId="urn:microsoft.com/office/officeart/2005/8/layout/cycle2"/>
    <dgm:cxn modelId="{07F80E15-0758-401A-A6B1-B606B7A52FAE}" type="presParOf" srcId="{627C5492-0EDC-4310-A4E0-1C87783786C2}" destId="{8B36E880-2EA4-49BC-A2EE-065CE2361AED}" srcOrd="0" destOrd="0" presId="urn:microsoft.com/office/officeart/2005/8/layout/cycle2"/>
    <dgm:cxn modelId="{5A62ECAC-0D44-4E3A-9A39-96A56AE7D815}" type="presParOf" srcId="{627C5492-0EDC-4310-A4E0-1C87783786C2}" destId="{2C08EE82-2F92-41A5-A0AC-EAA9B269F6C3}" srcOrd="1" destOrd="0" presId="urn:microsoft.com/office/officeart/2005/8/layout/cycle2"/>
    <dgm:cxn modelId="{72324524-BEB4-451E-A38C-50317BA61ED1}" type="presParOf" srcId="{2C08EE82-2F92-41A5-A0AC-EAA9B269F6C3}" destId="{F918A063-2DB7-4265-8055-289D8FFFC0F3}" srcOrd="0" destOrd="0" presId="urn:microsoft.com/office/officeart/2005/8/layout/cycle2"/>
    <dgm:cxn modelId="{092DA4B9-38C7-485E-8DEE-B194A69C03F0}" type="presParOf" srcId="{627C5492-0EDC-4310-A4E0-1C87783786C2}" destId="{5C4D2A81-F480-4617-8AA3-5A6BEB1315D5}" srcOrd="2" destOrd="0" presId="urn:microsoft.com/office/officeart/2005/8/layout/cycle2"/>
    <dgm:cxn modelId="{228D3F89-5178-4CAD-999E-ED08389AE33C}" type="presParOf" srcId="{627C5492-0EDC-4310-A4E0-1C87783786C2}" destId="{5C7F7425-3D6A-454B-BB57-246B09DC037D}" srcOrd="3" destOrd="0" presId="urn:microsoft.com/office/officeart/2005/8/layout/cycle2"/>
    <dgm:cxn modelId="{154E683D-4014-4A12-9BA2-FF5AD37400C7}" type="presParOf" srcId="{5C7F7425-3D6A-454B-BB57-246B09DC037D}" destId="{CEAA2EF2-F9D2-410A-8EDF-6D66C0E27405}" srcOrd="0" destOrd="0" presId="urn:microsoft.com/office/officeart/2005/8/layout/cycle2"/>
    <dgm:cxn modelId="{094DBBE6-5FDA-4031-93E6-6B2FCD8611F6}" type="presParOf" srcId="{627C5492-0EDC-4310-A4E0-1C87783786C2}" destId="{4A43966C-045B-451C-A185-4EDE94A3282E}" srcOrd="4" destOrd="0" presId="urn:microsoft.com/office/officeart/2005/8/layout/cycle2"/>
    <dgm:cxn modelId="{539B83CA-98C2-41DF-B275-4B5CC6BE9324}" type="presParOf" srcId="{627C5492-0EDC-4310-A4E0-1C87783786C2}" destId="{7D94C810-01F9-4DC1-8C16-B536F4CB6F27}" srcOrd="5" destOrd="0" presId="urn:microsoft.com/office/officeart/2005/8/layout/cycle2"/>
    <dgm:cxn modelId="{E25F4376-7367-4CE0-8562-0EB13DD999B4}" type="presParOf" srcId="{7D94C810-01F9-4DC1-8C16-B536F4CB6F27}" destId="{07907777-8293-418C-B6F6-53EF6C651E89}" srcOrd="0" destOrd="0" presId="urn:microsoft.com/office/officeart/2005/8/layout/cycle2"/>
    <dgm:cxn modelId="{988958F8-BF94-40F3-A25C-4E6007867943}" type="presParOf" srcId="{627C5492-0EDC-4310-A4E0-1C87783786C2}" destId="{0475E0E7-B677-45B7-88DC-BE187575062B}" srcOrd="6" destOrd="0" presId="urn:microsoft.com/office/officeart/2005/8/layout/cycle2"/>
    <dgm:cxn modelId="{A5689075-9AB9-40DB-880D-579E21148DCD}" type="presParOf" srcId="{627C5492-0EDC-4310-A4E0-1C87783786C2}" destId="{058E4E0F-5E30-49B6-85E4-95085AFA4AAE}" srcOrd="7" destOrd="0" presId="urn:microsoft.com/office/officeart/2005/8/layout/cycle2"/>
    <dgm:cxn modelId="{70725D11-E8AD-47DF-8203-31072C0D473B}" type="presParOf" srcId="{058E4E0F-5E30-49B6-85E4-95085AFA4AAE}" destId="{393C7946-7191-4BDA-97DD-6651AFC1B93E}" srcOrd="0" destOrd="0" presId="urn:microsoft.com/office/officeart/2005/8/layout/cycle2"/>
    <dgm:cxn modelId="{76315235-3624-4F4D-9D08-8357DA5BFE17}" type="presParOf" srcId="{627C5492-0EDC-4310-A4E0-1C87783786C2}" destId="{4A2C035C-425E-4A05-A48C-128EE4B9405D}" srcOrd="8" destOrd="0" presId="urn:microsoft.com/office/officeart/2005/8/layout/cycle2"/>
    <dgm:cxn modelId="{3A516E4C-76E8-4DF2-8CAC-F5B0BD2196A3}" type="presParOf" srcId="{627C5492-0EDC-4310-A4E0-1C87783786C2}" destId="{47B7F604-B9DA-46B2-8C78-543A94CFFCAB}" srcOrd="9" destOrd="0" presId="urn:microsoft.com/office/officeart/2005/8/layout/cycle2"/>
    <dgm:cxn modelId="{623900A5-BC78-4305-9C88-57E2A40A5DBF}" type="presParOf" srcId="{47B7F604-B9DA-46B2-8C78-543A94CFFCAB}" destId="{F82CEEDB-1293-48A1-9E88-6A68B0926346}"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5C263-62E0-4DAE-AA55-79E6AE45885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fr-FR"/>
        </a:p>
      </dgm:t>
    </dgm:pt>
    <dgm:pt modelId="{66FB6A1D-6DF5-4942-A0F1-4DA3E20580CC}">
      <dgm:prSet phldrT="[Texte]" custT="1"/>
      <dgm:spPr/>
      <dgm:t>
        <a:bodyPr/>
        <a:lstStyle/>
        <a:p>
          <a:r>
            <a:rPr lang="ar-DZ" sz="1200">
              <a:solidFill>
                <a:schemeClr val="tx1"/>
              </a:solidFill>
              <a:latin typeface="Simplified Arabic" pitchFamily="18" charset="-78"/>
              <a:cs typeface="Simplified Arabic" pitchFamily="18" charset="-78"/>
            </a:rPr>
            <a:t>الادارة الرشيدة للمصادر والقدرات البيئية مع إعادة تهيئة البيئة المتهالكة.</a:t>
          </a:r>
          <a:endParaRPr lang="fr-FR" sz="1200">
            <a:solidFill>
              <a:schemeClr val="tx1"/>
            </a:solidFill>
          </a:endParaRPr>
        </a:p>
      </dgm:t>
    </dgm:pt>
    <dgm:pt modelId="{352BF4F7-68A6-4A07-83C4-A91D3FE3D6A0}" type="parTrans" cxnId="{F5B56BC9-1E58-4679-B867-47AB65BB8BF1}">
      <dgm:prSet/>
      <dgm:spPr/>
      <dgm:t>
        <a:bodyPr/>
        <a:lstStyle/>
        <a:p>
          <a:endParaRPr lang="fr-FR"/>
        </a:p>
      </dgm:t>
    </dgm:pt>
    <dgm:pt modelId="{9FA30A6A-96DC-4499-9F0C-F7BEE8D6C226}" type="sibTrans" cxnId="{F5B56BC9-1E58-4679-B867-47AB65BB8BF1}">
      <dgm:prSet/>
      <dgm:spPr/>
      <dgm:t>
        <a:bodyPr/>
        <a:lstStyle/>
        <a:p>
          <a:endParaRPr lang="fr-FR"/>
        </a:p>
      </dgm:t>
    </dgm:pt>
    <dgm:pt modelId="{E1EACFC3-EE96-4517-9E84-EF983C8B9B43}">
      <dgm:prSet phldrT="[Texte]" custT="1"/>
      <dgm:spPr/>
      <dgm:t>
        <a:bodyPr/>
        <a:lstStyle/>
        <a:p>
          <a:r>
            <a:rPr lang="ar-DZ" sz="1200">
              <a:solidFill>
                <a:schemeClr val="tx1"/>
              </a:solidFill>
              <a:latin typeface="Simplified Arabic" pitchFamily="18" charset="-78"/>
              <a:cs typeface="Simplified Arabic" pitchFamily="18" charset="-78"/>
            </a:rPr>
            <a:t>الحفاظ على مكتسبات الآجيال  القادمة</a:t>
          </a:r>
          <a:endParaRPr lang="fr-FR" sz="1200">
            <a:solidFill>
              <a:schemeClr val="tx1"/>
            </a:solidFill>
          </a:endParaRPr>
        </a:p>
      </dgm:t>
    </dgm:pt>
    <dgm:pt modelId="{DB3C485A-B20F-4FC3-B38C-964A2DEB7BBD}" type="parTrans" cxnId="{D6CC39BD-1A97-4B02-8FC1-68B3AC35ACE8}">
      <dgm:prSet/>
      <dgm:spPr/>
      <dgm:t>
        <a:bodyPr/>
        <a:lstStyle/>
        <a:p>
          <a:endParaRPr lang="fr-FR"/>
        </a:p>
      </dgm:t>
    </dgm:pt>
    <dgm:pt modelId="{361A8EAE-FB05-42F6-B929-A42E024B151A}" type="sibTrans" cxnId="{D6CC39BD-1A97-4B02-8FC1-68B3AC35ACE8}">
      <dgm:prSet/>
      <dgm:spPr/>
      <dgm:t>
        <a:bodyPr/>
        <a:lstStyle/>
        <a:p>
          <a:endParaRPr lang="fr-FR"/>
        </a:p>
      </dgm:t>
    </dgm:pt>
    <dgm:pt modelId="{8C96718B-9B99-409B-9AEC-D7BDD902D8A8}">
      <dgm:prSet phldrT="[Texte]" custT="1"/>
      <dgm:spPr/>
      <dgm:t>
        <a:bodyPr/>
        <a:lstStyle/>
        <a:p>
          <a:r>
            <a:rPr lang="ar-DZ" sz="1200">
              <a:solidFill>
                <a:schemeClr val="tx1"/>
              </a:solidFill>
              <a:latin typeface="Simplified Arabic" pitchFamily="18" charset="-78"/>
              <a:cs typeface="Simplified Arabic" pitchFamily="18" charset="-78"/>
            </a:rPr>
            <a:t>مراعاة الأهداف التي تدعو اليها التنمية المستدامة</a:t>
          </a:r>
          <a:endParaRPr lang="fr-FR" sz="1200">
            <a:solidFill>
              <a:schemeClr val="tx1"/>
            </a:solidFill>
          </a:endParaRPr>
        </a:p>
      </dgm:t>
    </dgm:pt>
    <dgm:pt modelId="{B9FEE777-409B-42F5-B7A3-80214B325824}" type="parTrans" cxnId="{11E68B1F-151B-444F-8E14-BB531F50750B}">
      <dgm:prSet/>
      <dgm:spPr/>
      <dgm:t>
        <a:bodyPr/>
        <a:lstStyle/>
        <a:p>
          <a:endParaRPr lang="fr-FR"/>
        </a:p>
      </dgm:t>
    </dgm:pt>
    <dgm:pt modelId="{C4DBDD17-2EDF-4605-96C6-96185115C113}" type="sibTrans" cxnId="{11E68B1F-151B-444F-8E14-BB531F50750B}">
      <dgm:prSet/>
      <dgm:spPr/>
      <dgm:t>
        <a:bodyPr/>
        <a:lstStyle/>
        <a:p>
          <a:endParaRPr lang="fr-FR"/>
        </a:p>
      </dgm:t>
    </dgm:pt>
    <dgm:pt modelId="{B878F0F8-8C54-4D50-94F0-768C39FF243E}">
      <dgm:prSet phldrT="[Texte]" custT="1"/>
      <dgm:spPr/>
      <dgm:t>
        <a:bodyPr/>
        <a:lstStyle/>
        <a:p>
          <a:r>
            <a:rPr lang="ar-DZ" sz="1200">
              <a:solidFill>
                <a:schemeClr val="tx1"/>
              </a:solidFill>
            </a:rPr>
            <a:t>ضرورة معرفة الحاجيات والتحديات المرافقة لها</a:t>
          </a:r>
          <a:endParaRPr lang="fr-FR" sz="1200">
            <a:solidFill>
              <a:schemeClr val="tx1"/>
            </a:solidFill>
          </a:endParaRPr>
        </a:p>
      </dgm:t>
    </dgm:pt>
    <dgm:pt modelId="{25FCFAD6-5E87-4893-8371-9B0EA949900C}" type="parTrans" cxnId="{43096ABF-D93E-48E1-8EC8-5EA851880910}">
      <dgm:prSet/>
      <dgm:spPr/>
      <dgm:t>
        <a:bodyPr/>
        <a:lstStyle/>
        <a:p>
          <a:endParaRPr lang="fr-FR"/>
        </a:p>
      </dgm:t>
    </dgm:pt>
    <dgm:pt modelId="{71727E50-E15B-4DD4-9FDC-91AD6426B948}" type="sibTrans" cxnId="{43096ABF-D93E-48E1-8EC8-5EA851880910}">
      <dgm:prSet/>
      <dgm:spPr/>
      <dgm:t>
        <a:bodyPr/>
        <a:lstStyle/>
        <a:p>
          <a:endParaRPr lang="fr-FR"/>
        </a:p>
      </dgm:t>
    </dgm:pt>
    <dgm:pt modelId="{7551E63A-0D95-42FB-A1EB-44848D7971AC}">
      <dgm:prSet phldrT="[Texte]" custT="1"/>
      <dgm:spPr/>
      <dgm:t>
        <a:bodyPr/>
        <a:lstStyle/>
        <a:p>
          <a:r>
            <a:rPr lang="ar-DZ" sz="1200">
              <a:solidFill>
                <a:schemeClr val="tx1"/>
              </a:solidFill>
              <a:latin typeface="Simplified Arabic" pitchFamily="18" charset="-78"/>
              <a:cs typeface="Simplified Arabic" pitchFamily="18" charset="-78"/>
            </a:rPr>
            <a:t>الاعتماد على إستراتجية التوقعات الوقائية بكل فعالية ونجاعة وتهدف الى تحقيق التنمية المستدامة </a:t>
          </a:r>
          <a:endParaRPr lang="fr-FR" sz="1200">
            <a:solidFill>
              <a:schemeClr val="tx1"/>
            </a:solidFill>
          </a:endParaRPr>
        </a:p>
      </dgm:t>
    </dgm:pt>
    <dgm:pt modelId="{3CB7B83B-CB83-4B4D-80DF-420DD862AA17}" type="parTrans" cxnId="{04C836F8-3F47-4CEA-9B2B-AB9A71D0FE71}">
      <dgm:prSet/>
      <dgm:spPr/>
      <dgm:t>
        <a:bodyPr/>
        <a:lstStyle/>
        <a:p>
          <a:endParaRPr lang="fr-FR"/>
        </a:p>
      </dgm:t>
    </dgm:pt>
    <dgm:pt modelId="{7608B2CB-9706-4A53-9AA4-41EBAEAF4F0A}" type="sibTrans" cxnId="{04C836F8-3F47-4CEA-9B2B-AB9A71D0FE71}">
      <dgm:prSet/>
      <dgm:spPr/>
      <dgm:t>
        <a:bodyPr/>
        <a:lstStyle/>
        <a:p>
          <a:endParaRPr lang="fr-FR"/>
        </a:p>
      </dgm:t>
    </dgm:pt>
    <dgm:pt modelId="{836EC74E-E5A1-43C5-B26F-4DC4CDDA7960}" type="pres">
      <dgm:prSet presAssocID="{D2B5C263-62E0-4DAE-AA55-79E6AE458859}" presName="cycle" presStyleCnt="0">
        <dgm:presLayoutVars>
          <dgm:dir/>
          <dgm:resizeHandles val="exact"/>
        </dgm:presLayoutVars>
      </dgm:prSet>
      <dgm:spPr/>
      <dgm:t>
        <a:bodyPr/>
        <a:lstStyle/>
        <a:p>
          <a:endParaRPr lang="fr-FR"/>
        </a:p>
      </dgm:t>
    </dgm:pt>
    <dgm:pt modelId="{EB99C1DE-0FEF-478E-B7B9-76E233ED859A}" type="pres">
      <dgm:prSet presAssocID="{66FB6A1D-6DF5-4942-A0F1-4DA3E20580CC}" presName="node" presStyleLbl="node1" presStyleIdx="0" presStyleCnt="5" custScaleX="152949">
        <dgm:presLayoutVars>
          <dgm:bulletEnabled val="1"/>
        </dgm:presLayoutVars>
      </dgm:prSet>
      <dgm:spPr/>
      <dgm:t>
        <a:bodyPr/>
        <a:lstStyle/>
        <a:p>
          <a:endParaRPr lang="fr-FR"/>
        </a:p>
      </dgm:t>
    </dgm:pt>
    <dgm:pt modelId="{2CB54E24-293F-4BC9-A5E9-08C241FD9876}" type="pres">
      <dgm:prSet presAssocID="{66FB6A1D-6DF5-4942-A0F1-4DA3E20580CC}" presName="spNode" presStyleCnt="0"/>
      <dgm:spPr/>
    </dgm:pt>
    <dgm:pt modelId="{A5BF13A4-4197-4CFE-A72C-B5A283EA491F}" type="pres">
      <dgm:prSet presAssocID="{9FA30A6A-96DC-4499-9F0C-F7BEE8D6C226}" presName="sibTrans" presStyleLbl="sibTrans1D1" presStyleIdx="0" presStyleCnt="5"/>
      <dgm:spPr/>
      <dgm:t>
        <a:bodyPr/>
        <a:lstStyle/>
        <a:p>
          <a:endParaRPr lang="fr-FR"/>
        </a:p>
      </dgm:t>
    </dgm:pt>
    <dgm:pt modelId="{E2524721-796F-475B-AC7C-E519CE827F58}" type="pres">
      <dgm:prSet presAssocID="{E1EACFC3-EE96-4517-9E84-EF983C8B9B43}" presName="node" presStyleLbl="node1" presStyleIdx="1" presStyleCnt="5" custScaleX="166793" custScaleY="125161">
        <dgm:presLayoutVars>
          <dgm:bulletEnabled val="1"/>
        </dgm:presLayoutVars>
      </dgm:prSet>
      <dgm:spPr/>
      <dgm:t>
        <a:bodyPr/>
        <a:lstStyle/>
        <a:p>
          <a:endParaRPr lang="fr-FR"/>
        </a:p>
      </dgm:t>
    </dgm:pt>
    <dgm:pt modelId="{5BDFCB5C-546F-44D1-B33C-496B0660BC6E}" type="pres">
      <dgm:prSet presAssocID="{E1EACFC3-EE96-4517-9E84-EF983C8B9B43}" presName="spNode" presStyleCnt="0"/>
      <dgm:spPr/>
    </dgm:pt>
    <dgm:pt modelId="{0435BCD2-D060-4A48-9156-659E0893AB67}" type="pres">
      <dgm:prSet presAssocID="{361A8EAE-FB05-42F6-B929-A42E024B151A}" presName="sibTrans" presStyleLbl="sibTrans1D1" presStyleIdx="1" presStyleCnt="5"/>
      <dgm:spPr/>
      <dgm:t>
        <a:bodyPr/>
        <a:lstStyle/>
        <a:p>
          <a:endParaRPr lang="fr-FR"/>
        </a:p>
      </dgm:t>
    </dgm:pt>
    <dgm:pt modelId="{2F4655BA-16D4-4580-934F-68B1D77EE220}" type="pres">
      <dgm:prSet presAssocID="{8C96718B-9B99-409B-9AEC-D7BDD902D8A8}" presName="node" presStyleLbl="node1" presStyleIdx="2" presStyleCnt="5" custScaleX="145000">
        <dgm:presLayoutVars>
          <dgm:bulletEnabled val="1"/>
        </dgm:presLayoutVars>
      </dgm:prSet>
      <dgm:spPr/>
      <dgm:t>
        <a:bodyPr/>
        <a:lstStyle/>
        <a:p>
          <a:endParaRPr lang="fr-FR"/>
        </a:p>
      </dgm:t>
    </dgm:pt>
    <dgm:pt modelId="{79EE6AD6-43A2-4FF0-87F6-9408076424DE}" type="pres">
      <dgm:prSet presAssocID="{8C96718B-9B99-409B-9AEC-D7BDD902D8A8}" presName="spNode" presStyleCnt="0"/>
      <dgm:spPr/>
    </dgm:pt>
    <dgm:pt modelId="{CD02A5D3-24D3-4E9F-920F-16D7EF1B41C3}" type="pres">
      <dgm:prSet presAssocID="{C4DBDD17-2EDF-4605-96C6-96185115C113}" presName="sibTrans" presStyleLbl="sibTrans1D1" presStyleIdx="2" presStyleCnt="5"/>
      <dgm:spPr/>
      <dgm:t>
        <a:bodyPr/>
        <a:lstStyle/>
        <a:p>
          <a:endParaRPr lang="fr-FR"/>
        </a:p>
      </dgm:t>
    </dgm:pt>
    <dgm:pt modelId="{1952B0DC-7FF9-4573-8211-17B991737FE8}" type="pres">
      <dgm:prSet presAssocID="{B878F0F8-8C54-4D50-94F0-768C39FF243E}" presName="node" presStyleLbl="node1" presStyleIdx="3" presStyleCnt="5" custScaleX="142926">
        <dgm:presLayoutVars>
          <dgm:bulletEnabled val="1"/>
        </dgm:presLayoutVars>
      </dgm:prSet>
      <dgm:spPr/>
      <dgm:t>
        <a:bodyPr/>
        <a:lstStyle/>
        <a:p>
          <a:endParaRPr lang="fr-FR"/>
        </a:p>
      </dgm:t>
    </dgm:pt>
    <dgm:pt modelId="{A220C327-A328-47A7-B019-045253B485FE}" type="pres">
      <dgm:prSet presAssocID="{B878F0F8-8C54-4D50-94F0-768C39FF243E}" presName="spNode" presStyleCnt="0"/>
      <dgm:spPr/>
    </dgm:pt>
    <dgm:pt modelId="{2DE581BB-3A02-4D6D-9CF8-41F6934ECE58}" type="pres">
      <dgm:prSet presAssocID="{71727E50-E15B-4DD4-9FDC-91AD6426B948}" presName="sibTrans" presStyleLbl="sibTrans1D1" presStyleIdx="3" presStyleCnt="5"/>
      <dgm:spPr/>
      <dgm:t>
        <a:bodyPr/>
        <a:lstStyle/>
        <a:p>
          <a:endParaRPr lang="fr-FR"/>
        </a:p>
      </dgm:t>
    </dgm:pt>
    <dgm:pt modelId="{7D7D0800-E9A3-448D-9073-A970EAB33512}" type="pres">
      <dgm:prSet presAssocID="{7551E63A-0D95-42FB-A1EB-44848D7971AC}" presName="node" presStyleLbl="node1" presStyleIdx="4" presStyleCnt="5" custScaleX="170777" custScaleY="122831" custRadScaleRad="100918" custRadScaleInc="2195">
        <dgm:presLayoutVars>
          <dgm:bulletEnabled val="1"/>
        </dgm:presLayoutVars>
      </dgm:prSet>
      <dgm:spPr/>
      <dgm:t>
        <a:bodyPr/>
        <a:lstStyle/>
        <a:p>
          <a:endParaRPr lang="fr-FR"/>
        </a:p>
      </dgm:t>
    </dgm:pt>
    <dgm:pt modelId="{EC8627CE-0119-4194-B7C8-0EEC93EE2814}" type="pres">
      <dgm:prSet presAssocID="{7551E63A-0D95-42FB-A1EB-44848D7971AC}" presName="spNode" presStyleCnt="0"/>
      <dgm:spPr/>
    </dgm:pt>
    <dgm:pt modelId="{CE9F3E7E-937F-40DF-99A2-F153C78B862C}" type="pres">
      <dgm:prSet presAssocID="{7608B2CB-9706-4A53-9AA4-41EBAEAF4F0A}" presName="sibTrans" presStyleLbl="sibTrans1D1" presStyleIdx="4" presStyleCnt="5"/>
      <dgm:spPr/>
      <dgm:t>
        <a:bodyPr/>
        <a:lstStyle/>
        <a:p>
          <a:endParaRPr lang="fr-FR"/>
        </a:p>
      </dgm:t>
    </dgm:pt>
  </dgm:ptLst>
  <dgm:cxnLst>
    <dgm:cxn modelId="{0F689709-06F3-4631-B098-37999D9D61FF}" type="presOf" srcId="{E1EACFC3-EE96-4517-9E84-EF983C8B9B43}" destId="{E2524721-796F-475B-AC7C-E519CE827F58}" srcOrd="0" destOrd="0" presId="urn:microsoft.com/office/officeart/2005/8/layout/cycle6"/>
    <dgm:cxn modelId="{04C836F8-3F47-4CEA-9B2B-AB9A71D0FE71}" srcId="{D2B5C263-62E0-4DAE-AA55-79E6AE458859}" destId="{7551E63A-0D95-42FB-A1EB-44848D7971AC}" srcOrd="4" destOrd="0" parTransId="{3CB7B83B-CB83-4B4D-80DF-420DD862AA17}" sibTransId="{7608B2CB-9706-4A53-9AA4-41EBAEAF4F0A}"/>
    <dgm:cxn modelId="{F71D33D0-9DA2-41FA-AEF4-F3BDCB4DE57E}" type="presOf" srcId="{71727E50-E15B-4DD4-9FDC-91AD6426B948}" destId="{2DE581BB-3A02-4D6D-9CF8-41F6934ECE58}" srcOrd="0" destOrd="0" presId="urn:microsoft.com/office/officeart/2005/8/layout/cycle6"/>
    <dgm:cxn modelId="{7821DF7B-0FCF-4A53-9CEE-E738084E0E86}" type="presOf" srcId="{C4DBDD17-2EDF-4605-96C6-96185115C113}" destId="{CD02A5D3-24D3-4E9F-920F-16D7EF1B41C3}" srcOrd="0" destOrd="0" presId="urn:microsoft.com/office/officeart/2005/8/layout/cycle6"/>
    <dgm:cxn modelId="{A5140466-5D06-4939-B6B1-E8106C6385CF}" type="presOf" srcId="{9FA30A6A-96DC-4499-9F0C-F7BEE8D6C226}" destId="{A5BF13A4-4197-4CFE-A72C-B5A283EA491F}" srcOrd="0" destOrd="0" presId="urn:microsoft.com/office/officeart/2005/8/layout/cycle6"/>
    <dgm:cxn modelId="{5E8DB2D9-38C0-46B1-A273-822B8C3487E7}" type="presOf" srcId="{361A8EAE-FB05-42F6-B929-A42E024B151A}" destId="{0435BCD2-D060-4A48-9156-659E0893AB67}" srcOrd="0" destOrd="0" presId="urn:microsoft.com/office/officeart/2005/8/layout/cycle6"/>
    <dgm:cxn modelId="{11E68B1F-151B-444F-8E14-BB531F50750B}" srcId="{D2B5C263-62E0-4DAE-AA55-79E6AE458859}" destId="{8C96718B-9B99-409B-9AEC-D7BDD902D8A8}" srcOrd="2" destOrd="0" parTransId="{B9FEE777-409B-42F5-B7A3-80214B325824}" sibTransId="{C4DBDD17-2EDF-4605-96C6-96185115C113}"/>
    <dgm:cxn modelId="{8820DCAE-45D5-49D5-8F14-9107BB3C00BF}" type="presOf" srcId="{7551E63A-0D95-42FB-A1EB-44848D7971AC}" destId="{7D7D0800-E9A3-448D-9073-A970EAB33512}" srcOrd="0" destOrd="0" presId="urn:microsoft.com/office/officeart/2005/8/layout/cycle6"/>
    <dgm:cxn modelId="{57FD1A91-D056-4714-8602-1C4344EF65BA}" type="presOf" srcId="{D2B5C263-62E0-4DAE-AA55-79E6AE458859}" destId="{836EC74E-E5A1-43C5-B26F-4DC4CDDA7960}" srcOrd="0" destOrd="0" presId="urn:microsoft.com/office/officeart/2005/8/layout/cycle6"/>
    <dgm:cxn modelId="{9AA292D4-B6ED-4273-896C-D49CEC140C20}" type="presOf" srcId="{8C96718B-9B99-409B-9AEC-D7BDD902D8A8}" destId="{2F4655BA-16D4-4580-934F-68B1D77EE220}" srcOrd="0" destOrd="0" presId="urn:microsoft.com/office/officeart/2005/8/layout/cycle6"/>
    <dgm:cxn modelId="{7FFD7155-9E5F-4F7F-8887-1B82D14166C4}" type="presOf" srcId="{66FB6A1D-6DF5-4942-A0F1-4DA3E20580CC}" destId="{EB99C1DE-0FEF-478E-B7B9-76E233ED859A}" srcOrd="0" destOrd="0" presId="urn:microsoft.com/office/officeart/2005/8/layout/cycle6"/>
    <dgm:cxn modelId="{8F7E2895-AF6D-4A5D-ACD3-6898E47A490A}" type="presOf" srcId="{B878F0F8-8C54-4D50-94F0-768C39FF243E}" destId="{1952B0DC-7FF9-4573-8211-17B991737FE8}" srcOrd="0" destOrd="0" presId="urn:microsoft.com/office/officeart/2005/8/layout/cycle6"/>
    <dgm:cxn modelId="{43096ABF-D93E-48E1-8EC8-5EA851880910}" srcId="{D2B5C263-62E0-4DAE-AA55-79E6AE458859}" destId="{B878F0F8-8C54-4D50-94F0-768C39FF243E}" srcOrd="3" destOrd="0" parTransId="{25FCFAD6-5E87-4893-8371-9B0EA949900C}" sibTransId="{71727E50-E15B-4DD4-9FDC-91AD6426B948}"/>
    <dgm:cxn modelId="{E0C20E07-FD5F-4960-997B-31C5F0E0D641}" type="presOf" srcId="{7608B2CB-9706-4A53-9AA4-41EBAEAF4F0A}" destId="{CE9F3E7E-937F-40DF-99A2-F153C78B862C}" srcOrd="0" destOrd="0" presId="urn:microsoft.com/office/officeart/2005/8/layout/cycle6"/>
    <dgm:cxn modelId="{D6CC39BD-1A97-4B02-8FC1-68B3AC35ACE8}" srcId="{D2B5C263-62E0-4DAE-AA55-79E6AE458859}" destId="{E1EACFC3-EE96-4517-9E84-EF983C8B9B43}" srcOrd="1" destOrd="0" parTransId="{DB3C485A-B20F-4FC3-B38C-964A2DEB7BBD}" sibTransId="{361A8EAE-FB05-42F6-B929-A42E024B151A}"/>
    <dgm:cxn modelId="{F5B56BC9-1E58-4679-B867-47AB65BB8BF1}" srcId="{D2B5C263-62E0-4DAE-AA55-79E6AE458859}" destId="{66FB6A1D-6DF5-4942-A0F1-4DA3E20580CC}" srcOrd="0" destOrd="0" parTransId="{352BF4F7-68A6-4A07-83C4-A91D3FE3D6A0}" sibTransId="{9FA30A6A-96DC-4499-9F0C-F7BEE8D6C226}"/>
    <dgm:cxn modelId="{E532E6F8-B11D-4254-B9FE-7E0FB460935B}" type="presParOf" srcId="{836EC74E-E5A1-43C5-B26F-4DC4CDDA7960}" destId="{EB99C1DE-0FEF-478E-B7B9-76E233ED859A}" srcOrd="0" destOrd="0" presId="urn:microsoft.com/office/officeart/2005/8/layout/cycle6"/>
    <dgm:cxn modelId="{12A974B8-2DC2-4FA7-B3EC-A0936021C543}" type="presParOf" srcId="{836EC74E-E5A1-43C5-B26F-4DC4CDDA7960}" destId="{2CB54E24-293F-4BC9-A5E9-08C241FD9876}" srcOrd="1" destOrd="0" presId="urn:microsoft.com/office/officeart/2005/8/layout/cycle6"/>
    <dgm:cxn modelId="{761770E4-62A0-4034-A33B-308B09EB8772}" type="presParOf" srcId="{836EC74E-E5A1-43C5-B26F-4DC4CDDA7960}" destId="{A5BF13A4-4197-4CFE-A72C-B5A283EA491F}" srcOrd="2" destOrd="0" presId="urn:microsoft.com/office/officeart/2005/8/layout/cycle6"/>
    <dgm:cxn modelId="{30CE305B-D825-4636-A94D-ED7DDE58D7AE}" type="presParOf" srcId="{836EC74E-E5A1-43C5-B26F-4DC4CDDA7960}" destId="{E2524721-796F-475B-AC7C-E519CE827F58}" srcOrd="3" destOrd="0" presId="urn:microsoft.com/office/officeart/2005/8/layout/cycle6"/>
    <dgm:cxn modelId="{CED15158-DBD3-4BCE-83E6-B0BE090D2B5E}" type="presParOf" srcId="{836EC74E-E5A1-43C5-B26F-4DC4CDDA7960}" destId="{5BDFCB5C-546F-44D1-B33C-496B0660BC6E}" srcOrd="4" destOrd="0" presId="urn:microsoft.com/office/officeart/2005/8/layout/cycle6"/>
    <dgm:cxn modelId="{844527E1-4B8B-4E2B-9634-6A7229AAB7A8}" type="presParOf" srcId="{836EC74E-E5A1-43C5-B26F-4DC4CDDA7960}" destId="{0435BCD2-D060-4A48-9156-659E0893AB67}" srcOrd="5" destOrd="0" presId="urn:microsoft.com/office/officeart/2005/8/layout/cycle6"/>
    <dgm:cxn modelId="{08357E22-A8DF-468C-854B-27AEBF41C794}" type="presParOf" srcId="{836EC74E-E5A1-43C5-B26F-4DC4CDDA7960}" destId="{2F4655BA-16D4-4580-934F-68B1D77EE220}" srcOrd="6" destOrd="0" presId="urn:microsoft.com/office/officeart/2005/8/layout/cycle6"/>
    <dgm:cxn modelId="{7278D18B-2932-4461-AB4E-2100115927F9}" type="presParOf" srcId="{836EC74E-E5A1-43C5-B26F-4DC4CDDA7960}" destId="{79EE6AD6-43A2-4FF0-87F6-9408076424DE}" srcOrd="7" destOrd="0" presId="urn:microsoft.com/office/officeart/2005/8/layout/cycle6"/>
    <dgm:cxn modelId="{2127A89A-52B1-4B43-A812-4E53204E3D8B}" type="presParOf" srcId="{836EC74E-E5A1-43C5-B26F-4DC4CDDA7960}" destId="{CD02A5D3-24D3-4E9F-920F-16D7EF1B41C3}" srcOrd="8" destOrd="0" presId="urn:microsoft.com/office/officeart/2005/8/layout/cycle6"/>
    <dgm:cxn modelId="{51CAFF05-4E39-4085-9D05-23BC8AB52074}" type="presParOf" srcId="{836EC74E-E5A1-43C5-B26F-4DC4CDDA7960}" destId="{1952B0DC-7FF9-4573-8211-17B991737FE8}" srcOrd="9" destOrd="0" presId="urn:microsoft.com/office/officeart/2005/8/layout/cycle6"/>
    <dgm:cxn modelId="{591091F7-0B6B-4ABA-900F-C792E1548158}" type="presParOf" srcId="{836EC74E-E5A1-43C5-B26F-4DC4CDDA7960}" destId="{A220C327-A328-47A7-B019-045253B485FE}" srcOrd="10" destOrd="0" presId="urn:microsoft.com/office/officeart/2005/8/layout/cycle6"/>
    <dgm:cxn modelId="{02E5535A-BAC9-46BF-B0DE-C71FE18CCB6D}" type="presParOf" srcId="{836EC74E-E5A1-43C5-B26F-4DC4CDDA7960}" destId="{2DE581BB-3A02-4D6D-9CF8-41F6934ECE58}" srcOrd="11" destOrd="0" presId="urn:microsoft.com/office/officeart/2005/8/layout/cycle6"/>
    <dgm:cxn modelId="{9A5737BA-F4EE-47EF-A247-4AD59D00022F}" type="presParOf" srcId="{836EC74E-E5A1-43C5-B26F-4DC4CDDA7960}" destId="{7D7D0800-E9A3-448D-9073-A970EAB33512}" srcOrd="12" destOrd="0" presId="urn:microsoft.com/office/officeart/2005/8/layout/cycle6"/>
    <dgm:cxn modelId="{0DC0EC82-A5C8-48CB-A7DD-44967AB65C52}" type="presParOf" srcId="{836EC74E-E5A1-43C5-B26F-4DC4CDDA7960}" destId="{EC8627CE-0119-4194-B7C8-0EEC93EE2814}" srcOrd="13" destOrd="0" presId="urn:microsoft.com/office/officeart/2005/8/layout/cycle6"/>
    <dgm:cxn modelId="{1074E9F9-AEC7-4CD3-8288-3D7C0188EC82}" type="presParOf" srcId="{836EC74E-E5A1-43C5-B26F-4DC4CDDA7960}" destId="{CE9F3E7E-937F-40DF-99A2-F153C78B862C}" srcOrd="14" destOrd="0" presId="urn:microsoft.com/office/officeart/2005/8/layout/cycle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F8DAA5-1E57-4A2F-9980-49947A1B2C83}"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r-FR"/>
        </a:p>
      </dgm:t>
    </dgm:pt>
    <dgm:pt modelId="{00CC64BA-D07E-4F91-933B-C4DC7B8127ED}">
      <dgm:prSet phldrT="[Texte]" custT="1"/>
      <dgm:spPr/>
      <dgm:t>
        <a:bodyPr/>
        <a:lstStyle/>
        <a:p>
          <a:r>
            <a:rPr lang="ar-DZ" sz="1200">
              <a:latin typeface="Simplified Arabic" pitchFamily="18" charset="-78"/>
              <a:cs typeface="Simplified Arabic" pitchFamily="18" charset="-78"/>
            </a:rPr>
            <a:t>البعد الاجتماعي</a:t>
          </a:r>
          <a:endParaRPr lang="fr-FR" sz="1200">
            <a:latin typeface="Simplified Arabic" pitchFamily="18" charset="-78"/>
            <a:cs typeface="Simplified Arabic" pitchFamily="18" charset="-78"/>
          </a:endParaRPr>
        </a:p>
      </dgm:t>
    </dgm:pt>
    <dgm:pt modelId="{B80C1B2F-F641-4467-AE28-9315F347C354}">
      <dgm:prSet phldrT="[Texte]" custT="1"/>
      <dgm:spPr/>
      <dgm:t>
        <a:bodyPr/>
        <a:lstStyle/>
        <a:p>
          <a:r>
            <a:rPr lang="ar-DZ" sz="1400">
              <a:latin typeface="Simplified Arabic" pitchFamily="18" charset="-78"/>
              <a:cs typeface="Simplified Arabic" pitchFamily="18" charset="-78"/>
            </a:rPr>
            <a:t>البعد البيئي</a:t>
          </a:r>
          <a:endParaRPr lang="fr-FR" sz="1400">
            <a:latin typeface="Simplified Arabic" pitchFamily="18" charset="-78"/>
            <a:cs typeface="Simplified Arabic" pitchFamily="18" charset="-78"/>
          </a:endParaRPr>
        </a:p>
      </dgm:t>
    </dgm:pt>
    <dgm:pt modelId="{85C7537E-F0C8-4E06-B0A0-8D392C47EFA9}">
      <dgm:prSet phldrT="[Texte]" custT="1"/>
      <dgm:spPr/>
      <dgm:t>
        <a:bodyPr/>
        <a:lstStyle/>
        <a:p>
          <a:r>
            <a:rPr lang="ar-DZ" sz="1200">
              <a:latin typeface="Simplified Arabic" pitchFamily="18" charset="-78"/>
              <a:cs typeface="Simplified Arabic" pitchFamily="18" charset="-78"/>
            </a:rPr>
            <a:t>البعد الاقتصادي</a:t>
          </a:r>
          <a:endParaRPr lang="fr-FR" sz="1200">
            <a:latin typeface="Simplified Arabic" pitchFamily="18" charset="-78"/>
            <a:cs typeface="Simplified Arabic" pitchFamily="18" charset="-78"/>
          </a:endParaRPr>
        </a:p>
      </dgm:t>
    </dgm:pt>
    <dgm:pt modelId="{F8455C28-6A7E-48F3-BCF2-6A6105D418E7}">
      <dgm:prSet phldrT="[Texte]" custT="1"/>
      <dgm:spPr/>
      <dgm:t>
        <a:bodyPr/>
        <a:lstStyle/>
        <a:p>
          <a:r>
            <a:rPr lang="ar-DZ" sz="1400"/>
            <a:t>البعد</a:t>
          </a:r>
        </a:p>
        <a:p>
          <a:r>
            <a:rPr lang="ar-DZ" sz="1200"/>
            <a:t>السياسي</a:t>
          </a:r>
          <a:endParaRPr lang="fr-FR" sz="1200"/>
        </a:p>
      </dgm:t>
    </dgm:pt>
    <dgm:pt modelId="{FA9360DE-2C8F-43ED-B0B4-672460799444}">
      <dgm:prSet phldrT="[Texte]" custT="1"/>
      <dgm:spPr/>
      <dgm:t>
        <a:bodyPr/>
        <a:lstStyle/>
        <a:p>
          <a:r>
            <a:rPr lang="ar-DZ" sz="2000">
              <a:latin typeface="Simplified Arabic" pitchFamily="18" charset="-78"/>
              <a:cs typeface="Simplified Arabic" pitchFamily="18" charset="-78"/>
            </a:rPr>
            <a:t>التنمية المستدامة</a:t>
          </a:r>
          <a:endParaRPr lang="fr-FR" sz="2000">
            <a:latin typeface="Simplified Arabic" pitchFamily="18" charset="-78"/>
            <a:cs typeface="Simplified Arabic" pitchFamily="18" charset="-78"/>
          </a:endParaRPr>
        </a:p>
      </dgm:t>
    </dgm:pt>
    <dgm:pt modelId="{65B2D0CF-E2EC-4E51-8DB9-3AC36EA56472}" type="sibTrans" cxnId="{BF7976D5-D30E-4CB4-B859-1B7A62ECCA8E}">
      <dgm:prSet/>
      <dgm:spPr/>
      <dgm:t>
        <a:bodyPr/>
        <a:lstStyle/>
        <a:p>
          <a:endParaRPr lang="fr-FR"/>
        </a:p>
      </dgm:t>
    </dgm:pt>
    <dgm:pt modelId="{BA4070AB-A915-4A9B-BCF7-E852082BE553}" type="parTrans" cxnId="{BF7976D5-D30E-4CB4-B859-1B7A62ECCA8E}">
      <dgm:prSet/>
      <dgm:spPr/>
      <dgm:t>
        <a:bodyPr/>
        <a:lstStyle/>
        <a:p>
          <a:endParaRPr lang="fr-FR"/>
        </a:p>
      </dgm:t>
    </dgm:pt>
    <dgm:pt modelId="{9AB80558-0F42-41E7-8122-C0087BEB5CE4}" type="sibTrans" cxnId="{E28D5208-733A-44A2-8DF7-7F061758157A}">
      <dgm:prSet/>
      <dgm:spPr/>
      <dgm:t>
        <a:bodyPr/>
        <a:lstStyle/>
        <a:p>
          <a:endParaRPr lang="fr-FR"/>
        </a:p>
      </dgm:t>
    </dgm:pt>
    <dgm:pt modelId="{51DCC0C2-56C3-4E6B-9C65-75A24DC7C51F}" type="parTrans" cxnId="{E28D5208-733A-44A2-8DF7-7F061758157A}">
      <dgm:prSet/>
      <dgm:spPr/>
      <dgm:t>
        <a:bodyPr/>
        <a:lstStyle/>
        <a:p>
          <a:endParaRPr lang="fr-FR"/>
        </a:p>
      </dgm:t>
    </dgm:pt>
    <dgm:pt modelId="{84D6CE2D-D91A-4169-902F-0692C5669CEB}" type="sibTrans" cxnId="{A8E42D82-55C4-414F-A496-B0D6B2E1AE0F}">
      <dgm:prSet/>
      <dgm:spPr/>
      <dgm:t>
        <a:bodyPr/>
        <a:lstStyle/>
        <a:p>
          <a:endParaRPr lang="fr-FR"/>
        </a:p>
      </dgm:t>
    </dgm:pt>
    <dgm:pt modelId="{3E059B81-EBB5-4C3D-A79E-56086FCD2C78}" type="parTrans" cxnId="{A8E42D82-55C4-414F-A496-B0D6B2E1AE0F}">
      <dgm:prSet/>
      <dgm:spPr/>
      <dgm:t>
        <a:bodyPr/>
        <a:lstStyle/>
        <a:p>
          <a:endParaRPr lang="fr-FR"/>
        </a:p>
      </dgm:t>
    </dgm:pt>
    <dgm:pt modelId="{C54157E1-624D-4D82-BE16-239A22441F0C}" type="sibTrans" cxnId="{2A513A8B-F330-4217-9677-D52550A5D8E4}">
      <dgm:prSet/>
      <dgm:spPr/>
      <dgm:t>
        <a:bodyPr/>
        <a:lstStyle/>
        <a:p>
          <a:endParaRPr lang="fr-FR"/>
        </a:p>
      </dgm:t>
    </dgm:pt>
    <dgm:pt modelId="{A7F67994-B0F9-40AA-BA4D-02E33DD0831C}" type="parTrans" cxnId="{2A513A8B-F330-4217-9677-D52550A5D8E4}">
      <dgm:prSet/>
      <dgm:spPr/>
      <dgm:t>
        <a:bodyPr/>
        <a:lstStyle/>
        <a:p>
          <a:endParaRPr lang="fr-FR"/>
        </a:p>
      </dgm:t>
    </dgm:pt>
    <dgm:pt modelId="{4A03BDF7-9205-48D9-8757-63066F73C067}" type="sibTrans" cxnId="{F66AAAF1-6391-4A15-9488-9D9292D747D2}">
      <dgm:prSet/>
      <dgm:spPr/>
      <dgm:t>
        <a:bodyPr/>
        <a:lstStyle/>
        <a:p>
          <a:endParaRPr lang="fr-FR"/>
        </a:p>
      </dgm:t>
    </dgm:pt>
    <dgm:pt modelId="{8D669239-5482-480A-8AF9-307B8846BD63}" type="parTrans" cxnId="{F66AAAF1-6391-4A15-9488-9D9292D747D2}">
      <dgm:prSet/>
      <dgm:spPr/>
      <dgm:t>
        <a:bodyPr/>
        <a:lstStyle/>
        <a:p>
          <a:endParaRPr lang="fr-FR"/>
        </a:p>
      </dgm:t>
    </dgm:pt>
    <dgm:pt modelId="{0CE8311D-3DD3-4AA0-A05E-761F14035857}" type="pres">
      <dgm:prSet presAssocID="{31F8DAA5-1E57-4A2F-9980-49947A1B2C83}" presName="composite" presStyleCnt="0">
        <dgm:presLayoutVars>
          <dgm:chMax val="1"/>
          <dgm:dir/>
          <dgm:resizeHandles val="exact"/>
        </dgm:presLayoutVars>
      </dgm:prSet>
      <dgm:spPr/>
      <dgm:t>
        <a:bodyPr/>
        <a:lstStyle/>
        <a:p>
          <a:endParaRPr lang="fr-FR"/>
        </a:p>
      </dgm:t>
    </dgm:pt>
    <dgm:pt modelId="{C451D478-BF75-4A76-9DB5-5CE872D020F8}" type="pres">
      <dgm:prSet presAssocID="{31F8DAA5-1E57-4A2F-9980-49947A1B2C83}" presName="radial" presStyleCnt="0">
        <dgm:presLayoutVars>
          <dgm:animLvl val="ctr"/>
        </dgm:presLayoutVars>
      </dgm:prSet>
      <dgm:spPr/>
    </dgm:pt>
    <dgm:pt modelId="{DD4A110E-BD5D-4C65-B87C-8ADCBDD70637}" type="pres">
      <dgm:prSet presAssocID="{FA9360DE-2C8F-43ED-B0B4-672460799444}" presName="centerShape" presStyleLbl="vennNode1" presStyleIdx="0" presStyleCnt="5"/>
      <dgm:spPr/>
      <dgm:t>
        <a:bodyPr/>
        <a:lstStyle/>
        <a:p>
          <a:endParaRPr lang="fr-FR"/>
        </a:p>
      </dgm:t>
    </dgm:pt>
    <dgm:pt modelId="{4A7410D2-D05F-4EDA-A924-C47505F54211}" type="pres">
      <dgm:prSet presAssocID="{F8455C28-6A7E-48F3-BCF2-6A6105D418E7}" presName="node" presStyleLbl="vennNode1" presStyleIdx="1" presStyleCnt="5" custRadScaleRad="85233" custRadScaleInc="-2462">
        <dgm:presLayoutVars>
          <dgm:bulletEnabled val="1"/>
        </dgm:presLayoutVars>
      </dgm:prSet>
      <dgm:spPr/>
      <dgm:t>
        <a:bodyPr/>
        <a:lstStyle/>
        <a:p>
          <a:endParaRPr lang="fr-FR"/>
        </a:p>
      </dgm:t>
    </dgm:pt>
    <dgm:pt modelId="{9CD0AF85-C3F3-4B20-8245-49B4FFE61ED7}" type="pres">
      <dgm:prSet presAssocID="{85C7537E-F0C8-4E06-B0A0-8D392C47EFA9}" presName="node" presStyleLbl="vennNode1" presStyleIdx="2" presStyleCnt="5" custScaleX="142568" custScaleY="125425" custRadScaleRad="92949" custRadScaleInc="-4158">
        <dgm:presLayoutVars>
          <dgm:bulletEnabled val="1"/>
        </dgm:presLayoutVars>
      </dgm:prSet>
      <dgm:spPr/>
      <dgm:t>
        <a:bodyPr/>
        <a:lstStyle/>
        <a:p>
          <a:endParaRPr lang="fr-FR"/>
        </a:p>
      </dgm:t>
    </dgm:pt>
    <dgm:pt modelId="{71AD166B-6BAB-4F5E-9BDD-12A1F97B52C8}" type="pres">
      <dgm:prSet presAssocID="{B80C1B2F-F641-4467-AE28-9315F347C354}" presName="node" presStyleLbl="vennNode1" presStyleIdx="3" presStyleCnt="5" custRadScaleRad="78580" custRadScaleInc="-415">
        <dgm:presLayoutVars>
          <dgm:bulletEnabled val="1"/>
        </dgm:presLayoutVars>
      </dgm:prSet>
      <dgm:spPr/>
      <dgm:t>
        <a:bodyPr/>
        <a:lstStyle/>
        <a:p>
          <a:endParaRPr lang="fr-FR"/>
        </a:p>
      </dgm:t>
    </dgm:pt>
    <dgm:pt modelId="{7A8BC904-4752-4D46-A679-C461B1D25B67}" type="pres">
      <dgm:prSet presAssocID="{00CC64BA-D07E-4F91-933B-C4DC7B8127ED}" presName="node" presStyleLbl="vennNode1" presStyleIdx="4" presStyleCnt="5" custScaleX="141977" custRadScaleRad="91603" custRadScaleInc="2864">
        <dgm:presLayoutVars>
          <dgm:bulletEnabled val="1"/>
        </dgm:presLayoutVars>
      </dgm:prSet>
      <dgm:spPr/>
      <dgm:t>
        <a:bodyPr/>
        <a:lstStyle/>
        <a:p>
          <a:endParaRPr lang="fr-FR"/>
        </a:p>
      </dgm:t>
    </dgm:pt>
  </dgm:ptLst>
  <dgm:cxnLst>
    <dgm:cxn modelId="{F66AAAF1-6391-4A15-9488-9D9292D747D2}" srcId="{FA9360DE-2C8F-43ED-B0B4-672460799444}" destId="{F8455C28-6A7E-48F3-BCF2-6A6105D418E7}" srcOrd="0" destOrd="0" parTransId="{8D669239-5482-480A-8AF9-307B8846BD63}" sibTransId="{4A03BDF7-9205-48D9-8757-63066F73C067}"/>
    <dgm:cxn modelId="{BF7976D5-D30E-4CB4-B859-1B7A62ECCA8E}" srcId="{31F8DAA5-1E57-4A2F-9980-49947A1B2C83}" destId="{FA9360DE-2C8F-43ED-B0B4-672460799444}" srcOrd="0" destOrd="0" parTransId="{BA4070AB-A915-4A9B-BCF7-E852082BE553}" sibTransId="{65B2D0CF-E2EC-4E51-8DB9-3AC36EA56472}"/>
    <dgm:cxn modelId="{A8E42D82-55C4-414F-A496-B0D6B2E1AE0F}" srcId="{FA9360DE-2C8F-43ED-B0B4-672460799444}" destId="{B80C1B2F-F641-4467-AE28-9315F347C354}" srcOrd="2" destOrd="0" parTransId="{3E059B81-EBB5-4C3D-A79E-56086FCD2C78}" sibTransId="{84D6CE2D-D91A-4169-902F-0692C5669CEB}"/>
    <dgm:cxn modelId="{73321B9C-1304-4600-8657-2AB08014A868}" type="presOf" srcId="{B80C1B2F-F641-4467-AE28-9315F347C354}" destId="{71AD166B-6BAB-4F5E-9BDD-12A1F97B52C8}" srcOrd="0" destOrd="0" presId="urn:microsoft.com/office/officeart/2005/8/layout/radial3"/>
    <dgm:cxn modelId="{C369E3BD-C879-48F0-B796-C353815CBE66}" type="presOf" srcId="{00CC64BA-D07E-4F91-933B-C4DC7B8127ED}" destId="{7A8BC904-4752-4D46-A679-C461B1D25B67}" srcOrd="0" destOrd="0" presId="urn:microsoft.com/office/officeart/2005/8/layout/radial3"/>
    <dgm:cxn modelId="{4EC5319A-CFF3-40AE-8413-32BCB9F784CB}" type="presOf" srcId="{31F8DAA5-1E57-4A2F-9980-49947A1B2C83}" destId="{0CE8311D-3DD3-4AA0-A05E-761F14035857}" srcOrd="0" destOrd="0" presId="urn:microsoft.com/office/officeart/2005/8/layout/radial3"/>
    <dgm:cxn modelId="{E28D5208-733A-44A2-8DF7-7F061758157A}" srcId="{FA9360DE-2C8F-43ED-B0B4-672460799444}" destId="{00CC64BA-D07E-4F91-933B-C4DC7B8127ED}" srcOrd="3" destOrd="0" parTransId="{51DCC0C2-56C3-4E6B-9C65-75A24DC7C51F}" sibTransId="{9AB80558-0F42-41E7-8122-C0087BEB5CE4}"/>
    <dgm:cxn modelId="{2A513A8B-F330-4217-9677-D52550A5D8E4}" srcId="{FA9360DE-2C8F-43ED-B0B4-672460799444}" destId="{85C7537E-F0C8-4E06-B0A0-8D392C47EFA9}" srcOrd="1" destOrd="0" parTransId="{A7F67994-B0F9-40AA-BA4D-02E33DD0831C}" sibTransId="{C54157E1-624D-4D82-BE16-239A22441F0C}"/>
    <dgm:cxn modelId="{23A835E2-77A1-4F6E-BD25-CA8106C7F2DE}" type="presOf" srcId="{85C7537E-F0C8-4E06-B0A0-8D392C47EFA9}" destId="{9CD0AF85-C3F3-4B20-8245-49B4FFE61ED7}" srcOrd="0" destOrd="0" presId="urn:microsoft.com/office/officeart/2005/8/layout/radial3"/>
    <dgm:cxn modelId="{34593187-DFC2-48A8-8754-1A7B41B80539}" type="presOf" srcId="{FA9360DE-2C8F-43ED-B0B4-672460799444}" destId="{DD4A110E-BD5D-4C65-B87C-8ADCBDD70637}" srcOrd="0" destOrd="0" presId="urn:microsoft.com/office/officeart/2005/8/layout/radial3"/>
    <dgm:cxn modelId="{5149D46A-80B6-4DC2-B027-BD79D807898E}" type="presOf" srcId="{F8455C28-6A7E-48F3-BCF2-6A6105D418E7}" destId="{4A7410D2-D05F-4EDA-A924-C47505F54211}" srcOrd="0" destOrd="0" presId="urn:microsoft.com/office/officeart/2005/8/layout/radial3"/>
    <dgm:cxn modelId="{FAEB90D9-58E6-45F5-9D32-496CE96ECABB}" type="presParOf" srcId="{0CE8311D-3DD3-4AA0-A05E-761F14035857}" destId="{C451D478-BF75-4A76-9DB5-5CE872D020F8}" srcOrd="0" destOrd="0" presId="urn:microsoft.com/office/officeart/2005/8/layout/radial3"/>
    <dgm:cxn modelId="{7DF0CF13-2FAF-4EBA-B390-96910B156362}" type="presParOf" srcId="{C451D478-BF75-4A76-9DB5-5CE872D020F8}" destId="{DD4A110E-BD5D-4C65-B87C-8ADCBDD70637}" srcOrd="0" destOrd="0" presId="urn:microsoft.com/office/officeart/2005/8/layout/radial3"/>
    <dgm:cxn modelId="{5A84946A-4ECE-4ED5-A5E5-236E315368B1}" type="presParOf" srcId="{C451D478-BF75-4A76-9DB5-5CE872D020F8}" destId="{4A7410D2-D05F-4EDA-A924-C47505F54211}" srcOrd="1" destOrd="0" presId="urn:microsoft.com/office/officeart/2005/8/layout/radial3"/>
    <dgm:cxn modelId="{470BA91A-567C-4FD4-BCDF-AA04DA551808}" type="presParOf" srcId="{C451D478-BF75-4A76-9DB5-5CE872D020F8}" destId="{9CD0AF85-C3F3-4B20-8245-49B4FFE61ED7}" srcOrd="2" destOrd="0" presId="urn:microsoft.com/office/officeart/2005/8/layout/radial3"/>
    <dgm:cxn modelId="{2EB297C2-7132-41BC-99AF-975836343BBA}" type="presParOf" srcId="{C451D478-BF75-4A76-9DB5-5CE872D020F8}" destId="{71AD166B-6BAB-4F5E-9BDD-12A1F97B52C8}" srcOrd="3" destOrd="0" presId="urn:microsoft.com/office/officeart/2005/8/layout/radial3"/>
    <dgm:cxn modelId="{4E340CED-4BB6-4FB7-B884-00413B8976DC}" type="presParOf" srcId="{C451D478-BF75-4A76-9DB5-5CE872D020F8}" destId="{7A8BC904-4752-4D46-A679-C461B1D25B67}" srcOrd="4" destOrd="0" presId="urn:microsoft.com/office/officeart/2005/8/layout/radial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FB3DBC-DB71-449E-8787-F21CF37EC87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7B479A38-6497-4BB3-9FD8-57D928994003}">
      <dgm:prSet phldrT="[Texte]" custT="1"/>
      <dgm:spPr/>
      <dgm:t>
        <a:bodyPr/>
        <a:lstStyle/>
        <a:p>
          <a:r>
            <a:rPr lang="ar-DZ" sz="1200">
              <a:solidFill>
                <a:sysClr val="windowText" lastClr="000000"/>
              </a:solidFill>
              <a:latin typeface="Simplified Arabic" pitchFamily="18" charset="-78"/>
              <a:cs typeface="Simplified Arabic" pitchFamily="18" charset="-78"/>
            </a:rPr>
            <a:t>تحصيل الزكاة</a:t>
          </a:r>
          <a:endParaRPr lang="fr-FR" sz="1200">
            <a:solidFill>
              <a:sysClr val="windowText" lastClr="000000"/>
            </a:solidFill>
            <a:latin typeface="Simplified Arabic" pitchFamily="18" charset="-78"/>
            <a:cs typeface="Simplified Arabic" pitchFamily="18" charset="-78"/>
          </a:endParaRPr>
        </a:p>
      </dgm:t>
    </dgm:pt>
    <dgm:pt modelId="{A01AA4A8-CD22-47B2-A92F-723F58142341}" type="parTrans" cxnId="{DB877F85-5930-4F47-B896-F8321858ECF4}">
      <dgm:prSet/>
      <dgm:spPr/>
      <dgm:t>
        <a:bodyPr/>
        <a:lstStyle/>
        <a:p>
          <a:endParaRPr lang="fr-FR"/>
        </a:p>
      </dgm:t>
    </dgm:pt>
    <dgm:pt modelId="{E0D415CF-6AF8-4749-8388-85D8A9C51A72}" type="sibTrans" cxnId="{DB877F85-5930-4F47-B896-F8321858ECF4}">
      <dgm:prSet/>
      <dgm:spPr/>
      <dgm:t>
        <a:bodyPr/>
        <a:lstStyle/>
        <a:p>
          <a:endParaRPr lang="fr-FR"/>
        </a:p>
      </dgm:t>
    </dgm:pt>
    <dgm:pt modelId="{B96DA308-45C1-4731-A020-75F326967948}">
      <dgm:prSet phldrT="[Texte]"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التضخم</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AB949CA4-E17B-4EE3-B0BD-6B0668D8CD61}" type="parTrans" cxnId="{ECC0CB0D-85D4-4184-B071-299271572E6C}">
      <dgm:prSet/>
      <dgm:spPr/>
      <dgm:t>
        <a:bodyPr/>
        <a:lstStyle/>
        <a:p>
          <a:endParaRPr lang="fr-FR"/>
        </a:p>
      </dgm:t>
    </dgm:pt>
    <dgm:pt modelId="{C7726B17-281C-4C20-9DDC-B7AAFA99FD34}" type="sibTrans" cxnId="{ECC0CB0D-85D4-4184-B071-299271572E6C}">
      <dgm:prSet/>
      <dgm:spPr/>
      <dgm:t>
        <a:bodyPr/>
        <a:lstStyle/>
        <a:p>
          <a:endParaRPr lang="fr-FR"/>
        </a:p>
      </dgm:t>
    </dgm:pt>
    <dgm:pt modelId="{4ED7DFB4-191A-4756-9C29-DAA94304BC4C}">
      <dgm:prSet phldrT="[Texte]"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التوازن</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45446726-7A61-4CDC-8229-9600A8B29AE2}" type="parTrans" cxnId="{074AC985-F1DF-4B76-8174-37AD2BA9DE34}">
      <dgm:prSet/>
      <dgm:spPr/>
      <dgm:t>
        <a:bodyPr/>
        <a:lstStyle/>
        <a:p>
          <a:endParaRPr lang="fr-FR"/>
        </a:p>
      </dgm:t>
    </dgm:pt>
    <dgm:pt modelId="{C8EB95FB-1B83-4002-8710-52688A011049}" type="sibTrans" cxnId="{074AC985-F1DF-4B76-8174-37AD2BA9DE34}">
      <dgm:prSet/>
      <dgm:spPr/>
      <dgm:t>
        <a:bodyPr/>
        <a:lstStyle/>
        <a:p>
          <a:endParaRPr lang="fr-FR"/>
        </a:p>
      </dgm:t>
    </dgm:pt>
    <dgm:pt modelId="{5A0D2E26-E23F-4091-A6E6-510677A22114}">
      <dgm:prSet phldrT="[Texte]"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الإنكماش</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7E1F8A81-2F9F-4398-8503-3A329A2A6599}" type="parTrans" cxnId="{78D74AD1-C057-4130-8490-DD7BE55986B1}">
      <dgm:prSet/>
      <dgm:spPr/>
      <dgm:t>
        <a:bodyPr/>
        <a:lstStyle/>
        <a:p>
          <a:endParaRPr lang="fr-FR"/>
        </a:p>
      </dgm:t>
    </dgm:pt>
    <dgm:pt modelId="{1B5163F7-23A5-4866-9AE6-B0AE4774DF95}" type="sibTrans" cxnId="{78D74AD1-C057-4130-8490-DD7BE55986B1}">
      <dgm:prSet/>
      <dgm:spPr/>
      <dgm:t>
        <a:bodyPr/>
        <a:lstStyle/>
        <a:p>
          <a:endParaRPr lang="fr-FR"/>
        </a:p>
      </dgm:t>
    </dgm:pt>
    <dgm:pt modelId="{97CEC34F-284F-4186-841A-C42E77884A3E}">
      <dgm:prSet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الجمع العيني </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17AC6926-B02C-4F65-BC43-076ADE6E2C5F}" type="parTrans" cxnId="{FD438EFE-90FA-4856-AFB0-46FFC8811763}">
      <dgm:prSet/>
      <dgm:spPr/>
      <dgm:t>
        <a:bodyPr/>
        <a:lstStyle/>
        <a:p>
          <a:endParaRPr lang="fr-FR"/>
        </a:p>
      </dgm:t>
    </dgm:pt>
    <dgm:pt modelId="{48685492-DA95-48C0-9D39-34ABDA3B9DF4}" type="sibTrans" cxnId="{FD438EFE-90FA-4856-AFB0-46FFC8811763}">
      <dgm:prSet/>
      <dgm:spPr/>
      <dgm:t>
        <a:bodyPr/>
        <a:lstStyle/>
        <a:p>
          <a:endParaRPr lang="fr-FR"/>
        </a:p>
      </dgm:t>
    </dgm:pt>
    <dgm:pt modelId="{2E9CA69A-C1F3-46C5-A755-66878C0111A8}">
      <dgm:prSet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تأجيل جمع الزكاة </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C1BBCA95-1F51-4D85-8B8D-A61823C633AD}" type="parTrans" cxnId="{46A19718-4AEB-4133-8D8D-DDE928F5BEA2}">
      <dgm:prSet/>
      <dgm:spPr/>
      <dgm:t>
        <a:bodyPr/>
        <a:lstStyle/>
        <a:p>
          <a:endParaRPr lang="fr-FR"/>
        </a:p>
      </dgm:t>
    </dgm:pt>
    <dgm:pt modelId="{218F4148-111C-49D1-A796-3E323E2CAC97}" type="sibTrans" cxnId="{46A19718-4AEB-4133-8D8D-DDE928F5BEA2}">
      <dgm:prSet/>
      <dgm:spPr/>
      <dgm:t>
        <a:bodyPr/>
        <a:lstStyle/>
        <a:p>
          <a:endParaRPr lang="fr-FR"/>
        </a:p>
      </dgm:t>
    </dgm:pt>
    <dgm:pt modelId="{EA90C0AD-2E9C-4856-9116-180CC74ECA40}">
      <dgm:prSet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زيادة الانفاق الزكوي المتعلق بالطلب</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4B96436B-A8E5-4F8B-B9FD-268D8E976909}" type="parTrans" cxnId="{06B9291D-C367-4800-8AE4-96ED170E320C}">
      <dgm:prSet/>
      <dgm:spPr/>
      <dgm:t>
        <a:bodyPr/>
        <a:lstStyle/>
        <a:p>
          <a:endParaRPr lang="fr-FR"/>
        </a:p>
      </dgm:t>
    </dgm:pt>
    <dgm:pt modelId="{5B2971CE-F869-40CF-A1D4-3387F946BB59}" type="sibTrans" cxnId="{06B9291D-C367-4800-8AE4-96ED170E320C}">
      <dgm:prSet/>
      <dgm:spPr/>
      <dgm:t>
        <a:bodyPr/>
        <a:lstStyle/>
        <a:p>
          <a:endParaRPr lang="fr-FR"/>
        </a:p>
      </dgm:t>
    </dgm:pt>
    <dgm:pt modelId="{7EDFD758-7A09-4C98-90E1-D255228AE1A3}">
      <dgm:prSet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الجمع النقدي</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59DADA70-5C02-45FD-8953-0CF368113BF7}" type="parTrans" cxnId="{C03B1913-7B44-445C-8BF2-558882EC8E86}">
      <dgm:prSet/>
      <dgm:spPr/>
      <dgm:t>
        <a:bodyPr/>
        <a:lstStyle/>
        <a:p>
          <a:endParaRPr lang="fr-FR"/>
        </a:p>
      </dgm:t>
    </dgm:pt>
    <dgm:pt modelId="{10D8709C-476D-4B5A-8E32-2B1667AF64E3}" type="sibTrans" cxnId="{C03B1913-7B44-445C-8BF2-558882EC8E86}">
      <dgm:prSet/>
      <dgm:spPr/>
      <dgm:t>
        <a:bodyPr/>
        <a:lstStyle/>
        <a:p>
          <a:endParaRPr lang="fr-FR"/>
        </a:p>
      </dgm:t>
    </dgm:pt>
    <dgm:pt modelId="{A76EB92A-0ACC-488F-9246-134654855BAC}">
      <dgm:prSet custT="1"/>
      <dgm:spPr/>
      <dgm:t>
        <a:bodyPr/>
        <a:lstStyle/>
        <a:p>
          <a:r>
            <a:rPr lang="ar-DZ" sz="1200">
              <a:solidFill>
                <a:sysClr val="windowText" lastClr="000000"/>
              </a:solidFill>
              <a:latin typeface="Simplified Arabic" panose="02020603050405020304" pitchFamily="18" charset="-78"/>
              <a:cs typeface="Simplified Arabic" panose="02020603050405020304" pitchFamily="18" charset="-78"/>
            </a:rPr>
            <a:t>الجمع المسيق </a:t>
          </a:r>
          <a:endParaRPr lang="fr-FR" sz="1200">
            <a:solidFill>
              <a:sysClr val="windowText" lastClr="000000"/>
            </a:solidFill>
            <a:latin typeface="Simplified Arabic" panose="02020603050405020304" pitchFamily="18" charset="-78"/>
            <a:cs typeface="Simplified Arabic" panose="02020603050405020304" pitchFamily="18" charset="-78"/>
          </a:endParaRPr>
        </a:p>
      </dgm:t>
    </dgm:pt>
    <dgm:pt modelId="{EBC0ED0F-AA0F-4051-B042-38D372A81AD2}" type="parTrans" cxnId="{789F8DFF-2B1D-45EA-B3EE-A362FE8186E6}">
      <dgm:prSet/>
      <dgm:spPr/>
      <dgm:t>
        <a:bodyPr/>
        <a:lstStyle/>
        <a:p>
          <a:endParaRPr lang="fr-FR"/>
        </a:p>
      </dgm:t>
    </dgm:pt>
    <dgm:pt modelId="{6141DE03-D287-478A-97EB-DBB30AF05600}" type="sibTrans" cxnId="{789F8DFF-2B1D-45EA-B3EE-A362FE8186E6}">
      <dgm:prSet/>
      <dgm:spPr/>
      <dgm:t>
        <a:bodyPr/>
        <a:lstStyle/>
        <a:p>
          <a:endParaRPr lang="fr-FR"/>
        </a:p>
      </dgm:t>
    </dgm:pt>
    <dgm:pt modelId="{FBDA3584-8F1E-4ED3-9220-60A6281F32F0}">
      <dgm:prSet custT="1"/>
      <dgm:spPr/>
      <dgm:t>
        <a:bodyPr/>
        <a:lstStyle/>
        <a:p>
          <a:r>
            <a:rPr lang="ar-DZ" sz="1200">
              <a:solidFill>
                <a:sysClr val="windowText" lastClr="000000"/>
              </a:solidFill>
            </a:rPr>
            <a:t>زيادة الانفاق الزكوي المتعلق بالعرض</a:t>
          </a:r>
          <a:endParaRPr lang="fr-FR" sz="1200">
            <a:solidFill>
              <a:sysClr val="windowText" lastClr="000000"/>
            </a:solidFill>
          </a:endParaRPr>
        </a:p>
      </dgm:t>
    </dgm:pt>
    <dgm:pt modelId="{B8E8D665-5B5B-4934-8EF2-96817F9CCA01}" type="parTrans" cxnId="{6975D9AA-6CBA-4F8B-A545-B2E8095818A0}">
      <dgm:prSet/>
      <dgm:spPr/>
      <dgm:t>
        <a:bodyPr/>
        <a:lstStyle/>
        <a:p>
          <a:endParaRPr lang="fr-FR"/>
        </a:p>
      </dgm:t>
    </dgm:pt>
    <dgm:pt modelId="{A3D58D63-62EB-4E69-80F3-F042FC61099B}" type="sibTrans" cxnId="{6975D9AA-6CBA-4F8B-A545-B2E8095818A0}">
      <dgm:prSet/>
      <dgm:spPr/>
      <dgm:t>
        <a:bodyPr/>
        <a:lstStyle/>
        <a:p>
          <a:endParaRPr lang="fr-FR"/>
        </a:p>
      </dgm:t>
    </dgm:pt>
    <dgm:pt modelId="{CC136C86-17F7-4573-B403-124C7C270A99}" type="pres">
      <dgm:prSet presAssocID="{7AFB3DBC-DB71-449E-8787-F21CF37EC87D}" presName="hierChild1" presStyleCnt="0">
        <dgm:presLayoutVars>
          <dgm:orgChart val="1"/>
          <dgm:chPref val="1"/>
          <dgm:dir val="rev"/>
          <dgm:animOne val="branch"/>
          <dgm:animLvl val="lvl"/>
          <dgm:resizeHandles/>
        </dgm:presLayoutVars>
      </dgm:prSet>
      <dgm:spPr/>
      <dgm:t>
        <a:bodyPr/>
        <a:lstStyle/>
        <a:p>
          <a:endParaRPr lang="fr-FR"/>
        </a:p>
      </dgm:t>
    </dgm:pt>
    <dgm:pt modelId="{C6559AAA-FE46-44B7-9080-D0ACDAA08CC0}" type="pres">
      <dgm:prSet presAssocID="{7B479A38-6497-4BB3-9FD8-57D928994003}" presName="hierRoot1" presStyleCnt="0">
        <dgm:presLayoutVars>
          <dgm:hierBranch val="init"/>
        </dgm:presLayoutVars>
      </dgm:prSet>
      <dgm:spPr/>
    </dgm:pt>
    <dgm:pt modelId="{208E41C8-BCB7-4AB1-8CDD-D11A8D27011B}" type="pres">
      <dgm:prSet presAssocID="{7B479A38-6497-4BB3-9FD8-57D928994003}" presName="rootComposite1" presStyleCnt="0"/>
      <dgm:spPr/>
    </dgm:pt>
    <dgm:pt modelId="{30E9D322-BD95-49AB-B8D6-890D4A975481}" type="pres">
      <dgm:prSet presAssocID="{7B479A38-6497-4BB3-9FD8-57D928994003}" presName="rootText1" presStyleLbl="node0" presStyleIdx="0" presStyleCnt="1" custLinFactNeighborX="-6814" custLinFactNeighborY="-3805">
        <dgm:presLayoutVars>
          <dgm:chPref val="3"/>
        </dgm:presLayoutVars>
      </dgm:prSet>
      <dgm:spPr/>
      <dgm:t>
        <a:bodyPr/>
        <a:lstStyle/>
        <a:p>
          <a:endParaRPr lang="fr-FR"/>
        </a:p>
      </dgm:t>
    </dgm:pt>
    <dgm:pt modelId="{981557A5-DD3B-45B1-B16C-16834C17A175}" type="pres">
      <dgm:prSet presAssocID="{7B479A38-6497-4BB3-9FD8-57D928994003}" presName="rootConnector1" presStyleLbl="node1" presStyleIdx="0" presStyleCnt="0"/>
      <dgm:spPr/>
      <dgm:t>
        <a:bodyPr/>
        <a:lstStyle/>
        <a:p>
          <a:endParaRPr lang="fr-FR"/>
        </a:p>
      </dgm:t>
    </dgm:pt>
    <dgm:pt modelId="{91580AD4-D1A4-4E55-8AF6-0FE2D9FBB573}" type="pres">
      <dgm:prSet presAssocID="{7B479A38-6497-4BB3-9FD8-57D928994003}" presName="hierChild2" presStyleCnt="0"/>
      <dgm:spPr/>
    </dgm:pt>
    <dgm:pt modelId="{7B836894-24E9-4D6C-9934-C2FAF7B03C75}" type="pres">
      <dgm:prSet presAssocID="{AB949CA4-E17B-4EE3-B0BD-6B0668D8CD61}" presName="Name37" presStyleLbl="parChTrans1D2" presStyleIdx="0" presStyleCnt="3"/>
      <dgm:spPr/>
      <dgm:t>
        <a:bodyPr/>
        <a:lstStyle/>
        <a:p>
          <a:endParaRPr lang="fr-FR"/>
        </a:p>
      </dgm:t>
    </dgm:pt>
    <dgm:pt modelId="{71FE627D-7DF8-4FD2-BD81-96E05E393E2D}" type="pres">
      <dgm:prSet presAssocID="{B96DA308-45C1-4731-A020-75F326967948}" presName="hierRoot2" presStyleCnt="0">
        <dgm:presLayoutVars>
          <dgm:hierBranch val="init"/>
        </dgm:presLayoutVars>
      </dgm:prSet>
      <dgm:spPr/>
    </dgm:pt>
    <dgm:pt modelId="{4203C24F-986E-4E9A-BAB1-C7FC98C919BD}" type="pres">
      <dgm:prSet presAssocID="{B96DA308-45C1-4731-A020-75F326967948}" presName="rootComposite" presStyleCnt="0"/>
      <dgm:spPr/>
    </dgm:pt>
    <dgm:pt modelId="{567C2A9D-85E0-440B-BB09-8FBE0D2C8496}" type="pres">
      <dgm:prSet presAssocID="{B96DA308-45C1-4731-A020-75F326967948}" presName="rootText" presStyleLbl="node2" presStyleIdx="0" presStyleCnt="3">
        <dgm:presLayoutVars>
          <dgm:chPref val="3"/>
        </dgm:presLayoutVars>
      </dgm:prSet>
      <dgm:spPr/>
      <dgm:t>
        <a:bodyPr/>
        <a:lstStyle/>
        <a:p>
          <a:endParaRPr lang="fr-FR"/>
        </a:p>
      </dgm:t>
    </dgm:pt>
    <dgm:pt modelId="{48C06E5F-06B5-4B77-B919-0BEF86B8117E}" type="pres">
      <dgm:prSet presAssocID="{B96DA308-45C1-4731-A020-75F326967948}" presName="rootConnector" presStyleLbl="node2" presStyleIdx="0" presStyleCnt="3"/>
      <dgm:spPr/>
      <dgm:t>
        <a:bodyPr/>
        <a:lstStyle/>
        <a:p>
          <a:endParaRPr lang="fr-FR"/>
        </a:p>
      </dgm:t>
    </dgm:pt>
    <dgm:pt modelId="{30E9AB8A-0F9E-4AC8-8BE6-844B3AC61459}" type="pres">
      <dgm:prSet presAssocID="{B96DA308-45C1-4731-A020-75F326967948}" presName="hierChild4" presStyleCnt="0"/>
      <dgm:spPr/>
    </dgm:pt>
    <dgm:pt modelId="{8B800B22-A7C1-4A6A-8C6D-A51C4C41C8B1}" type="pres">
      <dgm:prSet presAssocID="{59DADA70-5C02-45FD-8953-0CF368113BF7}" presName="Name37" presStyleLbl="parChTrans1D3" presStyleIdx="0" presStyleCnt="6"/>
      <dgm:spPr/>
      <dgm:t>
        <a:bodyPr/>
        <a:lstStyle/>
        <a:p>
          <a:endParaRPr lang="fr-FR"/>
        </a:p>
      </dgm:t>
    </dgm:pt>
    <dgm:pt modelId="{2DDB5F34-A0FB-43CB-A37B-1A6EF83F5B94}" type="pres">
      <dgm:prSet presAssocID="{7EDFD758-7A09-4C98-90E1-D255228AE1A3}" presName="hierRoot2" presStyleCnt="0">
        <dgm:presLayoutVars>
          <dgm:hierBranch val="init"/>
        </dgm:presLayoutVars>
      </dgm:prSet>
      <dgm:spPr/>
    </dgm:pt>
    <dgm:pt modelId="{AF112C65-EB8A-4AD0-94EF-E589A492F735}" type="pres">
      <dgm:prSet presAssocID="{7EDFD758-7A09-4C98-90E1-D255228AE1A3}" presName="rootComposite" presStyleCnt="0"/>
      <dgm:spPr/>
    </dgm:pt>
    <dgm:pt modelId="{06890465-89B3-4088-8192-665A44066386}" type="pres">
      <dgm:prSet presAssocID="{7EDFD758-7A09-4C98-90E1-D255228AE1A3}" presName="rootText" presStyleLbl="node3" presStyleIdx="0" presStyleCnt="6">
        <dgm:presLayoutVars>
          <dgm:chPref val="3"/>
        </dgm:presLayoutVars>
      </dgm:prSet>
      <dgm:spPr/>
      <dgm:t>
        <a:bodyPr/>
        <a:lstStyle/>
        <a:p>
          <a:endParaRPr lang="fr-FR"/>
        </a:p>
      </dgm:t>
    </dgm:pt>
    <dgm:pt modelId="{B4B13435-5BA2-4C7C-AF7D-CCF584BD27BD}" type="pres">
      <dgm:prSet presAssocID="{7EDFD758-7A09-4C98-90E1-D255228AE1A3}" presName="rootConnector" presStyleLbl="node3" presStyleIdx="0" presStyleCnt="6"/>
      <dgm:spPr/>
      <dgm:t>
        <a:bodyPr/>
        <a:lstStyle/>
        <a:p>
          <a:endParaRPr lang="fr-FR"/>
        </a:p>
      </dgm:t>
    </dgm:pt>
    <dgm:pt modelId="{3F7F203D-8FDE-41AB-85B2-BDA5D81D4F19}" type="pres">
      <dgm:prSet presAssocID="{7EDFD758-7A09-4C98-90E1-D255228AE1A3}" presName="hierChild4" presStyleCnt="0"/>
      <dgm:spPr/>
    </dgm:pt>
    <dgm:pt modelId="{D2AB33E4-ACB5-4199-95ED-4A1BE13ADF2C}" type="pres">
      <dgm:prSet presAssocID="{7EDFD758-7A09-4C98-90E1-D255228AE1A3}" presName="hierChild5" presStyleCnt="0"/>
      <dgm:spPr/>
    </dgm:pt>
    <dgm:pt modelId="{AE21D7EA-CC44-4687-8472-FB2F3B2CF411}" type="pres">
      <dgm:prSet presAssocID="{EBC0ED0F-AA0F-4051-B042-38D372A81AD2}" presName="Name37" presStyleLbl="parChTrans1D3" presStyleIdx="1" presStyleCnt="6"/>
      <dgm:spPr/>
      <dgm:t>
        <a:bodyPr/>
        <a:lstStyle/>
        <a:p>
          <a:endParaRPr lang="fr-FR"/>
        </a:p>
      </dgm:t>
    </dgm:pt>
    <dgm:pt modelId="{F4065877-E95C-4BF7-BDFE-9BD3F0C55022}" type="pres">
      <dgm:prSet presAssocID="{A76EB92A-0ACC-488F-9246-134654855BAC}" presName="hierRoot2" presStyleCnt="0">
        <dgm:presLayoutVars>
          <dgm:hierBranch val="init"/>
        </dgm:presLayoutVars>
      </dgm:prSet>
      <dgm:spPr/>
    </dgm:pt>
    <dgm:pt modelId="{8FBACA5A-6FF6-4815-8AC2-6D98803BC4B1}" type="pres">
      <dgm:prSet presAssocID="{A76EB92A-0ACC-488F-9246-134654855BAC}" presName="rootComposite" presStyleCnt="0"/>
      <dgm:spPr/>
    </dgm:pt>
    <dgm:pt modelId="{2AF624D3-C1D4-45ED-9931-B2463BB78429}" type="pres">
      <dgm:prSet presAssocID="{A76EB92A-0ACC-488F-9246-134654855BAC}" presName="rootText" presStyleLbl="node3" presStyleIdx="1" presStyleCnt="6">
        <dgm:presLayoutVars>
          <dgm:chPref val="3"/>
        </dgm:presLayoutVars>
      </dgm:prSet>
      <dgm:spPr/>
      <dgm:t>
        <a:bodyPr/>
        <a:lstStyle/>
        <a:p>
          <a:endParaRPr lang="fr-FR"/>
        </a:p>
      </dgm:t>
    </dgm:pt>
    <dgm:pt modelId="{68F2AC21-9032-4033-B838-AD9E54DCDC56}" type="pres">
      <dgm:prSet presAssocID="{A76EB92A-0ACC-488F-9246-134654855BAC}" presName="rootConnector" presStyleLbl="node3" presStyleIdx="1" presStyleCnt="6"/>
      <dgm:spPr/>
      <dgm:t>
        <a:bodyPr/>
        <a:lstStyle/>
        <a:p>
          <a:endParaRPr lang="fr-FR"/>
        </a:p>
      </dgm:t>
    </dgm:pt>
    <dgm:pt modelId="{84724F5B-6EFC-4F53-9F72-7828ECB10297}" type="pres">
      <dgm:prSet presAssocID="{A76EB92A-0ACC-488F-9246-134654855BAC}" presName="hierChild4" presStyleCnt="0"/>
      <dgm:spPr/>
    </dgm:pt>
    <dgm:pt modelId="{95A617D3-DC07-4539-8C83-7E9D63C18EA4}" type="pres">
      <dgm:prSet presAssocID="{A76EB92A-0ACC-488F-9246-134654855BAC}" presName="hierChild5" presStyleCnt="0"/>
      <dgm:spPr/>
    </dgm:pt>
    <dgm:pt modelId="{C8B40F83-23CF-4E43-B4DA-98EDD3313F23}" type="pres">
      <dgm:prSet presAssocID="{B8E8D665-5B5B-4934-8EF2-96817F9CCA01}" presName="Name37" presStyleLbl="parChTrans1D3" presStyleIdx="2" presStyleCnt="6"/>
      <dgm:spPr/>
      <dgm:t>
        <a:bodyPr/>
        <a:lstStyle/>
        <a:p>
          <a:endParaRPr lang="fr-FR"/>
        </a:p>
      </dgm:t>
    </dgm:pt>
    <dgm:pt modelId="{791D2A0F-0BBE-4D06-93B7-659453052B26}" type="pres">
      <dgm:prSet presAssocID="{FBDA3584-8F1E-4ED3-9220-60A6281F32F0}" presName="hierRoot2" presStyleCnt="0">
        <dgm:presLayoutVars>
          <dgm:hierBranch val="init"/>
        </dgm:presLayoutVars>
      </dgm:prSet>
      <dgm:spPr/>
    </dgm:pt>
    <dgm:pt modelId="{D620FF3B-18A8-4600-B690-62E939C17A41}" type="pres">
      <dgm:prSet presAssocID="{FBDA3584-8F1E-4ED3-9220-60A6281F32F0}" presName="rootComposite" presStyleCnt="0"/>
      <dgm:spPr/>
    </dgm:pt>
    <dgm:pt modelId="{63972B61-BEC6-4787-ADEF-C684A1C5B4EB}" type="pres">
      <dgm:prSet presAssocID="{FBDA3584-8F1E-4ED3-9220-60A6281F32F0}" presName="rootText" presStyleLbl="node3" presStyleIdx="2" presStyleCnt="6" custScaleX="143217">
        <dgm:presLayoutVars>
          <dgm:chPref val="3"/>
        </dgm:presLayoutVars>
      </dgm:prSet>
      <dgm:spPr/>
      <dgm:t>
        <a:bodyPr/>
        <a:lstStyle/>
        <a:p>
          <a:endParaRPr lang="fr-FR"/>
        </a:p>
      </dgm:t>
    </dgm:pt>
    <dgm:pt modelId="{B7CA688C-5C19-4306-B348-9B3E31E0F203}" type="pres">
      <dgm:prSet presAssocID="{FBDA3584-8F1E-4ED3-9220-60A6281F32F0}" presName="rootConnector" presStyleLbl="node3" presStyleIdx="2" presStyleCnt="6"/>
      <dgm:spPr/>
      <dgm:t>
        <a:bodyPr/>
        <a:lstStyle/>
        <a:p>
          <a:endParaRPr lang="fr-FR"/>
        </a:p>
      </dgm:t>
    </dgm:pt>
    <dgm:pt modelId="{A2A90086-BCE8-437F-BE95-38C7B5ED1893}" type="pres">
      <dgm:prSet presAssocID="{FBDA3584-8F1E-4ED3-9220-60A6281F32F0}" presName="hierChild4" presStyleCnt="0"/>
      <dgm:spPr/>
    </dgm:pt>
    <dgm:pt modelId="{17D6D49F-9A23-4A6B-ACA2-E461B3154C41}" type="pres">
      <dgm:prSet presAssocID="{FBDA3584-8F1E-4ED3-9220-60A6281F32F0}" presName="hierChild5" presStyleCnt="0"/>
      <dgm:spPr/>
    </dgm:pt>
    <dgm:pt modelId="{5F3F064E-10DA-4046-88C6-41E6F3674C0E}" type="pres">
      <dgm:prSet presAssocID="{B96DA308-45C1-4731-A020-75F326967948}" presName="hierChild5" presStyleCnt="0"/>
      <dgm:spPr/>
    </dgm:pt>
    <dgm:pt modelId="{E645BDEE-B78F-4ECF-9EA5-56E30E081FF0}" type="pres">
      <dgm:prSet presAssocID="{45446726-7A61-4CDC-8229-9600A8B29AE2}" presName="Name37" presStyleLbl="parChTrans1D2" presStyleIdx="1" presStyleCnt="3"/>
      <dgm:spPr/>
      <dgm:t>
        <a:bodyPr/>
        <a:lstStyle/>
        <a:p>
          <a:endParaRPr lang="fr-FR"/>
        </a:p>
      </dgm:t>
    </dgm:pt>
    <dgm:pt modelId="{FA49F57B-F717-4C5C-9E00-E90CD3BAEAA1}" type="pres">
      <dgm:prSet presAssocID="{4ED7DFB4-191A-4756-9C29-DAA94304BC4C}" presName="hierRoot2" presStyleCnt="0">
        <dgm:presLayoutVars>
          <dgm:hierBranch val="init"/>
        </dgm:presLayoutVars>
      </dgm:prSet>
      <dgm:spPr/>
    </dgm:pt>
    <dgm:pt modelId="{7A999AFD-D98B-4E0A-9FC1-89A7E964FAFB}" type="pres">
      <dgm:prSet presAssocID="{4ED7DFB4-191A-4756-9C29-DAA94304BC4C}" presName="rootComposite" presStyleCnt="0"/>
      <dgm:spPr/>
    </dgm:pt>
    <dgm:pt modelId="{BC30D704-0B82-455F-8D6A-49C848DD6551}" type="pres">
      <dgm:prSet presAssocID="{4ED7DFB4-191A-4756-9C29-DAA94304BC4C}" presName="rootText" presStyleLbl="node2" presStyleIdx="1" presStyleCnt="3" custLinFactNeighborX="6433" custLinFactNeighborY="34924">
        <dgm:presLayoutVars>
          <dgm:chPref val="3"/>
        </dgm:presLayoutVars>
      </dgm:prSet>
      <dgm:spPr/>
      <dgm:t>
        <a:bodyPr/>
        <a:lstStyle/>
        <a:p>
          <a:endParaRPr lang="fr-FR"/>
        </a:p>
      </dgm:t>
    </dgm:pt>
    <dgm:pt modelId="{F609C8BD-36A1-4C9D-AFDB-1DA3CEDE0F31}" type="pres">
      <dgm:prSet presAssocID="{4ED7DFB4-191A-4756-9C29-DAA94304BC4C}" presName="rootConnector" presStyleLbl="node2" presStyleIdx="1" presStyleCnt="3"/>
      <dgm:spPr/>
      <dgm:t>
        <a:bodyPr/>
        <a:lstStyle/>
        <a:p>
          <a:endParaRPr lang="fr-FR"/>
        </a:p>
      </dgm:t>
    </dgm:pt>
    <dgm:pt modelId="{0F6AB02F-2E4F-462F-8913-DDD91350CF5F}" type="pres">
      <dgm:prSet presAssocID="{4ED7DFB4-191A-4756-9C29-DAA94304BC4C}" presName="hierChild4" presStyleCnt="0"/>
      <dgm:spPr/>
    </dgm:pt>
    <dgm:pt modelId="{D5ADF742-28C0-4361-9871-E49939BEA67C}" type="pres">
      <dgm:prSet presAssocID="{4ED7DFB4-191A-4756-9C29-DAA94304BC4C}" presName="hierChild5" presStyleCnt="0"/>
      <dgm:spPr/>
    </dgm:pt>
    <dgm:pt modelId="{AE989FFF-C11A-4156-9AA4-8921836C3DD3}" type="pres">
      <dgm:prSet presAssocID="{7E1F8A81-2F9F-4398-8503-3A329A2A6599}" presName="Name37" presStyleLbl="parChTrans1D2" presStyleIdx="2" presStyleCnt="3"/>
      <dgm:spPr/>
      <dgm:t>
        <a:bodyPr/>
        <a:lstStyle/>
        <a:p>
          <a:endParaRPr lang="fr-FR"/>
        </a:p>
      </dgm:t>
    </dgm:pt>
    <dgm:pt modelId="{CC9D3157-F5BE-4898-B6E6-15817BF9794A}" type="pres">
      <dgm:prSet presAssocID="{5A0D2E26-E23F-4091-A6E6-510677A22114}" presName="hierRoot2" presStyleCnt="0">
        <dgm:presLayoutVars>
          <dgm:hierBranch val="init"/>
        </dgm:presLayoutVars>
      </dgm:prSet>
      <dgm:spPr/>
    </dgm:pt>
    <dgm:pt modelId="{F5742DC4-B72E-4EC0-B7CC-74761F778EEE}" type="pres">
      <dgm:prSet presAssocID="{5A0D2E26-E23F-4091-A6E6-510677A22114}" presName="rootComposite" presStyleCnt="0"/>
      <dgm:spPr/>
    </dgm:pt>
    <dgm:pt modelId="{944B3C5A-B412-4406-83C3-57F77FD44457}" type="pres">
      <dgm:prSet presAssocID="{5A0D2E26-E23F-4091-A6E6-510677A22114}" presName="rootText" presStyleLbl="node2" presStyleIdx="2" presStyleCnt="3">
        <dgm:presLayoutVars>
          <dgm:chPref val="3"/>
        </dgm:presLayoutVars>
      </dgm:prSet>
      <dgm:spPr/>
      <dgm:t>
        <a:bodyPr/>
        <a:lstStyle/>
        <a:p>
          <a:endParaRPr lang="fr-FR"/>
        </a:p>
      </dgm:t>
    </dgm:pt>
    <dgm:pt modelId="{1F0B9C07-B7EF-4B9D-B629-F63209A83F09}" type="pres">
      <dgm:prSet presAssocID="{5A0D2E26-E23F-4091-A6E6-510677A22114}" presName="rootConnector" presStyleLbl="node2" presStyleIdx="2" presStyleCnt="3"/>
      <dgm:spPr/>
      <dgm:t>
        <a:bodyPr/>
        <a:lstStyle/>
        <a:p>
          <a:endParaRPr lang="fr-FR"/>
        </a:p>
      </dgm:t>
    </dgm:pt>
    <dgm:pt modelId="{7E57EE58-BA78-478F-A611-8C07A209BF5F}" type="pres">
      <dgm:prSet presAssocID="{5A0D2E26-E23F-4091-A6E6-510677A22114}" presName="hierChild4" presStyleCnt="0"/>
      <dgm:spPr/>
    </dgm:pt>
    <dgm:pt modelId="{7524962C-F42C-40AB-AFE9-ADED7310E007}" type="pres">
      <dgm:prSet presAssocID="{17AC6926-B02C-4F65-BC43-076ADE6E2C5F}" presName="Name37" presStyleLbl="parChTrans1D3" presStyleIdx="3" presStyleCnt="6"/>
      <dgm:spPr/>
      <dgm:t>
        <a:bodyPr/>
        <a:lstStyle/>
        <a:p>
          <a:endParaRPr lang="fr-FR"/>
        </a:p>
      </dgm:t>
    </dgm:pt>
    <dgm:pt modelId="{C490869D-FE09-438C-B161-59DC3909D3EE}" type="pres">
      <dgm:prSet presAssocID="{97CEC34F-284F-4186-841A-C42E77884A3E}" presName="hierRoot2" presStyleCnt="0">
        <dgm:presLayoutVars>
          <dgm:hierBranch val="init"/>
        </dgm:presLayoutVars>
      </dgm:prSet>
      <dgm:spPr/>
    </dgm:pt>
    <dgm:pt modelId="{10D8F5DD-BC3D-471E-AD32-F7ACAC62E6E1}" type="pres">
      <dgm:prSet presAssocID="{97CEC34F-284F-4186-841A-C42E77884A3E}" presName="rootComposite" presStyleCnt="0"/>
      <dgm:spPr/>
    </dgm:pt>
    <dgm:pt modelId="{92D51531-C80F-4466-8F00-F1917E935C1E}" type="pres">
      <dgm:prSet presAssocID="{97CEC34F-284F-4186-841A-C42E77884A3E}" presName="rootText" presStyleLbl="node3" presStyleIdx="3" presStyleCnt="6">
        <dgm:presLayoutVars>
          <dgm:chPref val="3"/>
        </dgm:presLayoutVars>
      </dgm:prSet>
      <dgm:spPr/>
      <dgm:t>
        <a:bodyPr/>
        <a:lstStyle/>
        <a:p>
          <a:endParaRPr lang="fr-FR"/>
        </a:p>
      </dgm:t>
    </dgm:pt>
    <dgm:pt modelId="{9FC3BDCE-8045-4F50-A517-652A0D7834E1}" type="pres">
      <dgm:prSet presAssocID="{97CEC34F-284F-4186-841A-C42E77884A3E}" presName="rootConnector" presStyleLbl="node3" presStyleIdx="3" presStyleCnt="6"/>
      <dgm:spPr/>
      <dgm:t>
        <a:bodyPr/>
        <a:lstStyle/>
        <a:p>
          <a:endParaRPr lang="fr-FR"/>
        </a:p>
      </dgm:t>
    </dgm:pt>
    <dgm:pt modelId="{B296F739-C076-40EB-9B59-FECCDE5ABDC4}" type="pres">
      <dgm:prSet presAssocID="{97CEC34F-284F-4186-841A-C42E77884A3E}" presName="hierChild4" presStyleCnt="0"/>
      <dgm:spPr/>
    </dgm:pt>
    <dgm:pt modelId="{3ED99375-4E7A-458A-88F0-72E29C6D6C2E}" type="pres">
      <dgm:prSet presAssocID="{97CEC34F-284F-4186-841A-C42E77884A3E}" presName="hierChild5" presStyleCnt="0"/>
      <dgm:spPr/>
    </dgm:pt>
    <dgm:pt modelId="{EDD047A6-A173-4B08-BEFE-A64F06323F65}" type="pres">
      <dgm:prSet presAssocID="{C1BBCA95-1F51-4D85-8B8D-A61823C633AD}" presName="Name37" presStyleLbl="parChTrans1D3" presStyleIdx="4" presStyleCnt="6"/>
      <dgm:spPr/>
      <dgm:t>
        <a:bodyPr/>
        <a:lstStyle/>
        <a:p>
          <a:endParaRPr lang="fr-FR"/>
        </a:p>
      </dgm:t>
    </dgm:pt>
    <dgm:pt modelId="{0DAA4155-7568-427F-B72A-38EC139D6121}" type="pres">
      <dgm:prSet presAssocID="{2E9CA69A-C1F3-46C5-A755-66878C0111A8}" presName="hierRoot2" presStyleCnt="0">
        <dgm:presLayoutVars>
          <dgm:hierBranch val="init"/>
        </dgm:presLayoutVars>
      </dgm:prSet>
      <dgm:spPr/>
    </dgm:pt>
    <dgm:pt modelId="{EED04ACE-65E3-4405-A7B5-316AFDBB0F09}" type="pres">
      <dgm:prSet presAssocID="{2E9CA69A-C1F3-46C5-A755-66878C0111A8}" presName="rootComposite" presStyleCnt="0"/>
      <dgm:spPr/>
    </dgm:pt>
    <dgm:pt modelId="{48223662-42F0-4A74-8C97-7AA08DBA987B}" type="pres">
      <dgm:prSet presAssocID="{2E9CA69A-C1F3-46C5-A755-66878C0111A8}" presName="rootText" presStyleLbl="node3" presStyleIdx="4" presStyleCnt="6">
        <dgm:presLayoutVars>
          <dgm:chPref val="3"/>
        </dgm:presLayoutVars>
      </dgm:prSet>
      <dgm:spPr/>
      <dgm:t>
        <a:bodyPr/>
        <a:lstStyle/>
        <a:p>
          <a:endParaRPr lang="fr-FR"/>
        </a:p>
      </dgm:t>
    </dgm:pt>
    <dgm:pt modelId="{2B996463-87FE-449F-8DEB-EEBD8FCD7602}" type="pres">
      <dgm:prSet presAssocID="{2E9CA69A-C1F3-46C5-A755-66878C0111A8}" presName="rootConnector" presStyleLbl="node3" presStyleIdx="4" presStyleCnt="6"/>
      <dgm:spPr/>
      <dgm:t>
        <a:bodyPr/>
        <a:lstStyle/>
        <a:p>
          <a:endParaRPr lang="fr-FR"/>
        </a:p>
      </dgm:t>
    </dgm:pt>
    <dgm:pt modelId="{2F25C0C7-70F9-4F86-B83E-DB325A67AD38}" type="pres">
      <dgm:prSet presAssocID="{2E9CA69A-C1F3-46C5-A755-66878C0111A8}" presName="hierChild4" presStyleCnt="0"/>
      <dgm:spPr/>
    </dgm:pt>
    <dgm:pt modelId="{0ECC14E8-1A78-4DA8-BAF0-360627DF94EA}" type="pres">
      <dgm:prSet presAssocID="{2E9CA69A-C1F3-46C5-A755-66878C0111A8}" presName="hierChild5" presStyleCnt="0"/>
      <dgm:spPr/>
    </dgm:pt>
    <dgm:pt modelId="{89A7B51C-BBC7-4853-8581-5071A4BA61C0}" type="pres">
      <dgm:prSet presAssocID="{4B96436B-A8E5-4F8B-B9FD-268D8E976909}" presName="Name37" presStyleLbl="parChTrans1D3" presStyleIdx="5" presStyleCnt="6"/>
      <dgm:spPr/>
      <dgm:t>
        <a:bodyPr/>
        <a:lstStyle/>
        <a:p>
          <a:endParaRPr lang="fr-FR"/>
        </a:p>
      </dgm:t>
    </dgm:pt>
    <dgm:pt modelId="{C68B9FAA-01F8-45BD-9B87-102D61E4BCF5}" type="pres">
      <dgm:prSet presAssocID="{EA90C0AD-2E9C-4856-9116-180CC74ECA40}" presName="hierRoot2" presStyleCnt="0">
        <dgm:presLayoutVars>
          <dgm:hierBranch val="init"/>
        </dgm:presLayoutVars>
      </dgm:prSet>
      <dgm:spPr/>
    </dgm:pt>
    <dgm:pt modelId="{E8C037A0-FB5C-4069-979F-18302B8A0668}" type="pres">
      <dgm:prSet presAssocID="{EA90C0AD-2E9C-4856-9116-180CC74ECA40}" presName="rootComposite" presStyleCnt="0"/>
      <dgm:spPr/>
    </dgm:pt>
    <dgm:pt modelId="{9E2E780A-F1A9-4FA1-AB31-F69C2ED1922D}" type="pres">
      <dgm:prSet presAssocID="{EA90C0AD-2E9C-4856-9116-180CC74ECA40}" presName="rootText" presStyleLbl="node3" presStyleIdx="5" presStyleCnt="6" custScaleX="166599">
        <dgm:presLayoutVars>
          <dgm:chPref val="3"/>
        </dgm:presLayoutVars>
      </dgm:prSet>
      <dgm:spPr/>
      <dgm:t>
        <a:bodyPr/>
        <a:lstStyle/>
        <a:p>
          <a:endParaRPr lang="fr-FR"/>
        </a:p>
      </dgm:t>
    </dgm:pt>
    <dgm:pt modelId="{C9BE7299-FFAC-42EE-85BE-3A3102E58C60}" type="pres">
      <dgm:prSet presAssocID="{EA90C0AD-2E9C-4856-9116-180CC74ECA40}" presName="rootConnector" presStyleLbl="node3" presStyleIdx="5" presStyleCnt="6"/>
      <dgm:spPr/>
      <dgm:t>
        <a:bodyPr/>
        <a:lstStyle/>
        <a:p>
          <a:endParaRPr lang="fr-FR"/>
        </a:p>
      </dgm:t>
    </dgm:pt>
    <dgm:pt modelId="{7A818062-6E9B-4F83-84F2-A7F669E63634}" type="pres">
      <dgm:prSet presAssocID="{EA90C0AD-2E9C-4856-9116-180CC74ECA40}" presName="hierChild4" presStyleCnt="0"/>
      <dgm:spPr/>
    </dgm:pt>
    <dgm:pt modelId="{C8E69986-05D7-4902-8D7C-956876DF288E}" type="pres">
      <dgm:prSet presAssocID="{EA90C0AD-2E9C-4856-9116-180CC74ECA40}" presName="hierChild5" presStyleCnt="0"/>
      <dgm:spPr/>
    </dgm:pt>
    <dgm:pt modelId="{DA5437B9-D487-4408-9E57-C49EB30ABB1D}" type="pres">
      <dgm:prSet presAssocID="{5A0D2E26-E23F-4091-A6E6-510677A22114}" presName="hierChild5" presStyleCnt="0"/>
      <dgm:spPr/>
    </dgm:pt>
    <dgm:pt modelId="{DDEAFE67-E689-49F3-BE09-F3821FD815B2}" type="pres">
      <dgm:prSet presAssocID="{7B479A38-6497-4BB3-9FD8-57D928994003}" presName="hierChild3" presStyleCnt="0"/>
      <dgm:spPr/>
    </dgm:pt>
  </dgm:ptLst>
  <dgm:cxnLst>
    <dgm:cxn modelId="{710FFF8E-B57D-4414-8155-AB1348CE303B}" type="presOf" srcId="{B96DA308-45C1-4731-A020-75F326967948}" destId="{48C06E5F-06B5-4B77-B919-0BEF86B8117E}" srcOrd="1" destOrd="0" presId="urn:microsoft.com/office/officeart/2005/8/layout/orgChart1"/>
    <dgm:cxn modelId="{96A4AD46-ED87-4B92-AB4A-459C811535D8}" type="presOf" srcId="{EA90C0AD-2E9C-4856-9116-180CC74ECA40}" destId="{C9BE7299-FFAC-42EE-85BE-3A3102E58C60}" srcOrd="1" destOrd="0" presId="urn:microsoft.com/office/officeart/2005/8/layout/orgChart1"/>
    <dgm:cxn modelId="{52AD7255-F2CA-461A-BB80-51654BD28AAF}" type="presOf" srcId="{7EDFD758-7A09-4C98-90E1-D255228AE1A3}" destId="{06890465-89B3-4088-8192-665A44066386}" srcOrd="0" destOrd="0" presId="urn:microsoft.com/office/officeart/2005/8/layout/orgChart1"/>
    <dgm:cxn modelId="{DB877F85-5930-4F47-B896-F8321858ECF4}" srcId="{7AFB3DBC-DB71-449E-8787-F21CF37EC87D}" destId="{7B479A38-6497-4BB3-9FD8-57D928994003}" srcOrd="0" destOrd="0" parTransId="{A01AA4A8-CD22-47B2-A92F-723F58142341}" sibTransId="{E0D415CF-6AF8-4749-8388-85D8A9C51A72}"/>
    <dgm:cxn modelId="{49E8E75A-1B65-4C82-86E4-430334935130}" type="presOf" srcId="{17AC6926-B02C-4F65-BC43-076ADE6E2C5F}" destId="{7524962C-F42C-40AB-AFE9-ADED7310E007}" srcOrd="0" destOrd="0" presId="urn:microsoft.com/office/officeart/2005/8/layout/orgChart1"/>
    <dgm:cxn modelId="{6975D9AA-6CBA-4F8B-A545-B2E8095818A0}" srcId="{B96DA308-45C1-4731-A020-75F326967948}" destId="{FBDA3584-8F1E-4ED3-9220-60A6281F32F0}" srcOrd="2" destOrd="0" parTransId="{B8E8D665-5B5B-4934-8EF2-96817F9CCA01}" sibTransId="{A3D58D63-62EB-4E69-80F3-F042FC61099B}"/>
    <dgm:cxn modelId="{EE0D314D-9A59-4DE8-9673-4A9C6AF53214}" type="presOf" srcId="{C1BBCA95-1F51-4D85-8B8D-A61823C633AD}" destId="{EDD047A6-A173-4B08-BEFE-A64F06323F65}" srcOrd="0" destOrd="0" presId="urn:microsoft.com/office/officeart/2005/8/layout/orgChart1"/>
    <dgm:cxn modelId="{5C83F35C-3137-4157-A4BD-0D9043BEE33B}" type="presOf" srcId="{97CEC34F-284F-4186-841A-C42E77884A3E}" destId="{9FC3BDCE-8045-4F50-A517-652A0D7834E1}" srcOrd="1" destOrd="0" presId="urn:microsoft.com/office/officeart/2005/8/layout/orgChart1"/>
    <dgm:cxn modelId="{06B9291D-C367-4800-8AE4-96ED170E320C}" srcId="{5A0D2E26-E23F-4091-A6E6-510677A22114}" destId="{EA90C0AD-2E9C-4856-9116-180CC74ECA40}" srcOrd="2" destOrd="0" parTransId="{4B96436B-A8E5-4F8B-B9FD-268D8E976909}" sibTransId="{5B2971CE-F869-40CF-A1D4-3387F946BB59}"/>
    <dgm:cxn modelId="{47966AE4-84A2-4B7D-8211-0DB31920E556}" type="presOf" srcId="{59DADA70-5C02-45FD-8953-0CF368113BF7}" destId="{8B800B22-A7C1-4A6A-8C6D-A51C4C41C8B1}" srcOrd="0" destOrd="0" presId="urn:microsoft.com/office/officeart/2005/8/layout/orgChart1"/>
    <dgm:cxn modelId="{ECC0CB0D-85D4-4184-B071-299271572E6C}" srcId="{7B479A38-6497-4BB3-9FD8-57D928994003}" destId="{B96DA308-45C1-4731-A020-75F326967948}" srcOrd="0" destOrd="0" parTransId="{AB949CA4-E17B-4EE3-B0BD-6B0668D8CD61}" sibTransId="{C7726B17-281C-4C20-9DDC-B7AAFA99FD34}"/>
    <dgm:cxn modelId="{FD438EFE-90FA-4856-AFB0-46FFC8811763}" srcId="{5A0D2E26-E23F-4091-A6E6-510677A22114}" destId="{97CEC34F-284F-4186-841A-C42E77884A3E}" srcOrd="0" destOrd="0" parTransId="{17AC6926-B02C-4F65-BC43-076ADE6E2C5F}" sibTransId="{48685492-DA95-48C0-9D39-34ABDA3B9DF4}"/>
    <dgm:cxn modelId="{4BF6DC75-A5C9-42E3-AE27-C12B3A5EBAA4}" type="presOf" srcId="{4ED7DFB4-191A-4756-9C29-DAA94304BC4C}" destId="{BC30D704-0B82-455F-8D6A-49C848DD6551}" srcOrd="0" destOrd="0" presId="urn:microsoft.com/office/officeart/2005/8/layout/orgChart1"/>
    <dgm:cxn modelId="{DEE65090-72E8-422A-BA50-6F20BC32896F}" type="presOf" srcId="{7AFB3DBC-DB71-449E-8787-F21CF37EC87D}" destId="{CC136C86-17F7-4573-B403-124C7C270A99}" srcOrd="0" destOrd="0" presId="urn:microsoft.com/office/officeart/2005/8/layout/orgChart1"/>
    <dgm:cxn modelId="{68A3DB9E-8178-4627-BD1F-B08E53D4DFB8}" type="presOf" srcId="{AB949CA4-E17B-4EE3-B0BD-6B0668D8CD61}" destId="{7B836894-24E9-4D6C-9934-C2FAF7B03C75}" srcOrd="0" destOrd="0" presId="urn:microsoft.com/office/officeart/2005/8/layout/orgChart1"/>
    <dgm:cxn modelId="{78D74AD1-C057-4130-8490-DD7BE55986B1}" srcId="{7B479A38-6497-4BB3-9FD8-57D928994003}" destId="{5A0D2E26-E23F-4091-A6E6-510677A22114}" srcOrd="2" destOrd="0" parTransId="{7E1F8A81-2F9F-4398-8503-3A329A2A6599}" sibTransId="{1B5163F7-23A5-4866-9AE6-B0AE4774DF95}"/>
    <dgm:cxn modelId="{7A53A3C2-B45A-47E7-BFF7-42631AB6CB0E}" type="presOf" srcId="{A76EB92A-0ACC-488F-9246-134654855BAC}" destId="{68F2AC21-9032-4033-B838-AD9E54DCDC56}" srcOrd="1" destOrd="0" presId="urn:microsoft.com/office/officeart/2005/8/layout/orgChart1"/>
    <dgm:cxn modelId="{789F8DFF-2B1D-45EA-B3EE-A362FE8186E6}" srcId="{B96DA308-45C1-4731-A020-75F326967948}" destId="{A76EB92A-0ACC-488F-9246-134654855BAC}" srcOrd="1" destOrd="0" parTransId="{EBC0ED0F-AA0F-4051-B042-38D372A81AD2}" sibTransId="{6141DE03-D287-478A-97EB-DBB30AF05600}"/>
    <dgm:cxn modelId="{EFACCBEE-DF76-4708-BF40-CE90ECCB4AFC}" type="presOf" srcId="{2E9CA69A-C1F3-46C5-A755-66878C0111A8}" destId="{48223662-42F0-4A74-8C97-7AA08DBA987B}" srcOrd="0" destOrd="0" presId="urn:microsoft.com/office/officeart/2005/8/layout/orgChart1"/>
    <dgm:cxn modelId="{C03B1913-7B44-445C-8BF2-558882EC8E86}" srcId="{B96DA308-45C1-4731-A020-75F326967948}" destId="{7EDFD758-7A09-4C98-90E1-D255228AE1A3}" srcOrd="0" destOrd="0" parTransId="{59DADA70-5C02-45FD-8953-0CF368113BF7}" sibTransId="{10D8709C-476D-4B5A-8E32-2B1667AF64E3}"/>
    <dgm:cxn modelId="{007A7011-BA59-4DDA-87AB-608C5DE57E6C}" type="presOf" srcId="{B96DA308-45C1-4731-A020-75F326967948}" destId="{567C2A9D-85E0-440B-BB09-8FBE0D2C8496}" srcOrd="0" destOrd="0" presId="urn:microsoft.com/office/officeart/2005/8/layout/orgChart1"/>
    <dgm:cxn modelId="{4740C79E-3C48-4E7C-BBB4-9FB636D36EAE}" type="presOf" srcId="{B8E8D665-5B5B-4934-8EF2-96817F9CCA01}" destId="{C8B40F83-23CF-4E43-B4DA-98EDD3313F23}" srcOrd="0" destOrd="0" presId="urn:microsoft.com/office/officeart/2005/8/layout/orgChart1"/>
    <dgm:cxn modelId="{30CB538D-C918-4C7F-8CF4-ABA5A19437D9}" type="presOf" srcId="{EBC0ED0F-AA0F-4051-B042-38D372A81AD2}" destId="{AE21D7EA-CC44-4687-8472-FB2F3B2CF411}" srcOrd="0" destOrd="0" presId="urn:microsoft.com/office/officeart/2005/8/layout/orgChart1"/>
    <dgm:cxn modelId="{2D41D52D-4556-4394-A177-8A07438EFE6F}" type="presOf" srcId="{7B479A38-6497-4BB3-9FD8-57D928994003}" destId="{30E9D322-BD95-49AB-B8D6-890D4A975481}" srcOrd="0" destOrd="0" presId="urn:microsoft.com/office/officeart/2005/8/layout/orgChart1"/>
    <dgm:cxn modelId="{46A19718-4AEB-4133-8D8D-DDE928F5BEA2}" srcId="{5A0D2E26-E23F-4091-A6E6-510677A22114}" destId="{2E9CA69A-C1F3-46C5-A755-66878C0111A8}" srcOrd="1" destOrd="0" parTransId="{C1BBCA95-1F51-4D85-8B8D-A61823C633AD}" sibTransId="{218F4148-111C-49D1-A796-3E323E2CAC97}"/>
    <dgm:cxn modelId="{FC0400FB-D046-4476-AFA5-A1F1B9EA30FA}" type="presOf" srcId="{7E1F8A81-2F9F-4398-8503-3A329A2A6599}" destId="{AE989FFF-C11A-4156-9AA4-8921836C3DD3}" srcOrd="0" destOrd="0" presId="urn:microsoft.com/office/officeart/2005/8/layout/orgChart1"/>
    <dgm:cxn modelId="{1A6508F1-520A-440B-8723-AF966AF17668}" type="presOf" srcId="{5A0D2E26-E23F-4091-A6E6-510677A22114}" destId="{1F0B9C07-B7EF-4B9D-B629-F63209A83F09}" srcOrd="1" destOrd="0" presId="urn:microsoft.com/office/officeart/2005/8/layout/orgChart1"/>
    <dgm:cxn modelId="{D5B7395C-7A58-47AA-8088-AB3878C0904E}" type="presOf" srcId="{97CEC34F-284F-4186-841A-C42E77884A3E}" destId="{92D51531-C80F-4466-8F00-F1917E935C1E}" srcOrd="0" destOrd="0" presId="urn:microsoft.com/office/officeart/2005/8/layout/orgChart1"/>
    <dgm:cxn modelId="{2C42C285-EAD1-4AB6-A437-F169F89166B4}" type="presOf" srcId="{7EDFD758-7A09-4C98-90E1-D255228AE1A3}" destId="{B4B13435-5BA2-4C7C-AF7D-CCF584BD27BD}" srcOrd="1" destOrd="0" presId="urn:microsoft.com/office/officeart/2005/8/layout/orgChart1"/>
    <dgm:cxn modelId="{DEEE836A-DBA7-46B0-958E-093B98DF2323}" type="presOf" srcId="{4ED7DFB4-191A-4756-9C29-DAA94304BC4C}" destId="{F609C8BD-36A1-4C9D-AFDB-1DA3CEDE0F31}" srcOrd="1" destOrd="0" presId="urn:microsoft.com/office/officeart/2005/8/layout/orgChart1"/>
    <dgm:cxn modelId="{92E006EF-CA5F-4EB5-B7C6-38EEB31CC6DC}" type="presOf" srcId="{7B479A38-6497-4BB3-9FD8-57D928994003}" destId="{981557A5-DD3B-45B1-B16C-16834C17A175}" srcOrd="1" destOrd="0" presId="urn:microsoft.com/office/officeart/2005/8/layout/orgChart1"/>
    <dgm:cxn modelId="{1BBEA2F6-92CE-4C37-A196-8AB7B829AE52}" type="presOf" srcId="{A76EB92A-0ACC-488F-9246-134654855BAC}" destId="{2AF624D3-C1D4-45ED-9931-B2463BB78429}" srcOrd="0" destOrd="0" presId="urn:microsoft.com/office/officeart/2005/8/layout/orgChart1"/>
    <dgm:cxn modelId="{14F124C8-7D5A-43E1-8AD2-733CA9D4B35F}" type="presOf" srcId="{2E9CA69A-C1F3-46C5-A755-66878C0111A8}" destId="{2B996463-87FE-449F-8DEB-EEBD8FCD7602}" srcOrd="1" destOrd="0" presId="urn:microsoft.com/office/officeart/2005/8/layout/orgChart1"/>
    <dgm:cxn modelId="{595CAC21-93F8-4D45-949C-27ECCD15295F}" type="presOf" srcId="{45446726-7A61-4CDC-8229-9600A8B29AE2}" destId="{E645BDEE-B78F-4ECF-9EA5-56E30E081FF0}" srcOrd="0" destOrd="0" presId="urn:microsoft.com/office/officeart/2005/8/layout/orgChart1"/>
    <dgm:cxn modelId="{B0318765-9BBE-419E-B090-626B330FD3D9}" type="presOf" srcId="{4B96436B-A8E5-4F8B-B9FD-268D8E976909}" destId="{89A7B51C-BBC7-4853-8581-5071A4BA61C0}" srcOrd="0" destOrd="0" presId="urn:microsoft.com/office/officeart/2005/8/layout/orgChart1"/>
    <dgm:cxn modelId="{6FEC1C0E-28EE-44CA-936D-122AAD12A979}" type="presOf" srcId="{5A0D2E26-E23F-4091-A6E6-510677A22114}" destId="{944B3C5A-B412-4406-83C3-57F77FD44457}" srcOrd="0" destOrd="0" presId="urn:microsoft.com/office/officeart/2005/8/layout/orgChart1"/>
    <dgm:cxn modelId="{445171F4-7B73-4BAD-842A-9DC49CF84335}" type="presOf" srcId="{FBDA3584-8F1E-4ED3-9220-60A6281F32F0}" destId="{B7CA688C-5C19-4306-B348-9B3E31E0F203}" srcOrd="1" destOrd="0" presId="urn:microsoft.com/office/officeart/2005/8/layout/orgChart1"/>
    <dgm:cxn modelId="{6917DA08-15F3-4B02-B3C6-F4E5D8D656A5}" type="presOf" srcId="{EA90C0AD-2E9C-4856-9116-180CC74ECA40}" destId="{9E2E780A-F1A9-4FA1-AB31-F69C2ED1922D}" srcOrd="0" destOrd="0" presId="urn:microsoft.com/office/officeart/2005/8/layout/orgChart1"/>
    <dgm:cxn modelId="{074AC985-F1DF-4B76-8174-37AD2BA9DE34}" srcId="{7B479A38-6497-4BB3-9FD8-57D928994003}" destId="{4ED7DFB4-191A-4756-9C29-DAA94304BC4C}" srcOrd="1" destOrd="0" parTransId="{45446726-7A61-4CDC-8229-9600A8B29AE2}" sibTransId="{C8EB95FB-1B83-4002-8710-52688A011049}"/>
    <dgm:cxn modelId="{A3FA9238-D12A-4A5D-B936-4DF325E05C2B}" type="presOf" srcId="{FBDA3584-8F1E-4ED3-9220-60A6281F32F0}" destId="{63972B61-BEC6-4787-ADEF-C684A1C5B4EB}" srcOrd="0" destOrd="0" presId="urn:microsoft.com/office/officeart/2005/8/layout/orgChart1"/>
    <dgm:cxn modelId="{01E5C1F6-6D7D-4084-BD85-097E1DE0DD80}" type="presParOf" srcId="{CC136C86-17F7-4573-B403-124C7C270A99}" destId="{C6559AAA-FE46-44B7-9080-D0ACDAA08CC0}" srcOrd="0" destOrd="0" presId="urn:microsoft.com/office/officeart/2005/8/layout/orgChart1"/>
    <dgm:cxn modelId="{94B6F01E-A687-4B6A-95AB-D2B2CAE8BEF7}" type="presParOf" srcId="{C6559AAA-FE46-44B7-9080-D0ACDAA08CC0}" destId="{208E41C8-BCB7-4AB1-8CDD-D11A8D27011B}" srcOrd="0" destOrd="0" presId="urn:microsoft.com/office/officeart/2005/8/layout/orgChart1"/>
    <dgm:cxn modelId="{44D182AC-9A5A-4AC5-8F07-CAF9F33544BD}" type="presParOf" srcId="{208E41C8-BCB7-4AB1-8CDD-D11A8D27011B}" destId="{30E9D322-BD95-49AB-B8D6-890D4A975481}" srcOrd="0" destOrd="0" presId="urn:microsoft.com/office/officeart/2005/8/layout/orgChart1"/>
    <dgm:cxn modelId="{7E9FCBC9-A682-4F84-BF9B-6305998F08D6}" type="presParOf" srcId="{208E41C8-BCB7-4AB1-8CDD-D11A8D27011B}" destId="{981557A5-DD3B-45B1-B16C-16834C17A175}" srcOrd="1" destOrd="0" presId="urn:microsoft.com/office/officeart/2005/8/layout/orgChart1"/>
    <dgm:cxn modelId="{4D7E09D9-E28F-4BD9-AE7F-1C6C858566EE}" type="presParOf" srcId="{C6559AAA-FE46-44B7-9080-D0ACDAA08CC0}" destId="{91580AD4-D1A4-4E55-8AF6-0FE2D9FBB573}" srcOrd="1" destOrd="0" presId="urn:microsoft.com/office/officeart/2005/8/layout/orgChart1"/>
    <dgm:cxn modelId="{461ECA6E-234D-46A3-953C-EF4CEDB6FAC0}" type="presParOf" srcId="{91580AD4-D1A4-4E55-8AF6-0FE2D9FBB573}" destId="{7B836894-24E9-4D6C-9934-C2FAF7B03C75}" srcOrd="0" destOrd="0" presId="urn:microsoft.com/office/officeart/2005/8/layout/orgChart1"/>
    <dgm:cxn modelId="{09D050C5-E0B2-4F25-8116-B9AA63F3E77E}" type="presParOf" srcId="{91580AD4-D1A4-4E55-8AF6-0FE2D9FBB573}" destId="{71FE627D-7DF8-4FD2-BD81-96E05E393E2D}" srcOrd="1" destOrd="0" presId="urn:microsoft.com/office/officeart/2005/8/layout/orgChart1"/>
    <dgm:cxn modelId="{B1537380-4288-4ECD-8F26-75D693082F74}" type="presParOf" srcId="{71FE627D-7DF8-4FD2-BD81-96E05E393E2D}" destId="{4203C24F-986E-4E9A-BAB1-C7FC98C919BD}" srcOrd="0" destOrd="0" presId="urn:microsoft.com/office/officeart/2005/8/layout/orgChart1"/>
    <dgm:cxn modelId="{1B16D6FE-CBE2-49C1-AC59-53D2B03F3542}" type="presParOf" srcId="{4203C24F-986E-4E9A-BAB1-C7FC98C919BD}" destId="{567C2A9D-85E0-440B-BB09-8FBE0D2C8496}" srcOrd="0" destOrd="0" presId="urn:microsoft.com/office/officeart/2005/8/layout/orgChart1"/>
    <dgm:cxn modelId="{2ADDD4EC-10B7-4A7B-857D-477F60FFA27C}" type="presParOf" srcId="{4203C24F-986E-4E9A-BAB1-C7FC98C919BD}" destId="{48C06E5F-06B5-4B77-B919-0BEF86B8117E}" srcOrd="1" destOrd="0" presId="urn:microsoft.com/office/officeart/2005/8/layout/orgChart1"/>
    <dgm:cxn modelId="{0687E999-8711-4E22-86C8-162E60DFCAF1}" type="presParOf" srcId="{71FE627D-7DF8-4FD2-BD81-96E05E393E2D}" destId="{30E9AB8A-0F9E-4AC8-8BE6-844B3AC61459}" srcOrd="1" destOrd="0" presId="urn:microsoft.com/office/officeart/2005/8/layout/orgChart1"/>
    <dgm:cxn modelId="{D5FA452B-ED7E-4342-96A1-0DD13A6A69ED}" type="presParOf" srcId="{30E9AB8A-0F9E-4AC8-8BE6-844B3AC61459}" destId="{8B800B22-A7C1-4A6A-8C6D-A51C4C41C8B1}" srcOrd="0" destOrd="0" presId="urn:microsoft.com/office/officeart/2005/8/layout/orgChart1"/>
    <dgm:cxn modelId="{349527B6-CEFF-471F-A105-487DAC08D2BA}" type="presParOf" srcId="{30E9AB8A-0F9E-4AC8-8BE6-844B3AC61459}" destId="{2DDB5F34-A0FB-43CB-A37B-1A6EF83F5B94}" srcOrd="1" destOrd="0" presId="urn:microsoft.com/office/officeart/2005/8/layout/orgChart1"/>
    <dgm:cxn modelId="{2F2C0CF1-4A1C-4562-B89E-C228CF0EB206}" type="presParOf" srcId="{2DDB5F34-A0FB-43CB-A37B-1A6EF83F5B94}" destId="{AF112C65-EB8A-4AD0-94EF-E589A492F735}" srcOrd="0" destOrd="0" presId="urn:microsoft.com/office/officeart/2005/8/layout/orgChart1"/>
    <dgm:cxn modelId="{61B4AE92-89C9-4F3B-BA0B-1130D2C8E96B}" type="presParOf" srcId="{AF112C65-EB8A-4AD0-94EF-E589A492F735}" destId="{06890465-89B3-4088-8192-665A44066386}" srcOrd="0" destOrd="0" presId="urn:microsoft.com/office/officeart/2005/8/layout/orgChart1"/>
    <dgm:cxn modelId="{5AF0A159-D2B3-447C-9369-B39571A327E1}" type="presParOf" srcId="{AF112C65-EB8A-4AD0-94EF-E589A492F735}" destId="{B4B13435-5BA2-4C7C-AF7D-CCF584BD27BD}" srcOrd="1" destOrd="0" presId="urn:microsoft.com/office/officeart/2005/8/layout/orgChart1"/>
    <dgm:cxn modelId="{CD577FF1-95D0-4A9F-9C9E-7995AA660997}" type="presParOf" srcId="{2DDB5F34-A0FB-43CB-A37B-1A6EF83F5B94}" destId="{3F7F203D-8FDE-41AB-85B2-BDA5D81D4F19}" srcOrd="1" destOrd="0" presId="urn:microsoft.com/office/officeart/2005/8/layout/orgChart1"/>
    <dgm:cxn modelId="{231FB0E4-26AD-4FE6-AE66-363F8D14733F}" type="presParOf" srcId="{2DDB5F34-A0FB-43CB-A37B-1A6EF83F5B94}" destId="{D2AB33E4-ACB5-4199-95ED-4A1BE13ADF2C}" srcOrd="2" destOrd="0" presId="urn:microsoft.com/office/officeart/2005/8/layout/orgChart1"/>
    <dgm:cxn modelId="{F9255182-BCF7-482F-9AC9-61C3FDCA88AA}" type="presParOf" srcId="{30E9AB8A-0F9E-4AC8-8BE6-844B3AC61459}" destId="{AE21D7EA-CC44-4687-8472-FB2F3B2CF411}" srcOrd="2" destOrd="0" presId="urn:microsoft.com/office/officeart/2005/8/layout/orgChart1"/>
    <dgm:cxn modelId="{43DD7E3F-AB58-40E2-A754-603CD1A00CD1}" type="presParOf" srcId="{30E9AB8A-0F9E-4AC8-8BE6-844B3AC61459}" destId="{F4065877-E95C-4BF7-BDFE-9BD3F0C55022}" srcOrd="3" destOrd="0" presId="urn:microsoft.com/office/officeart/2005/8/layout/orgChart1"/>
    <dgm:cxn modelId="{A761AA08-C57C-4E9E-B356-AB8E6C029449}" type="presParOf" srcId="{F4065877-E95C-4BF7-BDFE-9BD3F0C55022}" destId="{8FBACA5A-6FF6-4815-8AC2-6D98803BC4B1}" srcOrd="0" destOrd="0" presId="urn:microsoft.com/office/officeart/2005/8/layout/orgChart1"/>
    <dgm:cxn modelId="{E958FCA2-5FE1-4E92-BDF1-00875B7BC29B}" type="presParOf" srcId="{8FBACA5A-6FF6-4815-8AC2-6D98803BC4B1}" destId="{2AF624D3-C1D4-45ED-9931-B2463BB78429}" srcOrd="0" destOrd="0" presId="urn:microsoft.com/office/officeart/2005/8/layout/orgChart1"/>
    <dgm:cxn modelId="{E6AB50CB-2C8E-478A-A35F-962E4150A69A}" type="presParOf" srcId="{8FBACA5A-6FF6-4815-8AC2-6D98803BC4B1}" destId="{68F2AC21-9032-4033-B838-AD9E54DCDC56}" srcOrd="1" destOrd="0" presId="urn:microsoft.com/office/officeart/2005/8/layout/orgChart1"/>
    <dgm:cxn modelId="{5905DE8E-4FC8-4749-AF54-CA646BCD0655}" type="presParOf" srcId="{F4065877-E95C-4BF7-BDFE-9BD3F0C55022}" destId="{84724F5B-6EFC-4F53-9F72-7828ECB10297}" srcOrd="1" destOrd="0" presId="urn:microsoft.com/office/officeart/2005/8/layout/orgChart1"/>
    <dgm:cxn modelId="{B6527482-D496-4E2C-9054-70761DA9094C}" type="presParOf" srcId="{F4065877-E95C-4BF7-BDFE-9BD3F0C55022}" destId="{95A617D3-DC07-4539-8C83-7E9D63C18EA4}" srcOrd="2" destOrd="0" presId="urn:microsoft.com/office/officeart/2005/8/layout/orgChart1"/>
    <dgm:cxn modelId="{F570B9F8-822C-494E-A094-B062915C4C60}" type="presParOf" srcId="{30E9AB8A-0F9E-4AC8-8BE6-844B3AC61459}" destId="{C8B40F83-23CF-4E43-B4DA-98EDD3313F23}" srcOrd="4" destOrd="0" presId="urn:microsoft.com/office/officeart/2005/8/layout/orgChart1"/>
    <dgm:cxn modelId="{F8C840D0-22A5-459F-B42F-81FAEEFBA004}" type="presParOf" srcId="{30E9AB8A-0F9E-4AC8-8BE6-844B3AC61459}" destId="{791D2A0F-0BBE-4D06-93B7-659453052B26}" srcOrd="5" destOrd="0" presId="urn:microsoft.com/office/officeart/2005/8/layout/orgChart1"/>
    <dgm:cxn modelId="{7D13A0CE-BFEE-467C-AA16-7F4CDAE634A8}" type="presParOf" srcId="{791D2A0F-0BBE-4D06-93B7-659453052B26}" destId="{D620FF3B-18A8-4600-B690-62E939C17A41}" srcOrd="0" destOrd="0" presId="urn:microsoft.com/office/officeart/2005/8/layout/orgChart1"/>
    <dgm:cxn modelId="{F692D526-723C-41A3-BE21-90F480771697}" type="presParOf" srcId="{D620FF3B-18A8-4600-B690-62E939C17A41}" destId="{63972B61-BEC6-4787-ADEF-C684A1C5B4EB}" srcOrd="0" destOrd="0" presId="urn:microsoft.com/office/officeart/2005/8/layout/orgChart1"/>
    <dgm:cxn modelId="{526B38EA-91DE-4939-89FE-0A3543A1320D}" type="presParOf" srcId="{D620FF3B-18A8-4600-B690-62E939C17A41}" destId="{B7CA688C-5C19-4306-B348-9B3E31E0F203}" srcOrd="1" destOrd="0" presId="urn:microsoft.com/office/officeart/2005/8/layout/orgChart1"/>
    <dgm:cxn modelId="{A9F96E23-CF44-4004-9A45-BD7AC2B4F0DF}" type="presParOf" srcId="{791D2A0F-0BBE-4D06-93B7-659453052B26}" destId="{A2A90086-BCE8-437F-BE95-38C7B5ED1893}" srcOrd="1" destOrd="0" presId="urn:microsoft.com/office/officeart/2005/8/layout/orgChart1"/>
    <dgm:cxn modelId="{E08799BF-2F59-49D3-9583-16DC664AF8A7}" type="presParOf" srcId="{791D2A0F-0BBE-4D06-93B7-659453052B26}" destId="{17D6D49F-9A23-4A6B-ACA2-E461B3154C41}" srcOrd="2" destOrd="0" presId="urn:microsoft.com/office/officeart/2005/8/layout/orgChart1"/>
    <dgm:cxn modelId="{658B714C-D126-42DF-B27E-1B760B3B5A4B}" type="presParOf" srcId="{71FE627D-7DF8-4FD2-BD81-96E05E393E2D}" destId="{5F3F064E-10DA-4046-88C6-41E6F3674C0E}" srcOrd="2" destOrd="0" presId="urn:microsoft.com/office/officeart/2005/8/layout/orgChart1"/>
    <dgm:cxn modelId="{F5465588-04F7-45D8-A3D3-E07492801410}" type="presParOf" srcId="{91580AD4-D1A4-4E55-8AF6-0FE2D9FBB573}" destId="{E645BDEE-B78F-4ECF-9EA5-56E30E081FF0}" srcOrd="2" destOrd="0" presId="urn:microsoft.com/office/officeart/2005/8/layout/orgChart1"/>
    <dgm:cxn modelId="{A24632FB-B4AE-4F55-93E8-AC0A32919559}" type="presParOf" srcId="{91580AD4-D1A4-4E55-8AF6-0FE2D9FBB573}" destId="{FA49F57B-F717-4C5C-9E00-E90CD3BAEAA1}" srcOrd="3" destOrd="0" presId="urn:microsoft.com/office/officeart/2005/8/layout/orgChart1"/>
    <dgm:cxn modelId="{9D613DF1-519E-4B78-B4FB-2228BB09AB63}" type="presParOf" srcId="{FA49F57B-F717-4C5C-9E00-E90CD3BAEAA1}" destId="{7A999AFD-D98B-4E0A-9FC1-89A7E964FAFB}" srcOrd="0" destOrd="0" presId="urn:microsoft.com/office/officeart/2005/8/layout/orgChart1"/>
    <dgm:cxn modelId="{A97A371F-7ECE-4B37-962A-EB90EA0C4DE3}" type="presParOf" srcId="{7A999AFD-D98B-4E0A-9FC1-89A7E964FAFB}" destId="{BC30D704-0B82-455F-8D6A-49C848DD6551}" srcOrd="0" destOrd="0" presId="urn:microsoft.com/office/officeart/2005/8/layout/orgChart1"/>
    <dgm:cxn modelId="{3EBA17BF-52CB-48D0-930E-F652975DBE61}" type="presParOf" srcId="{7A999AFD-D98B-4E0A-9FC1-89A7E964FAFB}" destId="{F609C8BD-36A1-4C9D-AFDB-1DA3CEDE0F31}" srcOrd="1" destOrd="0" presId="urn:microsoft.com/office/officeart/2005/8/layout/orgChart1"/>
    <dgm:cxn modelId="{F0075A33-F820-4660-B783-7FDA2F78A40E}" type="presParOf" srcId="{FA49F57B-F717-4C5C-9E00-E90CD3BAEAA1}" destId="{0F6AB02F-2E4F-462F-8913-DDD91350CF5F}" srcOrd="1" destOrd="0" presId="urn:microsoft.com/office/officeart/2005/8/layout/orgChart1"/>
    <dgm:cxn modelId="{EFF7514C-0B2D-4133-B0A0-E5C9B8DABC99}" type="presParOf" srcId="{FA49F57B-F717-4C5C-9E00-E90CD3BAEAA1}" destId="{D5ADF742-28C0-4361-9871-E49939BEA67C}" srcOrd="2" destOrd="0" presId="urn:microsoft.com/office/officeart/2005/8/layout/orgChart1"/>
    <dgm:cxn modelId="{5F5AC0BA-E2B3-4178-BC41-BB49CC1C5ADF}" type="presParOf" srcId="{91580AD4-D1A4-4E55-8AF6-0FE2D9FBB573}" destId="{AE989FFF-C11A-4156-9AA4-8921836C3DD3}" srcOrd="4" destOrd="0" presId="urn:microsoft.com/office/officeart/2005/8/layout/orgChart1"/>
    <dgm:cxn modelId="{EA0681EE-5495-4812-98CA-75091B7B8226}" type="presParOf" srcId="{91580AD4-D1A4-4E55-8AF6-0FE2D9FBB573}" destId="{CC9D3157-F5BE-4898-B6E6-15817BF9794A}" srcOrd="5" destOrd="0" presId="urn:microsoft.com/office/officeart/2005/8/layout/orgChart1"/>
    <dgm:cxn modelId="{BA32B9C4-3B0D-4A1B-B57F-91C92C3B2AA7}" type="presParOf" srcId="{CC9D3157-F5BE-4898-B6E6-15817BF9794A}" destId="{F5742DC4-B72E-4EC0-B7CC-74761F778EEE}" srcOrd="0" destOrd="0" presId="urn:microsoft.com/office/officeart/2005/8/layout/orgChart1"/>
    <dgm:cxn modelId="{7E736562-B47D-49B4-89EC-973E63D292E5}" type="presParOf" srcId="{F5742DC4-B72E-4EC0-B7CC-74761F778EEE}" destId="{944B3C5A-B412-4406-83C3-57F77FD44457}" srcOrd="0" destOrd="0" presId="urn:microsoft.com/office/officeart/2005/8/layout/orgChart1"/>
    <dgm:cxn modelId="{0762E959-EFDE-4953-812D-C716C971C4F1}" type="presParOf" srcId="{F5742DC4-B72E-4EC0-B7CC-74761F778EEE}" destId="{1F0B9C07-B7EF-4B9D-B629-F63209A83F09}" srcOrd="1" destOrd="0" presId="urn:microsoft.com/office/officeart/2005/8/layout/orgChart1"/>
    <dgm:cxn modelId="{5CE68811-EE1D-4A12-B2B4-770A7AF89038}" type="presParOf" srcId="{CC9D3157-F5BE-4898-B6E6-15817BF9794A}" destId="{7E57EE58-BA78-478F-A611-8C07A209BF5F}" srcOrd="1" destOrd="0" presId="urn:microsoft.com/office/officeart/2005/8/layout/orgChart1"/>
    <dgm:cxn modelId="{E4F52FDD-FAF6-4A78-9E00-E27A92E21EEC}" type="presParOf" srcId="{7E57EE58-BA78-478F-A611-8C07A209BF5F}" destId="{7524962C-F42C-40AB-AFE9-ADED7310E007}" srcOrd="0" destOrd="0" presId="urn:microsoft.com/office/officeart/2005/8/layout/orgChart1"/>
    <dgm:cxn modelId="{716179FA-2171-4B05-B4D4-8127351641FE}" type="presParOf" srcId="{7E57EE58-BA78-478F-A611-8C07A209BF5F}" destId="{C490869D-FE09-438C-B161-59DC3909D3EE}" srcOrd="1" destOrd="0" presId="urn:microsoft.com/office/officeart/2005/8/layout/orgChart1"/>
    <dgm:cxn modelId="{D21F6316-91A6-4F86-800F-4F5F7BFCE7CE}" type="presParOf" srcId="{C490869D-FE09-438C-B161-59DC3909D3EE}" destId="{10D8F5DD-BC3D-471E-AD32-F7ACAC62E6E1}" srcOrd="0" destOrd="0" presId="urn:microsoft.com/office/officeart/2005/8/layout/orgChart1"/>
    <dgm:cxn modelId="{1FE287FE-8BEB-4BA4-8B8B-93BE9572F5A2}" type="presParOf" srcId="{10D8F5DD-BC3D-471E-AD32-F7ACAC62E6E1}" destId="{92D51531-C80F-4466-8F00-F1917E935C1E}" srcOrd="0" destOrd="0" presId="urn:microsoft.com/office/officeart/2005/8/layout/orgChart1"/>
    <dgm:cxn modelId="{DF6EF043-F911-41C3-A344-17949CC3070F}" type="presParOf" srcId="{10D8F5DD-BC3D-471E-AD32-F7ACAC62E6E1}" destId="{9FC3BDCE-8045-4F50-A517-652A0D7834E1}" srcOrd="1" destOrd="0" presId="urn:microsoft.com/office/officeart/2005/8/layout/orgChart1"/>
    <dgm:cxn modelId="{E616F0D3-216C-4249-878E-243F3B944BF4}" type="presParOf" srcId="{C490869D-FE09-438C-B161-59DC3909D3EE}" destId="{B296F739-C076-40EB-9B59-FECCDE5ABDC4}" srcOrd="1" destOrd="0" presId="urn:microsoft.com/office/officeart/2005/8/layout/orgChart1"/>
    <dgm:cxn modelId="{DC46CB58-2025-4D26-B8DE-926A4BD84036}" type="presParOf" srcId="{C490869D-FE09-438C-B161-59DC3909D3EE}" destId="{3ED99375-4E7A-458A-88F0-72E29C6D6C2E}" srcOrd="2" destOrd="0" presId="urn:microsoft.com/office/officeart/2005/8/layout/orgChart1"/>
    <dgm:cxn modelId="{6490F80C-E559-477A-95D0-3B3DB44E14F5}" type="presParOf" srcId="{7E57EE58-BA78-478F-A611-8C07A209BF5F}" destId="{EDD047A6-A173-4B08-BEFE-A64F06323F65}" srcOrd="2" destOrd="0" presId="urn:microsoft.com/office/officeart/2005/8/layout/orgChart1"/>
    <dgm:cxn modelId="{14F07124-D678-4359-81C9-003FB6B77A01}" type="presParOf" srcId="{7E57EE58-BA78-478F-A611-8C07A209BF5F}" destId="{0DAA4155-7568-427F-B72A-38EC139D6121}" srcOrd="3" destOrd="0" presId="urn:microsoft.com/office/officeart/2005/8/layout/orgChart1"/>
    <dgm:cxn modelId="{0E7ECDEE-A2B7-4D6F-8506-267F56D90580}" type="presParOf" srcId="{0DAA4155-7568-427F-B72A-38EC139D6121}" destId="{EED04ACE-65E3-4405-A7B5-316AFDBB0F09}" srcOrd="0" destOrd="0" presId="urn:microsoft.com/office/officeart/2005/8/layout/orgChart1"/>
    <dgm:cxn modelId="{B30B4AF5-5675-442B-91F2-F99BAF758829}" type="presParOf" srcId="{EED04ACE-65E3-4405-A7B5-316AFDBB0F09}" destId="{48223662-42F0-4A74-8C97-7AA08DBA987B}" srcOrd="0" destOrd="0" presId="urn:microsoft.com/office/officeart/2005/8/layout/orgChart1"/>
    <dgm:cxn modelId="{5160331B-D836-4782-B08A-312CB7937251}" type="presParOf" srcId="{EED04ACE-65E3-4405-A7B5-316AFDBB0F09}" destId="{2B996463-87FE-449F-8DEB-EEBD8FCD7602}" srcOrd="1" destOrd="0" presId="urn:microsoft.com/office/officeart/2005/8/layout/orgChart1"/>
    <dgm:cxn modelId="{1C728286-FBAD-4F98-9408-C39144C2D648}" type="presParOf" srcId="{0DAA4155-7568-427F-B72A-38EC139D6121}" destId="{2F25C0C7-70F9-4F86-B83E-DB325A67AD38}" srcOrd="1" destOrd="0" presId="urn:microsoft.com/office/officeart/2005/8/layout/orgChart1"/>
    <dgm:cxn modelId="{92263BA1-3505-417A-A0A1-CC9E2AB37AA9}" type="presParOf" srcId="{0DAA4155-7568-427F-B72A-38EC139D6121}" destId="{0ECC14E8-1A78-4DA8-BAF0-360627DF94EA}" srcOrd="2" destOrd="0" presId="urn:microsoft.com/office/officeart/2005/8/layout/orgChart1"/>
    <dgm:cxn modelId="{6C35A420-C784-40AB-AE4E-75335439FFB1}" type="presParOf" srcId="{7E57EE58-BA78-478F-A611-8C07A209BF5F}" destId="{89A7B51C-BBC7-4853-8581-5071A4BA61C0}" srcOrd="4" destOrd="0" presId="urn:microsoft.com/office/officeart/2005/8/layout/orgChart1"/>
    <dgm:cxn modelId="{A9BBADA3-901D-47B5-953D-13D3160EF87C}" type="presParOf" srcId="{7E57EE58-BA78-478F-A611-8C07A209BF5F}" destId="{C68B9FAA-01F8-45BD-9B87-102D61E4BCF5}" srcOrd="5" destOrd="0" presId="urn:microsoft.com/office/officeart/2005/8/layout/orgChart1"/>
    <dgm:cxn modelId="{8E9593E3-BE15-4772-A46B-25E9E4F31D5C}" type="presParOf" srcId="{C68B9FAA-01F8-45BD-9B87-102D61E4BCF5}" destId="{E8C037A0-FB5C-4069-979F-18302B8A0668}" srcOrd="0" destOrd="0" presId="urn:microsoft.com/office/officeart/2005/8/layout/orgChart1"/>
    <dgm:cxn modelId="{660C6FDD-C1E0-45C3-A695-F977F080C27C}" type="presParOf" srcId="{E8C037A0-FB5C-4069-979F-18302B8A0668}" destId="{9E2E780A-F1A9-4FA1-AB31-F69C2ED1922D}" srcOrd="0" destOrd="0" presId="urn:microsoft.com/office/officeart/2005/8/layout/orgChart1"/>
    <dgm:cxn modelId="{DF474386-B08B-4373-8FFB-5A08C5864DC4}" type="presParOf" srcId="{E8C037A0-FB5C-4069-979F-18302B8A0668}" destId="{C9BE7299-FFAC-42EE-85BE-3A3102E58C60}" srcOrd="1" destOrd="0" presId="urn:microsoft.com/office/officeart/2005/8/layout/orgChart1"/>
    <dgm:cxn modelId="{38F35404-EF33-4530-BB0E-7176AC1DADD6}" type="presParOf" srcId="{C68B9FAA-01F8-45BD-9B87-102D61E4BCF5}" destId="{7A818062-6E9B-4F83-84F2-A7F669E63634}" srcOrd="1" destOrd="0" presId="urn:microsoft.com/office/officeart/2005/8/layout/orgChart1"/>
    <dgm:cxn modelId="{DD92DB41-EB86-4BCD-8B2B-FAEF6E2AA605}" type="presParOf" srcId="{C68B9FAA-01F8-45BD-9B87-102D61E4BCF5}" destId="{C8E69986-05D7-4902-8D7C-956876DF288E}" srcOrd="2" destOrd="0" presId="urn:microsoft.com/office/officeart/2005/8/layout/orgChart1"/>
    <dgm:cxn modelId="{0CED9A14-AE74-4789-A37A-DD463EBDE275}" type="presParOf" srcId="{CC9D3157-F5BE-4898-B6E6-15817BF9794A}" destId="{DA5437B9-D487-4408-9E57-C49EB30ABB1D}" srcOrd="2" destOrd="0" presId="urn:microsoft.com/office/officeart/2005/8/layout/orgChart1"/>
    <dgm:cxn modelId="{6A693F55-0AE7-456A-A9CB-7E7173F0FF70}" type="presParOf" srcId="{C6559AAA-FE46-44B7-9080-D0ACDAA08CC0}" destId="{DDEAFE67-E689-49F3-BE09-F3821FD815B2}"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644C05-B31E-4534-8DC8-F28F8D0E476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78AE22DF-4F13-44CC-B9C7-AF09AABBF8F1}">
      <dgm:prSet phldrT="[Texte]" custT="1"/>
      <dgm:spPr/>
      <dgm:t>
        <a:bodyPr/>
        <a:lstStyle/>
        <a:p>
          <a:r>
            <a:rPr lang="ar-DZ" sz="1200">
              <a:solidFill>
                <a:sysClr val="windowText" lastClr="000000"/>
              </a:solidFill>
            </a:rPr>
            <a:t>توزع أموال الزكاة</a:t>
          </a:r>
          <a:endParaRPr lang="fr-FR" sz="1200">
            <a:solidFill>
              <a:sysClr val="windowText" lastClr="000000"/>
            </a:solidFill>
          </a:endParaRPr>
        </a:p>
      </dgm:t>
    </dgm:pt>
    <dgm:pt modelId="{02C5FCBC-5919-43E8-BE32-825695E8BC01}" type="parTrans" cxnId="{D51AFD5C-B928-447D-B3BC-BEB073E5563F}">
      <dgm:prSet/>
      <dgm:spPr/>
      <dgm:t>
        <a:bodyPr/>
        <a:lstStyle/>
        <a:p>
          <a:endParaRPr lang="fr-FR"/>
        </a:p>
      </dgm:t>
    </dgm:pt>
    <dgm:pt modelId="{E0494386-38B0-4DEF-82D7-9171084696FC}" type="sibTrans" cxnId="{D51AFD5C-B928-447D-B3BC-BEB073E5563F}">
      <dgm:prSet/>
      <dgm:spPr/>
      <dgm:t>
        <a:bodyPr/>
        <a:lstStyle/>
        <a:p>
          <a:endParaRPr lang="fr-FR"/>
        </a:p>
      </dgm:t>
    </dgm:pt>
    <dgm:pt modelId="{97E2B22C-5145-4AA2-9A18-8C57530EAD2E}">
      <dgm:prSet phldrT="[Texte]" custT="1"/>
      <dgm:spPr/>
      <dgm:t>
        <a:bodyPr/>
        <a:lstStyle/>
        <a:p>
          <a:r>
            <a:rPr lang="ar-DZ" sz="1200">
              <a:solidFill>
                <a:sysClr val="windowText" lastClr="000000"/>
              </a:solidFill>
            </a:rPr>
            <a:t>زيادة القدرة الشرائية</a:t>
          </a:r>
          <a:endParaRPr lang="fr-FR" sz="1200">
            <a:solidFill>
              <a:sysClr val="windowText" lastClr="000000"/>
            </a:solidFill>
          </a:endParaRPr>
        </a:p>
      </dgm:t>
    </dgm:pt>
    <dgm:pt modelId="{A2E927E1-7D28-4502-B10A-3002C83A5C5E}" type="parTrans" cxnId="{D6DAF77E-F2A6-4B0C-A0B4-3118482DCF73}">
      <dgm:prSet/>
      <dgm:spPr/>
      <dgm:t>
        <a:bodyPr/>
        <a:lstStyle/>
        <a:p>
          <a:endParaRPr lang="fr-FR"/>
        </a:p>
      </dgm:t>
    </dgm:pt>
    <dgm:pt modelId="{758F5DCE-9E39-4227-8725-69F3E192988E}" type="sibTrans" cxnId="{D6DAF77E-F2A6-4B0C-A0B4-3118482DCF73}">
      <dgm:prSet/>
      <dgm:spPr/>
      <dgm:t>
        <a:bodyPr/>
        <a:lstStyle/>
        <a:p>
          <a:endParaRPr lang="fr-FR"/>
        </a:p>
      </dgm:t>
    </dgm:pt>
    <dgm:pt modelId="{B058CF87-AA08-416E-A1A5-ACA45B5D75EC}">
      <dgm:prSet phldrT="[Texte]" custT="1"/>
      <dgm:spPr/>
      <dgm:t>
        <a:bodyPr/>
        <a:lstStyle/>
        <a:p>
          <a:r>
            <a:rPr lang="ar-DZ" sz="1200">
              <a:solidFill>
                <a:sysClr val="windowText" lastClr="000000"/>
              </a:solidFill>
            </a:rPr>
            <a:t>زيادة الطلب على العمل</a:t>
          </a:r>
          <a:endParaRPr lang="fr-FR" sz="1200">
            <a:solidFill>
              <a:sysClr val="windowText" lastClr="000000"/>
            </a:solidFill>
          </a:endParaRPr>
        </a:p>
      </dgm:t>
    </dgm:pt>
    <dgm:pt modelId="{95273164-21DF-4254-A67A-C25A3649024B}" type="parTrans" cxnId="{041F5B27-CC4A-4597-893B-AB5FA10EADE8}">
      <dgm:prSet/>
      <dgm:spPr/>
      <dgm:t>
        <a:bodyPr/>
        <a:lstStyle/>
        <a:p>
          <a:endParaRPr lang="fr-FR"/>
        </a:p>
      </dgm:t>
    </dgm:pt>
    <dgm:pt modelId="{9286E7F7-3F40-4EB6-89FA-0FD427F1E1A5}" type="sibTrans" cxnId="{041F5B27-CC4A-4597-893B-AB5FA10EADE8}">
      <dgm:prSet/>
      <dgm:spPr/>
      <dgm:t>
        <a:bodyPr/>
        <a:lstStyle/>
        <a:p>
          <a:endParaRPr lang="fr-FR"/>
        </a:p>
      </dgm:t>
    </dgm:pt>
    <dgm:pt modelId="{F721C1A3-4B3F-4E60-B833-D0C82DC6883A}">
      <dgm:prSet phldrT="[Texte]" custT="1"/>
      <dgm:spPr/>
      <dgm:t>
        <a:bodyPr/>
        <a:lstStyle/>
        <a:p>
          <a:r>
            <a:rPr lang="ar-DZ" sz="1200">
              <a:solidFill>
                <a:sysClr val="windowText" lastClr="000000"/>
              </a:solidFill>
            </a:rPr>
            <a:t>زيادة الدخل</a:t>
          </a:r>
          <a:endParaRPr lang="fr-FR" sz="1200">
            <a:solidFill>
              <a:sysClr val="windowText" lastClr="000000"/>
            </a:solidFill>
          </a:endParaRPr>
        </a:p>
      </dgm:t>
    </dgm:pt>
    <dgm:pt modelId="{9B0C3845-0735-4DAB-9558-27D13EA40792}" type="parTrans" cxnId="{A7222C50-01FF-47C2-A02B-0DAB49E29BF1}">
      <dgm:prSet/>
      <dgm:spPr/>
      <dgm:t>
        <a:bodyPr/>
        <a:lstStyle/>
        <a:p>
          <a:endParaRPr lang="fr-FR"/>
        </a:p>
      </dgm:t>
    </dgm:pt>
    <dgm:pt modelId="{67ADF433-B4CE-42DB-B3B2-0B717B7AEB02}" type="sibTrans" cxnId="{A7222C50-01FF-47C2-A02B-0DAB49E29BF1}">
      <dgm:prSet/>
      <dgm:spPr/>
      <dgm:t>
        <a:bodyPr/>
        <a:lstStyle/>
        <a:p>
          <a:endParaRPr lang="fr-FR"/>
        </a:p>
      </dgm:t>
    </dgm:pt>
    <dgm:pt modelId="{CFB65711-9981-48D4-8007-43F5EC8853B3}">
      <dgm:prSet phldrT="[Texte]" custT="1"/>
      <dgm:spPr/>
      <dgm:t>
        <a:bodyPr/>
        <a:lstStyle/>
        <a:p>
          <a:r>
            <a:rPr lang="ar-DZ" sz="1200">
              <a:solidFill>
                <a:sysClr val="windowText" lastClr="000000"/>
              </a:solidFill>
            </a:rPr>
            <a:t>زيادة الانتاج</a:t>
          </a:r>
          <a:endParaRPr lang="fr-FR" sz="1200">
            <a:solidFill>
              <a:sysClr val="windowText" lastClr="000000"/>
            </a:solidFill>
          </a:endParaRPr>
        </a:p>
      </dgm:t>
    </dgm:pt>
    <dgm:pt modelId="{BE5618F3-41D7-4A6E-BE3C-EB96F6744D81}" type="parTrans" cxnId="{91812D34-08CD-4AFE-BB64-D1615EE5CED5}">
      <dgm:prSet/>
      <dgm:spPr/>
      <dgm:t>
        <a:bodyPr/>
        <a:lstStyle/>
        <a:p>
          <a:endParaRPr lang="fr-FR"/>
        </a:p>
      </dgm:t>
    </dgm:pt>
    <dgm:pt modelId="{0B788A41-08D7-4E86-B0EE-48B4CF8840B3}" type="sibTrans" cxnId="{91812D34-08CD-4AFE-BB64-D1615EE5CED5}">
      <dgm:prSet/>
      <dgm:spPr/>
      <dgm:t>
        <a:bodyPr/>
        <a:lstStyle/>
        <a:p>
          <a:endParaRPr lang="fr-FR"/>
        </a:p>
      </dgm:t>
    </dgm:pt>
    <dgm:pt modelId="{C45452AC-B394-46F0-980F-7F33CB1E7CC5}" type="pres">
      <dgm:prSet presAssocID="{57644C05-B31E-4534-8DC8-F28F8D0E4762}" presName="cycle" presStyleCnt="0">
        <dgm:presLayoutVars>
          <dgm:dir/>
          <dgm:resizeHandles val="exact"/>
        </dgm:presLayoutVars>
      </dgm:prSet>
      <dgm:spPr/>
      <dgm:t>
        <a:bodyPr/>
        <a:lstStyle/>
        <a:p>
          <a:endParaRPr lang="fr-FR"/>
        </a:p>
      </dgm:t>
    </dgm:pt>
    <dgm:pt modelId="{AD90E965-00CE-48AE-859B-19D1DBBA1547}" type="pres">
      <dgm:prSet presAssocID="{78AE22DF-4F13-44CC-B9C7-AF09AABBF8F1}" presName="node" presStyleLbl="node1" presStyleIdx="0" presStyleCnt="5" custRadScaleRad="100103" custRadScaleInc="3221">
        <dgm:presLayoutVars>
          <dgm:bulletEnabled val="1"/>
        </dgm:presLayoutVars>
      </dgm:prSet>
      <dgm:spPr/>
      <dgm:t>
        <a:bodyPr/>
        <a:lstStyle/>
        <a:p>
          <a:endParaRPr lang="fr-FR"/>
        </a:p>
      </dgm:t>
    </dgm:pt>
    <dgm:pt modelId="{E06E2AC4-E4F5-4EA7-9287-42032A0A6D6D}" type="pres">
      <dgm:prSet presAssocID="{E0494386-38B0-4DEF-82D7-9171084696FC}" presName="sibTrans" presStyleLbl="sibTrans2D1" presStyleIdx="0" presStyleCnt="5"/>
      <dgm:spPr/>
      <dgm:t>
        <a:bodyPr/>
        <a:lstStyle/>
        <a:p>
          <a:endParaRPr lang="fr-FR"/>
        </a:p>
      </dgm:t>
    </dgm:pt>
    <dgm:pt modelId="{B1F580B1-82CC-4C0A-82C8-D4994C4B96B5}" type="pres">
      <dgm:prSet presAssocID="{E0494386-38B0-4DEF-82D7-9171084696FC}" presName="connectorText" presStyleLbl="sibTrans2D1" presStyleIdx="0" presStyleCnt="5"/>
      <dgm:spPr/>
      <dgm:t>
        <a:bodyPr/>
        <a:lstStyle/>
        <a:p>
          <a:endParaRPr lang="fr-FR"/>
        </a:p>
      </dgm:t>
    </dgm:pt>
    <dgm:pt modelId="{DCEBEA5B-ED2F-42B6-8694-EE6CF4A74D56}" type="pres">
      <dgm:prSet presAssocID="{97E2B22C-5145-4AA2-9A18-8C57530EAD2E}" presName="node" presStyleLbl="node1" presStyleIdx="1" presStyleCnt="5">
        <dgm:presLayoutVars>
          <dgm:bulletEnabled val="1"/>
        </dgm:presLayoutVars>
      </dgm:prSet>
      <dgm:spPr/>
      <dgm:t>
        <a:bodyPr/>
        <a:lstStyle/>
        <a:p>
          <a:endParaRPr lang="fr-FR"/>
        </a:p>
      </dgm:t>
    </dgm:pt>
    <dgm:pt modelId="{17D99A45-6C63-41DA-B743-8D07A465DEF5}" type="pres">
      <dgm:prSet presAssocID="{758F5DCE-9E39-4227-8725-69F3E192988E}" presName="sibTrans" presStyleLbl="sibTrans2D1" presStyleIdx="1" presStyleCnt="5"/>
      <dgm:spPr/>
      <dgm:t>
        <a:bodyPr/>
        <a:lstStyle/>
        <a:p>
          <a:endParaRPr lang="fr-FR"/>
        </a:p>
      </dgm:t>
    </dgm:pt>
    <dgm:pt modelId="{F29F29A9-7453-4FF4-B21D-3A2B898C51A3}" type="pres">
      <dgm:prSet presAssocID="{758F5DCE-9E39-4227-8725-69F3E192988E}" presName="connectorText" presStyleLbl="sibTrans2D1" presStyleIdx="1" presStyleCnt="5"/>
      <dgm:spPr/>
      <dgm:t>
        <a:bodyPr/>
        <a:lstStyle/>
        <a:p>
          <a:endParaRPr lang="fr-FR"/>
        </a:p>
      </dgm:t>
    </dgm:pt>
    <dgm:pt modelId="{F91FB6FC-2B54-453B-AADE-15A2707953AE}" type="pres">
      <dgm:prSet presAssocID="{B058CF87-AA08-416E-A1A5-ACA45B5D75EC}" presName="node" presStyleLbl="node1" presStyleIdx="2" presStyleCnt="5" custScaleX="102760">
        <dgm:presLayoutVars>
          <dgm:bulletEnabled val="1"/>
        </dgm:presLayoutVars>
      </dgm:prSet>
      <dgm:spPr/>
      <dgm:t>
        <a:bodyPr/>
        <a:lstStyle/>
        <a:p>
          <a:endParaRPr lang="fr-FR"/>
        </a:p>
      </dgm:t>
    </dgm:pt>
    <dgm:pt modelId="{1A2D5F66-760D-4597-AE54-1099A54A3014}" type="pres">
      <dgm:prSet presAssocID="{9286E7F7-3F40-4EB6-89FA-0FD427F1E1A5}" presName="sibTrans" presStyleLbl="sibTrans2D1" presStyleIdx="2" presStyleCnt="5"/>
      <dgm:spPr/>
      <dgm:t>
        <a:bodyPr/>
        <a:lstStyle/>
        <a:p>
          <a:endParaRPr lang="fr-FR"/>
        </a:p>
      </dgm:t>
    </dgm:pt>
    <dgm:pt modelId="{D68AF8A9-CFE7-47A3-93A0-AAA6C184CEF5}" type="pres">
      <dgm:prSet presAssocID="{9286E7F7-3F40-4EB6-89FA-0FD427F1E1A5}" presName="connectorText" presStyleLbl="sibTrans2D1" presStyleIdx="2" presStyleCnt="5"/>
      <dgm:spPr/>
      <dgm:t>
        <a:bodyPr/>
        <a:lstStyle/>
        <a:p>
          <a:endParaRPr lang="fr-FR"/>
        </a:p>
      </dgm:t>
    </dgm:pt>
    <dgm:pt modelId="{C1762760-A27F-4F3E-9743-4E3CC0E4DC3A}" type="pres">
      <dgm:prSet presAssocID="{F721C1A3-4B3F-4E60-B833-D0C82DC6883A}" presName="node" presStyleLbl="node1" presStyleIdx="3" presStyleCnt="5">
        <dgm:presLayoutVars>
          <dgm:bulletEnabled val="1"/>
        </dgm:presLayoutVars>
      </dgm:prSet>
      <dgm:spPr/>
      <dgm:t>
        <a:bodyPr/>
        <a:lstStyle/>
        <a:p>
          <a:endParaRPr lang="fr-FR"/>
        </a:p>
      </dgm:t>
    </dgm:pt>
    <dgm:pt modelId="{A7B07F42-5385-45AF-A174-67F1EA232FD7}" type="pres">
      <dgm:prSet presAssocID="{67ADF433-B4CE-42DB-B3B2-0B717B7AEB02}" presName="sibTrans" presStyleLbl="sibTrans2D1" presStyleIdx="3" presStyleCnt="5"/>
      <dgm:spPr/>
      <dgm:t>
        <a:bodyPr/>
        <a:lstStyle/>
        <a:p>
          <a:endParaRPr lang="fr-FR"/>
        </a:p>
      </dgm:t>
    </dgm:pt>
    <dgm:pt modelId="{5D91CA52-3526-43B9-AE86-ACA50153E47B}" type="pres">
      <dgm:prSet presAssocID="{67ADF433-B4CE-42DB-B3B2-0B717B7AEB02}" presName="connectorText" presStyleLbl="sibTrans2D1" presStyleIdx="3" presStyleCnt="5"/>
      <dgm:spPr/>
      <dgm:t>
        <a:bodyPr/>
        <a:lstStyle/>
        <a:p>
          <a:endParaRPr lang="fr-FR"/>
        </a:p>
      </dgm:t>
    </dgm:pt>
    <dgm:pt modelId="{665C4FE8-C059-4822-894D-46F341319E54}" type="pres">
      <dgm:prSet presAssocID="{CFB65711-9981-48D4-8007-43F5EC8853B3}" presName="node" presStyleLbl="node1" presStyleIdx="4" presStyleCnt="5" custRadScaleRad="97552" custRadScaleInc="1299">
        <dgm:presLayoutVars>
          <dgm:bulletEnabled val="1"/>
        </dgm:presLayoutVars>
      </dgm:prSet>
      <dgm:spPr/>
      <dgm:t>
        <a:bodyPr/>
        <a:lstStyle/>
        <a:p>
          <a:endParaRPr lang="fr-FR"/>
        </a:p>
      </dgm:t>
    </dgm:pt>
    <dgm:pt modelId="{A3BE687C-562D-48F6-B4DA-F5957E9EEEBB}" type="pres">
      <dgm:prSet presAssocID="{0B788A41-08D7-4E86-B0EE-48B4CF8840B3}" presName="sibTrans" presStyleLbl="sibTrans2D1" presStyleIdx="4" presStyleCnt="5"/>
      <dgm:spPr/>
      <dgm:t>
        <a:bodyPr/>
        <a:lstStyle/>
        <a:p>
          <a:endParaRPr lang="fr-FR"/>
        </a:p>
      </dgm:t>
    </dgm:pt>
    <dgm:pt modelId="{A51FE361-5148-4301-AACF-22688E4E1CFC}" type="pres">
      <dgm:prSet presAssocID="{0B788A41-08D7-4E86-B0EE-48B4CF8840B3}" presName="connectorText" presStyleLbl="sibTrans2D1" presStyleIdx="4" presStyleCnt="5"/>
      <dgm:spPr/>
      <dgm:t>
        <a:bodyPr/>
        <a:lstStyle/>
        <a:p>
          <a:endParaRPr lang="fr-FR"/>
        </a:p>
      </dgm:t>
    </dgm:pt>
  </dgm:ptLst>
  <dgm:cxnLst>
    <dgm:cxn modelId="{8E847C85-6532-4B92-B376-80A16368F040}" type="presOf" srcId="{9286E7F7-3F40-4EB6-89FA-0FD427F1E1A5}" destId="{D68AF8A9-CFE7-47A3-93A0-AAA6C184CEF5}" srcOrd="1" destOrd="0" presId="urn:microsoft.com/office/officeart/2005/8/layout/cycle2"/>
    <dgm:cxn modelId="{91812D34-08CD-4AFE-BB64-D1615EE5CED5}" srcId="{57644C05-B31E-4534-8DC8-F28F8D0E4762}" destId="{CFB65711-9981-48D4-8007-43F5EC8853B3}" srcOrd="4" destOrd="0" parTransId="{BE5618F3-41D7-4A6E-BE3C-EB96F6744D81}" sibTransId="{0B788A41-08D7-4E86-B0EE-48B4CF8840B3}"/>
    <dgm:cxn modelId="{D6DAF77E-F2A6-4B0C-A0B4-3118482DCF73}" srcId="{57644C05-B31E-4534-8DC8-F28F8D0E4762}" destId="{97E2B22C-5145-4AA2-9A18-8C57530EAD2E}" srcOrd="1" destOrd="0" parTransId="{A2E927E1-7D28-4502-B10A-3002C83A5C5E}" sibTransId="{758F5DCE-9E39-4227-8725-69F3E192988E}"/>
    <dgm:cxn modelId="{F9D6D92D-D554-4549-ADF3-B0FDD1FD1C38}" type="presOf" srcId="{57644C05-B31E-4534-8DC8-F28F8D0E4762}" destId="{C45452AC-B394-46F0-980F-7F33CB1E7CC5}" srcOrd="0" destOrd="0" presId="urn:microsoft.com/office/officeart/2005/8/layout/cycle2"/>
    <dgm:cxn modelId="{067D09A9-87C3-404D-B01F-6954394E46D1}" type="presOf" srcId="{758F5DCE-9E39-4227-8725-69F3E192988E}" destId="{F29F29A9-7453-4FF4-B21D-3A2B898C51A3}" srcOrd="1" destOrd="0" presId="urn:microsoft.com/office/officeart/2005/8/layout/cycle2"/>
    <dgm:cxn modelId="{025A1E78-5BBD-4476-93C8-620CB63677AC}" type="presOf" srcId="{97E2B22C-5145-4AA2-9A18-8C57530EAD2E}" destId="{DCEBEA5B-ED2F-42B6-8694-EE6CF4A74D56}" srcOrd="0" destOrd="0" presId="urn:microsoft.com/office/officeart/2005/8/layout/cycle2"/>
    <dgm:cxn modelId="{4850474A-C5E2-4621-BF91-1B785F233AF2}" type="presOf" srcId="{758F5DCE-9E39-4227-8725-69F3E192988E}" destId="{17D99A45-6C63-41DA-B743-8D07A465DEF5}" srcOrd="0" destOrd="0" presId="urn:microsoft.com/office/officeart/2005/8/layout/cycle2"/>
    <dgm:cxn modelId="{44BE2C2B-A23D-4B0E-B0D4-8422C39245E8}" type="presOf" srcId="{67ADF433-B4CE-42DB-B3B2-0B717B7AEB02}" destId="{5D91CA52-3526-43B9-AE86-ACA50153E47B}" srcOrd="1" destOrd="0" presId="urn:microsoft.com/office/officeart/2005/8/layout/cycle2"/>
    <dgm:cxn modelId="{8EEF0A01-A858-4F65-BCA7-C2F8E9F04174}" type="presOf" srcId="{E0494386-38B0-4DEF-82D7-9171084696FC}" destId="{B1F580B1-82CC-4C0A-82C8-D4994C4B96B5}" srcOrd="1" destOrd="0" presId="urn:microsoft.com/office/officeart/2005/8/layout/cycle2"/>
    <dgm:cxn modelId="{C36D7B65-A7A3-4C12-85BF-F9EE8127E148}" type="presOf" srcId="{67ADF433-B4CE-42DB-B3B2-0B717B7AEB02}" destId="{A7B07F42-5385-45AF-A174-67F1EA232FD7}" srcOrd="0" destOrd="0" presId="urn:microsoft.com/office/officeart/2005/8/layout/cycle2"/>
    <dgm:cxn modelId="{E4862F26-D510-42ED-AEB3-28EC090030E0}" type="presOf" srcId="{0B788A41-08D7-4E86-B0EE-48B4CF8840B3}" destId="{A51FE361-5148-4301-AACF-22688E4E1CFC}" srcOrd="1" destOrd="0" presId="urn:microsoft.com/office/officeart/2005/8/layout/cycle2"/>
    <dgm:cxn modelId="{68B4BE78-2FCE-4F89-9745-6C32E94EA567}" type="presOf" srcId="{78AE22DF-4F13-44CC-B9C7-AF09AABBF8F1}" destId="{AD90E965-00CE-48AE-859B-19D1DBBA1547}" srcOrd="0" destOrd="0" presId="urn:microsoft.com/office/officeart/2005/8/layout/cycle2"/>
    <dgm:cxn modelId="{040F1406-6B35-4AE8-A987-E31BAAE75DFB}" type="presOf" srcId="{0B788A41-08D7-4E86-B0EE-48B4CF8840B3}" destId="{A3BE687C-562D-48F6-B4DA-F5957E9EEEBB}" srcOrd="0" destOrd="0" presId="urn:microsoft.com/office/officeart/2005/8/layout/cycle2"/>
    <dgm:cxn modelId="{041F5B27-CC4A-4597-893B-AB5FA10EADE8}" srcId="{57644C05-B31E-4534-8DC8-F28F8D0E4762}" destId="{B058CF87-AA08-416E-A1A5-ACA45B5D75EC}" srcOrd="2" destOrd="0" parTransId="{95273164-21DF-4254-A67A-C25A3649024B}" sibTransId="{9286E7F7-3F40-4EB6-89FA-0FD427F1E1A5}"/>
    <dgm:cxn modelId="{42DB6608-5D4C-448F-8CF0-6EF21CB95E85}" type="presOf" srcId="{9286E7F7-3F40-4EB6-89FA-0FD427F1E1A5}" destId="{1A2D5F66-760D-4597-AE54-1099A54A3014}" srcOrd="0" destOrd="0" presId="urn:microsoft.com/office/officeart/2005/8/layout/cycle2"/>
    <dgm:cxn modelId="{D51AFD5C-B928-447D-B3BC-BEB073E5563F}" srcId="{57644C05-B31E-4534-8DC8-F28F8D0E4762}" destId="{78AE22DF-4F13-44CC-B9C7-AF09AABBF8F1}" srcOrd="0" destOrd="0" parTransId="{02C5FCBC-5919-43E8-BE32-825695E8BC01}" sibTransId="{E0494386-38B0-4DEF-82D7-9171084696FC}"/>
    <dgm:cxn modelId="{1555652D-78E8-4BDB-9D2B-C620FFC5A0C0}" type="presOf" srcId="{F721C1A3-4B3F-4E60-B833-D0C82DC6883A}" destId="{C1762760-A27F-4F3E-9743-4E3CC0E4DC3A}" srcOrd="0" destOrd="0" presId="urn:microsoft.com/office/officeart/2005/8/layout/cycle2"/>
    <dgm:cxn modelId="{8BC41525-C536-48FE-9276-AB5648377070}" type="presOf" srcId="{CFB65711-9981-48D4-8007-43F5EC8853B3}" destId="{665C4FE8-C059-4822-894D-46F341319E54}" srcOrd="0" destOrd="0" presId="urn:microsoft.com/office/officeart/2005/8/layout/cycle2"/>
    <dgm:cxn modelId="{09950D05-A078-4DBE-A387-3802D85FCAD2}" type="presOf" srcId="{E0494386-38B0-4DEF-82D7-9171084696FC}" destId="{E06E2AC4-E4F5-4EA7-9287-42032A0A6D6D}" srcOrd="0" destOrd="0" presId="urn:microsoft.com/office/officeart/2005/8/layout/cycle2"/>
    <dgm:cxn modelId="{A7222C50-01FF-47C2-A02B-0DAB49E29BF1}" srcId="{57644C05-B31E-4534-8DC8-F28F8D0E4762}" destId="{F721C1A3-4B3F-4E60-B833-D0C82DC6883A}" srcOrd="3" destOrd="0" parTransId="{9B0C3845-0735-4DAB-9558-27D13EA40792}" sibTransId="{67ADF433-B4CE-42DB-B3B2-0B717B7AEB02}"/>
    <dgm:cxn modelId="{904F773B-B51C-4C1F-A375-B5C91CF10F22}" type="presOf" srcId="{B058CF87-AA08-416E-A1A5-ACA45B5D75EC}" destId="{F91FB6FC-2B54-453B-AADE-15A2707953AE}" srcOrd="0" destOrd="0" presId="urn:microsoft.com/office/officeart/2005/8/layout/cycle2"/>
    <dgm:cxn modelId="{888FC8C6-C615-460C-BE00-C55165DFE8B0}" type="presParOf" srcId="{C45452AC-B394-46F0-980F-7F33CB1E7CC5}" destId="{AD90E965-00CE-48AE-859B-19D1DBBA1547}" srcOrd="0" destOrd="0" presId="urn:microsoft.com/office/officeart/2005/8/layout/cycle2"/>
    <dgm:cxn modelId="{1F7B1B96-5688-4CB0-81A6-DDD72466698F}" type="presParOf" srcId="{C45452AC-B394-46F0-980F-7F33CB1E7CC5}" destId="{E06E2AC4-E4F5-4EA7-9287-42032A0A6D6D}" srcOrd="1" destOrd="0" presId="urn:microsoft.com/office/officeart/2005/8/layout/cycle2"/>
    <dgm:cxn modelId="{ABBE1995-5837-4AE8-8FA6-42202F173811}" type="presParOf" srcId="{E06E2AC4-E4F5-4EA7-9287-42032A0A6D6D}" destId="{B1F580B1-82CC-4C0A-82C8-D4994C4B96B5}" srcOrd="0" destOrd="0" presId="urn:microsoft.com/office/officeart/2005/8/layout/cycle2"/>
    <dgm:cxn modelId="{5C14B107-641E-4627-B917-5FD804A2613C}" type="presParOf" srcId="{C45452AC-B394-46F0-980F-7F33CB1E7CC5}" destId="{DCEBEA5B-ED2F-42B6-8694-EE6CF4A74D56}" srcOrd="2" destOrd="0" presId="urn:microsoft.com/office/officeart/2005/8/layout/cycle2"/>
    <dgm:cxn modelId="{A24F08D2-05A9-48A1-9787-C1AEE17E9415}" type="presParOf" srcId="{C45452AC-B394-46F0-980F-7F33CB1E7CC5}" destId="{17D99A45-6C63-41DA-B743-8D07A465DEF5}" srcOrd="3" destOrd="0" presId="urn:microsoft.com/office/officeart/2005/8/layout/cycle2"/>
    <dgm:cxn modelId="{143A1076-B668-4738-9CFA-799889B272A3}" type="presParOf" srcId="{17D99A45-6C63-41DA-B743-8D07A465DEF5}" destId="{F29F29A9-7453-4FF4-B21D-3A2B898C51A3}" srcOrd="0" destOrd="0" presId="urn:microsoft.com/office/officeart/2005/8/layout/cycle2"/>
    <dgm:cxn modelId="{2429812E-3517-4E28-B7E6-7918836D91B3}" type="presParOf" srcId="{C45452AC-B394-46F0-980F-7F33CB1E7CC5}" destId="{F91FB6FC-2B54-453B-AADE-15A2707953AE}" srcOrd="4" destOrd="0" presId="urn:microsoft.com/office/officeart/2005/8/layout/cycle2"/>
    <dgm:cxn modelId="{447DB986-0404-41D3-BF66-A5082300B99F}" type="presParOf" srcId="{C45452AC-B394-46F0-980F-7F33CB1E7CC5}" destId="{1A2D5F66-760D-4597-AE54-1099A54A3014}" srcOrd="5" destOrd="0" presId="urn:microsoft.com/office/officeart/2005/8/layout/cycle2"/>
    <dgm:cxn modelId="{7993F1B4-D58B-4C7C-887E-E80AFA0A7CB7}" type="presParOf" srcId="{1A2D5F66-760D-4597-AE54-1099A54A3014}" destId="{D68AF8A9-CFE7-47A3-93A0-AAA6C184CEF5}" srcOrd="0" destOrd="0" presId="urn:microsoft.com/office/officeart/2005/8/layout/cycle2"/>
    <dgm:cxn modelId="{79559FDC-E384-48CD-BD6B-4C70C9664232}" type="presParOf" srcId="{C45452AC-B394-46F0-980F-7F33CB1E7CC5}" destId="{C1762760-A27F-4F3E-9743-4E3CC0E4DC3A}" srcOrd="6" destOrd="0" presId="urn:microsoft.com/office/officeart/2005/8/layout/cycle2"/>
    <dgm:cxn modelId="{3F9A57FA-94F9-4A00-9443-28DF3FB027A3}" type="presParOf" srcId="{C45452AC-B394-46F0-980F-7F33CB1E7CC5}" destId="{A7B07F42-5385-45AF-A174-67F1EA232FD7}" srcOrd="7" destOrd="0" presId="urn:microsoft.com/office/officeart/2005/8/layout/cycle2"/>
    <dgm:cxn modelId="{12DA9D49-78E2-4254-97EA-13BE6B1F662B}" type="presParOf" srcId="{A7B07F42-5385-45AF-A174-67F1EA232FD7}" destId="{5D91CA52-3526-43B9-AE86-ACA50153E47B}" srcOrd="0" destOrd="0" presId="urn:microsoft.com/office/officeart/2005/8/layout/cycle2"/>
    <dgm:cxn modelId="{EACC0B38-D205-4C1A-BF37-D6F70BE46EDB}" type="presParOf" srcId="{C45452AC-B394-46F0-980F-7F33CB1E7CC5}" destId="{665C4FE8-C059-4822-894D-46F341319E54}" srcOrd="8" destOrd="0" presId="urn:microsoft.com/office/officeart/2005/8/layout/cycle2"/>
    <dgm:cxn modelId="{90DCB9AA-E1D2-4D8C-8E08-1A2DA9D64CBB}" type="presParOf" srcId="{C45452AC-B394-46F0-980F-7F33CB1E7CC5}" destId="{A3BE687C-562D-48F6-B4DA-F5957E9EEEBB}" srcOrd="9" destOrd="0" presId="urn:microsoft.com/office/officeart/2005/8/layout/cycle2"/>
    <dgm:cxn modelId="{912E71D9-B54F-47D6-8201-D1794F15C602}" type="presParOf" srcId="{A3BE687C-562D-48F6-B4DA-F5957E9EEEBB}" destId="{A51FE361-5148-4301-AACF-22688E4E1CFC}" srcOrd="0" destOrd="0" presId="urn:microsoft.com/office/officeart/2005/8/layout/cycle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E2DB58-1139-409B-8D23-D32A979CD1F0}"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484106B1-67D0-4E4C-A8C9-5DC558389705}">
      <dgm:prSet phldrT="[Texte]"/>
      <dgm:spPr/>
      <dgm:t>
        <a:bodyPr/>
        <a:lstStyle/>
        <a:p>
          <a:r>
            <a:rPr lang="ar-DZ"/>
            <a:t>الادخار</a:t>
          </a:r>
          <a:endParaRPr lang="fr-FR"/>
        </a:p>
      </dgm:t>
    </dgm:pt>
    <dgm:pt modelId="{A6A37797-0C7E-48D2-9605-F62A16EF2482}" type="parTrans" cxnId="{39635547-6BED-4893-8DEF-C015A0D4E00F}">
      <dgm:prSet/>
      <dgm:spPr/>
      <dgm:t>
        <a:bodyPr/>
        <a:lstStyle/>
        <a:p>
          <a:endParaRPr lang="fr-FR"/>
        </a:p>
      </dgm:t>
    </dgm:pt>
    <dgm:pt modelId="{0930912E-4CD8-474D-B03C-14D91090D65F}" type="sibTrans" cxnId="{39635547-6BED-4893-8DEF-C015A0D4E00F}">
      <dgm:prSet/>
      <dgm:spPr/>
      <dgm:t>
        <a:bodyPr/>
        <a:lstStyle/>
        <a:p>
          <a:endParaRPr lang="fr-FR"/>
        </a:p>
      </dgm:t>
    </dgm:pt>
    <dgm:pt modelId="{7A88DF75-5093-4A3C-8E73-9D652ED6A34D}">
      <dgm:prSet phldrT="[Texte]"/>
      <dgm:spPr/>
      <dgm:t>
        <a:bodyPr/>
        <a:lstStyle/>
        <a:p>
          <a:r>
            <a:rPr lang="ar-DZ"/>
            <a:t>الاستثمار</a:t>
          </a:r>
          <a:endParaRPr lang="fr-FR"/>
        </a:p>
      </dgm:t>
    </dgm:pt>
    <dgm:pt modelId="{ABD4989B-EFC9-4F57-9933-3BA57903DC9B}" type="parTrans" cxnId="{A4CDE161-A117-4884-AD90-D1D06C7504ED}">
      <dgm:prSet/>
      <dgm:spPr/>
      <dgm:t>
        <a:bodyPr/>
        <a:lstStyle/>
        <a:p>
          <a:endParaRPr lang="fr-FR"/>
        </a:p>
      </dgm:t>
    </dgm:pt>
    <dgm:pt modelId="{761F35B7-2539-413C-BA2D-B13BAD8BE7E9}" type="sibTrans" cxnId="{A4CDE161-A117-4884-AD90-D1D06C7504ED}">
      <dgm:prSet/>
      <dgm:spPr/>
      <dgm:t>
        <a:bodyPr/>
        <a:lstStyle/>
        <a:p>
          <a:endParaRPr lang="fr-FR"/>
        </a:p>
      </dgm:t>
    </dgm:pt>
    <dgm:pt modelId="{4938DF5A-F5C0-4986-A6DE-50122B1C6ED9}">
      <dgm:prSet phldrT="[Texte]"/>
      <dgm:spPr/>
      <dgm:t>
        <a:bodyPr/>
        <a:lstStyle/>
        <a:p>
          <a:r>
            <a:rPr lang="ar-DZ"/>
            <a:t>الزكاة</a:t>
          </a:r>
          <a:endParaRPr lang="fr-FR"/>
        </a:p>
      </dgm:t>
    </dgm:pt>
    <dgm:pt modelId="{CEBB423E-54CC-49DA-B89D-574A5E68B2F8}" type="parTrans" cxnId="{9BDBDDF8-1606-480F-8BDE-3B1F062E8B54}">
      <dgm:prSet/>
      <dgm:spPr/>
      <dgm:t>
        <a:bodyPr/>
        <a:lstStyle/>
        <a:p>
          <a:endParaRPr lang="fr-FR"/>
        </a:p>
      </dgm:t>
    </dgm:pt>
    <dgm:pt modelId="{EBDD468D-7611-4ECF-9B9A-F65752010B4D}" type="sibTrans" cxnId="{9BDBDDF8-1606-480F-8BDE-3B1F062E8B54}">
      <dgm:prSet/>
      <dgm:spPr/>
      <dgm:t>
        <a:bodyPr/>
        <a:lstStyle/>
        <a:p>
          <a:endParaRPr lang="fr-FR"/>
        </a:p>
      </dgm:t>
    </dgm:pt>
    <dgm:pt modelId="{57BCBA4C-09A5-45BB-9580-CA8C900389AA}">
      <dgm:prSet phldrT="[Texte]"/>
      <dgm:spPr/>
      <dgm:t>
        <a:bodyPr/>
        <a:lstStyle/>
        <a:p>
          <a:r>
            <a:rPr lang="ar-DZ"/>
            <a:t>الاستهلاك</a:t>
          </a:r>
          <a:endParaRPr lang="fr-FR"/>
        </a:p>
      </dgm:t>
    </dgm:pt>
    <dgm:pt modelId="{68402F31-95ED-4293-B187-65C9F2D6EB6E}" type="parTrans" cxnId="{2C426596-6D1B-446F-A16E-367F0731649C}">
      <dgm:prSet/>
      <dgm:spPr/>
      <dgm:t>
        <a:bodyPr/>
        <a:lstStyle/>
        <a:p>
          <a:endParaRPr lang="fr-FR"/>
        </a:p>
      </dgm:t>
    </dgm:pt>
    <dgm:pt modelId="{B9BA77A5-9D8F-4C94-B26F-70A54211B245}" type="sibTrans" cxnId="{2C426596-6D1B-446F-A16E-367F0731649C}">
      <dgm:prSet/>
      <dgm:spPr/>
      <dgm:t>
        <a:bodyPr/>
        <a:lstStyle/>
        <a:p>
          <a:endParaRPr lang="fr-FR"/>
        </a:p>
      </dgm:t>
    </dgm:pt>
    <dgm:pt modelId="{1F93D43D-E04D-477C-AD15-E84BB2BA0C29}">
      <dgm:prSet/>
      <dgm:spPr/>
      <dgm:t>
        <a:bodyPr/>
        <a:lstStyle/>
        <a:p>
          <a:r>
            <a:rPr lang="ar-DZ"/>
            <a:t>إكتناز سلبي</a:t>
          </a:r>
          <a:endParaRPr lang="fr-FR"/>
        </a:p>
      </dgm:t>
    </dgm:pt>
    <dgm:pt modelId="{B0D74732-CF6E-4E0E-9833-881C03F5CC87}" type="parTrans" cxnId="{3F88AF4E-865B-4225-A4E8-D880DF9FC55C}">
      <dgm:prSet/>
      <dgm:spPr/>
      <dgm:t>
        <a:bodyPr/>
        <a:lstStyle/>
        <a:p>
          <a:endParaRPr lang="fr-FR"/>
        </a:p>
      </dgm:t>
    </dgm:pt>
    <dgm:pt modelId="{1BEA956F-F9EF-49D5-BF79-A5A41C0F2C10}" type="sibTrans" cxnId="{3F88AF4E-865B-4225-A4E8-D880DF9FC55C}">
      <dgm:prSet/>
      <dgm:spPr/>
      <dgm:t>
        <a:bodyPr/>
        <a:lstStyle/>
        <a:p>
          <a:endParaRPr lang="fr-FR"/>
        </a:p>
      </dgm:t>
    </dgm:pt>
    <dgm:pt modelId="{6096AFC3-E539-4871-8B5E-96CA34A3BA7A}">
      <dgm:prSet phldrT="[Texte]" custT="1"/>
      <dgm:spPr/>
      <dgm:t>
        <a:bodyPr/>
        <a:lstStyle/>
        <a:p>
          <a:r>
            <a:rPr lang="ar-DZ" sz="1400">
              <a:latin typeface="Simplified Arabic" pitchFamily="18" charset="-78"/>
              <a:cs typeface="Simplified Arabic" pitchFamily="18" charset="-78"/>
            </a:rPr>
            <a:t>الدخل</a:t>
          </a:r>
          <a:endParaRPr lang="fr-FR" sz="1400">
            <a:latin typeface="Simplified Arabic" pitchFamily="18" charset="-78"/>
            <a:cs typeface="Simplified Arabic" pitchFamily="18" charset="-78"/>
          </a:endParaRPr>
        </a:p>
      </dgm:t>
    </dgm:pt>
    <dgm:pt modelId="{48246F53-49C9-41B3-899F-DB91636AA3C7}" type="sibTrans" cxnId="{EF22AF6E-0FD1-4AF6-A56F-FBAED1B326AF}">
      <dgm:prSet/>
      <dgm:spPr/>
      <dgm:t>
        <a:bodyPr/>
        <a:lstStyle/>
        <a:p>
          <a:endParaRPr lang="fr-FR"/>
        </a:p>
      </dgm:t>
    </dgm:pt>
    <dgm:pt modelId="{5FE2BD6C-373B-442E-9378-08B2EEE9BCA0}" type="parTrans" cxnId="{EF22AF6E-0FD1-4AF6-A56F-FBAED1B326AF}">
      <dgm:prSet/>
      <dgm:spPr/>
      <dgm:t>
        <a:bodyPr/>
        <a:lstStyle/>
        <a:p>
          <a:endParaRPr lang="fr-FR"/>
        </a:p>
      </dgm:t>
    </dgm:pt>
    <dgm:pt modelId="{B9517405-2BDE-47C0-8703-29AC17A5B5FB}">
      <dgm:prSet/>
      <dgm:spPr/>
      <dgm:t>
        <a:bodyPr/>
        <a:lstStyle/>
        <a:p>
          <a:r>
            <a:rPr lang="ar-DZ"/>
            <a:t>زيادة الانتاج</a:t>
          </a:r>
          <a:endParaRPr lang="fr-FR"/>
        </a:p>
      </dgm:t>
    </dgm:pt>
    <dgm:pt modelId="{3108944D-B20D-400C-8706-0373A65915FB}" type="parTrans" cxnId="{B66E7772-7815-4EE0-8635-C8FFDEFAAB05}">
      <dgm:prSet/>
      <dgm:spPr/>
      <dgm:t>
        <a:bodyPr/>
        <a:lstStyle/>
        <a:p>
          <a:endParaRPr lang="fr-FR"/>
        </a:p>
      </dgm:t>
    </dgm:pt>
    <dgm:pt modelId="{2E4DEFDB-E6A3-434C-9E0D-E6A397076D67}" type="sibTrans" cxnId="{B66E7772-7815-4EE0-8635-C8FFDEFAAB05}">
      <dgm:prSet/>
      <dgm:spPr/>
      <dgm:t>
        <a:bodyPr/>
        <a:lstStyle/>
        <a:p>
          <a:endParaRPr lang="fr-FR"/>
        </a:p>
      </dgm:t>
    </dgm:pt>
    <dgm:pt modelId="{11C908DE-ACE5-4C04-9AEC-8058D2B07E4C}" type="pres">
      <dgm:prSet presAssocID="{05E2DB58-1139-409B-8D23-D32A979CD1F0}" presName="hierChild1" presStyleCnt="0">
        <dgm:presLayoutVars>
          <dgm:chPref val="1"/>
          <dgm:dir/>
          <dgm:animOne val="branch"/>
          <dgm:animLvl val="lvl"/>
          <dgm:resizeHandles/>
        </dgm:presLayoutVars>
      </dgm:prSet>
      <dgm:spPr/>
      <dgm:t>
        <a:bodyPr/>
        <a:lstStyle/>
        <a:p>
          <a:endParaRPr lang="fr-FR"/>
        </a:p>
      </dgm:t>
    </dgm:pt>
    <dgm:pt modelId="{E865BF39-70E7-4683-A0B5-8F0737EAECC5}" type="pres">
      <dgm:prSet presAssocID="{B9517405-2BDE-47C0-8703-29AC17A5B5FB}" presName="hierRoot1" presStyleCnt="0"/>
      <dgm:spPr/>
    </dgm:pt>
    <dgm:pt modelId="{B9361771-8BC5-4C44-8133-87B0409AD836}" type="pres">
      <dgm:prSet presAssocID="{B9517405-2BDE-47C0-8703-29AC17A5B5FB}" presName="composite" presStyleCnt="0"/>
      <dgm:spPr/>
    </dgm:pt>
    <dgm:pt modelId="{5E066375-4D96-4994-8EF4-21A78162D300}" type="pres">
      <dgm:prSet presAssocID="{B9517405-2BDE-47C0-8703-29AC17A5B5FB}" presName="background" presStyleLbl="node0" presStyleIdx="0" presStyleCnt="2"/>
      <dgm:spPr/>
    </dgm:pt>
    <dgm:pt modelId="{FD2ABB88-3B18-4732-B391-6C8126471586}" type="pres">
      <dgm:prSet presAssocID="{B9517405-2BDE-47C0-8703-29AC17A5B5FB}" presName="text" presStyleLbl="fgAcc0" presStyleIdx="0" presStyleCnt="2" custLinFactX="16006" custLinFactY="200000" custLinFactNeighborX="100000" custLinFactNeighborY="218620">
        <dgm:presLayoutVars>
          <dgm:chPref val="3"/>
        </dgm:presLayoutVars>
      </dgm:prSet>
      <dgm:spPr/>
      <dgm:t>
        <a:bodyPr/>
        <a:lstStyle/>
        <a:p>
          <a:endParaRPr lang="fr-FR"/>
        </a:p>
      </dgm:t>
    </dgm:pt>
    <dgm:pt modelId="{2DAFA41E-A331-4239-97A4-1941B3B51F02}" type="pres">
      <dgm:prSet presAssocID="{B9517405-2BDE-47C0-8703-29AC17A5B5FB}" presName="hierChild2" presStyleCnt="0"/>
      <dgm:spPr/>
    </dgm:pt>
    <dgm:pt modelId="{DF4128C2-A08C-436D-B443-1C66F1ECBE13}" type="pres">
      <dgm:prSet presAssocID="{6096AFC3-E539-4871-8B5E-96CA34A3BA7A}" presName="hierRoot1" presStyleCnt="0"/>
      <dgm:spPr/>
    </dgm:pt>
    <dgm:pt modelId="{DB7210E6-51A4-43B0-962B-CD04E89BB440}" type="pres">
      <dgm:prSet presAssocID="{6096AFC3-E539-4871-8B5E-96CA34A3BA7A}" presName="composite" presStyleCnt="0"/>
      <dgm:spPr/>
    </dgm:pt>
    <dgm:pt modelId="{0EA25254-B88C-4EED-91E9-CE69D8721DF2}" type="pres">
      <dgm:prSet presAssocID="{6096AFC3-E539-4871-8B5E-96CA34A3BA7A}" presName="background" presStyleLbl="node0" presStyleIdx="1" presStyleCnt="2"/>
      <dgm:spPr/>
    </dgm:pt>
    <dgm:pt modelId="{A29BDCF7-77F4-4BF9-861B-394C3110A6E1}" type="pres">
      <dgm:prSet presAssocID="{6096AFC3-E539-4871-8B5E-96CA34A3BA7A}" presName="text" presStyleLbl="fgAcc0" presStyleIdx="1" presStyleCnt="2">
        <dgm:presLayoutVars>
          <dgm:chPref val="3"/>
        </dgm:presLayoutVars>
      </dgm:prSet>
      <dgm:spPr/>
      <dgm:t>
        <a:bodyPr/>
        <a:lstStyle/>
        <a:p>
          <a:endParaRPr lang="fr-FR"/>
        </a:p>
      </dgm:t>
    </dgm:pt>
    <dgm:pt modelId="{85E77213-332A-4077-8E3A-E882EF64B8C0}" type="pres">
      <dgm:prSet presAssocID="{6096AFC3-E539-4871-8B5E-96CA34A3BA7A}" presName="hierChild2" presStyleCnt="0"/>
      <dgm:spPr/>
    </dgm:pt>
    <dgm:pt modelId="{1A9AE330-630E-4C2F-AE5F-04BAE66B89B2}" type="pres">
      <dgm:prSet presAssocID="{A6A37797-0C7E-48D2-9605-F62A16EF2482}" presName="Name10" presStyleLbl="parChTrans1D2" presStyleIdx="0" presStyleCnt="3"/>
      <dgm:spPr/>
      <dgm:t>
        <a:bodyPr/>
        <a:lstStyle/>
        <a:p>
          <a:endParaRPr lang="fr-FR"/>
        </a:p>
      </dgm:t>
    </dgm:pt>
    <dgm:pt modelId="{B43D1529-3602-4DAC-B141-F3FCD97689F9}" type="pres">
      <dgm:prSet presAssocID="{484106B1-67D0-4E4C-A8C9-5DC558389705}" presName="hierRoot2" presStyleCnt="0"/>
      <dgm:spPr/>
    </dgm:pt>
    <dgm:pt modelId="{29FBDBE4-3E3F-43B9-B926-43C807584EF9}" type="pres">
      <dgm:prSet presAssocID="{484106B1-67D0-4E4C-A8C9-5DC558389705}" presName="composite2" presStyleCnt="0"/>
      <dgm:spPr/>
    </dgm:pt>
    <dgm:pt modelId="{8272AB4D-4284-464C-83F1-DD55F46AFC2E}" type="pres">
      <dgm:prSet presAssocID="{484106B1-67D0-4E4C-A8C9-5DC558389705}" presName="background2" presStyleLbl="node2" presStyleIdx="0" presStyleCnt="3"/>
      <dgm:spPr/>
    </dgm:pt>
    <dgm:pt modelId="{A949486F-9970-445B-93E6-C63DEFFEC5D0}" type="pres">
      <dgm:prSet presAssocID="{484106B1-67D0-4E4C-A8C9-5DC558389705}" presName="text2" presStyleLbl="fgAcc2" presStyleIdx="0" presStyleCnt="3">
        <dgm:presLayoutVars>
          <dgm:chPref val="3"/>
        </dgm:presLayoutVars>
      </dgm:prSet>
      <dgm:spPr/>
      <dgm:t>
        <a:bodyPr/>
        <a:lstStyle/>
        <a:p>
          <a:endParaRPr lang="fr-FR"/>
        </a:p>
      </dgm:t>
    </dgm:pt>
    <dgm:pt modelId="{27A8E772-38EE-417F-9282-BAAE7573E882}" type="pres">
      <dgm:prSet presAssocID="{484106B1-67D0-4E4C-A8C9-5DC558389705}" presName="hierChild3" presStyleCnt="0"/>
      <dgm:spPr/>
    </dgm:pt>
    <dgm:pt modelId="{FC64C9DF-E246-4FA6-BD23-27BD5F50715C}" type="pres">
      <dgm:prSet presAssocID="{ABD4989B-EFC9-4F57-9933-3BA57903DC9B}" presName="Name17" presStyleLbl="parChTrans1D3" presStyleIdx="0" presStyleCnt="2"/>
      <dgm:spPr/>
      <dgm:t>
        <a:bodyPr/>
        <a:lstStyle/>
        <a:p>
          <a:endParaRPr lang="fr-FR"/>
        </a:p>
      </dgm:t>
    </dgm:pt>
    <dgm:pt modelId="{5B31867C-1BA1-4AB9-B79A-17F93F2CE0AC}" type="pres">
      <dgm:prSet presAssocID="{7A88DF75-5093-4A3C-8E73-9D652ED6A34D}" presName="hierRoot3" presStyleCnt="0"/>
      <dgm:spPr/>
    </dgm:pt>
    <dgm:pt modelId="{917DA602-B50F-4887-9030-3B06DCD82CF8}" type="pres">
      <dgm:prSet presAssocID="{7A88DF75-5093-4A3C-8E73-9D652ED6A34D}" presName="composite3" presStyleCnt="0"/>
      <dgm:spPr/>
    </dgm:pt>
    <dgm:pt modelId="{69642D1B-01BB-4045-92A3-0BB68B75EF1A}" type="pres">
      <dgm:prSet presAssocID="{7A88DF75-5093-4A3C-8E73-9D652ED6A34D}" presName="background3" presStyleLbl="node3" presStyleIdx="0" presStyleCnt="2"/>
      <dgm:spPr/>
    </dgm:pt>
    <dgm:pt modelId="{6D77CC26-4176-4EF9-BC93-12545B1CC2D8}" type="pres">
      <dgm:prSet presAssocID="{7A88DF75-5093-4A3C-8E73-9D652ED6A34D}" presName="text3" presStyleLbl="fgAcc3" presStyleIdx="0" presStyleCnt="2">
        <dgm:presLayoutVars>
          <dgm:chPref val="3"/>
        </dgm:presLayoutVars>
      </dgm:prSet>
      <dgm:spPr/>
      <dgm:t>
        <a:bodyPr/>
        <a:lstStyle/>
        <a:p>
          <a:endParaRPr lang="fr-FR"/>
        </a:p>
      </dgm:t>
    </dgm:pt>
    <dgm:pt modelId="{695CE9AD-B8C8-42C8-9C2B-EC9BD3D4C8F0}" type="pres">
      <dgm:prSet presAssocID="{7A88DF75-5093-4A3C-8E73-9D652ED6A34D}" presName="hierChild4" presStyleCnt="0"/>
      <dgm:spPr/>
    </dgm:pt>
    <dgm:pt modelId="{D7175F1B-977A-404B-A81C-83B1C4D4E9AB}" type="pres">
      <dgm:prSet presAssocID="{B0D74732-CF6E-4E0E-9833-881C03F5CC87}" presName="Name10" presStyleLbl="parChTrans1D2" presStyleIdx="1" presStyleCnt="3"/>
      <dgm:spPr/>
      <dgm:t>
        <a:bodyPr/>
        <a:lstStyle/>
        <a:p>
          <a:endParaRPr lang="fr-FR"/>
        </a:p>
      </dgm:t>
    </dgm:pt>
    <dgm:pt modelId="{CE7146B5-E241-4931-8113-6C0F310D9EEA}" type="pres">
      <dgm:prSet presAssocID="{1F93D43D-E04D-477C-AD15-E84BB2BA0C29}" presName="hierRoot2" presStyleCnt="0"/>
      <dgm:spPr/>
    </dgm:pt>
    <dgm:pt modelId="{8EA3DA38-0D2F-4A60-AC90-1EED09835876}" type="pres">
      <dgm:prSet presAssocID="{1F93D43D-E04D-477C-AD15-E84BB2BA0C29}" presName="composite2" presStyleCnt="0"/>
      <dgm:spPr/>
    </dgm:pt>
    <dgm:pt modelId="{EA454C32-1B98-4A2B-91F6-EB18DCB342F6}" type="pres">
      <dgm:prSet presAssocID="{1F93D43D-E04D-477C-AD15-E84BB2BA0C29}" presName="background2" presStyleLbl="node2" presStyleIdx="1" presStyleCnt="3"/>
      <dgm:spPr/>
    </dgm:pt>
    <dgm:pt modelId="{45E8ADA6-D5F6-47E0-964D-D9E655288862}" type="pres">
      <dgm:prSet presAssocID="{1F93D43D-E04D-477C-AD15-E84BB2BA0C29}" presName="text2" presStyleLbl="fgAcc2" presStyleIdx="1" presStyleCnt="3">
        <dgm:presLayoutVars>
          <dgm:chPref val="3"/>
        </dgm:presLayoutVars>
      </dgm:prSet>
      <dgm:spPr/>
      <dgm:t>
        <a:bodyPr/>
        <a:lstStyle/>
        <a:p>
          <a:endParaRPr lang="fr-FR"/>
        </a:p>
      </dgm:t>
    </dgm:pt>
    <dgm:pt modelId="{D1CFCBFE-5989-4E2A-89D8-60EBC47D78E9}" type="pres">
      <dgm:prSet presAssocID="{1F93D43D-E04D-477C-AD15-E84BB2BA0C29}" presName="hierChild3" presStyleCnt="0"/>
      <dgm:spPr/>
    </dgm:pt>
    <dgm:pt modelId="{9D551706-0306-4153-BDF6-B7AFF388C181}" type="pres">
      <dgm:prSet presAssocID="{CEBB423E-54CC-49DA-B89D-574A5E68B2F8}" presName="Name10" presStyleLbl="parChTrans1D2" presStyleIdx="2" presStyleCnt="3"/>
      <dgm:spPr/>
      <dgm:t>
        <a:bodyPr/>
        <a:lstStyle/>
        <a:p>
          <a:endParaRPr lang="fr-FR"/>
        </a:p>
      </dgm:t>
    </dgm:pt>
    <dgm:pt modelId="{2F379E49-777B-4FD6-9DA6-DEA5B711E17E}" type="pres">
      <dgm:prSet presAssocID="{4938DF5A-F5C0-4986-A6DE-50122B1C6ED9}" presName="hierRoot2" presStyleCnt="0"/>
      <dgm:spPr/>
    </dgm:pt>
    <dgm:pt modelId="{BE787CC2-2E16-4921-BBD5-AB05EBA344C1}" type="pres">
      <dgm:prSet presAssocID="{4938DF5A-F5C0-4986-A6DE-50122B1C6ED9}" presName="composite2" presStyleCnt="0"/>
      <dgm:spPr/>
    </dgm:pt>
    <dgm:pt modelId="{D0B07D38-38B9-4B41-A7D0-AB48D0341C31}" type="pres">
      <dgm:prSet presAssocID="{4938DF5A-F5C0-4986-A6DE-50122B1C6ED9}" presName="background2" presStyleLbl="node2" presStyleIdx="2" presStyleCnt="3"/>
      <dgm:spPr/>
    </dgm:pt>
    <dgm:pt modelId="{9E3E7176-32EE-4CFE-8F5B-1ECE41BB85A7}" type="pres">
      <dgm:prSet presAssocID="{4938DF5A-F5C0-4986-A6DE-50122B1C6ED9}" presName="text2" presStyleLbl="fgAcc2" presStyleIdx="2" presStyleCnt="3">
        <dgm:presLayoutVars>
          <dgm:chPref val="3"/>
        </dgm:presLayoutVars>
      </dgm:prSet>
      <dgm:spPr/>
      <dgm:t>
        <a:bodyPr/>
        <a:lstStyle/>
        <a:p>
          <a:endParaRPr lang="fr-FR"/>
        </a:p>
      </dgm:t>
    </dgm:pt>
    <dgm:pt modelId="{A8E39903-A24A-40B8-93B6-1BBD908AEAB6}" type="pres">
      <dgm:prSet presAssocID="{4938DF5A-F5C0-4986-A6DE-50122B1C6ED9}" presName="hierChild3" presStyleCnt="0"/>
      <dgm:spPr/>
    </dgm:pt>
    <dgm:pt modelId="{7BDD5801-3E70-42AF-BD9E-280B1506D894}" type="pres">
      <dgm:prSet presAssocID="{68402F31-95ED-4293-B187-65C9F2D6EB6E}" presName="Name17" presStyleLbl="parChTrans1D3" presStyleIdx="1" presStyleCnt="2"/>
      <dgm:spPr/>
      <dgm:t>
        <a:bodyPr/>
        <a:lstStyle/>
        <a:p>
          <a:endParaRPr lang="fr-FR"/>
        </a:p>
      </dgm:t>
    </dgm:pt>
    <dgm:pt modelId="{6C8649E2-25CE-4397-9499-53E70AA3381A}" type="pres">
      <dgm:prSet presAssocID="{57BCBA4C-09A5-45BB-9580-CA8C900389AA}" presName="hierRoot3" presStyleCnt="0"/>
      <dgm:spPr/>
    </dgm:pt>
    <dgm:pt modelId="{E6E1D9FC-73A5-4D32-8C5E-4865924F5D89}" type="pres">
      <dgm:prSet presAssocID="{57BCBA4C-09A5-45BB-9580-CA8C900389AA}" presName="composite3" presStyleCnt="0"/>
      <dgm:spPr/>
    </dgm:pt>
    <dgm:pt modelId="{F4BCBBD2-27FB-4D08-875E-7387FA485D29}" type="pres">
      <dgm:prSet presAssocID="{57BCBA4C-09A5-45BB-9580-CA8C900389AA}" presName="background3" presStyleLbl="node3" presStyleIdx="1" presStyleCnt="2"/>
      <dgm:spPr/>
    </dgm:pt>
    <dgm:pt modelId="{42E782BF-D629-4970-872F-C3A78DD0AD99}" type="pres">
      <dgm:prSet presAssocID="{57BCBA4C-09A5-45BB-9580-CA8C900389AA}" presName="text3" presStyleLbl="fgAcc3" presStyleIdx="1" presStyleCnt="2">
        <dgm:presLayoutVars>
          <dgm:chPref val="3"/>
        </dgm:presLayoutVars>
      </dgm:prSet>
      <dgm:spPr/>
      <dgm:t>
        <a:bodyPr/>
        <a:lstStyle/>
        <a:p>
          <a:endParaRPr lang="fr-FR"/>
        </a:p>
      </dgm:t>
    </dgm:pt>
    <dgm:pt modelId="{53DEB926-9DF7-4424-9643-A07CC4C214E1}" type="pres">
      <dgm:prSet presAssocID="{57BCBA4C-09A5-45BB-9580-CA8C900389AA}" presName="hierChild4" presStyleCnt="0"/>
      <dgm:spPr/>
    </dgm:pt>
  </dgm:ptLst>
  <dgm:cxnLst>
    <dgm:cxn modelId="{A4CDE161-A117-4884-AD90-D1D06C7504ED}" srcId="{484106B1-67D0-4E4C-A8C9-5DC558389705}" destId="{7A88DF75-5093-4A3C-8E73-9D652ED6A34D}" srcOrd="0" destOrd="0" parTransId="{ABD4989B-EFC9-4F57-9933-3BA57903DC9B}" sibTransId="{761F35B7-2539-413C-BA2D-B13BAD8BE7E9}"/>
    <dgm:cxn modelId="{1383E04B-BBA7-41D2-91F0-5F77ABB9D406}" type="presOf" srcId="{05E2DB58-1139-409B-8D23-D32A979CD1F0}" destId="{11C908DE-ACE5-4C04-9AEC-8058D2B07E4C}" srcOrd="0" destOrd="0" presId="urn:microsoft.com/office/officeart/2005/8/layout/hierarchy1"/>
    <dgm:cxn modelId="{457893CF-1B9A-4D8C-872B-55C99A4DAC20}" type="presOf" srcId="{1F93D43D-E04D-477C-AD15-E84BB2BA0C29}" destId="{45E8ADA6-D5F6-47E0-964D-D9E655288862}" srcOrd="0" destOrd="0" presId="urn:microsoft.com/office/officeart/2005/8/layout/hierarchy1"/>
    <dgm:cxn modelId="{86F0DCB2-0F29-47EB-8C43-DDCB82959013}" type="presOf" srcId="{B9517405-2BDE-47C0-8703-29AC17A5B5FB}" destId="{FD2ABB88-3B18-4732-B391-6C8126471586}" srcOrd="0" destOrd="0" presId="urn:microsoft.com/office/officeart/2005/8/layout/hierarchy1"/>
    <dgm:cxn modelId="{5834801F-5C24-44E7-B85D-EBED9751836F}" type="presOf" srcId="{B0D74732-CF6E-4E0E-9833-881C03F5CC87}" destId="{D7175F1B-977A-404B-A81C-83B1C4D4E9AB}" srcOrd="0" destOrd="0" presId="urn:microsoft.com/office/officeart/2005/8/layout/hierarchy1"/>
    <dgm:cxn modelId="{2D7BCACA-5BB8-44A3-8A67-8C66B5E98F36}" type="presOf" srcId="{68402F31-95ED-4293-B187-65C9F2D6EB6E}" destId="{7BDD5801-3E70-42AF-BD9E-280B1506D894}" srcOrd="0" destOrd="0" presId="urn:microsoft.com/office/officeart/2005/8/layout/hierarchy1"/>
    <dgm:cxn modelId="{D6D6095C-7145-4B14-A3EA-97B76C4EA088}" type="presOf" srcId="{484106B1-67D0-4E4C-A8C9-5DC558389705}" destId="{A949486F-9970-445B-93E6-C63DEFFEC5D0}" srcOrd="0" destOrd="0" presId="urn:microsoft.com/office/officeart/2005/8/layout/hierarchy1"/>
    <dgm:cxn modelId="{3321DEAE-CEC3-4140-848B-1A969D73E746}" type="presOf" srcId="{4938DF5A-F5C0-4986-A6DE-50122B1C6ED9}" destId="{9E3E7176-32EE-4CFE-8F5B-1ECE41BB85A7}" srcOrd="0" destOrd="0" presId="urn:microsoft.com/office/officeart/2005/8/layout/hierarchy1"/>
    <dgm:cxn modelId="{3F88AF4E-865B-4225-A4E8-D880DF9FC55C}" srcId="{6096AFC3-E539-4871-8B5E-96CA34A3BA7A}" destId="{1F93D43D-E04D-477C-AD15-E84BB2BA0C29}" srcOrd="1" destOrd="0" parTransId="{B0D74732-CF6E-4E0E-9833-881C03F5CC87}" sibTransId="{1BEA956F-F9EF-49D5-BF79-A5A41C0F2C10}"/>
    <dgm:cxn modelId="{7275A8CD-2D48-43CD-8238-7A60059171AA}" type="presOf" srcId="{CEBB423E-54CC-49DA-B89D-574A5E68B2F8}" destId="{9D551706-0306-4153-BDF6-B7AFF388C181}" srcOrd="0" destOrd="0" presId="urn:microsoft.com/office/officeart/2005/8/layout/hierarchy1"/>
    <dgm:cxn modelId="{B66E7772-7815-4EE0-8635-C8FFDEFAAB05}" srcId="{05E2DB58-1139-409B-8D23-D32A979CD1F0}" destId="{B9517405-2BDE-47C0-8703-29AC17A5B5FB}" srcOrd="0" destOrd="0" parTransId="{3108944D-B20D-400C-8706-0373A65915FB}" sibTransId="{2E4DEFDB-E6A3-434C-9E0D-E6A397076D67}"/>
    <dgm:cxn modelId="{EF22AF6E-0FD1-4AF6-A56F-FBAED1B326AF}" srcId="{05E2DB58-1139-409B-8D23-D32A979CD1F0}" destId="{6096AFC3-E539-4871-8B5E-96CA34A3BA7A}" srcOrd="1" destOrd="0" parTransId="{5FE2BD6C-373B-442E-9378-08B2EEE9BCA0}" sibTransId="{48246F53-49C9-41B3-899F-DB91636AA3C7}"/>
    <dgm:cxn modelId="{9BDBDDF8-1606-480F-8BDE-3B1F062E8B54}" srcId="{6096AFC3-E539-4871-8B5E-96CA34A3BA7A}" destId="{4938DF5A-F5C0-4986-A6DE-50122B1C6ED9}" srcOrd="2" destOrd="0" parTransId="{CEBB423E-54CC-49DA-B89D-574A5E68B2F8}" sibTransId="{EBDD468D-7611-4ECF-9B9A-F65752010B4D}"/>
    <dgm:cxn modelId="{39635547-6BED-4893-8DEF-C015A0D4E00F}" srcId="{6096AFC3-E539-4871-8B5E-96CA34A3BA7A}" destId="{484106B1-67D0-4E4C-A8C9-5DC558389705}" srcOrd="0" destOrd="0" parTransId="{A6A37797-0C7E-48D2-9605-F62A16EF2482}" sibTransId="{0930912E-4CD8-474D-B03C-14D91090D65F}"/>
    <dgm:cxn modelId="{C8EC6521-5B96-4A8C-9ABF-040C3006F0DB}" type="presOf" srcId="{57BCBA4C-09A5-45BB-9580-CA8C900389AA}" destId="{42E782BF-D629-4970-872F-C3A78DD0AD99}" srcOrd="0" destOrd="0" presId="urn:microsoft.com/office/officeart/2005/8/layout/hierarchy1"/>
    <dgm:cxn modelId="{9F4ECD10-3DD6-40ED-A8EF-39A51C523486}" type="presOf" srcId="{7A88DF75-5093-4A3C-8E73-9D652ED6A34D}" destId="{6D77CC26-4176-4EF9-BC93-12545B1CC2D8}" srcOrd="0" destOrd="0" presId="urn:microsoft.com/office/officeart/2005/8/layout/hierarchy1"/>
    <dgm:cxn modelId="{7896CC7A-CBE2-4E2F-A20B-109020F990AB}" type="presOf" srcId="{6096AFC3-E539-4871-8B5E-96CA34A3BA7A}" destId="{A29BDCF7-77F4-4BF9-861B-394C3110A6E1}" srcOrd="0" destOrd="0" presId="urn:microsoft.com/office/officeart/2005/8/layout/hierarchy1"/>
    <dgm:cxn modelId="{98CEE831-FD0D-4F65-9FD2-2B913F25DC7F}" type="presOf" srcId="{A6A37797-0C7E-48D2-9605-F62A16EF2482}" destId="{1A9AE330-630E-4C2F-AE5F-04BAE66B89B2}" srcOrd="0" destOrd="0" presId="urn:microsoft.com/office/officeart/2005/8/layout/hierarchy1"/>
    <dgm:cxn modelId="{F3648D02-A935-4F9F-A06B-021161FB9714}" type="presOf" srcId="{ABD4989B-EFC9-4F57-9933-3BA57903DC9B}" destId="{FC64C9DF-E246-4FA6-BD23-27BD5F50715C}" srcOrd="0" destOrd="0" presId="urn:microsoft.com/office/officeart/2005/8/layout/hierarchy1"/>
    <dgm:cxn modelId="{2C426596-6D1B-446F-A16E-367F0731649C}" srcId="{4938DF5A-F5C0-4986-A6DE-50122B1C6ED9}" destId="{57BCBA4C-09A5-45BB-9580-CA8C900389AA}" srcOrd="0" destOrd="0" parTransId="{68402F31-95ED-4293-B187-65C9F2D6EB6E}" sibTransId="{B9BA77A5-9D8F-4C94-B26F-70A54211B245}"/>
    <dgm:cxn modelId="{9F146F08-2941-4A42-94E1-EA1AC3C89C1F}" type="presParOf" srcId="{11C908DE-ACE5-4C04-9AEC-8058D2B07E4C}" destId="{E865BF39-70E7-4683-A0B5-8F0737EAECC5}" srcOrd="0" destOrd="0" presId="urn:microsoft.com/office/officeart/2005/8/layout/hierarchy1"/>
    <dgm:cxn modelId="{78713982-29EB-475A-9894-45AA0E020816}" type="presParOf" srcId="{E865BF39-70E7-4683-A0B5-8F0737EAECC5}" destId="{B9361771-8BC5-4C44-8133-87B0409AD836}" srcOrd="0" destOrd="0" presId="urn:microsoft.com/office/officeart/2005/8/layout/hierarchy1"/>
    <dgm:cxn modelId="{898719C6-4FF3-4CF3-B683-8513B8F8BEC7}" type="presParOf" srcId="{B9361771-8BC5-4C44-8133-87B0409AD836}" destId="{5E066375-4D96-4994-8EF4-21A78162D300}" srcOrd="0" destOrd="0" presId="urn:microsoft.com/office/officeart/2005/8/layout/hierarchy1"/>
    <dgm:cxn modelId="{B7E4B2E1-B92C-404E-8F3F-E9811BD7D4B5}" type="presParOf" srcId="{B9361771-8BC5-4C44-8133-87B0409AD836}" destId="{FD2ABB88-3B18-4732-B391-6C8126471586}" srcOrd="1" destOrd="0" presId="urn:microsoft.com/office/officeart/2005/8/layout/hierarchy1"/>
    <dgm:cxn modelId="{C9044939-2EA9-42B4-8A66-10513C971439}" type="presParOf" srcId="{E865BF39-70E7-4683-A0B5-8F0737EAECC5}" destId="{2DAFA41E-A331-4239-97A4-1941B3B51F02}" srcOrd="1" destOrd="0" presId="urn:microsoft.com/office/officeart/2005/8/layout/hierarchy1"/>
    <dgm:cxn modelId="{6A4717EB-6AAA-4BE6-BCD2-457D482AB796}" type="presParOf" srcId="{11C908DE-ACE5-4C04-9AEC-8058D2B07E4C}" destId="{DF4128C2-A08C-436D-B443-1C66F1ECBE13}" srcOrd="1" destOrd="0" presId="urn:microsoft.com/office/officeart/2005/8/layout/hierarchy1"/>
    <dgm:cxn modelId="{70FA150B-094E-462B-A526-9681EB15FB3C}" type="presParOf" srcId="{DF4128C2-A08C-436D-B443-1C66F1ECBE13}" destId="{DB7210E6-51A4-43B0-962B-CD04E89BB440}" srcOrd="0" destOrd="0" presId="urn:microsoft.com/office/officeart/2005/8/layout/hierarchy1"/>
    <dgm:cxn modelId="{634B9D9C-8F01-486F-95FE-5B3143BC737B}" type="presParOf" srcId="{DB7210E6-51A4-43B0-962B-CD04E89BB440}" destId="{0EA25254-B88C-4EED-91E9-CE69D8721DF2}" srcOrd="0" destOrd="0" presId="urn:microsoft.com/office/officeart/2005/8/layout/hierarchy1"/>
    <dgm:cxn modelId="{BC94186A-CF39-4C4A-BDEB-93A8088BF673}" type="presParOf" srcId="{DB7210E6-51A4-43B0-962B-CD04E89BB440}" destId="{A29BDCF7-77F4-4BF9-861B-394C3110A6E1}" srcOrd="1" destOrd="0" presId="urn:microsoft.com/office/officeart/2005/8/layout/hierarchy1"/>
    <dgm:cxn modelId="{3DE9E306-B487-4104-9C3B-42B4113FF9DF}" type="presParOf" srcId="{DF4128C2-A08C-436D-B443-1C66F1ECBE13}" destId="{85E77213-332A-4077-8E3A-E882EF64B8C0}" srcOrd="1" destOrd="0" presId="urn:microsoft.com/office/officeart/2005/8/layout/hierarchy1"/>
    <dgm:cxn modelId="{4D948998-2D8D-491C-8466-93874E08C6CC}" type="presParOf" srcId="{85E77213-332A-4077-8E3A-E882EF64B8C0}" destId="{1A9AE330-630E-4C2F-AE5F-04BAE66B89B2}" srcOrd="0" destOrd="0" presId="urn:microsoft.com/office/officeart/2005/8/layout/hierarchy1"/>
    <dgm:cxn modelId="{BC0C7CC5-7AC7-4291-9B27-F25E11581F77}" type="presParOf" srcId="{85E77213-332A-4077-8E3A-E882EF64B8C0}" destId="{B43D1529-3602-4DAC-B141-F3FCD97689F9}" srcOrd="1" destOrd="0" presId="urn:microsoft.com/office/officeart/2005/8/layout/hierarchy1"/>
    <dgm:cxn modelId="{BA5AB43E-46E9-4E02-A1A1-679BF6982ED2}" type="presParOf" srcId="{B43D1529-3602-4DAC-B141-F3FCD97689F9}" destId="{29FBDBE4-3E3F-43B9-B926-43C807584EF9}" srcOrd="0" destOrd="0" presId="urn:microsoft.com/office/officeart/2005/8/layout/hierarchy1"/>
    <dgm:cxn modelId="{6C40008F-4FDB-4044-A82D-5B8C7926524E}" type="presParOf" srcId="{29FBDBE4-3E3F-43B9-B926-43C807584EF9}" destId="{8272AB4D-4284-464C-83F1-DD55F46AFC2E}" srcOrd="0" destOrd="0" presId="urn:microsoft.com/office/officeart/2005/8/layout/hierarchy1"/>
    <dgm:cxn modelId="{E438F803-0E1E-42AE-BDA7-8C722486F6C4}" type="presParOf" srcId="{29FBDBE4-3E3F-43B9-B926-43C807584EF9}" destId="{A949486F-9970-445B-93E6-C63DEFFEC5D0}" srcOrd="1" destOrd="0" presId="urn:microsoft.com/office/officeart/2005/8/layout/hierarchy1"/>
    <dgm:cxn modelId="{811D73E7-B871-4635-9E38-CEC1BA50EC1C}" type="presParOf" srcId="{B43D1529-3602-4DAC-B141-F3FCD97689F9}" destId="{27A8E772-38EE-417F-9282-BAAE7573E882}" srcOrd="1" destOrd="0" presId="urn:microsoft.com/office/officeart/2005/8/layout/hierarchy1"/>
    <dgm:cxn modelId="{E9FC99A6-F9EE-4FCB-8E92-203DADA57CB6}" type="presParOf" srcId="{27A8E772-38EE-417F-9282-BAAE7573E882}" destId="{FC64C9DF-E246-4FA6-BD23-27BD5F50715C}" srcOrd="0" destOrd="0" presId="urn:microsoft.com/office/officeart/2005/8/layout/hierarchy1"/>
    <dgm:cxn modelId="{B80BF561-93D8-4B75-9749-A65729507866}" type="presParOf" srcId="{27A8E772-38EE-417F-9282-BAAE7573E882}" destId="{5B31867C-1BA1-4AB9-B79A-17F93F2CE0AC}" srcOrd="1" destOrd="0" presId="urn:microsoft.com/office/officeart/2005/8/layout/hierarchy1"/>
    <dgm:cxn modelId="{E7E64492-1485-402F-A857-98005961DAEF}" type="presParOf" srcId="{5B31867C-1BA1-4AB9-B79A-17F93F2CE0AC}" destId="{917DA602-B50F-4887-9030-3B06DCD82CF8}" srcOrd="0" destOrd="0" presId="urn:microsoft.com/office/officeart/2005/8/layout/hierarchy1"/>
    <dgm:cxn modelId="{C6943A7C-3DF3-4503-BC5D-F2EE6BE9F7D5}" type="presParOf" srcId="{917DA602-B50F-4887-9030-3B06DCD82CF8}" destId="{69642D1B-01BB-4045-92A3-0BB68B75EF1A}" srcOrd="0" destOrd="0" presId="urn:microsoft.com/office/officeart/2005/8/layout/hierarchy1"/>
    <dgm:cxn modelId="{55C6A276-D8CA-4189-9325-E2A74AC8E546}" type="presParOf" srcId="{917DA602-B50F-4887-9030-3B06DCD82CF8}" destId="{6D77CC26-4176-4EF9-BC93-12545B1CC2D8}" srcOrd="1" destOrd="0" presId="urn:microsoft.com/office/officeart/2005/8/layout/hierarchy1"/>
    <dgm:cxn modelId="{A7367817-54B2-464E-89E6-9A4997D452E9}" type="presParOf" srcId="{5B31867C-1BA1-4AB9-B79A-17F93F2CE0AC}" destId="{695CE9AD-B8C8-42C8-9C2B-EC9BD3D4C8F0}" srcOrd="1" destOrd="0" presId="urn:microsoft.com/office/officeart/2005/8/layout/hierarchy1"/>
    <dgm:cxn modelId="{2E8438DC-C229-40DC-9DE4-5A913E04CF74}" type="presParOf" srcId="{85E77213-332A-4077-8E3A-E882EF64B8C0}" destId="{D7175F1B-977A-404B-A81C-83B1C4D4E9AB}" srcOrd="2" destOrd="0" presId="urn:microsoft.com/office/officeart/2005/8/layout/hierarchy1"/>
    <dgm:cxn modelId="{3D98DEF1-39C1-4C82-A666-4FB401F666A3}" type="presParOf" srcId="{85E77213-332A-4077-8E3A-E882EF64B8C0}" destId="{CE7146B5-E241-4931-8113-6C0F310D9EEA}" srcOrd="3" destOrd="0" presId="urn:microsoft.com/office/officeart/2005/8/layout/hierarchy1"/>
    <dgm:cxn modelId="{D2749778-5BA7-46B9-855B-560F31C3CE5A}" type="presParOf" srcId="{CE7146B5-E241-4931-8113-6C0F310D9EEA}" destId="{8EA3DA38-0D2F-4A60-AC90-1EED09835876}" srcOrd="0" destOrd="0" presId="urn:microsoft.com/office/officeart/2005/8/layout/hierarchy1"/>
    <dgm:cxn modelId="{85BE49EA-377E-4B92-9F35-4ED7E0D11C3D}" type="presParOf" srcId="{8EA3DA38-0D2F-4A60-AC90-1EED09835876}" destId="{EA454C32-1B98-4A2B-91F6-EB18DCB342F6}" srcOrd="0" destOrd="0" presId="urn:microsoft.com/office/officeart/2005/8/layout/hierarchy1"/>
    <dgm:cxn modelId="{980588E9-23D2-4353-81E0-E5D4AB815BC3}" type="presParOf" srcId="{8EA3DA38-0D2F-4A60-AC90-1EED09835876}" destId="{45E8ADA6-D5F6-47E0-964D-D9E655288862}" srcOrd="1" destOrd="0" presId="urn:microsoft.com/office/officeart/2005/8/layout/hierarchy1"/>
    <dgm:cxn modelId="{11458C0F-0870-4E97-A843-E816932A03FA}" type="presParOf" srcId="{CE7146B5-E241-4931-8113-6C0F310D9EEA}" destId="{D1CFCBFE-5989-4E2A-89D8-60EBC47D78E9}" srcOrd="1" destOrd="0" presId="urn:microsoft.com/office/officeart/2005/8/layout/hierarchy1"/>
    <dgm:cxn modelId="{F8788AE3-07DD-4AA2-B3C9-59E26684B0C7}" type="presParOf" srcId="{85E77213-332A-4077-8E3A-E882EF64B8C0}" destId="{9D551706-0306-4153-BDF6-B7AFF388C181}" srcOrd="4" destOrd="0" presId="urn:microsoft.com/office/officeart/2005/8/layout/hierarchy1"/>
    <dgm:cxn modelId="{AF87A565-8836-439D-B87D-462F32F56D18}" type="presParOf" srcId="{85E77213-332A-4077-8E3A-E882EF64B8C0}" destId="{2F379E49-777B-4FD6-9DA6-DEA5B711E17E}" srcOrd="5" destOrd="0" presId="urn:microsoft.com/office/officeart/2005/8/layout/hierarchy1"/>
    <dgm:cxn modelId="{66CACA7F-415C-4F46-BA13-62A8D3FC21C1}" type="presParOf" srcId="{2F379E49-777B-4FD6-9DA6-DEA5B711E17E}" destId="{BE787CC2-2E16-4921-BBD5-AB05EBA344C1}" srcOrd="0" destOrd="0" presId="urn:microsoft.com/office/officeart/2005/8/layout/hierarchy1"/>
    <dgm:cxn modelId="{B8532324-A3D3-4EFE-B583-6E4B90771B4C}" type="presParOf" srcId="{BE787CC2-2E16-4921-BBD5-AB05EBA344C1}" destId="{D0B07D38-38B9-4B41-A7D0-AB48D0341C31}" srcOrd="0" destOrd="0" presId="urn:microsoft.com/office/officeart/2005/8/layout/hierarchy1"/>
    <dgm:cxn modelId="{D2012BC2-F5E4-4D79-B76E-78A3B34F357F}" type="presParOf" srcId="{BE787CC2-2E16-4921-BBD5-AB05EBA344C1}" destId="{9E3E7176-32EE-4CFE-8F5B-1ECE41BB85A7}" srcOrd="1" destOrd="0" presId="urn:microsoft.com/office/officeart/2005/8/layout/hierarchy1"/>
    <dgm:cxn modelId="{1E807963-0872-400A-A928-911203CCF292}" type="presParOf" srcId="{2F379E49-777B-4FD6-9DA6-DEA5B711E17E}" destId="{A8E39903-A24A-40B8-93B6-1BBD908AEAB6}" srcOrd="1" destOrd="0" presId="urn:microsoft.com/office/officeart/2005/8/layout/hierarchy1"/>
    <dgm:cxn modelId="{F9874564-6D24-49A0-B3E2-0AEB586AD860}" type="presParOf" srcId="{A8E39903-A24A-40B8-93B6-1BBD908AEAB6}" destId="{7BDD5801-3E70-42AF-BD9E-280B1506D894}" srcOrd="0" destOrd="0" presId="urn:microsoft.com/office/officeart/2005/8/layout/hierarchy1"/>
    <dgm:cxn modelId="{4AB550FC-F902-407A-AB2D-407F5F1F6F9D}" type="presParOf" srcId="{A8E39903-A24A-40B8-93B6-1BBD908AEAB6}" destId="{6C8649E2-25CE-4397-9499-53E70AA3381A}" srcOrd="1" destOrd="0" presId="urn:microsoft.com/office/officeart/2005/8/layout/hierarchy1"/>
    <dgm:cxn modelId="{FB4785A6-A3F2-404D-A33C-C47DC9DC6499}" type="presParOf" srcId="{6C8649E2-25CE-4397-9499-53E70AA3381A}" destId="{E6E1D9FC-73A5-4D32-8C5E-4865924F5D89}" srcOrd="0" destOrd="0" presId="urn:microsoft.com/office/officeart/2005/8/layout/hierarchy1"/>
    <dgm:cxn modelId="{F4A00956-E31F-4295-B0AB-64C5E282E1FC}" type="presParOf" srcId="{E6E1D9FC-73A5-4D32-8C5E-4865924F5D89}" destId="{F4BCBBD2-27FB-4D08-875E-7387FA485D29}" srcOrd="0" destOrd="0" presId="urn:microsoft.com/office/officeart/2005/8/layout/hierarchy1"/>
    <dgm:cxn modelId="{BED92E9A-36D0-4FBE-8F7B-B71CAEB5D6BC}" type="presParOf" srcId="{E6E1D9FC-73A5-4D32-8C5E-4865924F5D89}" destId="{42E782BF-D629-4970-872F-C3A78DD0AD99}" srcOrd="1" destOrd="0" presId="urn:microsoft.com/office/officeart/2005/8/layout/hierarchy1"/>
    <dgm:cxn modelId="{FDBC9F83-8F95-4AC7-8200-2AC93F99CB5C}" type="presParOf" srcId="{6C8649E2-25CE-4397-9499-53E70AA3381A}" destId="{53DEB926-9DF7-4424-9643-A07CC4C214E1}"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6E880-2EA4-49BC-A2EE-065CE2361AED}">
      <dsp:nvSpPr>
        <dsp:cNvPr id="0" name=""/>
        <dsp:cNvSpPr/>
      </dsp:nvSpPr>
      <dsp:spPr>
        <a:xfrm>
          <a:off x="2259657" y="390"/>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kern="1200"/>
            <a:t>انخفاض مستوى الدخل</a:t>
          </a:r>
          <a:endParaRPr lang="fr-FR" sz="1500" kern="1200"/>
        </a:p>
      </dsp:txBody>
      <dsp:txXfrm>
        <a:off x="2401283" y="142016"/>
        <a:ext cx="683833" cy="683833"/>
      </dsp:txXfrm>
    </dsp:sp>
    <dsp:sp modelId="{2C08EE82-2F92-41A5-A0AC-EAA9B269F6C3}">
      <dsp:nvSpPr>
        <dsp:cNvPr id="0" name=""/>
        <dsp:cNvSpPr/>
      </dsp:nvSpPr>
      <dsp:spPr>
        <a:xfrm rot="2160000">
          <a:off x="3196004" y="74284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203348" y="785523"/>
        <a:ext cx="179453" cy="195835"/>
      </dsp:txXfrm>
    </dsp:sp>
    <dsp:sp modelId="{5C4D2A81-F480-4617-8AA3-5A6BEB1315D5}">
      <dsp:nvSpPr>
        <dsp:cNvPr id="0" name=""/>
        <dsp:cNvSpPr/>
      </dsp:nvSpPr>
      <dsp:spPr>
        <a:xfrm>
          <a:off x="3433369" y="853142"/>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kern="1200"/>
            <a:t>انخفاض مستوى التغذية</a:t>
          </a:r>
          <a:endParaRPr lang="fr-FR" sz="1500" kern="1200"/>
        </a:p>
      </dsp:txBody>
      <dsp:txXfrm>
        <a:off x="3574995" y="994768"/>
        <a:ext cx="683833" cy="683833"/>
      </dsp:txXfrm>
    </dsp:sp>
    <dsp:sp modelId="{5C7F7425-3D6A-454B-BB57-246B09DC037D}">
      <dsp:nvSpPr>
        <dsp:cNvPr id="0" name=""/>
        <dsp:cNvSpPr/>
      </dsp:nvSpPr>
      <dsp:spPr>
        <a:xfrm rot="6480000">
          <a:off x="3566814" y="1856479"/>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3617152" y="1885185"/>
        <a:ext cx="179453" cy="195835"/>
      </dsp:txXfrm>
    </dsp:sp>
    <dsp:sp modelId="{4A43966C-045B-451C-A185-4EDE94A3282E}">
      <dsp:nvSpPr>
        <dsp:cNvPr id="0" name=""/>
        <dsp:cNvSpPr/>
      </dsp:nvSpPr>
      <dsp:spPr>
        <a:xfrm>
          <a:off x="2985051" y="2232924"/>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kern="1200"/>
            <a:t>انخفاض المستوى الصحي</a:t>
          </a:r>
          <a:endParaRPr lang="fr-FR" sz="1500" kern="1200"/>
        </a:p>
      </dsp:txBody>
      <dsp:txXfrm>
        <a:off x="3126677" y="2374550"/>
        <a:ext cx="683833" cy="683833"/>
      </dsp:txXfrm>
    </dsp:sp>
    <dsp:sp modelId="{7D94C810-01F9-4DC1-8C16-B536F4CB6F27}">
      <dsp:nvSpPr>
        <dsp:cNvPr id="0" name=""/>
        <dsp:cNvSpPr/>
      </dsp:nvSpPr>
      <dsp:spPr>
        <a:xfrm rot="10800000">
          <a:off x="2622274" y="2553271"/>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699183" y="2618549"/>
        <a:ext cx="179453" cy="195835"/>
      </dsp:txXfrm>
    </dsp:sp>
    <dsp:sp modelId="{0475E0E7-B677-45B7-88DC-BE187575062B}">
      <dsp:nvSpPr>
        <dsp:cNvPr id="0" name=""/>
        <dsp:cNvSpPr/>
      </dsp:nvSpPr>
      <dsp:spPr>
        <a:xfrm>
          <a:off x="1534263" y="2232924"/>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kern="1200"/>
            <a:t>انخفاض المستوى المعيشي</a:t>
          </a:r>
          <a:endParaRPr lang="fr-FR" sz="1500" kern="1200"/>
        </a:p>
      </dsp:txBody>
      <dsp:txXfrm>
        <a:off x="1675889" y="2374550"/>
        <a:ext cx="683833" cy="683833"/>
      </dsp:txXfrm>
    </dsp:sp>
    <dsp:sp modelId="{058E4E0F-5E30-49B6-85E4-95085AFA4AAE}">
      <dsp:nvSpPr>
        <dsp:cNvPr id="0" name=""/>
        <dsp:cNvSpPr/>
      </dsp:nvSpPr>
      <dsp:spPr>
        <a:xfrm rot="15120000">
          <a:off x="1667707" y="1870280"/>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1718045" y="1972130"/>
        <a:ext cx="179453" cy="195835"/>
      </dsp:txXfrm>
    </dsp:sp>
    <dsp:sp modelId="{4A2C035C-425E-4A05-A48C-128EE4B9405D}">
      <dsp:nvSpPr>
        <dsp:cNvPr id="0" name=""/>
        <dsp:cNvSpPr/>
      </dsp:nvSpPr>
      <dsp:spPr>
        <a:xfrm>
          <a:off x="1085945" y="853142"/>
          <a:ext cx="967085" cy="967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kern="1200"/>
            <a:t>انخفاض مستوى الانتاجية</a:t>
          </a:r>
          <a:endParaRPr lang="fr-FR" sz="1500" kern="1200"/>
        </a:p>
      </dsp:txBody>
      <dsp:txXfrm>
        <a:off x="1227571" y="994768"/>
        <a:ext cx="683833" cy="683833"/>
      </dsp:txXfrm>
    </dsp:sp>
    <dsp:sp modelId="{47B7F604-B9DA-46B2-8C78-543A94CFFCAB}">
      <dsp:nvSpPr>
        <dsp:cNvPr id="0" name=""/>
        <dsp:cNvSpPr/>
      </dsp:nvSpPr>
      <dsp:spPr>
        <a:xfrm rot="19440000">
          <a:off x="2022292" y="75137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2029636" y="839259"/>
        <a:ext cx="179453" cy="195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9C1DE-0FEF-478E-B7B9-76E233ED859A}">
      <dsp:nvSpPr>
        <dsp:cNvPr id="0" name=""/>
        <dsp:cNvSpPr/>
      </dsp:nvSpPr>
      <dsp:spPr>
        <a:xfrm>
          <a:off x="1950576" y="1154"/>
          <a:ext cx="1606165"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kern="1200">
              <a:solidFill>
                <a:schemeClr val="tx1"/>
              </a:solidFill>
              <a:latin typeface="Simplified Arabic" pitchFamily="18" charset="-78"/>
              <a:cs typeface="Simplified Arabic" pitchFamily="18" charset="-78"/>
            </a:rPr>
            <a:t>الادارة الرشيدة للمصادر والقدرات البيئية مع إعادة تهيئة البيئة المتهالكة.</a:t>
          </a:r>
          <a:endParaRPr lang="fr-FR" sz="1200" kern="1200">
            <a:solidFill>
              <a:schemeClr val="tx1"/>
            </a:solidFill>
          </a:endParaRPr>
        </a:p>
      </dsp:txBody>
      <dsp:txXfrm>
        <a:off x="1983897" y="34475"/>
        <a:ext cx="1539523" cy="615943"/>
      </dsp:txXfrm>
    </dsp:sp>
    <dsp:sp modelId="{A5BF13A4-4197-4CFE-A72C-B5A283EA491F}">
      <dsp:nvSpPr>
        <dsp:cNvPr id="0" name=""/>
        <dsp:cNvSpPr/>
      </dsp:nvSpPr>
      <dsp:spPr>
        <a:xfrm>
          <a:off x="1388267" y="342446"/>
          <a:ext cx="2730783" cy="2730783"/>
        </a:xfrm>
        <a:custGeom>
          <a:avLst/>
          <a:gdLst/>
          <a:ahLst/>
          <a:cxnLst/>
          <a:rect l="0" t="0" r="0" b="0"/>
          <a:pathLst>
            <a:path>
              <a:moveTo>
                <a:pt x="2171453" y="263321"/>
              </a:moveTo>
              <a:arcTo wR="1365391" hR="1365391" stAng="18370919" swAng="91263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524721-796F-475B-AC7C-E519CE827F58}">
      <dsp:nvSpPr>
        <dsp:cNvPr id="0" name=""/>
        <dsp:cNvSpPr/>
      </dsp:nvSpPr>
      <dsp:spPr>
        <a:xfrm>
          <a:off x="3176451" y="858743"/>
          <a:ext cx="1751545" cy="854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kern="1200">
              <a:solidFill>
                <a:schemeClr val="tx1"/>
              </a:solidFill>
              <a:latin typeface="Simplified Arabic" pitchFamily="18" charset="-78"/>
              <a:cs typeface="Simplified Arabic" pitchFamily="18" charset="-78"/>
            </a:rPr>
            <a:t>الحفاظ على مكتسبات الآجيال  القادمة</a:t>
          </a:r>
          <a:endParaRPr lang="fr-FR" sz="1200" kern="1200">
            <a:solidFill>
              <a:schemeClr val="tx1"/>
            </a:solidFill>
          </a:endParaRPr>
        </a:p>
      </dsp:txBody>
      <dsp:txXfrm>
        <a:off x="3218156" y="900448"/>
        <a:ext cx="1668135" cy="770920"/>
      </dsp:txXfrm>
    </dsp:sp>
    <dsp:sp modelId="{0435BCD2-D060-4A48-9156-659E0893AB67}">
      <dsp:nvSpPr>
        <dsp:cNvPr id="0" name=""/>
        <dsp:cNvSpPr/>
      </dsp:nvSpPr>
      <dsp:spPr>
        <a:xfrm>
          <a:off x="1388267" y="342446"/>
          <a:ext cx="2730783" cy="2730783"/>
        </a:xfrm>
        <a:custGeom>
          <a:avLst/>
          <a:gdLst/>
          <a:ahLst/>
          <a:cxnLst/>
          <a:rect l="0" t="0" r="0" b="0"/>
          <a:pathLst>
            <a:path>
              <a:moveTo>
                <a:pt x="2730720" y="1378559"/>
              </a:moveTo>
              <a:arcTo wR="1365391" hR="1365391" stAng="33154" swAng="198631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4655BA-16D4-4580-934F-68B1D77EE220}">
      <dsp:nvSpPr>
        <dsp:cNvPr id="0" name=""/>
        <dsp:cNvSpPr/>
      </dsp:nvSpPr>
      <dsp:spPr>
        <a:xfrm>
          <a:off x="2794871" y="2471170"/>
          <a:ext cx="1522690"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kern="1200">
              <a:solidFill>
                <a:schemeClr val="tx1"/>
              </a:solidFill>
              <a:latin typeface="Simplified Arabic" pitchFamily="18" charset="-78"/>
              <a:cs typeface="Simplified Arabic" pitchFamily="18" charset="-78"/>
            </a:rPr>
            <a:t>مراعاة الأهداف التي تدعو اليها التنمية المستدامة</a:t>
          </a:r>
          <a:endParaRPr lang="fr-FR" sz="1200" kern="1200">
            <a:solidFill>
              <a:schemeClr val="tx1"/>
            </a:solidFill>
          </a:endParaRPr>
        </a:p>
      </dsp:txBody>
      <dsp:txXfrm>
        <a:off x="2828192" y="2504491"/>
        <a:ext cx="1456048" cy="615943"/>
      </dsp:txXfrm>
    </dsp:sp>
    <dsp:sp modelId="{CD02A5D3-24D3-4E9F-920F-16D7EF1B41C3}">
      <dsp:nvSpPr>
        <dsp:cNvPr id="0" name=""/>
        <dsp:cNvSpPr/>
      </dsp:nvSpPr>
      <dsp:spPr>
        <a:xfrm>
          <a:off x="1388267" y="342446"/>
          <a:ext cx="2730783" cy="2730783"/>
        </a:xfrm>
        <a:custGeom>
          <a:avLst/>
          <a:gdLst/>
          <a:ahLst/>
          <a:cxnLst/>
          <a:rect l="0" t="0" r="0" b="0"/>
          <a:pathLst>
            <a:path>
              <a:moveTo>
                <a:pt x="1405671" y="2730189"/>
              </a:moveTo>
              <a:arcTo wR="1365391" hR="1365391" stAng="5298571" swAng="23029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52B0DC-7FF9-4573-8211-17B991737FE8}">
      <dsp:nvSpPr>
        <dsp:cNvPr id="0" name=""/>
        <dsp:cNvSpPr/>
      </dsp:nvSpPr>
      <dsp:spPr>
        <a:xfrm>
          <a:off x="1200646" y="2471170"/>
          <a:ext cx="1500910"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kern="1200">
              <a:solidFill>
                <a:schemeClr val="tx1"/>
              </a:solidFill>
            </a:rPr>
            <a:t>ضرورة معرفة الحاجيات والتحديات المرافقة لها</a:t>
          </a:r>
          <a:endParaRPr lang="fr-FR" sz="1200" kern="1200">
            <a:solidFill>
              <a:schemeClr val="tx1"/>
            </a:solidFill>
          </a:endParaRPr>
        </a:p>
      </dsp:txBody>
      <dsp:txXfrm>
        <a:off x="1233967" y="2504491"/>
        <a:ext cx="1434268" cy="615943"/>
      </dsp:txXfrm>
    </dsp:sp>
    <dsp:sp modelId="{2DE581BB-3A02-4D6D-9CF8-41F6934ECE58}">
      <dsp:nvSpPr>
        <dsp:cNvPr id="0" name=""/>
        <dsp:cNvSpPr/>
      </dsp:nvSpPr>
      <dsp:spPr>
        <a:xfrm>
          <a:off x="1375858" y="324358"/>
          <a:ext cx="2730783" cy="2730783"/>
        </a:xfrm>
        <a:custGeom>
          <a:avLst/>
          <a:gdLst/>
          <a:ahLst/>
          <a:cxnLst/>
          <a:rect l="0" t="0" r="0" b="0"/>
          <a:pathLst>
            <a:path>
              <a:moveTo>
                <a:pt x="241043" y="2140076"/>
              </a:moveTo>
              <a:arcTo wR="1365391" hR="1365391" stAng="8725971" swAng="205473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7D0800-E9A3-448D-9073-A970EAB33512}">
      <dsp:nvSpPr>
        <dsp:cNvPr id="0" name=""/>
        <dsp:cNvSpPr/>
      </dsp:nvSpPr>
      <dsp:spPr>
        <a:xfrm>
          <a:off x="550452" y="850791"/>
          <a:ext cx="1793382" cy="8384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kern="1200">
              <a:solidFill>
                <a:schemeClr val="tx1"/>
              </a:solidFill>
              <a:latin typeface="Simplified Arabic" pitchFamily="18" charset="-78"/>
              <a:cs typeface="Simplified Arabic" pitchFamily="18" charset="-78"/>
            </a:rPr>
            <a:t>الاعتماد على إستراتجية التوقعات الوقائية بكل فعالية ونجاعة وتهدف الى تحقيق التنمية المستدامة </a:t>
          </a:r>
          <a:endParaRPr lang="fr-FR" sz="1200" kern="1200">
            <a:solidFill>
              <a:schemeClr val="tx1"/>
            </a:solidFill>
          </a:endParaRPr>
        </a:p>
      </dsp:txBody>
      <dsp:txXfrm>
        <a:off x="591381" y="891720"/>
        <a:ext cx="1711524" cy="756568"/>
      </dsp:txXfrm>
    </dsp:sp>
    <dsp:sp modelId="{CE9F3E7E-937F-40DF-99A2-F153C78B862C}">
      <dsp:nvSpPr>
        <dsp:cNvPr id="0" name=""/>
        <dsp:cNvSpPr/>
      </dsp:nvSpPr>
      <dsp:spPr>
        <a:xfrm>
          <a:off x="1349998" y="369289"/>
          <a:ext cx="2730783" cy="2730783"/>
        </a:xfrm>
        <a:custGeom>
          <a:avLst/>
          <a:gdLst/>
          <a:ahLst/>
          <a:cxnLst/>
          <a:rect l="0" t="0" r="0" b="0"/>
          <a:pathLst>
            <a:path>
              <a:moveTo>
                <a:pt x="327103" y="478682"/>
              </a:moveTo>
              <a:arcTo wR="1365391" hR="1365391" stAng="13229861" swAng="91687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A110E-BD5D-4C65-B87C-8ADCBDD70637}">
      <dsp:nvSpPr>
        <dsp:cNvPr id="0" name=""/>
        <dsp:cNvSpPr/>
      </dsp:nvSpPr>
      <dsp:spPr>
        <a:xfrm>
          <a:off x="2135087" y="570455"/>
          <a:ext cx="1421134" cy="142113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ar-DZ" sz="2000" kern="1200">
              <a:latin typeface="Simplified Arabic" pitchFamily="18" charset="-78"/>
              <a:cs typeface="Simplified Arabic" pitchFamily="18" charset="-78"/>
            </a:rPr>
            <a:t>التنمية المستدامة</a:t>
          </a:r>
          <a:endParaRPr lang="fr-FR" sz="2000" kern="1200">
            <a:latin typeface="Simplified Arabic" pitchFamily="18" charset="-78"/>
            <a:cs typeface="Simplified Arabic" pitchFamily="18" charset="-78"/>
          </a:endParaRPr>
        </a:p>
      </dsp:txBody>
      <dsp:txXfrm>
        <a:off x="2343207" y="778575"/>
        <a:ext cx="1004894" cy="1004894"/>
      </dsp:txXfrm>
    </dsp:sp>
    <dsp:sp modelId="{4A7410D2-D05F-4EDA-A924-C47505F54211}">
      <dsp:nvSpPr>
        <dsp:cNvPr id="0" name=""/>
        <dsp:cNvSpPr/>
      </dsp:nvSpPr>
      <dsp:spPr>
        <a:xfrm>
          <a:off x="2459873" y="137509"/>
          <a:ext cx="710567" cy="71056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kern="1200"/>
            <a:t>البعد</a:t>
          </a:r>
        </a:p>
        <a:p>
          <a:pPr lvl="0" algn="ctr" defTabSz="622300">
            <a:lnSpc>
              <a:spcPct val="90000"/>
            </a:lnSpc>
            <a:spcBef>
              <a:spcPct val="0"/>
            </a:spcBef>
            <a:spcAft>
              <a:spcPct val="35000"/>
            </a:spcAft>
          </a:pPr>
          <a:r>
            <a:rPr lang="ar-DZ" sz="1200" kern="1200"/>
            <a:t>السياسي</a:t>
          </a:r>
          <a:endParaRPr lang="fr-FR" sz="1200" kern="1200"/>
        </a:p>
      </dsp:txBody>
      <dsp:txXfrm>
        <a:off x="2563933" y="241569"/>
        <a:ext cx="502447" cy="502447"/>
      </dsp:txXfrm>
    </dsp:sp>
    <dsp:sp modelId="{9CD0AF85-C3F3-4B20-8245-49B4FFE61ED7}">
      <dsp:nvSpPr>
        <dsp:cNvPr id="0" name=""/>
        <dsp:cNvSpPr/>
      </dsp:nvSpPr>
      <dsp:spPr>
        <a:xfrm>
          <a:off x="3197529" y="779263"/>
          <a:ext cx="1013041" cy="89122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latin typeface="Simplified Arabic" pitchFamily="18" charset="-78"/>
              <a:cs typeface="Simplified Arabic" pitchFamily="18" charset="-78"/>
            </a:rPr>
            <a:t>البعد الاقتصادي</a:t>
          </a:r>
          <a:endParaRPr lang="fr-FR" sz="1200" kern="1200">
            <a:latin typeface="Simplified Arabic" pitchFamily="18" charset="-78"/>
            <a:cs typeface="Simplified Arabic" pitchFamily="18" charset="-78"/>
          </a:endParaRPr>
        </a:p>
      </dsp:txBody>
      <dsp:txXfrm>
        <a:off x="3345885" y="909780"/>
        <a:ext cx="716329" cy="630194"/>
      </dsp:txXfrm>
    </dsp:sp>
    <dsp:sp modelId="{71AD166B-6BAB-4F5E-9BDD-12A1F97B52C8}">
      <dsp:nvSpPr>
        <dsp:cNvPr id="0" name=""/>
        <dsp:cNvSpPr/>
      </dsp:nvSpPr>
      <dsp:spPr>
        <a:xfrm>
          <a:off x="2495112" y="1652969"/>
          <a:ext cx="710567" cy="71056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kern="1200">
              <a:latin typeface="Simplified Arabic" pitchFamily="18" charset="-78"/>
              <a:cs typeface="Simplified Arabic" pitchFamily="18" charset="-78"/>
            </a:rPr>
            <a:t>البعد البيئي</a:t>
          </a:r>
          <a:endParaRPr lang="fr-FR" sz="1400" kern="1200">
            <a:latin typeface="Simplified Arabic" pitchFamily="18" charset="-78"/>
            <a:cs typeface="Simplified Arabic" pitchFamily="18" charset="-78"/>
          </a:endParaRPr>
        </a:p>
      </dsp:txBody>
      <dsp:txXfrm>
        <a:off x="2599172" y="1757029"/>
        <a:ext cx="502447" cy="502447"/>
      </dsp:txXfrm>
    </dsp:sp>
    <dsp:sp modelId="{7A8BC904-4752-4D46-A679-C461B1D25B67}">
      <dsp:nvSpPr>
        <dsp:cNvPr id="0" name=""/>
        <dsp:cNvSpPr/>
      </dsp:nvSpPr>
      <dsp:spPr>
        <a:xfrm>
          <a:off x="1494319" y="887612"/>
          <a:ext cx="1008841" cy="71056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latin typeface="Simplified Arabic" pitchFamily="18" charset="-78"/>
              <a:cs typeface="Simplified Arabic" pitchFamily="18" charset="-78"/>
            </a:rPr>
            <a:t>البعد الاجتماعي</a:t>
          </a:r>
          <a:endParaRPr lang="fr-FR" sz="1200" kern="1200">
            <a:latin typeface="Simplified Arabic" pitchFamily="18" charset="-78"/>
            <a:cs typeface="Simplified Arabic" pitchFamily="18" charset="-78"/>
          </a:endParaRPr>
        </a:p>
      </dsp:txBody>
      <dsp:txXfrm>
        <a:off x="1642060" y="991672"/>
        <a:ext cx="713359" cy="5024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7B51C-BBC7-4853-8581-5071A4BA61C0}">
      <dsp:nvSpPr>
        <dsp:cNvPr id="0" name=""/>
        <dsp:cNvSpPr/>
      </dsp:nvSpPr>
      <dsp:spPr>
        <a:xfrm>
          <a:off x="1229068" y="939081"/>
          <a:ext cx="116406" cy="1458965"/>
        </a:xfrm>
        <a:custGeom>
          <a:avLst/>
          <a:gdLst/>
          <a:ahLst/>
          <a:cxnLst/>
          <a:rect l="0" t="0" r="0" b="0"/>
          <a:pathLst>
            <a:path>
              <a:moveTo>
                <a:pt x="0" y="0"/>
              </a:moveTo>
              <a:lnTo>
                <a:pt x="0" y="1458965"/>
              </a:lnTo>
              <a:lnTo>
                <a:pt x="116406" y="145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D047A6-A173-4B08-BEFE-A64F06323F65}">
      <dsp:nvSpPr>
        <dsp:cNvPr id="0" name=""/>
        <dsp:cNvSpPr/>
      </dsp:nvSpPr>
      <dsp:spPr>
        <a:xfrm>
          <a:off x="1229068" y="939081"/>
          <a:ext cx="116406" cy="907973"/>
        </a:xfrm>
        <a:custGeom>
          <a:avLst/>
          <a:gdLst/>
          <a:ahLst/>
          <a:cxnLst/>
          <a:rect l="0" t="0" r="0" b="0"/>
          <a:pathLst>
            <a:path>
              <a:moveTo>
                <a:pt x="0" y="0"/>
              </a:moveTo>
              <a:lnTo>
                <a:pt x="0" y="907973"/>
              </a:lnTo>
              <a:lnTo>
                <a:pt x="116406" y="9079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24962C-F42C-40AB-AFE9-ADED7310E007}">
      <dsp:nvSpPr>
        <dsp:cNvPr id="0" name=""/>
        <dsp:cNvSpPr/>
      </dsp:nvSpPr>
      <dsp:spPr>
        <a:xfrm>
          <a:off x="1229068" y="939081"/>
          <a:ext cx="116406" cy="356981"/>
        </a:xfrm>
        <a:custGeom>
          <a:avLst/>
          <a:gdLst/>
          <a:ahLst/>
          <a:cxnLst/>
          <a:rect l="0" t="0" r="0" b="0"/>
          <a:pathLst>
            <a:path>
              <a:moveTo>
                <a:pt x="0" y="0"/>
              </a:moveTo>
              <a:lnTo>
                <a:pt x="0" y="356981"/>
              </a:lnTo>
              <a:lnTo>
                <a:pt x="116406" y="3569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89FFF-C11A-4156-9AA4-8921836C3DD3}">
      <dsp:nvSpPr>
        <dsp:cNvPr id="0" name=""/>
        <dsp:cNvSpPr/>
      </dsp:nvSpPr>
      <dsp:spPr>
        <a:xfrm>
          <a:off x="1539487" y="388022"/>
          <a:ext cx="886135" cy="163035"/>
        </a:xfrm>
        <a:custGeom>
          <a:avLst/>
          <a:gdLst/>
          <a:ahLst/>
          <a:cxnLst/>
          <a:rect l="0" t="0" r="0" b="0"/>
          <a:pathLst>
            <a:path>
              <a:moveTo>
                <a:pt x="886135" y="0"/>
              </a:moveTo>
              <a:lnTo>
                <a:pt x="886135" y="81551"/>
              </a:lnTo>
              <a:lnTo>
                <a:pt x="0" y="81551"/>
              </a:lnTo>
              <a:lnTo>
                <a:pt x="0" y="1630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45BDEE-B78F-4ECF-9EA5-56E30E081FF0}">
      <dsp:nvSpPr>
        <dsp:cNvPr id="0" name=""/>
        <dsp:cNvSpPr/>
      </dsp:nvSpPr>
      <dsp:spPr>
        <a:xfrm>
          <a:off x="2425622" y="388022"/>
          <a:ext cx="102802" cy="298548"/>
        </a:xfrm>
        <a:custGeom>
          <a:avLst/>
          <a:gdLst/>
          <a:ahLst/>
          <a:cxnLst/>
          <a:rect l="0" t="0" r="0" b="0"/>
          <a:pathLst>
            <a:path>
              <a:moveTo>
                <a:pt x="0" y="0"/>
              </a:moveTo>
              <a:lnTo>
                <a:pt x="0" y="217064"/>
              </a:lnTo>
              <a:lnTo>
                <a:pt x="102802" y="217064"/>
              </a:lnTo>
              <a:lnTo>
                <a:pt x="102802" y="2985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40F83-23CF-4E43-B4DA-98EDD3313F23}">
      <dsp:nvSpPr>
        <dsp:cNvPr id="0" name=""/>
        <dsp:cNvSpPr/>
      </dsp:nvSpPr>
      <dsp:spPr>
        <a:xfrm>
          <a:off x="3107099" y="939081"/>
          <a:ext cx="116406" cy="1458965"/>
        </a:xfrm>
        <a:custGeom>
          <a:avLst/>
          <a:gdLst/>
          <a:ahLst/>
          <a:cxnLst/>
          <a:rect l="0" t="0" r="0" b="0"/>
          <a:pathLst>
            <a:path>
              <a:moveTo>
                <a:pt x="0" y="0"/>
              </a:moveTo>
              <a:lnTo>
                <a:pt x="0" y="1458965"/>
              </a:lnTo>
              <a:lnTo>
                <a:pt x="116406" y="145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1D7EA-CC44-4687-8472-FB2F3B2CF411}">
      <dsp:nvSpPr>
        <dsp:cNvPr id="0" name=""/>
        <dsp:cNvSpPr/>
      </dsp:nvSpPr>
      <dsp:spPr>
        <a:xfrm>
          <a:off x="3107099" y="939081"/>
          <a:ext cx="116406" cy="907973"/>
        </a:xfrm>
        <a:custGeom>
          <a:avLst/>
          <a:gdLst/>
          <a:ahLst/>
          <a:cxnLst/>
          <a:rect l="0" t="0" r="0" b="0"/>
          <a:pathLst>
            <a:path>
              <a:moveTo>
                <a:pt x="0" y="0"/>
              </a:moveTo>
              <a:lnTo>
                <a:pt x="0" y="907973"/>
              </a:lnTo>
              <a:lnTo>
                <a:pt x="116406" y="9079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00B22-A7C1-4A6A-8C6D-A51C4C41C8B1}">
      <dsp:nvSpPr>
        <dsp:cNvPr id="0" name=""/>
        <dsp:cNvSpPr/>
      </dsp:nvSpPr>
      <dsp:spPr>
        <a:xfrm>
          <a:off x="3107099" y="939081"/>
          <a:ext cx="116406" cy="356981"/>
        </a:xfrm>
        <a:custGeom>
          <a:avLst/>
          <a:gdLst/>
          <a:ahLst/>
          <a:cxnLst/>
          <a:rect l="0" t="0" r="0" b="0"/>
          <a:pathLst>
            <a:path>
              <a:moveTo>
                <a:pt x="0" y="0"/>
              </a:moveTo>
              <a:lnTo>
                <a:pt x="0" y="356981"/>
              </a:lnTo>
              <a:lnTo>
                <a:pt x="116406" y="3569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836894-24E9-4D6C-9934-C2FAF7B03C75}">
      <dsp:nvSpPr>
        <dsp:cNvPr id="0" name=""/>
        <dsp:cNvSpPr/>
      </dsp:nvSpPr>
      <dsp:spPr>
        <a:xfrm>
          <a:off x="2425622" y="388022"/>
          <a:ext cx="991894" cy="163035"/>
        </a:xfrm>
        <a:custGeom>
          <a:avLst/>
          <a:gdLst/>
          <a:ahLst/>
          <a:cxnLst/>
          <a:rect l="0" t="0" r="0" b="0"/>
          <a:pathLst>
            <a:path>
              <a:moveTo>
                <a:pt x="0" y="0"/>
              </a:moveTo>
              <a:lnTo>
                <a:pt x="0" y="81551"/>
              </a:lnTo>
              <a:lnTo>
                <a:pt x="991894" y="81551"/>
              </a:lnTo>
              <a:lnTo>
                <a:pt x="991894" y="1630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E9D322-BD95-49AB-B8D6-890D4A975481}">
      <dsp:nvSpPr>
        <dsp:cNvPr id="0" name=""/>
        <dsp:cNvSpPr/>
      </dsp:nvSpPr>
      <dsp:spPr>
        <a:xfrm>
          <a:off x="2037599" y="0"/>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itchFamily="18" charset="-78"/>
              <a:cs typeface="Simplified Arabic" pitchFamily="18" charset="-78"/>
            </a:rPr>
            <a:t>تحصيل الزكاة</a:t>
          </a:r>
          <a:endParaRPr lang="fr-FR" sz="1200" kern="1200">
            <a:solidFill>
              <a:sysClr val="windowText" lastClr="000000"/>
            </a:solidFill>
            <a:latin typeface="Simplified Arabic" pitchFamily="18" charset="-78"/>
            <a:cs typeface="Simplified Arabic" pitchFamily="18" charset="-78"/>
          </a:endParaRPr>
        </a:p>
      </dsp:txBody>
      <dsp:txXfrm>
        <a:off x="2037599" y="0"/>
        <a:ext cx="776045" cy="388022"/>
      </dsp:txXfrm>
    </dsp:sp>
    <dsp:sp modelId="{567C2A9D-85E0-440B-BB09-8FBE0D2C8496}">
      <dsp:nvSpPr>
        <dsp:cNvPr id="0" name=""/>
        <dsp:cNvSpPr/>
      </dsp:nvSpPr>
      <dsp:spPr>
        <a:xfrm>
          <a:off x="3029494" y="551058"/>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التضخم</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3029494" y="551058"/>
        <a:ext cx="776045" cy="388022"/>
      </dsp:txXfrm>
    </dsp:sp>
    <dsp:sp modelId="{06890465-89B3-4088-8192-665A44066386}">
      <dsp:nvSpPr>
        <dsp:cNvPr id="0" name=""/>
        <dsp:cNvSpPr/>
      </dsp:nvSpPr>
      <dsp:spPr>
        <a:xfrm>
          <a:off x="3223506" y="1102051"/>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الجمع النقدي</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3223506" y="1102051"/>
        <a:ext cx="776045" cy="388022"/>
      </dsp:txXfrm>
    </dsp:sp>
    <dsp:sp modelId="{2AF624D3-C1D4-45ED-9931-B2463BB78429}">
      <dsp:nvSpPr>
        <dsp:cNvPr id="0" name=""/>
        <dsp:cNvSpPr/>
      </dsp:nvSpPr>
      <dsp:spPr>
        <a:xfrm>
          <a:off x="3223506" y="1653043"/>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الجمع المسيق </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3223506" y="1653043"/>
        <a:ext cx="776045" cy="388022"/>
      </dsp:txXfrm>
    </dsp:sp>
    <dsp:sp modelId="{63972B61-BEC6-4787-ADEF-C684A1C5B4EB}">
      <dsp:nvSpPr>
        <dsp:cNvPr id="0" name=""/>
        <dsp:cNvSpPr/>
      </dsp:nvSpPr>
      <dsp:spPr>
        <a:xfrm>
          <a:off x="3223506" y="2204035"/>
          <a:ext cx="1111429"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زيادة الانفاق الزكوي المتعلق بالعرض</a:t>
          </a:r>
          <a:endParaRPr lang="fr-FR" sz="1200" kern="1200">
            <a:solidFill>
              <a:sysClr val="windowText" lastClr="000000"/>
            </a:solidFill>
          </a:endParaRPr>
        </a:p>
      </dsp:txBody>
      <dsp:txXfrm>
        <a:off x="3223506" y="2204035"/>
        <a:ext cx="1111429" cy="388022"/>
      </dsp:txXfrm>
    </dsp:sp>
    <dsp:sp modelId="{BC30D704-0B82-455F-8D6A-49C848DD6551}">
      <dsp:nvSpPr>
        <dsp:cNvPr id="0" name=""/>
        <dsp:cNvSpPr/>
      </dsp:nvSpPr>
      <dsp:spPr>
        <a:xfrm>
          <a:off x="2140402" y="686571"/>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التوازن</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2140402" y="686571"/>
        <a:ext cx="776045" cy="388022"/>
      </dsp:txXfrm>
    </dsp:sp>
    <dsp:sp modelId="{944B3C5A-B412-4406-83C3-57F77FD44457}">
      <dsp:nvSpPr>
        <dsp:cNvPr id="0" name=""/>
        <dsp:cNvSpPr/>
      </dsp:nvSpPr>
      <dsp:spPr>
        <a:xfrm>
          <a:off x="1151464" y="551058"/>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الإنكماش</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1151464" y="551058"/>
        <a:ext cx="776045" cy="388022"/>
      </dsp:txXfrm>
    </dsp:sp>
    <dsp:sp modelId="{92D51531-C80F-4466-8F00-F1917E935C1E}">
      <dsp:nvSpPr>
        <dsp:cNvPr id="0" name=""/>
        <dsp:cNvSpPr/>
      </dsp:nvSpPr>
      <dsp:spPr>
        <a:xfrm>
          <a:off x="1345475" y="1102051"/>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الجمع العيني </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1345475" y="1102051"/>
        <a:ext cx="776045" cy="388022"/>
      </dsp:txXfrm>
    </dsp:sp>
    <dsp:sp modelId="{48223662-42F0-4A74-8C97-7AA08DBA987B}">
      <dsp:nvSpPr>
        <dsp:cNvPr id="0" name=""/>
        <dsp:cNvSpPr/>
      </dsp:nvSpPr>
      <dsp:spPr>
        <a:xfrm>
          <a:off x="1345475" y="1653043"/>
          <a:ext cx="776045"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تأجيل جمع الزكاة </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1345475" y="1653043"/>
        <a:ext cx="776045" cy="388022"/>
      </dsp:txXfrm>
    </dsp:sp>
    <dsp:sp modelId="{9E2E780A-F1A9-4FA1-AB31-F69C2ED1922D}">
      <dsp:nvSpPr>
        <dsp:cNvPr id="0" name=""/>
        <dsp:cNvSpPr/>
      </dsp:nvSpPr>
      <dsp:spPr>
        <a:xfrm>
          <a:off x="1345475" y="2204035"/>
          <a:ext cx="1292884" cy="388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latin typeface="Simplified Arabic" panose="02020603050405020304" pitchFamily="18" charset="-78"/>
              <a:cs typeface="Simplified Arabic" panose="02020603050405020304" pitchFamily="18" charset="-78"/>
            </a:rPr>
            <a:t>زيادة الانفاق الزكوي المتعلق بالطلب</a:t>
          </a:r>
          <a:endParaRPr lang="fr-FR" sz="1200" kern="1200">
            <a:solidFill>
              <a:sysClr val="windowText" lastClr="000000"/>
            </a:solidFill>
            <a:latin typeface="Simplified Arabic" panose="02020603050405020304" pitchFamily="18" charset="-78"/>
            <a:cs typeface="Simplified Arabic" panose="02020603050405020304" pitchFamily="18" charset="-78"/>
          </a:endParaRPr>
        </a:p>
      </dsp:txBody>
      <dsp:txXfrm>
        <a:off x="1345475" y="2204035"/>
        <a:ext cx="1292884" cy="3880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0E965-00CE-48AE-859B-19D1DBBA1547}">
      <dsp:nvSpPr>
        <dsp:cNvPr id="0" name=""/>
        <dsp:cNvSpPr/>
      </dsp:nvSpPr>
      <dsp:spPr>
        <a:xfrm>
          <a:off x="2500659" y="0"/>
          <a:ext cx="880568" cy="8805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توزع أموال الزكاة</a:t>
          </a:r>
          <a:endParaRPr lang="fr-FR" sz="1200" kern="1200">
            <a:solidFill>
              <a:sysClr val="windowText" lastClr="000000"/>
            </a:solidFill>
          </a:endParaRPr>
        </a:p>
      </dsp:txBody>
      <dsp:txXfrm>
        <a:off x="2629615" y="128956"/>
        <a:ext cx="622656" cy="622656"/>
      </dsp:txXfrm>
    </dsp:sp>
    <dsp:sp modelId="{E06E2AC4-E4F5-4EA7-9287-42032A0A6D6D}">
      <dsp:nvSpPr>
        <dsp:cNvPr id="0" name=""/>
        <dsp:cNvSpPr/>
      </dsp:nvSpPr>
      <dsp:spPr>
        <a:xfrm rot="2195437">
          <a:off x="3347341" y="677033"/>
          <a:ext cx="225296" cy="297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354001" y="716326"/>
        <a:ext cx="157707" cy="178315"/>
      </dsp:txXfrm>
    </dsp:sp>
    <dsp:sp modelId="{DCEBEA5B-ED2F-42B6-8694-EE6CF4A74D56}">
      <dsp:nvSpPr>
        <dsp:cNvPr id="0" name=""/>
        <dsp:cNvSpPr/>
      </dsp:nvSpPr>
      <dsp:spPr>
        <a:xfrm>
          <a:off x="3548990" y="778293"/>
          <a:ext cx="880568" cy="8805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زيادة القدرة الشرائية</a:t>
          </a:r>
          <a:endParaRPr lang="fr-FR" sz="1200" kern="1200">
            <a:solidFill>
              <a:sysClr val="windowText" lastClr="000000"/>
            </a:solidFill>
          </a:endParaRPr>
        </a:p>
      </dsp:txBody>
      <dsp:txXfrm>
        <a:off x="3677946" y="907249"/>
        <a:ext cx="622656" cy="622656"/>
      </dsp:txXfrm>
    </dsp:sp>
    <dsp:sp modelId="{17D99A45-6C63-41DA-B743-8D07A465DEF5}">
      <dsp:nvSpPr>
        <dsp:cNvPr id="0" name=""/>
        <dsp:cNvSpPr/>
      </dsp:nvSpPr>
      <dsp:spPr>
        <a:xfrm rot="6480000">
          <a:off x="3669711" y="1692743"/>
          <a:ext cx="234431" cy="297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3715742" y="1718738"/>
        <a:ext cx="164102" cy="178315"/>
      </dsp:txXfrm>
    </dsp:sp>
    <dsp:sp modelId="{F91FB6FC-2B54-453B-AADE-15A2707953AE}">
      <dsp:nvSpPr>
        <dsp:cNvPr id="0" name=""/>
        <dsp:cNvSpPr/>
      </dsp:nvSpPr>
      <dsp:spPr>
        <a:xfrm>
          <a:off x="3127697" y="2037501"/>
          <a:ext cx="904871" cy="8805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زيادة الطلب على العمل</a:t>
          </a:r>
          <a:endParaRPr lang="fr-FR" sz="1200" kern="1200">
            <a:solidFill>
              <a:sysClr val="windowText" lastClr="000000"/>
            </a:solidFill>
          </a:endParaRPr>
        </a:p>
      </dsp:txBody>
      <dsp:txXfrm>
        <a:off x="3260212" y="2166457"/>
        <a:ext cx="639841" cy="622656"/>
      </dsp:txXfrm>
    </dsp:sp>
    <dsp:sp modelId="{1A2D5F66-760D-4597-AE54-1099A54A3014}">
      <dsp:nvSpPr>
        <dsp:cNvPr id="0" name=""/>
        <dsp:cNvSpPr/>
      </dsp:nvSpPr>
      <dsp:spPr>
        <a:xfrm rot="10800000">
          <a:off x="2804230" y="2329189"/>
          <a:ext cx="228583" cy="297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872805" y="2388627"/>
        <a:ext cx="160008" cy="178315"/>
      </dsp:txXfrm>
    </dsp:sp>
    <dsp:sp modelId="{C1762760-A27F-4F3E-9743-4E3CC0E4DC3A}">
      <dsp:nvSpPr>
        <dsp:cNvPr id="0" name=""/>
        <dsp:cNvSpPr/>
      </dsp:nvSpPr>
      <dsp:spPr>
        <a:xfrm>
          <a:off x="1815839" y="2037501"/>
          <a:ext cx="880568" cy="8805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زيادة الدخل</a:t>
          </a:r>
          <a:endParaRPr lang="fr-FR" sz="1200" kern="1200">
            <a:solidFill>
              <a:sysClr val="windowText" lastClr="000000"/>
            </a:solidFill>
          </a:endParaRPr>
        </a:p>
      </dsp:txBody>
      <dsp:txXfrm>
        <a:off x="1944795" y="2166457"/>
        <a:ext cx="622656" cy="622656"/>
      </dsp:txXfrm>
    </dsp:sp>
    <dsp:sp modelId="{A7B07F42-5385-45AF-A174-67F1EA232FD7}">
      <dsp:nvSpPr>
        <dsp:cNvPr id="0" name=""/>
        <dsp:cNvSpPr/>
      </dsp:nvSpPr>
      <dsp:spPr>
        <a:xfrm rot="15192156">
          <a:off x="1952740" y="1705829"/>
          <a:ext cx="230422" cy="297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1997292" y="1798356"/>
        <a:ext cx="161295" cy="178315"/>
      </dsp:txXfrm>
    </dsp:sp>
    <dsp:sp modelId="{665C4FE8-C059-4822-894D-46F341319E54}">
      <dsp:nvSpPr>
        <dsp:cNvPr id="0" name=""/>
        <dsp:cNvSpPr/>
      </dsp:nvSpPr>
      <dsp:spPr>
        <a:xfrm>
          <a:off x="1435725" y="778295"/>
          <a:ext cx="880568" cy="8805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DZ" sz="1200" kern="1200">
              <a:solidFill>
                <a:sysClr val="windowText" lastClr="000000"/>
              </a:solidFill>
            </a:rPr>
            <a:t>زيادة الانتاج</a:t>
          </a:r>
          <a:endParaRPr lang="fr-FR" sz="1200" kern="1200">
            <a:solidFill>
              <a:sysClr val="windowText" lastClr="000000"/>
            </a:solidFill>
          </a:endParaRPr>
        </a:p>
      </dsp:txBody>
      <dsp:txXfrm>
        <a:off x="1564681" y="907251"/>
        <a:ext cx="622656" cy="622656"/>
      </dsp:txXfrm>
    </dsp:sp>
    <dsp:sp modelId="{A3BE687C-562D-48F6-B4DA-F5957E9EEEBB}">
      <dsp:nvSpPr>
        <dsp:cNvPr id="0" name=""/>
        <dsp:cNvSpPr/>
      </dsp:nvSpPr>
      <dsp:spPr>
        <a:xfrm rot="19430352">
          <a:off x="2286975" y="684716"/>
          <a:ext cx="232382" cy="297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2293690" y="764722"/>
        <a:ext cx="162667" cy="1783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DD5801-3E70-42AF-BD9E-280B1506D894}">
      <dsp:nvSpPr>
        <dsp:cNvPr id="0" name=""/>
        <dsp:cNvSpPr/>
      </dsp:nvSpPr>
      <dsp:spPr>
        <a:xfrm>
          <a:off x="3960293" y="1297184"/>
          <a:ext cx="91440" cy="241462"/>
        </a:xfrm>
        <a:custGeom>
          <a:avLst/>
          <a:gdLst/>
          <a:ahLst/>
          <a:cxnLst/>
          <a:rect l="0" t="0" r="0" b="0"/>
          <a:pathLst>
            <a:path>
              <a:moveTo>
                <a:pt x="45720" y="0"/>
              </a:moveTo>
              <a:lnTo>
                <a:pt x="45720" y="24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51706-0306-4153-BDF6-B7AFF388C181}">
      <dsp:nvSpPr>
        <dsp:cNvPr id="0" name=""/>
        <dsp:cNvSpPr/>
      </dsp:nvSpPr>
      <dsp:spPr>
        <a:xfrm>
          <a:off x="2991273" y="528519"/>
          <a:ext cx="1014740" cy="241462"/>
        </a:xfrm>
        <a:custGeom>
          <a:avLst/>
          <a:gdLst/>
          <a:ahLst/>
          <a:cxnLst/>
          <a:rect l="0" t="0" r="0" b="0"/>
          <a:pathLst>
            <a:path>
              <a:moveTo>
                <a:pt x="0" y="0"/>
              </a:moveTo>
              <a:lnTo>
                <a:pt x="0" y="164549"/>
              </a:lnTo>
              <a:lnTo>
                <a:pt x="1014740" y="164549"/>
              </a:lnTo>
              <a:lnTo>
                <a:pt x="1014740" y="241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75F1B-977A-404B-A81C-83B1C4D4E9AB}">
      <dsp:nvSpPr>
        <dsp:cNvPr id="0" name=""/>
        <dsp:cNvSpPr/>
      </dsp:nvSpPr>
      <dsp:spPr>
        <a:xfrm>
          <a:off x="2945553" y="528519"/>
          <a:ext cx="91440" cy="241462"/>
        </a:xfrm>
        <a:custGeom>
          <a:avLst/>
          <a:gdLst/>
          <a:ahLst/>
          <a:cxnLst/>
          <a:rect l="0" t="0" r="0" b="0"/>
          <a:pathLst>
            <a:path>
              <a:moveTo>
                <a:pt x="45720" y="0"/>
              </a:moveTo>
              <a:lnTo>
                <a:pt x="45720" y="241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4C9DF-E246-4FA6-BD23-27BD5F50715C}">
      <dsp:nvSpPr>
        <dsp:cNvPr id="0" name=""/>
        <dsp:cNvSpPr/>
      </dsp:nvSpPr>
      <dsp:spPr>
        <a:xfrm>
          <a:off x="1930813" y="1297184"/>
          <a:ext cx="91440" cy="241462"/>
        </a:xfrm>
        <a:custGeom>
          <a:avLst/>
          <a:gdLst/>
          <a:ahLst/>
          <a:cxnLst/>
          <a:rect l="0" t="0" r="0" b="0"/>
          <a:pathLst>
            <a:path>
              <a:moveTo>
                <a:pt x="45720" y="0"/>
              </a:moveTo>
              <a:lnTo>
                <a:pt x="45720" y="24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AE330-630E-4C2F-AE5F-04BAE66B89B2}">
      <dsp:nvSpPr>
        <dsp:cNvPr id="0" name=""/>
        <dsp:cNvSpPr/>
      </dsp:nvSpPr>
      <dsp:spPr>
        <a:xfrm>
          <a:off x="1976533" y="528519"/>
          <a:ext cx="1014740" cy="241462"/>
        </a:xfrm>
        <a:custGeom>
          <a:avLst/>
          <a:gdLst/>
          <a:ahLst/>
          <a:cxnLst/>
          <a:rect l="0" t="0" r="0" b="0"/>
          <a:pathLst>
            <a:path>
              <a:moveTo>
                <a:pt x="1014740" y="0"/>
              </a:moveTo>
              <a:lnTo>
                <a:pt x="1014740" y="164549"/>
              </a:lnTo>
              <a:lnTo>
                <a:pt x="0" y="164549"/>
              </a:lnTo>
              <a:lnTo>
                <a:pt x="0" y="241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066375-4D96-4994-8EF4-21A78162D300}">
      <dsp:nvSpPr>
        <dsp:cNvPr id="0" name=""/>
        <dsp:cNvSpPr/>
      </dsp:nvSpPr>
      <dsp:spPr>
        <a:xfrm>
          <a:off x="2524542" y="1539962"/>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D2ABB88-3B18-4732-B391-6C8126471586}">
      <dsp:nvSpPr>
        <dsp:cNvPr id="0" name=""/>
        <dsp:cNvSpPr/>
      </dsp:nvSpPr>
      <dsp:spPr>
        <a:xfrm>
          <a:off x="2616791" y="1627599"/>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زيادة الانتاج</a:t>
          </a:r>
          <a:endParaRPr lang="fr-FR" sz="1400" kern="1200"/>
        </a:p>
      </dsp:txBody>
      <dsp:txXfrm>
        <a:off x="2632232" y="1643040"/>
        <a:ext cx="799359" cy="496321"/>
      </dsp:txXfrm>
    </dsp:sp>
    <dsp:sp modelId="{0EA25254-B88C-4EED-91E9-CE69D8721DF2}">
      <dsp:nvSpPr>
        <dsp:cNvPr id="0" name=""/>
        <dsp:cNvSpPr/>
      </dsp:nvSpPr>
      <dsp:spPr>
        <a:xfrm>
          <a:off x="2576152" y="1315"/>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9BDCF7-77F4-4BF9-861B-394C3110A6E1}">
      <dsp:nvSpPr>
        <dsp:cNvPr id="0" name=""/>
        <dsp:cNvSpPr/>
      </dsp:nvSpPr>
      <dsp:spPr>
        <a:xfrm>
          <a:off x="2668401" y="88952"/>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latin typeface="Simplified Arabic" pitchFamily="18" charset="-78"/>
              <a:cs typeface="Simplified Arabic" pitchFamily="18" charset="-78"/>
            </a:rPr>
            <a:t>الدخل</a:t>
          </a:r>
          <a:endParaRPr lang="fr-FR" sz="1400" kern="1200">
            <a:latin typeface="Simplified Arabic" pitchFamily="18" charset="-78"/>
            <a:cs typeface="Simplified Arabic" pitchFamily="18" charset="-78"/>
          </a:endParaRPr>
        </a:p>
      </dsp:txBody>
      <dsp:txXfrm>
        <a:off x="2683842" y="104393"/>
        <a:ext cx="799359" cy="496321"/>
      </dsp:txXfrm>
    </dsp:sp>
    <dsp:sp modelId="{8272AB4D-4284-464C-83F1-DD55F46AFC2E}">
      <dsp:nvSpPr>
        <dsp:cNvPr id="0" name=""/>
        <dsp:cNvSpPr/>
      </dsp:nvSpPr>
      <dsp:spPr>
        <a:xfrm>
          <a:off x="1561412" y="769981"/>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949486F-9970-445B-93E6-C63DEFFEC5D0}">
      <dsp:nvSpPr>
        <dsp:cNvPr id="0" name=""/>
        <dsp:cNvSpPr/>
      </dsp:nvSpPr>
      <dsp:spPr>
        <a:xfrm>
          <a:off x="1653661" y="857618"/>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الادخار</a:t>
          </a:r>
          <a:endParaRPr lang="fr-FR" sz="1400" kern="1200"/>
        </a:p>
      </dsp:txBody>
      <dsp:txXfrm>
        <a:off x="1669102" y="873059"/>
        <a:ext cx="799359" cy="496321"/>
      </dsp:txXfrm>
    </dsp:sp>
    <dsp:sp modelId="{69642D1B-01BB-4045-92A3-0BB68B75EF1A}">
      <dsp:nvSpPr>
        <dsp:cNvPr id="0" name=""/>
        <dsp:cNvSpPr/>
      </dsp:nvSpPr>
      <dsp:spPr>
        <a:xfrm>
          <a:off x="1561412" y="1538646"/>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77CC26-4176-4EF9-BC93-12545B1CC2D8}">
      <dsp:nvSpPr>
        <dsp:cNvPr id="0" name=""/>
        <dsp:cNvSpPr/>
      </dsp:nvSpPr>
      <dsp:spPr>
        <a:xfrm>
          <a:off x="1653661" y="1626283"/>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الاستثمار</a:t>
          </a:r>
          <a:endParaRPr lang="fr-FR" sz="1400" kern="1200"/>
        </a:p>
      </dsp:txBody>
      <dsp:txXfrm>
        <a:off x="1669102" y="1641724"/>
        <a:ext cx="799359" cy="496321"/>
      </dsp:txXfrm>
    </dsp:sp>
    <dsp:sp modelId="{EA454C32-1B98-4A2B-91F6-EB18DCB342F6}">
      <dsp:nvSpPr>
        <dsp:cNvPr id="0" name=""/>
        <dsp:cNvSpPr/>
      </dsp:nvSpPr>
      <dsp:spPr>
        <a:xfrm>
          <a:off x="2576152" y="769981"/>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5E8ADA6-D5F6-47E0-964D-D9E655288862}">
      <dsp:nvSpPr>
        <dsp:cNvPr id="0" name=""/>
        <dsp:cNvSpPr/>
      </dsp:nvSpPr>
      <dsp:spPr>
        <a:xfrm>
          <a:off x="2668401" y="857618"/>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إكتناز سلبي</a:t>
          </a:r>
          <a:endParaRPr lang="fr-FR" sz="1400" kern="1200"/>
        </a:p>
      </dsp:txBody>
      <dsp:txXfrm>
        <a:off x="2683842" y="873059"/>
        <a:ext cx="799359" cy="496321"/>
      </dsp:txXfrm>
    </dsp:sp>
    <dsp:sp modelId="{D0B07D38-38B9-4B41-A7D0-AB48D0341C31}">
      <dsp:nvSpPr>
        <dsp:cNvPr id="0" name=""/>
        <dsp:cNvSpPr/>
      </dsp:nvSpPr>
      <dsp:spPr>
        <a:xfrm>
          <a:off x="3590892" y="769981"/>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E3E7176-32EE-4CFE-8F5B-1ECE41BB85A7}">
      <dsp:nvSpPr>
        <dsp:cNvPr id="0" name=""/>
        <dsp:cNvSpPr/>
      </dsp:nvSpPr>
      <dsp:spPr>
        <a:xfrm>
          <a:off x="3683141" y="857618"/>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الزكاة</a:t>
          </a:r>
          <a:endParaRPr lang="fr-FR" sz="1400" kern="1200"/>
        </a:p>
      </dsp:txBody>
      <dsp:txXfrm>
        <a:off x="3698582" y="873059"/>
        <a:ext cx="799359" cy="496321"/>
      </dsp:txXfrm>
    </dsp:sp>
    <dsp:sp modelId="{F4BCBBD2-27FB-4D08-875E-7387FA485D29}">
      <dsp:nvSpPr>
        <dsp:cNvPr id="0" name=""/>
        <dsp:cNvSpPr/>
      </dsp:nvSpPr>
      <dsp:spPr>
        <a:xfrm>
          <a:off x="3590892" y="1538646"/>
          <a:ext cx="830241" cy="527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2E782BF-D629-4970-872F-C3A78DD0AD99}">
      <dsp:nvSpPr>
        <dsp:cNvPr id="0" name=""/>
        <dsp:cNvSpPr/>
      </dsp:nvSpPr>
      <dsp:spPr>
        <a:xfrm>
          <a:off x="3683141" y="1626283"/>
          <a:ext cx="830241" cy="527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DZ" sz="1400" kern="1200"/>
            <a:t>الاستهلاك</a:t>
          </a:r>
          <a:endParaRPr lang="fr-FR" sz="1400" kern="1200"/>
        </a:p>
      </dsp:txBody>
      <dsp:txXfrm>
        <a:off x="3698582" y="1641724"/>
        <a:ext cx="799359" cy="49632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274F3-1707-4785-90A9-5646C404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141</Pages>
  <Words>51147</Words>
  <Characters>281309</Characters>
  <Application>Microsoft Office Word</Application>
  <DocSecurity>0</DocSecurity>
  <Lines>2344</Lines>
  <Paragraphs>663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Sedique</dc:creator>
  <cp:lastModifiedBy>DJILALI</cp:lastModifiedBy>
  <cp:revision>4</cp:revision>
  <cp:lastPrinted>2021-11-25T12:34:00Z</cp:lastPrinted>
  <dcterms:created xsi:type="dcterms:W3CDTF">2021-12-01T20:01:00Z</dcterms:created>
  <dcterms:modified xsi:type="dcterms:W3CDTF">2021-12-12T13:02:00Z</dcterms:modified>
</cp:coreProperties>
</file>