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D3E" w:rsidRPr="00B860AC" w:rsidRDefault="00F65D3E" w:rsidP="00B860AC">
      <w:pPr>
        <w:bidi/>
        <w:spacing w:after="0" w:line="240" w:lineRule="auto"/>
        <w:ind w:firstLine="708"/>
        <w:jc w:val="center"/>
        <w:rPr>
          <w:rFonts w:ascii="Traditional Arabic" w:eastAsia="Times New Roman" w:hAnsi="Traditional Arabic" w:cs="Traditional Arabic"/>
          <w:sz w:val="36"/>
          <w:szCs w:val="36"/>
          <w:rtl/>
          <w:lang w:val="en-US" w:eastAsia="fr-FR" w:bidi="ar-DZ"/>
        </w:rPr>
      </w:pPr>
      <w:r w:rsidRPr="005C3E82">
        <w:rPr>
          <w:rFonts w:ascii="Traditional Arabic" w:eastAsia="Times New Roman" w:hAnsi="Traditional Arabic" w:cs="Traditional Arabic" w:hint="cs"/>
          <w:sz w:val="36"/>
          <w:szCs w:val="36"/>
          <w:rtl/>
          <w:lang w:val="en-US" w:eastAsia="fr-FR" w:bidi="ar-DZ"/>
        </w:rPr>
        <w:t xml:space="preserve">دادي محمد أستاذ بجامعة تيارت/ طالب دكتوراه </w:t>
      </w:r>
      <w:r w:rsidR="005C3E82" w:rsidRPr="005C3E82">
        <w:rPr>
          <w:rFonts w:ascii="Traditional Arabic" w:eastAsia="Times New Roman" w:hAnsi="Traditional Arabic" w:cs="Traditional Arabic" w:hint="cs"/>
          <w:sz w:val="36"/>
          <w:szCs w:val="36"/>
          <w:rtl/>
          <w:lang w:val="en-US" w:eastAsia="fr-FR" w:bidi="ar-DZ"/>
        </w:rPr>
        <w:t>بجامعة وهران 2/ أ د مزوار بلخضر جامعة تلمسان</w:t>
      </w:r>
    </w:p>
    <w:p w:rsidR="00F65D3E" w:rsidRDefault="00EF1DAC" w:rsidP="00F65D3E">
      <w:pPr>
        <w:bidi/>
        <w:spacing w:after="0" w:line="240" w:lineRule="auto"/>
        <w:ind w:firstLine="708"/>
        <w:jc w:val="center"/>
        <w:rPr>
          <w:rFonts w:ascii="Traditional Arabic" w:eastAsia="Times New Roman" w:hAnsi="Traditional Arabic" w:cs="Traditional Arabic"/>
          <w:b/>
          <w:bCs/>
          <w:sz w:val="36"/>
          <w:szCs w:val="36"/>
          <w:rtl/>
          <w:lang w:val="en-US" w:eastAsia="fr-FR" w:bidi="ar-DZ"/>
        </w:rPr>
      </w:pPr>
      <w:r w:rsidRPr="00EF1DAC">
        <w:rPr>
          <w:rFonts w:ascii="Traditional Arabic" w:eastAsia="Times New Roman" w:hAnsi="Traditional Arabic" w:cs="Traditional Arabic" w:hint="cs"/>
          <w:b/>
          <w:bCs/>
          <w:sz w:val="36"/>
          <w:szCs w:val="36"/>
          <w:rtl/>
          <w:lang w:val="en-US" w:eastAsia="fr-FR" w:bidi="ar-DZ"/>
        </w:rPr>
        <w:t xml:space="preserve">مصدر السلطة والشرعية </w:t>
      </w:r>
      <w:r>
        <w:rPr>
          <w:rFonts w:ascii="Traditional Arabic" w:eastAsia="Times New Roman" w:hAnsi="Traditional Arabic" w:cs="Traditional Arabic" w:hint="cs"/>
          <w:b/>
          <w:bCs/>
          <w:sz w:val="36"/>
          <w:szCs w:val="36"/>
          <w:rtl/>
          <w:lang w:val="en-US" w:eastAsia="fr-FR" w:bidi="ar-DZ"/>
        </w:rPr>
        <w:t>لدى</w:t>
      </w:r>
      <w:r w:rsidRPr="00EF1DAC">
        <w:rPr>
          <w:rFonts w:ascii="Traditional Arabic" w:eastAsia="Times New Roman" w:hAnsi="Traditional Arabic" w:cs="Traditional Arabic" w:hint="cs"/>
          <w:b/>
          <w:bCs/>
          <w:sz w:val="36"/>
          <w:szCs w:val="36"/>
          <w:rtl/>
          <w:lang w:val="en-US" w:eastAsia="fr-FR" w:bidi="ar-DZ"/>
        </w:rPr>
        <w:t xml:space="preserve"> المثقف والسياسي في الجزائر، وطبيعة العلاقة بينهما</w:t>
      </w:r>
    </w:p>
    <w:p w:rsidR="00262988" w:rsidRDefault="00715B46" w:rsidP="00720305">
      <w:pPr>
        <w:bidi/>
        <w:spacing w:after="0" w:line="240" w:lineRule="auto"/>
        <w:jc w:val="both"/>
        <w:rPr>
          <w:rFonts w:ascii="Traditional Arabic" w:eastAsia="Times New Roman" w:hAnsi="Traditional Arabic" w:cs="Traditional Arabic"/>
          <w:sz w:val="32"/>
          <w:szCs w:val="32"/>
          <w:rtl/>
          <w:lang w:val="en-US" w:eastAsia="fr-FR" w:bidi="ar-DZ"/>
        </w:rPr>
      </w:pPr>
      <w:r>
        <w:rPr>
          <w:rFonts w:ascii="Traditional Arabic" w:eastAsia="Times New Roman" w:hAnsi="Traditional Arabic" w:cs="Traditional Arabic" w:hint="cs"/>
          <w:b/>
          <w:bCs/>
          <w:sz w:val="32"/>
          <w:szCs w:val="32"/>
          <w:rtl/>
          <w:lang w:val="en-US" w:eastAsia="fr-FR" w:bidi="ar-DZ"/>
        </w:rPr>
        <w:t xml:space="preserve">الملخص: </w:t>
      </w:r>
      <w:r w:rsidR="007A3370">
        <w:rPr>
          <w:rFonts w:ascii="Traditional Arabic" w:eastAsia="Times New Roman" w:hAnsi="Traditional Arabic" w:cs="Traditional Arabic" w:hint="cs"/>
          <w:sz w:val="32"/>
          <w:szCs w:val="32"/>
          <w:rtl/>
          <w:lang w:val="en-US" w:eastAsia="fr-FR" w:bidi="ar-DZ"/>
        </w:rPr>
        <w:t xml:space="preserve">تهدف هذه الدراسة إلى الكشف عن مواقف وآراء المثقفين الجزائريين، وذلك بالرجوع إلى الفترة الاستعمارية، أي </w:t>
      </w:r>
      <w:r w:rsidR="00262988">
        <w:rPr>
          <w:rFonts w:ascii="Traditional Arabic" w:eastAsia="Times New Roman" w:hAnsi="Traditional Arabic" w:cs="Traditional Arabic" w:hint="cs"/>
          <w:sz w:val="32"/>
          <w:szCs w:val="32"/>
          <w:rtl/>
          <w:lang w:val="en-US" w:eastAsia="fr-FR" w:bidi="ar-DZ"/>
        </w:rPr>
        <w:t>اتخاذ</w:t>
      </w:r>
      <w:r w:rsidR="007A3370">
        <w:rPr>
          <w:rFonts w:ascii="Traditional Arabic" w:eastAsia="Times New Roman" w:hAnsi="Traditional Arabic" w:cs="Traditional Arabic" w:hint="cs"/>
          <w:sz w:val="32"/>
          <w:szCs w:val="32"/>
          <w:rtl/>
          <w:lang w:val="en-US" w:eastAsia="fr-FR" w:bidi="ar-DZ"/>
        </w:rPr>
        <w:t xml:space="preserve"> فترة بداية القرن العشرين كمرحلة مرجعية، وذلك لسببين اثنين وهما: -التحاق بعض الجزائريين بالمدرسة الاستعمارية ووصول بعضهم إلى مستويات علمية </w:t>
      </w:r>
      <w:r w:rsidR="00262988">
        <w:rPr>
          <w:rFonts w:ascii="Traditional Arabic" w:eastAsia="Times New Roman" w:hAnsi="Traditional Arabic" w:cs="Traditional Arabic" w:hint="cs"/>
          <w:sz w:val="32"/>
          <w:szCs w:val="32"/>
          <w:rtl/>
          <w:lang w:val="en-US" w:eastAsia="fr-FR" w:bidi="ar-DZ"/>
        </w:rPr>
        <w:t>رفيعة، وهذا ما أه</w:t>
      </w:r>
      <w:r w:rsidR="001B58EC">
        <w:rPr>
          <w:rFonts w:ascii="Traditional Arabic" w:eastAsia="Times New Roman" w:hAnsi="Traditional Arabic" w:cs="Traditional Arabic" w:hint="cs"/>
          <w:sz w:val="32"/>
          <w:szCs w:val="32"/>
          <w:rtl/>
          <w:lang w:val="en-US" w:eastAsia="fr-FR" w:bidi="ar-DZ"/>
        </w:rPr>
        <w:t>ٌ</w:t>
      </w:r>
      <w:r w:rsidR="00262988">
        <w:rPr>
          <w:rFonts w:ascii="Traditional Arabic" w:eastAsia="Times New Roman" w:hAnsi="Traditional Arabic" w:cs="Traditional Arabic" w:hint="cs"/>
          <w:sz w:val="32"/>
          <w:szCs w:val="32"/>
          <w:rtl/>
          <w:lang w:val="en-US" w:eastAsia="fr-FR" w:bidi="ar-DZ"/>
        </w:rPr>
        <w:t>لهم إلى أن يكونوا من فئة المثقفين بالمفهوم الحديث للكلمة.</w:t>
      </w:r>
      <w:r w:rsidR="00262988" w:rsidRPr="00262988">
        <w:rPr>
          <w:rFonts w:ascii="Traditional Arabic" w:eastAsia="Times New Roman" w:hAnsi="Traditional Arabic" w:cs="Traditional Arabic" w:hint="cs"/>
          <w:sz w:val="32"/>
          <w:szCs w:val="32"/>
          <w:rtl/>
          <w:lang w:val="en-US" w:eastAsia="fr-FR" w:bidi="ar-DZ"/>
        </w:rPr>
        <w:t xml:space="preserve"> </w:t>
      </w:r>
      <w:r w:rsidR="00262988">
        <w:rPr>
          <w:rFonts w:ascii="Traditional Arabic" w:eastAsia="Times New Roman" w:hAnsi="Traditional Arabic" w:cs="Traditional Arabic" w:hint="cs"/>
          <w:sz w:val="32"/>
          <w:szCs w:val="32"/>
          <w:rtl/>
          <w:lang w:val="en-US" w:eastAsia="fr-FR" w:bidi="ar-DZ"/>
        </w:rPr>
        <w:t xml:space="preserve">أما السبب الثاني فهو وجود الظاهرة الاستعمارية والتي تتطلب نضالا وكفاحا من أجل استرداد الحرية والاستقلال من طرف شعب مستعمر، والذي من المفروض أن يكونوا المثقفين في طليعته. </w:t>
      </w:r>
    </w:p>
    <w:p w:rsidR="00DC437F" w:rsidRDefault="006173CF" w:rsidP="00720305">
      <w:pPr>
        <w:bidi/>
        <w:spacing w:after="0" w:line="240" w:lineRule="auto"/>
        <w:jc w:val="both"/>
        <w:rPr>
          <w:rFonts w:ascii="Traditional Arabic" w:eastAsia="Times New Roman" w:hAnsi="Traditional Arabic" w:cs="Traditional Arabic"/>
          <w:sz w:val="32"/>
          <w:szCs w:val="32"/>
          <w:lang w:val="en-US" w:eastAsia="fr-FR" w:bidi="ar-DZ"/>
        </w:rPr>
      </w:pPr>
      <w:r>
        <w:rPr>
          <w:rFonts w:ascii="Traditional Arabic" w:eastAsia="Times New Roman" w:hAnsi="Traditional Arabic" w:cs="Traditional Arabic" w:hint="cs"/>
          <w:sz w:val="32"/>
          <w:szCs w:val="32"/>
          <w:rtl/>
          <w:lang w:val="en-US" w:eastAsia="fr-FR" w:bidi="ar-DZ"/>
        </w:rPr>
        <w:t xml:space="preserve">فالفئة المثقفة الجزائرية في معظمها خلال النصف الأول من القرن العشرين، كانت تطالب </w:t>
      </w:r>
      <w:r w:rsidR="00F129D9">
        <w:rPr>
          <w:rFonts w:ascii="Traditional Arabic" w:eastAsia="Times New Roman" w:hAnsi="Traditional Arabic" w:cs="Traditional Arabic" w:hint="cs"/>
          <w:sz w:val="32"/>
          <w:szCs w:val="32"/>
          <w:rtl/>
          <w:lang w:val="en-US" w:eastAsia="fr-FR" w:bidi="ar-DZ"/>
        </w:rPr>
        <w:t>بالاندماج</w:t>
      </w:r>
      <w:r>
        <w:rPr>
          <w:rFonts w:ascii="Traditional Arabic" w:eastAsia="Times New Roman" w:hAnsi="Traditional Arabic" w:cs="Traditional Arabic" w:hint="cs"/>
          <w:sz w:val="32"/>
          <w:szCs w:val="32"/>
          <w:rtl/>
          <w:lang w:val="en-US" w:eastAsia="fr-FR" w:bidi="ar-DZ"/>
        </w:rPr>
        <w:t xml:space="preserve"> والمساواة مع الفرنسيين داخل الدولة الاستعمارية، في حين أن الفئات الشعبية هي التي انحازت إلى الحركة الوطنية والتيار الاستقلالي. كما أن الحرب التحريرية </w:t>
      </w:r>
      <w:r w:rsidR="00F129D9">
        <w:rPr>
          <w:rFonts w:ascii="Traditional Arabic" w:eastAsia="Times New Roman" w:hAnsi="Traditional Arabic" w:cs="Traditional Arabic" w:hint="cs"/>
          <w:sz w:val="32"/>
          <w:szCs w:val="32"/>
          <w:rtl/>
          <w:lang w:val="en-US" w:eastAsia="fr-FR" w:bidi="ar-DZ"/>
        </w:rPr>
        <w:t>قامت في غياب المثقف وكان التحاقه بها متأخرا نسبيا وهذا ما جعله في موقع التابع للسياسي (العسكري). وقد استمرت هذه العلاقة إلى ما بع</w:t>
      </w:r>
      <w:r w:rsidR="00F129D9">
        <w:rPr>
          <w:rFonts w:ascii="Traditional Arabic" w:eastAsia="Times New Roman" w:hAnsi="Traditional Arabic" w:cs="Traditional Arabic" w:hint="eastAsia"/>
          <w:sz w:val="32"/>
          <w:szCs w:val="32"/>
          <w:rtl/>
          <w:lang w:val="en-US" w:eastAsia="fr-FR" w:bidi="ar-DZ"/>
        </w:rPr>
        <w:t>د</w:t>
      </w:r>
      <w:r w:rsidR="00F129D9">
        <w:rPr>
          <w:rFonts w:ascii="Traditional Arabic" w:eastAsia="Times New Roman" w:hAnsi="Traditional Arabic" w:cs="Traditional Arabic" w:hint="cs"/>
          <w:sz w:val="32"/>
          <w:szCs w:val="32"/>
          <w:rtl/>
          <w:lang w:val="en-US" w:eastAsia="fr-FR" w:bidi="ar-DZ"/>
        </w:rPr>
        <w:t xml:space="preserve"> الاستقلال، حيث بقي المثقف الجزائري بعيدا عن سلطة القرار السياسي لافتقاده للشرعية والمشروعية التي استولى عليها (السياسي-العسكري) باسم الشرعية التاريخية والثورية</w:t>
      </w:r>
      <w:r w:rsidR="001B58EC">
        <w:rPr>
          <w:rFonts w:ascii="Traditional Arabic" w:eastAsia="Times New Roman" w:hAnsi="Traditional Arabic" w:cs="Traditional Arabic" w:hint="cs"/>
          <w:sz w:val="32"/>
          <w:szCs w:val="32"/>
          <w:rtl/>
          <w:lang w:val="en-US" w:eastAsia="fr-FR" w:bidi="ar-DZ"/>
        </w:rPr>
        <w:t>.</w:t>
      </w:r>
    </w:p>
    <w:p w:rsidR="00A00C28" w:rsidRPr="00720305" w:rsidRDefault="00A00C28" w:rsidP="00A00C28">
      <w:pPr>
        <w:bidi/>
        <w:spacing w:after="0" w:line="240" w:lineRule="auto"/>
        <w:jc w:val="both"/>
        <w:rPr>
          <w:rFonts w:ascii="Traditional Arabic" w:eastAsia="Times New Roman" w:hAnsi="Traditional Arabic" w:cs="Traditional Arabic"/>
          <w:sz w:val="32"/>
          <w:szCs w:val="32"/>
          <w:rtl/>
          <w:lang w:eastAsia="fr-FR" w:bidi="ar-DZ"/>
        </w:rPr>
      </w:pPr>
      <w:r w:rsidRPr="00A158DB">
        <w:rPr>
          <w:rFonts w:ascii="Traditional Arabic" w:eastAsia="Times New Roman" w:hAnsi="Traditional Arabic" w:cs="Traditional Arabic" w:hint="cs"/>
          <w:b/>
          <w:bCs/>
          <w:sz w:val="32"/>
          <w:szCs w:val="32"/>
          <w:rtl/>
          <w:lang w:val="en-US" w:eastAsia="fr-FR" w:bidi="ar-DZ"/>
        </w:rPr>
        <w:t>الكلمات المفتاحية:</w:t>
      </w:r>
      <w:r>
        <w:rPr>
          <w:rFonts w:ascii="Traditional Arabic" w:eastAsia="Times New Roman" w:hAnsi="Traditional Arabic" w:cs="Traditional Arabic" w:hint="cs"/>
          <w:sz w:val="32"/>
          <w:szCs w:val="32"/>
          <w:rtl/>
          <w:lang w:val="en-US" w:eastAsia="fr-FR" w:bidi="ar-DZ"/>
        </w:rPr>
        <w:t xml:space="preserve"> المثقف، السياسي، </w:t>
      </w:r>
      <w:r w:rsidR="00A158DB">
        <w:rPr>
          <w:rFonts w:ascii="Traditional Arabic" w:eastAsia="Times New Roman" w:hAnsi="Traditional Arabic" w:cs="Traditional Arabic" w:hint="cs"/>
          <w:sz w:val="32"/>
          <w:szCs w:val="32"/>
          <w:rtl/>
          <w:lang w:val="en-US" w:eastAsia="fr-FR" w:bidi="ar-DZ"/>
        </w:rPr>
        <w:t>الثورة، السلطة، الشرعية، المشروعية</w:t>
      </w:r>
      <w:r w:rsidR="00E35DD6">
        <w:rPr>
          <w:rFonts w:ascii="Traditional Arabic" w:eastAsia="Times New Roman" w:hAnsi="Traditional Arabic" w:cs="Traditional Arabic" w:hint="cs"/>
          <w:sz w:val="32"/>
          <w:szCs w:val="32"/>
          <w:rtl/>
          <w:lang w:val="en-US" w:eastAsia="fr-FR" w:bidi="ar-DZ"/>
        </w:rPr>
        <w:t>.</w:t>
      </w:r>
    </w:p>
    <w:p w:rsidR="00262988" w:rsidRDefault="00A00C28" w:rsidP="00B860AC">
      <w:pPr>
        <w:pStyle w:val="yiv8762476178ydp1639b0admsonormal"/>
        <w:shd w:val="clear" w:color="auto" w:fill="FFFFFF"/>
        <w:spacing w:after="0" w:afterAutospacing="0"/>
        <w:jc w:val="both"/>
        <w:rPr>
          <w:rFonts w:asciiTheme="majorBidi" w:hAnsiTheme="majorBidi" w:cstheme="majorBidi"/>
          <w:color w:val="212121"/>
        </w:rPr>
      </w:pPr>
      <w:r w:rsidRPr="00A00C28">
        <w:rPr>
          <w:rFonts w:asciiTheme="majorBidi" w:hAnsiTheme="majorBidi" w:cstheme="majorBidi"/>
          <w:b/>
          <w:bCs/>
          <w:color w:val="26282A"/>
        </w:rPr>
        <w:t>Abstract :</w:t>
      </w:r>
      <w:r>
        <w:rPr>
          <w:rFonts w:asciiTheme="majorBidi" w:hAnsiTheme="majorBidi" w:cstheme="majorBidi"/>
          <w:color w:val="26282A"/>
        </w:rPr>
        <w:t xml:space="preserve"> </w:t>
      </w:r>
      <w:r w:rsidR="000002CF" w:rsidRPr="000002CF">
        <w:rPr>
          <w:rFonts w:asciiTheme="majorBidi" w:hAnsiTheme="majorBidi" w:cstheme="majorBidi"/>
          <w:color w:val="26282A"/>
          <w:lang w:val="en"/>
        </w:rPr>
        <w:t xml:space="preserve">The aim of this study is to reveal the attitudes and opinions of the Algerian intellectuals by reference to the colonial period, </w:t>
      </w:r>
      <w:proofErr w:type="spellStart"/>
      <w:r w:rsidR="000002CF" w:rsidRPr="000002CF">
        <w:rPr>
          <w:rFonts w:asciiTheme="majorBidi" w:hAnsiTheme="majorBidi" w:cstheme="majorBidi"/>
          <w:color w:val="26282A"/>
          <w:lang w:val="en"/>
        </w:rPr>
        <w:t>ie</w:t>
      </w:r>
      <w:proofErr w:type="spellEnd"/>
      <w:r w:rsidR="000002CF" w:rsidRPr="000002CF">
        <w:rPr>
          <w:rFonts w:asciiTheme="majorBidi" w:hAnsiTheme="majorBidi" w:cstheme="majorBidi"/>
          <w:color w:val="26282A"/>
          <w:lang w:val="en"/>
        </w:rPr>
        <w:t>, the beginning of the twentieth century as a reference stage. This is because of the following two reasons: - Some Algerians enrolled in the colonial school and some of them reached high levels of science. Of intellectuals in the modern sense of the word. The second reason is the existence of the colonial phenomenon, which requires struggle and struggle for the restoration of freedom and independence by a colonized people, who are supposed to be intellectuals at the forefront.</w:t>
      </w:r>
      <w:r w:rsidR="000002CF" w:rsidRPr="000002CF">
        <w:rPr>
          <w:rFonts w:asciiTheme="majorBidi" w:hAnsiTheme="majorBidi" w:cstheme="majorBidi"/>
          <w:color w:val="26282A"/>
          <w:lang w:val="en-GB"/>
        </w:rPr>
        <w:br/>
      </w:r>
      <w:r w:rsidR="000002CF" w:rsidRPr="000002CF">
        <w:rPr>
          <w:rFonts w:asciiTheme="majorBidi" w:hAnsiTheme="majorBidi" w:cstheme="majorBidi"/>
          <w:color w:val="212121"/>
          <w:lang w:val="en-GB"/>
        </w:rPr>
        <w:t>During the first half of the 20th century, the Algerian intelligentsia was demanding integration and equality with the French within the colonial state, while popular groups were aligned with the national movement and the independence movement. In addition, the liberation war was carried out in the absence of the intellectual. This relationship continued until after independence, where the Algerian intellectual remained away from the power of political decision for his lack of legitimacy and legitimacy seized (political-military) in the name of historical and revolutionary legitimacy.</w:t>
      </w:r>
    </w:p>
    <w:p w:rsidR="00A158DB" w:rsidRDefault="00A158DB" w:rsidP="00B860AC">
      <w:pPr>
        <w:pStyle w:val="yiv8762476178ydp1639b0admsonormal"/>
        <w:shd w:val="clear" w:color="auto" w:fill="FFFFFF"/>
        <w:spacing w:after="0" w:afterAutospacing="0"/>
        <w:jc w:val="both"/>
        <w:rPr>
          <w:rFonts w:asciiTheme="majorBidi" w:hAnsiTheme="majorBidi" w:cstheme="majorBidi"/>
          <w:color w:val="212121"/>
          <w:lang w:val="en-GB"/>
        </w:rPr>
      </w:pPr>
      <w:r w:rsidRPr="00A158DB">
        <w:rPr>
          <w:rFonts w:asciiTheme="majorBidi" w:hAnsiTheme="majorBidi" w:cstheme="majorBidi"/>
          <w:b/>
          <w:bCs/>
          <w:color w:val="212121"/>
        </w:rPr>
        <w:t>Bey words :</w:t>
      </w:r>
      <w:r w:rsidR="00AA057F" w:rsidRPr="00AA057F">
        <w:rPr>
          <w:rFonts w:asciiTheme="majorBidi" w:hAnsiTheme="majorBidi" w:cstheme="majorBidi"/>
          <w:color w:val="26282A"/>
          <w:lang w:val="en"/>
        </w:rPr>
        <w:t xml:space="preserve"> </w:t>
      </w:r>
      <w:r w:rsidR="00AA057F">
        <w:rPr>
          <w:rFonts w:asciiTheme="majorBidi" w:hAnsiTheme="majorBidi" w:cstheme="majorBidi"/>
          <w:color w:val="26282A"/>
          <w:lang w:val="en"/>
        </w:rPr>
        <w:t xml:space="preserve">intellectual, </w:t>
      </w:r>
      <w:r w:rsidR="00AA057F" w:rsidRPr="000002CF">
        <w:rPr>
          <w:rFonts w:asciiTheme="majorBidi" w:hAnsiTheme="majorBidi" w:cstheme="majorBidi"/>
          <w:color w:val="212121"/>
          <w:lang w:val="en-GB"/>
        </w:rPr>
        <w:t>political</w:t>
      </w:r>
      <w:r w:rsidR="00AA057F">
        <w:rPr>
          <w:rFonts w:asciiTheme="majorBidi" w:hAnsiTheme="majorBidi" w:cstheme="majorBidi"/>
          <w:color w:val="212121"/>
          <w:lang w:val="en-GB"/>
        </w:rPr>
        <w:t xml:space="preserve">, revolution, </w:t>
      </w:r>
      <w:r w:rsidR="00AA057F" w:rsidRPr="000002CF">
        <w:rPr>
          <w:rFonts w:asciiTheme="majorBidi" w:hAnsiTheme="majorBidi" w:cstheme="majorBidi"/>
          <w:color w:val="212121"/>
          <w:lang w:val="en-GB"/>
        </w:rPr>
        <w:t>power</w:t>
      </w:r>
      <w:r w:rsidR="00AA057F">
        <w:rPr>
          <w:rFonts w:asciiTheme="majorBidi" w:hAnsiTheme="majorBidi" w:cstheme="majorBidi"/>
          <w:color w:val="212121"/>
          <w:lang w:val="en-GB"/>
        </w:rPr>
        <w:t xml:space="preserve">, </w:t>
      </w:r>
      <w:r w:rsidR="00AA057F" w:rsidRPr="000002CF">
        <w:rPr>
          <w:rFonts w:asciiTheme="majorBidi" w:hAnsiTheme="majorBidi" w:cstheme="majorBidi"/>
          <w:color w:val="212121"/>
          <w:lang w:val="en-GB"/>
        </w:rPr>
        <w:t>legitimacy</w:t>
      </w:r>
      <w:r w:rsidR="00AA057F">
        <w:rPr>
          <w:rFonts w:asciiTheme="majorBidi" w:hAnsiTheme="majorBidi" w:cstheme="majorBidi"/>
          <w:color w:val="212121"/>
          <w:lang w:val="en-GB"/>
        </w:rPr>
        <w:t>.</w:t>
      </w:r>
    </w:p>
    <w:p w:rsidR="008561F1" w:rsidRDefault="00EF5CAC" w:rsidP="00B860AC">
      <w:pPr>
        <w:pStyle w:val="yiv8762476178ydp1639b0admsonormal"/>
        <w:shd w:val="clear" w:color="auto" w:fill="FFFFFF"/>
        <w:bidi/>
        <w:spacing w:after="0" w:afterAutospacing="0"/>
        <w:jc w:val="both"/>
        <w:rPr>
          <w:rFonts w:ascii="Traditional Arabic" w:hAnsi="Traditional Arabic" w:cs="Traditional Arabic"/>
          <w:color w:val="212121"/>
          <w:sz w:val="32"/>
          <w:szCs w:val="32"/>
          <w:rtl/>
          <w:lang w:val="en-GB" w:bidi="ar-DZ"/>
        </w:rPr>
      </w:pPr>
      <w:r w:rsidRPr="00EF5CAC">
        <w:rPr>
          <w:rFonts w:ascii="Traditional Arabic" w:hAnsi="Traditional Arabic" w:cs="Traditional Arabic" w:hint="cs"/>
          <w:b/>
          <w:bCs/>
          <w:color w:val="212121"/>
          <w:sz w:val="32"/>
          <w:szCs w:val="32"/>
          <w:rtl/>
          <w:lang w:val="en-GB" w:bidi="ar-DZ"/>
        </w:rPr>
        <w:t>مقدمة:</w:t>
      </w:r>
      <w:r w:rsidR="00E35DD6">
        <w:rPr>
          <w:rFonts w:ascii="Traditional Arabic" w:hAnsi="Traditional Arabic" w:cs="Traditional Arabic" w:hint="cs"/>
          <w:b/>
          <w:bCs/>
          <w:color w:val="212121"/>
          <w:sz w:val="32"/>
          <w:szCs w:val="32"/>
          <w:rtl/>
          <w:lang w:val="en-GB" w:bidi="ar-DZ"/>
        </w:rPr>
        <w:t xml:space="preserve"> </w:t>
      </w:r>
      <w:r w:rsidR="005735E3" w:rsidRPr="00350E88">
        <w:rPr>
          <w:rFonts w:ascii="Traditional Arabic" w:hAnsi="Traditional Arabic" w:cs="Traditional Arabic" w:hint="cs"/>
          <w:color w:val="212121"/>
          <w:sz w:val="32"/>
          <w:szCs w:val="32"/>
          <w:rtl/>
          <w:lang w:val="en-GB" w:bidi="ar-DZ"/>
        </w:rPr>
        <w:t>لا يمكن لأي مجتمع من المجتمعات أن يستغني عن الفئة المثقفة،</w:t>
      </w:r>
      <w:r w:rsidR="005735E3">
        <w:rPr>
          <w:rFonts w:ascii="Traditional Arabic" w:hAnsi="Traditional Arabic" w:cs="Traditional Arabic" w:hint="cs"/>
          <w:b/>
          <w:bCs/>
          <w:color w:val="212121"/>
          <w:sz w:val="32"/>
          <w:szCs w:val="32"/>
          <w:rtl/>
          <w:lang w:val="en-GB" w:bidi="ar-DZ"/>
        </w:rPr>
        <w:t xml:space="preserve"> </w:t>
      </w:r>
      <w:r w:rsidR="00350E88" w:rsidRPr="00350E88">
        <w:rPr>
          <w:rFonts w:ascii="Traditional Arabic" w:hAnsi="Traditional Arabic" w:cs="Traditional Arabic" w:hint="cs"/>
          <w:color w:val="212121"/>
          <w:sz w:val="32"/>
          <w:szCs w:val="32"/>
          <w:rtl/>
          <w:lang w:val="en-GB" w:bidi="ar-DZ"/>
        </w:rPr>
        <w:t>لأ</w:t>
      </w:r>
      <w:r w:rsidR="00350E88">
        <w:rPr>
          <w:rFonts w:ascii="Traditional Arabic" w:hAnsi="Traditional Arabic" w:cs="Traditional Arabic" w:hint="cs"/>
          <w:color w:val="212121"/>
          <w:sz w:val="32"/>
          <w:szCs w:val="32"/>
          <w:rtl/>
          <w:lang w:val="en-GB" w:bidi="ar-DZ"/>
        </w:rPr>
        <w:t>نها هي الفئة المستنير</w:t>
      </w:r>
      <w:r w:rsidR="00350E88">
        <w:rPr>
          <w:rFonts w:ascii="Traditional Arabic" w:hAnsi="Traditional Arabic" w:cs="Traditional Arabic" w:hint="eastAsia"/>
          <w:color w:val="212121"/>
          <w:sz w:val="32"/>
          <w:szCs w:val="32"/>
          <w:rtl/>
          <w:lang w:val="en-GB" w:bidi="ar-DZ"/>
        </w:rPr>
        <w:t>ة</w:t>
      </w:r>
      <w:r w:rsidR="00350E88">
        <w:rPr>
          <w:rFonts w:ascii="Traditional Arabic" w:hAnsi="Traditional Arabic" w:cs="Traditional Arabic" w:hint="cs"/>
          <w:color w:val="212121"/>
          <w:sz w:val="32"/>
          <w:szCs w:val="32"/>
          <w:rtl/>
          <w:lang w:val="en-GB" w:bidi="ar-DZ"/>
        </w:rPr>
        <w:t xml:space="preserve"> التي بإمكانها نشر الوعي الاجتماعي وتنوير العقول، وتحديد الأهداف ورسم الآفاق المستقبلية للمجتمع والدولة معا. فالمتتبع لتاريخ الحركات الاجتماعية والثورات الكبرى يجد أن منظريها وقادتها كانوا مثقفين</w:t>
      </w:r>
      <w:r w:rsidR="00931632">
        <w:rPr>
          <w:rFonts w:ascii="Traditional Arabic" w:hAnsi="Traditional Arabic" w:cs="Traditional Arabic" w:hint="cs"/>
          <w:color w:val="212121"/>
          <w:sz w:val="32"/>
          <w:szCs w:val="32"/>
          <w:rtl/>
          <w:lang w:val="en-GB" w:bidi="ar-DZ"/>
        </w:rPr>
        <w:t xml:space="preserve"> في الغالب</w:t>
      </w:r>
      <w:r w:rsidR="00350E88">
        <w:rPr>
          <w:rFonts w:ascii="Traditional Arabic" w:hAnsi="Traditional Arabic" w:cs="Traditional Arabic" w:hint="cs"/>
          <w:color w:val="212121"/>
          <w:sz w:val="32"/>
          <w:szCs w:val="32"/>
          <w:rtl/>
          <w:lang w:val="en-GB" w:bidi="ar-DZ"/>
        </w:rPr>
        <w:t>.</w:t>
      </w:r>
      <w:r w:rsidR="00931632">
        <w:rPr>
          <w:rFonts w:ascii="Traditional Arabic" w:hAnsi="Traditional Arabic" w:cs="Traditional Arabic" w:hint="cs"/>
          <w:color w:val="212121"/>
          <w:sz w:val="32"/>
          <w:szCs w:val="32"/>
          <w:rtl/>
          <w:lang w:val="en-GB" w:bidi="ar-DZ"/>
        </w:rPr>
        <w:t xml:space="preserve"> </w:t>
      </w:r>
      <w:r w:rsidR="009B648E">
        <w:rPr>
          <w:rFonts w:ascii="Traditional Arabic" w:hAnsi="Traditional Arabic" w:cs="Traditional Arabic" w:hint="cs"/>
          <w:color w:val="212121"/>
          <w:sz w:val="32"/>
          <w:szCs w:val="32"/>
          <w:rtl/>
          <w:lang w:val="en-GB" w:bidi="ar-DZ"/>
        </w:rPr>
        <w:t xml:space="preserve">غير أن في الجزائر ونتيجة للاستعمار </w:t>
      </w:r>
      <w:r w:rsidR="008D6C5B">
        <w:rPr>
          <w:rFonts w:ascii="Traditional Arabic" w:hAnsi="Traditional Arabic" w:cs="Traditional Arabic" w:hint="cs"/>
          <w:color w:val="212121"/>
          <w:sz w:val="32"/>
          <w:szCs w:val="32"/>
          <w:rtl/>
          <w:lang w:val="en-GB" w:bidi="ar-DZ"/>
        </w:rPr>
        <w:t>الاستيطان</w:t>
      </w:r>
      <w:r w:rsidR="008D6C5B">
        <w:rPr>
          <w:rFonts w:ascii="Traditional Arabic" w:hAnsi="Traditional Arabic" w:cs="Traditional Arabic" w:hint="eastAsia"/>
          <w:color w:val="212121"/>
          <w:sz w:val="32"/>
          <w:szCs w:val="32"/>
          <w:rtl/>
          <w:lang w:val="en-GB" w:bidi="ar-DZ"/>
        </w:rPr>
        <w:t>ي</w:t>
      </w:r>
      <w:r w:rsidR="009B648E">
        <w:rPr>
          <w:rFonts w:ascii="Traditional Arabic" w:hAnsi="Traditional Arabic" w:cs="Traditional Arabic" w:hint="cs"/>
          <w:color w:val="212121"/>
          <w:sz w:val="32"/>
          <w:szCs w:val="32"/>
          <w:rtl/>
          <w:lang w:val="en-GB" w:bidi="ar-DZ"/>
        </w:rPr>
        <w:t xml:space="preserve"> الذي عرفته وما انجر عنه من تفكيك وتدمير للبنى السوسيو-ثقافية للمجتمع عن طريق </w:t>
      </w:r>
      <w:r w:rsidR="009B648E">
        <w:rPr>
          <w:rFonts w:ascii="Traditional Arabic" w:hAnsi="Traditional Arabic" w:cs="Traditional Arabic" w:hint="cs"/>
          <w:color w:val="212121"/>
          <w:sz w:val="32"/>
          <w:szCs w:val="32"/>
          <w:rtl/>
          <w:lang w:val="en-GB" w:bidi="ar-DZ"/>
        </w:rPr>
        <w:lastRenderedPageBreak/>
        <w:t>السياسات الكولونيالية، والتي يعتبر التعليم أبرزها، حيث عمد الاستعمار إلى تفكيك التعليم المحلي ومن ثم إ نشر الجهل والامية في أوساط الجزائريين، واستبدال اللغة العربية باللغة الفرنسية والتي لم تكن متاحة إلا لفئة قليلة من الجزائريين</w:t>
      </w:r>
      <w:r w:rsidR="008D6C5B">
        <w:rPr>
          <w:rFonts w:ascii="Traditional Arabic" w:hAnsi="Traditional Arabic" w:cs="Traditional Arabic" w:hint="cs"/>
          <w:color w:val="212121"/>
          <w:sz w:val="32"/>
          <w:szCs w:val="32"/>
          <w:rtl/>
          <w:lang w:val="en-GB" w:bidi="ar-DZ"/>
        </w:rPr>
        <w:t xml:space="preserve">. </w:t>
      </w:r>
      <w:r w:rsidR="00D54C05">
        <w:rPr>
          <w:rFonts w:ascii="Traditional Arabic" w:hAnsi="Traditional Arabic" w:cs="Traditional Arabic" w:hint="cs"/>
          <w:color w:val="212121"/>
          <w:sz w:val="32"/>
          <w:szCs w:val="32"/>
          <w:rtl/>
          <w:lang w:val="en-GB" w:bidi="ar-DZ"/>
        </w:rPr>
        <w:t>ونتيجة لهذه السياسة ظهرت فئة متعلمة من الجزائريين آمنت بمبادئ الحضارة الغربية عموما والثقافة الفرنسية على وجه الخصوص، و</w:t>
      </w:r>
      <w:r w:rsidR="00D210C8">
        <w:rPr>
          <w:rFonts w:ascii="Traditional Arabic" w:hAnsi="Traditional Arabic" w:cs="Traditional Arabic" w:hint="cs"/>
          <w:color w:val="212121"/>
          <w:sz w:val="32"/>
          <w:szCs w:val="32"/>
          <w:rtl/>
          <w:lang w:val="en-GB" w:bidi="ar-DZ"/>
        </w:rPr>
        <w:t>ا</w:t>
      </w:r>
      <w:r w:rsidR="00D54C05">
        <w:rPr>
          <w:rFonts w:ascii="Traditional Arabic" w:hAnsi="Traditional Arabic" w:cs="Traditional Arabic" w:hint="cs"/>
          <w:color w:val="212121"/>
          <w:sz w:val="32"/>
          <w:szCs w:val="32"/>
          <w:rtl/>
          <w:lang w:val="en-GB" w:bidi="ar-DZ"/>
        </w:rPr>
        <w:t>نبهر</w:t>
      </w:r>
      <w:r w:rsidR="00D210C8">
        <w:rPr>
          <w:rFonts w:ascii="Traditional Arabic" w:hAnsi="Traditional Arabic" w:cs="Traditional Arabic" w:hint="cs"/>
          <w:color w:val="212121"/>
          <w:sz w:val="32"/>
          <w:szCs w:val="32"/>
          <w:rtl/>
          <w:lang w:val="en-GB" w:bidi="ar-DZ"/>
        </w:rPr>
        <w:t>ت</w:t>
      </w:r>
      <w:r w:rsidR="00D54C05">
        <w:rPr>
          <w:rFonts w:ascii="Traditional Arabic" w:hAnsi="Traditional Arabic" w:cs="Traditional Arabic" w:hint="cs"/>
          <w:color w:val="212121"/>
          <w:sz w:val="32"/>
          <w:szCs w:val="32"/>
          <w:rtl/>
          <w:lang w:val="en-GB" w:bidi="ar-DZ"/>
        </w:rPr>
        <w:t xml:space="preserve"> بالتفوق العلمي والتقني لهذه الثقافة. وهذا ما انعكس على سلوكها وعلى طريقة عيشها، ومن ثم على آراءها ومواقفها من </w:t>
      </w:r>
      <w:r w:rsidR="008561F1">
        <w:rPr>
          <w:rFonts w:ascii="Traditional Arabic" w:hAnsi="Traditional Arabic" w:cs="Traditional Arabic" w:hint="cs"/>
          <w:color w:val="212121"/>
          <w:sz w:val="32"/>
          <w:szCs w:val="32"/>
          <w:rtl/>
          <w:lang w:val="en-GB" w:bidi="ar-DZ"/>
        </w:rPr>
        <w:t>الاستعمار ومن الشعب الجزائري على السواء.</w:t>
      </w:r>
    </w:p>
    <w:p w:rsidR="00E35DD6" w:rsidRDefault="008561F1" w:rsidP="00B860AC">
      <w:pPr>
        <w:pStyle w:val="yiv8762476178ydp1639b0admsonormal"/>
        <w:shd w:val="clear" w:color="auto" w:fill="FFFFFF"/>
        <w:bidi/>
        <w:spacing w:after="0" w:afterAutospacing="0"/>
        <w:jc w:val="both"/>
        <w:rPr>
          <w:rFonts w:ascii="Traditional Arabic" w:hAnsi="Traditional Arabic" w:cs="Traditional Arabic"/>
          <w:b/>
          <w:bCs/>
          <w:color w:val="212121"/>
          <w:sz w:val="32"/>
          <w:szCs w:val="32"/>
          <w:rtl/>
          <w:lang w:val="en-GB" w:bidi="ar-DZ"/>
        </w:rPr>
      </w:pPr>
      <w:r>
        <w:rPr>
          <w:rFonts w:ascii="Traditional Arabic" w:hAnsi="Traditional Arabic" w:cs="Traditional Arabic" w:hint="cs"/>
          <w:color w:val="212121"/>
          <w:sz w:val="32"/>
          <w:szCs w:val="32"/>
          <w:rtl/>
          <w:lang w:val="en-GB" w:bidi="ar-DZ"/>
        </w:rPr>
        <w:t xml:space="preserve">         </w:t>
      </w:r>
      <w:r w:rsidR="00DE5A43">
        <w:rPr>
          <w:rFonts w:ascii="Traditional Arabic" w:hAnsi="Traditional Arabic" w:cs="Traditional Arabic" w:hint="cs"/>
          <w:color w:val="212121"/>
          <w:sz w:val="32"/>
          <w:szCs w:val="32"/>
          <w:rtl/>
          <w:lang w:val="en-GB" w:bidi="ar-DZ"/>
        </w:rPr>
        <w:t xml:space="preserve">وفي المقابل كانت الغالبية من الجزائريين تعيش تحت وطئة الجهل والامية والفقر، هذه الفئة هي التي كونت النواة الصلبة للحركة الوطنية والتيار الاستقلالي الذي </w:t>
      </w:r>
      <w:r w:rsidR="006F013C">
        <w:rPr>
          <w:rFonts w:ascii="Traditional Arabic" w:hAnsi="Traditional Arabic" w:cs="Traditional Arabic" w:hint="cs"/>
          <w:color w:val="212121"/>
          <w:sz w:val="32"/>
          <w:szCs w:val="32"/>
          <w:rtl/>
          <w:lang w:val="en-GB" w:bidi="ar-DZ"/>
        </w:rPr>
        <w:t>ناضل</w:t>
      </w:r>
      <w:r w:rsidR="00DE5A43">
        <w:rPr>
          <w:rFonts w:ascii="Traditional Arabic" w:hAnsi="Traditional Arabic" w:cs="Traditional Arabic" w:hint="cs"/>
          <w:color w:val="212121"/>
          <w:sz w:val="32"/>
          <w:szCs w:val="32"/>
          <w:rtl/>
          <w:lang w:val="en-GB" w:bidi="ar-DZ"/>
        </w:rPr>
        <w:t xml:space="preserve"> من أجل استقلال الجزائر</w:t>
      </w:r>
      <w:r w:rsidR="00333A70">
        <w:rPr>
          <w:rFonts w:ascii="Traditional Arabic" w:hAnsi="Traditional Arabic" w:cs="Traditional Arabic" w:hint="cs"/>
          <w:color w:val="212121"/>
          <w:sz w:val="32"/>
          <w:szCs w:val="32"/>
          <w:rtl/>
          <w:lang w:val="en-GB" w:bidi="ar-DZ"/>
        </w:rPr>
        <w:t xml:space="preserve">، وكانت الحاضنة التي احتضنت النضال السياسي في الثلاثينيات والاربعينيات، وحملت السلاح وفجرت الحرب التحريرية في 54 في غفلة من المثقفين الذين انقسموا بين الاندماج والمساواة والانتخابات. ومن هنا وجد المثقف نفسه خارج اللعبة، وأمام خيارين اثنين لا ثالث لهما: إما الانضمام للثورة وبالتالي تبعيته لمفجريها، وإما </w:t>
      </w:r>
      <w:r w:rsidR="00433587">
        <w:rPr>
          <w:rFonts w:ascii="Traditional Arabic" w:hAnsi="Traditional Arabic" w:cs="Traditional Arabic" w:hint="cs"/>
          <w:color w:val="212121"/>
          <w:sz w:val="32"/>
          <w:szCs w:val="32"/>
          <w:rtl/>
          <w:lang w:val="en-GB" w:bidi="ar-DZ"/>
        </w:rPr>
        <w:t>الإخلاص لمواقفه وتصوراته وبالتالي الحكم على نفسه بالإقصاء والخيانة. ومن هنا بمكننا طرح الإشكال التالي: هل علاقة المثقف بالسياسي في الجزائر هي علاقة تبعية وسيطرة أم تكامل وتفاهم؟ وهل أنه من غير الممكن أن نفهم هذه العلاقة إلا بإرجاعها إلى مرحلة الحركة الوطنية والحرب التحريرية؟</w:t>
      </w:r>
      <w:r w:rsidR="00EF5CAC" w:rsidRPr="00EF5CAC">
        <w:rPr>
          <w:rFonts w:ascii="Traditional Arabic" w:hAnsi="Traditional Arabic" w:cs="Traditional Arabic" w:hint="cs"/>
          <w:b/>
          <w:bCs/>
          <w:color w:val="212121"/>
          <w:sz w:val="32"/>
          <w:szCs w:val="32"/>
          <w:rtl/>
          <w:lang w:val="en-GB" w:bidi="ar-DZ"/>
        </w:rPr>
        <w:t xml:space="preserve"> </w:t>
      </w:r>
    </w:p>
    <w:p w:rsidR="00E35DD6" w:rsidRPr="00EF5CAC" w:rsidRDefault="00C01967" w:rsidP="00E35DD6">
      <w:pPr>
        <w:pStyle w:val="yiv8762476178ydp1639b0admsonormal"/>
        <w:shd w:val="clear" w:color="auto" w:fill="FFFFFF"/>
        <w:bidi/>
        <w:spacing w:after="0" w:afterAutospacing="0"/>
        <w:rPr>
          <w:rFonts w:ascii="Traditional Arabic" w:hAnsi="Traditional Arabic" w:cs="Traditional Arabic"/>
          <w:b/>
          <w:bCs/>
          <w:color w:val="26282A"/>
          <w:sz w:val="32"/>
          <w:szCs w:val="32"/>
          <w:rtl/>
          <w:lang w:bidi="ar-DZ"/>
        </w:rPr>
      </w:pPr>
      <w:r>
        <w:rPr>
          <w:rFonts w:ascii="Traditional Arabic" w:hAnsi="Traditional Arabic" w:cs="Traditional Arabic" w:hint="cs"/>
          <w:b/>
          <w:bCs/>
          <w:color w:val="26282A"/>
          <w:sz w:val="32"/>
          <w:szCs w:val="32"/>
          <w:rtl/>
          <w:lang w:bidi="ar-DZ"/>
        </w:rPr>
        <w:t>1-المثقف</w:t>
      </w:r>
      <w:r w:rsidR="00D210C8">
        <w:rPr>
          <w:rFonts w:ascii="Traditional Arabic" w:hAnsi="Traditional Arabic" w:cs="Traditional Arabic" w:hint="cs"/>
          <w:b/>
          <w:bCs/>
          <w:color w:val="26282A"/>
          <w:sz w:val="32"/>
          <w:szCs w:val="32"/>
          <w:rtl/>
          <w:lang w:bidi="ar-DZ"/>
        </w:rPr>
        <w:t xml:space="preserve"> الجزائري والحركة الوطنية:</w:t>
      </w:r>
    </w:p>
    <w:p w:rsidR="007F1131" w:rsidRPr="009420B6" w:rsidRDefault="007F1131" w:rsidP="00CA18FD">
      <w:pPr>
        <w:bidi/>
        <w:spacing w:after="0" w:line="240" w:lineRule="auto"/>
        <w:ind w:firstLine="708"/>
        <w:jc w:val="both"/>
        <w:rPr>
          <w:rFonts w:ascii="Traditional Arabic" w:eastAsia="Times New Roman" w:hAnsi="Traditional Arabic" w:cs="Traditional Arabic"/>
          <w:sz w:val="32"/>
          <w:szCs w:val="32"/>
          <w:rtl/>
          <w:lang w:val="en-US" w:eastAsia="fr-FR" w:bidi="ar-DZ"/>
        </w:rPr>
      </w:pPr>
      <w:r w:rsidRPr="009420B6">
        <w:rPr>
          <w:rFonts w:ascii="Traditional Arabic" w:eastAsia="Times New Roman" w:hAnsi="Traditional Arabic" w:cs="Traditional Arabic"/>
          <w:sz w:val="32"/>
          <w:szCs w:val="32"/>
          <w:rtl/>
          <w:lang w:val="en-US" w:eastAsia="fr-FR" w:bidi="ar-DZ"/>
        </w:rPr>
        <w:t xml:space="preserve">في بداية القرن العشرين، بدأت الفئة </w:t>
      </w:r>
      <w:r w:rsidR="003B4C5F">
        <w:rPr>
          <w:rFonts w:ascii="Traditional Arabic" w:eastAsia="Times New Roman" w:hAnsi="Traditional Arabic" w:cs="Traditional Arabic" w:hint="cs"/>
          <w:sz w:val="32"/>
          <w:szCs w:val="32"/>
          <w:rtl/>
          <w:lang w:val="en-US" w:eastAsia="fr-FR" w:bidi="ar-DZ"/>
        </w:rPr>
        <w:t xml:space="preserve">الجزائرية </w:t>
      </w:r>
      <w:r w:rsidRPr="009420B6">
        <w:rPr>
          <w:rFonts w:ascii="Traditional Arabic" w:eastAsia="Times New Roman" w:hAnsi="Traditional Arabic" w:cs="Traditional Arabic"/>
          <w:sz w:val="32"/>
          <w:szCs w:val="32"/>
          <w:rtl/>
          <w:lang w:val="en-US" w:eastAsia="fr-FR" w:bidi="ar-DZ"/>
        </w:rPr>
        <w:t>المتعلمة في تشكيل هوية سياسية وثقافية تحت اسم (الشباب الجزائري). فأطفال القرن، كما يحب أن يسميهم</w:t>
      </w:r>
      <w:r w:rsidRPr="009420B6">
        <w:rPr>
          <w:rFonts w:ascii="Times New Roman" w:eastAsia="Times New Roman" w:hAnsi="Times New Roman" w:cs="Traditional Arabic" w:hint="cs"/>
          <w:sz w:val="36"/>
          <w:szCs w:val="36"/>
          <w:rtl/>
          <w:lang w:val="en-US" w:eastAsia="fr-FR" w:bidi="ar-DZ"/>
        </w:rPr>
        <w:t xml:space="preserve"> </w:t>
      </w:r>
      <w:r w:rsidRPr="007F1131">
        <w:rPr>
          <w:rFonts w:ascii="Simplified Arabic" w:eastAsia="Times New Roman" w:hAnsi="Simplified Arabic" w:cs="Simplified Arabic"/>
          <w:sz w:val="24"/>
          <w:szCs w:val="24"/>
          <w:rtl/>
          <w:lang w:val="en-US" w:eastAsia="fr-FR" w:bidi="ar-DZ"/>
        </w:rPr>
        <w:t>(</w:t>
      </w:r>
      <w:r w:rsidRPr="007F1131">
        <w:rPr>
          <w:rFonts w:ascii="Times New Roman" w:eastAsia="Times New Roman" w:hAnsi="Times New Roman" w:cs="Traditional Arabic"/>
          <w:lang w:eastAsia="fr-FR" w:bidi="ar-DZ"/>
        </w:rPr>
        <w:t>R.Ageron</w:t>
      </w:r>
      <w:r w:rsidRPr="007F1131">
        <w:rPr>
          <w:rFonts w:ascii="Times New Roman" w:eastAsia="Times New Roman" w:hAnsi="Times New Roman" w:cs="Traditional Arabic" w:hint="cs"/>
          <w:sz w:val="24"/>
          <w:szCs w:val="24"/>
          <w:rtl/>
          <w:lang w:val="en-US" w:eastAsia="fr-FR" w:bidi="ar-DZ"/>
        </w:rPr>
        <w:t xml:space="preserve"> </w:t>
      </w:r>
      <w:r w:rsidRPr="009420B6">
        <w:rPr>
          <w:rFonts w:ascii="Traditional Arabic" w:eastAsia="Times New Roman" w:hAnsi="Traditional Arabic" w:cs="Traditional Arabic"/>
          <w:sz w:val="32"/>
          <w:szCs w:val="32"/>
          <w:rtl/>
          <w:lang w:val="en-US" w:eastAsia="fr-FR" w:bidi="ar-DZ"/>
        </w:rPr>
        <w:t xml:space="preserve">أجرون) ليسوا جيلا عضويا لسنة 1900. ولكن يجب أن ننتظر نهاية الحرب العالمية الأولى، كي يمكننا أن نفهم أكثر حركة (الشباب الجزائري)، ولكن هذه المرة مع فاعلين جدد في الحقل السياسي وفي الصحافة، أين نجد أن الأغلبية من الناشطين كان يدرسون في الثانوي كما نجد بعض الطلبة مثل (شريف بن حبيلس المولود سنة </w:t>
      </w:r>
      <w:r w:rsidRPr="009420B6">
        <w:rPr>
          <w:rFonts w:ascii="Traditional Arabic" w:eastAsia="Times New Roman" w:hAnsi="Traditional Arabic" w:cs="Traditional Arabic"/>
          <w:sz w:val="32"/>
          <w:szCs w:val="32"/>
          <w:lang w:val="en-US" w:eastAsia="fr-FR" w:bidi="ar-DZ"/>
        </w:rPr>
        <w:t>1881</w:t>
      </w:r>
      <w:r w:rsidRPr="009420B6">
        <w:rPr>
          <w:rFonts w:ascii="Traditional Arabic" w:eastAsia="Times New Roman" w:hAnsi="Traditional Arabic" w:cs="Traditional Arabic"/>
          <w:sz w:val="32"/>
          <w:szCs w:val="32"/>
          <w:rtl/>
          <w:lang w:val="en-US" w:eastAsia="fr-FR" w:bidi="ar-DZ"/>
        </w:rPr>
        <w:t xml:space="preserve">، والدكتور محمد بن جلول، العربي طهرات </w:t>
      </w:r>
      <w:r w:rsidR="008E156A" w:rsidRPr="009420B6">
        <w:rPr>
          <w:rFonts w:ascii="Traditional Arabic" w:eastAsia="Times New Roman" w:hAnsi="Traditional Arabic" w:cs="Traditional Arabic"/>
          <w:sz w:val="32"/>
          <w:szCs w:val="32"/>
          <w:rtl/>
          <w:lang w:val="en-US" w:eastAsia="fr-FR" w:bidi="ar-DZ"/>
        </w:rPr>
        <w:t>وشريف سيسبان</w:t>
      </w:r>
      <w:r w:rsidRPr="009420B6">
        <w:rPr>
          <w:rFonts w:ascii="Traditional Arabic" w:eastAsia="Times New Roman" w:hAnsi="Traditional Arabic" w:cs="Traditional Arabic"/>
          <w:sz w:val="32"/>
          <w:szCs w:val="32"/>
          <w:rtl/>
          <w:lang w:val="en-US" w:eastAsia="fr-FR" w:bidi="ar-DZ"/>
        </w:rPr>
        <w:t xml:space="preserve"> المولود سنة 1896، وفرحات عباس والدكتور بن خليل المولود سنة 1899 وبن عودة حاج سحان بشطارزي، المولود سنة 1894، ومحمد العزيز كسوس المولود سنة 1903</w:t>
      </w:r>
      <w:r w:rsidR="00CA18FD">
        <w:rPr>
          <w:rFonts w:ascii="Traditional Arabic" w:eastAsia="Times New Roman" w:hAnsi="Traditional Arabic" w:cs="Traditional Arabic"/>
          <w:sz w:val="32"/>
          <w:szCs w:val="32"/>
          <w:vertAlign w:val="superscript"/>
          <w:lang w:val="en-US" w:eastAsia="fr-FR" w:bidi="ar-DZ"/>
        </w:rPr>
        <w:t>1</w:t>
      </w:r>
      <w:r w:rsidRPr="009420B6">
        <w:rPr>
          <w:rFonts w:ascii="Traditional Arabic" w:eastAsia="Times New Roman" w:hAnsi="Traditional Arabic" w:cs="Traditional Arabic"/>
          <w:sz w:val="32"/>
          <w:szCs w:val="32"/>
          <w:rtl/>
          <w:lang w:val="en-US" w:eastAsia="fr-FR" w:bidi="ar-DZ"/>
        </w:rPr>
        <w:t>. فقد مثل هذا الجيل الفئة المثقفة باللغة الفرنسية، واللذين ساهموا في إنشاء العديد من الجرائد والصحف، والتي كانت تدعو في معظمها إلى الاندماج داخل الدولة الفرنسية، وتطالب بالمساواة ما بين الفرنسيين والجزائريين تحت مظلة الدولة الاستعمارية الفرنسية.</w:t>
      </w:r>
    </w:p>
    <w:p w:rsidR="007F1131" w:rsidRPr="009420B6" w:rsidRDefault="007F1131" w:rsidP="00CA18FD">
      <w:pPr>
        <w:bidi/>
        <w:spacing w:after="0" w:line="240" w:lineRule="auto"/>
        <w:ind w:firstLine="708"/>
        <w:jc w:val="both"/>
        <w:rPr>
          <w:rFonts w:ascii="Traditional Arabic" w:eastAsia="Times New Roman" w:hAnsi="Traditional Arabic" w:cs="Traditional Arabic"/>
          <w:sz w:val="32"/>
          <w:szCs w:val="32"/>
          <w:rtl/>
          <w:lang w:val="en-US" w:eastAsia="fr-FR" w:bidi="ar-DZ"/>
        </w:rPr>
      </w:pPr>
      <w:r w:rsidRPr="009420B6">
        <w:rPr>
          <w:rFonts w:ascii="Traditional Arabic" w:eastAsia="Times New Roman" w:hAnsi="Traditional Arabic" w:cs="Traditional Arabic"/>
          <w:sz w:val="32"/>
          <w:szCs w:val="32"/>
          <w:rtl/>
          <w:lang w:val="en-US" w:eastAsia="fr-FR" w:bidi="ar-DZ"/>
        </w:rPr>
        <w:t>فمشاعر المثقفين الجزائريين بعد الحرب العالمية الأولى، هي العامل ال</w:t>
      </w:r>
      <w:r w:rsidR="003B4C5F">
        <w:rPr>
          <w:rFonts w:ascii="Traditional Arabic" w:eastAsia="Times New Roman" w:hAnsi="Traditional Arabic" w:cs="Traditional Arabic" w:hint="cs"/>
          <w:sz w:val="32"/>
          <w:szCs w:val="32"/>
          <w:rtl/>
          <w:lang w:val="en-US" w:eastAsia="fr-FR" w:bidi="ar-DZ"/>
        </w:rPr>
        <w:t>ذي</w:t>
      </w:r>
      <w:r w:rsidRPr="009420B6">
        <w:rPr>
          <w:rFonts w:ascii="Traditional Arabic" w:eastAsia="Times New Roman" w:hAnsi="Traditional Arabic" w:cs="Traditional Arabic"/>
          <w:sz w:val="32"/>
          <w:szCs w:val="32"/>
          <w:rtl/>
          <w:lang w:val="en-US" w:eastAsia="fr-FR" w:bidi="ar-DZ"/>
        </w:rPr>
        <w:t xml:space="preserve"> وج</w:t>
      </w:r>
      <w:r w:rsidR="003B4C5F">
        <w:rPr>
          <w:rFonts w:ascii="Traditional Arabic" w:eastAsia="Times New Roman" w:hAnsi="Traditional Arabic" w:cs="Traditional Arabic" w:hint="cs"/>
          <w:sz w:val="32"/>
          <w:szCs w:val="32"/>
          <w:rtl/>
          <w:lang w:val="en-US" w:eastAsia="fr-FR" w:bidi="ar-DZ"/>
        </w:rPr>
        <w:t>ُ</w:t>
      </w:r>
      <w:r w:rsidRPr="009420B6">
        <w:rPr>
          <w:rFonts w:ascii="Traditional Arabic" w:eastAsia="Times New Roman" w:hAnsi="Traditional Arabic" w:cs="Traditional Arabic"/>
          <w:sz w:val="32"/>
          <w:szCs w:val="32"/>
          <w:rtl/>
          <w:lang w:val="en-US" w:eastAsia="fr-FR" w:bidi="ar-DZ"/>
        </w:rPr>
        <w:t>ه الأقلام السياسية لهذه</w:t>
      </w:r>
      <w:r w:rsidRPr="009420B6">
        <w:rPr>
          <w:rFonts w:ascii="Traditional Arabic" w:eastAsia="Times New Roman" w:hAnsi="Traditional Arabic" w:cs="Traditional Arabic"/>
          <w:i/>
          <w:iCs/>
          <w:sz w:val="32"/>
          <w:szCs w:val="32"/>
          <w:rtl/>
          <w:lang w:val="en-US" w:eastAsia="fr-FR" w:bidi="ar-DZ"/>
        </w:rPr>
        <w:t xml:space="preserve"> </w:t>
      </w:r>
      <w:proofErr w:type="gramStart"/>
      <w:r w:rsidRPr="009420B6">
        <w:rPr>
          <w:rFonts w:ascii="Traditional Arabic" w:eastAsia="Times New Roman" w:hAnsi="Traditional Arabic" w:cs="Traditional Arabic"/>
          <w:sz w:val="32"/>
          <w:szCs w:val="32"/>
          <w:rtl/>
          <w:lang w:val="en-US" w:eastAsia="fr-FR" w:bidi="ar-DZ"/>
        </w:rPr>
        <w:t>النخبة</w:t>
      </w:r>
      <w:r w:rsidR="00CA18FD">
        <w:rPr>
          <w:rFonts w:ascii="Traditional Arabic" w:eastAsia="Times New Roman" w:hAnsi="Traditional Arabic" w:cs="Traditional Arabic"/>
          <w:sz w:val="32"/>
          <w:szCs w:val="32"/>
          <w:vertAlign w:val="superscript"/>
          <w:lang w:val="en-US" w:eastAsia="fr-FR" w:bidi="ar-DZ"/>
        </w:rPr>
        <w:t>2</w:t>
      </w:r>
      <w:proofErr w:type="gramEnd"/>
      <w:r w:rsidRPr="009420B6">
        <w:rPr>
          <w:rFonts w:ascii="Traditional Arabic" w:eastAsia="Times New Roman" w:hAnsi="Traditional Arabic" w:cs="Traditional Arabic"/>
          <w:sz w:val="32"/>
          <w:szCs w:val="32"/>
          <w:rtl/>
          <w:lang w:val="en-US" w:eastAsia="fr-FR" w:bidi="ar-DZ"/>
        </w:rPr>
        <w:t xml:space="preserve">. </w:t>
      </w:r>
      <w:r w:rsidR="003B4C5F">
        <w:rPr>
          <w:rFonts w:ascii="Traditional Arabic" w:eastAsia="Times New Roman" w:hAnsi="Traditional Arabic" w:cs="Traditional Arabic" w:hint="cs"/>
          <w:sz w:val="32"/>
          <w:szCs w:val="32"/>
          <w:rtl/>
          <w:lang w:val="en-US" w:eastAsia="fr-FR" w:bidi="ar-DZ"/>
        </w:rPr>
        <w:t xml:space="preserve">إذ </w:t>
      </w:r>
      <w:r w:rsidRPr="009420B6">
        <w:rPr>
          <w:rFonts w:ascii="Traditional Arabic" w:eastAsia="Times New Roman" w:hAnsi="Traditional Arabic" w:cs="Traditional Arabic"/>
          <w:sz w:val="32"/>
          <w:szCs w:val="32"/>
          <w:rtl/>
          <w:lang w:val="en-US" w:eastAsia="fr-FR" w:bidi="ar-DZ"/>
        </w:rPr>
        <w:t xml:space="preserve">نجد فاني </w:t>
      </w:r>
      <w:proofErr w:type="gramStart"/>
      <w:r w:rsidRPr="009420B6">
        <w:rPr>
          <w:rFonts w:ascii="Traditional Arabic" w:eastAsia="Times New Roman" w:hAnsi="Traditional Arabic" w:cs="Traditional Arabic"/>
          <w:sz w:val="32"/>
          <w:szCs w:val="32"/>
          <w:rtl/>
          <w:lang w:val="en-US" w:eastAsia="fr-FR" w:bidi="ar-DZ"/>
        </w:rPr>
        <w:t>كولونا</w:t>
      </w:r>
      <w:r w:rsidRPr="00FF2705">
        <w:rPr>
          <w:rFonts w:asciiTheme="majorBidi" w:eastAsia="Times New Roman" w:hAnsiTheme="majorBidi" w:cstheme="majorBidi"/>
          <w:sz w:val="32"/>
          <w:szCs w:val="32"/>
          <w:lang w:eastAsia="fr-FR" w:bidi="ar-DZ"/>
        </w:rPr>
        <w:t>Fanny</w:t>
      </w:r>
      <w:proofErr w:type="gramEnd"/>
      <w:r w:rsidRPr="00FF2705">
        <w:rPr>
          <w:rFonts w:asciiTheme="majorBidi" w:eastAsia="Times New Roman" w:hAnsiTheme="majorBidi" w:cstheme="majorBidi"/>
          <w:sz w:val="32"/>
          <w:szCs w:val="32"/>
          <w:lang w:eastAsia="fr-FR" w:bidi="ar-DZ"/>
        </w:rPr>
        <w:t xml:space="preserve"> </w:t>
      </w:r>
      <w:r w:rsidR="00CD64CE" w:rsidRPr="00FF2705">
        <w:rPr>
          <w:rFonts w:asciiTheme="majorBidi" w:eastAsia="Times New Roman" w:hAnsiTheme="majorBidi" w:cstheme="majorBidi"/>
          <w:sz w:val="32"/>
          <w:szCs w:val="32"/>
          <w:lang w:eastAsia="fr-FR" w:bidi="ar-DZ"/>
        </w:rPr>
        <w:t xml:space="preserve">Collona </w:t>
      </w:r>
      <w:r w:rsidR="00CD64CE" w:rsidRPr="009420B6">
        <w:rPr>
          <w:rFonts w:ascii="Traditional Arabic" w:eastAsia="Times New Roman" w:hAnsi="Traditional Arabic" w:cs="Traditional Arabic" w:hint="cs"/>
          <w:sz w:val="32"/>
          <w:szCs w:val="32"/>
          <w:rtl/>
          <w:lang w:eastAsia="fr-FR" w:bidi="ar-DZ"/>
        </w:rPr>
        <w:t>تعرف</w:t>
      </w:r>
      <w:r w:rsidRPr="009420B6">
        <w:rPr>
          <w:rFonts w:ascii="Traditional Arabic" w:eastAsia="Times New Roman" w:hAnsi="Traditional Arabic" w:cs="Traditional Arabic"/>
          <w:sz w:val="32"/>
          <w:szCs w:val="32"/>
          <w:rtl/>
          <w:lang w:val="en-US" w:eastAsia="fr-FR" w:bidi="ar-DZ"/>
        </w:rPr>
        <w:t xml:space="preserve"> المعلمين الجزائريين أنهم: " وبالرغم من اختيار سياسة الاندماج كهدف نهائي حصرهم مسبقا في أطر النظام الكولونيالي الذي ينازعونه، فإن محتوى مطالبهم كان ثوريا بالمعنى الحرفي للكلمة "</w:t>
      </w:r>
      <w:r w:rsidR="00CA18FD">
        <w:rPr>
          <w:rFonts w:ascii="Traditional Arabic" w:eastAsia="Times New Roman" w:hAnsi="Traditional Arabic" w:cs="Traditional Arabic"/>
          <w:sz w:val="32"/>
          <w:szCs w:val="32"/>
          <w:vertAlign w:val="superscript"/>
          <w:lang w:val="en-US" w:eastAsia="fr-FR" w:bidi="ar-DZ"/>
        </w:rPr>
        <w:t>3</w:t>
      </w:r>
      <w:r w:rsidRPr="009420B6">
        <w:rPr>
          <w:rFonts w:ascii="Traditional Arabic" w:eastAsia="Times New Roman" w:hAnsi="Traditional Arabic" w:cs="Traditional Arabic"/>
          <w:sz w:val="32"/>
          <w:szCs w:val="32"/>
          <w:rtl/>
          <w:lang w:val="en-US" w:eastAsia="fr-FR" w:bidi="ar-DZ"/>
        </w:rPr>
        <w:t>. وقد أسس المعلمون جمعيتهم الأولى سنة 1912، ويليهم طلبة جامعة الجزائر وخريجي المد</w:t>
      </w:r>
      <w:r w:rsidR="003B4C5F">
        <w:rPr>
          <w:rFonts w:ascii="Traditional Arabic" w:eastAsia="Times New Roman" w:hAnsi="Traditional Arabic" w:cs="Traditional Arabic" w:hint="cs"/>
          <w:sz w:val="32"/>
          <w:szCs w:val="32"/>
          <w:rtl/>
          <w:lang w:val="en-US" w:eastAsia="fr-FR" w:bidi="ar-DZ"/>
        </w:rPr>
        <w:t>ً</w:t>
      </w:r>
      <w:r w:rsidRPr="009420B6">
        <w:rPr>
          <w:rFonts w:ascii="Traditional Arabic" w:eastAsia="Times New Roman" w:hAnsi="Traditional Arabic" w:cs="Traditional Arabic"/>
          <w:sz w:val="32"/>
          <w:szCs w:val="32"/>
          <w:rtl/>
          <w:lang w:val="en-US" w:eastAsia="fr-FR" w:bidi="ar-DZ"/>
        </w:rPr>
        <w:t xml:space="preserve">رسة </w:t>
      </w:r>
      <w:r w:rsidR="008E156A" w:rsidRPr="00FF2705">
        <w:rPr>
          <w:rFonts w:asciiTheme="majorBidi" w:eastAsia="Times New Roman" w:hAnsiTheme="majorBidi" w:cstheme="majorBidi"/>
          <w:sz w:val="32"/>
          <w:szCs w:val="32"/>
          <w:lang w:eastAsia="fr-FR" w:bidi="ar-DZ"/>
        </w:rPr>
        <w:t>Médersa</w:t>
      </w:r>
      <w:r w:rsidRPr="00FF2705">
        <w:rPr>
          <w:rFonts w:asciiTheme="majorBidi" w:eastAsia="Times New Roman" w:hAnsiTheme="majorBidi" w:cstheme="majorBidi"/>
          <w:sz w:val="32"/>
          <w:szCs w:val="32"/>
          <w:rtl/>
          <w:lang w:val="en-US" w:eastAsia="fr-FR" w:bidi="ar-DZ"/>
        </w:rPr>
        <w:t xml:space="preserve"> </w:t>
      </w:r>
      <w:r w:rsidRPr="009420B6">
        <w:rPr>
          <w:rFonts w:ascii="Traditional Arabic" w:eastAsia="Times New Roman" w:hAnsi="Traditional Arabic" w:cs="Traditional Arabic"/>
          <w:sz w:val="32"/>
          <w:szCs w:val="32"/>
          <w:rtl/>
          <w:lang w:val="en-US" w:eastAsia="fr-FR" w:bidi="ar-DZ"/>
        </w:rPr>
        <w:t xml:space="preserve">في 1919. أما العلماء المسلمين الجزائريين فقد أسسوا جمعيتهم في 1931. والتناقض يكمن في </w:t>
      </w:r>
      <w:r w:rsidRPr="009420B6">
        <w:rPr>
          <w:rFonts w:ascii="Traditional Arabic" w:eastAsia="Times New Roman" w:hAnsi="Traditional Arabic" w:cs="Traditional Arabic"/>
          <w:sz w:val="32"/>
          <w:szCs w:val="32"/>
          <w:rtl/>
          <w:lang w:val="en-US" w:eastAsia="fr-FR" w:bidi="ar-DZ"/>
        </w:rPr>
        <w:lastRenderedPageBreak/>
        <w:t>الفعل والمبادرة حيث أن كلما زادت درجة التنظيم الداخلي وارتفعت، كلما تعقدت وظيفة المثقفين أكثر فأكثر</w:t>
      </w:r>
      <w:r w:rsidR="00CA18FD">
        <w:rPr>
          <w:rFonts w:ascii="Traditional Arabic" w:eastAsia="Times New Roman" w:hAnsi="Traditional Arabic" w:cs="Traditional Arabic"/>
          <w:sz w:val="32"/>
          <w:szCs w:val="32"/>
          <w:vertAlign w:val="superscript"/>
          <w:lang w:val="en-US" w:eastAsia="fr-FR" w:bidi="ar-DZ"/>
        </w:rPr>
        <w:t>4</w:t>
      </w:r>
      <w:r w:rsidRPr="009420B6">
        <w:rPr>
          <w:rFonts w:ascii="Traditional Arabic" w:eastAsia="Times New Roman" w:hAnsi="Traditional Arabic" w:cs="Traditional Arabic"/>
          <w:sz w:val="32"/>
          <w:szCs w:val="32"/>
          <w:rtl/>
          <w:lang w:val="en-US" w:eastAsia="fr-FR" w:bidi="ar-DZ"/>
        </w:rPr>
        <w:t>. وهذا ما تبرره الجرائد والمجلات التي كانت تصدر في تلك الفترة.</w:t>
      </w:r>
    </w:p>
    <w:p w:rsidR="007F1131" w:rsidRPr="009420B6" w:rsidRDefault="007F1131" w:rsidP="00CA18FD">
      <w:pPr>
        <w:bidi/>
        <w:spacing w:after="0" w:line="240" w:lineRule="auto"/>
        <w:ind w:firstLine="708"/>
        <w:jc w:val="both"/>
        <w:rPr>
          <w:rFonts w:ascii="Traditional Arabic" w:eastAsia="Times New Roman" w:hAnsi="Traditional Arabic" w:cs="Traditional Arabic"/>
          <w:sz w:val="32"/>
          <w:szCs w:val="32"/>
          <w:rtl/>
          <w:lang w:val="en-US" w:eastAsia="fr-FR" w:bidi="ar-DZ"/>
        </w:rPr>
      </w:pPr>
      <w:r w:rsidRPr="009420B6">
        <w:rPr>
          <w:rFonts w:ascii="Traditional Arabic" w:eastAsia="Times New Roman" w:hAnsi="Traditional Arabic" w:cs="Traditional Arabic"/>
          <w:sz w:val="32"/>
          <w:szCs w:val="32"/>
          <w:rtl/>
          <w:lang w:val="en-US" w:eastAsia="fr-FR" w:bidi="ar-DZ"/>
        </w:rPr>
        <w:t xml:space="preserve">فالمثقف الجزائري قد شارك ضمن صفوف الحركة الوطنية، ولكن بصفة متقلبة في بعض الأحيان، فمشاركة المثقف كانت تتميز بوجوده على حواشي الإدارة والتسيير واتخاذ القرارات على مستوى الحزب الوطني: أي حزب الشعب الجزائري </w:t>
      </w:r>
      <w:r w:rsidRPr="00FF2705">
        <w:rPr>
          <w:rFonts w:asciiTheme="majorBidi" w:eastAsia="Times New Roman" w:hAnsiTheme="majorBidi" w:cstheme="majorBidi"/>
          <w:sz w:val="32"/>
          <w:szCs w:val="32"/>
          <w:lang w:eastAsia="fr-FR" w:bidi="ar-DZ"/>
        </w:rPr>
        <w:t>PPA</w:t>
      </w:r>
      <w:r w:rsidRPr="009420B6">
        <w:rPr>
          <w:rFonts w:ascii="Traditional Arabic" w:eastAsia="Times New Roman" w:hAnsi="Traditional Arabic" w:cs="Traditional Arabic"/>
          <w:sz w:val="32"/>
          <w:szCs w:val="32"/>
          <w:rtl/>
          <w:lang w:val="en-US" w:eastAsia="fr-FR" w:bidi="ar-DZ"/>
        </w:rPr>
        <w:t>. فحضور المثقف لم يكن يتميز بالحضور القوي على مستوى النواة المركزية لحزب الشعب. ولهذا نجد أن نشاط وحركة الأنتلجنسيا الجزائرية في تلك الفترة لم تكن سوى صورة معكوسة لهذا الوجود داخل الحركة الوطنية</w:t>
      </w:r>
      <w:r w:rsidR="00CA18FD">
        <w:rPr>
          <w:rFonts w:ascii="Traditional Arabic" w:eastAsia="Times New Roman" w:hAnsi="Traditional Arabic" w:cs="Traditional Arabic"/>
          <w:sz w:val="32"/>
          <w:szCs w:val="32"/>
          <w:vertAlign w:val="superscript"/>
          <w:lang w:val="en-US" w:eastAsia="fr-FR" w:bidi="ar-DZ"/>
        </w:rPr>
        <w:t>5</w:t>
      </w:r>
      <w:r w:rsidRPr="009420B6">
        <w:rPr>
          <w:rFonts w:ascii="Traditional Arabic" w:eastAsia="Times New Roman" w:hAnsi="Traditional Arabic" w:cs="Traditional Arabic"/>
          <w:sz w:val="32"/>
          <w:szCs w:val="32"/>
          <w:rtl/>
          <w:lang w:val="en-US" w:eastAsia="fr-FR" w:bidi="ar-DZ"/>
        </w:rPr>
        <w:t>.</w:t>
      </w:r>
    </w:p>
    <w:p w:rsidR="007F1131" w:rsidRPr="009420B6" w:rsidRDefault="007F1131" w:rsidP="00CA18FD">
      <w:pPr>
        <w:bidi/>
        <w:spacing w:after="0" w:line="240" w:lineRule="auto"/>
        <w:ind w:firstLine="708"/>
        <w:jc w:val="both"/>
        <w:rPr>
          <w:rFonts w:ascii="Traditional Arabic" w:eastAsia="Times New Roman" w:hAnsi="Traditional Arabic" w:cs="Traditional Arabic"/>
          <w:sz w:val="32"/>
          <w:szCs w:val="32"/>
          <w:rtl/>
          <w:lang w:val="en-US" w:eastAsia="fr-FR" w:bidi="ar-DZ"/>
        </w:rPr>
      </w:pPr>
      <w:r w:rsidRPr="009420B6">
        <w:rPr>
          <w:rFonts w:ascii="Traditional Arabic" w:eastAsia="Times New Roman" w:hAnsi="Traditional Arabic" w:cs="Traditional Arabic"/>
          <w:sz w:val="32"/>
          <w:szCs w:val="32"/>
          <w:rtl/>
          <w:lang w:val="en-US" w:eastAsia="fr-FR" w:bidi="ar-DZ"/>
        </w:rPr>
        <w:t>ففي سنة 1939 انضم إلى صفوف الحركة الوطنية الكثير من حاملي الشهادات الجامعية وطلبة الجامعة، وتلاميذ الثانويات. لأن حزب الشعب الجزائري لا يكوّ</w:t>
      </w:r>
      <w:r w:rsidRPr="009420B6">
        <w:rPr>
          <w:rFonts w:ascii="Traditional Arabic" w:eastAsia="Times New Roman" w:hAnsi="Traditional Arabic" w:cs="Traditional Arabic"/>
          <w:sz w:val="32"/>
          <w:szCs w:val="32"/>
          <w:lang w:val="nl-NL" w:eastAsia="fr-FR" w:bidi="ar-DZ"/>
        </w:rPr>
        <w:t xml:space="preserve"> </w:t>
      </w:r>
      <w:r w:rsidRPr="009420B6">
        <w:rPr>
          <w:rFonts w:ascii="Traditional Arabic" w:eastAsia="Times New Roman" w:hAnsi="Traditional Arabic" w:cs="Traditional Arabic"/>
          <w:sz w:val="32"/>
          <w:szCs w:val="32"/>
          <w:rtl/>
          <w:lang w:val="en-US" w:eastAsia="fr-FR" w:bidi="ar-DZ"/>
        </w:rPr>
        <w:t>ن إطارات، ولكنه يعتمد على ما ينتجه المجتمع من إطارات. فالمثقفون يصلون بواسطة تكوينهم الشخصي والخاص، حيث أن مستوياتهم ومؤهلاتهم الثقافية تدفع بهم إلى الصفوف الأولى داخل الحزب والحركة. كما يصل البعض منهم إلى مناصب قيادية على المستوى الجهوي والوطني. ويمكنا أن نذكر البعض من الكوادر التي التحقت بصفوف الحركة الوطنية مثل: د</w:t>
      </w:r>
      <w:r w:rsidR="00F70C5D">
        <w:rPr>
          <w:rFonts w:ascii="Traditional Arabic" w:eastAsia="Times New Roman" w:hAnsi="Traditional Arabic" w:cs="Traditional Arabic"/>
          <w:sz w:val="32"/>
          <w:szCs w:val="32"/>
          <w:lang w:val="en-US" w:eastAsia="fr-FR" w:bidi="ar-DZ"/>
        </w:rPr>
        <w:t xml:space="preserve"> </w:t>
      </w:r>
      <w:r w:rsidRPr="009420B6">
        <w:rPr>
          <w:rFonts w:ascii="Traditional Arabic" w:eastAsia="Times New Roman" w:hAnsi="Traditional Arabic" w:cs="Traditional Arabic"/>
          <w:sz w:val="32"/>
          <w:szCs w:val="32"/>
          <w:rtl/>
          <w:lang w:val="en-US" w:eastAsia="fr-FR" w:bidi="ar-DZ"/>
        </w:rPr>
        <w:t>لمين دباغين، دردور (طبيب أسنان)، حاج سعيد شريف (محامي)، محفوظي (أستاذ)، مايزا (محامي)، كما نجد بعض الطلبة مثل: بن يوسف بن خدة، مصطفاي، بن مهل، ... ومع وفاة بن باديس، فقدت جمعية العلماء الكثير من إطاراتها لصالح حزب الشعب مثل: شادلي المكي، سعيد زموشي ...</w:t>
      </w:r>
      <w:r w:rsidR="00CA18FD">
        <w:rPr>
          <w:rFonts w:ascii="Traditional Arabic" w:eastAsia="Times New Roman" w:hAnsi="Traditional Arabic" w:cs="Traditional Arabic"/>
          <w:sz w:val="32"/>
          <w:szCs w:val="32"/>
          <w:vertAlign w:val="superscript"/>
          <w:lang w:val="en-US" w:eastAsia="fr-FR" w:bidi="ar-DZ"/>
        </w:rPr>
        <w:t>6</w:t>
      </w:r>
      <w:r w:rsidRPr="009420B6">
        <w:rPr>
          <w:rFonts w:ascii="Traditional Arabic" w:eastAsia="Times New Roman" w:hAnsi="Traditional Arabic" w:cs="Traditional Arabic"/>
          <w:sz w:val="32"/>
          <w:szCs w:val="32"/>
          <w:rtl/>
          <w:lang w:val="en-US" w:eastAsia="fr-FR" w:bidi="ar-DZ"/>
        </w:rPr>
        <w:t xml:space="preserve">  </w:t>
      </w:r>
    </w:p>
    <w:p w:rsidR="007F1131" w:rsidRPr="009420B6" w:rsidRDefault="007F1131" w:rsidP="00CA18FD">
      <w:pPr>
        <w:bidi/>
        <w:spacing w:after="0" w:line="240" w:lineRule="auto"/>
        <w:ind w:firstLine="708"/>
        <w:jc w:val="both"/>
        <w:rPr>
          <w:rFonts w:ascii="Traditional Arabic" w:eastAsia="Times New Roman" w:hAnsi="Traditional Arabic" w:cs="Traditional Arabic"/>
          <w:sz w:val="32"/>
          <w:szCs w:val="32"/>
          <w:rtl/>
          <w:lang w:val="en-US" w:eastAsia="fr-FR" w:bidi="ar-DZ"/>
        </w:rPr>
      </w:pPr>
      <w:r w:rsidRPr="009420B6">
        <w:rPr>
          <w:rFonts w:ascii="Traditional Arabic" w:eastAsia="Times New Roman" w:hAnsi="Traditional Arabic" w:cs="Traditional Arabic"/>
          <w:sz w:val="32"/>
          <w:szCs w:val="32"/>
          <w:rtl/>
          <w:lang w:val="en-US" w:eastAsia="fr-FR" w:bidi="ar-DZ"/>
        </w:rPr>
        <w:t>ففي سنة 1935 نجد أحد المثقفين البارزين في تلك الفترة، وهو محمد العزيز كسوس والذي ألّف كتابا صغيرا من تقديم الدكتور محمد بن جلول، وذلك محاولة منه للمشاركة في النقاش السياسي الدائر آنذاك عند رجال السياسة الفرنسيين، حيث عنو</w:t>
      </w:r>
      <w:r w:rsidR="00F70C5D">
        <w:rPr>
          <w:rFonts w:ascii="Traditional Arabic" w:eastAsia="Times New Roman" w:hAnsi="Traditional Arabic" w:cs="Traditional Arabic" w:hint="cs"/>
          <w:sz w:val="32"/>
          <w:szCs w:val="32"/>
          <w:rtl/>
          <w:lang w:val="en-US" w:eastAsia="fr-FR" w:bidi="ar-DZ"/>
        </w:rPr>
        <w:t>ُ</w:t>
      </w:r>
      <w:r w:rsidRPr="009420B6">
        <w:rPr>
          <w:rFonts w:ascii="Traditional Arabic" w:eastAsia="Times New Roman" w:hAnsi="Traditional Arabic" w:cs="Traditional Arabic"/>
          <w:sz w:val="32"/>
          <w:szCs w:val="32"/>
          <w:rtl/>
          <w:lang w:val="en-US" w:eastAsia="fr-FR" w:bidi="ar-DZ"/>
        </w:rPr>
        <w:t xml:space="preserve">ن هذا الكتاب </w:t>
      </w:r>
      <w:proofErr w:type="gramStart"/>
      <w:r w:rsidRPr="009420B6">
        <w:rPr>
          <w:rFonts w:ascii="Traditional Arabic" w:eastAsia="Times New Roman" w:hAnsi="Traditional Arabic" w:cs="Traditional Arabic"/>
          <w:sz w:val="32"/>
          <w:szCs w:val="32"/>
          <w:rtl/>
          <w:lang w:val="en-US" w:eastAsia="fr-FR" w:bidi="ar-DZ"/>
        </w:rPr>
        <w:t>بـ"</w:t>
      </w:r>
      <w:proofErr w:type="gramEnd"/>
      <w:r w:rsidRPr="009420B6">
        <w:rPr>
          <w:rFonts w:ascii="Traditional Arabic" w:eastAsia="Times New Roman" w:hAnsi="Traditional Arabic" w:cs="Traditional Arabic"/>
          <w:sz w:val="32"/>
          <w:szCs w:val="32"/>
          <w:rtl/>
          <w:lang w:val="en-US" w:eastAsia="fr-FR" w:bidi="ar-DZ"/>
        </w:rPr>
        <w:t xml:space="preserve"> </w:t>
      </w:r>
      <w:r w:rsidRPr="00FF2705">
        <w:rPr>
          <w:rFonts w:asciiTheme="majorBidi" w:eastAsia="Times New Roman" w:hAnsiTheme="majorBidi" w:cstheme="majorBidi"/>
          <w:sz w:val="32"/>
          <w:szCs w:val="32"/>
          <w:lang w:eastAsia="fr-FR" w:bidi="ar-DZ"/>
        </w:rPr>
        <w:t>La vérité de malaise algérien</w:t>
      </w:r>
      <w:r w:rsidRPr="009420B6">
        <w:rPr>
          <w:rFonts w:ascii="Traditional Arabic" w:eastAsia="Times New Roman" w:hAnsi="Traditional Arabic" w:cs="Traditional Arabic"/>
          <w:sz w:val="32"/>
          <w:szCs w:val="32"/>
          <w:rtl/>
          <w:lang w:val="en-US" w:eastAsia="fr-FR" w:bidi="ar-DZ"/>
        </w:rPr>
        <w:t xml:space="preserve"> ". أين ينفي وينتقد وجود القومية الجزائرية ويدعم اقتراحات قانون فيولات </w:t>
      </w:r>
      <w:r w:rsidRPr="00FF2705">
        <w:rPr>
          <w:rFonts w:asciiTheme="majorBidi" w:eastAsia="Times New Roman" w:hAnsiTheme="majorBidi" w:cstheme="majorBidi"/>
          <w:sz w:val="32"/>
          <w:szCs w:val="32"/>
          <w:lang w:eastAsia="fr-FR" w:bidi="ar-DZ"/>
        </w:rPr>
        <w:t>Violette</w:t>
      </w:r>
      <w:r w:rsidR="00CA18FD" w:rsidRPr="00CA18FD">
        <w:rPr>
          <w:rFonts w:asciiTheme="majorBidi" w:eastAsia="Times New Roman" w:hAnsiTheme="majorBidi" w:cstheme="majorBidi" w:hint="cs"/>
          <w:sz w:val="32"/>
          <w:szCs w:val="32"/>
          <w:vertAlign w:val="superscript"/>
          <w:rtl/>
          <w:lang w:eastAsia="fr-FR" w:bidi="ar-DZ"/>
        </w:rPr>
        <w:t>7</w:t>
      </w:r>
      <w:r w:rsidR="00CA18FD">
        <w:rPr>
          <w:rFonts w:asciiTheme="majorBidi" w:eastAsia="Times New Roman" w:hAnsiTheme="majorBidi" w:cstheme="majorBidi" w:hint="cs"/>
          <w:sz w:val="32"/>
          <w:szCs w:val="32"/>
          <w:rtl/>
          <w:lang w:eastAsia="fr-FR" w:bidi="ar-DZ"/>
        </w:rPr>
        <w:t>.</w:t>
      </w:r>
    </w:p>
    <w:p w:rsidR="007F1131" w:rsidRPr="009420B6" w:rsidRDefault="00C70806" w:rsidP="00CA18FD">
      <w:pPr>
        <w:bidi/>
        <w:spacing w:after="0" w:line="240" w:lineRule="auto"/>
        <w:ind w:firstLine="708"/>
        <w:jc w:val="both"/>
        <w:rPr>
          <w:rFonts w:ascii="Traditional Arabic" w:eastAsia="Times New Roman" w:hAnsi="Traditional Arabic" w:cs="Traditional Arabic"/>
          <w:sz w:val="32"/>
          <w:szCs w:val="32"/>
          <w:rtl/>
          <w:lang w:val="en-US" w:eastAsia="fr-FR" w:bidi="ar-DZ"/>
        </w:rPr>
      </w:pPr>
      <w:r>
        <w:rPr>
          <w:rFonts w:ascii="Traditional Arabic" w:eastAsia="Times New Roman" w:hAnsi="Traditional Arabic" w:cs="Traditional Arabic"/>
          <w:sz w:val="32"/>
          <w:szCs w:val="32"/>
          <w:rtl/>
          <w:lang w:val="en-US" w:eastAsia="fr-FR" w:bidi="ar-DZ"/>
        </w:rPr>
        <w:t xml:space="preserve">ولذا نجد </w:t>
      </w:r>
      <w:r w:rsidR="00943AAB">
        <w:rPr>
          <w:rFonts w:ascii="Traditional Arabic" w:eastAsia="Times New Roman" w:hAnsi="Traditional Arabic" w:cs="Traditional Arabic" w:hint="cs"/>
          <w:sz w:val="32"/>
          <w:szCs w:val="32"/>
          <w:rtl/>
          <w:lang w:val="en-US" w:eastAsia="fr-FR" w:bidi="ar-DZ"/>
        </w:rPr>
        <w:t xml:space="preserve">اليوم </w:t>
      </w:r>
      <w:r w:rsidR="00943AAB" w:rsidRPr="009420B6">
        <w:rPr>
          <w:rFonts w:ascii="Traditional Arabic" w:eastAsia="Times New Roman" w:hAnsi="Traditional Arabic" w:cs="Traditional Arabic" w:hint="cs"/>
          <w:sz w:val="32"/>
          <w:szCs w:val="32"/>
          <w:rtl/>
          <w:lang w:val="en-US" w:eastAsia="fr-FR" w:bidi="ar-DZ"/>
        </w:rPr>
        <w:t>الكثير</w:t>
      </w:r>
      <w:r w:rsidR="007F1131" w:rsidRPr="009420B6">
        <w:rPr>
          <w:rFonts w:ascii="Traditional Arabic" w:eastAsia="Times New Roman" w:hAnsi="Traditional Arabic" w:cs="Traditional Arabic"/>
          <w:sz w:val="32"/>
          <w:szCs w:val="32"/>
          <w:rtl/>
          <w:lang w:val="en-US" w:eastAsia="fr-FR" w:bidi="ar-DZ"/>
        </w:rPr>
        <w:t xml:space="preserve"> من ال</w:t>
      </w:r>
      <w:r>
        <w:rPr>
          <w:rFonts w:ascii="Traditional Arabic" w:eastAsia="Times New Roman" w:hAnsi="Traditional Arabic" w:cs="Traditional Arabic" w:hint="cs"/>
          <w:sz w:val="32"/>
          <w:szCs w:val="32"/>
          <w:rtl/>
          <w:lang w:val="en-US" w:eastAsia="fr-FR" w:bidi="ar-DZ"/>
        </w:rPr>
        <w:t>باحثين</w:t>
      </w:r>
      <w:r w:rsidR="007F1131" w:rsidRPr="009420B6">
        <w:rPr>
          <w:rFonts w:ascii="Traditional Arabic" w:eastAsia="Times New Roman" w:hAnsi="Traditional Arabic" w:cs="Traditional Arabic"/>
          <w:sz w:val="32"/>
          <w:szCs w:val="32"/>
          <w:rtl/>
          <w:lang w:val="en-US" w:eastAsia="fr-FR" w:bidi="ar-DZ"/>
        </w:rPr>
        <w:t xml:space="preserve"> </w:t>
      </w:r>
      <w:r>
        <w:rPr>
          <w:rFonts w:ascii="Traditional Arabic" w:eastAsia="Times New Roman" w:hAnsi="Traditional Arabic" w:cs="Traditional Arabic" w:hint="cs"/>
          <w:sz w:val="32"/>
          <w:szCs w:val="32"/>
          <w:rtl/>
          <w:lang w:val="en-US" w:eastAsia="fr-FR" w:bidi="ar-DZ"/>
        </w:rPr>
        <w:t>المهتمين</w:t>
      </w:r>
      <w:r w:rsidR="007F1131" w:rsidRPr="009420B6">
        <w:rPr>
          <w:rFonts w:ascii="Traditional Arabic" w:eastAsia="Times New Roman" w:hAnsi="Traditional Arabic" w:cs="Traditional Arabic"/>
          <w:sz w:val="32"/>
          <w:szCs w:val="32"/>
          <w:rtl/>
          <w:lang w:val="en-US" w:eastAsia="fr-FR" w:bidi="ar-DZ"/>
        </w:rPr>
        <w:t xml:space="preserve"> بموضوع المثقف، أن أغلبيتهم، يدعمون الرأي القائل بضعف عضوا نية المثقف الجزائري </w:t>
      </w:r>
      <w:r w:rsidR="007F1131" w:rsidRPr="00FF2705">
        <w:rPr>
          <w:rFonts w:asciiTheme="majorBidi" w:eastAsia="Times New Roman" w:hAnsiTheme="majorBidi" w:cstheme="majorBidi"/>
          <w:sz w:val="32"/>
          <w:szCs w:val="32"/>
          <w:lang w:eastAsia="fr-FR" w:bidi="ar-DZ"/>
        </w:rPr>
        <w:t>Organicité</w:t>
      </w:r>
      <w:r w:rsidR="007F1131" w:rsidRPr="009420B6">
        <w:rPr>
          <w:rFonts w:ascii="Traditional Arabic" w:eastAsia="Times New Roman" w:hAnsi="Traditional Arabic" w:cs="Traditional Arabic"/>
          <w:sz w:val="32"/>
          <w:szCs w:val="32"/>
          <w:rtl/>
          <w:lang w:val="en-US" w:eastAsia="fr-FR" w:bidi="ar-DZ"/>
        </w:rPr>
        <w:t xml:space="preserve"> داخل الحركة الوطنية والمتمثلة أساسا في التيار الاستقلالي، وضعف تأثيره على القرارات التاريخية في تلك الحقبة من تاريخ الجزائر مثل المطالبة بالاستقلال، وتأسيس وتنظيم حزب جماهيري، وكذلك تبني مبادئ الكفاح المسلح كوسيلة لتحقيق التحرر </w:t>
      </w:r>
      <w:r w:rsidR="00BB7BC3" w:rsidRPr="009420B6">
        <w:rPr>
          <w:rFonts w:ascii="Traditional Arabic" w:eastAsia="Times New Roman" w:hAnsi="Traditional Arabic" w:cs="Traditional Arabic" w:hint="cs"/>
          <w:sz w:val="32"/>
          <w:szCs w:val="32"/>
          <w:rtl/>
          <w:lang w:val="en-US" w:eastAsia="fr-FR" w:bidi="ar-DZ"/>
        </w:rPr>
        <w:t>والاستقلال</w:t>
      </w:r>
      <w:r w:rsidR="00BB7BC3">
        <w:rPr>
          <w:rFonts w:ascii="Traditional Arabic" w:eastAsia="Times New Roman" w:hAnsi="Traditional Arabic" w:cs="Traditional Arabic" w:hint="cs"/>
          <w:sz w:val="32"/>
          <w:szCs w:val="32"/>
          <w:vertAlign w:val="superscript"/>
          <w:rtl/>
          <w:lang w:val="en-US" w:eastAsia="fr-FR" w:bidi="ar-DZ"/>
        </w:rPr>
        <w:t xml:space="preserve"> </w:t>
      </w:r>
      <w:r w:rsidR="00BB7BC3">
        <w:rPr>
          <w:rFonts w:ascii="Traditional Arabic" w:eastAsia="Times New Roman" w:hAnsi="Traditional Arabic" w:cs="Traditional Arabic"/>
          <w:sz w:val="32"/>
          <w:szCs w:val="32"/>
          <w:vertAlign w:val="superscript"/>
          <w:rtl/>
          <w:lang w:val="en-US" w:eastAsia="fr-FR" w:bidi="ar-DZ"/>
        </w:rPr>
        <w:t>8</w:t>
      </w:r>
      <w:r w:rsidR="007F1131" w:rsidRPr="009420B6">
        <w:rPr>
          <w:rFonts w:ascii="Traditional Arabic" w:eastAsia="Times New Roman" w:hAnsi="Traditional Arabic" w:cs="Traditional Arabic"/>
          <w:sz w:val="32"/>
          <w:szCs w:val="32"/>
          <w:rtl/>
          <w:lang w:val="en-US" w:eastAsia="fr-FR" w:bidi="ar-DZ"/>
        </w:rPr>
        <w:t xml:space="preserve">. </w:t>
      </w:r>
    </w:p>
    <w:p w:rsidR="007F1131" w:rsidRPr="009420B6" w:rsidRDefault="007F1131" w:rsidP="00BB7BC3">
      <w:pPr>
        <w:bidi/>
        <w:spacing w:after="0" w:line="240" w:lineRule="auto"/>
        <w:ind w:firstLine="708"/>
        <w:jc w:val="both"/>
        <w:rPr>
          <w:rFonts w:ascii="Traditional Arabic" w:eastAsia="Times New Roman" w:hAnsi="Traditional Arabic" w:cs="Traditional Arabic"/>
          <w:sz w:val="32"/>
          <w:szCs w:val="32"/>
          <w:lang w:val="en-US" w:eastAsia="fr-FR" w:bidi="ar-DZ"/>
        </w:rPr>
      </w:pPr>
      <w:r w:rsidRPr="009420B6">
        <w:rPr>
          <w:rFonts w:ascii="Traditional Arabic" w:eastAsia="Times New Roman" w:hAnsi="Traditional Arabic" w:cs="Traditional Arabic"/>
          <w:sz w:val="32"/>
          <w:szCs w:val="32"/>
          <w:rtl/>
          <w:lang w:val="en-US" w:eastAsia="fr-FR" w:bidi="ar-DZ"/>
        </w:rPr>
        <w:t>ولذ</w:t>
      </w:r>
      <w:r w:rsidR="0085012E">
        <w:rPr>
          <w:rFonts w:ascii="Traditional Arabic" w:eastAsia="Times New Roman" w:hAnsi="Traditional Arabic" w:cs="Traditional Arabic" w:hint="cs"/>
          <w:sz w:val="32"/>
          <w:szCs w:val="32"/>
          <w:rtl/>
          <w:lang w:val="en-US" w:eastAsia="fr-FR" w:bidi="ar-DZ"/>
        </w:rPr>
        <w:t>لك</w:t>
      </w:r>
      <w:r w:rsidRPr="009420B6">
        <w:rPr>
          <w:rFonts w:ascii="Traditional Arabic" w:eastAsia="Times New Roman" w:hAnsi="Traditional Arabic" w:cs="Traditional Arabic"/>
          <w:sz w:val="32"/>
          <w:szCs w:val="32"/>
          <w:rtl/>
          <w:lang w:val="en-US" w:eastAsia="fr-FR" w:bidi="ar-DZ"/>
        </w:rPr>
        <w:t xml:space="preserve"> نجد كريم بلقاسم ينعت المثقفين، بأنهم مناضلين سياسيين من جهة، وتقنيين للريشة (</w:t>
      </w:r>
      <w:r w:rsidRPr="00FF2705">
        <w:rPr>
          <w:rFonts w:asciiTheme="majorBidi" w:eastAsia="Times New Roman" w:hAnsiTheme="majorBidi" w:cstheme="majorBidi"/>
          <w:sz w:val="32"/>
          <w:szCs w:val="32"/>
          <w:lang w:eastAsia="fr-FR" w:bidi="ar-DZ"/>
        </w:rPr>
        <w:t>Techniciens de la plume</w:t>
      </w:r>
      <w:r w:rsidRPr="009420B6">
        <w:rPr>
          <w:rFonts w:ascii="Traditional Arabic" w:eastAsia="Times New Roman" w:hAnsi="Traditional Arabic" w:cs="Traditional Arabic"/>
          <w:sz w:val="32"/>
          <w:szCs w:val="32"/>
          <w:rtl/>
          <w:lang w:val="en-US" w:eastAsia="fr-FR" w:bidi="ar-DZ"/>
        </w:rPr>
        <w:t>). وذلك عندما قرأ كريم بلقاسم ما كتبه الدكتور شوقي مصطفاي، إذ يرد كريم بالقول:" إنه رائع مثلكم، تقني الريشة، إنكم تكتبون تماما، ما نفكر نحن فيه</w:t>
      </w:r>
      <w:r w:rsidR="00BB7BC3">
        <w:rPr>
          <w:rFonts w:ascii="Traditional Arabic" w:eastAsia="Times New Roman" w:hAnsi="Traditional Arabic" w:cs="Traditional Arabic" w:hint="cs"/>
          <w:sz w:val="32"/>
          <w:szCs w:val="32"/>
          <w:rtl/>
          <w:lang w:val="en-US" w:eastAsia="fr-FR" w:bidi="ar-DZ"/>
        </w:rPr>
        <w:t>".</w:t>
      </w:r>
      <w:r w:rsidRPr="009420B6">
        <w:rPr>
          <w:rFonts w:ascii="Traditional Arabic" w:eastAsia="Times New Roman" w:hAnsi="Traditional Arabic" w:cs="Traditional Arabic"/>
          <w:sz w:val="32"/>
          <w:szCs w:val="32"/>
          <w:rtl/>
          <w:lang w:val="en-US" w:eastAsia="fr-FR" w:bidi="ar-DZ"/>
        </w:rPr>
        <w:t xml:space="preserve"> فهذا التصريح مهم جدا، إذ ما رجعنا بعشرية إلى الوراء، حيث نجد الدكتور مصطفاي، بجانب مصالي الحاج، على مستوى قيادة حزب </w:t>
      </w:r>
      <w:r w:rsidR="00BB7BC3" w:rsidRPr="009420B6">
        <w:rPr>
          <w:rFonts w:ascii="Traditional Arabic" w:eastAsia="Times New Roman" w:hAnsi="Traditional Arabic" w:cs="Traditional Arabic" w:hint="cs"/>
          <w:sz w:val="32"/>
          <w:szCs w:val="32"/>
          <w:rtl/>
          <w:lang w:val="en-US" w:eastAsia="fr-FR" w:bidi="ar-DZ"/>
        </w:rPr>
        <w:t>الشعب</w:t>
      </w:r>
      <w:r w:rsidR="00BB7BC3">
        <w:rPr>
          <w:rFonts w:ascii="Traditional Arabic" w:eastAsia="Times New Roman" w:hAnsi="Traditional Arabic" w:cs="Traditional Arabic" w:hint="cs"/>
          <w:sz w:val="32"/>
          <w:szCs w:val="32"/>
          <w:vertAlign w:val="superscript"/>
          <w:rtl/>
          <w:lang w:val="en-US" w:eastAsia="fr-FR" w:bidi="ar-DZ"/>
        </w:rPr>
        <w:t xml:space="preserve"> </w:t>
      </w:r>
      <w:r w:rsidR="00BB7BC3">
        <w:rPr>
          <w:rFonts w:ascii="Traditional Arabic" w:eastAsia="Times New Roman" w:hAnsi="Traditional Arabic" w:cs="Traditional Arabic"/>
          <w:sz w:val="32"/>
          <w:szCs w:val="32"/>
          <w:vertAlign w:val="superscript"/>
          <w:rtl/>
          <w:lang w:val="en-US" w:eastAsia="fr-FR" w:bidi="ar-DZ"/>
        </w:rPr>
        <w:t>9</w:t>
      </w:r>
      <w:r w:rsidRPr="009420B6">
        <w:rPr>
          <w:rFonts w:ascii="Traditional Arabic" w:eastAsia="Times New Roman" w:hAnsi="Traditional Arabic" w:cs="Traditional Arabic"/>
          <w:sz w:val="32"/>
          <w:szCs w:val="32"/>
          <w:rtl/>
          <w:lang w:val="en-US" w:eastAsia="fr-FR" w:bidi="ar-DZ"/>
        </w:rPr>
        <w:t>. فهذا ما يمكن أن يساعد على تحديد العل</w:t>
      </w:r>
      <w:r w:rsidR="00815077">
        <w:rPr>
          <w:rFonts w:ascii="Traditional Arabic" w:eastAsia="Times New Roman" w:hAnsi="Traditional Arabic" w:cs="Traditional Arabic"/>
          <w:sz w:val="32"/>
          <w:szCs w:val="32"/>
          <w:rtl/>
          <w:lang w:val="en-US" w:eastAsia="fr-FR" w:bidi="ar-DZ"/>
        </w:rPr>
        <w:t xml:space="preserve">اقة بين المثقف والسياسي. </w:t>
      </w:r>
      <w:r w:rsidRPr="009420B6">
        <w:rPr>
          <w:rFonts w:ascii="Traditional Arabic" w:eastAsia="Times New Roman" w:hAnsi="Traditional Arabic" w:cs="Traditional Arabic"/>
          <w:sz w:val="32"/>
          <w:szCs w:val="32"/>
          <w:rtl/>
          <w:lang w:val="en-US" w:eastAsia="fr-FR" w:bidi="ar-DZ"/>
        </w:rPr>
        <w:t xml:space="preserve"> </w:t>
      </w:r>
      <w:r w:rsidR="00815077">
        <w:rPr>
          <w:rFonts w:ascii="Traditional Arabic" w:eastAsia="Times New Roman" w:hAnsi="Traditional Arabic" w:cs="Traditional Arabic" w:hint="cs"/>
          <w:sz w:val="32"/>
          <w:szCs w:val="32"/>
          <w:rtl/>
          <w:lang w:val="en-US" w:eastAsia="fr-FR" w:bidi="ar-DZ"/>
        </w:rPr>
        <w:t>ف</w:t>
      </w:r>
      <w:r w:rsidRPr="009420B6">
        <w:rPr>
          <w:rFonts w:ascii="Traditional Arabic" w:eastAsia="Times New Roman" w:hAnsi="Traditional Arabic" w:cs="Traditional Arabic"/>
          <w:sz w:val="32"/>
          <w:szCs w:val="32"/>
          <w:rtl/>
          <w:lang w:val="en-US" w:eastAsia="fr-FR" w:bidi="ar-DZ"/>
        </w:rPr>
        <w:t xml:space="preserve">المرحلة الممتدة من بدايات القرن العشرين إلى بدايات الأربعينات </w:t>
      </w:r>
      <w:r w:rsidR="00815077">
        <w:rPr>
          <w:rFonts w:ascii="Traditional Arabic" w:eastAsia="Times New Roman" w:hAnsi="Traditional Arabic" w:cs="Traditional Arabic" w:hint="cs"/>
          <w:sz w:val="32"/>
          <w:szCs w:val="32"/>
          <w:rtl/>
          <w:lang w:val="en-US" w:eastAsia="fr-FR" w:bidi="ar-DZ"/>
        </w:rPr>
        <w:t xml:space="preserve">كان نشاط </w:t>
      </w:r>
      <w:r w:rsidRPr="009420B6">
        <w:rPr>
          <w:rFonts w:ascii="Traditional Arabic" w:eastAsia="Times New Roman" w:hAnsi="Traditional Arabic" w:cs="Traditional Arabic"/>
          <w:sz w:val="32"/>
          <w:szCs w:val="32"/>
          <w:rtl/>
          <w:lang w:val="en-US" w:eastAsia="fr-FR" w:bidi="ar-DZ"/>
        </w:rPr>
        <w:t xml:space="preserve">المثقف على العموم موازي للحركة الوطنية، ولذلك لم يكن انخراطه في صفوف الحركة الوطنية أي حزب الشعب تحديدا إلا في بدايات الأربعينات، وبالتالي لم يكن المبادر الأول بفكرة النضال والاستقلال، </w:t>
      </w:r>
      <w:r w:rsidRPr="009420B6">
        <w:rPr>
          <w:rFonts w:ascii="Traditional Arabic" w:eastAsia="Times New Roman" w:hAnsi="Traditional Arabic" w:cs="Traditional Arabic"/>
          <w:sz w:val="32"/>
          <w:szCs w:val="32"/>
          <w:rtl/>
          <w:lang w:val="en-US" w:eastAsia="fr-FR" w:bidi="ar-DZ"/>
        </w:rPr>
        <w:lastRenderedPageBreak/>
        <w:t>وعند اندلاع الثورة كذلك لم يكن من منظميها. فكما التحق المثقف بالحركة الوطنية متأخرا، كذلك نجده يلتحق بالثورة متأخرا، وربما هذا ما كان عاملا أساسيا في تحديد مكانته وأدواره.</w:t>
      </w:r>
    </w:p>
    <w:p w:rsidR="007F1131" w:rsidRPr="009420B6" w:rsidRDefault="00C01967" w:rsidP="00F90016">
      <w:pPr>
        <w:bidi/>
        <w:spacing w:after="0" w:line="240" w:lineRule="auto"/>
        <w:jc w:val="both"/>
        <w:rPr>
          <w:rFonts w:ascii="Traditional Arabic" w:eastAsia="Times New Roman" w:hAnsi="Traditional Arabic" w:cs="Traditional Arabic"/>
          <w:b/>
          <w:bCs/>
          <w:sz w:val="32"/>
          <w:szCs w:val="32"/>
          <w:rtl/>
          <w:lang w:val="en-US" w:eastAsia="fr-FR" w:bidi="ar-DZ"/>
        </w:rPr>
      </w:pPr>
      <w:r>
        <w:rPr>
          <w:rFonts w:ascii="Traditional Arabic" w:eastAsia="Times New Roman" w:hAnsi="Traditional Arabic" w:cs="Traditional Arabic" w:hint="cs"/>
          <w:b/>
          <w:bCs/>
          <w:sz w:val="36"/>
          <w:szCs w:val="36"/>
          <w:rtl/>
          <w:lang w:eastAsia="fr-FR" w:bidi="ar-DZ"/>
        </w:rPr>
        <w:t>2</w:t>
      </w:r>
      <w:r w:rsidR="00F90016">
        <w:rPr>
          <w:rFonts w:ascii="Traditional Arabic" w:eastAsia="Times New Roman" w:hAnsi="Traditional Arabic" w:cs="Traditional Arabic" w:hint="cs"/>
          <w:b/>
          <w:bCs/>
          <w:sz w:val="32"/>
          <w:szCs w:val="32"/>
          <w:rtl/>
          <w:lang w:eastAsia="fr-FR" w:bidi="ar-DZ"/>
        </w:rPr>
        <w:t>-</w:t>
      </w:r>
      <w:r w:rsidR="00F90016" w:rsidRPr="009420B6">
        <w:rPr>
          <w:rFonts w:ascii="Traditional Arabic" w:eastAsia="Times New Roman" w:hAnsi="Traditional Arabic" w:cs="Traditional Arabic" w:hint="cs"/>
          <w:b/>
          <w:bCs/>
          <w:sz w:val="32"/>
          <w:szCs w:val="32"/>
          <w:rtl/>
          <w:lang w:val="en-US" w:eastAsia="fr-FR" w:bidi="ar-DZ"/>
        </w:rPr>
        <w:t>المثقف</w:t>
      </w:r>
      <w:r w:rsidR="007F1131" w:rsidRPr="009420B6">
        <w:rPr>
          <w:rFonts w:ascii="Traditional Arabic" w:eastAsia="Times New Roman" w:hAnsi="Traditional Arabic" w:cs="Traditional Arabic"/>
          <w:b/>
          <w:bCs/>
          <w:sz w:val="32"/>
          <w:szCs w:val="32"/>
          <w:rtl/>
          <w:lang w:val="en-US" w:eastAsia="fr-FR" w:bidi="ar-DZ"/>
        </w:rPr>
        <w:t xml:space="preserve"> الجزائري في فترة الثورة التحريرية:</w:t>
      </w:r>
    </w:p>
    <w:p w:rsidR="007F1131" w:rsidRPr="009420B6" w:rsidRDefault="007F1131" w:rsidP="00C01967">
      <w:pPr>
        <w:bidi/>
        <w:spacing w:after="0" w:line="240" w:lineRule="auto"/>
        <w:jc w:val="both"/>
        <w:rPr>
          <w:rFonts w:ascii="Traditional Arabic" w:eastAsia="Times New Roman" w:hAnsi="Traditional Arabic" w:cs="Traditional Arabic"/>
          <w:b/>
          <w:bCs/>
          <w:sz w:val="32"/>
          <w:szCs w:val="32"/>
          <w:rtl/>
          <w:lang w:val="en-US" w:eastAsia="fr-FR" w:bidi="ar-DZ"/>
        </w:rPr>
      </w:pPr>
      <w:r w:rsidRPr="009420B6">
        <w:rPr>
          <w:rFonts w:ascii="Traditional Arabic" w:eastAsia="Times New Roman" w:hAnsi="Traditional Arabic" w:cs="Traditional Arabic"/>
          <w:b/>
          <w:bCs/>
          <w:sz w:val="32"/>
          <w:szCs w:val="32"/>
          <w:rtl/>
          <w:lang w:val="en-US" w:eastAsia="fr-FR" w:bidi="ar-DZ"/>
        </w:rPr>
        <w:t>1.</w:t>
      </w:r>
      <w:r w:rsidR="00C01967">
        <w:rPr>
          <w:rFonts w:ascii="Traditional Arabic" w:eastAsia="Times New Roman" w:hAnsi="Traditional Arabic" w:cs="Traditional Arabic" w:hint="cs"/>
          <w:b/>
          <w:bCs/>
          <w:sz w:val="36"/>
          <w:szCs w:val="36"/>
          <w:rtl/>
          <w:lang w:val="en-US" w:eastAsia="fr-FR" w:bidi="ar-DZ"/>
        </w:rPr>
        <w:t>2</w:t>
      </w:r>
      <w:r w:rsidRPr="009420B6">
        <w:rPr>
          <w:rFonts w:ascii="Traditional Arabic" w:eastAsia="Times New Roman" w:hAnsi="Traditional Arabic" w:cs="Traditional Arabic"/>
          <w:b/>
          <w:bCs/>
          <w:sz w:val="32"/>
          <w:szCs w:val="32"/>
          <w:rtl/>
          <w:lang w:val="en-US" w:eastAsia="fr-FR" w:bidi="ar-DZ"/>
        </w:rPr>
        <w:t xml:space="preserve"> الإعداد والتحضير للثورة:</w:t>
      </w:r>
    </w:p>
    <w:p w:rsidR="007F1131" w:rsidRPr="009420B6" w:rsidRDefault="007F1131" w:rsidP="00BB7BC3">
      <w:pPr>
        <w:bidi/>
        <w:spacing w:after="0" w:line="240" w:lineRule="auto"/>
        <w:ind w:firstLine="708"/>
        <w:jc w:val="both"/>
        <w:rPr>
          <w:rFonts w:ascii="Traditional Arabic" w:eastAsia="Times New Roman" w:hAnsi="Traditional Arabic" w:cs="Traditional Arabic"/>
          <w:sz w:val="32"/>
          <w:szCs w:val="32"/>
          <w:rtl/>
          <w:lang w:val="en-US" w:eastAsia="fr-FR" w:bidi="ar-DZ"/>
        </w:rPr>
      </w:pPr>
      <w:r w:rsidRPr="009420B6">
        <w:rPr>
          <w:rFonts w:ascii="Traditional Arabic" w:eastAsia="Times New Roman" w:hAnsi="Traditional Arabic" w:cs="Traditional Arabic"/>
          <w:sz w:val="32"/>
          <w:szCs w:val="32"/>
          <w:rtl/>
          <w:lang w:val="en-US" w:eastAsia="fr-FR" w:bidi="ar-DZ"/>
        </w:rPr>
        <w:t xml:space="preserve">عبر تاريخ الجزائر المعاصر، كثيرا ما يلاحظ ضعف عضوانية المثقفين </w:t>
      </w:r>
      <w:r w:rsidRPr="00FF2705">
        <w:rPr>
          <w:rFonts w:asciiTheme="majorBidi" w:eastAsia="Times New Roman" w:hAnsiTheme="majorBidi" w:cstheme="majorBidi"/>
          <w:sz w:val="32"/>
          <w:szCs w:val="32"/>
          <w:lang w:eastAsia="fr-FR" w:bidi="ar-DZ"/>
        </w:rPr>
        <w:t>Organicité</w:t>
      </w:r>
      <w:r w:rsidRPr="009420B6">
        <w:rPr>
          <w:rFonts w:ascii="Traditional Arabic" w:eastAsia="Times New Roman" w:hAnsi="Traditional Arabic" w:cs="Traditional Arabic"/>
          <w:sz w:val="32"/>
          <w:szCs w:val="32"/>
          <w:rtl/>
          <w:lang w:val="en-US" w:eastAsia="fr-FR" w:bidi="ar-DZ"/>
        </w:rPr>
        <w:t xml:space="preserve"> الجزائريين داخل الحركة الوطنية بشقها الاستقلالي، كما يمكن ملاحظة ضعف تأثير المثقف على القرارات الهامة في فترة الاستعمار، فلم يكن المبادر الأول والمطالب باستقلال الجزائر، ولا المتبني للمبادئ التي تدعو للكفاح المسلح كوسيلة وحيدة لنيل الحرية، كما أنه لم يكن من المشاركين في إعداد الجيش </w:t>
      </w:r>
      <w:r w:rsidR="00BB7BC3">
        <w:rPr>
          <w:rFonts w:ascii="Traditional Arabic" w:eastAsia="Times New Roman" w:hAnsi="Traditional Arabic" w:cs="Traditional Arabic" w:hint="cs"/>
          <w:sz w:val="32"/>
          <w:szCs w:val="32"/>
          <w:rtl/>
          <w:lang w:val="en-US" w:eastAsia="fr-FR" w:bidi="ar-DZ"/>
        </w:rPr>
        <w:t>ال</w:t>
      </w:r>
      <w:r w:rsidR="00BB7BC3" w:rsidRPr="009420B6">
        <w:rPr>
          <w:rFonts w:ascii="Traditional Arabic" w:eastAsia="Times New Roman" w:hAnsi="Traditional Arabic" w:cs="Traditional Arabic" w:hint="cs"/>
          <w:sz w:val="32"/>
          <w:szCs w:val="32"/>
          <w:rtl/>
          <w:lang w:val="en-US" w:eastAsia="fr-FR" w:bidi="ar-DZ"/>
        </w:rPr>
        <w:t>سري</w:t>
      </w:r>
      <w:r w:rsidR="00BB7BC3" w:rsidRPr="00BB7BC3">
        <w:rPr>
          <w:rFonts w:ascii="Traditional Arabic" w:eastAsia="Times New Roman" w:hAnsi="Traditional Arabic" w:cs="Traditional Arabic" w:hint="cs"/>
          <w:sz w:val="32"/>
          <w:szCs w:val="32"/>
          <w:vertAlign w:val="superscript"/>
          <w:rtl/>
          <w:lang w:val="en-US" w:eastAsia="fr-FR" w:bidi="ar-DZ"/>
        </w:rPr>
        <w:t>1</w:t>
      </w:r>
      <w:r w:rsidR="00BB7BC3" w:rsidRPr="00BB7BC3">
        <w:rPr>
          <w:rFonts w:ascii="Traditional Arabic" w:eastAsia="Times New Roman" w:hAnsi="Traditional Arabic" w:cs="Traditional Arabic"/>
          <w:sz w:val="32"/>
          <w:szCs w:val="32"/>
          <w:vertAlign w:val="superscript"/>
          <w:rtl/>
          <w:lang w:val="en-US" w:eastAsia="fr-FR" w:bidi="ar-DZ"/>
        </w:rPr>
        <w:t>0</w:t>
      </w:r>
      <w:r w:rsidRPr="009420B6">
        <w:rPr>
          <w:rFonts w:ascii="Traditional Arabic" w:eastAsia="Times New Roman" w:hAnsi="Traditional Arabic" w:cs="Traditional Arabic"/>
          <w:sz w:val="32"/>
          <w:szCs w:val="32"/>
          <w:rtl/>
          <w:lang w:val="en-US" w:eastAsia="fr-FR" w:bidi="ar-DZ"/>
        </w:rPr>
        <w:t xml:space="preserve">. </w:t>
      </w:r>
    </w:p>
    <w:p w:rsidR="007F1131" w:rsidRPr="009420B6" w:rsidRDefault="007F1131" w:rsidP="00BB7BC3">
      <w:pPr>
        <w:bidi/>
        <w:spacing w:after="0" w:line="240" w:lineRule="auto"/>
        <w:ind w:firstLine="708"/>
        <w:jc w:val="both"/>
        <w:rPr>
          <w:rFonts w:ascii="Traditional Arabic" w:eastAsia="Times New Roman" w:hAnsi="Traditional Arabic" w:cs="Traditional Arabic"/>
          <w:sz w:val="32"/>
          <w:szCs w:val="32"/>
          <w:rtl/>
          <w:lang w:val="en-US" w:eastAsia="fr-FR" w:bidi="ar-DZ"/>
        </w:rPr>
      </w:pPr>
      <w:r w:rsidRPr="009420B6">
        <w:rPr>
          <w:rFonts w:ascii="Traditional Arabic" w:eastAsia="Times New Roman" w:hAnsi="Traditional Arabic" w:cs="Traditional Arabic"/>
          <w:sz w:val="32"/>
          <w:szCs w:val="32"/>
          <w:rtl/>
          <w:lang w:val="en-US" w:eastAsia="fr-FR" w:bidi="ar-DZ"/>
        </w:rPr>
        <w:t>ف</w:t>
      </w:r>
      <w:r w:rsidR="00F70C5D">
        <w:rPr>
          <w:rFonts w:ascii="Traditional Arabic" w:eastAsia="Times New Roman" w:hAnsi="Traditional Arabic" w:cs="Traditional Arabic" w:hint="cs"/>
          <w:sz w:val="32"/>
          <w:szCs w:val="32"/>
          <w:rtl/>
          <w:lang w:val="en-US" w:eastAsia="fr-FR" w:bidi="ar-DZ"/>
        </w:rPr>
        <w:t>ب</w:t>
      </w:r>
      <w:r w:rsidRPr="009420B6">
        <w:rPr>
          <w:rFonts w:ascii="Traditional Arabic" w:eastAsia="Times New Roman" w:hAnsi="Traditional Arabic" w:cs="Traditional Arabic"/>
          <w:sz w:val="32"/>
          <w:szCs w:val="32"/>
          <w:rtl/>
          <w:lang w:val="en-US" w:eastAsia="fr-FR" w:bidi="ar-DZ"/>
        </w:rPr>
        <w:t>النسبة إلى بعض الثوريين الذين عايشوا اللحظات الأولى لاندلاع الثورة، فإنهم يعتبرون المثقفين بصفة عامة (أي طلبة الثانويات والجامعة) وحاملي الشهادات بصفة خاصة، يعتبرونهم عناصر مشكوك فيها، ولأجل ذلك لا يجب أن تسند لهم مناصب قيادية على المستوى المركزي للثورة. فالتحاق المثقفين بالثورة بقي يطرح العديد من الشكوك والتساؤلات لدى الكثير من جنود ومناضلي جيش وجبهة التحرير الوطني</w:t>
      </w:r>
      <w:r w:rsidR="00BB7BC3">
        <w:rPr>
          <w:rFonts w:ascii="Traditional Arabic" w:eastAsia="Times New Roman" w:hAnsi="Traditional Arabic" w:cs="Traditional Arabic" w:hint="cs"/>
          <w:sz w:val="32"/>
          <w:szCs w:val="32"/>
          <w:vertAlign w:val="superscript"/>
          <w:rtl/>
          <w:lang w:val="en-US" w:eastAsia="fr-FR" w:bidi="ar-DZ"/>
        </w:rPr>
        <w:t>11</w:t>
      </w:r>
      <w:r w:rsidRPr="009420B6">
        <w:rPr>
          <w:rFonts w:ascii="Traditional Arabic" w:eastAsia="Times New Roman" w:hAnsi="Traditional Arabic" w:cs="Traditional Arabic"/>
          <w:sz w:val="32"/>
          <w:szCs w:val="32"/>
          <w:rtl/>
          <w:lang w:val="en-US" w:eastAsia="fr-FR" w:bidi="ar-DZ"/>
        </w:rPr>
        <w:t xml:space="preserve">، والذين كانوا ينتمون في معظمهم لحزب الشعب ويمثلون المنظمة الخاصة أو السرية </w:t>
      </w:r>
      <w:r w:rsidRPr="00FF2705">
        <w:rPr>
          <w:rFonts w:asciiTheme="majorBidi" w:eastAsia="Times New Roman" w:hAnsiTheme="majorBidi" w:cstheme="majorBidi"/>
          <w:sz w:val="32"/>
          <w:szCs w:val="32"/>
          <w:lang w:eastAsia="fr-FR" w:bidi="ar-DZ"/>
        </w:rPr>
        <w:t>L’OS</w:t>
      </w:r>
      <w:r w:rsidRPr="009420B6">
        <w:rPr>
          <w:rFonts w:ascii="Traditional Arabic" w:eastAsia="Times New Roman" w:hAnsi="Traditional Arabic" w:cs="Traditional Arabic"/>
          <w:sz w:val="32"/>
          <w:szCs w:val="32"/>
          <w:rtl/>
          <w:lang w:val="en-US" w:eastAsia="fr-FR" w:bidi="ar-DZ"/>
        </w:rPr>
        <w:t xml:space="preserve"> التي كان لها السبق في إعلان الثورة في نوفمبر 1954.</w:t>
      </w:r>
    </w:p>
    <w:p w:rsidR="007F1131" w:rsidRPr="009420B6" w:rsidRDefault="007F1131" w:rsidP="00BB7BC3">
      <w:pPr>
        <w:bidi/>
        <w:spacing w:after="0" w:line="240" w:lineRule="auto"/>
        <w:ind w:firstLine="708"/>
        <w:jc w:val="both"/>
        <w:rPr>
          <w:rFonts w:ascii="Traditional Arabic" w:eastAsia="Times New Roman" w:hAnsi="Traditional Arabic" w:cs="Traditional Arabic"/>
          <w:sz w:val="32"/>
          <w:szCs w:val="32"/>
          <w:rtl/>
          <w:lang w:val="en-US" w:eastAsia="fr-FR" w:bidi="ar-DZ"/>
        </w:rPr>
      </w:pPr>
      <w:r w:rsidRPr="009420B6">
        <w:rPr>
          <w:rFonts w:ascii="Traditional Arabic" w:eastAsia="Times New Roman" w:hAnsi="Traditional Arabic" w:cs="Traditional Arabic"/>
          <w:sz w:val="32"/>
          <w:szCs w:val="32"/>
          <w:rtl/>
          <w:lang w:val="en-US" w:eastAsia="fr-FR" w:bidi="ar-DZ"/>
        </w:rPr>
        <w:t>إلا أن البعض الآخر من المختصين والباحثين يرون بأن الجهد الفكري قد سبق بالفعل انطلاق الرصاصة الأولى، ولو لا انتشار الفكر الذي كان يعبر عن إيديولوجية الثورة ويعمل في ذات الوقت على تعميقها باستمرار، لما استطاعت أية قوة أن تنفذ إلى الجماهير الشعبية</w:t>
      </w:r>
      <w:r w:rsidR="00BB7BC3">
        <w:rPr>
          <w:rFonts w:ascii="Traditional Arabic" w:eastAsia="Times New Roman" w:hAnsi="Traditional Arabic" w:cs="Traditional Arabic" w:hint="cs"/>
          <w:sz w:val="32"/>
          <w:szCs w:val="32"/>
          <w:vertAlign w:val="superscript"/>
          <w:rtl/>
          <w:lang w:val="en-US" w:eastAsia="fr-FR" w:bidi="ar-DZ"/>
        </w:rPr>
        <w:t>12</w:t>
      </w:r>
      <w:r w:rsidRPr="009420B6">
        <w:rPr>
          <w:rFonts w:ascii="Traditional Arabic" w:eastAsia="Times New Roman" w:hAnsi="Traditional Arabic" w:cs="Traditional Arabic"/>
          <w:sz w:val="32"/>
          <w:szCs w:val="32"/>
          <w:rtl/>
          <w:lang w:val="en-US" w:eastAsia="fr-FR" w:bidi="ar-DZ"/>
        </w:rPr>
        <w:t>. وقد ميّز فرانز فانون في كتابه " معذبو الأرض " بين ثلاثة مراحل لتطور المثقف المستعمر وهي: مرحلة الاندماج الكلي حيث راح المثقف يبحث عن مخرج من وضعية التابع عبر استيعاب ثقافة المحتل، فمرحلة الحيرة حين سعت الأنتلجنسيا التائهة إلى استذكار الماضي والاقتراب من الشعب. ثم مرحلة انتقال الأنتلجنسيا من محاولات الانصهار بالشعب والذوبان فيه إلى إيقاظه وحمله على الكفاح</w:t>
      </w:r>
      <w:r w:rsidR="00BB7BC3">
        <w:rPr>
          <w:rFonts w:ascii="Traditional Arabic" w:eastAsia="Times New Roman" w:hAnsi="Traditional Arabic" w:cs="Traditional Arabic" w:hint="cs"/>
          <w:sz w:val="32"/>
          <w:szCs w:val="32"/>
          <w:vertAlign w:val="superscript"/>
          <w:rtl/>
          <w:lang w:val="en-US" w:eastAsia="fr-FR" w:bidi="ar-DZ"/>
        </w:rPr>
        <w:t>13</w:t>
      </w:r>
      <w:r w:rsidRPr="009420B6">
        <w:rPr>
          <w:rFonts w:ascii="Traditional Arabic" w:eastAsia="Times New Roman" w:hAnsi="Traditional Arabic" w:cs="Traditional Arabic"/>
          <w:sz w:val="32"/>
          <w:szCs w:val="32"/>
          <w:rtl/>
          <w:lang w:val="en-US" w:eastAsia="fr-FR" w:bidi="ar-DZ"/>
        </w:rPr>
        <w:t>. وهذا ما يؤكد مدى عمق التفتت الذي شهدته البنية الثقافة للشعوب المستعمرة نتيجة ما لحقها من تكسير وتشويه طيلة فترة الاستعمار الطويلة.</w:t>
      </w:r>
    </w:p>
    <w:p w:rsidR="007F1131" w:rsidRPr="009420B6" w:rsidRDefault="007F1131" w:rsidP="00BB7BC3">
      <w:pPr>
        <w:bidi/>
        <w:spacing w:after="0" w:line="240" w:lineRule="auto"/>
        <w:ind w:firstLine="708"/>
        <w:jc w:val="both"/>
        <w:rPr>
          <w:rFonts w:ascii="Traditional Arabic" w:eastAsia="Times New Roman" w:hAnsi="Traditional Arabic" w:cs="Traditional Arabic"/>
          <w:sz w:val="32"/>
          <w:szCs w:val="32"/>
          <w:rtl/>
          <w:lang w:val="en-US" w:eastAsia="fr-FR" w:bidi="ar-DZ"/>
        </w:rPr>
      </w:pPr>
      <w:r w:rsidRPr="009420B6">
        <w:rPr>
          <w:rFonts w:ascii="Traditional Arabic" w:eastAsia="Times New Roman" w:hAnsi="Traditional Arabic" w:cs="Traditional Arabic"/>
          <w:sz w:val="32"/>
          <w:szCs w:val="32"/>
          <w:rtl/>
          <w:lang w:val="en-US" w:eastAsia="fr-FR" w:bidi="ar-DZ"/>
        </w:rPr>
        <w:t>فالتغيير أيا كان نوعه لا يحدث في المجتمع إلا إذا وقع تزويد الجماهير صاحبة التغيير بالوعي الذي يجعلها تدرك واقعها، وتؤمن بضرورة العمل من أجل تحسين ذلك الواقع أو تغييره جذريا</w:t>
      </w:r>
      <w:r w:rsidR="00BB7BC3">
        <w:rPr>
          <w:rFonts w:ascii="Traditional Arabic" w:eastAsia="Times New Roman" w:hAnsi="Traditional Arabic" w:cs="Traditional Arabic" w:hint="cs"/>
          <w:sz w:val="32"/>
          <w:szCs w:val="32"/>
          <w:vertAlign w:val="superscript"/>
          <w:rtl/>
          <w:lang w:val="en-US" w:eastAsia="fr-FR" w:bidi="ar-DZ"/>
        </w:rPr>
        <w:t>14</w:t>
      </w:r>
      <w:r w:rsidRPr="009420B6">
        <w:rPr>
          <w:rFonts w:ascii="Traditional Arabic" w:eastAsia="Times New Roman" w:hAnsi="Traditional Arabic" w:cs="Traditional Arabic"/>
          <w:sz w:val="32"/>
          <w:szCs w:val="32"/>
          <w:rtl/>
          <w:lang w:val="en-US" w:eastAsia="fr-FR" w:bidi="ar-DZ"/>
        </w:rPr>
        <w:t>. فالمثقف الجزائري استطاع بفضل ما أوتي من علم وشجاعة، أن يكون قدوة وأن ينتج المادة الفكرية الكفيلة بنشر الوعي الوطني في أوساط الجماهير الشعبية، وبتكوين طليعة بعضها فعال ومبادر وبعضها مستعد لتبني الفعل والمبادرة والالتزام بالعمل من أجل إنجاحها. ففي فتر</w:t>
      </w:r>
      <w:r w:rsidR="00943AAB">
        <w:rPr>
          <w:rFonts w:ascii="Traditional Arabic" w:eastAsia="Times New Roman" w:hAnsi="Traditional Arabic" w:cs="Traditional Arabic" w:hint="cs"/>
          <w:sz w:val="32"/>
          <w:szCs w:val="32"/>
          <w:rtl/>
          <w:lang w:val="en-US" w:eastAsia="fr-FR" w:bidi="ar-DZ"/>
        </w:rPr>
        <w:t>ة</w:t>
      </w:r>
      <w:r w:rsidRPr="009420B6">
        <w:rPr>
          <w:rFonts w:ascii="Traditional Arabic" w:eastAsia="Times New Roman" w:hAnsi="Traditional Arabic" w:cs="Traditional Arabic"/>
          <w:sz w:val="32"/>
          <w:szCs w:val="32"/>
          <w:rtl/>
          <w:lang w:val="en-US" w:eastAsia="fr-FR" w:bidi="ar-DZ"/>
        </w:rPr>
        <w:t xml:space="preserve"> الكفاح المسلح 1954 – 1962 يمكن أن نميز بين ثلاث أنواع من المثقفين هم: الذين بقوا من الرواد أوفياء لمبادئ النضال، والذين صنعتهم جبهة التحرير الوطني، والذين لازموا الصمت لأسباب متعددة</w:t>
      </w:r>
      <w:r w:rsidR="00BB7BC3">
        <w:rPr>
          <w:rFonts w:ascii="Traditional Arabic" w:eastAsia="Times New Roman" w:hAnsi="Traditional Arabic" w:cs="Traditional Arabic" w:hint="cs"/>
          <w:sz w:val="32"/>
          <w:szCs w:val="32"/>
          <w:vertAlign w:val="superscript"/>
          <w:rtl/>
          <w:lang w:val="en-US" w:eastAsia="fr-FR" w:bidi="ar-DZ"/>
        </w:rPr>
        <w:t>15</w:t>
      </w:r>
      <w:r w:rsidRPr="009420B6">
        <w:rPr>
          <w:rFonts w:ascii="Traditional Arabic" w:eastAsia="Times New Roman" w:hAnsi="Traditional Arabic" w:cs="Traditional Arabic"/>
          <w:sz w:val="32"/>
          <w:szCs w:val="32"/>
          <w:rtl/>
          <w:lang w:val="en-US" w:eastAsia="fr-FR" w:bidi="ar-DZ"/>
        </w:rPr>
        <w:t>.</w:t>
      </w:r>
    </w:p>
    <w:p w:rsidR="007F1131" w:rsidRPr="009420B6" w:rsidRDefault="007F1131" w:rsidP="00BB7BC3">
      <w:pPr>
        <w:bidi/>
        <w:spacing w:after="0" w:line="240" w:lineRule="auto"/>
        <w:ind w:firstLine="708"/>
        <w:jc w:val="both"/>
        <w:rPr>
          <w:rFonts w:ascii="Traditional Arabic" w:eastAsia="Times New Roman" w:hAnsi="Traditional Arabic" w:cs="Traditional Arabic"/>
          <w:sz w:val="32"/>
          <w:szCs w:val="32"/>
          <w:rtl/>
          <w:lang w:val="en-US" w:eastAsia="fr-FR" w:bidi="ar-DZ"/>
        </w:rPr>
      </w:pPr>
      <w:r w:rsidRPr="009420B6">
        <w:rPr>
          <w:rFonts w:ascii="Traditional Arabic" w:eastAsia="Times New Roman" w:hAnsi="Traditional Arabic" w:cs="Traditional Arabic"/>
          <w:sz w:val="32"/>
          <w:szCs w:val="32"/>
          <w:rtl/>
          <w:lang w:val="en-US" w:eastAsia="fr-FR" w:bidi="ar-DZ"/>
        </w:rPr>
        <w:lastRenderedPageBreak/>
        <w:t>ولذا يعتبر جون بول سارتر أن المثقفين لا يمكنهم بأي حال من الأحوال " أن يلعبوا دورا حقيقيا في إعادة الطابع المدني للمجتمع إلا بقدر ما ينجحون هم أنفسهم في تجاوز أزمة الضمير العميقة التي يعيشونها بين عملهم العام وسلوكهم الخاص "</w:t>
      </w:r>
      <w:r w:rsidR="00BB7BC3">
        <w:rPr>
          <w:rFonts w:ascii="Traditional Arabic" w:eastAsia="Times New Roman" w:hAnsi="Traditional Arabic" w:cs="Traditional Arabic" w:hint="cs"/>
          <w:sz w:val="32"/>
          <w:szCs w:val="32"/>
          <w:vertAlign w:val="superscript"/>
          <w:rtl/>
          <w:lang w:val="en-US" w:eastAsia="fr-FR" w:bidi="ar-DZ"/>
        </w:rPr>
        <w:t>16</w:t>
      </w:r>
      <w:r w:rsidRPr="009420B6">
        <w:rPr>
          <w:rFonts w:ascii="Traditional Arabic" w:eastAsia="Times New Roman" w:hAnsi="Traditional Arabic" w:cs="Traditional Arabic"/>
          <w:sz w:val="32"/>
          <w:szCs w:val="32"/>
          <w:rtl/>
          <w:lang w:val="en-US" w:eastAsia="fr-FR" w:bidi="ar-DZ"/>
        </w:rPr>
        <w:t>. فالميزة التي تميز بها المثقف الجزائري في مرحلة الاستعمار قد انحصرت بين غيابه الشبه الكلي على مستوى الحركة الوطنية عبر كل مراحل تطورها، وبقاءه على مستوى الفروع من المسؤوليات أثناء انخراطه</w:t>
      </w:r>
      <w:r w:rsidR="006315A9">
        <w:rPr>
          <w:rFonts w:ascii="Traditional Arabic" w:eastAsia="Times New Roman" w:hAnsi="Traditional Arabic" w:cs="Traditional Arabic" w:hint="cs"/>
          <w:sz w:val="32"/>
          <w:szCs w:val="32"/>
          <w:rtl/>
          <w:lang w:val="en-US" w:eastAsia="fr-FR" w:bidi="ar-DZ"/>
        </w:rPr>
        <w:t xml:space="preserve"> </w:t>
      </w:r>
      <w:r w:rsidRPr="009420B6">
        <w:rPr>
          <w:rFonts w:ascii="Traditional Arabic" w:eastAsia="Times New Roman" w:hAnsi="Traditional Arabic" w:cs="Traditional Arabic"/>
          <w:sz w:val="32"/>
          <w:szCs w:val="32"/>
          <w:rtl/>
          <w:lang w:val="en-US" w:eastAsia="fr-FR" w:bidi="ar-DZ"/>
        </w:rPr>
        <w:t xml:space="preserve">في الثورة. فالحركة الوطنية الجزائرية قد رسخت فكرة الاستقلال في أوساط المجتمع، كما فرضت نفسها على المستعمر الفرنسي وواجهته بدون مثقفين، فهذا ما كان عاملا أساسيا في تحديد دور ومكانة المثقفين الذين التحقوا فيما بعد بالثورة، حيث أصبح المحك الحقيقي لاسترداد الشرعية هو المبادرة بإعلان الكفاح المسلح.  </w:t>
      </w:r>
    </w:p>
    <w:p w:rsidR="007F1131" w:rsidRPr="009420B6" w:rsidRDefault="00F90016" w:rsidP="00C01967">
      <w:pPr>
        <w:bidi/>
        <w:spacing w:after="0" w:line="240" w:lineRule="auto"/>
        <w:jc w:val="both"/>
        <w:rPr>
          <w:rFonts w:ascii="Traditional Arabic" w:eastAsia="Times New Roman" w:hAnsi="Traditional Arabic" w:cs="Traditional Arabic"/>
          <w:b/>
          <w:bCs/>
          <w:sz w:val="32"/>
          <w:szCs w:val="32"/>
          <w:rtl/>
          <w:lang w:val="en-US" w:eastAsia="fr-FR" w:bidi="ar-DZ"/>
        </w:rPr>
      </w:pPr>
      <w:r>
        <w:rPr>
          <w:rFonts w:ascii="Traditional Arabic" w:eastAsia="Times New Roman" w:hAnsi="Traditional Arabic" w:cs="Traditional Arabic" w:hint="cs"/>
          <w:b/>
          <w:bCs/>
          <w:sz w:val="32"/>
          <w:szCs w:val="32"/>
          <w:rtl/>
          <w:lang w:eastAsia="fr-FR" w:bidi="ar-DZ"/>
        </w:rPr>
        <w:t>2.</w:t>
      </w:r>
      <w:r w:rsidR="00C01967">
        <w:rPr>
          <w:rFonts w:ascii="Traditional Arabic" w:eastAsia="Times New Roman" w:hAnsi="Traditional Arabic" w:cs="Traditional Arabic" w:hint="cs"/>
          <w:b/>
          <w:bCs/>
          <w:sz w:val="36"/>
          <w:szCs w:val="36"/>
          <w:rtl/>
          <w:lang w:eastAsia="fr-FR" w:bidi="ar-DZ"/>
        </w:rPr>
        <w:t>2</w:t>
      </w:r>
      <w:r w:rsidR="007F1131" w:rsidRPr="009420B6">
        <w:rPr>
          <w:rFonts w:ascii="Traditional Arabic" w:eastAsia="Times New Roman" w:hAnsi="Traditional Arabic" w:cs="Traditional Arabic"/>
          <w:b/>
          <w:bCs/>
          <w:sz w:val="32"/>
          <w:szCs w:val="32"/>
          <w:rtl/>
          <w:lang w:val="en-US" w:eastAsia="fr-FR" w:bidi="ar-DZ"/>
        </w:rPr>
        <w:t xml:space="preserve"> المشاركة في الثورة:</w:t>
      </w:r>
    </w:p>
    <w:p w:rsidR="007F1131" w:rsidRPr="009420B6" w:rsidRDefault="007F1131" w:rsidP="00720305">
      <w:pPr>
        <w:bidi/>
        <w:spacing w:after="0" w:line="240" w:lineRule="auto"/>
        <w:ind w:firstLine="708"/>
        <w:jc w:val="both"/>
        <w:rPr>
          <w:rFonts w:ascii="Traditional Arabic" w:eastAsia="Times New Roman" w:hAnsi="Traditional Arabic" w:cs="Traditional Arabic"/>
          <w:sz w:val="32"/>
          <w:szCs w:val="32"/>
          <w:rtl/>
          <w:lang w:val="en-US" w:eastAsia="fr-FR" w:bidi="ar-DZ"/>
        </w:rPr>
      </w:pPr>
      <w:r w:rsidRPr="009420B6">
        <w:rPr>
          <w:rFonts w:ascii="Traditional Arabic" w:eastAsia="Times New Roman" w:hAnsi="Traditional Arabic" w:cs="Traditional Arabic"/>
          <w:sz w:val="32"/>
          <w:szCs w:val="32"/>
          <w:rtl/>
          <w:lang w:val="en-US" w:eastAsia="fr-FR" w:bidi="ar-DZ"/>
        </w:rPr>
        <w:t xml:space="preserve">تعد سنوات بداية الخمسينات أصعب السنوات التي عرفها حزب الشعب منذ نشأته الأولى تحت اسم نجم شمال إفريقيا إلى غاية حركة الانتصار للحريات الديمقراطية. حيث شهد هذا الحزب أزمة خطيرة بين أنصار مصالي </w:t>
      </w:r>
      <w:r w:rsidR="008E156A" w:rsidRPr="009420B6">
        <w:rPr>
          <w:rFonts w:ascii="Traditional Arabic" w:eastAsia="Times New Roman" w:hAnsi="Traditional Arabic" w:cs="Traditional Arabic"/>
          <w:sz w:val="32"/>
          <w:szCs w:val="32"/>
          <w:rtl/>
          <w:lang w:val="en-US" w:eastAsia="fr-FR" w:bidi="ar-DZ"/>
        </w:rPr>
        <w:t>الحاج وأعضاء</w:t>
      </w:r>
      <w:r w:rsidRPr="009420B6">
        <w:rPr>
          <w:rFonts w:ascii="Traditional Arabic" w:eastAsia="Times New Roman" w:hAnsi="Traditional Arabic" w:cs="Traditional Arabic"/>
          <w:sz w:val="32"/>
          <w:szCs w:val="32"/>
          <w:rtl/>
          <w:lang w:val="en-US" w:eastAsia="fr-FR" w:bidi="ar-DZ"/>
        </w:rPr>
        <w:t xml:space="preserve"> اللجنة المركزية، وانقسم إلى فريقين، غير أن الفريق الثالث والذي وقف موقف الحياد، وحاول أن يصلح بين الفريقين </w:t>
      </w:r>
      <w:r w:rsidR="00E47CE3" w:rsidRPr="009420B6">
        <w:rPr>
          <w:rFonts w:ascii="Traditional Arabic" w:eastAsia="Times New Roman" w:hAnsi="Traditional Arabic" w:cs="Traditional Arabic" w:hint="cs"/>
          <w:sz w:val="32"/>
          <w:szCs w:val="32"/>
          <w:rtl/>
          <w:lang w:val="en-US" w:eastAsia="fr-FR" w:bidi="ar-DZ"/>
        </w:rPr>
        <w:t>المتخاصمين،</w:t>
      </w:r>
      <w:r w:rsidRPr="009420B6">
        <w:rPr>
          <w:rFonts w:ascii="Traditional Arabic" w:eastAsia="Times New Roman" w:hAnsi="Traditional Arabic" w:cs="Traditional Arabic"/>
          <w:sz w:val="32"/>
          <w:szCs w:val="32"/>
          <w:rtl/>
          <w:lang w:val="en-US" w:eastAsia="fr-FR" w:bidi="ar-DZ"/>
        </w:rPr>
        <w:t xml:space="preserve"> والمتمثل في أعضاء المنظمة السرية الشبه عسكرية </w:t>
      </w:r>
      <w:r w:rsidRPr="00FF2705">
        <w:rPr>
          <w:rFonts w:asciiTheme="majorBidi" w:eastAsia="Times New Roman" w:hAnsiTheme="majorBidi" w:cstheme="majorBidi"/>
          <w:sz w:val="32"/>
          <w:szCs w:val="32"/>
          <w:lang w:eastAsia="fr-FR" w:bidi="ar-DZ"/>
        </w:rPr>
        <w:t>L’OS</w:t>
      </w:r>
      <w:r w:rsidRPr="009420B6">
        <w:rPr>
          <w:rFonts w:ascii="Traditional Arabic" w:eastAsia="Times New Roman" w:hAnsi="Traditional Arabic" w:cs="Traditional Arabic"/>
          <w:sz w:val="32"/>
          <w:szCs w:val="32"/>
          <w:rtl/>
          <w:lang w:val="en-US" w:eastAsia="fr-FR" w:bidi="ar-DZ"/>
        </w:rPr>
        <w:t>، والتي تأسست سنة 1947 كجهاز تابع للحزب مكلف بالإعداد للكفاح المسلح</w:t>
      </w:r>
      <w:r w:rsidR="00943AAB">
        <w:rPr>
          <w:rFonts w:ascii="Traditional Arabic" w:eastAsia="Times New Roman" w:hAnsi="Traditional Arabic" w:cs="Traditional Arabic" w:hint="cs"/>
          <w:sz w:val="32"/>
          <w:szCs w:val="32"/>
          <w:rtl/>
          <w:lang w:val="en-US" w:eastAsia="fr-FR" w:bidi="ar-DZ"/>
        </w:rPr>
        <w:t>، هو الفريق الذي كان له السبق في إعلان الثورة.</w:t>
      </w:r>
    </w:p>
    <w:p w:rsidR="007F1131" w:rsidRPr="009420B6" w:rsidRDefault="007F1131" w:rsidP="00720305">
      <w:pPr>
        <w:bidi/>
        <w:spacing w:after="0" w:line="240" w:lineRule="auto"/>
        <w:ind w:firstLine="708"/>
        <w:jc w:val="both"/>
        <w:rPr>
          <w:rFonts w:ascii="Traditional Arabic" w:eastAsia="Times New Roman" w:hAnsi="Traditional Arabic" w:cs="Traditional Arabic"/>
          <w:sz w:val="32"/>
          <w:szCs w:val="32"/>
          <w:rtl/>
          <w:lang w:val="en-US" w:eastAsia="fr-FR" w:bidi="ar-DZ"/>
        </w:rPr>
      </w:pPr>
      <w:r w:rsidRPr="009420B6">
        <w:rPr>
          <w:rFonts w:ascii="Traditional Arabic" w:eastAsia="Times New Roman" w:hAnsi="Traditional Arabic" w:cs="Traditional Arabic"/>
          <w:sz w:val="32"/>
          <w:szCs w:val="32"/>
          <w:rtl/>
          <w:lang w:val="en-US" w:eastAsia="fr-FR" w:bidi="ar-DZ"/>
        </w:rPr>
        <w:t>وفي سنة 1954 من شهر مارس حيث شهدت الأزمة أوج</w:t>
      </w:r>
      <w:r w:rsidR="000878F3">
        <w:rPr>
          <w:rFonts w:ascii="Traditional Arabic" w:eastAsia="Times New Roman" w:hAnsi="Traditional Arabic" w:cs="Traditional Arabic" w:hint="cs"/>
          <w:sz w:val="32"/>
          <w:szCs w:val="32"/>
          <w:rtl/>
          <w:lang w:val="en-US" w:eastAsia="fr-FR" w:bidi="ar-DZ"/>
        </w:rPr>
        <w:t>ٌ</w:t>
      </w:r>
      <w:r w:rsidRPr="009420B6">
        <w:rPr>
          <w:rFonts w:ascii="Traditional Arabic" w:eastAsia="Times New Roman" w:hAnsi="Traditional Arabic" w:cs="Traditional Arabic"/>
          <w:sz w:val="32"/>
          <w:szCs w:val="32"/>
          <w:rtl/>
          <w:lang w:val="en-US" w:eastAsia="fr-FR" w:bidi="ar-DZ"/>
        </w:rPr>
        <w:t xml:space="preserve">ها بين المصالين والمركزيين، اقتنع مجموعة </w:t>
      </w:r>
      <w:r w:rsidRPr="00FF2705">
        <w:rPr>
          <w:rFonts w:asciiTheme="majorBidi" w:eastAsia="Times New Roman" w:hAnsiTheme="majorBidi" w:cstheme="majorBidi"/>
          <w:sz w:val="32"/>
          <w:szCs w:val="32"/>
          <w:lang w:eastAsia="fr-FR" w:bidi="ar-DZ"/>
        </w:rPr>
        <w:t>L’OS</w:t>
      </w:r>
      <w:r w:rsidRPr="009420B6">
        <w:rPr>
          <w:rFonts w:ascii="Traditional Arabic" w:eastAsia="Times New Roman" w:hAnsi="Traditional Arabic" w:cs="Traditional Arabic"/>
          <w:sz w:val="32"/>
          <w:szCs w:val="32"/>
          <w:rtl/>
          <w:lang w:val="en-US" w:eastAsia="fr-FR" w:bidi="ar-DZ"/>
        </w:rPr>
        <w:t xml:space="preserve"> بأن الأزمة اتخذت أبعادا خطيرة ولا يمكن إصلاحها، وبالتالي أسسوا " اللجنة الثورية للوحدة والعمل </w:t>
      </w:r>
      <w:r w:rsidRPr="00FF2705">
        <w:rPr>
          <w:rFonts w:asciiTheme="majorBidi" w:eastAsia="Times New Roman" w:hAnsiTheme="majorBidi" w:cstheme="majorBidi"/>
          <w:sz w:val="32"/>
          <w:szCs w:val="32"/>
          <w:lang w:eastAsia="fr-FR" w:bidi="ar-DZ"/>
        </w:rPr>
        <w:t>CRUA</w:t>
      </w:r>
      <w:r w:rsidRPr="009420B6">
        <w:rPr>
          <w:rFonts w:ascii="Traditional Arabic" w:eastAsia="Times New Roman" w:hAnsi="Traditional Arabic" w:cs="Traditional Arabic"/>
          <w:sz w:val="32"/>
          <w:szCs w:val="32"/>
          <w:rtl/>
          <w:lang w:val="en-US" w:eastAsia="fr-FR" w:bidi="ar-DZ"/>
        </w:rPr>
        <w:t xml:space="preserve"> " من نفس الشهر كمنظمة مؤقتة تحضر لإعلان الكفاح المسلح في أقرب وقت ممكن، وقد توجت في الأول من نوفمبر 1954 بإعلان الثورة عبر إعلان الفاتح من نوفمبر، وإعلان إنشاء جبهة التحرير الوطني كحزب منظم ومتبني للثورة وناطقا باسمها.</w:t>
      </w:r>
    </w:p>
    <w:p w:rsidR="006315A9" w:rsidRDefault="007F1131" w:rsidP="00BB7BC3">
      <w:pPr>
        <w:bidi/>
        <w:spacing w:after="0" w:line="240" w:lineRule="auto"/>
        <w:ind w:firstLine="708"/>
        <w:jc w:val="both"/>
        <w:rPr>
          <w:rFonts w:ascii="Traditional Arabic" w:eastAsia="Times New Roman" w:hAnsi="Traditional Arabic" w:cs="Traditional Arabic"/>
          <w:sz w:val="32"/>
          <w:szCs w:val="32"/>
          <w:rtl/>
          <w:lang w:val="en-US" w:eastAsia="fr-FR" w:bidi="ar-DZ"/>
        </w:rPr>
      </w:pPr>
      <w:r w:rsidRPr="009420B6">
        <w:rPr>
          <w:rFonts w:ascii="Traditional Arabic" w:eastAsia="Times New Roman" w:hAnsi="Traditional Arabic" w:cs="Traditional Arabic"/>
          <w:sz w:val="32"/>
          <w:szCs w:val="32"/>
          <w:rtl/>
          <w:lang w:val="en-US" w:eastAsia="fr-FR" w:bidi="ar-DZ"/>
        </w:rPr>
        <w:t>فإعلان الثورة لم يكن منتظرا، وخاصة أن مفجريها لم يكونوا من المعروفين على مستوى قيادة حز</w:t>
      </w:r>
      <w:r w:rsidR="00340FAA">
        <w:rPr>
          <w:rFonts w:ascii="Traditional Arabic" w:eastAsia="Times New Roman" w:hAnsi="Traditional Arabic" w:cs="Traditional Arabic"/>
          <w:sz w:val="32"/>
          <w:szCs w:val="32"/>
          <w:rtl/>
          <w:lang w:val="en-US" w:eastAsia="fr-FR" w:bidi="ar-DZ"/>
        </w:rPr>
        <w:t xml:space="preserve">ب الشعب بشقيه المصالي </w:t>
      </w:r>
      <w:r w:rsidR="00340FAA">
        <w:rPr>
          <w:rFonts w:ascii="Traditional Arabic" w:eastAsia="Times New Roman" w:hAnsi="Traditional Arabic" w:cs="Traditional Arabic" w:hint="cs"/>
          <w:sz w:val="32"/>
          <w:szCs w:val="32"/>
          <w:rtl/>
          <w:lang w:val="en-US" w:eastAsia="fr-FR" w:bidi="ar-DZ"/>
        </w:rPr>
        <w:t>والمركزي.</w:t>
      </w:r>
      <w:r w:rsidR="00340FAA" w:rsidRPr="009420B6">
        <w:rPr>
          <w:rFonts w:ascii="Traditional Arabic" w:eastAsia="Times New Roman" w:hAnsi="Traditional Arabic" w:cs="Traditional Arabic" w:hint="cs"/>
          <w:sz w:val="32"/>
          <w:szCs w:val="32"/>
          <w:rtl/>
          <w:lang w:val="en-US" w:eastAsia="fr-FR" w:bidi="ar-DZ"/>
        </w:rPr>
        <w:t xml:space="preserve"> يرج</w:t>
      </w:r>
      <w:r w:rsidR="00340FAA" w:rsidRPr="009420B6">
        <w:rPr>
          <w:rFonts w:ascii="Traditional Arabic" w:eastAsia="Times New Roman" w:hAnsi="Traditional Arabic" w:cs="Traditional Arabic" w:hint="eastAsia"/>
          <w:sz w:val="32"/>
          <w:szCs w:val="32"/>
          <w:rtl/>
          <w:lang w:val="en-US" w:eastAsia="fr-FR" w:bidi="ar-DZ"/>
        </w:rPr>
        <w:t>ع</w:t>
      </w:r>
      <w:r w:rsidRPr="009420B6">
        <w:rPr>
          <w:rFonts w:ascii="Traditional Arabic" w:eastAsia="Times New Roman" w:hAnsi="Traditional Arabic" w:cs="Traditional Arabic"/>
          <w:sz w:val="32"/>
          <w:szCs w:val="32"/>
          <w:rtl/>
          <w:lang w:val="en-US" w:eastAsia="fr-FR" w:bidi="ar-DZ"/>
        </w:rPr>
        <w:t xml:space="preserve"> ذلك إلى عدم احتلال الجماعة المفجرة للثورة مناصب قيادية كبيرة داخل حزب الشعب، وكذلك نظرا لتواضع مستوياتهم الدراسية نسبيا مقارنة بالقيادات السياسية </w:t>
      </w:r>
      <w:r w:rsidR="00340FAA">
        <w:rPr>
          <w:rFonts w:ascii="Traditional Arabic" w:eastAsia="Times New Roman" w:hAnsi="Traditional Arabic" w:cs="Traditional Arabic" w:hint="cs"/>
          <w:sz w:val="32"/>
          <w:szCs w:val="32"/>
          <w:rtl/>
          <w:lang w:val="en-US" w:eastAsia="fr-FR" w:bidi="ar-DZ"/>
        </w:rPr>
        <w:t>ل</w:t>
      </w:r>
      <w:r w:rsidRPr="009420B6">
        <w:rPr>
          <w:rFonts w:ascii="Traditional Arabic" w:eastAsia="Times New Roman" w:hAnsi="Traditional Arabic" w:cs="Traditional Arabic"/>
          <w:sz w:val="32"/>
          <w:szCs w:val="32"/>
          <w:rtl/>
          <w:lang w:val="en-US" w:eastAsia="fr-FR" w:bidi="ar-DZ"/>
        </w:rPr>
        <w:t xml:space="preserve">حزب الشعب. حيث أن قادة الولايات </w:t>
      </w:r>
      <w:proofErr w:type="gramStart"/>
      <w:r w:rsidRPr="009420B6">
        <w:rPr>
          <w:rFonts w:ascii="Traditional Arabic" w:eastAsia="Times New Roman" w:hAnsi="Traditional Arabic" w:cs="Traditional Arabic"/>
          <w:sz w:val="32"/>
          <w:szCs w:val="32"/>
          <w:rtl/>
          <w:lang w:val="en-US" w:eastAsia="fr-FR" w:bidi="ar-DZ"/>
        </w:rPr>
        <w:t>ال29</w:t>
      </w:r>
      <w:proofErr w:type="gramEnd"/>
      <w:r w:rsidRPr="009420B6">
        <w:rPr>
          <w:rFonts w:ascii="Traditional Arabic" w:eastAsia="Times New Roman" w:hAnsi="Traditional Arabic" w:cs="Traditional Arabic"/>
          <w:sz w:val="32"/>
          <w:szCs w:val="32"/>
          <w:rtl/>
          <w:lang w:val="en-US" w:eastAsia="fr-FR" w:bidi="ar-DZ"/>
        </w:rPr>
        <w:t xml:space="preserve"> بما فيهم ال09 التاريخيين، نجد 3/5 منهم بمستويات ابتدائية، والربع ¼ بمستوى ثانوي، و</w:t>
      </w:r>
      <w:r w:rsidRPr="009420B6">
        <w:rPr>
          <w:rFonts w:ascii="Traditional Arabic" w:eastAsia="Times New Roman" w:hAnsi="Traditional Arabic" w:cs="Traditional Arabic"/>
          <w:sz w:val="32"/>
          <w:szCs w:val="32"/>
          <w:lang w:eastAsia="fr-FR" w:bidi="ar-DZ"/>
        </w:rPr>
        <w:t>% 13,8</w:t>
      </w:r>
      <w:r w:rsidRPr="009420B6">
        <w:rPr>
          <w:rFonts w:ascii="Traditional Arabic" w:eastAsia="Times New Roman" w:hAnsi="Traditional Arabic" w:cs="Traditional Arabic"/>
          <w:sz w:val="32"/>
          <w:szCs w:val="32"/>
          <w:rtl/>
          <w:lang w:val="en-US" w:eastAsia="fr-FR" w:bidi="ar-DZ"/>
        </w:rPr>
        <w:t xml:space="preserve"> حاصلين على مستويات جامعية. في حين </w:t>
      </w:r>
      <w:r w:rsidR="00E47CE3">
        <w:rPr>
          <w:rFonts w:ascii="Traditional Arabic" w:eastAsia="Times New Roman" w:hAnsi="Traditional Arabic" w:cs="Traditional Arabic" w:hint="cs"/>
          <w:sz w:val="32"/>
          <w:szCs w:val="32"/>
          <w:rtl/>
          <w:lang w:val="en-US" w:eastAsia="fr-FR" w:bidi="ar-DZ"/>
        </w:rPr>
        <w:t>لا</w:t>
      </w:r>
      <w:r w:rsidR="00E47CE3" w:rsidRPr="009420B6">
        <w:rPr>
          <w:rFonts w:ascii="Traditional Arabic" w:eastAsia="Times New Roman" w:hAnsi="Traditional Arabic" w:cs="Traditional Arabic" w:hint="cs"/>
          <w:sz w:val="32"/>
          <w:szCs w:val="32"/>
          <w:rtl/>
          <w:lang w:val="en-US" w:eastAsia="fr-FR" w:bidi="ar-DZ"/>
        </w:rPr>
        <w:t xml:space="preserve"> نج</w:t>
      </w:r>
      <w:r w:rsidR="00E47CE3" w:rsidRPr="009420B6">
        <w:rPr>
          <w:rFonts w:ascii="Traditional Arabic" w:eastAsia="Times New Roman" w:hAnsi="Traditional Arabic" w:cs="Traditional Arabic" w:hint="eastAsia"/>
          <w:sz w:val="32"/>
          <w:szCs w:val="32"/>
          <w:rtl/>
          <w:lang w:val="en-US" w:eastAsia="fr-FR" w:bidi="ar-DZ"/>
        </w:rPr>
        <w:t>د</w:t>
      </w:r>
      <w:r w:rsidRPr="009420B6">
        <w:rPr>
          <w:rFonts w:ascii="Traditional Arabic" w:eastAsia="Times New Roman" w:hAnsi="Traditional Arabic" w:cs="Traditional Arabic"/>
          <w:sz w:val="32"/>
          <w:szCs w:val="32"/>
          <w:rtl/>
          <w:lang w:val="en-US" w:eastAsia="fr-FR" w:bidi="ar-DZ"/>
        </w:rPr>
        <w:t xml:space="preserve"> من بينهم ولا أمي واحد، كما أن الثلث منهم قد اجتاز الابتدائي. فلأجل هذا لا يمكن </w:t>
      </w:r>
      <w:r w:rsidR="00340FAA">
        <w:rPr>
          <w:rFonts w:ascii="Traditional Arabic" w:eastAsia="Times New Roman" w:hAnsi="Traditional Arabic" w:cs="Traditional Arabic" w:hint="cs"/>
          <w:sz w:val="32"/>
          <w:szCs w:val="32"/>
          <w:rtl/>
          <w:lang w:val="en-US" w:eastAsia="fr-FR" w:bidi="ar-DZ"/>
        </w:rPr>
        <w:t>م</w:t>
      </w:r>
      <w:r w:rsidRPr="009420B6">
        <w:rPr>
          <w:rFonts w:ascii="Traditional Arabic" w:eastAsia="Times New Roman" w:hAnsi="Traditional Arabic" w:cs="Traditional Arabic"/>
          <w:sz w:val="32"/>
          <w:szCs w:val="32"/>
          <w:rtl/>
          <w:lang w:val="en-US" w:eastAsia="fr-FR" w:bidi="ar-DZ"/>
        </w:rPr>
        <w:t>قارن</w:t>
      </w:r>
      <w:r w:rsidR="00340FAA">
        <w:rPr>
          <w:rFonts w:ascii="Traditional Arabic" w:eastAsia="Times New Roman" w:hAnsi="Traditional Arabic" w:cs="Traditional Arabic" w:hint="cs"/>
          <w:sz w:val="32"/>
          <w:szCs w:val="32"/>
          <w:rtl/>
          <w:lang w:val="en-US" w:eastAsia="fr-FR" w:bidi="ar-DZ"/>
        </w:rPr>
        <w:t>ة</w:t>
      </w:r>
      <w:r w:rsidRPr="009420B6">
        <w:rPr>
          <w:rFonts w:ascii="Traditional Arabic" w:eastAsia="Times New Roman" w:hAnsi="Traditional Arabic" w:cs="Traditional Arabic"/>
          <w:sz w:val="32"/>
          <w:szCs w:val="32"/>
          <w:rtl/>
          <w:lang w:val="en-US" w:eastAsia="fr-FR" w:bidi="ar-DZ"/>
        </w:rPr>
        <w:t xml:space="preserve"> هذه المجموعة بالجماهير الشعبية الأخرى، والتي </w:t>
      </w:r>
      <w:r w:rsidR="000878F3">
        <w:rPr>
          <w:rFonts w:ascii="Traditional Arabic" w:eastAsia="Times New Roman" w:hAnsi="Traditional Arabic" w:cs="Traditional Arabic" w:hint="cs"/>
          <w:sz w:val="32"/>
          <w:szCs w:val="32"/>
          <w:rtl/>
          <w:lang w:val="en-US" w:eastAsia="fr-FR" w:bidi="ar-DZ"/>
        </w:rPr>
        <w:t xml:space="preserve">كانت </w:t>
      </w:r>
      <w:r w:rsidRPr="009420B6">
        <w:rPr>
          <w:rFonts w:ascii="Traditional Arabic" w:eastAsia="Times New Roman" w:hAnsi="Traditional Arabic" w:cs="Traditional Arabic"/>
          <w:sz w:val="32"/>
          <w:szCs w:val="32"/>
          <w:rtl/>
          <w:lang w:val="en-US" w:eastAsia="fr-FR" w:bidi="ar-DZ"/>
        </w:rPr>
        <w:t>في معظمها أمية</w:t>
      </w:r>
      <w:r w:rsidR="00BB7BC3">
        <w:rPr>
          <w:rFonts w:ascii="Traditional Arabic" w:eastAsia="Times New Roman" w:hAnsi="Traditional Arabic" w:cs="Traditional Arabic" w:hint="cs"/>
          <w:sz w:val="32"/>
          <w:szCs w:val="32"/>
          <w:vertAlign w:val="superscript"/>
          <w:rtl/>
          <w:lang w:val="en-US" w:eastAsia="fr-FR" w:bidi="ar-DZ"/>
        </w:rPr>
        <w:t>17</w:t>
      </w:r>
      <w:r w:rsidRPr="009420B6">
        <w:rPr>
          <w:rFonts w:ascii="Traditional Arabic" w:eastAsia="Times New Roman" w:hAnsi="Traditional Arabic" w:cs="Traditional Arabic"/>
          <w:sz w:val="32"/>
          <w:szCs w:val="32"/>
          <w:rtl/>
          <w:lang w:val="en-US" w:eastAsia="fr-FR" w:bidi="ar-DZ"/>
        </w:rPr>
        <w:t xml:space="preserve">. </w:t>
      </w:r>
      <w:r w:rsidR="006315A9">
        <w:rPr>
          <w:rFonts w:ascii="Traditional Arabic" w:eastAsia="Times New Roman" w:hAnsi="Traditional Arabic" w:cs="Traditional Arabic" w:hint="cs"/>
          <w:sz w:val="32"/>
          <w:szCs w:val="32"/>
          <w:rtl/>
          <w:lang w:val="en-US" w:eastAsia="fr-FR" w:bidi="ar-DZ"/>
        </w:rPr>
        <w:t xml:space="preserve">       </w:t>
      </w:r>
    </w:p>
    <w:p w:rsidR="007F1131" w:rsidRPr="009420B6" w:rsidRDefault="007F1131" w:rsidP="00BB7BC3">
      <w:pPr>
        <w:bidi/>
        <w:spacing w:after="0" w:line="240" w:lineRule="auto"/>
        <w:ind w:firstLine="708"/>
        <w:jc w:val="both"/>
        <w:rPr>
          <w:rFonts w:ascii="Traditional Arabic" w:eastAsia="Times New Roman" w:hAnsi="Traditional Arabic" w:cs="Traditional Arabic"/>
          <w:sz w:val="32"/>
          <w:szCs w:val="32"/>
          <w:rtl/>
          <w:lang w:val="en-US" w:eastAsia="fr-FR" w:bidi="ar-DZ"/>
        </w:rPr>
      </w:pPr>
      <w:r w:rsidRPr="009420B6">
        <w:rPr>
          <w:rFonts w:ascii="Traditional Arabic" w:eastAsia="Times New Roman" w:hAnsi="Traditional Arabic" w:cs="Traditional Arabic"/>
          <w:sz w:val="32"/>
          <w:szCs w:val="32"/>
          <w:rtl/>
          <w:lang w:val="en-US" w:eastAsia="fr-FR" w:bidi="ar-DZ"/>
        </w:rPr>
        <w:t>فبعد سنة 1955 و1956. انضم الكثير من الإطارات إلى جبهة وجيش التحرير الوطني، والمتمثلون أساسا في أعضاء حزب الاتحاد الديمقراطي للبيان الجزائر الذي كان يرأسه فرحات عباس، وبعض من جمعية العلماء المسلمين الجزائريين، ولكن ما يمكن ملاحظته هو أن الملتحقين بجبهة التحرير الوطني من أصحاب البيان وجمعية العلماء يعد ضعيفا نسبيا مقارنة بعدد المركزيين، وهذا ما كان سببا مباشرا في تحديد وضعيات ومكانة الملتحقين بالثورة، حيث أن علاقات القوة كانت تحدد على أساس المبادرة بإعلان قيام الثورة، وهذا ما لم يسمح للملتحقين مؤخرا بالثورة أن يلعبوا الأدوار الأولى على مستوى القيادة</w:t>
      </w:r>
      <w:r w:rsidR="00BB7BC3">
        <w:rPr>
          <w:rFonts w:ascii="Traditional Arabic" w:eastAsia="Times New Roman" w:hAnsi="Traditional Arabic" w:cs="Traditional Arabic" w:hint="cs"/>
          <w:sz w:val="32"/>
          <w:szCs w:val="32"/>
          <w:vertAlign w:val="superscript"/>
          <w:rtl/>
          <w:lang w:val="en-US" w:eastAsia="fr-FR" w:bidi="ar-DZ"/>
        </w:rPr>
        <w:t>18</w:t>
      </w:r>
      <w:r w:rsidRPr="009420B6">
        <w:rPr>
          <w:rFonts w:ascii="Traditional Arabic" w:eastAsia="Times New Roman" w:hAnsi="Traditional Arabic" w:cs="Traditional Arabic"/>
          <w:sz w:val="32"/>
          <w:szCs w:val="32"/>
          <w:rtl/>
          <w:lang w:val="en-US" w:eastAsia="fr-FR" w:bidi="ar-DZ"/>
        </w:rPr>
        <w:t xml:space="preserve">. </w:t>
      </w:r>
    </w:p>
    <w:p w:rsidR="007F1131" w:rsidRPr="009420B6" w:rsidRDefault="007F1131" w:rsidP="00BB7BC3">
      <w:pPr>
        <w:bidi/>
        <w:spacing w:after="0" w:line="240" w:lineRule="auto"/>
        <w:ind w:firstLine="708"/>
        <w:jc w:val="both"/>
        <w:rPr>
          <w:rFonts w:ascii="Traditional Arabic" w:eastAsia="Times New Roman" w:hAnsi="Traditional Arabic" w:cs="Traditional Arabic"/>
          <w:sz w:val="32"/>
          <w:szCs w:val="32"/>
          <w:rtl/>
          <w:lang w:val="en-US" w:eastAsia="fr-FR" w:bidi="ar-DZ"/>
        </w:rPr>
      </w:pPr>
      <w:r w:rsidRPr="009420B6">
        <w:rPr>
          <w:rFonts w:ascii="Traditional Arabic" w:eastAsia="Times New Roman" w:hAnsi="Traditional Arabic" w:cs="Traditional Arabic"/>
          <w:sz w:val="32"/>
          <w:szCs w:val="32"/>
          <w:rtl/>
          <w:lang w:val="en-US" w:eastAsia="fr-FR" w:bidi="ar-DZ"/>
        </w:rPr>
        <w:lastRenderedPageBreak/>
        <w:t xml:space="preserve">ويمكن أن نميز بين ثلاث عينات أو مجموعات والتي كانت على مستوى قيادة جبهة وجيش التحرير الوطني، وهذا طيلة المدة التي استغرقتها حرب التحرير فنجد: العينة الأولى والتي بها 29 ضابطا وقائدا للولاية. أما العينة الثانية فتضم 87 شخصا وهم المتواجدين على مستوى هياكل القيادة من لجنة التنسيق والتنفيذ </w:t>
      </w:r>
      <w:r w:rsidRPr="00FF2705">
        <w:rPr>
          <w:rFonts w:asciiTheme="majorBidi" w:eastAsia="Times New Roman" w:hAnsiTheme="majorBidi" w:cstheme="majorBidi"/>
          <w:sz w:val="32"/>
          <w:szCs w:val="32"/>
          <w:lang w:eastAsia="fr-FR" w:bidi="ar-DZ"/>
        </w:rPr>
        <w:t>CCE</w:t>
      </w:r>
      <w:r w:rsidRPr="009420B6">
        <w:rPr>
          <w:rFonts w:ascii="Traditional Arabic" w:eastAsia="Times New Roman" w:hAnsi="Traditional Arabic" w:cs="Traditional Arabic"/>
          <w:sz w:val="32"/>
          <w:szCs w:val="32"/>
          <w:rtl/>
          <w:lang w:val="en-US" w:eastAsia="fr-FR" w:bidi="ar-DZ"/>
        </w:rPr>
        <w:t xml:space="preserve">، وأعضاء الحكومة المؤقتة </w:t>
      </w:r>
      <w:r w:rsidRPr="00FF2705">
        <w:rPr>
          <w:rFonts w:asciiTheme="majorBidi" w:eastAsia="Times New Roman" w:hAnsiTheme="majorBidi" w:cstheme="majorBidi"/>
          <w:sz w:val="32"/>
          <w:szCs w:val="32"/>
          <w:lang w:eastAsia="fr-FR" w:bidi="ar-DZ"/>
        </w:rPr>
        <w:t>GPRA</w:t>
      </w:r>
      <w:r w:rsidRPr="009420B6">
        <w:rPr>
          <w:rFonts w:ascii="Traditional Arabic" w:eastAsia="Times New Roman" w:hAnsi="Traditional Arabic" w:cs="Traditional Arabic"/>
          <w:sz w:val="32"/>
          <w:szCs w:val="32"/>
          <w:rtl/>
          <w:lang w:val="en-US" w:eastAsia="fr-FR" w:bidi="ar-DZ"/>
        </w:rPr>
        <w:t xml:space="preserve">، والمجلس الوطني للثورة </w:t>
      </w:r>
      <w:r w:rsidRPr="00FF2705">
        <w:rPr>
          <w:rFonts w:asciiTheme="majorBidi" w:eastAsia="Times New Roman" w:hAnsiTheme="majorBidi" w:cstheme="majorBidi"/>
          <w:sz w:val="32"/>
          <w:szCs w:val="32"/>
          <w:lang w:val="en-US" w:eastAsia="fr-FR" w:bidi="ar-DZ"/>
        </w:rPr>
        <w:t>CNRA</w:t>
      </w:r>
      <w:r w:rsidRPr="009420B6">
        <w:rPr>
          <w:rFonts w:ascii="Traditional Arabic" w:eastAsia="Times New Roman" w:hAnsi="Traditional Arabic" w:cs="Traditional Arabic"/>
          <w:sz w:val="32"/>
          <w:szCs w:val="32"/>
          <w:rtl/>
          <w:lang w:val="en-US" w:eastAsia="fr-FR" w:bidi="ar-DZ"/>
        </w:rPr>
        <w:t xml:space="preserve">، كما تضم مسيري الفيدرالية الجزائرية بفرنسا، وذلك من سنة 1954 حتى ربيع 1961. أما المجموعة الثالثة والتي تتكون من 91 إطارا حتى بداية 1962 والمتمثلة في رؤساء ديوان، وأمناء عامون وموظفون سامون في وزارات الحكومة المؤقتة، كما تضم أيضا مدراء بمصالح جيش التحرير، وكذلك </w:t>
      </w:r>
      <w:r w:rsidR="008E156A" w:rsidRPr="009420B6">
        <w:rPr>
          <w:rFonts w:ascii="Traditional Arabic" w:eastAsia="Times New Roman" w:hAnsi="Traditional Arabic" w:cs="Traditional Arabic"/>
          <w:sz w:val="32"/>
          <w:szCs w:val="32"/>
          <w:rtl/>
          <w:lang w:val="en-US" w:eastAsia="fr-FR" w:bidi="ar-DZ"/>
        </w:rPr>
        <w:t>مسؤولو</w:t>
      </w:r>
      <w:r w:rsidRPr="009420B6">
        <w:rPr>
          <w:rFonts w:ascii="Traditional Arabic" w:eastAsia="Times New Roman" w:hAnsi="Traditional Arabic" w:cs="Traditional Arabic"/>
          <w:sz w:val="32"/>
          <w:szCs w:val="32"/>
          <w:rtl/>
          <w:lang w:val="en-US" w:eastAsia="fr-FR" w:bidi="ar-DZ"/>
        </w:rPr>
        <w:t xml:space="preserve"> هيئات ومنظمات شعبية، كما تحتوي هذه المجموعة على شخصيات هامة والتي كانت تمثل الجزائر بالخارج</w:t>
      </w:r>
      <w:r w:rsidR="00BB7BC3">
        <w:rPr>
          <w:rFonts w:ascii="Traditional Arabic" w:eastAsia="Times New Roman" w:hAnsi="Traditional Arabic" w:cs="Traditional Arabic" w:hint="cs"/>
          <w:sz w:val="32"/>
          <w:szCs w:val="32"/>
          <w:vertAlign w:val="superscript"/>
          <w:rtl/>
          <w:lang w:val="en-US" w:eastAsia="fr-FR" w:bidi="ar-DZ"/>
        </w:rPr>
        <w:t>19</w:t>
      </w:r>
      <w:r w:rsidRPr="009420B6">
        <w:rPr>
          <w:rFonts w:ascii="Traditional Arabic" w:eastAsia="Times New Roman" w:hAnsi="Traditional Arabic" w:cs="Traditional Arabic"/>
          <w:sz w:val="32"/>
          <w:szCs w:val="32"/>
          <w:rtl/>
          <w:lang w:val="en-US" w:eastAsia="fr-FR" w:bidi="ar-DZ"/>
        </w:rPr>
        <w:t xml:space="preserve">. </w:t>
      </w:r>
    </w:p>
    <w:p w:rsidR="007F1131" w:rsidRPr="009420B6" w:rsidRDefault="007F1131" w:rsidP="0001381C">
      <w:pPr>
        <w:bidi/>
        <w:spacing w:after="0" w:line="240" w:lineRule="auto"/>
        <w:ind w:firstLine="708"/>
        <w:jc w:val="both"/>
        <w:rPr>
          <w:rFonts w:ascii="Traditional Arabic" w:eastAsia="Times New Roman" w:hAnsi="Traditional Arabic" w:cs="Traditional Arabic"/>
          <w:sz w:val="32"/>
          <w:szCs w:val="32"/>
          <w:rtl/>
          <w:lang w:val="en-US" w:eastAsia="fr-FR" w:bidi="ar-DZ"/>
        </w:rPr>
      </w:pPr>
      <w:r w:rsidRPr="009420B6">
        <w:rPr>
          <w:rFonts w:ascii="Traditional Arabic" w:eastAsia="Times New Roman" w:hAnsi="Traditional Arabic" w:cs="Traditional Arabic"/>
          <w:sz w:val="32"/>
          <w:szCs w:val="32"/>
          <w:rtl/>
          <w:lang w:val="en-US" w:eastAsia="fr-FR" w:bidi="ar-DZ"/>
        </w:rPr>
        <w:t xml:space="preserve">ومن هنا يمكننا التمييز بين رجال 1954 والملتحقين المتأخرين بالثورة أين تتقاطع وتلتقي </w:t>
      </w:r>
      <w:r w:rsidR="008E156A" w:rsidRPr="009420B6">
        <w:rPr>
          <w:rFonts w:ascii="Traditional Arabic" w:eastAsia="Times New Roman" w:hAnsi="Traditional Arabic" w:cs="Traditional Arabic"/>
          <w:sz w:val="32"/>
          <w:szCs w:val="32"/>
          <w:rtl/>
          <w:lang w:val="en-US" w:eastAsia="fr-FR" w:bidi="ar-DZ"/>
        </w:rPr>
        <w:t>فيما</w:t>
      </w:r>
      <w:r w:rsidRPr="009420B6">
        <w:rPr>
          <w:rFonts w:ascii="Traditional Arabic" w:eastAsia="Times New Roman" w:hAnsi="Traditional Arabic" w:cs="Traditional Arabic"/>
          <w:sz w:val="32"/>
          <w:szCs w:val="32"/>
          <w:rtl/>
          <w:lang w:val="en-US" w:eastAsia="fr-FR" w:bidi="ar-DZ"/>
        </w:rPr>
        <w:t xml:space="preserve"> بين العسكريين الأقل تكوينا – والمدنيين الأكثر تكوينا سياسيا: فنجد في العينة التي تضم 87 عضوا، 31 سياسيا </w:t>
      </w:r>
      <w:r w:rsidRPr="009420B6">
        <w:rPr>
          <w:rFonts w:ascii="Traditional Arabic" w:eastAsia="Times New Roman" w:hAnsi="Traditional Arabic" w:cs="Traditional Arabic"/>
          <w:sz w:val="32"/>
          <w:szCs w:val="32"/>
          <w:lang w:eastAsia="fr-FR" w:bidi="ar-DZ"/>
        </w:rPr>
        <w:t>% 35,6</w:t>
      </w:r>
      <w:r w:rsidRPr="009420B6">
        <w:rPr>
          <w:rFonts w:ascii="Traditional Arabic" w:eastAsia="Times New Roman" w:hAnsi="Traditional Arabic" w:cs="Traditional Arabic"/>
          <w:sz w:val="32"/>
          <w:szCs w:val="32"/>
          <w:rtl/>
          <w:lang w:val="en-US" w:eastAsia="fr-FR" w:bidi="ar-DZ"/>
        </w:rPr>
        <w:t xml:space="preserve"> و56 ضابطا ما يقارب 2/3، والذين كانوا يتحكمون في الهياكل والهيئات القيادية للثورة، حتى ولو أن البعض منهم (الضباط) لم يكونوا يتواجدون باستمرار في الميدان وساحة المعارك. ففي الربيع من عام </w:t>
      </w:r>
      <w:r w:rsidR="0016255A" w:rsidRPr="009420B6">
        <w:rPr>
          <w:rFonts w:ascii="Traditional Arabic" w:eastAsia="Times New Roman" w:hAnsi="Traditional Arabic" w:cs="Traditional Arabic" w:hint="cs"/>
          <w:sz w:val="32"/>
          <w:szCs w:val="32"/>
          <w:rtl/>
          <w:lang w:val="en-US" w:eastAsia="fr-FR" w:bidi="ar-DZ"/>
        </w:rPr>
        <w:t>1961،</w:t>
      </w:r>
      <w:r w:rsidR="0016255A">
        <w:rPr>
          <w:rFonts w:ascii="Traditional Arabic" w:eastAsia="Times New Roman" w:hAnsi="Traditional Arabic" w:cs="Traditional Arabic" w:hint="cs"/>
          <w:sz w:val="32"/>
          <w:szCs w:val="32"/>
          <w:rtl/>
          <w:lang w:val="en-US" w:eastAsia="fr-FR" w:bidi="ar-DZ"/>
        </w:rPr>
        <w:t xml:space="preserve"> نج</w:t>
      </w:r>
      <w:r w:rsidR="0016255A">
        <w:rPr>
          <w:rFonts w:ascii="Traditional Arabic" w:eastAsia="Times New Roman" w:hAnsi="Traditional Arabic" w:cs="Traditional Arabic" w:hint="eastAsia"/>
          <w:sz w:val="32"/>
          <w:szCs w:val="32"/>
          <w:rtl/>
          <w:lang w:val="en-US" w:eastAsia="fr-FR" w:bidi="ar-DZ"/>
        </w:rPr>
        <w:t>د</w:t>
      </w:r>
      <w:r w:rsidR="0016255A">
        <w:rPr>
          <w:rFonts w:ascii="Traditional Arabic" w:eastAsia="Times New Roman" w:hAnsi="Traditional Arabic" w:cs="Traditional Arabic" w:hint="cs"/>
          <w:sz w:val="32"/>
          <w:szCs w:val="32"/>
          <w:rtl/>
          <w:lang w:val="en-US" w:eastAsia="fr-FR" w:bidi="ar-DZ"/>
        </w:rPr>
        <w:t xml:space="preserve"> أن</w:t>
      </w:r>
      <w:r w:rsidRPr="009420B6">
        <w:rPr>
          <w:rFonts w:ascii="Traditional Arabic" w:eastAsia="Times New Roman" w:hAnsi="Traditional Arabic" w:cs="Traditional Arabic"/>
          <w:sz w:val="32"/>
          <w:szCs w:val="32"/>
          <w:rtl/>
          <w:lang w:val="en-US" w:eastAsia="fr-FR" w:bidi="ar-DZ"/>
        </w:rPr>
        <w:t xml:space="preserve"> 24 ضابطا من 56 أي </w:t>
      </w:r>
      <w:r w:rsidRPr="009420B6">
        <w:rPr>
          <w:rFonts w:ascii="Traditional Arabic" w:eastAsia="Times New Roman" w:hAnsi="Traditional Arabic" w:cs="Traditional Arabic"/>
          <w:sz w:val="32"/>
          <w:szCs w:val="32"/>
          <w:lang w:eastAsia="fr-FR" w:bidi="ar-DZ"/>
        </w:rPr>
        <w:t>% 42,8</w:t>
      </w:r>
      <w:r w:rsidRPr="009420B6">
        <w:rPr>
          <w:rFonts w:ascii="Traditional Arabic" w:eastAsia="Times New Roman" w:hAnsi="Traditional Arabic" w:cs="Traditional Arabic"/>
          <w:sz w:val="32"/>
          <w:szCs w:val="32"/>
          <w:rtl/>
          <w:lang w:val="en-US" w:eastAsia="fr-FR" w:bidi="ar-DZ"/>
        </w:rPr>
        <w:t xml:space="preserve"> كانوا متواجدين خارج الجزائر</w:t>
      </w:r>
      <w:r w:rsidR="0001381C">
        <w:rPr>
          <w:rFonts w:ascii="Traditional Arabic" w:eastAsia="Times New Roman" w:hAnsi="Traditional Arabic" w:cs="Traditional Arabic" w:hint="cs"/>
          <w:sz w:val="32"/>
          <w:szCs w:val="32"/>
          <w:vertAlign w:val="superscript"/>
          <w:rtl/>
          <w:lang w:val="en-US" w:eastAsia="fr-FR" w:bidi="ar-DZ"/>
        </w:rPr>
        <w:t>20</w:t>
      </w:r>
      <w:r w:rsidRPr="009420B6">
        <w:rPr>
          <w:rFonts w:ascii="Traditional Arabic" w:eastAsia="Times New Roman" w:hAnsi="Traditional Arabic" w:cs="Traditional Arabic"/>
          <w:sz w:val="32"/>
          <w:szCs w:val="32"/>
          <w:rtl/>
          <w:lang w:val="en-US" w:eastAsia="fr-FR" w:bidi="ar-DZ"/>
        </w:rPr>
        <w:t>.</w:t>
      </w:r>
    </w:p>
    <w:p w:rsidR="007F1131" w:rsidRPr="009420B6" w:rsidRDefault="007F1131" w:rsidP="0001381C">
      <w:pPr>
        <w:bidi/>
        <w:spacing w:after="0" w:line="240" w:lineRule="auto"/>
        <w:ind w:firstLine="708"/>
        <w:jc w:val="both"/>
        <w:rPr>
          <w:rFonts w:ascii="Traditional Arabic" w:eastAsia="Times New Roman" w:hAnsi="Traditional Arabic" w:cs="Traditional Arabic"/>
          <w:sz w:val="32"/>
          <w:szCs w:val="32"/>
          <w:rtl/>
          <w:lang w:val="en-US" w:eastAsia="fr-FR" w:bidi="ar-DZ"/>
        </w:rPr>
      </w:pPr>
      <w:r w:rsidRPr="009420B6">
        <w:rPr>
          <w:rFonts w:ascii="Traditional Arabic" w:eastAsia="Times New Roman" w:hAnsi="Traditional Arabic" w:cs="Traditional Arabic"/>
          <w:sz w:val="32"/>
          <w:szCs w:val="32"/>
          <w:rtl/>
          <w:lang w:val="en-US" w:eastAsia="fr-FR" w:bidi="ar-DZ"/>
        </w:rPr>
        <w:t>فكما هو معروف اليوم، والأرشيف يشهد على ذلك، أنه عندما دعت جبهة وجيش التحرير الوطني سنة 1956، وطلبت من الطلبة وتلاميذ الثانوي بالقسم النهائي الاختيار بين منحة دراسة في الخارج أو الالتحاق بصفوف المجاهدين، فالبعض فضل المنحة، في حين أن البعض الآخر من الطلبة والتلاميذ المضربين فضلوا الالتحاق بالثورة ومغادرة مقاعد الدراسة، بدون تردد داخل الجزائر، كما خارجها بتونس والمغرب وكذلك بأوروبا وذلك على مستوى تأطير المناضلين الناشطين، والذين كانوا مهددين من طرف العدو الفرنسي وخاصة الجالية الجزائرية المتواجدة بفرنسا آنذاك</w:t>
      </w:r>
      <w:r w:rsidR="0001381C">
        <w:rPr>
          <w:rFonts w:ascii="Traditional Arabic" w:eastAsia="Times New Roman" w:hAnsi="Traditional Arabic" w:cs="Traditional Arabic" w:hint="cs"/>
          <w:sz w:val="32"/>
          <w:szCs w:val="32"/>
          <w:vertAlign w:val="superscript"/>
          <w:rtl/>
          <w:lang w:val="en-US" w:eastAsia="fr-FR" w:bidi="ar-DZ"/>
        </w:rPr>
        <w:t>21</w:t>
      </w:r>
      <w:r w:rsidRPr="009420B6">
        <w:rPr>
          <w:rFonts w:ascii="Traditional Arabic" w:eastAsia="Times New Roman" w:hAnsi="Traditional Arabic" w:cs="Traditional Arabic"/>
          <w:sz w:val="32"/>
          <w:szCs w:val="32"/>
          <w:rtl/>
          <w:lang w:val="en-US" w:eastAsia="fr-FR" w:bidi="ar-DZ"/>
        </w:rPr>
        <w:t xml:space="preserve">. </w:t>
      </w:r>
    </w:p>
    <w:p w:rsidR="007F1131" w:rsidRPr="009420B6" w:rsidRDefault="007F1131" w:rsidP="0001381C">
      <w:pPr>
        <w:bidi/>
        <w:spacing w:after="0" w:line="240" w:lineRule="auto"/>
        <w:ind w:firstLine="708"/>
        <w:jc w:val="both"/>
        <w:rPr>
          <w:rFonts w:ascii="Traditional Arabic" w:eastAsia="Times New Roman" w:hAnsi="Traditional Arabic" w:cs="Traditional Arabic"/>
          <w:sz w:val="32"/>
          <w:szCs w:val="32"/>
          <w:rtl/>
          <w:lang w:val="en-US" w:eastAsia="fr-FR" w:bidi="ar-DZ"/>
        </w:rPr>
      </w:pPr>
      <w:r w:rsidRPr="009420B6">
        <w:rPr>
          <w:rFonts w:ascii="Traditional Arabic" w:eastAsia="Times New Roman" w:hAnsi="Traditional Arabic" w:cs="Traditional Arabic"/>
          <w:sz w:val="32"/>
          <w:szCs w:val="32"/>
          <w:rtl/>
          <w:lang w:val="en-US" w:eastAsia="fr-FR" w:bidi="ar-DZ"/>
        </w:rPr>
        <w:t xml:space="preserve">فالتحاقهم بصفوف جبهة وجيش التحرير لم يكن إلزاميا ولا جماعيا، بل كان إراديا بالنسبة للعناصر التي التحقت بالثورة. حيث نجد أن جبهة التحرير الوطني كانت تعتمد أساسا على نوعية الطلبة </w:t>
      </w:r>
      <w:r w:rsidR="00F1323E" w:rsidRPr="009420B6">
        <w:rPr>
          <w:rFonts w:ascii="Traditional Arabic" w:eastAsia="Times New Roman" w:hAnsi="Traditional Arabic" w:cs="Traditional Arabic" w:hint="cs"/>
          <w:sz w:val="32"/>
          <w:szCs w:val="32"/>
          <w:rtl/>
          <w:lang w:val="en-US" w:eastAsia="fr-FR" w:bidi="ar-DZ"/>
        </w:rPr>
        <w:t>المنخرط</w:t>
      </w:r>
      <w:r w:rsidR="00F1323E">
        <w:rPr>
          <w:rFonts w:ascii="Traditional Arabic" w:eastAsia="Times New Roman" w:hAnsi="Traditional Arabic" w:cs="Traditional Arabic" w:hint="cs"/>
          <w:sz w:val="32"/>
          <w:szCs w:val="32"/>
          <w:rtl/>
          <w:lang w:val="en-US" w:eastAsia="fr-FR" w:bidi="ar-DZ"/>
        </w:rPr>
        <w:t>ين</w:t>
      </w:r>
      <w:r w:rsidRPr="009420B6">
        <w:rPr>
          <w:rFonts w:ascii="Traditional Arabic" w:eastAsia="Times New Roman" w:hAnsi="Traditional Arabic" w:cs="Traditional Arabic"/>
          <w:sz w:val="32"/>
          <w:szCs w:val="32"/>
          <w:rtl/>
          <w:lang w:val="en-US" w:eastAsia="fr-FR" w:bidi="ar-DZ"/>
        </w:rPr>
        <w:t xml:space="preserve"> في الثورة أكثر مما تركز على العدد. فبالنسبة لعبان رمضان والذي كان يمثل المنسق الوطني للثورة، وقائد المنطقة الحرة للجزائر العاصمة ومساعديه كل من: </w:t>
      </w:r>
      <w:r w:rsidR="00E47CE3">
        <w:rPr>
          <w:rFonts w:ascii="Traditional Arabic" w:eastAsia="Times New Roman" w:hAnsi="Traditional Arabic" w:cs="Traditional Arabic" w:hint="cs"/>
          <w:sz w:val="32"/>
          <w:szCs w:val="32"/>
          <w:rtl/>
          <w:lang w:val="en-US" w:eastAsia="fr-FR" w:bidi="ar-DZ"/>
        </w:rPr>
        <w:t xml:space="preserve">بن </w:t>
      </w:r>
      <w:r w:rsidRPr="009420B6">
        <w:rPr>
          <w:rFonts w:ascii="Traditional Arabic" w:eastAsia="Times New Roman" w:hAnsi="Traditional Arabic" w:cs="Traditional Arabic"/>
          <w:sz w:val="32"/>
          <w:szCs w:val="32"/>
          <w:rtl/>
          <w:lang w:val="en-US" w:eastAsia="fr-FR" w:bidi="ar-DZ"/>
        </w:rPr>
        <w:t>يوسف بن خدة وسعد دحلب، كان الغرض من إدماج المثقف داخل صفوف الثورة هو رسم أفاق تأسيس الدولة الجزائرية المستقلة</w:t>
      </w:r>
      <w:r w:rsidR="0001381C">
        <w:rPr>
          <w:rFonts w:ascii="Traditional Arabic" w:eastAsia="Times New Roman" w:hAnsi="Traditional Arabic" w:cs="Traditional Arabic" w:hint="cs"/>
          <w:sz w:val="32"/>
          <w:szCs w:val="32"/>
          <w:vertAlign w:val="superscript"/>
          <w:rtl/>
          <w:lang w:val="en-US" w:eastAsia="fr-FR" w:bidi="ar-DZ"/>
        </w:rPr>
        <w:t>22</w:t>
      </w:r>
      <w:r w:rsidRPr="009420B6">
        <w:rPr>
          <w:rFonts w:ascii="Traditional Arabic" w:eastAsia="Times New Roman" w:hAnsi="Traditional Arabic" w:cs="Traditional Arabic"/>
          <w:sz w:val="32"/>
          <w:szCs w:val="32"/>
          <w:rtl/>
          <w:lang w:val="en-US" w:eastAsia="fr-FR" w:bidi="ar-DZ"/>
        </w:rPr>
        <w:t>. وهذا ما يبرز ويمكن ملاحظته عبر جميع هياكل وهيئات جبهة وجيش التحرير الوطنيين، فقد تواجد المثقفون (حاملي الشهادات الجامعية والثانوية) داخل هذه الهياكل وتقلدوا الكثير من المناصب والمهام ولكن بدرجة أقل داخل المراكز القيادية العليا للثورة ما جعلهم بعدين عن اتخاذ القرارات الهامة، والتي كانت من احتكار المناضلين الأوائل في حزب الشعب ومفجري الثورة.</w:t>
      </w:r>
    </w:p>
    <w:p w:rsidR="007F1131" w:rsidRPr="009420B6" w:rsidRDefault="007F1131" w:rsidP="0001381C">
      <w:pPr>
        <w:bidi/>
        <w:spacing w:after="0" w:line="240" w:lineRule="auto"/>
        <w:ind w:firstLine="708"/>
        <w:jc w:val="both"/>
        <w:rPr>
          <w:rFonts w:ascii="Traditional Arabic" w:eastAsia="Times New Roman" w:hAnsi="Traditional Arabic" w:cs="Traditional Arabic"/>
          <w:sz w:val="32"/>
          <w:szCs w:val="32"/>
          <w:rtl/>
          <w:lang w:val="en-US" w:eastAsia="fr-FR" w:bidi="ar-DZ"/>
        </w:rPr>
      </w:pPr>
      <w:r w:rsidRPr="009420B6">
        <w:rPr>
          <w:rFonts w:ascii="Traditional Arabic" w:eastAsia="Times New Roman" w:hAnsi="Traditional Arabic" w:cs="Traditional Arabic"/>
          <w:sz w:val="32"/>
          <w:szCs w:val="32"/>
          <w:rtl/>
          <w:lang w:val="en-US" w:eastAsia="fr-FR" w:bidi="ar-DZ"/>
        </w:rPr>
        <w:t xml:space="preserve">فاستجابة المثقفين لنداء جبهة التحرير كان تطوعيا وذلك نابع من تصوراتهم الفكرية والتي أملت عليهم هذا الالتحاق، فقد استجابوا وبكثافة للأمر، الذي كان يدعو إلى الإضراب ووضعوا أنفسهم في خدمة الثورة. حيث التحق بعضهم بالمجاهدين المتواجدين بساحة المعركة بالداخل، والبعض الأخر التحق بالمنظمات التابعة لجبهة التحرير </w:t>
      </w:r>
      <w:r w:rsidRPr="009420B6">
        <w:rPr>
          <w:rFonts w:ascii="Traditional Arabic" w:eastAsia="Times New Roman" w:hAnsi="Traditional Arabic" w:cs="Traditional Arabic"/>
          <w:sz w:val="32"/>
          <w:szCs w:val="32"/>
          <w:rtl/>
          <w:lang w:val="en-US" w:eastAsia="fr-FR" w:bidi="ar-DZ"/>
        </w:rPr>
        <w:lastRenderedPageBreak/>
        <w:t>بالخارج، كما التحق بعضهم بالمؤسسات الجامعية الأجنبية، وإلى جانب قيادات ومسؤولي جبهة التحرير. ولكن وعلى الرغم من تواجدهم على مقربة من مركز القيادة، إلا أنهم كانوا مجردين من سلطة اتخاذ القرارات وتوجيه الثورة</w:t>
      </w:r>
      <w:r w:rsidR="0001381C">
        <w:rPr>
          <w:rFonts w:ascii="Traditional Arabic" w:eastAsia="Times New Roman" w:hAnsi="Traditional Arabic" w:cs="Traditional Arabic" w:hint="cs"/>
          <w:sz w:val="32"/>
          <w:szCs w:val="32"/>
          <w:vertAlign w:val="superscript"/>
          <w:rtl/>
          <w:lang w:val="en-US" w:eastAsia="fr-FR" w:bidi="ar-DZ"/>
        </w:rPr>
        <w:t>23</w:t>
      </w:r>
      <w:r w:rsidRPr="009420B6">
        <w:rPr>
          <w:rFonts w:ascii="Traditional Arabic" w:eastAsia="Times New Roman" w:hAnsi="Traditional Arabic" w:cs="Traditional Arabic"/>
          <w:sz w:val="32"/>
          <w:szCs w:val="32"/>
          <w:rtl/>
          <w:lang w:val="en-US" w:eastAsia="fr-FR" w:bidi="ar-DZ"/>
        </w:rPr>
        <w:t xml:space="preserve">. </w:t>
      </w:r>
    </w:p>
    <w:p w:rsidR="007F1131" w:rsidRPr="009420B6" w:rsidRDefault="007F1131" w:rsidP="0001381C">
      <w:pPr>
        <w:bidi/>
        <w:spacing w:after="0" w:line="240" w:lineRule="auto"/>
        <w:ind w:firstLine="708"/>
        <w:jc w:val="both"/>
        <w:rPr>
          <w:rFonts w:ascii="Traditional Arabic" w:eastAsia="Times New Roman" w:hAnsi="Traditional Arabic" w:cs="Traditional Arabic"/>
          <w:sz w:val="32"/>
          <w:szCs w:val="32"/>
          <w:rtl/>
          <w:lang w:val="en-US" w:eastAsia="fr-FR" w:bidi="ar-DZ"/>
        </w:rPr>
      </w:pPr>
      <w:r w:rsidRPr="009420B6">
        <w:rPr>
          <w:rFonts w:ascii="Traditional Arabic" w:eastAsia="Times New Roman" w:hAnsi="Traditional Arabic" w:cs="Traditional Arabic"/>
          <w:sz w:val="32"/>
          <w:szCs w:val="32"/>
          <w:rtl/>
          <w:lang w:val="en-US" w:eastAsia="fr-FR" w:bidi="ar-DZ"/>
        </w:rPr>
        <w:t>فالطلبة الجزائريون لبوا نداء الإضراب الذي دعت إليه جبهة التحرير الوطني، وذلك من أجل المساهمة في الثورة التحريرية، لقد انضموا إلى صفوف المجاهدين بالداخل، كما التحقوا بالمؤسسات الجامعية بالخارج أين كلفوا بمهام كمبعوثين مكلفين من طرف قيادة جبهة التحرير الوطني. ولكن ما بجدر الإشارة إليه أنه على الرغم من تواجد المثقفين بجانب قيادة جبهة التحرير إلا أنهم بقوا عاجزين عن إبداء أي مبادرة ولا نية لوضع أي تغييرات ولمحاولة فرضها، ولا لاقتراح أي حلول ذات بعد كبير</w:t>
      </w:r>
      <w:r w:rsidR="0001381C">
        <w:rPr>
          <w:rFonts w:ascii="Traditional Arabic" w:eastAsia="Times New Roman" w:hAnsi="Traditional Arabic" w:cs="Traditional Arabic" w:hint="cs"/>
          <w:sz w:val="32"/>
          <w:szCs w:val="32"/>
          <w:vertAlign w:val="superscript"/>
          <w:rtl/>
          <w:lang w:val="en-US" w:eastAsia="fr-FR" w:bidi="ar-DZ"/>
        </w:rPr>
        <w:t>24</w:t>
      </w:r>
      <w:r w:rsidRPr="009420B6">
        <w:rPr>
          <w:rFonts w:ascii="Traditional Arabic" w:eastAsia="Times New Roman" w:hAnsi="Traditional Arabic" w:cs="Traditional Arabic"/>
          <w:sz w:val="32"/>
          <w:szCs w:val="32"/>
          <w:rtl/>
          <w:lang w:val="en-US" w:eastAsia="fr-FR" w:bidi="ar-DZ"/>
        </w:rPr>
        <w:t xml:space="preserve">.  </w:t>
      </w:r>
    </w:p>
    <w:p w:rsidR="007F1131" w:rsidRPr="009420B6" w:rsidRDefault="007F1131" w:rsidP="0001381C">
      <w:pPr>
        <w:bidi/>
        <w:spacing w:after="0" w:line="240" w:lineRule="auto"/>
        <w:ind w:firstLine="708"/>
        <w:jc w:val="both"/>
        <w:rPr>
          <w:rFonts w:ascii="Traditional Arabic" w:eastAsia="Times New Roman" w:hAnsi="Traditional Arabic" w:cs="Traditional Arabic"/>
          <w:sz w:val="32"/>
          <w:szCs w:val="32"/>
          <w:rtl/>
          <w:lang w:val="en-US" w:eastAsia="fr-FR" w:bidi="ar-DZ"/>
        </w:rPr>
      </w:pPr>
      <w:r w:rsidRPr="009420B6">
        <w:rPr>
          <w:rFonts w:ascii="Traditional Arabic" w:eastAsia="Times New Roman" w:hAnsi="Traditional Arabic" w:cs="Traditional Arabic"/>
          <w:sz w:val="32"/>
          <w:szCs w:val="32"/>
          <w:rtl/>
          <w:lang w:val="en-US" w:eastAsia="fr-FR" w:bidi="ar-DZ"/>
        </w:rPr>
        <w:t xml:space="preserve">إلا أن البعض من المهتمين بشأن المثقفين في الجزائر يذهبون إلى تأكيد دور المثقف في صفوف الحركة الوطنية قبل الثورة وأثناءها. حيث يؤكد أحدهم ذلك إذ يستشهد بمفدي زكريا بالقول: " إن مفدي زكريا لم يكن شاعرا وكفى بل واحد من جنود القلم الذين </w:t>
      </w:r>
      <w:r w:rsidR="00FB114B">
        <w:rPr>
          <w:rFonts w:ascii="Traditional Arabic" w:eastAsia="Times New Roman" w:hAnsi="Traditional Arabic" w:cs="Traditional Arabic" w:hint="cs"/>
          <w:sz w:val="32"/>
          <w:szCs w:val="32"/>
          <w:rtl/>
          <w:lang w:val="en-US" w:eastAsia="fr-FR" w:bidi="ar-DZ"/>
        </w:rPr>
        <w:t xml:space="preserve">لا </w:t>
      </w:r>
      <w:r w:rsidRPr="009420B6">
        <w:rPr>
          <w:rFonts w:ascii="Traditional Arabic" w:eastAsia="Times New Roman" w:hAnsi="Traditional Arabic" w:cs="Traditional Arabic"/>
          <w:sz w:val="32"/>
          <w:szCs w:val="32"/>
          <w:rtl/>
          <w:lang w:val="en-US" w:eastAsia="fr-FR" w:bidi="ar-DZ"/>
        </w:rPr>
        <w:t xml:space="preserve">تقتصر مساهماتهم في </w:t>
      </w:r>
      <w:r w:rsidR="008E156A" w:rsidRPr="009420B6">
        <w:rPr>
          <w:rFonts w:ascii="Traditional Arabic" w:eastAsia="Times New Roman" w:hAnsi="Traditional Arabic" w:cs="Traditional Arabic"/>
          <w:sz w:val="32"/>
          <w:szCs w:val="32"/>
          <w:rtl/>
          <w:lang w:val="en-US" w:eastAsia="fr-FR" w:bidi="ar-DZ"/>
        </w:rPr>
        <w:t>الكفاح على</w:t>
      </w:r>
      <w:r w:rsidRPr="009420B6">
        <w:rPr>
          <w:rFonts w:ascii="Traditional Arabic" w:eastAsia="Times New Roman" w:hAnsi="Traditional Arabic" w:cs="Traditional Arabic"/>
          <w:sz w:val="32"/>
          <w:szCs w:val="32"/>
          <w:rtl/>
          <w:lang w:val="en-US" w:eastAsia="fr-FR" w:bidi="ar-DZ"/>
        </w:rPr>
        <w:t xml:space="preserve"> الكتابة فقط، لكنه كان من اللحظات الأولى لاندلاع الثورة شريكا في اتخاذ القرار، ومسؤولا يؤخذ رأيه بعين الاعتبار في المستوى القيادي "</w:t>
      </w:r>
      <w:r w:rsidR="0001381C">
        <w:rPr>
          <w:rFonts w:ascii="Traditional Arabic" w:eastAsia="Times New Roman" w:hAnsi="Traditional Arabic" w:cs="Traditional Arabic" w:hint="cs"/>
          <w:sz w:val="32"/>
          <w:szCs w:val="32"/>
          <w:vertAlign w:val="superscript"/>
          <w:rtl/>
          <w:lang w:val="en-US" w:eastAsia="fr-FR" w:bidi="ar-DZ"/>
        </w:rPr>
        <w:t>25</w:t>
      </w:r>
      <w:r w:rsidRPr="009420B6">
        <w:rPr>
          <w:rFonts w:ascii="Traditional Arabic" w:eastAsia="Times New Roman" w:hAnsi="Traditional Arabic" w:cs="Traditional Arabic"/>
          <w:sz w:val="32"/>
          <w:szCs w:val="32"/>
          <w:rtl/>
          <w:lang w:val="en-US" w:eastAsia="fr-FR" w:bidi="ar-DZ"/>
        </w:rPr>
        <w:t>. كما يستدل نفس الك</w:t>
      </w:r>
      <w:r w:rsidR="00F1323E">
        <w:rPr>
          <w:rFonts w:ascii="Traditional Arabic" w:eastAsia="Times New Roman" w:hAnsi="Traditional Arabic" w:cs="Traditional Arabic" w:hint="cs"/>
          <w:sz w:val="32"/>
          <w:szCs w:val="32"/>
          <w:rtl/>
          <w:lang w:val="en-US" w:eastAsia="fr-FR" w:bidi="ar-DZ"/>
        </w:rPr>
        <w:t>ات</w:t>
      </w:r>
      <w:r w:rsidRPr="009420B6">
        <w:rPr>
          <w:rFonts w:ascii="Traditional Arabic" w:eastAsia="Times New Roman" w:hAnsi="Traditional Arabic" w:cs="Traditional Arabic"/>
          <w:sz w:val="32"/>
          <w:szCs w:val="32"/>
          <w:rtl/>
          <w:lang w:val="en-US" w:eastAsia="fr-FR" w:bidi="ar-DZ"/>
        </w:rPr>
        <w:t>ب بمثق</w:t>
      </w:r>
      <w:r w:rsidR="0001381C">
        <w:rPr>
          <w:rFonts w:ascii="Traditional Arabic" w:eastAsia="Times New Roman" w:hAnsi="Traditional Arabic" w:cs="Traditional Arabic"/>
          <w:sz w:val="32"/>
          <w:szCs w:val="32"/>
          <w:rtl/>
          <w:lang w:val="en-US" w:eastAsia="fr-FR" w:bidi="ar-DZ"/>
        </w:rPr>
        <w:t>ف آخر وهو مالك حداد، حيث قال: "</w:t>
      </w:r>
      <w:r w:rsidRPr="009420B6">
        <w:rPr>
          <w:rFonts w:ascii="Traditional Arabic" w:eastAsia="Times New Roman" w:hAnsi="Traditional Arabic" w:cs="Traditional Arabic"/>
          <w:sz w:val="32"/>
          <w:szCs w:val="32"/>
          <w:rtl/>
          <w:lang w:val="en-US" w:eastAsia="fr-FR" w:bidi="ar-DZ"/>
        </w:rPr>
        <w:t>سيظل التاريخ يحفظ لمالك حداد بأنه من المثقفين القلائل الذين تكيفوا بسرعة مع المعطيات الثورية التي جاءت بها جبهة التحرير الوطني، وراحوا من ذلك المنطلق يقدمون الحلول لمختلف القضايا الثقافية التي تتحكم معالجتها في تخليص المجتمع الجزائري نهائيا من السيطرة الأجنبية "</w:t>
      </w:r>
      <w:r w:rsidR="0001381C">
        <w:rPr>
          <w:rFonts w:ascii="Traditional Arabic" w:eastAsia="Times New Roman" w:hAnsi="Traditional Arabic" w:cs="Traditional Arabic" w:hint="cs"/>
          <w:sz w:val="32"/>
          <w:szCs w:val="32"/>
          <w:vertAlign w:val="superscript"/>
          <w:rtl/>
          <w:lang w:val="en-US" w:eastAsia="fr-FR" w:bidi="ar-DZ"/>
        </w:rPr>
        <w:t>26</w:t>
      </w:r>
      <w:r w:rsidRPr="009420B6">
        <w:rPr>
          <w:rFonts w:ascii="Traditional Arabic" w:eastAsia="Times New Roman" w:hAnsi="Traditional Arabic" w:cs="Traditional Arabic"/>
          <w:sz w:val="32"/>
          <w:szCs w:val="32"/>
          <w:rtl/>
          <w:lang w:val="en-US" w:eastAsia="fr-FR" w:bidi="ar-DZ"/>
        </w:rPr>
        <w:t xml:space="preserve">. إلا أن هذا الرأي يبدوا أنه مبالغ فيه بعض الشيء، </w:t>
      </w:r>
      <w:r w:rsidR="00FB114B">
        <w:rPr>
          <w:rFonts w:ascii="Traditional Arabic" w:eastAsia="Times New Roman" w:hAnsi="Traditional Arabic" w:cs="Traditional Arabic" w:hint="cs"/>
          <w:sz w:val="32"/>
          <w:szCs w:val="32"/>
          <w:rtl/>
          <w:lang w:val="en-US" w:eastAsia="fr-FR" w:bidi="ar-DZ"/>
        </w:rPr>
        <w:t xml:space="preserve">إذ أن </w:t>
      </w:r>
      <w:r w:rsidRPr="009420B6">
        <w:rPr>
          <w:rFonts w:ascii="Traditional Arabic" w:eastAsia="Times New Roman" w:hAnsi="Traditional Arabic" w:cs="Traditional Arabic"/>
          <w:sz w:val="32"/>
          <w:szCs w:val="32"/>
          <w:rtl/>
          <w:lang w:val="en-US" w:eastAsia="fr-FR" w:bidi="ar-DZ"/>
        </w:rPr>
        <w:t>الك</w:t>
      </w:r>
      <w:r w:rsidR="00FB114B">
        <w:rPr>
          <w:rFonts w:ascii="Traditional Arabic" w:eastAsia="Times New Roman" w:hAnsi="Traditional Arabic" w:cs="Traditional Arabic" w:hint="cs"/>
          <w:sz w:val="32"/>
          <w:szCs w:val="32"/>
          <w:rtl/>
          <w:lang w:val="en-US" w:eastAsia="fr-FR" w:bidi="ar-DZ"/>
        </w:rPr>
        <w:t>ات</w:t>
      </w:r>
      <w:r w:rsidRPr="009420B6">
        <w:rPr>
          <w:rFonts w:ascii="Traditional Arabic" w:eastAsia="Times New Roman" w:hAnsi="Traditional Arabic" w:cs="Traditional Arabic"/>
          <w:sz w:val="32"/>
          <w:szCs w:val="32"/>
          <w:rtl/>
          <w:lang w:val="en-US" w:eastAsia="fr-FR" w:bidi="ar-DZ"/>
        </w:rPr>
        <w:t>ب يناقض نفسه حين يقول بأن مالك حداد من المثقفين القلائل، إذ أنه يؤكد ضعف مساهمة المثقف في اتخاذ زمام القيادة والقرار.</w:t>
      </w:r>
    </w:p>
    <w:p w:rsidR="007F1131" w:rsidRPr="009420B6" w:rsidRDefault="00F90016" w:rsidP="00C01967">
      <w:pPr>
        <w:bidi/>
        <w:spacing w:after="0" w:line="240" w:lineRule="auto"/>
        <w:jc w:val="both"/>
        <w:rPr>
          <w:rFonts w:ascii="Traditional Arabic" w:eastAsia="Times New Roman" w:hAnsi="Traditional Arabic" w:cs="Traditional Arabic"/>
          <w:b/>
          <w:bCs/>
          <w:sz w:val="32"/>
          <w:szCs w:val="32"/>
          <w:rtl/>
          <w:lang w:val="en-US" w:eastAsia="fr-FR" w:bidi="ar-DZ"/>
        </w:rPr>
      </w:pPr>
      <w:r>
        <w:rPr>
          <w:rFonts w:ascii="Traditional Arabic" w:eastAsia="Times New Roman" w:hAnsi="Traditional Arabic" w:cs="Traditional Arabic" w:hint="cs"/>
          <w:b/>
          <w:bCs/>
          <w:sz w:val="32"/>
          <w:szCs w:val="32"/>
          <w:rtl/>
          <w:lang w:eastAsia="fr-FR" w:bidi="ar-DZ"/>
        </w:rPr>
        <w:t>3.</w:t>
      </w:r>
      <w:r w:rsidR="00C01967">
        <w:rPr>
          <w:rFonts w:ascii="Traditional Arabic" w:eastAsia="Times New Roman" w:hAnsi="Traditional Arabic" w:cs="Traditional Arabic" w:hint="cs"/>
          <w:b/>
          <w:bCs/>
          <w:sz w:val="36"/>
          <w:szCs w:val="36"/>
          <w:rtl/>
          <w:lang w:eastAsia="fr-FR" w:bidi="ar-DZ"/>
        </w:rPr>
        <w:t>2</w:t>
      </w:r>
      <w:r w:rsidR="007F1131" w:rsidRPr="009420B6">
        <w:rPr>
          <w:rFonts w:ascii="Traditional Arabic" w:eastAsia="Times New Roman" w:hAnsi="Traditional Arabic" w:cs="Traditional Arabic"/>
          <w:b/>
          <w:bCs/>
          <w:sz w:val="32"/>
          <w:szCs w:val="32"/>
          <w:rtl/>
          <w:lang w:val="en-US" w:eastAsia="fr-FR" w:bidi="ar-DZ"/>
        </w:rPr>
        <w:t xml:space="preserve"> المثقف ومكانته داخل جبهة وجيش التحرير الوطني:</w:t>
      </w:r>
    </w:p>
    <w:p w:rsidR="007F1131" w:rsidRPr="009420B6" w:rsidRDefault="007F1131" w:rsidP="0001381C">
      <w:pPr>
        <w:bidi/>
        <w:spacing w:after="0" w:line="240" w:lineRule="auto"/>
        <w:ind w:firstLine="708"/>
        <w:jc w:val="both"/>
        <w:rPr>
          <w:rFonts w:ascii="Traditional Arabic" w:eastAsia="Times New Roman" w:hAnsi="Traditional Arabic" w:cs="Traditional Arabic"/>
          <w:sz w:val="32"/>
          <w:szCs w:val="32"/>
          <w:rtl/>
          <w:lang w:eastAsia="fr-FR" w:bidi="ar-DZ"/>
        </w:rPr>
      </w:pPr>
      <w:r w:rsidRPr="009420B6">
        <w:rPr>
          <w:rFonts w:ascii="Traditional Arabic" w:eastAsia="Times New Roman" w:hAnsi="Traditional Arabic" w:cs="Traditional Arabic"/>
          <w:sz w:val="32"/>
          <w:szCs w:val="32"/>
          <w:rtl/>
          <w:lang w:val="en-US" w:eastAsia="fr-FR" w:bidi="ar-DZ"/>
        </w:rPr>
        <w:t xml:space="preserve">في الثامن عشر من ماي 1956، وباتفاق مع عبان رمضان، قام أعضاء الاتحاد العام للطلبة المسلمين الجزائريين </w:t>
      </w:r>
      <w:r w:rsidRPr="00FF2705">
        <w:rPr>
          <w:rFonts w:asciiTheme="majorBidi" w:eastAsia="Times New Roman" w:hAnsiTheme="majorBidi" w:cstheme="majorBidi"/>
          <w:sz w:val="32"/>
          <w:szCs w:val="32"/>
          <w:lang w:eastAsia="fr-FR" w:bidi="ar-DZ"/>
        </w:rPr>
        <w:t>UGEMA</w:t>
      </w:r>
      <w:r w:rsidRPr="009420B6">
        <w:rPr>
          <w:rFonts w:ascii="Traditional Arabic" w:eastAsia="Times New Roman" w:hAnsi="Traditional Arabic" w:cs="Traditional Arabic"/>
          <w:sz w:val="32"/>
          <w:szCs w:val="32"/>
          <w:rtl/>
          <w:lang w:eastAsia="fr-FR" w:bidi="ar-DZ"/>
        </w:rPr>
        <w:t xml:space="preserve">، المدعومين من طرف لمين </w:t>
      </w:r>
      <w:r w:rsidR="00FB114B">
        <w:rPr>
          <w:rFonts w:ascii="Traditional Arabic" w:eastAsia="Times New Roman" w:hAnsi="Traditional Arabic" w:cs="Traditional Arabic" w:hint="cs"/>
          <w:sz w:val="32"/>
          <w:szCs w:val="32"/>
          <w:rtl/>
          <w:lang w:eastAsia="fr-FR" w:bidi="ar-DZ"/>
        </w:rPr>
        <w:t>دباغين</w:t>
      </w:r>
      <w:r w:rsidRPr="009420B6">
        <w:rPr>
          <w:rFonts w:ascii="Traditional Arabic" w:eastAsia="Times New Roman" w:hAnsi="Traditional Arabic" w:cs="Traditional Arabic"/>
          <w:sz w:val="32"/>
          <w:szCs w:val="32"/>
          <w:rtl/>
          <w:lang w:eastAsia="fr-FR" w:bidi="ar-DZ"/>
        </w:rPr>
        <w:t xml:space="preserve"> وعلاوة بن بطوش ... بتنظيم لقاء، حيث تم الإعلان عن الدخول في إضراب عام وغير محدود عن الدراسة والامتحانات والانضمام إلى صفوف جبهة وجيش التحرير. ففي التصريح الذي صاحب الإعلان، قام اتحاد الطلبة المسلمين الجزائريين بذكر أسماء الطلبة المغتالين من طرف الشرطة الاستعمارية، من بينهم: زدور بلقاسم، والدكتور بن زرجب، وبعض تلامذة المتوسطات، كما ذكروا حكم الإعدام الذي لاقاه رضا حوحو، كما ذكروا في بيانهم أسماء العديد من الطلبة الذين تعرضوا للتوقيفات والسجن والتعذيب. وقد انتهى الإعلان بالتأكيد على ضرورة مغادرة وإخلاء مقاعد الدراسة بالجامعة والالتحاق بالكفاح المسلح لمساندة الجماهير الشعبية تحت قيادة جبهة التحرير الوطني وجيشها للتحرير</w:t>
      </w:r>
      <w:r w:rsidR="0001381C">
        <w:rPr>
          <w:rFonts w:ascii="Traditional Arabic" w:eastAsia="Times New Roman" w:hAnsi="Traditional Arabic" w:cs="Traditional Arabic" w:hint="cs"/>
          <w:sz w:val="32"/>
          <w:szCs w:val="32"/>
          <w:vertAlign w:val="superscript"/>
          <w:rtl/>
          <w:lang w:eastAsia="fr-FR" w:bidi="ar-DZ"/>
        </w:rPr>
        <w:t>27</w:t>
      </w:r>
      <w:r w:rsidRPr="009420B6">
        <w:rPr>
          <w:rFonts w:ascii="Traditional Arabic" w:eastAsia="Times New Roman" w:hAnsi="Traditional Arabic" w:cs="Traditional Arabic"/>
          <w:sz w:val="32"/>
          <w:szCs w:val="32"/>
          <w:rtl/>
          <w:lang w:eastAsia="fr-FR" w:bidi="ar-DZ"/>
        </w:rPr>
        <w:t xml:space="preserve">.  </w:t>
      </w:r>
    </w:p>
    <w:p w:rsidR="007F1131" w:rsidRPr="009420B6" w:rsidRDefault="007F1131" w:rsidP="0001381C">
      <w:pPr>
        <w:bidi/>
        <w:spacing w:after="0" w:line="240" w:lineRule="auto"/>
        <w:ind w:firstLine="708"/>
        <w:jc w:val="both"/>
        <w:rPr>
          <w:rFonts w:ascii="Traditional Arabic" w:eastAsia="Times New Roman" w:hAnsi="Traditional Arabic" w:cs="Traditional Arabic"/>
          <w:sz w:val="32"/>
          <w:szCs w:val="32"/>
          <w:rtl/>
          <w:lang w:eastAsia="fr-FR" w:bidi="ar-DZ"/>
        </w:rPr>
      </w:pPr>
      <w:r w:rsidRPr="009420B6">
        <w:rPr>
          <w:rFonts w:ascii="Traditional Arabic" w:eastAsia="Times New Roman" w:hAnsi="Traditional Arabic" w:cs="Traditional Arabic"/>
          <w:sz w:val="32"/>
          <w:szCs w:val="32"/>
          <w:rtl/>
          <w:lang w:eastAsia="fr-FR" w:bidi="ar-DZ"/>
        </w:rPr>
        <w:t xml:space="preserve">فبهذا تكون الثورة وقيادتها </w:t>
      </w:r>
      <w:r w:rsidR="00FB114B">
        <w:rPr>
          <w:rFonts w:ascii="Traditional Arabic" w:eastAsia="Times New Roman" w:hAnsi="Traditional Arabic" w:cs="Traditional Arabic" w:hint="cs"/>
          <w:sz w:val="32"/>
          <w:szCs w:val="32"/>
          <w:rtl/>
          <w:lang w:eastAsia="fr-FR" w:bidi="ar-DZ"/>
        </w:rPr>
        <w:t xml:space="preserve">في </w:t>
      </w:r>
      <w:r w:rsidRPr="009420B6">
        <w:rPr>
          <w:rFonts w:ascii="Traditional Arabic" w:eastAsia="Times New Roman" w:hAnsi="Traditional Arabic" w:cs="Traditional Arabic"/>
          <w:sz w:val="32"/>
          <w:szCs w:val="32"/>
          <w:rtl/>
          <w:lang w:eastAsia="fr-FR" w:bidi="ar-DZ"/>
        </w:rPr>
        <w:t xml:space="preserve">جبهة وجيش التحرير قد تزودت بفئة معتبرة من المثقفين من خلال التحاقهم بها، فتوزعوا عبر جميع الهياكل والهيئات الممثلة للثورة. وما يمكن أن يلفت الانتباه هو أن مجموعة </w:t>
      </w:r>
      <w:proofErr w:type="gramStart"/>
      <w:r w:rsidRPr="009420B6">
        <w:rPr>
          <w:rFonts w:ascii="Traditional Arabic" w:eastAsia="Times New Roman" w:hAnsi="Traditional Arabic" w:cs="Traditional Arabic"/>
          <w:sz w:val="32"/>
          <w:szCs w:val="32"/>
          <w:rtl/>
          <w:lang w:eastAsia="fr-FR" w:bidi="ar-DZ"/>
        </w:rPr>
        <w:t>ال87</w:t>
      </w:r>
      <w:proofErr w:type="gramEnd"/>
      <w:r w:rsidRPr="009420B6">
        <w:rPr>
          <w:rFonts w:ascii="Traditional Arabic" w:eastAsia="Times New Roman" w:hAnsi="Traditional Arabic" w:cs="Traditional Arabic"/>
          <w:sz w:val="32"/>
          <w:szCs w:val="32"/>
          <w:rtl/>
          <w:lang w:eastAsia="fr-FR" w:bidi="ar-DZ"/>
        </w:rPr>
        <w:t xml:space="preserve"> عضوا والذين كانوا يمثلون الهيئات القيادية في جانبها السياسي، من أعضاء الحكومة المؤقتة والمجلس الوطني للثورة ولجنة التنسيق والتنفيذ، كان مستواهم الدراسي مرتفعا مقارنة بمجموعة ال29 والذين كانوا يمثلون قادة الولايات أي العسكريين، فمجموعة ال87 عضوا حتى وإن كانت تضم اثنين غير متعلمين أي </w:t>
      </w:r>
      <w:r w:rsidRPr="009420B6">
        <w:rPr>
          <w:rFonts w:ascii="Traditional Arabic" w:eastAsia="Times New Roman" w:hAnsi="Traditional Arabic" w:cs="Traditional Arabic"/>
          <w:sz w:val="32"/>
          <w:szCs w:val="32"/>
          <w:lang w:eastAsia="fr-FR" w:bidi="ar-DZ"/>
        </w:rPr>
        <w:t>% 2,47</w:t>
      </w:r>
      <w:r w:rsidRPr="009420B6">
        <w:rPr>
          <w:rFonts w:ascii="Traditional Arabic" w:eastAsia="Times New Roman" w:hAnsi="Traditional Arabic" w:cs="Traditional Arabic"/>
          <w:sz w:val="32"/>
          <w:szCs w:val="32"/>
          <w:rtl/>
          <w:lang w:eastAsia="fr-FR" w:bidi="ar-DZ"/>
        </w:rPr>
        <w:t xml:space="preserve">، فإنها على العموم تتميز بارتفاع </w:t>
      </w:r>
      <w:r w:rsidRPr="009420B6">
        <w:rPr>
          <w:rFonts w:ascii="Traditional Arabic" w:eastAsia="Times New Roman" w:hAnsi="Traditional Arabic" w:cs="Traditional Arabic"/>
          <w:sz w:val="32"/>
          <w:szCs w:val="32"/>
          <w:rtl/>
          <w:lang w:eastAsia="fr-FR" w:bidi="ar-DZ"/>
        </w:rPr>
        <w:lastRenderedPageBreak/>
        <w:t xml:space="preserve">المستوى الدراسي لأعضائها مقارنة بمجموعة ال29. كما نجد أن المتوقفين عن الدراسة في المستوى الابتدائي تعد نسبهم قليلة، حيث يمثلون أقل من النصف، أي </w:t>
      </w:r>
      <w:r w:rsidRPr="009420B6">
        <w:rPr>
          <w:rFonts w:ascii="Traditional Arabic" w:eastAsia="Times New Roman" w:hAnsi="Traditional Arabic" w:cs="Traditional Arabic"/>
          <w:sz w:val="32"/>
          <w:szCs w:val="32"/>
          <w:lang w:eastAsia="fr-FR" w:bidi="ar-DZ"/>
        </w:rPr>
        <w:t>% 45,35</w:t>
      </w:r>
      <w:r w:rsidRPr="009420B6">
        <w:rPr>
          <w:rFonts w:ascii="Traditional Arabic" w:eastAsia="Times New Roman" w:hAnsi="Traditional Arabic" w:cs="Traditional Arabic"/>
          <w:sz w:val="32"/>
          <w:szCs w:val="32"/>
          <w:rtl/>
          <w:lang w:val="en-US" w:eastAsia="fr-FR" w:bidi="ar-DZ"/>
        </w:rPr>
        <w:t xml:space="preserve">. كما نجد أن الربع </w:t>
      </w:r>
      <w:r w:rsidRPr="009420B6">
        <w:rPr>
          <w:rFonts w:ascii="Traditional Arabic" w:eastAsia="Times New Roman" w:hAnsi="Traditional Arabic" w:cs="Traditional Arabic"/>
          <w:sz w:val="32"/>
          <w:szCs w:val="32"/>
          <w:lang w:val="en-US" w:eastAsia="fr-FR" w:bidi="ar-DZ"/>
        </w:rPr>
        <w:t>%25</w:t>
      </w:r>
      <w:r w:rsidRPr="009420B6">
        <w:rPr>
          <w:rFonts w:ascii="Traditional Arabic" w:eastAsia="Times New Roman" w:hAnsi="Traditional Arabic" w:cs="Traditional Arabic"/>
          <w:sz w:val="32"/>
          <w:szCs w:val="32"/>
          <w:rtl/>
          <w:lang w:eastAsia="fr-FR" w:bidi="ar-DZ"/>
        </w:rPr>
        <w:t xml:space="preserve"> </w:t>
      </w:r>
      <w:r w:rsidRPr="009420B6">
        <w:rPr>
          <w:rFonts w:ascii="Traditional Arabic" w:eastAsia="Times New Roman" w:hAnsi="Traditional Arabic" w:cs="Traditional Arabic"/>
          <w:sz w:val="32"/>
          <w:szCs w:val="32"/>
          <w:rtl/>
          <w:lang w:val="en-US" w:eastAsia="fr-FR" w:bidi="ar-DZ"/>
        </w:rPr>
        <w:t>من طلبة الثانوية، وأكثر من ربع الأعضاء لهم مستويات جامعية</w:t>
      </w:r>
      <w:r w:rsidR="0001381C">
        <w:rPr>
          <w:rFonts w:ascii="Traditional Arabic" w:eastAsia="Times New Roman" w:hAnsi="Traditional Arabic" w:cs="Traditional Arabic" w:hint="cs"/>
          <w:sz w:val="32"/>
          <w:szCs w:val="32"/>
          <w:vertAlign w:val="superscript"/>
          <w:rtl/>
          <w:lang w:val="en-US" w:eastAsia="fr-FR" w:bidi="ar-DZ"/>
        </w:rPr>
        <w:t>28</w:t>
      </w:r>
      <w:r w:rsidRPr="009420B6">
        <w:rPr>
          <w:rFonts w:ascii="Traditional Arabic" w:eastAsia="Times New Roman" w:hAnsi="Traditional Arabic" w:cs="Traditional Arabic"/>
          <w:sz w:val="32"/>
          <w:szCs w:val="32"/>
          <w:rtl/>
          <w:lang w:val="en-US" w:eastAsia="fr-FR" w:bidi="ar-DZ"/>
        </w:rPr>
        <w:t>.</w:t>
      </w:r>
      <w:r w:rsidRPr="009420B6">
        <w:rPr>
          <w:rFonts w:ascii="Traditional Arabic" w:eastAsia="Times New Roman" w:hAnsi="Traditional Arabic" w:cs="Traditional Arabic"/>
          <w:sz w:val="32"/>
          <w:szCs w:val="32"/>
          <w:rtl/>
          <w:lang w:eastAsia="fr-FR" w:bidi="ar-DZ"/>
        </w:rPr>
        <w:t xml:space="preserve">  </w:t>
      </w:r>
    </w:p>
    <w:p w:rsidR="007F1131" w:rsidRPr="009420B6" w:rsidRDefault="007F1131" w:rsidP="007F1131">
      <w:pPr>
        <w:bidi/>
        <w:spacing w:after="0" w:line="240" w:lineRule="auto"/>
        <w:ind w:firstLine="708"/>
        <w:jc w:val="both"/>
        <w:rPr>
          <w:rFonts w:ascii="Traditional Arabic" w:eastAsia="Times New Roman" w:hAnsi="Traditional Arabic" w:cs="Traditional Arabic"/>
          <w:sz w:val="32"/>
          <w:szCs w:val="32"/>
          <w:rtl/>
          <w:lang w:eastAsia="fr-FR" w:bidi="ar-DZ"/>
        </w:rPr>
      </w:pPr>
      <w:r w:rsidRPr="009420B6">
        <w:rPr>
          <w:rFonts w:ascii="Traditional Arabic" w:eastAsia="Times New Roman" w:hAnsi="Traditional Arabic" w:cs="Traditional Arabic"/>
          <w:sz w:val="32"/>
          <w:szCs w:val="32"/>
          <w:rtl/>
          <w:lang w:eastAsia="fr-FR" w:bidi="ar-DZ"/>
        </w:rPr>
        <w:t xml:space="preserve">وقد نفسر هذا الارتفاع في المستوى الدراسي إلى إرجاعه إلى </w:t>
      </w:r>
      <w:r w:rsidR="008E156A" w:rsidRPr="009420B6">
        <w:rPr>
          <w:rFonts w:ascii="Traditional Arabic" w:eastAsia="Times New Roman" w:hAnsi="Traditional Arabic" w:cs="Traditional Arabic"/>
          <w:sz w:val="32"/>
          <w:szCs w:val="32"/>
          <w:rtl/>
          <w:lang w:eastAsia="fr-FR" w:bidi="ar-DZ"/>
        </w:rPr>
        <w:t>الالتحاق</w:t>
      </w:r>
      <w:r w:rsidRPr="009420B6">
        <w:rPr>
          <w:rFonts w:ascii="Traditional Arabic" w:eastAsia="Times New Roman" w:hAnsi="Traditional Arabic" w:cs="Traditional Arabic"/>
          <w:sz w:val="32"/>
          <w:szCs w:val="32"/>
          <w:rtl/>
          <w:lang w:eastAsia="fr-FR" w:bidi="ar-DZ"/>
        </w:rPr>
        <w:t xml:space="preserve"> الذي شهدته جبهة التحرير الوطني من طرف الكثير من المثقفين والذين ينتمون إلى حزب البيان وجمعية العلماء والمركزيين، وقد تعزز عدد المتعلمين أكثر عند انضمام الكثير من الطلبة للثورة تلبية للنداء الذي وجهته جبهة التحرير بالإضراب عن الدراسة.</w:t>
      </w:r>
    </w:p>
    <w:p w:rsidR="007F1131" w:rsidRPr="009420B6" w:rsidRDefault="007F1131" w:rsidP="0001381C">
      <w:pPr>
        <w:bidi/>
        <w:spacing w:after="0" w:line="240" w:lineRule="auto"/>
        <w:ind w:firstLine="708"/>
        <w:jc w:val="both"/>
        <w:rPr>
          <w:rFonts w:ascii="Traditional Arabic" w:eastAsia="Times New Roman" w:hAnsi="Traditional Arabic" w:cs="Traditional Arabic"/>
          <w:sz w:val="32"/>
          <w:szCs w:val="32"/>
          <w:rtl/>
          <w:lang w:val="en-US" w:eastAsia="fr-FR" w:bidi="ar-DZ"/>
        </w:rPr>
      </w:pPr>
      <w:r w:rsidRPr="009420B6">
        <w:rPr>
          <w:rFonts w:ascii="Traditional Arabic" w:eastAsia="Times New Roman" w:hAnsi="Traditional Arabic" w:cs="Traditional Arabic"/>
          <w:sz w:val="32"/>
          <w:szCs w:val="32"/>
          <w:rtl/>
          <w:lang w:eastAsia="fr-FR" w:bidi="ar-DZ"/>
        </w:rPr>
        <w:t xml:space="preserve">أما فيما يخص مجموعة </w:t>
      </w:r>
      <w:proofErr w:type="gramStart"/>
      <w:r w:rsidRPr="009420B6">
        <w:rPr>
          <w:rFonts w:ascii="Traditional Arabic" w:eastAsia="Times New Roman" w:hAnsi="Traditional Arabic" w:cs="Traditional Arabic"/>
          <w:sz w:val="32"/>
          <w:szCs w:val="32"/>
          <w:rtl/>
          <w:lang w:eastAsia="fr-FR" w:bidi="ar-DZ"/>
        </w:rPr>
        <w:t>ال91</w:t>
      </w:r>
      <w:proofErr w:type="gramEnd"/>
      <w:r w:rsidRPr="009420B6">
        <w:rPr>
          <w:rFonts w:ascii="Traditional Arabic" w:eastAsia="Times New Roman" w:hAnsi="Traditional Arabic" w:cs="Traditional Arabic"/>
          <w:sz w:val="32"/>
          <w:szCs w:val="32"/>
          <w:rtl/>
          <w:lang w:eastAsia="fr-FR" w:bidi="ar-DZ"/>
        </w:rPr>
        <w:t xml:space="preserve"> والتي تتمثل في إطارات الحكومة المؤقتة، والمنظمات الشعبية والسفراء، والت</w:t>
      </w:r>
      <w:r w:rsidR="00FB114B">
        <w:rPr>
          <w:rFonts w:ascii="Traditional Arabic" w:eastAsia="Times New Roman" w:hAnsi="Traditional Arabic" w:cs="Traditional Arabic" w:hint="cs"/>
          <w:sz w:val="32"/>
          <w:szCs w:val="32"/>
          <w:rtl/>
          <w:lang w:eastAsia="fr-FR" w:bidi="ar-DZ"/>
        </w:rPr>
        <w:t>ي</w:t>
      </w:r>
      <w:r w:rsidRPr="009420B6">
        <w:rPr>
          <w:rFonts w:ascii="Traditional Arabic" w:eastAsia="Times New Roman" w:hAnsi="Traditional Arabic" w:cs="Traditional Arabic"/>
          <w:sz w:val="32"/>
          <w:szCs w:val="32"/>
          <w:rtl/>
          <w:lang w:eastAsia="fr-FR" w:bidi="ar-DZ"/>
        </w:rPr>
        <w:t xml:space="preserve"> يدورها كانت تخضع لأوامر القيادة </w:t>
      </w:r>
      <w:r w:rsidR="008E156A" w:rsidRPr="009420B6">
        <w:rPr>
          <w:rFonts w:ascii="Traditional Arabic" w:eastAsia="Times New Roman" w:hAnsi="Traditional Arabic" w:cs="Traditional Arabic"/>
          <w:sz w:val="32"/>
          <w:szCs w:val="32"/>
          <w:rtl/>
          <w:lang w:eastAsia="fr-FR" w:bidi="ar-DZ"/>
        </w:rPr>
        <w:t>العليا. والشيء</w:t>
      </w:r>
      <w:r w:rsidRPr="009420B6">
        <w:rPr>
          <w:rFonts w:ascii="Traditional Arabic" w:eastAsia="Times New Roman" w:hAnsi="Traditional Arabic" w:cs="Traditional Arabic"/>
          <w:sz w:val="32"/>
          <w:szCs w:val="32"/>
          <w:rtl/>
          <w:lang w:eastAsia="fr-FR" w:bidi="ar-DZ"/>
        </w:rPr>
        <w:t xml:space="preserve"> المميّز لهذه المجموعة هو وجود فئة معتبرة من أعضائها مدنيين وذوي مستويات عليا، حيث أن النصف منهم ذوي مستويات جامعية، والربع </w:t>
      </w:r>
      <w:r w:rsidRPr="009420B6">
        <w:rPr>
          <w:rFonts w:ascii="Traditional Arabic" w:eastAsia="Times New Roman" w:hAnsi="Traditional Arabic" w:cs="Traditional Arabic"/>
          <w:sz w:val="32"/>
          <w:szCs w:val="32"/>
          <w:lang w:eastAsia="fr-FR" w:bidi="ar-DZ"/>
        </w:rPr>
        <w:t>% 25</w:t>
      </w:r>
      <w:r w:rsidRPr="009420B6">
        <w:rPr>
          <w:rFonts w:ascii="Traditional Arabic" w:eastAsia="Times New Roman" w:hAnsi="Traditional Arabic" w:cs="Traditional Arabic"/>
          <w:sz w:val="32"/>
          <w:szCs w:val="32"/>
          <w:rtl/>
          <w:lang w:val="en-US" w:eastAsia="fr-FR" w:bidi="ar-DZ"/>
        </w:rPr>
        <w:t xml:space="preserve"> ذات مستويات ثانوية، والخمس </w:t>
      </w:r>
      <w:r w:rsidRPr="009420B6">
        <w:rPr>
          <w:rFonts w:ascii="Traditional Arabic" w:eastAsia="Times New Roman" w:hAnsi="Traditional Arabic" w:cs="Traditional Arabic"/>
          <w:sz w:val="32"/>
          <w:szCs w:val="32"/>
          <w:lang w:eastAsia="fr-FR" w:bidi="ar-DZ"/>
        </w:rPr>
        <w:t>% 20</w:t>
      </w:r>
      <w:r w:rsidRPr="009420B6">
        <w:rPr>
          <w:rFonts w:ascii="Traditional Arabic" w:eastAsia="Times New Roman" w:hAnsi="Traditional Arabic" w:cs="Traditional Arabic"/>
          <w:sz w:val="32"/>
          <w:szCs w:val="32"/>
          <w:rtl/>
          <w:lang w:val="en-US" w:eastAsia="fr-FR" w:bidi="ar-DZ"/>
        </w:rPr>
        <w:t xml:space="preserve"> منهم لا يتجاوزون المرحلة الابتدائية من التعليم. فهذه الميزات ناتجة أساسا في ضعف تواجد العسكريين حيث كانوا يمثلون </w:t>
      </w:r>
      <w:r w:rsidRPr="009420B6">
        <w:rPr>
          <w:rFonts w:ascii="Traditional Arabic" w:eastAsia="Times New Roman" w:hAnsi="Traditional Arabic" w:cs="Traditional Arabic"/>
          <w:sz w:val="32"/>
          <w:szCs w:val="32"/>
          <w:lang w:eastAsia="fr-FR" w:bidi="ar-DZ"/>
        </w:rPr>
        <w:t>%22</w:t>
      </w:r>
      <w:r w:rsidRPr="009420B6">
        <w:rPr>
          <w:rFonts w:ascii="Traditional Arabic" w:eastAsia="Times New Roman" w:hAnsi="Traditional Arabic" w:cs="Traditional Arabic"/>
          <w:sz w:val="32"/>
          <w:szCs w:val="32"/>
          <w:rtl/>
          <w:lang w:val="en-US" w:eastAsia="fr-FR" w:bidi="ar-DZ"/>
        </w:rPr>
        <w:t xml:space="preserve"> فقط من هذه المجموعة، إذ يرجع هذا إلى حاجة جبهة التحرير الوطني بصفتها كدولة في طريق النشأة، وهو ما يحتم عليها إيجاد عناصر مؤهلة علميا ومهنيا وتكليفهم بمهام ووظائف تقنية، والتي كانت تتطلب تكوينا علميا ومعرفيا، وهو ما يخول لها القيام بمهام داخل صفوف جبهة التحرير وتمثيلها دوليا</w:t>
      </w:r>
      <w:r w:rsidR="0001381C">
        <w:rPr>
          <w:rFonts w:ascii="Traditional Arabic" w:eastAsia="Times New Roman" w:hAnsi="Traditional Arabic" w:cs="Traditional Arabic" w:hint="cs"/>
          <w:sz w:val="32"/>
          <w:szCs w:val="32"/>
          <w:vertAlign w:val="superscript"/>
          <w:rtl/>
          <w:lang w:val="en-US" w:eastAsia="fr-FR" w:bidi="ar-DZ"/>
        </w:rPr>
        <w:t>29</w:t>
      </w:r>
      <w:r w:rsidRPr="009420B6">
        <w:rPr>
          <w:rFonts w:ascii="Traditional Arabic" w:eastAsia="Times New Roman" w:hAnsi="Traditional Arabic" w:cs="Traditional Arabic"/>
          <w:sz w:val="32"/>
          <w:szCs w:val="32"/>
          <w:rtl/>
          <w:lang w:val="en-US" w:eastAsia="fr-FR" w:bidi="ar-DZ"/>
        </w:rPr>
        <w:t xml:space="preserve">. </w:t>
      </w:r>
      <w:r w:rsidRPr="009420B6">
        <w:rPr>
          <w:rFonts w:ascii="Traditional Arabic" w:eastAsia="Times New Roman" w:hAnsi="Traditional Arabic" w:cs="Traditional Arabic"/>
          <w:sz w:val="32"/>
          <w:szCs w:val="32"/>
          <w:rtl/>
          <w:lang w:eastAsia="fr-FR" w:bidi="ar-DZ"/>
        </w:rPr>
        <w:t xml:space="preserve"> </w:t>
      </w:r>
      <w:r w:rsidRPr="009420B6">
        <w:rPr>
          <w:rFonts w:ascii="Traditional Arabic" w:eastAsia="Times New Roman" w:hAnsi="Traditional Arabic" w:cs="Traditional Arabic"/>
          <w:sz w:val="32"/>
          <w:szCs w:val="32"/>
          <w:rtl/>
          <w:lang w:val="en-US" w:eastAsia="fr-FR" w:bidi="ar-DZ"/>
        </w:rPr>
        <w:t xml:space="preserve">  </w:t>
      </w:r>
    </w:p>
    <w:p w:rsidR="007F1131" w:rsidRPr="009420B6" w:rsidRDefault="007F1131" w:rsidP="0001381C">
      <w:pPr>
        <w:bidi/>
        <w:spacing w:after="0" w:line="240" w:lineRule="auto"/>
        <w:ind w:firstLine="708"/>
        <w:jc w:val="both"/>
        <w:rPr>
          <w:rFonts w:ascii="Traditional Arabic" w:eastAsia="Times New Roman" w:hAnsi="Traditional Arabic" w:cs="Traditional Arabic"/>
          <w:sz w:val="32"/>
          <w:szCs w:val="32"/>
          <w:rtl/>
          <w:lang w:val="en-US" w:eastAsia="fr-FR" w:bidi="ar-DZ"/>
        </w:rPr>
      </w:pPr>
      <w:r w:rsidRPr="009420B6">
        <w:rPr>
          <w:rFonts w:ascii="Traditional Arabic" w:eastAsia="Times New Roman" w:hAnsi="Traditional Arabic" w:cs="Traditional Arabic"/>
          <w:sz w:val="32"/>
          <w:szCs w:val="32"/>
          <w:rtl/>
          <w:lang w:val="en-US" w:eastAsia="fr-FR" w:bidi="ar-DZ"/>
        </w:rPr>
        <w:t xml:space="preserve">فمجموعة </w:t>
      </w:r>
      <w:proofErr w:type="gramStart"/>
      <w:r w:rsidRPr="009420B6">
        <w:rPr>
          <w:rFonts w:ascii="Traditional Arabic" w:eastAsia="Times New Roman" w:hAnsi="Traditional Arabic" w:cs="Traditional Arabic"/>
          <w:sz w:val="32"/>
          <w:szCs w:val="32"/>
          <w:rtl/>
          <w:lang w:val="en-US" w:eastAsia="fr-FR" w:bidi="ar-DZ"/>
        </w:rPr>
        <w:t>ال91</w:t>
      </w:r>
      <w:proofErr w:type="gramEnd"/>
      <w:r w:rsidRPr="009420B6">
        <w:rPr>
          <w:rFonts w:ascii="Traditional Arabic" w:eastAsia="Times New Roman" w:hAnsi="Traditional Arabic" w:cs="Traditional Arabic"/>
          <w:sz w:val="32"/>
          <w:szCs w:val="32"/>
          <w:rtl/>
          <w:lang w:val="en-US" w:eastAsia="fr-FR" w:bidi="ar-DZ"/>
        </w:rPr>
        <w:t xml:space="preserve"> تحتل في مجملها درجة عالية نسبيا على المستوى </w:t>
      </w:r>
      <w:r w:rsidR="008E156A" w:rsidRPr="009420B6">
        <w:rPr>
          <w:rFonts w:ascii="Traditional Arabic" w:eastAsia="Times New Roman" w:hAnsi="Traditional Arabic" w:cs="Traditional Arabic"/>
          <w:sz w:val="32"/>
          <w:szCs w:val="32"/>
          <w:rtl/>
          <w:lang w:val="en-US" w:eastAsia="fr-FR" w:bidi="ar-DZ"/>
        </w:rPr>
        <w:t>السوسيو</w:t>
      </w:r>
      <w:r w:rsidRPr="009420B6">
        <w:rPr>
          <w:rFonts w:ascii="Traditional Arabic" w:eastAsia="Times New Roman" w:hAnsi="Traditional Arabic" w:cs="Traditional Arabic"/>
          <w:sz w:val="32"/>
          <w:szCs w:val="32"/>
          <w:rtl/>
          <w:lang w:val="en-US" w:eastAsia="fr-FR" w:bidi="ar-DZ"/>
        </w:rPr>
        <w:t xml:space="preserve"> مهني. فالمهن التي كانوا يمتهنونها كانت مرتبطة أصلا بالأدوار المتعلقة بالتنفيذ على أعلى المستويات والتي من أجلها تم تعيينهم. حيث أن أكثر من العشر </w:t>
      </w:r>
      <w:r w:rsidRPr="009420B6">
        <w:rPr>
          <w:rFonts w:ascii="Traditional Arabic" w:eastAsia="Times New Roman" w:hAnsi="Traditional Arabic" w:cs="Traditional Arabic"/>
          <w:sz w:val="32"/>
          <w:szCs w:val="32"/>
          <w:lang w:eastAsia="fr-FR" w:bidi="ar-DZ"/>
        </w:rPr>
        <w:t>10/1</w:t>
      </w:r>
      <w:r w:rsidRPr="009420B6">
        <w:rPr>
          <w:rFonts w:ascii="Traditional Arabic" w:eastAsia="Times New Roman" w:hAnsi="Traditional Arabic" w:cs="Traditional Arabic"/>
          <w:sz w:val="32"/>
          <w:szCs w:val="32"/>
          <w:rtl/>
          <w:lang w:val="en-US" w:eastAsia="fr-FR" w:bidi="ar-DZ"/>
        </w:rPr>
        <w:t xml:space="preserve"> هم مناضلون في حركة الانتصار للحريات الديمقراطية، وفقط </w:t>
      </w:r>
      <w:r w:rsidRPr="009420B6">
        <w:rPr>
          <w:rFonts w:ascii="Traditional Arabic" w:eastAsia="Times New Roman" w:hAnsi="Traditional Arabic" w:cs="Traditional Arabic"/>
          <w:sz w:val="32"/>
          <w:szCs w:val="32"/>
          <w:lang w:eastAsia="fr-FR" w:bidi="ar-DZ"/>
        </w:rPr>
        <w:t>% 7,5</w:t>
      </w:r>
      <w:r w:rsidRPr="009420B6">
        <w:rPr>
          <w:rFonts w:ascii="Traditional Arabic" w:eastAsia="Times New Roman" w:hAnsi="Traditional Arabic" w:cs="Traditional Arabic"/>
          <w:sz w:val="32"/>
          <w:szCs w:val="32"/>
          <w:rtl/>
          <w:lang w:val="en-US" w:eastAsia="fr-FR" w:bidi="ar-DZ"/>
        </w:rPr>
        <w:t xml:space="preserve"> نجدهم من فئة العمال الأجراء عند الخواص، أما فئة الفلاحين فهي غير موجودة داخل هذه المجموعة. أما فئات الملاك الصغار والتجار وممتهني الأعمال الحرة فيمثلون</w:t>
      </w:r>
      <w:r w:rsidRPr="009420B6">
        <w:rPr>
          <w:rFonts w:ascii="Traditional Arabic" w:eastAsia="Times New Roman" w:hAnsi="Traditional Arabic" w:cs="Traditional Arabic"/>
          <w:sz w:val="32"/>
          <w:szCs w:val="32"/>
          <w:rtl/>
          <w:lang w:eastAsia="fr-FR" w:bidi="ar-DZ"/>
        </w:rPr>
        <w:t xml:space="preserve"> </w:t>
      </w:r>
      <w:r w:rsidRPr="009420B6">
        <w:rPr>
          <w:rFonts w:ascii="Traditional Arabic" w:eastAsia="Times New Roman" w:hAnsi="Traditional Arabic" w:cs="Traditional Arabic"/>
          <w:sz w:val="32"/>
          <w:szCs w:val="32"/>
          <w:lang w:eastAsia="fr-FR" w:bidi="ar-DZ"/>
        </w:rPr>
        <w:t>%4,3</w:t>
      </w:r>
      <w:r w:rsidRPr="009420B6">
        <w:rPr>
          <w:rFonts w:ascii="Traditional Arabic" w:eastAsia="Times New Roman" w:hAnsi="Traditional Arabic" w:cs="Traditional Arabic"/>
          <w:sz w:val="32"/>
          <w:szCs w:val="32"/>
          <w:rtl/>
          <w:lang w:val="en-US" w:eastAsia="fr-FR" w:bidi="ar-DZ"/>
        </w:rPr>
        <w:t xml:space="preserve"> فقط. أما العسكريين القدامى ومعلمي اللغة الفرنسية والموظفين فهم يمثلون نسبة</w:t>
      </w:r>
      <w:r w:rsidRPr="009420B6">
        <w:rPr>
          <w:rFonts w:ascii="Traditional Arabic" w:eastAsia="Times New Roman" w:hAnsi="Traditional Arabic" w:cs="Traditional Arabic"/>
          <w:sz w:val="32"/>
          <w:szCs w:val="32"/>
          <w:rtl/>
          <w:lang w:eastAsia="fr-FR" w:bidi="ar-DZ"/>
        </w:rPr>
        <w:t xml:space="preserve"> </w:t>
      </w:r>
      <w:r w:rsidRPr="009420B6">
        <w:rPr>
          <w:rFonts w:ascii="Traditional Arabic" w:eastAsia="Times New Roman" w:hAnsi="Traditional Arabic" w:cs="Traditional Arabic"/>
          <w:sz w:val="32"/>
          <w:szCs w:val="32"/>
          <w:lang w:eastAsia="fr-FR" w:bidi="ar-DZ"/>
        </w:rPr>
        <w:t>%20,5</w:t>
      </w:r>
      <w:r w:rsidRPr="009420B6">
        <w:rPr>
          <w:rFonts w:ascii="Traditional Arabic" w:eastAsia="Times New Roman" w:hAnsi="Traditional Arabic" w:cs="Traditional Arabic"/>
          <w:sz w:val="32"/>
          <w:szCs w:val="32"/>
          <w:rtl/>
          <w:lang w:val="en-US" w:eastAsia="fr-FR" w:bidi="ar-DZ"/>
        </w:rPr>
        <w:t xml:space="preserve"> هذه المرة. أما معلمي اللغة العربية فهم متواجدون بنسبة </w:t>
      </w:r>
      <w:r w:rsidRPr="009420B6">
        <w:rPr>
          <w:rFonts w:ascii="Traditional Arabic" w:eastAsia="Times New Roman" w:hAnsi="Traditional Arabic" w:cs="Traditional Arabic"/>
          <w:sz w:val="32"/>
          <w:szCs w:val="32"/>
          <w:lang w:eastAsia="fr-FR" w:bidi="ar-DZ"/>
        </w:rPr>
        <w:t>% 4,3</w:t>
      </w:r>
      <w:r w:rsidRPr="009420B6">
        <w:rPr>
          <w:rFonts w:ascii="Traditional Arabic" w:eastAsia="Times New Roman" w:hAnsi="Traditional Arabic" w:cs="Traditional Arabic"/>
          <w:sz w:val="32"/>
          <w:szCs w:val="32"/>
          <w:rtl/>
          <w:lang w:eastAsia="fr-FR" w:bidi="ar-DZ"/>
        </w:rPr>
        <w:t xml:space="preserve">. كما تضم هذه المجموعة ثلاثة مهندسين </w:t>
      </w:r>
      <w:r w:rsidRPr="009420B6">
        <w:rPr>
          <w:rFonts w:ascii="Traditional Arabic" w:eastAsia="Times New Roman" w:hAnsi="Traditional Arabic" w:cs="Traditional Arabic"/>
          <w:sz w:val="32"/>
          <w:szCs w:val="32"/>
          <w:lang w:eastAsia="fr-FR" w:bidi="ar-DZ"/>
        </w:rPr>
        <w:t>% 3,2</w:t>
      </w:r>
      <w:r w:rsidRPr="009420B6">
        <w:rPr>
          <w:rFonts w:ascii="Traditional Arabic" w:eastAsia="Times New Roman" w:hAnsi="Traditional Arabic" w:cs="Traditional Arabic"/>
          <w:sz w:val="32"/>
          <w:szCs w:val="32"/>
          <w:rtl/>
          <w:lang w:eastAsia="fr-FR" w:bidi="ar-DZ"/>
        </w:rPr>
        <w:t>،</w:t>
      </w:r>
      <w:r w:rsidRPr="009420B6">
        <w:rPr>
          <w:rFonts w:ascii="Traditional Arabic" w:eastAsia="Times New Roman" w:hAnsi="Traditional Arabic" w:cs="Traditional Arabic"/>
          <w:sz w:val="32"/>
          <w:szCs w:val="32"/>
          <w:rtl/>
          <w:lang w:val="en-US" w:eastAsia="fr-FR" w:bidi="ar-DZ"/>
        </w:rPr>
        <w:t xml:space="preserve"> </w:t>
      </w:r>
      <w:r w:rsidR="008E156A" w:rsidRPr="009420B6">
        <w:rPr>
          <w:rFonts w:ascii="Traditional Arabic" w:eastAsia="Times New Roman" w:hAnsi="Traditional Arabic" w:cs="Traditional Arabic"/>
          <w:sz w:val="32"/>
          <w:szCs w:val="32"/>
          <w:rtl/>
          <w:lang w:val="en-US" w:eastAsia="fr-FR" w:bidi="ar-DZ"/>
        </w:rPr>
        <w:t>وأربعة كتاب</w:t>
      </w:r>
      <w:r w:rsidRPr="009420B6">
        <w:rPr>
          <w:rFonts w:ascii="Traditional Arabic" w:eastAsia="Times New Roman" w:hAnsi="Traditional Arabic" w:cs="Traditional Arabic"/>
          <w:sz w:val="32"/>
          <w:szCs w:val="32"/>
          <w:rtl/>
          <w:lang w:val="en-US" w:eastAsia="fr-FR" w:bidi="ar-DZ"/>
        </w:rPr>
        <w:t xml:space="preserve"> وصحافيين </w:t>
      </w:r>
      <w:r w:rsidRPr="009420B6">
        <w:rPr>
          <w:rFonts w:ascii="Traditional Arabic" w:eastAsia="Times New Roman" w:hAnsi="Traditional Arabic" w:cs="Traditional Arabic"/>
          <w:sz w:val="32"/>
          <w:szCs w:val="32"/>
          <w:lang w:eastAsia="fr-FR" w:bidi="ar-DZ"/>
        </w:rPr>
        <w:t>% 4,3</w:t>
      </w:r>
      <w:r w:rsidRPr="009420B6">
        <w:rPr>
          <w:rFonts w:ascii="Traditional Arabic" w:eastAsia="Times New Roman" w:hAnsi="Traditional Arabic" w:cs="Traditional Arabic"/>
          <w:sz w:val="32"/>
          <w:szCs w:val="32"/>
          <w:rtl/>
          <w:lang w:val="en-US" w:eastAsia="fr-FR" w:bidi="ar-DZ"/>
        </w:rPr>
        <w:t xml:space="preserve"> من بينهم كاتب ياسين ومالك حداد، أما الطلب</w:t>
      </w:r>
      <w:r w:rsidR="00D67C4C">
        <w:rPr>
          <w:rFonts w:ascii="Traditional Arabic" w:eastAsia="Times New Roman" w:hAnsi="Traditional Arabic" w:cs="Traditional Arabic" w:hint="cs"/>
          <w:sz w:val="32"/>
          <w:szCs w:val="32"/>
          <w:rtl/>
          <w:lang w:val="en-US" w:eastAsia="fr-FR" w:bidi="ar-DZ"/>
        </w:rPr>
        <w:t>ة</w:t>
      </w:r>
      <w:r w:rsidRPr="009420B6">
        <w:rPr>
          <w:rFonts w:ascii="Traditional Arabic" w:eastAsia="Times New Roman" w:hAnsi="Traditional Arabic" w:cs="Traditional Arabic"/>
          <w:sz w:val="32"/>
          <w:szCs w:val="32"/>
          <w:rtl/>
          <w:lang w:val="en-US" w:eastAsia="fr-FR" w:bidi="ar-DZ"/>
        </w:rPr>
        <w:t xml:space="preserve"> والذين لم تكن لديهم أية مهنة فيمثلون</w:t>
      </w:r>
      <w:r w:rsidRPr="009420B6">
        <w:rPr>
          <w:rFonts w:ascii="Traditional Arabic" w:eastAsia="Times New Roman" w:hAnsi="Traditional Arabic" w:cs="Traditional Arabic"/>
          <w:sz w:val="32"/>
          <w:szCs w:val="32"/>
          <w:rtl/>
          <w:lang w:eastAsia="fr-FR" w:bidi="ar-DZ"/>
        </w:rPr>
        <w:t xml:space="preserve"> </w:t>
      </w:r>
      <w:r w:rsidRPr="009420B6">
        <w:rPr>
          <w:rFonts w:ascii="Traditional Arabic" w:eastAsia="Times New Roman" w:hAnsi="Traditional Arabic" w:cs="Traditional Arabic"/>
          <w:sz w:val="32"/>
          <w:szCs w:val="32"/>
          <w:lang w:eastAsia="fr-FR" w:bidi="ar-DZ"/>
        </w:rPr>
        <w:t>% 9,7</w:t>
      </w:r>
      <w:r w:rsidRPr="009420B6">
        <w:rPr>
          <w:rFonts w:ascii="Traditional Arabic" w:eastAsia="Times New Roman" w:hAnsi="Traditional Arabic" w:cs="Traditional Arabic"/>
          <w:sz w:val="32"/>
          <w:szCs w:val="32"/>
          <w:rtl/>
          <w:lang w:val="en-US" w:eastAsia="fr-FR" w:bidi="ar-DZ"/>
        </w:rPr>
        <w:t xml:space="preserve">، كما نجد 19 عضوا يمثلون نسبة </w:t>
      </w:r>
      <w:r w:rsidRPr="009420B6">
        <w:rPr>
          <w:rFonts w:ascii="Traditional Arabic" w:eastAsia="Times New Roman" w:hAnsi="Traditional Arabic" w:cs="Traditional Arabic"/>
          <w:sz w:val="32"/>
          <w:szCs w:val="32"/>
          <w:lang w:eastAsia="fr-FR" w:bidi="ar-DZ"/>
        </w:rPr>
        <w:t>% 20,4</w:t>
      </w:r>
      <w:r w:rsidRPr="009420B6">
        <w:rPr>
          <w:rFonts w:ascii="Traditional Arabic" w:eastAsia="Times New Roman" w:hAnsi="Traditional Arabic" w:cs="Traditional Arabic"/>
          <w:sz w:val="32"/>
          <w:szCs w:val="32"/>
          <w:rtl/>
          <w:lang w:val="en-US" w:eastAsia="fr-FR" w:bidi="ar-DZ"/>
        </w:rPr>
        <w:t xml:space="preserve"> يمتهنون أعمال حرة</w:t>
      </w:r>
      <w:r w:rsidR="0001381C">
        <w:rPr>
          <w:rFonts w:ascii="Traditional Arabic" w:eastAsia="Times New Roman" w:hAnsi="Traditional Arabic" w:cs="Traditional Arabic" w:hint="cs"/>
          <w:sz w:val="32"/>
          <w:szCs w:val="32"/>
          <w:vertAlign w:val="superscript"/>
          <w:rtl/>
          <w:lang w:val="en-US" w:eastAsia="fr-FR" w:bidi="ar-DZ"/>
        </w:rPr>
        <w:t>30</w:t>
      </w:r>
      <w:r w:rsidRPr="009420B6">
        <w:rPr>
          <w:rFonts w:ascii="Traditional Arabic" w:eastAsia="Times New Roman" w:hAnsi="Traditional Arabic" w:cs="Traditional Arabic"/>
          <w:sz w:val="32"/>
          <w:szCs w:val="32"/>
          <w:rtl/>
          <w:lang w:val="en-US" w:eastAsia="fr-FR" w:bidi="ar-DZ"/>
        </w:rPr>
        <w:t>. فالملاحظ أن هذه المجموعة تضم نسبة كبيرة من المتعلمين والمثقفين والذين كانوا في معظمهم مدنيين، وذلك ما تؤكده النسب والأرقام، كما نلاحظ الحضور الضعيف جدا للعسكريين والمزارعين والذين كانوا يتميزون بمستويات دراسية ضعيفة عموما وانعدام المستوى الدراسي بالنسبة لبعض العناصر</w:t>
      </w:r>
      <w:r w:rsidR="00D67C4C">
        <w:rPr>
          <w:rFonts w:ascii="Traditional Arabic" w:eastAsia="Times New Roman" w:hAnsi="Traditional Arabic" w:cs="Traditional Arabic" w:hint="cs"/>
          <w:sz w:val="32"/>
          <w:szCs w:val="32"/>
          <w:rtl/>
          <w:lang w:val="en-US" w:eastAsia="fr-FR" w:bidi="ar-DZ"/>
        </w:rPr>
        <w:t xml:space="preserve"> منهم</w:t>
      </w:r>
      <w:r w:rsidRPr="009420B6">
        <w:rPr>
          <w:rFonts w:ascii="Traditional Arabic" w:eastAsia="Times New Roman" w:hAnsi="Traditional Arabic" w:cs="Traditional Arabic"/>
          <w:sz w:val="32"/>
          <w:szCs w:val="32"/>
          <w:rtl/>
          <w:lang w:val="en-US" w:eastAsia="fr-FR" w:bidi="ar-DZ"/>
        </w:rPr>
        <w:t xml:space="preserve">. </w:t>
      </w:r>
    </w:p>
    <w:p w:rsidR="007F1131" w:rsidRPr="009420B6" w:rsidRDefault="007F1131" w:rsidP="0001381C">
      <w:pPr>
        <w:bidi/>
        <w:spacing w:after="0" w:line="240" w:lineRule="auto"/>
        <w:ind w:firstLine="708"/>
        <w:jc w:val="both"/>
        <w:rPr>
          <w:rFonts w:ascii="Traditional Arabic" w:eastAsia="Times New Roman" w:hAnsi="Traditional Arabic" w:cs="Traditional Arabic"/>
          <w:sz w:val="32"/>
          <w:szCs w:val="32"/>
          <w:rtl/>
          <w:lang w:val="en-US" w:eastAsia="fr-FR" w:bidi="ar-DZ"/>
        </w:rPr>
      </w:pPr>
      <w:r w:rsidRPr="009420B6">
        <w:rPr>
          <w:rFonts w:ascii="Traditional Arabic" w:eastAsia="Times New Roman" w:hAnsi="Traditional Arabic" w:cs="Traditional Arabic"/>
          <w:sz w:val="32"/>
          <w:szCs w:val="32"/>
          <w:rtl/>
          <w:lang w:val="en-US" w:eastAsia="fr-FR" w:bidi="ar-DZ"/>
        </w:rPr>
        <w:t>فمجموعة 91 عضوا هي فئة الأشخاص الذين ينضوُّن تحت القيادة بصفتهم أشخاص ثانوي</w:t>
      </w:r>
      <w:r w:rsidR="009D6046">
        <w:rPr>
          <w:rFonts w:ascii="Traditional Arabic" w:eastAsia="Times New Roman" w:hAnsi="Traditional Arabic" w:cs="Traditional Arabic" w:hint="cs"/>
          <w:sz w:val="32"/>
          <w:szCs w:val="32"/>
          <w:rtl/>
          <w:lang w:val="en-US" w:eastAsia="fr-FR" w:bidi="ar-DZ"/>
        </w:rPr>
        <w:t>و</w:t>
      </w:r>
      <w:r w:rsidRPr="009420B6">
        <w:rPr>
          <w:rFonts w:ascii="Traditional Arabic" w:eastAsia="Times New Roman" w:hAnsi="Traditional Arabic" w:cs="Traditional Arabic"/>
          <w:sz w:val="32"/>
          <w:szCs w:val="32"/>
          <w:rtl/>
          <w:lang w:val="en-US" w:eastAsia="fr-FR" w:bidi="ar-DZ"/>
        </w:rPr>
        <w:t>ن، والمتكون</w:t>
      </w:r>
      <w:r w:rsidR="009D6046">
        <w:rPr>
          <w:rFonts w:ascii="Traditional Arabic" w:eastAsia="Times New Roman" w:hAnsi="Traditional Arabic" w:cs="Traditional Arabic" w:hint="cs"/>
          <w:sz w:val="32"/>
          <w:szCs w:val="32"/>
          <w:rtl/>
          <w:lang w:val="en-US" w:eastAsia="fr-FR" w:bidi="ar-DZ"/>
        </w:rPr>
        <w:t>ي</w:t>
      </w:r>
      <w:r w:rsidRPr="009420B6">
        <w:rPr>
          <w:rFonts w:ascii="Traditional Arabic" w:eastAsia="Times New Roman" w:hAnsi="Traditional Arabic" w:cs="Traditional Arabic"/>
          <w:sz w:val="32"/>
          <w:szCs w:val="32"/>
          <w:rtl/>
          <w:lang w:val="en-US" w:eastAsia="fr-FR" w:bidi="ar-DZ"/>
        </w:rPr>
        <w:t>ن أساسا من وكلاء تنفيذ، وبرجوازي</w:t>
      </w:r>
      <w:r w:rsidR="009D6046">
        <w:rPr>
          <w:rFonts w:ascii="Traditional Arabic" w:eastAsia="Times New Roman" w:hAnsi="Traditional Arabic" w:cs="Traditional Arabic" w:hint="cs"/>
          <w:sz w:val="32"/>
          <w:szCs w:val="32"/>
          <w:rtl/>
          <w:lang w:val="en-US" w:eastAsia="fr-FR" w:bidi="ar-DZ"/>
        </w:rPr>
        <w:t>ي</w:t>
      </w:r>
      <w:r w:rsidRPr="009420B6">
        <w:rPr>
          <w:rFonts w:ascii="Traditional Arabic" w:eastAsia="Times New Roman" w:hAnsi="Traditional Arabic" w:cs="Traditional Arabic"/>
          <w:sz w:val="32"/>
          <w:szCs w:val="32"/>
          <w:rtl/>
          <w:lang w:val="en-US" w:eastAsia="fr-FR" w:bidi="ar-DZ"/>
        </w:rPr>
        <w:t xml:space="preserve">ن </w:t>
      </w:r>
      <w:r w:rsidR="008E156A" w:rsidRPr="009420B6">
        <w:rPr>
          <w:rFonts w:ascii="Traditional Arabic" w:eastAsia="Times New Roman" w:hAnsi="Traditional Arabic" w:cs="Traditional Arabic"/>
          <w:sz w:val="32"/>
          <w:szCs w:val="32"/>
          <w:rtl/>
          <w:lang w:val="en-US" w:eastAsia="fr-FR" w:bidi="ar-DZ"/>
        </w:rPr>
        <w:t>وتكنوقراطيين</w:t>
      </w:r>
      <w:r w:rsidRPr="009420B6">
        <w:rPr>
          <w:rFonts w:ascii="Traditional Arabic" w:eastAsia="Times New Roman" w:hAnsi="Traditional Arabic" w:cs="Traditional Arabic"/>
          <w:sz w:val="32"/>
          <w:szCs w:val="32"/>
          <w:rtl/>
          <w:lang w:val="en-US" w:eastAsia="fr-FR" w:bidi="ar-DZ"/>
        </w:rPr>
        <w:t xml:space="preserve">، فقد كانوا يمثلون النخبة المؤهلة </w:t>
      </w:r>
      <w:r w:rsidR="008E156A" w:rsidRPr="009420B6">
        <w:rPr>
          <w:rFonts w:ascii="Traditional Arabic" w:eastAsia="Times New Roman" w:hAnsi="Traditional Arabic" w:cs="Traditional Arabic"/>
          <w:sz w:val="32"/>
          <w:szCs w:val="32"/>
          <w:rtl/>
          <w:lang w:val="en-US" w:eastAsia="fr-FR" w:bidi="ar-DZ"/>
        </w:rPr>
        <w:t>والمتميزة بالكفاءة</w:t>
      </w:r>
      <w:r w:rsidRPr="009420B6">
        <w:rPr>
          <w:rFonts w:ascii="Traditional Arabic" w:eastAsia="Times New Roman" w:hAnsi="Traditional Arabic" w:cs="Traditional Arabic"/>
          <w:sz w:val="32"/>
          <w:szCs w:val="32"/>
          <w:rtl/>
          <w:lang w:val="en-US" w:eastAsia="fr-FR" w:bidi="ar-DZ"/>
        </w:rPr>
        <w:t xml:space="preserve"> والتي عملت السلطة على توظيفهم لبناء الدولة الجزائرية التي كانت في بداية نشأتها.</w:t>
      </w:r>
      <w:r w:rsidR="007401CF" w:rsidRPr="007401CF">
        <w:rPr>
          <w:rFonts w:ascii="Traditional Arabic" w:eastAsia="Times New Roman" w:hAnsi="Traditional Arabic" w:cs="Traditional Arabic"/>
          <w:sz w:val="32"/>
          <w:szCs w:val="32"/>
          <w:rtl/>
          <w:lang w:val="en-US" w:eastAsia="fr-FR" w:bidi="ar-DZ"/>
        </w:rPr>
        <w:t xml:space="preserve"> </w:t>
      </w:r>
      <w:r w:rsidR="007401CF" w:rsidRPr="009420B6">
        <w:rPr>
          <w:rFonts w:ascii="Traditional Arabic" w:eastAsia="Times New Roman" w:hAnsi="Traditional Arabic" w:cs="Traditional Arabic"/>
          <w:sz w:val="32"/>
          <w:szCs w:val="32"/>
          <w:rtl/>
          <w:lang w:val="en-US" w:eastAsia="fr-FR" w:bidi="ar-DZ"/>
        </w:rPr>
        <w:t xml:space="preserve">هذه الفئة المثقفة التي كانت مجردة من اتخاذ أي قرارات ومن أي مبادرة سياسية، فعلى أية حال لم تكن تمتلك حق احتكار الكلمة الأخيرة، لأنها لم تستدعى وتوظف من أجل هذا. فالخاصة همشت على مستوى القيادة السياسية للمجتمع الجزائري منذ الحرب العالمية الثانية، ولم تعد قادرة على إيجاد </w:t>
      </w:r>
      <w:r w:rsidR="009D6046">
        <w:rPr>
          <w:rFonts w:ascii="Traditional Arabic" w:eastAsia="Times New Roman" w:hAnsi="Traditional Arabic" w:cs="Traditional Arabic" w:hint="cs"/>
          <w:sz w:val="32"/>
          <w:szCs w:val="32"/>
          <w:rtl/>
          <w:lang w:val="en-US" w:eastAsia="fr-FR" w:bidi="ar-DZ"/>
        </w:rPr>
        <w:t>مواقع</w:t>
      </w:r>
      <w:r w:rsidR="007401CF" w:rsidRPr="009420B6">
        <w:rPr>
          <w:rFonts w:ascii="Traditional Arabic" w:eastAsia="Times New Roman" w:hAnsi="Traditional Arabic" w:cs="Traditional Arabic"/>
          <w:sz w:val="32"/>
          <w:szCs w:val="32"/>
          <w:rtl/>
          <w:lang w:val="en-US" w:eastAsia="fr-FR" w:bidi="ar-DZ"/>
        </w:rPr>
        <w:t xml:space="preserve"> لها داخل القيادة السياسية</w:t>
      </w:r>
      <w:r w:rsidR="007401CF">
        <w:rPr>
          <w:rFonts w:ascii="Traditional Arabic" w:eastAsia="Times New Roman" w:hAnsi="Traditional Arabic" w:cs="Traditional Arabic" w:hint="cs"/>
          <w:sz w:val="32"/>
          <w:szCs w:val="32"/>
          <w:rtl/>
          <w:lang w:val="en-US" w:eastAsia="fr-FR" w:bidi="ar-DZ"/>
        </w:rPr>
        <w:t xml:space="preserve"> </w:t>
      </w:r>
      <w:r w:rsidR="007401CF" w:rsidRPr="009420B6">
        <w:rPr>
          <w:rFonts w:ascii="Traditional Arabic" w:eastAsia="Times New Roman" w:hAnsi="Traditional Arabic" w:cs="Traditional Arabic"/>
          <w:sz w:val="32"/>
          <w:szCs w:val="32"/>
          <w:rtl/>
          <w:lang w:val="en-US" w:eastAsia="fr-FR" w:bidi="ar-DZ"/>
        </w:rPr>
        <w:t xml:space="preserve">من أجل اتخاذ القرار، إنها ممثلة ثانويا على مستوى إطارات </w:t>
      </w:r>
      <w:r w:rsidR="007401CF" w:rsidRPr="009420B6">
        <w:rPr>
          <w:rFonts w:ascii="Traditional Arabic" w:eastAsia="Times New Roman" w:hAnsi="Traditional Arabic" w:cs="Traditional Arabic"/>
          <w:sz w:val="32"/>
          <w:szCs w:val="32"/>
          <w:rtl/>
          <w:lang w:val="en-US" w:eastAsia="fr-FR" w:bidi="ar-DZ"/>
        </w:rPr>
        <w:lastRenderedPageBreak/>
        <w:t>جبهة التحرير، ومن هنا يمكننا الرجوع إلى دراسة الانتماءات السياسية الأولى لهذه الإطارات كي نستطيع تحديد الوجه الجانبي لهؤلاء الإطارات</w:t>
      </w:r>
      <w:r w:rsidR="0001381C">
        <w:rPr>
          <w:rFonts w:ascii="Traditional Arabic" w:eastAsia="Times New Roman" w:hAnsi="Traditional Arabic" w:cs="Traditional Arabic" w:hint="cs"/>
          <w:sz w:val="32"/>
          <w:szCs w:val="32"/>
          <w:vertAlign w:val="superscript"/>
          <w:rtl/>
          <w:lang w:val="en-US" w:eastAsia="fr-FR" w:bidi="ar-DZ"/>
        </w:rPr>
        <w:t>31</w:t>
      </w:r>
      <w:r w:rsidR="007401CF" w:rsidRPr="009420B6">
        <w:rPr>
          <w:rFonts w:ascii="Traditional Arabic" w:eastAsia="Times New Roman" w:hAnsi="Traditional Arabic" w:cs="Traditional Arabic"/>
          <w:sz w:val="32"/>
          <w:szCs w:val="32"/>
          <w:rtl/>
          <w:lang w:val="en-US" w:eastAsia="fr-FR" w:bidi="ar-DZ"/>
        </w:rPr>
        <w:t>.</w:t>
      </w:r>
    </w:p>
    <w:p w:rsidR="007F1131" w:rsidRPr="009420B6" w:rsidRDefault="007F1131" w:rsidP="0001381C">
      <w:pPr>
        <w:bidi/>
        <w:spacing w:after="0" w:line="240" w:lineRule="auto"/>
        <w:ind w:firstLine="708"/>
        <w:jc w:val="both"/>
        <w:rPr>
          <w:rFonts w:ascii="Traditional Arabic" w:eastAsia="Times New Roman" w:hAnsi="Traditional Arabic" w:cs="Traditional Arabic"/>
          <w:sz w:val="32"/>
          <w:szCs w:val="32"/>
          <w:rtl/>
          <w:lang w:val="en-US" w:eastAsia="fr-FR" w:bidi="ar-DZ"/>
        </w:rPr>
      </w:pPr>
      <w:r w:rsidRPr="009420B6">
        <w:rPr>
          <w:rFonts w:ascii="Traditional Arabic" w:eastAsia="Times New Roman" w:hAnsi="Traditional Arabic" w:cs="Traditional Arabic"/>
          <w:sz w:val="32"/>
          <w:szCs w:val="32"/>
          <w:rtl/>
          <w:lang w:val="en-US" w:eastAsia="fr-FR" w:bidi="ar-DZ"/>
        </w:rPr>
        <w:t xml:space="preserve">فعندما تم تعيين الدكتور لمين دباغين من قبل مؤتمر الصومام </w:t>
      </w:r>
      <w:r w:rsidR="008E156A" w:rsidRPr="009420B6">
        <w:rPr>
          <w:rFonts w:ascii="Traditional Arabic" w:eastAsia="Times New Roman" w:hAnsi="Traditional Arabic" w:cs="Traditional Arabic"/>
          <w:sz w:val="32"/>
          <w:szCs w:val="32"/>
          <w:rtl/>
          <w:lang w:val="en-US" w:eastAsia="fr-FR" w:bidi="ar-DZ"/>
        </w:rPr>
        <w:t>-ضد</w:t>
      </w:r>
      <w:r w:rsidRPr="009420B6">
        <w:rPr>
          <w:rFonts w:ascii="Traditional Arabic" w:eastAsia="Times New Roman" w:hAnsi="Traditional Arabic" w:cs="Traditional Arabic"/>
          <w:sz w:val="32"/>
          <w:szCs w:val="32"/>
          <w:rtl/>
          <w:lang w:val="en-US" w:eastAsia="fr-FR" w:bidi="ar-DZ"/>
        </w:rPr>
        <w:t xml:space="preserve"> بن بلة </w:t>
      </w:r>
      <w:r w:rsidR="008E156A" w:rsidRPr="009420B6">
        <w:rPr>
          <w:rFonts w:ascii="Traditional Arabic" w:eastAsia="Times New Roman" w:hAnsi="Traditional Arabic" w:cs="Traditional Arabic"/>
          <w:sz w:val="32"/>
          <w:szCs w:val="32"/>
          <w:rtl/>
          <w:lang w:val="en-US" w:eastAsia="fr-FR" w:bidi="ar-DZ"/>
        </w:rPr>
        <w:t>ومحساس-بصفته</w:t>
      </w:r>
      <w:r w:rsidRPr="009420B6">
        <w:rPr>
          <w:rFonts w:ascii="Traditional Arabic" w:eastAsia="Times New Roman" w:hAnsi="Traditional Arabic" w:cs="Traditional Arabic"/>
          <w:sz w:val="32"/>
          <w:szCs w:val="32"/>
          <w:rtl/>
          <w:lang w:val="en-US" w:eastAsia="fr-FR" w:bidi="ar-DZ"/>
        </w:rPr>
        <w:t xml:space="preserve"> المسؤول الوحيد عن وفد الخارج لجبهة التحرير الوطني، كان ذلك من أجل تكليفه بمهام لوجيستيكية، وبالدرجة الأولى من أجل إبعاد مجموعة محساس التي كانت تحت إمرة أحمد بن بلة وقد همش لمين دباغين في الفترة التي كانت فيها القيادة متمركزة في الباءات الثلاثة </w:t>
      </w:r>
      <w:r w:rsidR="008E156A" w:rsidRPr="009420B6">
        <w:rPr>
          <w:rFonts w:ascii="Traditional Arabic" w:eastAsia="Times New Roman" w:hAnsi="Traditional Arabic" w:cs="Traditional Arabic"/>
          <w:sz w:val="32"/>
          <w:szCs w:val="32"/>
          <w:rtl/>
          <w:lang w:val="en-US" w:eastAsia="fr-FR" w:bidi="ar-DZ"/>
        </w:rPr>
        <w:t>وهم:</w:t>
      </w:r>
      <w:r w:rsidRPr="009420B6">
        <w:rPr>
          <w:rFonts w:ascii="Traditional Arabic" w:eastAsia="Times New Roman" w:hAnsi="Traditional Arabic" w:cs="Traditional Arabic"/>
          <w:sz w:val="32"/>
          <w:szCs w:val="32"/>
          <w:rtl/>
          <w:lang w:val="en-US" w:eastAsia="fr-FR" w:bidi="ar-DZ"/>
        </w:rPr>
        <w:t xml:space="preserve"> كريم بلقاسم، لخضر بن طوبال، وعبد الحفيظ بوصوف، وفي سنة 1960، عيّن ممثلا لوفد جبهة التحرير الوطني بأنقرة (تركيا)</w:t>
      </w:r>
      <w:r w:rsidR="0001381C">
        <w:rPr>
          <w:rFonts w:ascii="Traditional Arabic" w:eastAsia="Times New Roman" w:hAnsi="Traditional Arabic" w:cs="Traditional Arabic" w:hint="cs"/>
          <w:sz w:val="32"/>
          <w:szCs w:val="32"/>
          <w:vertAlign w:val="superscript"/>
          <w:rtl/>
          <w:lang w:val="en-US" w:eastAsia="fr-FR" w:bidi="ar-DZ"/>
        </w:rPr>
        <w:t>32</w:t>
      </w:r>
      <w:r w:rsidRPr="009420B6">
        <w:rPr>
          <w:rFonts w:ascii="Traditional Arabic" w:eastAsia="Times New Roman" w:hAnsi="Traditional Arabic" w:cs="Traditional Arabic"/>
          <w:sz w:val="32"/>
          <w:szCs w:val="32"/>
          <w:rtl/>
          <w:lang w:val="en-US" w:eastAsia="fr-FR" w:bidi="ar-DZ"/>
        </w:rPr>
        <w:t>.</w:t>
      </w:r>
    </w:p>
    <w:p w:rsidR="007F1131" w:rsidRPr="009420B6" w:rsidRDefault="007F1131" w:rsidP="0001381C">
      <w:pPr>
        <w:bidi/>
        <w:spacing w:after="0" w:line="240" w:lineRule="auto"/>
        <w:ind w:firstLine="708"/>
        <w:jc w:val="both"/>
        <w:rPr>
          <w:rFonts w:ascii="Traditional Arabic" w:eastAsia="Times New Roman" w:hAnsi="Traditional Arabic" w:cs="Traditional Arabic"/>
          <w:sz w:val="32"/>
          <w:szCs w:val="32"/>
          <w:rtl/>
          <w:lang w:val="en-US" w:eastAsia="fr-FR" w:bidi="ar-DZ"/>
        </w:rPr>
      </w:pPr>
      <w:r w:rsidRPr="009420B6">
        <w:rPr>
          <w:rFonts w:ascii="Traditional Arabic" w:eastAsia="Times New Roman" w:hAnsi="Traditional Arabic" w:cs="Traditional Arabic"/>
          <w:sz w:val="32"/>
          <w:szCs w:val="32"/>
          <w:rtl/>
          <w:lang w:val="en-US" w:eastAsia="fr-FR" w:bidi="ar-DZ"/>
        </w:rPr>
        <w:t>كما يذهب البعض إلى القول بأن مفدي زكريا قد نظّم قصيدة "اللّهب المقدس" مكرها، وأن عبان رمضان استعمل معه العنف لإرغامه على ذلك. إلا أن البعض الآخر يرفض هذا ويعتبر أن العقل السليم يرفض هذا الادعاء مطلقا.</w:t>
      </w:r>
      <w:r w:rsidR="0001381C">
        <w:rPr>
          <w:rFonts w:ascii="Traditional Arabic" w:eastAsia="Times New Roman" w:hAnsi="Traditional Arabic" w:cs="Traditional Arabic" w:hint="cs"/>
          <w:sz w:val="32"/>
          <w:szCs w:val="32"/>
          <w:vertAlign w:val="superscript"/>
          <w:rtl/>
          <w:lang w:val="en-US" w:eastAsia="fr-FR" w:bidi="ar-DZ"/>
        </w:rPr>
        <w:t>33</w:t>
      </w:r>
      <w:r w:rsidRPr="009420B6">
        <w:rPr>
          <w:rFonts w:ascii="Traditional Arabic" w:eastAsia="Times New Roman" w:hAnsi="Traditional Arabic" w:cs="Traditional Arabic"/>
          <w:sz w:val="32"/>
          <w:szCs w:val="32"/>
          <w:rtl/>
          <w:lang w:val="en-US" w:eastAsia="fr-FR" w:bidi="ar-DZ"/>
        </w:rPr>
        <w:t xml:space="preserve"> أما مالك حداد فقد وضع نفسه في خدمة جبهة التحرير الوطني يمثلها في التظاهرات الثقافية الدولية، فرغم رضا المسؤولين على نتائج نشاطه، فإنه لم يكن مقتنعا بما كان يقدمه </w:t>
      </w:r>
      <w:r w:rsidR="008E156A" w:rsidRPr="009420B6">
        <w:rPr>
          <w:rFonts w:ascii="Traditional Arabic" w:eastAsia="Times New Roman" w:hAnsi="Traditional Arabic" w:cs="Traditional Arabic"/>
          <w:sz w:val="32"/>
          <w:szCs w:val="32"/>
          <w:rtl/>
          <w:lang w:val="en-US" w:eastAsia="fr-FR" w:bidi="ar-DZ"/>
        </w:rPr>
        <w:t>للوطن،</w:t>
      </w:r>
      <w:r w:rsidRPr="009420B6">
        <w:rPr>
          <w:rFonts w:ascii="Traditional Arabic" w:eastAsia="Times New Roman" w:hAnsi="Traditional Arabic" w:cs="Traditional Arabic"/>
          <w:sz w:val="32"/>
          <w:szCs w:val="32"/>
          <w:rtl/>
          <w:lang w:val="en-US" w:eastAsia="fr-FR" w:bidi="ar-DZ"/>
        </w:rPr>
        <w:t xml:space="preserve"> إذ يعبر على ذلك بقوله: "إنني أتجول بينما الآخرون يقاومون، بينما هذا ألقي عليه القبض، وذلك عذب، وذاك اختطف ولم يعد يسمع له خبر".</w:t>
      </w:r>
      <w:r w:rsidR="0001381C">
        <w:rPr>
          <w:rFonts w:ascii="Traditional Arabic" w:eastAsia="Times New Roman" w:hAnsi="Traditional Arabic" w:cs="Traditional Arabic" w:hint="cs"/>
          <w:sz w:val="32"/>
          <w:szCs w:val="32"/>
          <w:vertAlign w:val="superscript"/>
          <w:rtl/>
          <w:lang w:val="en-US" w:eastAsia="fr-FR" w:bidi="ar-DZ"/>
        </w:rPr>
        <w:t>34</w:t>
      </w:r>
      <w:r w:rsidRPr="009420B6">
        <w:rPr>
          <w:rFonts w:ascii="Traditional Arabic" w:eastAsia="Times New Roman" w:hAnsi="Traditional Arabic" w:cs="Traditional Arabic"/>
          <w:sz w:val="32"/>
          <w:szCs w:val="32"/>
          <w:rtl/>
          <w:lang w:val="en-US" w:eastAsia="fr-FR" w:bidi="ar-DZ"/>
        </w:rPr>
        <w:t xml:space="preserve"> إلا أننا يمكن أن نكتشف من هذه الشهادة أن المثقف لم يحتل المراكز القيادية داخل جبهة التحرير، وبقي دوره محصورا وثانويا على مستوى القيادة</w:t>
      </w:r>
      <w:r w:rsidR="009D6046">
        <w:rPr>
          <w:rFonts w:ascii="Traditional Arabic" w:eastAsia="Times New Roman" w:hAnsi="Traditional Arabic" w:cs="Traditional Arabic" w:hint="cs"/>
          <w:sz w:val="32"/>
          <w:szCs w:val="32"/>
          <w:rtl/>
          <w:lang w:val="en-US" w:eastAsia="fr-FR" w:bidi="ar-DZ"/>
        </w:rPr>
        <w:t>، كما أن مصدر شرعية السلطة كلن مقتصرا على حمل السلاح.</w:t>
      </w:r>
    </w:p>
    <w:p w:rsidR="007F1131" w:rsidRPr="009420B6" w:rsidRDefault="007F1131" w:rsidP="0001381C">
      <w:pPr>
        <w:bidi/>
        <w:spacing w:after="0" w:line="240" w:lineRule="auto"/>
        <w:ind w:firstLine="708"/>
        <w:jc w:val="both"/>
        <w:rPr>
          <w:rFonts w:ascii="Traditional Arabic" w:eastAsia="Times New Roman" w:hAnsi="Traditional Arabic" w:cs="Traditional Arabic"/>
          <w:sz w:val="32"/>
          <w:szCs w:val="32"/>
          <w:lang w:val="en-US" w:eastAsia="fr-FR" w:bidi="ar-DZ"/>
        </w:rPr>
      </w:pPr>
      <w:r w:rsidRPr="009420B6">
        <w:rPr>
          <w:rFonts w:ascii="Traditional Arabic" w:eastAsia="Times New Roman" w:hAnsi="Traditional Arabic" w:cs="Traditional Arabic"/>
          <w:sz w:val="32"/>
          <w:szCs w:val="32"/>
          <w:rtl/>
          <w:lang w:val="en-US" w:eastAsia="fr-FR" w:bidi="ar-DZ"/>
        </w:rPr>
        <w:t xml:space="preserve">وتعتبر قضية لابلويت </w:t>
      </w:r>
      <w:r w:rsidRPr="00FF2705">
        <w:rPr>
          <w:rFonts w:asciiTheme="majorBidi" w:eastAsia="Times New Roman" w:hAnsiTheme="majorBidi" w:cstheme="majorBidi"/>
          <w:sz w:val="32"/>
          <w:szCs w:val="32"/>
          <w:lang w:val="en-US" w:eastAsia="fr-FR" w:bidi="ar-DZ"/>
        </w:rPr>
        <w:t xml:space="preserve">la </w:t>
      </w:r>
      <w:r w:rsidR="008E156A" w:rsidRPr="00FF2705">
        <w:rPr>
          <w:rFonts w:asciiTheme="majorBidi" w:eastAsia="Times New Roman" w:hAnsiTheme="majorBidi" w:cstheme="majorBidi"/>
          <w:sz w:val="32"/>
          <w:szCs w:val="32"/>
          <w:lang w:eastAsia="fr-FR" w:bidi="ar-DZ"/>
        </w:rPr>
        <w:t>Bleuit</w:t>
      </w:r>
      <w:r w:rsidRPr="009420B6">
        <w:rPr>
          <w:rFonts w:ascii="Traditional Arabic" w:eastAsia="Times New Roman" w:hAnsi="Traditional Arabic" w:cs="Traditional Arabic"/>
          <w:sz w:val="32"/>
          <w:szCs w:val="32"/>
          <w:rtl/>
          <w:lang w:val="en-US" w:eastAsia="fr-FR" w:bidi="ar-DZ"/>
        </w:rPr>
        <w:t xml:space="preserve"> أخطر حادثة يتعرض لها المثقفون، وذلك بالولاية الثالثة التاريخية، حيث قام العقيد الفرنسي </w:t>
      </w:r>
      <w:r w:rsidRPr="00FF2705">
        <w:rPr>
          <w:rFonts w:asciiTheme="majorBidi" w:eastAsia="Times New Roman" w:hAnsiTheme="majorBidi" w:cstheme="majorBidi"/>
          <w:sz w:val="32"/>
          <w:szCs w:val="32"/>
          <w:lang w:eastAsia="fr-FR" w:bidi="ar-DZ"/>
        </w:rPr>
        <w:t>Godard</w:t>
      </w:r>
      <w:r w:rsidRPr="009420B6">
        <w:rPr>
          <w:rFonts w:ascii="Traditional Arabic" w:eastAsia="Times New Roman" w:hAnsi="Traditional Arabic" w:cs="Traditional Arabic"/>
          <w:sz w:val="32"/>
          <w:szCs w:val="32"/>
          <w:rtl/>
          <w:lang w:val="en-US" w:eastAsia="fr-FR" w:bidi="ar-DZ"/>
        </w:rPr>
        <w:t xml:space="preserve"> جودارد بإيهام جيش التحرير بأن المثقفين الذين التحقوا بالولاية الثالثة هم مدعومين من طرف فرنسا من أجل ذلك تم انضمامهم لجيش التحرير الوطني لاختراقه من الداخل، وقد قام العقيد عميروش بفتح تحقيق، وتم تعذيب العديد من الطلبة والمثقفين أثناء التحقيق، حيث اعتبر العقيد عميروش أن جميع الطلبة والمثقفين الذين التحقوا بالولاية الثالثة خونة مندسين داخل جيش التحرير الوطني.</w:t>
      </w:r>
      <w:r w:rsidR="009D6046" w:rsidRPr="009D6046">
        <w:rPr>
          <w:rFonts w:ascii="Traditional Arabic" w:eastAsia="Times New Roman" w:hAnsi="Traditional Arabic" w:cs="Traditional Arabic"/>
          <w:sz w:val="32"/>
          <w:szCs w:val="32"/>
          <w:rtl/>
          <w:lang w:val="en-US" w:eastAsia="fr-FR" w:bidi="ar-DZ"/>
        </w:rPr>
        <w:t xml:space="preserve"> </w:t>
      </w:r>
      <w:r w:rsidR="009D6046" w:rsidRPr="009420B6">
        <w:rPr>
          <w:rFonts w:ascii="Traditional Arabic" w:eastAsia="Times New Roman" w:hAnsi="Traditional Arabic" w:cs="Traditional Arabic"/>
          <w:sz w:val="32"/>
          <w:szCs w:val="32"/>
          <w:rtl/>
          <w:lang w:val="en-US" w:eastAsia="fr-FR" w:bidi="ar-DZ"/>
        </w:rPr>
        <w:t>ومن هنا أصبحت الأمية هي الضامن الوحيد للنجاة من العقاب والموت، وقد قامت لجان التحقيق ومكافحة الجوسسة والتي تم إنشاء ها بالولايات بعد الاجتماع المنعقد في ديسمبر 1958، حيث تم تنفيذ حكم الإعدام في حق العديد من الطلبة والمثقفين، وقد جاء في التقرير الذي قام بإعداده كل من سي أمحمد وسي صالح حصيلة ثقيلة من الطلبة والمثقفين الذين تم إعدامهم بعد التحقيق والتعذيب الذي تعرضوا له، حيث جاء في التقرير المكتوب في 17 أوت</w:t>
      </w:r>
      <w:r w:rsidR="009D6046">
        <w:rPr>
          <w:rFonts w:ascii="Traditional Arabic" w:eastAsia="Times New Roman" w:hAnsi="Traditional Arabic" w:cs="Traditional Arabic"/>
          <w:sz w:val="32"/>
          <w:szCs w:val="32"/>
          <w:rtl/>
          <w:lang w:val="en-US" w:eastAsia="fr-FR" w:bidi="ar-DZ"/>
        </w:rPr>
        <w:t xml:space="preserve"> 1959 أن 486 شخصا ق</w:t>
      </w:r>
      <w:r w:rsidR="009D6046">
        <w:rPr>
          <w:rFonts w:ascii="Traditional Arabic" w:eastAsia="Times New Roman" w:hAnsi="Traditional Arabic" w:cs="Traditional Arabic" w:hint="cs"/>
          <w:sz w:val="32"/>
          <w:szCs w:val="32"/>
          <w:rtl/>
          <w:lang w:val="en-US" w:eastAsia="fr-FR" w:bidi="ar-DZ"/>
        </w:rPr>
        <w:t>د</w:t>
      </w:r>
      <w:r w:rsidR="009D6046" w:rsidRPr="009420B6">
        <w:rPr>
          <w:rFonts w:ascii="Traditional Arabic" w:eastAsia="Times New Roman" w:hAnsi="Traditional Arabic" w:cs="Traditional Arabic"/>
          <w:sz w:val="32"/>
          <w:szCs w:val="32"/>
          <w:rtl/>
          <w:lang w:val="en-US" w:eastAsia="fr-FR" w:bidi="ar-DZ"/>
        </w:rPr>
        <w:t xml:space="preserve"> تم التحقيق معهم، ثم حوكموا وتم تنفيذ الإعدام في حقهم، فالقائمة تضم أربعة برتبة ملازم أول، وخمسة برتبة ملازم، و 11 مرشحا </w:t>
      </w:r>
      <w:r w:rsidR="009D6046" w:rsidRPr="00FF2705">
        <w:rPr>
          <w:rFonts w:asciiTheme="majorBidi" w:eastAsia="Times New Roman" w:hAnsiTheme="majorBidi" w:cstheme="majorBidi"/>
          <w:sz w:val="32"/>
          <w:szCs w:val="32"/>
          <w:lang w:eastAsia="fr-FR" w:bidi="ar-DZ"/>
        </w:rPr>
        <w:t>Aspirants</w:t>
      </w:r>
      <w:r w:rsidR="009D6046" w:rsidRPr="009420B6">
        <w:rPr>
          <w:rFonts w:ascii="Traditional Arabic" w:eastAsia="Times New Roman" w:hAnsi="Traditional Arabic" w:cs="Traditional Arabic"/>
          <w:sz w:val="32"/>
          <w:szCs w:val="32"/>
          <w:rtl/>
          <w:lang w:val="en-US" w:eastAsia="fr-FR" w:bidi="ar-DZ"/>
        </w:rPr>
        <w:t xml:space="preserve">، 19 مساعد </w:t>
      </w:r>
      <w:r w:rsidR="009D6046" w:rsidRPr="00FF2705">
        <w:rPr>
          <w:rFonts w:asciiTheme="majorBidi" w:eastAsia="Times New Roman" w:hAnsiTheme="majorBidi" w:cstheme="majorBidi"/>
          <w:sz w:val="32"/>
          <w:szCs w:val="32"/>
          <w:lang w:eastAsia="fr-FR" w:bidi="ar-DZ"/>
        </w:rPr>
        <w:t>Adjudants</w:t>
      </w:r>
      <w:r w:rsidR="009D6046" w:rsidRPr="009420B6">
        <w:rPr>
          <w:rFonts w:ascii="Traditional Arabic" w:eastAsia="Times New Roman" w:hAnsi="Traditional Arabic" w:cs="Traditional Arabic"/>
          <w:sz w:val="32"/>
          <w:szCs w:val="32"/>
          <w:lang w:eastAsia="fr-FR" w:bidi="ar-DZ"/>
        </w:rPr>
        <w:t xml:space="preserve"> </w:t>
      </w:r>
      <w:r w:rsidR="009D6046" w:rsidRPr="009420B6">
        <w:rPr>
          <w:rFonts w:ascii="Traditional Arabic" w:eastAsia="Times New Roman" w:hAnsi="Traditional Arabic" w:cs="Traditional Arabic"/>
          <w:sz w:val="32"/>
          <w:szCs w:val="32"/>
          <w:rtl/>
          <w:lang w:val="en-US" w:eastAsia="fr-FR" w:bidi="ar-DZ"/>
        </w:rPr>
        <w:t>، و35 برتبة رقيب أول، و409 من الجنود</w:t>
      </w:r>
      <w:r w:rsidR="0001381C">
        <w:rPr>
          <w:rFonts w:ascii="Traditional Arabic" w:eastAsia="Times New Roman" w:hAnsi="Traditional Arabic" w:cs="Traditional Arabic" w:hint="cs"/>
          <w:sz w:val="32"/>
          <w:szCs w:val="32"/>
          <w:vertAlign w:val="superscript"/>
          <w:rtl/>
          <w:lang w:val="en-US" w:eastAsia="fr-FR" w:bidi="ar-DZ"/>
        </w:rPr>
        <w:t>35</w:t>
      </w:r>
    </w:p>
    <w:p w:rsidR="007F1131" w:rsidRPr="009420B6" w:rsidRDefault="007F1131" w:rsidP="0001381C">
      <w:pPr>
        <w:bidi/>
        <w:spacing w:after="0" w:line="240" w:lineRule="auto"/>
        <w:ind w:firstLine="708"/>
        <w:jc w:val="both"/>
        <w:rPr>
          <w:rFonts w:ascii="Traditional Arabic" w:eastAsia="Times New Roman" w:hAnsi="Traditional Arabic" w:cs="Traditional Arabic"/>
          <w:sz w:val="32"/>
          <w:szCs w:val="32"/>
          <w:rtl/>
          <w:lang w:val="en-US" w:eastAsia="fr-FR" w:bidi="ar-DZ"/>
        </w:rPr>
      </w:pPr>
      <w:r w:rsidRPr="009420B6">
        <w:rPr>
          <w:rFonts w:ascii="Traditional Arabic" w:eastAsia="Times New Roman" w:hAnsi="Traditional Arabic" w:cs="Traditional Arabic"/>
          <w:sz w:val="32"/>
          <w:szCs w:val="32"/>
          <w:rtl/>
          <w:lang w:val="en-US" w:eastAsia="fr-FR" w:bidi="ar-DZ"/>
        </w:rPr>
        <w:t xml:space="preserve">ونجد بعد الاستقلال الاتحاد العام للطلبة </w:t>
      </w:r>
      <w:r w:rsidR="00A12C2A" w:rsidRPr="009420B6">
        <w:rPr>
          <w:rFonts w:ascii="Traditional Arabic" w:eastAsia="Times New Roman" w:hAnsi="Traditional Arabic" w:cs="Traditional Arabic" w:hint="cs"/>
          <w:sz w:val="32"/>
          <w:szCs w:val="32"/>
          <w:rtl/>
          <w:lang w:val="en-US" w:eastAsia="fr-FR" w:bidi="ar-DZ"/>
        </w:rPr>
        <w:t xml:space="preserve">الجزائريين </w:t>
      </w:r>
      <w:r w:rsidR="00A12C2A" w:rsidRPr="00FF2705">
        <w:rPr>
          <w:rFonts w:asciiTheme="majorBidi" w:eastAsia="Times New Roman" w:hAnsiTheme="majorBidi" w:cstheme="majorBidi"/>
          <w:sz w:val="32"/>
          <w:szCs w:val="32"/>
          <w:lang w:val="en-US" w:eastAsia="fr-FR" w:bidi="ar-DZ"/>
        </w:rPr>
        <w:t>UGEMA</w:t>
      </w:r>
      <w:r w:rsidR="00A12C2A" w:rsidRPr="009420B6">
        <w:rPr>
          <w:rFonts w:ascii="Traditional Arabic" w:eastAsia="Times New Roman" w:hAnsi="Traditional Arabic" w:cs="Traditional Arabic" w:hint="cs"/>
          <w:sz w:val="32"/>
          <w:szCs w:val="32"/>
          <w:rtl/>
          <w:lang w:val="en-US" w:eastAsia="fr-FR" w:bidi="ar-DZ"/>
        </w:rPr>
        <w:t>،</w:t>
      </w:r>
      <w:r w:rsidRPr="009420B6">
        <w:rPr>
          <w:rFonts w:ascii="Traditional Arabic" w:eastAsia="Times New Roman" w:hAnsi="Traditional Arabic" w:cs="Traditional Arabic"/>
          <w:sz w:val="32"/>
          <w:szCs w:val="32"/>
          <w:rtl/>
          <w:lang w:val="en-US" w:eastAsia="fr-FR" w:bidi="ar-DZ"/>
        </w:rPr>
        <w:t xml:space="preserve"> يقوم بتقييم ونقد ذاتي للاتحاد حيث يقول بيان صادر عن الاتحاد أنه وبالرغم من الإضراب الذي قام به الطلبة الجزائريون في ماي 1956، إلا أن الاتحاد لم يكن له الدور الكبير والقيادي داخل الثورة التحريرية، وأن الطلبة لم يقوموا بدورهم كما كان يجب أن يكون في الصفوف الأولى من أجل الكفاح المسلح، وأن الطلبة كانوا على هامش المأساة التي عرفتها الجزائر خلال مرحلة </w:t>
      </w:r>
      <w:r w:rsidRPr="009420B6">
        <w:rPr>
          <w:rFonts w:ascii="Traditional Arabic" w:eastAsia="Times New Roman" w:hAnsi="Traditional Arabic" w:cs="Traditional Arabic"/>
          <w:sz w:val="32"/>
          <w:szCs w:val="32"/>
          <w:rtl/>
          <w:lang w:val="en-US" w:eastAsia="fr-FR" w:bidi="ar-DZ"/>
        </w:rPr>
        <w:lastRenderedPageBreak/>
        <w:t>حرب التحرير</w:t>
      </w:r>
      <w:r w:rsidR="0001381C">
        <w:rPr>
          <w:rFonts w:ascii="Traditional Arabic" w:eastAsia="Times New Roman" w:hAnsi="Traditional Arabic" w:cs="Traditional Arabic" w:hint="cs"/>
          <w:sz w:val="32"/>
          <w:szCs w:val="32"/>
          <w:vertAlign w:val="superscript"/>
          <w:rtl/>
          <w:lang w:val="en-US" w:eastAsia="fr-FR" w:bidi="ar-DZ"/>
        </w:rPr>
        <w:t>36</w:t>
      </w:r>
      <w:r w:rsidR="009D6046">
        <w:rPr>
          <w:rFonts w:ascii="Traditional Arabic" w:eastAsia="Times New Roman" w:hAnsi="Traditional Arabic" w:cs="Traditional Arabic" w:hint="cs"/>
          <w:sz w:val="32"/>
          <w:szCs w:val="32"/>
          <w:rtl/>
          <w:lang w:val="en-US" w:eastAsia="fr-FR" w:bidi="ar-DZ"/>
        </w:rPr>
        <w:t>.</w:t>
      </w:r>
      <w:r w:rsidRPr="009420B6">
        <w:rPr>
          <w:rFonts w:ascii="Traditional Arabic" w:eastAsia="Times New Roman" w:hAnsi="Traditional Arabic" w:cs="Traditional Arabic"/>
          <w:sz w:val="32"/>
          <w:szCs w:val="32"/>
          <w:rtl/>
          <w:lang w:val="en-US" w:eastAsia="fr-FR" w:bidi="ar-DZ"/>
        </w:rPr>
        <w:t xml:space="preserve"> وهذا ما يؤكد أن الشرعية التي اعتمدت عليها قيادة الثورة كانت مرتبطة بميدان القتال والمعركة، وأن المعيار الأولي والأساسي هو الحضور في ساحة </w:t>
      </w:r>
      <w:r w:rsidR="00914916" w:rsidRPr="009420B6">
        <w:rPr>
          <w:rFonts w:ascii="Traditional Arabic" w:eastAsia="Times New Roman" w:hAnsi="Traditional Arabic" w:cs="Traditional Arabic" w:hint="cs"/>
          <w:sz w:val="32"/>
          <w:szCs w:val="32"/>
          <w:rtl/>
          <w:lang w:val="en-US" w:eastAsia="fr-FR" w:bidi="ar-DZ"/>
        </w:rPr>
        <w:t>القتال.</w:t>
      </w:r>
    </w:p>
    <w:p w:rsidR="007F1131" w:rsidRPr="009420B6" w:rsidRDefault="00C01967" w:rsidP="007F1131">
      <w:pPr>
        <w:bidi/>
        <w:spacing w:after="0" w:line="240" w:lineRule="auto"/>
        <w:jc w:val="both"/>
        <w:rPr>
          <w:rFonts w:ascii="Traditional Arabic" w:eastAsia="Times New Roman" w:hAnsi="Traditional Arabic" w:cs="Traditional Arabic"/>
          <w:b/>
          <w:bCs/>
          <w:sz w:val="32"/>
          <w:szCs w:val="32"/>
          <w:rtl/>
          <w:lang w:val="en-US" w:eastAsia="fr-FR" w:bidi="ar-DZ"/>
        </w:rPr>
      </w:pPr>
      <w:r>
        <w:rPr>
          <w:rFonts w:ascii="Traditional Arabic" w:eastAsia="Times New Roman" w:hAnsi="Traditional Arabic" w:cs="Traditional Arabic" w:hint="cs"/>
          <w:b/>
          <w:bCs/>
          <w:sz w:val="36"/>
          <w:szCs w:val="36"/>
          <w:rtl/>
          <w:lang w:val="en-US" w:eastAsia="fr-FR" w:bidi="ar-DZ"/>
        </w:rPr>
        <w:t>3</w:t>
      </w:r>
      <w:r w:rsidR="00F90016">
        <w:rPr>
          <w:rFonts w:ascii="Traditional Arabic" w:eastAsia="Times New Roman" w:hAnsi="Traditional Arabic" w:cs="Traditional Arabic" w:hint="cs"/>
          <w:b/>
          <w:bCs/>
          <w:sz w:val="32"/>
          <w:szCs w:val="32"/>
          <w:rtl/>
          <w:lang w:val="en-US" w:eastAsia="fr-FR" w:bidi="ar-DZ"/>
        </w:rPr>
        <w:t>-</w:t>
      </w:r>
      <w:r w:rsidR="00F90016" w:rsidRPr="00F90016">
        <w:rPr>
          <w:rFonts w:ascii="Traditional Arabic" w:eastAsia="Times New Roman" w:hAnsi="Traditional Arabic" w:cs="Traditional Arabic" w:hint="cs"/>
          <w:b/>
          <w:bCs/>
          <w:sz w:val="32"/>
          <w:szCs w:val="32"/>
          <w:rtl/>
          <w:lang w:val="en-US" w:eastAsia="fr-FR" w:bidi="ar-DZ"/>
        </w:rPr>
        <w:t>مرحلة</w:t>
      </w:r>
      <w:r w:rsidR="007F1131" w:rsidRPr="009420B6">
        <w:rPr>
          <w:rFonts w:ascii="Traditional Arabic" w:eastAsia="Times New Roman" w:hAnsi="Traditional Arabic" w:cs="Traditional Arabic"/>
          <w:b/>
          <w:bCs/>
          <w:sz w:val="32"/>
          <w:szCs w:val="32"/>
          <w:rtl/>
          <w:lang w:val="en-US" w:eastAsia="fr-FR" w:bidi="ar-DZ"/>
        </w:rPr>
        <w:t xml:space="preserve"> الاستقلال:</w:t>
      </w:r>
    </w:p>
    <w:p w:rsidR="007F1131" w:rsidRPr="009420B6" w:rsidRDefault="007F1131" w:rsidP="008E156A">
      <w:pPr>
        <w:bidi/>
        <w:spacing w:after="0" w:line="240" w:lineRule="auto"/>
        <w:ind w:firstLine="708"/>
        <w:jc w:val="both"/>
        <w:rPr>
          <w:rFonts w:ascii="Traditional Arabic" w:eastAsia="Times New Roman" w:hAnsi="Traditional Arabic" w:cs="Traditional Arabic"/>
          <w:sz w:val="32"/>
          <w:szCs w:val="32"/>
          <w:rtl/>
          <w:lang w:val="en-US" w:eastAsia="fr-FR" w:bidi="ar-DZ"/>
        </w:rPr>
      </w:pPr>
      <w:r w:rsidRPr="009420B6">
        <w:rPr>
          <w:rFonts w:ascii="Traditional Arabic" w:eastAsia="Times New Roman" w:hAnsi="Traditional Arabic" w:cs="Traditional Arabic"/>
          <w:sz w:val="32"/>
          <w:szCs w:val="32"/>
          <w:rtl/>
          <w:lang w:val="en-US" w:eastAsia="fr-FR" w:bidi="ar-DZ"/>
        </w:rPr>
        <w:t>يعتبر اليوم الخامس من جويلية 1962، أعظم حدث تاريخي تشهده الجزائر في تاريخها الحديث، كما أن هذا التاريخ أي يوم إعلان الاستقلال ما هو إلا نتيجة حتمية ومنطقية لإعلان الثورة التحريرية  في الفاتح من نوفمبر 1954، فبعد الاستقلال مباشرة باشرت السلطة والقيادة السياسية في الجزائر في عملية بناء وتأسيس الدولة الوطنية الجزائرية، وذلك من أجل استدراك التأخر الكبير والفراغ الذي عرفه المجتمع الجزائري من خلال التكسير والتفتيت الذي عرفته البنى الثقافية والاقتصادية والسياسية من جراء الاستعمار ، ولذا لجأت القيادة السياسية في الجزائر بعد الاستقلال لتسخير وتجنيد كل القوى والطاقات المادية منها والبشرية لردم الهوة السحيقة  التي تركها الاستعمار، ومن الطاقات البشرية التي لا يمكن لأي دولة أو مجتمع أن يستغني عن إسهامها ومشاركتها في التنظير والتحضير لأي مشروع مجتمعي، نجد فئة المثقفين، ومن هنا يمكننا التساؤل حول وضعية ومكانة المثقفين داخل المجتمع في هذه الفترة، وعن علاقة المثقف بالدولة والحزب والسياسة في جزائر الاستقلال.</w:t>
      </w:r>
    </w:p>
    <w:p w:rsidR="007F1131" w:rsidRPr="009420B6" w:rsidRDefault="00C01967" w:rsidP="007F1131">
      <w:pPr>
        <w:bidi/>
        <w:spacing w:after="0" w:line="240" w:lineRule="auto"/>
        <w:jc w:val="both"/>
        <w:rPr>
          <w:rFonts w:ascii="Traditional Arabic" w:eastAsia="Times New Roman" w:hAnsi="Traditional Arabic" w:cs="Traditional Arabic"/>
          <w:b/>
          <w:bCs/>
          <w:sz w:val="32"/>
          <w:szCs w:val="32"/>
          <w:rtl/>
          <w:lang w:val="en-US" w:eastAsia="fr-FR" w:bidi="ar-DZ"/>
        </w:rPr>
      </w:pPr>
      <w:r>
        <w:rPr>
          <w:rFonts w:ascii="Traditional Arabic" w:eastAsia="Times New Roman" w:hAnsi="Traditional Arabic" w:cs="Traditional Arabic" w:hint="cs"/>
          <w:b/>
          <w:bCs/>
          <w:sz w:val="36"/>
          <w:szCs w:val="36"/>
          <w:rtl/>
          <w:lang w:val="en-US" w:eastAsia="fr-FR" w:bidi="ar-DZ"/>
        </w:rPr>
        <w:t>3</w:t>
      </w:r>
      <w:r w:rsidR="007F1131" w:rsidRPr="009420B6">
        <w:rPr>
          <w:rFonts w:ascii="Traditional Arabic" w:eastAsia="Times New Roman" w:hAnsi="Traditional Arabic" w:cs="Traditional Arabic"/>
          <w:b/>
          <w:bCs/>
          <w:sz w:val="32"/>
          <w:szCs w:val="32"/>
          <w:rtl/>
          <w:lang w:val="en-US" w:eastAsia="fr-FR" w:bidi="ar-DZ"/>
        </w:rPr>
        <w:t>-1 المثقف في فترة بناء الدولة الوطنية:</w:t>
      </w:r>
    </w:p>
    <w:p w:rsidR="007F1131" w:rsidRPr="009420B6" w:rsidRDefault="007F1131" w:rsidP="004F7045">
      <w:pPr>
        <w:bidi/>
        <w:spacing w:after="0" w:line="240" w:lineRule="auto"/>
        <w:ind w:firstLine="708"/>
        <w:jc w:val="both"/>
        <w:rPr>
          <w:rFonts w:ascii="Traditional Arabic" w:eastAsia="Times New Roman" w:hAnsi="Traditional Arabic" w:cs="Traditional Arabic"/>
          <w:sz w:val="32"/>
          <w:szCs w:val="32"/>
          <w:rtl/>
          <w:lang w:val="en-US" w:eastAsia="fr-FR" w:bidi="ar-DZ"/>
        </w:rPr>
      </w:pPr>
      <w:r w:rsidRPr="009420B6">
        <w:rPr>
          <w:rFonts w:ascii="Traditional Arabic" w:eastAsia="Times New Roman" w:hAnsi="Traditional Arabic" w:cs="Traditional Arabic"/>
          <w:sz w:val="32"/>
          <w:szCs w:val="32"/>
          <w:rtl/>
          <w:lang w:val="en-US" w:eastAsia="fr-FR" w:bidi="ar-DZ"/>
        </w:rPr>
        <w:t>كل المعطيات المتوفرة حول الأنتلجنسيا المغاربية لا تنفي أنها كانت شقية خلال مرحلة الاستدمار الاستعماري وحزينة خلال مرحلة البناء الوطني، فلقد كانت تقدس أفكار (فولتير) و(روسو) وتطالب بالاندماج والتماثل وهذا شقاء لا نظير له</w:t>
      </w:r>
      <w:r w:rsidRPr="009420B6">
        <w:rPr>
          <w:rFonts w:ascii="Traditional Arabic" w:eastAsia="Times New Roman" w:hAnsi="Traditional Arabic" w:cs="Traditional Arabic"/>
          <w:sz w:val="32"/>
          <w:szCs w:val="32"/>
          <w:lang w:val="en-US" w:eastAsia="fr-FR" w:bidi="ar-DZ"/>
        </w:rPr>
        <w:t>!</w:t>
      </w:r>
      <w:r w:rsidRPr="009420B6">
        <w:rPr>
          <w:rFonts w:ascii="Traditional Arabic" w:eastAsia="Times New Roman" w:hAnsi="Traditional Arabic" w:cs="Traditional Arabic"/>
          <w:sz w:val="32"/>
          <w:szCs w:val="32"/>
          <w:rtl/>
          <w:lang w:val="en-US" w:eastAsia="fr-FR" w:bidi="ar-DZ"/>
        </w:rPr>
        <w:t xml:space="preserve"> كما كانت متفاعلة ومنفعلة مع الأحادية الواحدة مسخرة قلمها وخطبها لسيف السلطان وهذا حزن لا مثيل له</w:t>
      </w:r>
      <w:r w:rsidRPr="009420B6">
        <w:rPr>
          <w:rFonts w:ascii="Traditional Arabic" w:eastAsia="Times New Roman" w:hAnsi="Traditional Arabic" w:cs="Traditional Arabic"/>
          <w:sz w:val="32"/>
          <w:szCs w:val="32"/>
          <w:lang w:eastAsia="fr-FR" w:bidi="ar-DZ"/>
        </w:rPr>
        <w:t>!</w:t>
      </w:r>
      <w:r w:rsidR="004F7045" w:rsidRPr="004F7045">
        <w:rPr>
          <w:rFonts w:ascii="Traditional Arabic" w:eastAsia="Times New Roman" w:hAnsi="Traditional Arabic" w:cs="Traditional Arabic" w:hint="cs"/>
          <w:sz w:val="32"/>
          <w:szCs w:val="32"/>
          <w:vertAlign w:val="superscript"/>
          <w:rtl/>
          <w:lang w:eastAsia="fr-FR" w:bidi="ar-DZ"/>
        </w:rPr>
        <w:t>37</w:t>
      </w:r>
      <w:r w:rsidRPr="009420B6">
        <w:rPr>
          <w:rFonts w:ascii="Traditional Arabic" w:eastAsia="Times New Roman" w:hAnsi="Traditional Arabic" w:cs="Traditional Arabic"/>
          <w:sz w:val="32"/>
          <w:szCs w:val="32"/>
          <w:rtl/>
          <w:lang w:val="en-US" w:eastAsia="fr-FR" w:bidi="ar-DZ"/>
        </w:rPr>
        <w:t xml:space="preserve"> ويرى فرانز</w:t>
      </w:r>
      <w:r w:rsidRPr="009420B6">
        <w:rPr>
          <w:rFonts w:ascii="Traditional Arabic" w:eastAsia="Times New Roman" w:hAnsi="Traditional Arabic" w:cs="Traditional Arabic"/>
          <w:sz w:val="32"/>
          <w:szCs w:val="32"/>
          <w:lang w:val="en-US" w:eastAsia="fr-FR" w:bidi="ar-DZ"/>
        </w:rPr>
        <w:t xml:space="preserve"> </w:t>
      </w:r>
      <w:r w:rsidRPr="009420B6">
        <w:rPr>
          <w:rFonts w:ascii="Traditional Arabic" w:eastAsia="Times New Roman" w:hAnsi="Traditional Arabic" w:cs="Traditional Arabic"/>
          <w:sz w:val="32"/>
          <w:szCs w:val="32"/>
          <w:rtl/>
          <w:lang w:val="en-US" w:eastAsia="fr-FR" w:bidi="ar-DZ"/>
        </w:rPr>
        <w:t xml:space="preserve">فانون بأن المثقفين في الدولة المستعمرة قد انضموا إلى صفوف الحزب عشية الاستقلال </w:t>
      </w:r>
      <w:r w:rsidR="00CD64CE">
        <w:rPr>
          <w:rFonts w:ascii="Traditional Arabic" w:eastAsia="Times New Roman" w:hAnsi="Traditional Arabic" w:cs="Traditional Arabic" w:hint="cs"/>
          <w:sz w:val="32"/>
          <w:szCs w:val="32"/>
          <w:rtl/>
          <w:lang w:val="en-US" w:eastAsia="fr-FR" w:bidi="ar-DZ"/>
        </w:rPr>
        <w:t>مؤ</w:t>
      </w:r>
      <w:r w:rsidRPr="009420B6">
        <w:rPr>
          <w:rFonts w:ascii="Traditional Arabic" w:eastAsia="Times New Roman" w:hAnsi="Traditional Arabic" w:cs="Traditional Arabic"/>
          <w:sz w:val="32"/>
          <w:szCs w:val="32"/>
          <w:rtl/>
          <w:lang w:val="en-US" w:eastAsia="fr-FR" w:bidi="ar-DZ"/>
        </w:rPr>
        <w:t>كدون بسلوكهم لاحقا أن هذا الانضمام ليس له هدف آخر سوى انتزاع قطعة من الكعكة بعد الاستقلال</w:t>
      </w:r>
      <w:r w:rsidR="004F7045">
        <w:rPr>
          <w:rFonts w:ascii="Traditional Arabic" w:eastAsia="Times New Roman" w:hAnsi="Traditional Arabic" w:cs="Traditional Arabic" w:hint="cs"/>
          <w:sz w:val="32"/>
          <w:szCs w:val="32"/>
          <w:vertAlign w:val="superscript"/>
          <w:rtl/>
          <w:lang w:val="en-US" w:eastAsia="fr-FR" w:bidi="ar-DZ"/>
        </w:rPr>
        <w:t>38</w:t>
      </w:r>
      <w:r w:rsidRPr="009420B6">
        <w:rPr>
          <w:rFonts w:ascii="Traditional Arabic" w:eastAsia="Times New Roman" w:hAnsi="Traditional Arabic" w:cs="Traditional Arabic"/>
          <w:sz w:val="32"/>
          <w:szCs w:val="32"/>
          <w:rtl/>
          <w:lang w:val="en-US" w:eastAsia="fr-FR" w:bidi="ar-DZ"/>
        </w:rPr>
        <w:t xml:space="preserve">، فإذا كان المثقفون الجزائريون يشتركون في العديد من المميزات والخصائص التي يتميز بها جميع المثقفين من البلاد المستعمرة عامة، </w:t>
      </w:r>
      <w:r w:rsidR="00CD64CE" w:rsidRPr="009420B6">
        <w:rPr>
          <w:rFonts w:ascii="Traditional Arabic" w:eastAsia="Times New Roman" w:hAnsi="Traditional Arabic" w:cs="Traditional Arabic" w:hint="cs"/>
          <w:sz w:val="32"/>
          <w:szCs w:val="32"/>
          <w:rtl/>
          <w:lang w:val="en-US" w:eastAsia="fr-FR" w:bidi="ar-DZ"/>
        </w:rPr>
        <w:t>الأنتلجنسيا</w:t>
      </w:r>
      <w:r w:rsidR="008E156A" w:rsidRPr="009420B6">
        <w:rPr>
          <w:rFonts w:ascii="Traditional Arabic" w:eastAsia="Times New Roman" w:hAnsi="Traditional Arabic" w:cs="Traditional Arabic"/>
          <w:sz w:val="32"/>
          <w:szCs w:val="32"/>
          <w:rtl/>
          <w:lang w:val="en-US" w:eastAsia="fr-FR" w:bidi="ar-DZ"/>
        </w:rPr>
        <w:t xml:space="preserve"> المغاربية</w:t>
      </w:r>
      <w:r w:rsidRPr="009420B6">
        <w:rPr>
          <w:rFonts w:ascii="Traditional Arabic" w:eastAsia="Times New Roman" w:hAnsi="Traditional Arabic" w:cs="Traditional Arabic"/>
          <w:sz w:val="32"/>
          <w:szCs w:val="32"/>
          <w:rtl/>
          <w:lang w:val="en-US" w:eastAsia="fr-FR" w:bidi="ar-DZ"/>
        </w:rPr>
        <w:t xml:space="preserve"> خاصة، فما هي الفروق والميزات التي تميز المثقفين الجزائريين عن أقرانهم في باقي الدول المغاربية والمستعمرة عموما؟</w:t>
      </w:r>
    </w:p>
    <w:p w:rsidR="007F1131" w:rsidRPr="009420B6" w:rsidRDefault="007F1131" w:rsidP="007F1131">
      <w:pPr>
        <w:bidi/>
        <w:spacing w:after="0" w:line="240" w:lineRule="auto"/>
        <w:ind w:firstLine="708"/>
        <w:jc w:val="both"/>
        <w:rPr>
          <w:rFonts w:ascii="Traditional Arabic" w:eastAsia="Times New Roman" w:hAnsi="Traditional Arabic" w:cs="Traditional Arabic"/>
          <w:sz w:val="32"/>
          <w:szCs w:val="32"/>
          <w:rtl/>
          <w:lang w:val="en-US" w:eastAsia="fr-FR" w:bidi="ar-DZ"/>
        </w:rPr>
      </w:pPr>
      <w:r w:rsidRPr="009420B6">
        <w:rPr>
          <w:rFonts w:ascii="Traditional Arabic" w:eastAsia="Times New Roman" w:hAnsi="Traditional Arabic" w:cs="Traditional Arabic"/>
          <w:sz w:val="32"/>
          <w:szCs w:val="32"/>
          <w:rtl/>
          <w:lang w:val="en-US" w:eastAsia="fr-FR" w:bidi="ar-DZ"/>
        </w:rPr>
        <w:t xml:space="preserve">ويرى بعض المتتبعين والمهتمين بموضوع المثقف في الجزائر، أن المثقفين معقدون تجاه الثورة لأن مشاركتهم كجنود كانت ضعيفة لأجل ذلك فهم يتجنبون الخوض في الموضوع، </w:t>
      </w:r>
      <w:r w:rsidR="008E156A" w:rsidRPr="009420B6">
        <w:rPr>
          <w:rFonts w:ascii="Traditional Arabic" w:eastAsia="Times New Roman" w:hAnsi="Traditional Arabic" w:cs="Traditional Arabic"/>
          <w:sz w:val="32"/>
          <w:szCs w:val="32"/>
          <w:rtl/>
          <w:lang w:val="en-US" w:eastAsia="fr-FR" w:bidi="ar-DZ"/>
        </w:rPr>
        <w:t>وهناك من</w:t>
      </w:r>
      <w:r w:rsidRPr="009420B6">
        <w:rPr>
          <w:rFonts w:ascii="Traditional Arabic" w:eastAsia="Times New Roman" w:hAnsi="Traditional Arabic" w:cs="Traditional Arabic"/>
          <w:sz w:val="32"/>
          <w:szCs w:val="32"/>
          <w:rtl/>
          <w:lang w:val="en-US" w:eastAsia="fr-FR" w:bidi="ar-DZ"/>
        </w:rPr>
        <w:t xml:space="preserve"> يعتقد أن سبب العقدة يكمن في كون الثورة لم تعطهم كل ثقتها أثناء مرحلة الكفاح المسلح، بل أن عددا منهم أعدم في بعض المناطق بتهمة الخيانة خاصة، ثم تحولت </w:t>
      </w:r>
      <w:r w:rsidR="008E156A" w:rsidRPr="009420B6">
        <w:rPr>
          <w:rFonts w:ascii="Traditional Arabic" w:eastAsia="Times New Roman" w:hAnsi="Traditional Arabic" w:cs="Traditional Arabic"/>
          <w:sz w:val="32"/>
          <w:szCs w:val="32"/>
          <w:rtl/>
          <w:lang w:val="en-US" w:eastAsia="fr-FR" w:bidi="ar-DZ"/>
        </w:rPr>
        <w:t>التهمة،</w:t>
      </w:r>
      <w:r w:rsidRPr="009420B6">
        <w:rPr>
          <w:rFonts w:ascii="Traditional Arabic" w:eastAsia="Times New Roman" w:hAnsi="Traditional Arabic" w:cs="Traditional Arabic"/>
          <w:sz w:val="32"/>
          <w:szCs w:val="32"/>
          <w:rtl/>
          <w:lang w:val="en-US" w:eastAsia="fr-FR" w:bidi="ar-DZ"/>
        </w:rPr>
        <w:t xml:space="preserve"> مع مرور الأيام، إلى عجز وجبن لصيقين بالمثقف يجردانه من القدرة على النضال والمقاومة.</w:t>
      </w:r>
    </w:p>
    <w:p w:rsidR="007F1131" w:rsidRPr="009420B6" w:rsidRDefault="007F1131" w:rsidP="004F7045">
      <w:pPr>
        <w:bidi/>
        <w:spacing w:after="0" w:line="240" w:lineRule="auto"/>
        <w:ind w:firstLine="708"/>
        <w:jc w:val="both"/>
        <w:rPr>
          <w:rFonts w:ascii="Traditional Arabic" w:eastAsia="Times New Roman" w:hAnsi="Traditional Arabic" w:cs="Traditional Arabic"/>
          <w:sz w:val="32"/>
          <w:szCs w:val="32"/>
          <w:rtl/>
          <w:lang w:val="en-US" w:eastAsia="fr-FR" w:bidi="ar-DZ"/>
        </w:rPr>
      </w:pPr>
      <w:r w:rsidRPr="009420B6">
        <w:rPr>
          <w:rFonts w:ascii="Traditional Arabic" w:eastAsia="Times New Roman" w:hAnsi="Traditional Arabic" w:cs="Traditional Arabic"/>
          <w:sz w:val="32"/>
          <w:szCs w:val="32"/>
          <w:rtl/>
          <w:lang w:val="en-US" w:eastAsia="fr-FR" w:bidi="ar-DZ"/>
        </w:rPr>
        <w:t>في حين يرى البعض الآخر أن هذه المزاعم لا أساس لها من الصحة، لأن التغيير أيا كان نوعه لا يحدث في المجتمع إلا إذا وقع تزويد الجماهير صاحبة التغيير بوعي يجعلها تدرك واقعها، وتؤمن بضرورة العمل من أجل تحسين ذلك الواقع أو تغييره جذريا</w:t>
      </w:r>
      <w:r w:rsidR="004F7045">
        <w:rPr>
          <w:rFonts w:ascii="Traditional Arabic" w:eastAsia="Times New Roman" w:hAnsi="Traditional Arabic" w:cs="Traditional Arabic" w:hint="cs"/>
          <w:sz w:val="32"/>
          <w:szCs w:val="32"/>
          <w:vertAlign w:val="superscript"/>
          <w:rtl/>
          <w:lang w:val="en-US" w:eastAsia="fr-FR" w:bidi="ar-DZ"/>
        </w:rPr>
        <w:t>39</w:t>
      </w:r>
      <w:r w:rsidRPr="009420B6">
        <w:rPr>
          <w:rFonts w:ascii="Traditional Arabic" w:eastAsia="Times New Roman" w:hAnsi="Traditional Arabic" w:cs="Traditional Arabic"/>
          <w:sz w:val="32"/>
          <w:szCs w:val="32"/>
          <w:rtl/>
          <w:lang w:val="en-US" w:eastAsia="fr-FR" w:bidi="ar-DZ"/>
        </w:rPr>
        <w:t>، ومن خلال هذين الرأيين نسعى لمعرفة مدى صدق كل رأي، كي نستطيع أن نحدد ما للمثقف الجزائري وما عليه.</w:t>
      </w:r>
    </w:p>
    <w:p w:rsidR="007F1131" w:rsidRPr="009420B6" w:rsidRDefault="007F1131" w:rsidP="007F1131">
      <w:pPr>
        <w:bidi/>
        <w:spacing w:after="0" w:line="240" w:lineRule="auto"/>
        <w:jc w:val="both"/>
        <w:rPr>
          <w:rFonts w:ascii="Traditional Arabic" w:eastAsia="Times New Roman" w:hAnsi="Traditional Arabic" w:cs="Traditional Arabic"/>
          <w:sz w:val="32"/>
          <w:szCs w:val="32"/>
          <w:rtl/>
          <w:lang w:val="en-US" w:eastAsia="fr-FR" w:bidi="ar-DZ"/>
        </w:rPr>
      </w:pPr>
      <w:r w:rsidRPr="009420B6">
        <w:rPr>
          <w:rFonts w:ascii="Traditional Arabic" w:eastAsia="Times New Roman" w:hAnsi="Traditional Arabic" w:cs="Traditional Arabic"/>
          <w:sz w:val="32"/>
          <w:szCs w:val="32"/>
          <w:rtl/>
          <w:lang w:val="en-US" w:eastAsia="fr-FR" w:bidi="ar-DZ"/>
        </w:rPr>
        <w:lastRenderedPageBreak/>
        <w:tab/>
        <w:t>ومن الشخصيات المثقفة البارزة في الجزائر نجد فرحات عباس، والذي عرف مسيرة نضالية طويلة إبان الحقبة الاستعمارية، إذ انتقل من المطالبة بالمساواة والاندماج منذ نهاية العشرينيات حتى بداية الأربعينيات إلى الاعتدال في مواقفه والتغيير النسبي في طروحاته وأفكاره، حتى انتهى به الأمر إلى ترأس أول حكومة مؤقتة جزائرية في سبتمبر 1958، وترأسه المجلس التأسيسي مباشرة بعد الاستقلال ليستقيل من منصبه هذا في سنة 1963، ويكون السبب الأولي والرئيسي لهذه الاستقالة هو الاختلاف في الرؤى والتعارض في المواقف بينه وبين القيادة التي استحوذت على السلطة غداة الاستقلال وهذا ما جعله في صف المعارضين للسلطة والنظام في الجزائر.</w:t>
      </w:r>
    </w:p>
    <w:p w:rsidR="007F1131" w:rsidRPr="009420B6" w:rsidRDefault="007F1131" w:rsidP="004F7045">
      <w:pPr>
        <w:bidi/>
        <w:spacing w:after="0" w:line="240" w:lineRule="auto"/>
        <w:ind w:firstLine="708"/>
        <w:jc w:val="both"/>
        <w:rPr>
          <w:rFonts w:ascii="Traditional Arabic" w:eastAsia="Times New Roman" w:hAnsi="Traditional Arabic" w:cs="Traditional Arabic"/>
          <w:sz w:val="32"/>
          <w:szCs w:val="32"/>
          <w:rtl/>
          <w:lang w:eastAsia="fr-FR" w:bidi="ar-DZ"/>
        </w:rPr>
      </w:pPr>
      <w:r w:rsidRPr="009420B6">
        <w:rPr>
          <w:rFonts w:ascii="Traditional Arabic" w:eastAsia="Times New Roman" w:hAnsi="Traditional Arabic" w:cs="Traditional Arabic"/>
          <w:sz w:val="32"/>
          <w:szCs w:val="32"/>
          <w:rtl/>
          <w:lang w:val="en-US" w:eastAsia="fr-FR" w:bidi="ar-DZ"/>
        </w:rPr>
        <w:t xml:space="preserve">فقد عاد فرحات عباس بعد 1962 في الجزائر المستقلة إلى (مثاليته الجمهورية الأصيلة)، ولكن الديناميكية الاجتماعية والممثلة في حركة ونشاط التسيير الذاتي في سنتي 62 و63 قد تجاوزته. إنها مرحلة (الاشتراكية) على مقاس (فيدال كاسترو) التي عرفتها الدولة حديثة الاستقلال، ففي سنة 1963 استقال فرحات عباس من رئاسته للمجلس التأسيسي وذلك لاحتجاجه على المناهج غير الديمقراطية التي اتبعها أحمد بن بلة والذي كان يسعى لإرساء ركائز الحزب – الدولة، وتم إيقافه في 1964 حيث يقول في هذا الشأن: "لقد تم إيقافي لأنهم لم يرضوا أن أعبر علنا عن رفضي المشاركة في (بلشفة </w:t>
      </w:r>
      <w:r w:rsidRPr="00FF2705">
        <w:rPr>
          <w:rFonts w:asciiTheme="majorBidi" w:eastAsia="Times New Roman" w:hAnsiTheme="majorBidi" w:cstheme="majorBidi"/>
          <w:sz w:val="32"/>
          <w:szCs w:val="32"/>
          <w:lang w:eastAsia="fr-FR" w:bidi="ar-DZ"/>
        </w:rPr>
        <w:t>Soviétisation</w:t>
      </w:r>
      <w:r w:rsidRPr="009420B6">
        <w:rPr>
          <w:rFonts w:ascii="Traditional Arabic" w:eastAsia="Times New Roman" w:hAnsi="Traditional Arabic" w:cs="Traditional Arabic"/>
          <w:sz w:val="32"/>
          <w:szCs w:val="32"/>
          <w:rtl/>
          <w:lang w:val="en-US" w:eastAsia="fr-FR" w:bidi="ar-DZ"/>
        </w:rPr>
        <w:t xml:space="preserve"> أي جعل الجزائر على النموذج السوفيتي) بلدي، إنها إيديولوجية طبقت ضد إرادة الشعب الجزائري". ولم يغير فرحات عباس رأيه وموقفه، </w:t>
      </w:r>
      <w:r w:rsidR="00B9256A">
        <w:rPr>
          <w:rFonts w:ascii="Traditional Arabic" w:eastAsia="Times New Roman" w:hAnsi="Traditional Arabic" w:cs="Traditional Arabic" w:hint="cs"/>
          <w:sz w:val="32"/>
          <w:szCs w:val="32"/>
          <w:rtl/>
          <w:lang w:val="en-US" w:eastAsia="fr-FR" w:bidi="ar-DZ"/>
        </w:rPr>
        <w:t>و</w:t>
      </w:r>
      <w:r w:rsidRPr="009420B6">
        <w:rPr>
          <w:rFonts w:ascii="Traditional Arabic" w:eastAsia="Times New Roman" w:hAnsi="Traditional Arabic" w:cs="Traditional Arabic"/>
          <w:sz w:val="32"/>
          <w:szCs w:val="32"/>
          <w:rtl/>
          <w:lang w:val="en-US" w:eastAsia="fr-FR" w:bidi="ar-DZ"/>
        </w:rPr>
        <w:t>قد كان متعلقا جدا بقيم الديمقراطية مع احتفاظه بوعيه الاجتماعي</w:t>
      </w:r>
      <w:r w:rsidR="004F7045">
        <w:rPr>
          <w:rFonts w:ascii="Traditional Arabic" w:eastAsia="Times New Roman" w:hAnsi="Traditional Arabic" w:cs="Traditional Arabic" w:hint="cs"/>
          <w:sz w:val="32"/>
          <w:szCs w:val="32"/>
          <w:vertAlign w:val="superscript"/>
          <w:rtl/>
          <w:lang w:val="en-US" w:eastAsia="fr-FR" w:bidi="ar-DZ"/>
        </w:rPr>
        <w:t>40</w:t>
      </w:r>
      <w:r w:rsidRPr="009420B6">
        <w:rPr>
          <w:rFonts w:ascii="Traditional Arabic" w:eastAsia="Times New Roman" w:hAnsi="Traditional Arabic" w:cs="Traditional Arabic"/>
          <w:sz w:val="32"/>
          <w:szCs w:val="32"/>
          <w:rtl/>
          <w:lang w:val="en-US" w:eastAsia="fr-FR" w:bidi="ar-DZ"/>
        </w:rPr>
        <w:t xml:space="preserve">.  </w:t>
      </w:r>
    </w:p>
    <w:p w:rsidR="007F1131" w:rsidRPr="009420B6" w:rsidRDefault="007F1131" w:rsidP="004F7045">
      <w:pPr>
        <w:bidi/>
        <w:spacing w:after="0" w:line="240" w:lineRule="auto"/>
        <w:ind w:firstLine="708"/>
        <w:jc w:val="both"/>
        <w:rPr>
          <w:rFonts w:ascii="Traditional Arabic" w:eastAsia="Times New Roman" w:hAnsi="Traditional Arabic" w:cs="Traditional Arabic"/>
          <w:sz w:val="32"/>
          <w:szCs w:val="32"/>
          <w:rtl/>
          <w:lang w:val="en-US" w:eastAsia="fr-FR" w:bidi="ar-DZ"/>
        </w:rPr>
      </w:pPr>
      <w:r w:rsidRPr="009420B6">
        <w:rPr>
          <w:rFonts w:ascii="Traditional Arabic" w:eastAsia="Times New Roman" w:hAnsi="Traditional Arabic" w:cs="Traditional Arabic"/>
          <w:sz w:val="32"/>
          <w:szCs w:val="32"/>
          <w:lang w:val="en-US" w:eastAsia="fr-FR" w:bidi="ar-DZ"/>
        </w:rPr>
        <w:t xml:space="preserve"> </w:t>
      </w:r>
      <w:r w:rsidRPr="009420B6">
        <w:rPr>
          <w:rFonts w:ascii="Traditional Arabic" w:eastAsia="Times New Roman" w:hAnsi="Traditional Arabic" w:cs="Traditional Arabic"/>
          <w:sz w:val="32"/>
          <w:szCs w:val="32"/>
          <w:rtl/>
          <w:lang w:val="en-US" w:eastAsia="fr-FR" w:bidi="ar-DZ"/>
        </w:rPr>
        <w:t>وغداة الاستقلال عمدت السلطة السياسية في الجزائر إلى بذل مجهودات كبيرة في مجال التعليم وتعميمه على جميع فئات المجتمع، كما عملت على بعث الجامعة الجزائرية، حيث اعتمدت في الأول على الأساتذة الذين كانوا يدرّسون بالجامعات الأوربية وخاصة الفرنسية منها، وكانوا في غالبيتهم أساتذة جاءوا من الدول الاستعمارية، وبعض الأساتذة الجامعيون الذين ينتمون إلى أسر من الأقدام السوداء الذين بقوا في الجزائر بعد الاستقلال. إلا أن السلطة السياسية في الجزائر حديثة الاستقلال عملت على سد الفراغ الذي تركه الأساتذة الفرنسيون الذين غادروا جامعة الجزائر بعد الاستقلال ، حيث استعانت بالأساتذة المتعاونين والذين كانوا في معظمهم مثقفون شيوعيون والذين التحقوا بالجامعة الجزائرية كقناعة منهم والتزام، ومن بينهم البروفسور روبرت سو</w:t>
      </w:r>
      <w:r w:rsidR="004959F0">
        <w:rPr>
          <w:rFonts w:ascii="Traditional Arabic" w:eastAsia="Times New Roman" w:hAnsi="Traditional Arabic" w:cs="Traditional Arabic" w:hint="cs"/>
          <w:sz w:val="32"/>
          <w:szCs w:val="32"/>
          <w:rtl/>
          <w:lang w:val="en-US" w:eastAsia="fr-FR" w:bidi="ar-DZ"/>
        </w:rPr>
        <w:t>ف</w:t>
      </w:r>
      <w:r w:rsidRPr="009420B6">
        <w:rPr>
          <w:rFonts w:ascii="Traditional Arabic" w:eastAsia="Times New Roman" w:hAnsi="Traditional Arabic" w:cs="Traditional Arabic"/>
          <w:sz w:val="32"/>
          <w:szCs w:val="32"/>
          <w:rtl/>
          <w:lang w:val="en-US" w:eastAsia="fr-FR" w:bidi="ar-DZ"/>
        </w:rPr>
        <w:t xml:space="preserve">وراي </w:t>
      </w:r>
      <w:r w:rsidRPr="00FF2705">
        <w:rPr>
          <w:rFonts w:asciiTheme="majorBidi" w:eastAsia="Times New Roman" w:hAnsiTheme="majorBidi" w:cstheme="majorBidi"/>
          <w:sz w:val="32"/>
          <w:szCs w:val="32"/>
          <w:lang w:eastAsia="fr-FR" w:bidi="ar-DZ"/>
        </w:rPr>
        <w:t>Rober Sauferey</w:t>
      </w:r>
      <w:r w:rsidRPr="009420B6">
        <w:rPr>
          <w:rFonts w:ascii="Traditional Arabic" w:eastAsia="Times New Roman" w:hAnsi="Traditional Arabic" w:cs="Traditional Arabic"/>
          <w:sz w:val="32"/>
          <w:szCs w:val="32"/>
          <w:rtl/>
          <w:lang w:val="en-US" w:eastAsia="fr-FR" w:bidi="ar-DZ"/>
        </w:rPr>
        <w:t xml:space="preserve"> والمسيحي </w:t>
      </w:r>
      <w:r w:rsidR="008E156A" w:rsidRPr="009420B6">
        <w:rPr>
          <w:rFonts w:ascii="Traditional Arabic" w:eastAsia="Times New Roman" w:hAnsi="Traditional Arabic" w:cs="Traditional Arabic"/>
          <w:sz w:val="32"/>
          <w:szCs w:val="32"/>
          <w:rtl/>
          <w:lang w:val="en-US" w:eastAsia="fr-FR" w:bidi="ar-DZ"/>
        </w:rPr>
        <w:t>الليبرالي</w:t>
      </w:r>
      <w:r w:rsidRPr="009420B6">
        <w:rPr>
          <w:rFonts w:ascii="Traditional Arabic" w:eastAsia="Times New Roman" w:hAnsi="Traditional Arabic" w:cs="Traditional Arabic"/>
          <w:sz w:val="32"/>
          <w:szCs w:val="32"/>
          <w:rtl/>
          <w:lang w:val="en-US" w:eastAsia="fr-FR" w:bidi="ar-DZ"/>
        </w:rPr>
        <w:t xml:space="preserve"> أندري ماندوز</w:t>
      </w:r>
      <w:r w:rsidRPr="009420B6">
        <w:rPr>
          <w:rFonts w:ascii="Traditional Arabic" w:eastAsia="Times New Roman" w:hAnsi="Traditional Arabic" w:cs="Traditional Arabic"/>
          <w:sz w:val="32"/>
          <w:szCs w:val="32"/>
          <w:lang w:eastAsia="fr-FR" w:bidi="ar-DZ"/>
        </w:rPr>
        <w:t xml:space="preserve"> </w:t>
      </w:r>
      <w:r w:rsidRPr="00FF2705">
        <w:rPr>
          <w:rFonts w:asciiTheme="majorBidi" w:eastAsia="Times New Roman" w:hAnsiTheme="majorBidi" w:cstheme="majorBidi"/>
          <w:sz w:val="32"/>
          <w:szCs w:val="32"/>
          <w:lang w:eastAsia="fr-FR" w:bidi="ar-DZ"/>
        </w:rPr>
        <w:t>André Mandouse</w:t>
      </w:r>
      <w:r w:rsidRPr="009420B6">
        <w:rPr>
          <w:rFonts w:ascii="Traditional Arabic" w:eastAsia="Times New Roman" w:hAnsi="Traditional Arabic" w:cs="Traditional Arabic"/>
          <w:sz w:val="32"/>
          <w:szCs w:val="32"/>
          <w:rtl/>
          <w:lang w:val="en-US" w:eastAsia="fr-FR" w:bidi="ar-DZ"/>
        </w:rPr>
        <w:t xml:space="preserve"> الذي يعتبر أول مدير للتعليم العالي بالجزائر المستقلة</w:t>
      </w:r>
      <w:r w:rsidR="004F7045">
        <w:rPr>
          <w:rFonts w:ascii="Traditional Arabic" w:eastAsia="Times New Roman" w:hAnsi="Traditional Arabic" w:cs="Traditional Arabic" w:hint="cs"/>
          <w:sz w:val="32"/>
          <w:szCs w:val="32"/>
          <w:vertAlign w:val="superscript"/>
          <w:rtl/>
          <w:lang w:val="en-US" w:eastAsia="fr-FR" w:bidi="ar-DZ"/>
        </w:rPr>
        <w:t>41</w:t>
      </w:r>
      <w:r w:rsidRPr="009420B6">
        <w:rPr>
          <w:rFonts w:ascii="Traditional Arabic" w:eastAsia="Times New Roman" w:hAnsi="Traditional Arabic" w:cs="Traditional Arabic"/>
          <w:sz w:val="32"/>
          <w:szCs w:val="32"/>
          <w:rtl/>
          <w:lang w:val="en-US" w:eastAsia="fr-FR" w:bidi="ar-DZ"/>
        </w:rPr>
        <w:t xml:space="preserve"> وقد خلفه على رأس مديرية التعليم العالي الأستاذ مالك بن نبي من 1964 إلى غاية استقالته سنة 1967.</w:t>
      </w:r>
    </w:p>
    <w:p w:rsidR="007F1131" w:rsidRPr="009420B6" w:rsidRDefault="007F1131" w:rsidP="004F7045">
      <w:pPr>
        <w:bidi/>
        <w:spacing w:after="0" w:line="240" w:lineRule="auto"/>
        <w:ind w:firstLine="708"/>
        <w:jc w:val="both"/>
        <w:rPr>
          <w:rFonts w:ascii="Traditional Arabic" w:eastAsia="Times New Roman" w:hAnsi="Traditional Arabic" w:cs="Traditional Arabic"/>
          <w:sz w:val="32"/>
          <w:szCs w:val="32"/>
          <w:rtl/>
          <w:lang w:val="en-US" w:eastAsia="fr-FR" w:bidi="ar-DZ"/>
        </w:rPr>
      </w:pPr>
      <w:r w:rsidRPr="009420B6">
        <w:rPr>
          <w:rFonts w:ascii="Traditional Arabic" w:eastAsia="Times New Roman" w:hAnsi="Traditional Arabic" w:cs="Traditional Arabic"/>
          <w:sz w:val="32"/>
          <w:szCs w:val="32"/>
          <w:rtl/>
          <w:lang w:val="en-US" w:eastAsia="fr-FR" w:bidi="ar-DZ"/>
        </w:rPr>
        <w:t xml:space="preserve">فالتبني الاشتراكي كخيار وحيد </w:t>
      </w:r>
      <w:r w:rsidR="00B9256A">
        <w:rPr>
          <w:rFonts w:ascii="Traditional Arabic" w:eastAsia="Times New Roman" w:hAnsi="Traditional Arabic" w:cs="Traditional Arabic" w:hint="cs"/>
          <w:sz w:val="32"/>
          <w:szCs w:val="32"/>
          <w:rtl/>
          <w:lang w:val="en-US" w:eastAsia="fr-FR" w:bidi="ar-DZ"/>
        </w:rPr>
        <w:t>و</w:t>
      </w:r>
      <w:r w:rsidRPr="009420B6">
        <w:rPr>
          <w:rFonts w:ascii="Traditional Arabic" w:eastAsia="Times New Roman" w:hAnsi="Traditional Arabic" w:cs="Traditional Arabic"/>
          <w:sz w:val="32"/>
          <w:szCs w:val="32"/>
          <w:rtl/>
          <w:lang w:val="en-US" w:eastAsia="fr-FR" w:bidi="ar-DZ"/>
        </w:rPr>
        <w:t>أوحد من طرف السلطة السياسية بعد الاستقلال، وضع المثقفين الجزائريين آنذاك والذين لم يكونوا بالضرورة يؤمنون بنفس المبادئ والأفكار التي انتهجتها السلطة السياسية أمام خيارين اثنين فإما التخلي عن الأفكار والمبادئ والاندماج في النهج الذي وضعته السلطة، وإما التشبث بالمبادئ المخالفة للمبادئ السائدة، وبالتالي العزلة والتهميش، ولم تكن هذه الوضعية خاصة بوضعية المثقف الجزائري فقط، وإنما عرفتها العديد من الدول التي خرجت حديثا من الاستعمار، حيث يقول هشام شرابي: "في الصمت الرهيب الذي أعقب التنظيم اللاديمقراطي للسلطة فإن المثقف العربي محكوم عليه إما بالمحاباة أو النفي، و إما بالدعارة أو العزلة"</w:t>
      </w:r>
      <w:r w:rsidR="004F7045">
        <w:rPr>
          <w:rFonts w:ascii="Traditional Arabic" w:eastAsia="Times New Roman" w:hAnsi="Traditional Arabic" w:cs="Traditional Arabic" w:hint="cs"/>
          <w:sz w:val="32"/>
          <w:szCs w:val="32"/>
          <w:vertAlign w:val="superscript"/>
          <w:rtl/>
          <w:lang w:val="en-US" w:eastAsia="fr-FR" w:bidi="ar-DZ"/>
        </w:rPr>
        <w:t>42</w:t>
      </w:r>
      <w:r w:rsidRPr="009420B6">
        <w:rPr>
          <w:rFonts w:ascii="Traditional Arabic" w:eastAsia="Times New Roman" w:hAnsi="Traditional Arabic" w:cs="Traditional Arabic"/>
          <w:sz w:val="32"/>
          <w:szCs w:val="32"/>
          <w:rtl/>
          <w:lang w:val="en-US" w:eastAsia="fr-FR" w:bidi="ar-DZ"/>
        </w:rPr>
        <w:t>.</w:t>
      </w:r>
    </w:p>
    <w:p w:rsidR="007F1131" w:rsidRPr="009420B6" w:rsidRDefault="007F1131" w:rsidP="004F7045">
      <w:pPr>
        <w:bidi/>
        <w:spacing w:after="0" w:line="240" w:lineRule="auto"/>
        <w:ind w:firstLine="708"/>
        <w:jc w:val="both"/>
        <w:rPr>
          <w:rFonts w:ascii="Traditional Arabic" w:eastAsia="Times New Roman" w:hAnsi="Traditional Arabic" w:cs="Traditional Arabic"/>
          <w:sz w:val="32"/>
          <w:szCs w:val="32"/>
          <w:rtl/>
          <w:lang w:val="en-US" w:eastAsia="fr-FR" w:bidi="ar-DZ"/>
        </w:rPr>
      </w:pPr>
      <w:r w:rsidRPr="009420B6">
        <w:rPr>
          <w:rFonts w:ascii="Traditional Arabic" w:eastAsia="Times New Roman" w:hAnsi="Traditional Arabic" w:cs="Traditional Arabic"/>
          <w:sz w:val="32"/>
          <w:szCs w:val="32"/>
          <w:rtl/>
          <w:lang w:val="en-US" w:eastAsia="fr-FR" w:bidi="ar-DZ"/>
        </w:rPr>
        <w:lastRenderedPageBreak/>
        <w:t xml:space="preserve">فهذه الوضعية التي عرفتها الجزائر بعد الاستقلال على غرار باقي الدول المستعمرة </w:t>
      </w:r>
      <w:r w:rsidR="00D32734" w:rsidRPr="009420B6">
        <w:rPr>
          <w:rFonts w:ascii="Traditional Arabic" w:eastAsia="Times New Roman" w:hAnsi="Traditional Arabic" w:cs="Traditional Arabic"/>
          <w:sz w:val="32"/>
          <w:szCs w:val="32"/>
          <w:rtl/>
          <w:lang w:val="en-US" w:eastAsia="fr-FR" w:bidi="ar-DZ"/>
        </w:rPr>
        <w:t>والتي حتمت</w:t>
      </w:r>
      <w:r w:rsidRPr="009420B6">
        <w:rPr>
          <w:rFonts w:ascii="Traditional Arabic" w:eastAsia="Times New Roman" w:hAnsi="Traditional Arabic" w:cs="Traditional Arabic"/>
          <w:sz w:val="32"/>
          <w:szCs w:val="32"/>
          <w:rtl/>
          <w:lang w:val="en-US" w:eastAsia="fr-FR" w:bidi="ar-DZ"/>
        </w:rPr>
        <w:t xml:space="preserve"> على المثقف أن يختار بين التشبث بالمبادئ والبقاء خارج السرب، وإما التخلي عن القناعات الخاصة والانضمام إلى القافلة، "ففي الجزائر مثلا، أصبحت السلطة السياسية بعد نيل الاستقلال محاطة بفئة من </w:t>
      </w:r>
      <w:r w:rsidR="00D32734" w:rsidRPr="009420B6">
        <w:rPr>
          <w:rFonts w:ascii="Traditional Arabic" w:eastAsia="Times New Roman" w:hAnsi="Traditional Arabic" w:cs="Traditional Arabic"/>
          <w:sz w:val="32"/>
          <w:szCs w:val="32"/>
          <w:rtl/>
          <w:lang w:val="en-US" w:eastAsia="fr-FR" w:bidi="ar-DZ"/>
        </w:rPr>
        <w:t>الأنتلجنسيا</w:t>
      </w:r>
      <w:r w:rsidRPr="009420B6">
        <w:rPr>
          <w:rFonts w:ascii="Traditional Arabic" w:eastAsia="Times New Roman" w:hAnsi="Traditional Arabic" w:cs="Traditional Arabic"/>
          <w:sz w:val="32"/>
          <w:szCs w:val="32"/>
          <w:rtl/>
          <w:lang w:val="en-US" w:eastAsia="fr-FR" w:bidi="ar-DZ"/>
        </w:rPr>
        <w:t xml:space="preserve"> الإدارية تاجرت صراحة بمفهوم خدمة الدولة وهيبة الموظف السامي"</w:t>
      </w:r>
      <w:r w:rsidR="004F7045" w:rsidRPr="004F7045">
        <w:rPr>
          <w:rFonts w:ascii="Traditional Arabic" w:eastAsia="Times New Roman" w:hAnsi="Traditional Arabic" w:cs="Traditional Arabic" w:hint="cs"/>
          <w:sz w:val="32"/>
          <w:szCs w:val="32"/>
          <w:vertAlign w:val="superscript"/>
          <w:rtl/>
          <w:lang w:val="en-US" w:eastAsia="fr-FR" w:bidi="ar-DZ"/>
        </w:rPr>
        <w:t>43</w:t>
      </w:r>
      <w:r w:rsidRPr="009420B6">
        <w:rPr>
          <w:rFonts w:ascii="Traditional Arabic" w:eastAsia="Times New Roman" w:hAnsi="Traditional Arabic" w:cs="Traditional Arabic"/>
          <w:sz w:val="32"/>
          <w:szCs w:val="32"/>
          <w:rtl/>
          <w:lang w:val="en-US" w:eastAsia="fr-FR" w:bidi="ar-DZ"/>
        </w:rPr>
        <w:t>.</w:t>
      </w:r>
    </w:p>
    <w:p w:rsidR="007F1131" w:rsidRPr="009420B6" w:rsidRDefault="007F1131" w:rsidP="004F7045">
      <w:pPr>
        <w:bidi/>
        <w:spacing w:after="0" w:line="240" w:lineRule="auto"/>
        <w:ind w:firstLine="708"/>
        <w:jc w:val="both"/>
        <w:rPr>
          <w:rFonts w:ascii="Traditional Arabic" w:eastAsia="Times New Roman" w:hAnsi="Traditional Arabic" w:cs="Traditional Arabic"/>
          <w:sz w:val="32"/>
          <w:szCs w:val="32"/>
          <w:rtl/>
          <w:lang w:val="en-US" w:eastAsia="fr-FR" w:bidi="ar-DZ"/>
        </w:rPr>
      </w:pPr>
      <w:r w:rsidRPr="009420B6">
        <w:rPr>
          <w:rFonts w:ascii="Traditional Arabic" w:eastAsia="Times New Roman" w:hAnsi="Traditional Arabic" w:cs="Traditional Arabic"/>
          <w:sz w:val="32"/>
          <w:szCs w:val="32"/>
          <w:rtl/>
          <w:lang w:val="en-US" w:eastAsia="fr-FR" w:bidi="ar-DZ"/>
        </w:rPr>
        <w:t>وعوض أن يحاول المثقف أن يجبر الكسر التاريخي بالعودة إلى القراءة الموضوعية للحادثة التاريخية المغيبة، راح يشارك في إضافة المزيد من الغموض على التراكمات الاجتماعية الناجمة عن التطبيقات المستعجلة للنماذج الأيديولوجية المستوردة. ولذلك فإننا نجد طوال فترة حكم الحزب الواحد تأطير للمجال الثقافي من طرف المجال السياسي، فالمثقف الجزائري عموما ظل تابعا للسياسي، وهو في أحسن الأحوال شريكا غير متكافئ. ومن هنا كان لزاما على المثقف في هذه الحالة أن ينتج خطابات تبرر وتعطي مشروعية لاختيارات رجل السياسة</w:t>
      </w:r>
      <w:r w:rsidR="004F7045">
        <w:rPr>
          <w:rFonts w:ascii="Traditional Arabic" w:eastAsia="Times New Roman" w:hAnsi="Traditional Arabic" w:cs="Traditional Arabic" w:hint="cs"/>
          <w:sz w:val="32"/>
          <w:szCs w:val="32"/>
          <w:vertAlign w:val="superscript"/>
          <w:rtl/>
          <w:lang w:val="en-US" w:eastAsia="fr-FR" w:bidi="ar-DZ"/>
        </w:rPr>
        <w:t>44</w:t>
      </w:r>
      <w:r w:rsidR="004F7045" w:rsidRPr="009420B6">
        <w:rPr>
          <w:rFonts w:ascii="Traditional Arabic" w:eastAsia="Times New Roman" w:hAnsi="Traditional Arabic" w:cs="Traditional Arabic" w:hint="cs"/>
          <w:sz w:val="32"/>
          <w:szCs w:val="32"/>
          <w:rtl/>
          <w:lang w:val="en-US" w:eastAsia="fr-FR" w:bidi="ar-DZ"/>
        </w:rPr>
        <w:t>. وهذا</w:t>
      </w:r>
      <w:r w:rsidRPr="009420B6">
        <w:rPr>
          <w:rFonts w:ascii="Traditional Arabic" w:eastAsia="Times New Roman" w:hAnsi="Traditional Arabic" w:cs="Traditional Arabic"/>
          <w:sz w:val="32"/>
          <w:szCs w:val="32"/>
          <w:rtl/>
          <w:lang w:val="en-US" w:eastAsia="fr-FR" w:bidi="ar-DZ"/>
        </w:rPr>
        <w:t xml:space="preserve"> ما يمكن أن نجده في العديد من الكتابات الروائية، والبرامج التعليمية وفي مجال السينما والمسرح وبعض الكتابات النظرية التي كانت تدافع عن النهج والنموذج الاشتراكي والأيديولوجية الحاملة له.</w:t>
      </w:r>
    </w:p>
    <w:p w:rsidR="007F1131" w:rsidRPr="009420B6" w:rsidRDefault="007F1131" w:rsidP="004F7045">
      <w:pPr>
        <w:bidi/>
        <w:spacing w:after="0" w:line="240" w:lineRule="auto"/>
        <w:ind w:firstLine="708"/>
        <w:jc w:val="both"/>
        <w:rPr>
          <w:rFonts w:ascii="Traditional Arabic" w:eastAsia="Times New Roman" w:hAnsi="Traditional Arabic" w:cs="Traditional Arabic"/>
          <w:sz w:val="32"/>
          <w:szCs w:val="32"/>
          <w:rtl/>
          <w:lang w:val="en-US" w:eastAsia="fr-FR" w:bidi="ar-DZ"/>
        </w:rPr>
      </w:pPr>
      <w:r w:rsidRPr="009420B6">
        <w:rPr>
          <w:rFonts w:ascii="Traditional Arabic" w:eastAsia="Times New Roman" w:hAnsi="Traditional Arabic" w:cs="Traditional Arabic"/>
          <w:sz w:val="32"/>
          <w:szCs w:val="32"/>
          <w:rtl/>
          <w:lang w:val="en-US" w:eastAsia="fr-FR" w:bidi="ar-DZ"/>
        </w:rPr>
        <w:t xml:space="preserve">أما المثقفين الذين بقوا خارج السرب ولم يدخلوا بيت الطاعة، فقد عانوا من </w:t>
      </w:r>
      <w:r w:rsidR="00D32734" w:rsidRPr="009420B6">
        <w:rPr>
          <w:rFonts w:ascii="Traditional Arabic" w:eastAsia="Times New Roman" w:hAnsi="Traditional Arabic" w:cs="Traditional Arabic"/>
          <w:sz w:val="32"/>
          <w:szCs w:val="32"/>
          <w:rtl/>
          <w:lang w:val="en-US" w:eastAsia="fr-FR" w:bidi="ar-DZ"/>
        </w:rPr>
        <w:t>استراتيجية</w:t>
      </w:r>
      <w:r w:rsidRPr="009420B6">
        <w:rPr>
          <w:rFonts w:ascii="Traditional Arabic" w:eastAsia="Times New Roman" w:hAnsi="Traditional Arabic" w:cs="Traditional Arabic"/>
          <w:sz w:val="32"/>
          <w:szCs w:val="32"/>
          <w:rtl/>
          <w:lang w:val="en-US" w:eastAsia="fr-FR" w:bidi="ar-DZ"/>
        </w:rPr>
        <w:t xml:space="preserve"> التغييب، والتي شاركت أي هذه </w:t>
      </w:r>
      <w:r w:rsidR="00D32734" w:rsidRPr="009420B6">
        <w:rPr>
          <w:rFonts w:ascii="Traditional Arabic" w:eastAsia="Times New Roman" w:hAnsi="Traditional Arabic" w:cs="Traditional Arabic"/>
          <w:sz w:val="32"/>
          <w:szCs w:val="32"/>
          <w:rtl/>
          <w:lang w:val="en-US" w:eastAsia="fr-FR" w:bidi="ar-DZ"/>
        </w:rPr>
        <w:t>الاستراتيجية</w:t>
      </w:r>
      <w:r w:rsidRPr="009420B6">
        <w:rPr>
          <w:rFonts w:ascii="Traditional Arabic" w:eastAsia="Times New Roman" w:hAnsi="Traditional Arabic" w:cs="Traditional Arabic"/>
          <w:sz w:val="32"/>
          <w:szCs w:val="32"/>
          <w:rtl/>
          <w:lang w:val="en-US" w:eastAsia="fr-FR" w:bidi="ar-DZ"/>
        </w:rPr>
        <w:t xml:space="preserve"> في صناعة الهوة المفصلية التي عادة ما كانت تفصل المثقف المروض عن الوجه الآخر للجذور التاريخية التي يتشكل منها المجتمع الجزائري. ولذلك كانت كل القراءات التي حاولت أن تبرر لهذه الهوة قراءات ميكانيكية خاضعة لإيديولوجية المثقف وهو يذهب أبعد من السلطة في ممارسة سلطة تغييب هذا الوجه الآخر</w:t>
      </w:r>
      <w:r w:rsidR="004F7045">
        <w:rPr>
          <w:rFonts w:ascii="Traditional Arabic" w:eastAsia="Times New Roman" w:hAnsi="Traditional Arabic" w:cs="Traditional Arabic" w:hint="cs"/>
          <w:sz w:val="32"/>
          <w:szCs w:val="32"/>
          <w:vertAlign w:val="superscript"/>
          <w:rtl/>
          <w:lang w:val="en-US" w:eastAsia="fr-FR" w:bidi="ar-DZ"/>
        </w:rPr>
        <w:t>45</w:t>
      </w:r>
      <w:r w:rsidRPr="009420B6">
        <w:rPr>
          <w:rFonts w:ascii="Traditional Arabic" w:eastAsia="Times New Roman" w:hAnsi="Traditional Arabic" w:cs="Traditional Arabic"/>
          <w:sz w:val="32"/>
          <w:szCs w:val="32"/>
          <w:rtl/>
          <w:lang w:val="en-US" w:eastAsia="fr-FR" w:bidi="ar-DZ"/>
        </w:rPr>
        <w:t>.</w:t>
      </w:r>
    </w:p>
    <w:p w:rsidR="007F1131" w:rsidRPr="009420B6" w:rsidRDefault="007F1131" w:rsidP="004F7045">
      <w:pPr>
        <w:bidi/>
        <w:spacing w:after="0" w:line="240" w:lineRule="auto"/>
        <w:jc w:val="both"/>
        <w:rPr>
          <w:rFonts w:ascii="Traditional Arabic" w:eastAsia="Times New Roman" w:hAnsi="Traditional Arabic" w:cs="Traditional Arabic"/>
          <w:sz w:val="32"/>
          <w:szCs w:val="32"/>
          <w:rtl/>
          <w:lang w:val="en-US" w:eastAsia="fr-FR" w:bidi="ar-DZ"/>
        </w:rPr>
      </w:pPr>
      <w:r w:rsidRPr="009420B6">
        <w:rPr>
          <w:rFonts w:ascii="Traditional Arabic" w:eastAsia="Times New Roman" w:hAnsi="Traditional Arabic" w:cs="Traditional Arabic"/>
          <w:sz w:val="32"/>
          <w:szCs w:val="32"/>
          <w:rtl/>
          <w:lang w:val="en-US" w:eastAsia="fr-FR" w:bidi="ar-DZ"/>
        </w:rPr>
        <w:tab/>
        <w:t xml:space="preserve">فعبر طول هذه المرحلة من 62 حتى 1988 وجد المثقفين أنفسهم خارج المجال، على هامش الدولة والمجتمع، لقد بقوا متواجدين على شكل أفراد، ولم يستطيعوا أن يتكتلوا في مجموعة </w:t>
      </w:r>
      <w:r w:rsidR="00B9256A">
        <w:rPr>
          <w:rFonts w:ascii="Traditional Arabic" w:eastAsia="Times New Roman" w:hAnsi="Traditional Arabic" w:cs="Traditional Arabic" w:hint="cs"/>
          <w:sz w:val="32"/>
          <w:szCs w:val="32"/>
          <w:rtl/>
          <w:lang w:val="en-US" w:eastAsia="fr-FR" w:bidi="ar-DZ"/>
        </w:rPr>
        <w:t>و</w:t>
      </w:r>
      <w:r w:rsidRPr="009420B6">
        <w:rPr>
          <w:rFonts w:ascii="Traditional Arabic" w:eastAsia="Times New Roman" w:hAnsi="Traditional Arabic" w:cs="Traditional Arabic"/>
          <w:sz w:val="32"/>
          <w:szCs w:val="32"/>
          <w:rtl/>
          <w:lang w:val="en-US" w:eastAsia="fr-FR" w:bidi="ar-DZ"/>
        </w:rPr>
        <w:t>لم يكونوا مرتبطين حقا بمدارس فكرية ولا بتقاليد طويلة وعريقة، إنهم انعزاليون أكثر من استمراريون أي لم يكونوا</w:t>
      </w:r>
      <w:r w:rsidR="00D32734" w:rsidRPr="009420B6">
        <w:rPr>
          <w:rFonts w:ascii="Traditional Arabic" w:eastAsia="Times New Roman" w:hAnsi="Traditional Arabic" w:cs="Traditional Arabic"/>
          <w:sz w:val="32"/>
          <w:szCs w:val="32"/>
          <w:rtl/>
          <w:lang w:val="en-US" w:eastAsia="fr-FR" w:bidi="ar-DZ"/>
        </w:rPr>
        <w:t xml:space="preserve"> </w:t>
      </w:r>
      <w:r w:rsidRPr="009420B6">
        <w:rPr>
          <w:rFonts w:ascii="Traditional Arabic" w:eastAsia="Times New Roman" w:hAnsi="Traditional Arabic" w:cs="Traditional Arabic"/>
          <w:sz w:val="32"/>
          <w:szCs w:val="32"/>
          <w:rtl/>
          <w:lang w:val="en-US" w:eastAsia="fr-FR" w:bidi="ar-DZ"/>
        </w:rPr>
        <w:t>حاملين لفكر متوارث ومستند على مرجعية راسخة، كما لم يكونوا مؤسسين لتيارات ومدارس فكرية ومعرفية، ومن أبرزهم: مصطفى الأشرف، مالك بن نبي، كاتب ياسين، مولود معمري، ومحمد حربي، لقد بدأوا يكتبون وينشرون، ويأخذون مواقع لهم، فقبل الاستقلال استطاعوا أن يبلوروا أفكارا لهم، فكتاباتهم وإسهاماتهم الفكرية، كانت مدفوعة بالتيار التاريخي المتنامي للقومية والوطنية، لقد انخرطوا في هذا التيار وأسهموا فيه. اما بعد الاستقلال فوجدوا أنفسهم في وضعية معقدة، في قلب القومية والوطنية والأمة والتي عادت من بعيد، على هامش الدولة</w:t>
      </w:r>
      <w:r w:rsidR="009F71FC">
        <w:rPr>
          <w:rFonts w:ascii="Traditional Arabic" w:eastAsia="Times New Roman" w:hAnsi="Traditional Arabic" w:cs="Traditional Arabic" w:hint="cs"/>
          <w:sz w:val="32"/>
          <w:szCs w:val="32"/>
          <w:rtl/>
          <w:lang w:val="en-US" w:eastAsia="fr-FR" w:bidi="ar-DZ"/>
        </w:rPr>
        <w:t>،</w:t>
      </w:r>
      <w:r w:rsidRPr="009420B6">
        <w:rPr>
          <w:rFonts w:ascii="Traditional Arabic" w:eastAsia="Times New Roman" w:hAnsi="Traditional Arabic" w:cs="Traditional Arabic"/>
          <w:sz w:val="32"/>
          <w:szCs w:val="32"/>
          <w:rtl/>
          <w:lang w:val="en-US" w:eastAsia="fr-FR" w:bidi="ar-DZ"/>
        </w:rPr>
        <w:t xml:space="preserve"> والتي اعتم</w:t>
      </w:r>
      <w:r w:rsidR="00B9256A">
        <w:rPr>
          <w:rFonts w:ascii="Traditional Arabic" w:eastAsia="Times New Roman" w:hAnsi="Traditional Arabic" w:cs="Traditional Arabic" w:hint="cs"/>
          <w:sz w:val="32"/>
          <w:szCs w:val="32"/>
          <w:rtl/>
          <w:lang w:val="en-US" w:eastAsia="fr-FR" w:bidi="ar-DZ"/>
        </w:rPr>
        <w:t>دت</w:t>
      </w:r>
      <w:r w:rsidRPr="009420B6">
        <w:rPr>
          <w:rFonts w:ascii="Traditional Arabic" w:eastAsia="Times New Roman" w:hAnsi="Traditional Arabic" w:cs="Traditional Arabic"/>
          <w:sz w:val="32"/>
          <w:szCs w:val="32"/>
          <w:rtl/>
          <w:lang w:val="en-US" w:eastAsia="fr-FR" w:bidi="ar-DZ"/>
        </w:rPr>
        <w:t xml:space="preserve"> على الطابع الشمولي </w:t>
      </w:r>
      <w:r w:rsidR="00B9256A">
        <w:rPr>
          <w:rFonts w:ascii="Traditional Arabic" w:eastAsia="Times New Roman" w:hAnsi="Traditional Arabic" w:cs="Traditional Arabic" w:hint="cs"/>
          <w:sz w:val="32"/>
          <w:szCs w:val="32"/>
          <w:rtl/>
          <w:lang w:val="en-US" w:eastAsia="fr-FR" w:bidi="ar-DZ"/>
        </w:rPr>
        <w:t>ل</w:t>
      </w:r>
      <w:r w:rsidR="009F71FC">
        <w:rPr>
          <w:rFonts w:ascii="Traditional Arabic" w:eastAsia="Times New Roman" w:hAnsi="Traditional Arabic" w:cs="Traditional Arabic" w:hint="cs"/>
          <w:sz w:val="32"/>
          <w:szCs w:val="32"/>
          <w:rtl/>
          <w:lang w:val="en-US" w:eastAsia="fr-FR" w:bidi="ar-DZ"/>
        </w:rPr>
        <w:t>تجن</w:t>
      </w:r>
      <w:r w:rsidRPr="009420B6">
        <w:rPr>
          <w:rFonts w:ascii="Traditional Arabic" w:eastAsia="Times New Roman" w:hAnsi="Traditional Arabic" w:cs="Traditional Arabic"/>
          <w:sz w:val="32"/>
          <w:szCs w:val="32"/>
          <w:rtl/>
          <w:lang w:val="en-US" w:eastAsia="fr-FR" w:bidi="ar-DZ"/>
        </w:rPr>
        <w:t>ب الاختناق والغرق، كما وجد المثقف نفسه، وبطريقة معينة على هامش المجتمع الذي عانى وتأثر تحت وضع الاستعمار</w:t>
      </w:r>
      <w:r w:rsidR="004F7045">
        <w:rPr>
          <w:rFonts w:ascii="Traditional Arabic" w:eastAsia="Times New Roman" w:hAnsi="Traditional Arabic" w:cs="Traditional Arabic" w:hint="cs"/>
          <w:sz w:val="32"/>
          <w:szCs w:val="32"/>
          <w:vertAlign w:val="superscript"/>
          <w:rtl/>
          <w:lang w:val="en-US" w:eastAsia="fr-FR" w:bidi="ar-DZ"/>
        </w:rPr>
        <w:t>46</w:t>
      </w:r>
      <w:r w:rsidRPr="009420B6">
        <w:rPr>
          <w:rFonts w:ascii="Traditional Arabic" w:eastAsia="Times New Roman" w:hAnsi="Traditional Arabic" w:cs="Traditional Arabic"/>
          <w:sz w:val="32"/>
          <w:szCs w:val="32"/>
          <w:rtl/>
          <w:lang w:val="en-US" w:eastAsia="fr-FR" w:bidi="ar-DZ"/>
        </w:rPr>
        <w:t>.</w:t>
      </w:r>
    </w:p>
    <w:p w:rsidR="007F1131" w:rsidRPr="009420B6" w:rsidRDefault="00C01967" w:rsidP="007F1131">
      <w:pPr>
        <w:bidi/>
        <w:spacing w:after="0" w:line="240" w:lineRule="auto"/>
        <w:jc w:val="both"/>
        <w:rPr>
          <w:rFonts w:ascii="Traditional Arabic" w:eastAsia="Times New Roman" w:hAnsi="Traditional Arabic" w:cs="Traditional Arabic"/>
          <w:b/>
          <w:bCs/>
          <w:sz w:val="32"/>
          <w:szCs w:val="32"/>
          <w:rtl/>
          <w:lang w:val="en-US" w:eastAsia="fr-FR" w:bidi="ar-DZ"/>
        </w:rPr>
      </w:pPr>
      <w:r>
        <w:rPr>
          <w:rFonts w:ascii="Traditional Arabic" w:eastAsia="Times New Roman" w:hAnsi="Traditional Arabic" w:cs="Traditional Arabic" w:hint="cs"/>
          <w:b/>
          <w:bCs/>
          <w:sz w:val="36"/>
          <w:szCs w:val="36"/>
          <w:rtl/>
          <w:lang w:val="en-US" w:eastAsia="fr-FR" w:bidi="ar-DZ"/>
        </w:rPr>
        <w:t>3</w:t>
      </w:r>
      <w:r w:rsidR="007F1131" w:rsidRPr="009420B6">
        <w:rPr>
          <w:rFonts w:ascii="Traditional Arabic" w:eastAsia="Times New Roman" w:hAnsi="Traditional Arabic" w:cs="Traditional Arabic"/>
          <w:b/>
          <w:bCs/>
          <w:sz w:val="32"/>
          <w:szCs w:val="32"/>
          <w:rtl/>
          <w:lang w:val="en-US" w:eastAsia="fr-FR" w:bidi="ar-DZ"/>
        </w:rPr>
        <w:t>-2 المثقف في مرحلة حكم الحزب الواحد:</w:t>
      </w:r>
    </w:p>
    <w:p w:rsidR="007F1131" w:rsidRPr="009420B6" w:rsidRDefault="007F1131" w:rsidP="009F71FC">
      <w:pPr>
        <w:bidi/>
        <w:spacing w:after="0" w:line="240" w:lineRule="auto"/>
        <w:jc w:val="both"/>
        <w:rPr>
          <w:rFonts w:ascii="Traditional Arabic" w:eastAsia="Times New Roman" w:hAnsi="Traditional Arabic" w:cs="Traditional Arabic"/>
          <w:sz w:val="32"/>
          <w:szCs w:val="32"/>
          <w:rtl/>
          <w:lang w:val="en-US" w:eastAsia="fr-FR" w:bidi="ar-DZ"/>
        </w:rPr>
      </w:pPr>
      <w:r w:rsidRPr="009420B6">
        <w:rPr>
          <w:rFonts w:ascii="Traditional Arabic" w:eastAsia="Times New Roman" w:hAnsi="Traditional Arabic" w:cs="Traditional Arabic"/>
          <w:sz w:val="32"/>
          <w:szCs w:val="32"/>
          <w:rtl/>
          <w:lang w:val="en-US" w:eastAsia="fr-FR" w:bidi="ar-DZ"/>
        </w:rPr>
        <w:tab/>
        <w:t xml:space="preserve">بعد الاستقلال مباشرة شرعت السلطة السياسية في الجزائر في إرساء ركائز النموذج الاشتراكي على غرار العديد من الدول التي استقلت عن الإمبراطوريات الاستعمارية الكبرى، حيث تبنت الدول المنعتقة النهج الاشتراكي على المقاس السوفياتي والصيني، وما يميز هذا النموذج هو الطابع الشمولي، كما سعت السلطة السياسية في الجزائر </w:t>
      </w:r>
      <w:r w:rsidRPr="009420B6">
        <w:rPr>
          <w:rFonts w:ascii="Traditional Arabic" w:eastAsia="Times New Roman" w:hAnsi="Traditional Arabic" w:cs="Traditional Arabic"/>
          <w:sz w:val="32"/>
          <w:szCs w:val="32"/>
          <w:rtl/>
          <w:lang w:val="en-US" w:eastAsia="fr-FR" w:bidi="ar-DZ"/>
        </w:rPr>
        <w:lastRenderedPageBreak/>
        <w:t>لتثبيت أسس أركان الدولة</w:t>
      </w:r>
      <w:r w:rsidR="009F71FC">
        <w:rPr>
          <w:rFonts w:ascii="Traditional Arabic" w:eastAsia="Times New Roman" w:hAnsi="Traditional Arabic" w:cs="Traditional Arabic" w:hint="cs"/>
          <w:sz w:val="32"/>
          <w:szCs w:val="32"/>
          <w:rtl/>
          <w:lang w:val="en-US" w:eastAsia="fr-FR" w:bidi="ar-DZ"/>
        </w:rPr>
        <w:t>-</w:t>
      </w:r>
      <w:r w:rsidRPr="009420B6">
        <w:rPr>
          <w:rFonts w:ascii="Traditional Arabic" w:eastAsia="Times New Roman" w:hAnsi="Traditional Arabic" w:cs="Traditional Arabic"/>
          <w:sz w:val="32"/>
          <w:szCs w:val="32"/>
          <w:rtl/>
          <w:lang w:val="en-US" w:eastAsia="fr-FR" w:bidi="ar-DZ"/>
        </w:rPr>
        <w:t xml:space="preserve">الحزب بقيادة الحزب الواحد والإيديولوجية الواحدة والتي لا تقبل التضايف ولا التعايش مع الرؤى والأفكار المختلفة عنها. ففي ظل هذه الوضعية كيف تعامل وتفاعل المثقف مع هذه المرحلة من تاريخ الجزائر المعاصر؟ وما موقفه من كل </w:t>
      </w:r>
      <w:r w:rsidR="00D32734" w:rsidRPr="009420B6">
        <w:rPr>
          <w:rFonts w:ascii="Traditional Arabic" w:eastAsia="Times New Roman" w:hAnsi="Traditional Arabic" w:cs="Traditional Arabic"/>
          <w:sz w:val="32"/>
          <w:szCs w:val="32"/>
          <w:rtl/>
          <w:lang w:val="en-US" w:eastAsia="fr-FR" w:bidi="ar-DZ"/>
        </w:rPr>
        <w:t>هذا؟</w:t>
      </w:r>
    </w:p>
    <w:p w:rsidR="007F1131" w:rsidRPr="009420B6" w:rsidRDefault="007F1131" w:rsidP="004F7045">
      <w:pPr>
        <w:bidi/>
        <w:spacing w:after="0" w:line="240" w:lineRule="auto"/>
        <w:ind w:firstLine="708"/>
        <w:jc w:val="both"/>
        <w:rPr>
          <w:rFonts w:ascii="Traditional Arabic" w:eastAsia="Times New Roman" w:hAnsi="Traditional Arabic" w:cs="Traditional Arabic"/>
          <w:sz w:val="32"/>
          <w:szCs w:val="32"/>
          <w:rtl/>
          <w:lang w:val="en-US" w:eastAsia="fr-FR" w:bidi="ar-DZ"/>
        </w:rPr>
      </w:pPr>
      <w:r w:rsidRPr="009420B6">
        <w:rPr>
          <w:rFonts w:ascii="Traditional Arabic" w:eastAsia="Times New Roman" w:hAnsi="Traditional Arabic" w:cs="Traditional Arabic"/>
          <w:sz w:val="32"/>
          <w:szCs w:val="32"/>
          <w:rtl/>
          <w:lang w:val="en-US" w:eastAsia="fr-FR" w:bidi="ar-DZ"/>
        </w:rPr>
        <w:t>فالأسس الأيديولوجية التي تأسست عليها الدولة الجزائرية بعد الاستقلال والتي تتمثل في الوطنية، والاشتراكية والإسلام، كانت لا تسمح بأن تضايف الرؤى والتصورات والمبادئ التي تختلف وتتعارض معها. فالمزج بين الأسس الثلاث</w:t>
      </w:r>
      <w:r w:rsidR="009F71FC">
        <w:rPr>
          <w:rFonts w:ascii="Traditional Arabic" w:eastAsia="Times New Roman" w:hAnsi="Traditional Arabic" w:cs="Traditional Arabic" w:hint="cs"/>
          <w:sz w:val="32"/>
          <w:szCs w:val="32"/>
          <w:rtl/>
          <w:lang w:val="en-US" w:eastAsia="fr-FR" w:bidi="ar-DZ"/>
        </w:rPr>
        <w:t>ة</w:t>
      </w:r>
      <w:r w:rsidRPr="009420B6">
        <w:rPr>
          <w:rFonts w:ascii="Traditional Arabic" w:eastAsia="Times New Roman" w:hAnsi="Traditional Arabic" w:cs="Traditional Arabic"/>
          <w:sz w:val="32"/>
          <w:szCs w:val="32"/>
          <w:rtl/>
          <w:lang w:val="en-US" w:eastAsia="fr-FR" w:bidi="ar-DZ"/>
        </w:rPr>
        <w:t xml:space="preserve"> ال</w:t>
      </w:r>
      <w:r w:rsidR="009F71FC">
        <w:rPr>
          <w:rFonts w:ascii="Traditional Arabic" w:eastAsia="Times New Roman" w:hAnsi="Traditional Arabic" w:cs="Traditional Arabic" w:hint="cs"/>
          <w:sz w:val="32"/>
          <w:szCs w:val="32"/>
          <w:rtl/>
          <w:lang w:val="en-US" w:eastAsia="fr-FR" w:bidi="ar-DZ"/>
        </w:rPr>
        <w:t>ت</w:t>
      </w:r>
      <w:r w:rsidRPr="009420B6">
        <w:rPr>
          <w:rFonts w:ascii="Traditional Arabic" w:eastAsia="Times New Roman" w:hAnsi="Traditional Arabic" w:cs="Traditional Arabic"/>
          <w:sz w:val="32"/>
          <w:szCs w:val="32"/>
          <w:rtl/>
          <w:lang w:val="en-US" w:eastAsia="fr-FR" w:bidi="ar-DZ"/>
        </w:rPr>
        <w:t>ي اعتمدته</w:t>
      </w:r>
      <w:r w:rsidR="009F71FC">
        <w:rPr>
          <w:rFonts w:ascii="Traditional Arabic" w:eastAsia="Times New Roman" w:hAnsi="Traditional Arabic" w:cs="Traditional Arabic" w:hint="cs"/>
          <w:sz w:val="32"/>
          <w:szCs w:val="32"/>
          <w:rtl/>
          <w:lang w:val="en-US" w:eastAsia="fr-FR" w:bidi="ar-DZ"/>
        </w:rPr>
        <w:t>ا</w:t>
      </w:r>
      <w:r w:rsidRPr="009420B6">
        <w:rPr>
          <w:rFonts w:ascii="Traditional Arabic" w:eastAsia="Times New Roman" w:hAnsi="Traditional Arabic" w:cs="Traditional Arabic"/>
          <w:sz w:val="32"/>
          <w:szCs w:val="32"/>
          <w:rtl/>
          <w:lang w:val="en-US" w:eastAsia="fr-FR" w:bidi="ar-DZ"/>
        </w:rPr>
        <w:t xml:space="preserve"> السلطة السياسية في الجزائر كان</w:t>
      </w:r>
      <w:r w:rsidR="009F71FC">
        <w:rPr>
          <w:rFonts w:ascii="Traditional Arabic" w:eastAsia="Times New Roman" w:hAnsi="Traditional Arabic" w:cs="Traditional Arabic" w:hint="cs"/>
          <w:sz w:val="32"/>
          <w:szCs w:val="32"/>
          <w:rtl/>
          <w:lang w:val="en-US" w:eastAsia="fr-FR" w:bidi="ar-DZ"/>
        </w:rPr>
        <w:t>ت</w:t>
      </w:r>
      <w:r w:rsidRPr="009420B6">
        <w:rPr>
          <w:rFonts w:ascii="Traditional Arabic" w:eastAsia="Times New Roman" w:hAnsi="Traditional Arabic" w:cs="Traditional Arabic"/>
          <w:sz w:val="32"/>
          <w:szCs w:val="32"/>
          <w:rtl/>
          <w:lang w:val="en-US" w:eastAsia="fr-FR" w:bidi="ar-DZ"/>
        </w:rPr>
        <w:t xml:space="preserve"> </w:t>
      </w:r>
      <w:r w:rsidR="009F71FC">
        <w:rPr>
          <w:rFonts w:ascii="Traditional Arabic" w:eastAsia="Times New Roman" w:hAnsi="Traditional Arabic" w:cs="Traditional Arabic" w:hint="cs"/>
          <w:sz w:val="32"/>
          <w:szCs w:val="32"/>
          <w:rtl/>
          <w:lang w:val="en-US" w:eastAsia="fr-FR" w:bidi="ar-DZ"/>
        </w:rPr>
        <w:t>ت</w:t>
      </w:r>
      <w:r w:rsidRPr="009420B6">
        <w:rPr>
          <w:rFonts w:ascii="Traditional Arabic" w:eastAsia="Times New Roman" w:hAnsi="Traditional Arabic" w:cs="Traditional Arabic"/>
          <w:sz w:val="32"/>
          <w:szCs w:val="32"/>
          <w:rtl/>
          <w:lang w:val="en-US" w:eastAsia="fr-FR" w:bidi="ar-DZ"/>
        </w:rPr>
        <w:t>عتمد على تسخير جميع القوى والطاقات لإنجاحه</w:t>
      </w:r>
      <w:r w:rsidR="009F71FC">
        <w:rPr>
          <w:rFonts w:ascii="Traditional Arabic" w:eastAsia="Times New Roman" w:hAnsi="Traditional Arabic" w:cs="Traditional Arabic" w:hint="cs"/>
          <w:sz w:val="32"/>
          <w:szCs w:val="32"/>
          <w:rtl/>
          <w:lang w:val="en-US" w:eastAsia="fr-FR" w:bidi="ar-DZ"/>
        </w:rPr>
        <w:t>ا</w:t>
      </w:r>
      <w:r w:rsidRPr="009420B6">
        <w:rPr>
          <w:rFonts w:ascii="Traditional Arabic" w:eastAsia="Times New Roman" w:hAnsi="Traditional Arabic" w:cs="Traditional Arabic"/>
          <w:sz w:val="32"/>
          <w:szCs w:val="32"/>
          <w:rtl/>
          <w:lang w:val="en-US" w:eastAsia="fr-FR" w:bidi="ar-DZ"/>
        </w:rPr>
        <w:t>، ومن بين هذه القوى فئة المثقفين، والتي وجدت نفسها أمام هذا الرهان، فإما الاندماج و</w:t>
      </w:r>
      <w:r w:rsidR="009F71FC">
        <w:rPr>
          <w:rFonts w:ascii="Traditional Arabic" w:eastAsia="Times New Roman" w:hAnsi="Traditional Arabic" w:cs="Traditional Arabic" w:hint="cs"/>
          <w:sz w:val="32"/>
          <w:szCs w:val="32"/>
          <w:rtl/>
          <w:lang w:val="en-US" w:eastAsia="fr-FR" w:bidi="ar-DZ"/>
        </w:rPr>
        <w:t>إ</w:t>
      </w:r>
      <w:r w:rsidRPr="009420B6">
        <w:rPr>
          <w:rFonts w:ascii="Traditional Arabic" w:eastAsia="Times New Roman" w:hAnsi="Traditional Arabic" w:cs="Traditional Arabic"/>
          <w:sz w:val="32"/>
          <w:szCs w:val="32"/>
          <w:rtl/>
          <w:lang w:val="en-US" w:eastAsia="fr-FR" w:bidi="ar-DZ"/>
        </w:rPr>
        <w:t xml:space="preserve">ما الرفض وبالتالي </w:t>
      </w:r>
      <w:r w:rsidR="00D32734" w:rsidRPr="009420B6">
        <w:rPr>
          <w:rFonts w:ascii="Traditional Arabic" w:eastAsia="Times New Roman" w:hAnsi="Traditional Arabic" w:cs="Traditional Arabic"/>
          <w:sz w:val="32"/>
          <w:szCs w:val="32"/>
          <w:rtl/>
          <w:lang w:val="en-US" w:eastAsia="fr-FR" w:bidi="ar-DZ"/>
        </w:rPr>
        <w:t>الإقصاء.</w:t>
      </w:r>
      <w:r w:rsidRPr="009420B6">
        <w:rPr>
          <w:rFonts w:ascii="Traditional Arabic" w:eastAsia="Times New Roman" w:hAnsi="Traditional Arabic" w:cs="Traditional Arabic"/>
          <w:sz w:val="32"/>
          <w:szCs w:val="32"/>
          <w:rtl/>
          <w:lang w:val="en-US" w:eastAsia="fr-FR" w:bidi="ar-DZ"/>
        </w:rPr>
        <w:t xml:space="preserve"> "ويشير الرئيس هواري بومدين في نوفمبر 1974 إلى أن المثقفين في المدن تحولوا إلى بيروقراطيين وبرجوازيين، وأنهم يديرون ظهورهم للثورة ويسيرون على طريق الانحراف وأحيانا الخيانة. وإذا كان المثقفون بالأمس خصوما متحمسين للاستعمار، فإنهم اليوم ببساطة أخذوا مكانه، فبمجرد أن ينهي الطالب، الذي يجيش شبابا ثوريا، دراسته الجامعية حتى يندمج في مجتمع المدن الاستهلاكي"</w:t>
      </w:r>
      <w:r w:rsidR="004F7045">
        <w:rPr>
          <w:rFonts w:ascii="Traditional Arabic" w:eastAsia="Times New Roman" w:hAnsi="Traditional Arabic" w:cs="Traditional Arabic" w:hint="cs"/>
          <w:sz w:val="32"/>
          <w:szCs w:val="32"/>
          <w:vertAlign w:val="superscript"/>
          <w:rtl/>
          <w:lang w:val="en-US" w:eastAsia="fr-FR" w:bidi="ar-DZ"/>
        </w:rPr>
        <w:t>47</w:t>
      </w:r>
      <w:r w:rsidRPr="009420B6">
        <w:rPr>
          <w:rFonts w:ascii="Traditional Arabic" w:eastAsia="Times New Roman" w:hAnsi="Traditional Arabic" w:cs="Traditional Arabic"/>
          <w:sz w:val="32"/>
          <w:szCs w:val="32"/>
          <w:rtl/>
          <w:lang w:val="en-US" w:eastAsia="fr-FR" w:bidi="ar-DZ"/>
        </w:rPr>
        <w:t xml:space="preserve">. </w:t>
      </w:r>
    </w:p>
    <w:p w:rsidR="007F1131" w:rsidRPr="009420B6" w:rsidRDefault="007F1131" w:rsidP="004F7045">
      <w:pPr>
        <w:bidi/>
        <w:spacing w:after="0" w:line="240" w:lineRule="auto"/>
        <w:ind w:firstLine="708"/>
        <w:jc w:val="both"/>
        <w:rPr>
          <w:rFonts w:ascii="Traditional Arabic" w:eastAsia="Times New Roman" w:hAnsi="Traditional Arabic" w:cs="Traditional Arabic"/>
          <w:sz w:val="32"/>
          <w:szCs w:val="32"/>
          <w:rtl/>
          <w:lang w:val="en-US" w:eastAsia="fr-FR" w:bidi="ar-DZ"/>
        </w:rPr>
      </w:pPr>
      <w:r w:rsidRPr="009420B6">
        <w:rPr>
          <w:rFonts w:ascii="Traditional Arabic" w:eastAsia="Times New Roman" w:hAnsi="Traditional Arabic" w:cs="Traditional Arabic"/>
          <w:sz w:val="32"/>
          <w:szCs w:val="32"/>
          <w:rtl/>
          <w:lang w:val="en-US" w:eastAsia="fr-FR" w:bidi="ar-DZ"/>
        </w:rPr>
        <w:t xml:space="preserve">وعلى أساس هذا القول يمكننا الاستدلال على استمرارية </w:t>
      </w:r>
      <w:r w:rsidR="00D32734" w:rsidRPr="009420B6">
        <w:rPr>
          <w:rFonts w:ascii="Traditional Arabic" w:eastAsia="Times New Roman" w:hAnsi="Traditional Arabic" w:cs="Traditional Arabic"/>
          <w:sz w:val="32"/>
          <w:szCs w:val="32"/>
          <w:rtl/>
          <w:lang w:val="en-US" w:eastAsia="fr-FR" w:bidi="ar-DZ"/>
        </w:rPr>
        <w:t>اتهام</w:t>
      </w:r>
      <w:r w:rsidRPr="009420B6">
        <w:rPr>
          <w:rFonts w:ascii="Traditional Arabic" w:eastAsia="Times New Roman" w:hAnsi="Traditional Arabic" w:cs="Traditional Arabic"/>
          <w:sz w:val="32"/>
          <w:szCs w:val="32"/>
          <w:rtl/>
          <w:lang w:val="en-US" w:eastAsia="fr-FR" w:bidi="ar-DZ"/>
        </w:rPr>
        <w:t xml:space="preserve"> المثقفين وتحسيسهم بالذنب، حيث بقي المثقف في موضع الريبة والشك، فمنهم من اختار أن يسخر قلمه وخطبه للدفاع عن خيارات السلطة وتوجهاتها، حتى وإن لم يكن مقتنعا بذلك، ومنهم من رفض ذلك وأصر على البقاء خارج مظلة الحزب والدولة وبالتالي حكم على نفسه بالتهميش والإقصاء. فطوال مرحلة حكم الحزب الواحد بالجزائر والذي كان يمارس رقابته المطلقة على كل القطاعات، ظل الإنتاج الثقافي مراقبا من طرف السلطة مما أدى إلى منع الكثير من المثقفين من إبداء الرأي والتعبير بحرية، وبهذا بقوا مهمشين معزولين</w:t>
      </w:r>
      <w:r w:rsidR="004F7045">
        <w:rPr>
          <w:rFonts w:ascii="Traditional Arabic" w:eastAsia="Times New Roman" w:hAnsi="Traditional Arabic" w:cs="Traditional Arabic" w:hint="cs"/>
          <w:sz w:val="32"/>
          <w:szCs w:val="32"/>
          <w:vertAlign w:val="superscript"/>
          <w:rtl/>
          <w:lang w:val="en-US" w:eastAsia="fr-FR" w:bidi="ar-DZ"/>
        </w:rPr>
        <w:t>48</w:t>
      </w:r>
      <w:r w:rsidRPr="009420B6">
        <w:rPr>
          <w:rFonts w:ascii="Traditional Arabic" w:eastAsia="Times New Roman" w:hAnsi="Traditional Arabic" w:cs="Traditional Arabic"/>
          <w:sz w:val="32"/>
          <w:szCs w:val="32"/>
          <w:rtl/>
          <w:lang w:val="en-US" w:eastAsia="fr-FR" w:bidi="ar-DZ"/>
        </w:rPr>
        <w:t>.</w:t>
      </w:r>
    </w:p>
    <w:p w:rsidR="007F1131" w:rsidRPr="009420B6" w:rsidRDefault="007F1131" w:rsidP="004F7045">
      <w:pPr>
        <w:bidi/>
        <w:spacing w:after="0" w:line="240" w:lineRule="auto"/>
        <w:ind w:firstLine="708"/>
        <w:jc w:val="both"/>
        <w:rPr>
          <w:rFonts w:ascii="Traditional Arabic" w:eastAsia="Times New Roman" w:hAnsi="Traditional Arabic" w:cs="Traditional Arabic"/>
          <w:sz w:val="32"/>
          <w:szCs w:val="32"/>
          <w:rtl/>
          <w:lang w:val="en-US" w:eastAsia="fr-FR" w:bidi="ar-DZ"/>
        </w:rPr>
      </w:pPr>
      <w:r w:rsidRPr="009420B6">
        <w:rPr>
          <w:rFonts w:ascii="Traditional Arabic" w:eastAsia="Times New Roman" w:hAnsi="Traditional Arabic" w:cs="Traditional Arabic"/>
          <w:sz w:val="32"/>
          <w:szCs w:val="32"/>
          <w:rtl/>
          <w:lang w:val="en-US" w:eastAsia="fr-FR" w:bidi="ar-DZ"/>
        </w:rPr>
        <w:t>وأمام هذه الوضعية الصعبة، والرقابة التي كانت تمارسها السلطة على كل الإنتاج الثقافي والفكري والفني، لجأ البعض من المثقفين وخاصة الروائيين منهم إلى التخفي وراء الكتابات الروائية واتخاذ شخصية المثقف البطل المحوري في روايته. إذ لا يختلف دور المثقف في الواقع عن دور المثقف في الرواية، ذلك أن أول الأقنعة التي يجب أن يتقنع بها الروائي في استعمال الفضاء السردي من أجل تقديم الرؤية الإيديولوجية عن طريق البطل المثقف. فمن الناحية المبدئية، لا يختلف دور المثقف وهو يمارس دوره على مستوى الواقع عن دور المثقف وهو يمارس نفس الدور على مستوى السرد. وربما كان دور الثاني أكثر أهمية بالنسبة للروائي، لأنه يضمن له تحقيق كل الأحلام التي لم يستطع تحقيقها على مستوى الواقع، بما فيها الخيبات السياسية والمك</w:t>
      </w:r>
      <w:r w:rsidR="00D32734" w:rsidRPr="009420B6">
        <w:rPr>
          <w:rFonts w:ascii="Traditional Arabic" w:eastAsia="Times New Roman" w:hAnsi="Traditional Arabic" w:cs="Traditional Arabic"/>
          <w:sz w:val="32"/>
          <w:szCs w:val="32"/>
          <w:rtl/>
          <w:lang w:val="en-US" w:eastAsia="fr-FR" w:bidi="ar-DZ"/>
        </w:rPr>
        <w:t>ب</w:t>
      </w:r>
      <w:r w:rsidRPr="009420B6">
        <w:rPr>
          <w:rFonts w:ascii="Traditional Arabic" w:eastAsia="Times New Roman" w:hAnsi="Traditional Arabic" w:cs="Traditional Arabic"/>
          <w:sz w:val="32"/>
          <w:szCs w:val="32"/>
          <w:rtl/>
          <w:lang w:val="en-US" w:eastAsia="fr-FR" w:bidi="ar-DZ"/>
        </w:rPr>
        <w:t>و</w:t>
      </w:r>
      <w:r w:rsidR="00D32734" w:rsidRPr="009420B6">
        <w:rPr>
          <w:rFonts w:ascii="Traditional Arabic" w:eastAsia="Times New Roman" w:hAnsi="Traditional Arabic" w:cs="Traditional Arabic"/>
          <w:sz w:val="32"/>
          <w:szCs w:val="32"/>
          <w:rtl/>
          <w:lang w:val="en-US" w:eastAsia="fr-FR" w:bidi="ar-DZ"/>
        </w:rPr>
        <w:t>ت</w:t>
      </w:r>
      <w:r w:rsidRPr="009420B6">
        <w:rPr>
          <w:rFonts w:ascii="Traditional Arabic" w:eastAsia="Times New Roman" w:hAnsi="Traditional Arabic" w:cs="Traditional Arabic"/>
          <w:sz w:val="32"/>
          <w:szCs w:val="32"/>
          <w:rtl/>
          <w:lang w:val="en-US" w:eastAsia="fr-FR" w:bidi="ar-DZ"/>
        </w:rPr>
        <w:t>ات الإيديولوجية المتعلقة أساسا بحرية الجهر بالمواقف والدفاع عنها</w:t>
      </w:r>
      <w:r w:rsidR="004F7045">
        <w:rPr>
          <w:rFonts w:ascii="Traditional Arabic" w:eastAsia="Times New Roman" w:hAnsi="Traditional Arabic" w:cs="Traditional Arabic" w:hint="cs"/>
          <w:sz w:val="32"/>
          <w:szCs w:val="32"/>
          <w:vertAlign w:val="superscript"/>
          <w:rtl/>
          <w:lang w:val="en-US" w:eastAsia="fr-FR" w:bidi="ar-DZ"/>
        </w:rPr>
        <w:t>49</w:t>
      </w:r>
      <w:r w:rsidRPr="009420B6">
        <w:rPr>
          <w:rFonts w:ascii="Traditional Arabic" w:eastAsia="Times New Roman" w:hAnsi="Traditional Arabic" w:cs="Traditional Arabic"/>
          <w:sz w:val="32"/>
          <w:szCs w:val="32"/>
          <w:rtl/>
          <w:lang w:val="en-US" w:eastAsia="fr-FR" w:bidi="ar-DZ"/>
        </w:rPr>
        <w:t xml:space="preserve">. </w:t>
      </w:r>
    </w:p>
    <w:p w:rsidR="007F1131" w:rsidRPr="009420B6" w:rsidRDefault="007F1131" w:rsidP="004F7045">
      <w:pPr>
        <w:bidi/>
        <w:spacing w:after="0" w:line="240" w:lineRule="auto"/>
        <w:ind w:firstLine="708"/>
        <w:jc w:val="both"/>
        <w:rPr>
          <w:rFonts w:ascii="Traditional Arabic" w:eastAsia="Times New Roman" w:hAnsi="Traditional Arabic" w:cs="Traditional Arabic"/>
          <w:sz w:val="32"/>
          <w:szCs w:val="32"/>
          <w:rtl/>
          <w:lang w:val="en-US" w:eastAsia="fr-FR" w:bidi="ar-DZ"/>
        </w:rPr>
      </w:pPr>
      <w:r w:rsidRPr="009420B6">
        <w:rPr>
          <w:rFonts w:ascii="Traditional Arabic" w:eastAsia="Times New Roman" w:hAnsi="Traditional Arabic" w:cs="Traditional Arabic"/>
          <w:sz w:val="32"/>
          <w:szCs w:val="32"/>
          <w:rtl/>
          <w:lang w:val="en-US" w:eastAsia="fr-FR" w:bidi="ar-DZ"/>
        </w:rPr>
        <w:t>فالدور الذي كان يقوم به الروائي كان يضمن له تمرير الرؤية الإيديولوجية تمريرا سلسا يضمن عنصر الصراع والمواجهة والبوح بالمكبوتات الإيديولوجية التي يقوم بها البطل المثقف على مستوى السرد، بينما يتخفى الروائي (السارد) في طابع التموقع الفوقي بالمفهوم الغرامشي. ذلك أن هذا المثقف ظل حضوره محايثا لحضور الرواية. فمعظم النصوص الروائية الجزائرية تتخذ من شخصية المثقف محورا تدور حوله مختلف الأحداث</w:t>
      </w:r>
      <w:r w:rsidR="004F7045">
        <w:rPr>
          <w:rFonts w:ascii="Traditional Arabic" w:eastAsia="Times New Roman" w:hAnsi="Traditional Arabic" w:cs="Traditional Arabic" w:hint="cs"/>
          <w:sz w:val="32"/>
          <w:szCs w:val="32"/>
          <w:vertAlign w:val="superscript"/>
          <w:rtl/>
          <w:lang w:val="en-US" w:eastAsia="fr-FR" w:bidi="ar-DZ"/>
        </w:rPr>
        <w:t>50</w:t>
      </w:r>
      <w:r w:rsidRPr="009420B6">
        <w:rPr>
          <w:rFonts w:ascii="Traditional Arabic" w:eastAsia="Times New Roman" w:hAnsi="Traditional Arabic" w:cs="Traditional Arabic"/>
          <w:sz w:val="32"/>
          <w:szCs w:val="32"/>
          <w:rtl/>
          <w:lang w:val="en-US" w:eastAsia="fr-FR" w:bidi="ar-DZ"/>
        </w:rPr>
        <w:t xml:space="preserve">.  </w:t>
      </w:r>
    </w:p>
    <w:p w:rsidR="007F1131" w:rsidRPr="00022F5B" w:rsidRDefault="007F1131" w:rsidP="004F7045">
      <w:pPr>
        <w:bidi/>
        <w:spacing w:after="0" w:line="240" w:lineRule="auto"/>
        <w:ind w:firstLine="708"/>
        <w:jc w:val="both"/>
        <w:rPr>
          <w:rFonts w:ascii="Traditional Arabic" w:eastAsia="Times New Roman" w:hAnsi="Traditional Arabic" w:cs="Traditional Arabic"/>
          <w:sz w:val="32"/>
          <w:szCs w:val="32"/>
          <w:rtl/>
          <w:lang w:val="en-US" w:eastAsia="fr-FR" w:bidi="ar-DZ"/>
        </w:rPr>
      </w:pPr>
      <w:r w:rsidRPr="009420B6">
        <w:rPr>
          <w:rFonts w:ascii="Traditional Arabic" w:eastAsia="Times New Roman" w:hAnsi="Traditional Arabic" w:cs="Traditional Arabic"/>
          <w:sz w:val="32"/>
          <w:szCs w:val="32"/>
          <w:rtl/>
          <w:lang w:val="en-US" w:eastAsia="fr-FR" w:bidi="ar-DZ"/>
        </w:rPr>
        <w:lastRenderedPageBreak/>
        <w:t>وإذا ما تتبعنا مسيرة المثقف الجزائري منذ الاستقلال وخاصة منذ بداية السبعينات نجده أنه " كان المبشر بالتغيير القادم في رواية السبعينات، وهو المنتقد لواقعه والناقد للتاريخ والهوية في رواية الثمانينيات، وهو المأزوم والمهزوم تحت وطأة الواقع في رواية التسعينيات من القرن العشرين "</w:t>
      </w:r>
      <w:r w:rsidR="004F7045">
        <w:rPr>
          <w:rFonts w:ascii="Traditional Arabic" w:eastAsia="Times New Roman" w:hAnsi="Traditional Arabic" w:cs="Traditional Arabic" w:hint="cs"/>
          <w:sz w:val="32"/>
          <w:szCs w:val="32"/>
          <w:vertAlign w:val="superscript"/>
          <w:rtl/>
          <w:lang w:val="en-US" w:eastAsia="fr-FR" w:bidi="ar-DZ"/>
        </w:rPr>
        <w:t>51</w:t>
      </w:r>
      <w:r w:rsidRPr="009420B6">
        <w:rPr>
          <w:rFonts w:ascii="Traditional Arabic" w:eastAsia="Times New Roman" w:hAnsi="Traditional Arabic" w:cs="Traditional Arabic"/>
          <w:sz w:val="32"/>
          <w:szCs w:val="32"/>
          <w:rtl/>
          <w:lang w:val="en-US" w:eastAsia="fr-FR" w:bidi="ar-DZ"/>
        </w:rPr>
        <w:t xml:space="preserve">. </w:t>
      </w:r>
      <w:r w:rsidRPr="009420B6">
        <w:rPr>
          <w:rFonts w:ascii="Traditional Arabic" w:eastAsia="Times New Roman" w:hAnsi="Traditional Arabic" w:cs="Traditional Arabic"/>
          <w:b/>
          <w:bCs/>
          <w:sz w:val="32"/>
          <w:szCs w:val="32"/>
          <w:rtl/>
          <w:lang w:val="en-US" w:eastAsia="fr-FR" w:bidi="ar-DZ"/>
        </w:rPr>
        <w:t xml:space="preserve"> </w:t>
      </w:r>
    </w:p>
    <w:p w:rsidR="007F1131" w:rsidRPr="009420B6" w:rsidRDefault="00C01967" w:rsidP="00022F5B">
      <w:pPr>
        <w:bidi/>
        <w:spacing w:after="0" w:line="240" w:lineRule="auto"/>
        <w:jc w:val="both"/>
        <w:rPr>
          <w:rFonts w:ascii="Traditional Arabic" w:eastAsia="Times New Roman" w:hAnsi="Traditional Arabic" w:cs="Traditional Arabic"/>
          <w:b/>
          <w:bCs/>
          <w:sz w:val="32"/>
          <w:szCs w:val="32"/>
          <w:rtl/>
          <w:lang w:val="en-US" w:eastAsia="fr-FR" w:bidi="ar-DZ"/>
        </w:rPr>
      </w:pPr>
      <w:r>
        <w:rPr>
          <w:rFonts w:ascii="Traditional Arabic" w:eastAsia="Times New Roman" w:hAnsi="Traditional Arabic" w:cs="Traditional Arabic" w:hint="cs"/>
          <w:b/>
          <w:bCs/>
          <w:sz w:val="36"/>
          <w:szCs w:val="36"/>
          <w:rtl/>
          <w:lang w:val="en-US" w:eastAsia="fr-FR" w:bidi="ar-DZ"/>
        </w:rPr>
        <w:t>4</w:t>
      </w:r>
      <w:r w:rsidR="00F90016">
        <w:rPr>
          <w:rFonts w:ascii="Traditional Arabic" w:eastAsia="Times New Roman" w:hAnsi="Traditional Arabic" w:cs="Traditional Arabic" w:hint="cs"/>
          <w:b/>
          <w:bCs/>
          <w:sz w:val="32"/>
          <w:szCs w:val="32"/>
          <w:rtl/>
          <w:lang w:val="en-US" w:eastAsia="fr-FR" w:bidi="ar-DZ"/>
        </w:rPr>
        <w:t>-</w:t>
      </w:r>
      <w:r w:rsidR="00F90016" w:rsidRPr="009420B6">
        <w:rPr>
          <w:rFonts w:ascii="Traditional Arabic" w:eastAsia="Times New Roman" w:hAnsi="Traditional Arabic" w:cs="Traditional Arabic" w:hint="cs"/>
          <w:b/>
          <w:bCs/>
          <w:sz w:val="32"/>
          <w:szCs w:val="32"/>
          <w:rtl/>
          <w:lang w:val="en-US" w:eastAsia="fr-FR" w:bidi="ar-DZ"/>
        </w:rPr>
        <w:t>فترة</w:t>
      </w:r>
      <w:r w:rsidR="007F1131" w:rsidRPr="009420B6">
        <w:rPr>
          <w:rFonts w:ascii="Traditional Arabic" w:eastAsia="Times New Roman" w:hAnsi="Traditional Arabic" w:cs="Traditional Arabic"/>
          <w:b/>
          <w:bCs/>
          <w:sz w:val="32"/>
          <w:szCs w:val="32"/>
          <w:rtl/>
          <w:lang w:val="en-US" w:eastAsia="fr-FR" w:bidi="ar-DZ"/>
        </w:rPr>
        <w:t xml:space="preserve"> التعددية </w:t>
      </w:r>
      <w:r w:rsidR="00FA4C49">
        <w:rPr>
          <w:rFonts w:ascii="Traditional Arabic" w:eastAsia="Times New Roman" w:hAnsi="Traditional Arabic" w:cs="Traditional Arabic" w:hint="cs"/>
          <w:b/>
          <w:bCs/>
          <w:sz w:val="32"/>
          <w:szCs w:val="32"/>
          <w:rtl/>
          <w:lang w:val="en-US" w:eastAsia="fr-FR" w:bidi="ar-DZ"/>
        </w:rPr>
        <w:t xml:space="preserve">السياسية والإعلامية </w:t>
      </w:r>
      <w:r w:rsidR="007F1131" w:rsidRPr="009420B6">
        <w:rPr>
          <w:rFonts w:ascii="Traditional Arabic" w:eastAsia="Times New Roman" w:hAnsi="Traditional Arabic" w:cs="Traditional Arabic"/>
          <w:b/>
          <w:bCs/>
          <w:sz w:val="32"/>
          <w:szCs w:val="32"/>
          <w:rtl/>
          <w:lang w:val="en-US" w:eastAsia="fr-FR" w:bidi="ar-DZ"/>
        </w:rPr>
        <w:t>والعنف المسلح:</w:t>
      </w:r>
    </w:p>
    <w:p w:rsidR="007F1131" w:rsidRPr="009420B6" w:rsidRDefault="007F1131" w:rsidP="009F71FC">
      <w:pPr>
        <w:bidi/>
        <w:spacing w:after="0" w:line="240" w:lineRule="auto"/>
        <w:ind w:firstLine="708"/>
        <w:jc w:val="both"/>
        <w:rPr>
          <w:rFonts w:ascii="Traditional Arabic" w:eastAsia="Times New Roman" w:hAnsi="Traditional Arabic" w:cs="Traditional Arabic"/>
          <w:sz w:val="32"/>
          <w:szCs w:val="32"/>
          <w:rtl/>
          <w:lang w:val="en-US" w:eastAsia="fr-FR" w:bidi="ar-DZ"/>
        </w:rPr>
      </w:pPr>
      <w:r w:rsidRPr="009420B6">
        <w:rPr>
          <w:rFonts w:ascii="Traditional Arabic" w:eastAsia="Times New Roman" w:hAnsi="Traditional Arabic" w:cs="Traditional Arabic"/>
          <w:sz w:val="32"/>
          <w:szCs w:val="32"/>
          <w:rtl/>
          <w:lang w:val="en-US" w:eastAsia="fr-FR" w:bidi="ar-DZ"/>
        </w:rPr>
        <w:t xml:space="preserve">يعد تاريخ 05 أكتوبر 1988، تاريخا فاصلا في مسيرة المجتمع </w:t>
      </w:r>
      <w:r w:rsidR="00D32734" w:rsidRPr="009420B6">
        <w:rPr>
          <w:rFonts w:ascii="Traditional Arabic" w:eastAsia="Times New Roman" w:hAnsi="Traditional Arabic" w:cs="Traditional Arabic"/>
          <w:sz w:val="32"/>
          <w:szCs w:val="32"/>
          <w:rtl/>
          <w:lang w:val="en-US" w:eastAsia="fr-FR" w:bidi="ar-DZ"/>
        </w:rPr>
        <w:t>والدولة الجزائرية</w:t>
      </w:r>
      <w:r w:rsidRPr="009420B6">
        <w:rPr>
          <w:rFonts w:ascii="Traditional Arabic" w:eastAsia="Times New Roman" w:hAnsi="Traditional Arabic" w:cs="Traditional Arabic"/>
          <w:sz w:val="32"/>
          <w:szCs w:val="32"/>
          <w:rtl/>
          <w:lang w:val="en-US" w:eastAsia="fr-FR" w:bidi="ar-DZ"/>
        </w:rPr>
        <w:t>، ف</w:t>
      </w:r>
      <w:r w:rsidR="009F71FC">
        <w:rPr>
          <w:rFonts w:ascii="Traditional Arabic" w:eastAsia="Times New Roman" w:hAnsi="Traditional Arabic" w:cs="Traditional Arabic" w:hint="cs"/>
          <w:sz w:val="32"/>
          <w:szCs w:val="32"/>
          <w:rtl/>
          <w:lang w:val="en-US" w:eastAsia="fr-FR" w:bidi="ar-DZ"/>
        </w:rPr>
        <w:t>ب</w:t>
      </w:r>
      <w:r w:rsidRPr="009420B6">
        <w:rPr>
          <w:rFonts w:ascii="Traditional Arabic" w:eastAsia="Times New Roman" w:hAnsi="Traditional Arabic" w:cs="Traditional Arabic"/>
          <w:sz w:val="32"/>
          <w:szCs w:val="32"/>
          <w:rtl/>
          <w:lang w:val="en-US" w:eastAsia="fr-FR" w:bidi="ar-DZ"/>
        </w:rPr>
        <w:t>عد تفاقم الأزمة الاقتصادية من جرّاء انخفاض أسعار البترول في 1986</w:t>
      </w:r>
      <w:r w:rsidRPr="009420B6">
        <w:rPr>
          <w:rFonts w:ascii="Traditional Arabic" w:eastAsia="Times New Roman" w:hAnsi="Traditional Arabic" w:cs="Traditional Arabic"/>
          <w:b/>
          <w:bCs/>
          <w:sz w:val="32"/>
          <w:szCs w:val="32"/>
          <w:rtl/>
          <w:lang w:val="en-US" w:eastAsia="fr-FR" w:bidi="ar-DZ"/>
        </w:rPr>
        <w:t xml:space="preserve"> </w:t>
      </w:r>
      <w:r w:rsidRPr="009420B6">
        <w:rPr>
          <w:rFonts w:ascii="Traditional Arabic" w:eastAsia="Times New Roman" w:hAnsi="Traditional Arabic" w:cs="Traditional Arabic"/>
          <w:sz w:val="32"/>
          <w:szCs w:val="32"/>
          <w:rtl/>
          <w:lang w:val="en-US" w:eastAsia="fr-FR" w:bidi="ar-DZ"/>
        </w:rPr>
        <w:t xml:space="preserve">إلى مستوياتها الدنيا، أصبحت الدولة عاجزة عن سد النفقات والمصاريف، وشرعت في رفع يدها عن دعم أسعار المواد الاستهلاكية، كما بدأت ظاهرة الندرة في المواد والارتفاع المتزايد لنسبة البطالة، فإذا كانت هذه بعض بوادر الأزمة في جانبها الاقتصادي، فما هي الإرهاصات الأولى لبداية الأزمة في جانبها السياسي </w:t>
      </w:r>
      <w:r w:rsidR="00D32734" w:rsidRPr="009420B6">
        <w:rPr>
          <w:rFonts w:ascii="Traditional Arabic" w:eastAsia="Times New Roman" w:hAnsi="Traditional Arabic" w:cs="Traditional Arabic"/>
          <w:sz w:val="32"/>
          <w:szCs w:val="32"/>
          <w:rtl/>
          <w:lang w:val="en-US" w:eastAsia="fr-FR" w:bidi="ar-DZ"/>
        </w:rPr>
        <w:t>والإيديولوجي؟</w:t>
      </w:r>
    </w:p>
    <w:p w:rsidR="007F1131" w:rsidRPr="009420B6" w:rsidRDefault="007F1131" w:rsidP="009F71FC">
      <w:pPr>
        <w:bidi/>
        <w:spacing w:after="0" w:line="240" w:lineRule="auto"/>
        <w:ind w:firstLine="708"/>
        <w:jc w:val="both"/>
        <w:rPr>
          <w:rFonts w:ascii="Traditional Arabic" w:eastAsia="Times New Roman" w:hAnsi="Traditional Arabic" w:cs="Traditional Arabic"/>
          <w:sz w:val="32"/>
          <w:szCs w:val="32"/>
          <w:rtl/>
          <w:lang w:val="en-US" w:eastAsia="fr-FR" w:bidi="ar-DZ"/>
        </w:rPr>
      </w:pPr>
      <w:r w:rsidRPr="009420B6">
        <w:rPr>
          <w:rFonts w:ascii="Traditional Arabic" w:eastAsia="Times New Roman" w:hAnsi="Traditional Arabic" w:cs="Traditional Arabic"/>
          <w:sz w:val="32"/>
          <w:szCs w:val="32"/>
          <w:rtl/>
          <w:lang w:val="en-US" w:eastAsia="fr-FR" w:bidi="ar-DZ"/>
        </w:rPr>
        <w:t xml:space="preserve">أما فيما يخص البعد السياسي والإيديولوجي فيبدو أنه ينقسم إلى قسمين أو إطارين فالإطار الأول والذي يعتبر داخلي والذي يتمثل في الصراع القائم بين الزمر والكتل الموجودة في هرم السلطة، والذي يتمثل خاصة في الصراع بين المحافظين والإصلاحيين، مما أوصل إلى الانسداد وضيق الأفق. أما الإطار الثاني والذي يتمثل في السياق العام العالمي وخاصة على مستوى الإيديولوجي، حيث شهدت هذه الفترة انهيار المعسكر الشرقي وتفكك الاتحاد </w:t>
      </w:r>
      <w:r w:rsidR="00D32734" w:rsidRPr="009420B6">
        <w:rPr>
          <w:rFonts w:ascii="Traditional Arabic" w:eastAsia="Times New Roman" w:hAnsi="Traditional Arabic" w:cs="Traditional Arabic"/>
          <w:sz w:val="32"/>
          <w:szCs w:val="32"/>
          <w:rtl/>
          <w:lang w:val="en-US" w:eastAsia="fr-FR" w:bidi="ar-DZ"/>
        </w:rPr>
        <w:t>السوفياتي</w:t>
      </w:r>
      <w:r w:rsidRPr="009420B6">
        <w:rPr>
          <w:rFonts w:ascii="Traditional Arabic" w:eastAsia="Times New Roman" w:hAnsi="Traditional Arabic" w:cs="Traditional Arabic"/>
          <w:sz w:val="32"/>
          <w:szCs w:val="32"/>
          <w:rtl/>
          <w:lang w:val="en-US" w:eastAsia="fr-FR" w:bidi="ar-DZ"/>
        </w:rPr>
        <w:t xml:space="preserve"> و</w:t>
      </w:r>
      <w:r w:rsidR="009F71FC">
        <w:rPr>
          <w:rFonts w:ascii="Traditional Arabic" w:eastAsia="Times New Roman" w:hAnsi="Traditional Arabic" w:cs="Traditional Arabic" w:hint="cs"/>
          <w:sz w:val="32"/>
          <w:szCs w:val="32"/>
          <w:rtl/>
          <w:lang w:val="en-US" w:eastAsia="fr-FR" w:bidi="ar-DZ"/>
        </w:rPr>
        <w:t>سقوط</w:t>
      </w:r>
      <w:r w:rsidRPr="009420B6">
        <w:rPr>
          <w:rFonts w:ascii="Traditional Arabic" w:eastAsia="Times New Roman" w:hAnsi="Traditional Arabic" w:cs="Traditional Arabic"/>
          <w:sz w:val="32"/>
          <w:szCs w:val="32"/>
          <w:rtl/>
          <w:lang w:val="en-US" w:eastAsia="fr-FR" w:bidi="ar-DZ"/>
        </w:rPr>
        <w:t xml:space="preserve"> جدار برلين. فقد مست هذه الأزمة كل الدول والأنظمة التي كانت تتبنى النهج الاشتراكي، ومن ضمن هذه الأنظمة، النظام والسلطة في الجزائر حيث لا يمكن أن تكون بمنأى عما يحدث من تغيرات في العالم. وبهذا تكون الجزائر قد دخلت مرحلة جديدة، وهي مرحلة التعددية الحزبية، السياسية، والصحفية. ومن هنا يمكننا التساؤل حول وضعية ودور المثقف في هذه المرحلة. فما موقع المثقف من هذه التغيرات الحاصلة في الجزائر، وهل كان له دور في هذه </w:t>
      </w:r>
      <w:r w:rsidR="00D32734" w:rsidRPr="009420B6">
        <w:rPr>
          <w:rFonts w:ascii="Traditional Arabic" w:eastAsia="Times New Roman" w:hAnsi="Traditional Arabic" w:cs="Traditional Arabic"/>
          <w:sz w:val="32"/>
          <w:szCs w:val="32"/>
          <w:rtl/>
          <w:lang w:val="en-US" w:eastAsia="fr-FR" w:bidi="ar-DZ"/>
        </w:rPr>
        <w:t>العملية؟</w:t>
      </w:r>
    </w:p>
    <w:p w:rsidR="007F1131" w:rsidRPr="009420B6" w:rsidRDefault="007F1131" w:rsidP="004F7045">
      <w:pPr>
        <w:bidi/>
        <w:spacing w:after="0" w:line="240" w:lineRule="auto"/>
        <w:ind w:firstLine="708"/>
        <w:jc w:val="both"/>
        <w:rPr>
          <w:rFonts w:ascii="Traditional Arabic" w:eastAsia="Times New Roman" w:hAnsi="Traditional Arabic" w:cs="Traditional Arabic"/>
          <w:sz w:val="32"/>
          <w:szCs w:val="32"/>
          <w:rtl/>
          <w:lang w:val="en-US" w:eastAsia="fr-FR" w:bidi="ar-DZ"/>
        </w:rPr>
      </w:pPr>
      <w:r w:rsidRPr="009420B6">
        <w:rPr>
          <w:rFonts w:ascii="Traditional Arabic" w:eastAsia="Times New Roman" w:hAnsi="Traditional Arabic" w:cs="Traditional Arabic"/>
          <w:sz w:val="32"/>
          <w:szCs w:val="32"/>
          <w:rtl/>
          <w:lang w:val="en-US" w:eastAsia="fr-FR" w:bidi="ar-DZ"/>
        </w:rPr>
        <w:t xml:space="preserve">فالحركة الشعبية والتي رافقها المناخ السياسي الجديد، قد لقيت ارتياحا كبيرا من قبل غالبية المثقفين من الجامعيين والإعلاميين على وجه الخصوص، والذين لطالما ناضلوا بكل شجاعة من أجل هذا، حيث نجحت هذه الحركة الشعبية حقا في خلق مجال جديد والذي تم بطريقة سريعة وعميقة وزعزع أركان النظام البيروقراطي، والذي عمل على خنق المجتمع. ولكنه قام بعملية انقلاب ليس فقط ضد القيم التي كانت تبدو أنها تجمعهم في مجال واحد من أجل النضال كالحرية، الديمقراطية والمساواة في الحقوق...، لكنها انقلبت ضد الأفراد أنفسهم بصفتهم حاملين لهذه القيم. فهؤلاء (المثقفون العضويون) كما يسميهم غرامشي </w:t>
      </w:r>
      <w:r w:rsidR="00D32734" w:rsidRPr="00FF2705">
        <w:rPr>
          <w:rFonts w:asciiTheme="majorBidi" w:eastAsia="Times New Roman" w:hAnsiTheme="majorBidi" w:cstheme="majorBidi"/>
          <w:sz w:val="32"/>
          <w:szCs w:val="32"/>
          <w:lang w:eastAsia="fr-FR" w:bidi="ar-DZ"/>
        </w:rPr>
        <w:t>Gramsci</w:t>
      </w:r>
      <w:r w:rsidRPr="009420B6">
        <w:rPr>
          <w:rFonts w:ascii="Traditional Arabic" w:eastAsia="Times New Roman" w:hAnsi="Traditional Arabic" w:cs="Traditional Arabic"/>
          <w:sz w:val="32"/>
          <w:szCs w:val="32"/>
          <w:rtl/>
          <w:lang w:eastAsia="fr-FR" w:bidi="ar-DZ"/>
        </w:rPr>
        <w:t xml:space="preserve">، والذين عانوا كثيرا من الأشكال المختلفة من الضغط والرقابة من قبل البيروقراطية، نظرا لتشبثهم بالجماهير عن طريق (البراكسيس </w:t>
      </w:r>
      <w:r w:rsidRPr="00FF2705">
        <w:rPr>
          <w:rFonts w:asciiTheme="majorBidi" w:eastAsia="Times New Roman" w:hAnsiTheme="majorBidi" w:cstheme="majorBidi"/>
          <w:sz w:val="32"/>
          <w:szCs w:val="32"/>
          <w:lang w:eastAsia="fr-FR" w:bidi="ar-DZ"/>
        </w:rPr>
        <w:t>Praxis</w:t>
      </w:r>
      <w:r w:rsidRPr="009420B6">
        <w:rPr>
          <w:rFonts w:ascii="Traditional Arabic" w:eastAsia="Times New Roman" w:hAnsi="Traditional Arabic" w:cs="Traditional Arabic"/>
          <w:sz w:val="32"/>
          <w:szCs w:val="32"/>
          <w:rtl/>
          <w:lang w:val="en-US" w:eastAsia="fr-FR" w:bidi="ar-DZ"/>
        </w:rPr>
        <w:t>) والذي ترجم عند أغلبيتهم، في الوقوف بالصفوف الأولى من أجل النضال الشعبي</w:t>
      </w:r>
      <w:r w:rsidR="004F7045">
        <w:rPr>
          <w:rFonts w:ascii="Traditional Arabic" w:eastAsia="Times New Roman" w:hAnsi="Traditional Arabic" w:cs="Traditional Arabic" w:hint="cs"/>
          <w:sz w:val="32"/>
          <w:szCs w:val="32"/>
          <w:vertAlign w:val="superscript"/>
          <w:rtl/>
          <w:lang w:val="en-US" w:eastAsia="fr-FR" w:bidi="ar-DZ"/>
        </w:rPr>
        <w:t>52</w:t>
      </w:r>
      <w:r w:rsidRPr="009420B6">
        <w:rPr>
          <w:rFonts w:ascii="Traditional Arabic" w:eastAsia="Times New Roman" w:hAnsi="Traditional Arabic" w:cs="Traditional Arabic"/>
          <w:sz w:val="32"/>
          <w:szCs w:val="32"/>
          <w:rtl/>
          <w:lang w:val="en-US" w:eastAsia="fr-FR" w:bidi="ar-DZ"/>
        </w:rPr>
        <w:t>. وأمام هذا الشكل من النضال، أين كان المثقفون مجردين من أية وسيلة للدفاع والوقوف أمام الخصم والدفاع ضد نظام الحكم، ومع حق الأفراد، ومن أجل الحريات وخاصة الحرية الأكاديمية ... ولكنهم لم يكونوا مستعدين، ولا متوقعين أن يجدوا أنفسهم في مواجهة المجتمع في حد ذاته. ذلك أن الثقافة التي بدأت في التكوّن كانت قائمة على أساس أنها تريد أن تؤسس (مجتمع ملائكي)، وتنعت الآخرين (بالشياطين)</w:t>
      </w:r>
      <w:r w:rsidR="004F7045">
        <w:rPr>
          <w:rFonts w:ascii="Traditional Arabic" w:eastAsia="Times New Roman" w:hAnsi="Traditional Arabic" w:cs="Traditional Arabic" w:hint="cs"/>
          <w:sz w:val="32"/>
          <w:szCs w:val="32"/>
          <w:vertAlign w:val="superscript"/>
          <w:rtl/>
          <w:lang w:val="en-US" w:eastAsia="fr-FR" w:bidi="ar-DZ"/>
        </w:rPr>
        <w:t>53</w:t>
      </w:r>
      <w:r w:rsidRPr="009420B6">
        <w:rPr>
          <w:rFonts w:ascii="Traditional Arabic" w:eastAsia="Times New Roman" w:hAnsi="Traditional Arabic" w:cs="Traditional Arabic"/>
          <w:sz w:val="32"/>
          <w:szCs w:val="32"/>
          <w:rtl/>
          <w:lang w:val="en-US" w:eastAsia="fr-FR" w:bidi="ar-DZ"/>
        </w:rPr>
        <w:t xml:space="preserve">.  </w:t>
      </w:r>
    </w:p>
    <w:p w:rsidR="007F1131" w:rsidRPr="000004A4" w:rsidRDefault="007F1131" w:rsidP="004F7045">
      <w:pPr>
        <w:bidi/>
        <w:spacing w:after="0" w:line="240" w:lineRule="auto"/>
        <w:ind w:firstLine="708"/>
        <w:jc w:val="both"/>
        <w:rPr>
          <w:rFonts w:ascii="Traditional Arabic" w:eastAsia="Times New Roman" w:hAnsi="Traditional Arabic" w:cs="Traditional Arabic"/>
          <w:sz w:val="32"/>
          <w:szCs w:val="32"/>
          <w:rtl/>
          <w:lang w:val="en-US" w:eastAsia="fr-FR" w:bidi="ar-DZ"/>
        </w:rPr>
      </w:pPr>
      <w:r w:rsidRPr="009420B6">
        <w:rPr>
          <w:rFonts w:ascii="Traditional Arabic" w:eastAsia="Times New Roman" w:hAnsi="Traditional Arabic" w:cs="Traditional Arabic"/>
          <w:sz w:val="32"/>
          <w:szCs w:val="32"/>
          <w:rtl/>
          <w:lang w:val="en-US" w:eastAsia="fr-FR" w:bidi="ar-DZ"/>
        </w:rPr>
        <w:lastRenderedPageBreak/>
        <w:t xml:space="preserve">    ونتيجة لهذه الوضعية، وجد المثقفين أنفسهم على الهامش متخلفين عن الحركة الاجتماعية، بل أكثر من هذا، فقد وجدوا أنفسهم في وضعية الأعداء لهذه الحركة، فقد أصبحوا فريسة يسهل الانقضاض عليها، وضحايا</w:t>
      </w:r>
      <w:r w:rsidR="00D32734" w:rsidRPr="009420B6">
        <w:rPr>
          <w:rFonts w:ascii="Traditional Arabic" w:eastAsia="Times New Roman" w:hAnsi="Traditional Arabic" w:cs="Traditional Arabic"/>
          <w:sz w:val="32"/>
          <w:szCs w:val="32"/>
          <w:rtl/>
          <w:lang w:val="en-US" w:eastAsia="fr-FR" w:bidi="ar-DZ"/>
        </w:rPr>
        <w:t xml:space="preserve"> مستهدفين للقضاء عليهم. فالدينا</w:t>
      </w:r>
      <w:r w:rsidRPr="009420B6">
        <w:rPr>
          <w:rFonts w:ascii="Traditional Arabic" w:eastAsia="Times New Roman" w:hAnsi="Traditional Arabic" w:cs="Traditional Arabic"/>
          <w:sz w:val="32"/>
          <w:szCs w:val="32"/>
          <w:rtl/>
          <w:lang w:val="en-US" w:eastAsia="fr-FR" w:bidi="ar-DZ"/>
        </w:rPr>
        <w:t>ميكية الاجتماعية، قد عرفت انقلاب في المعنى والذي انعكس على المثقفين في فترتين، ففي الفترة الأولى خلق تشويشا عميقا في شعور المثقفين وعكس (صورة ذواتهم)، إذ كانوا يعتبرون (أصدقاء الشعب)، في حين جعل منهم الخصوم في الفترة الثانية، فهؤلاء الخصوم (المثقفين) لم يواجهوا، ويجابهوا وفق المعايير المعتادة، عن طريق الكتابة ونقاش الأفكار ... إلخ، كل الطرق التي كانت ممنوعة أو مراقبة من طرف البيروقراطية، ولكنها بقيت الأداة المألوفة للفعل السياسي. ولكنهم الآن (المثقفين) يحاربون ويغتالون في بعض الأحيان بطرق بشعة وشنيعة</w:t>
      </w:r>
      <w:r w:rsidR="004F7045">
        <w:rPr>
          <w:rFonts w:ascii="Traditional Arabic" w:eastAsia="Times New Roman" w:hAnsi="Traditional Arabic" w:cs="Traditional Arabic" w:hint="cs"/>
          <w:sz w:val="32"/>
          <w:szCs w:val="32"/>
          <w:vertAlign w:val="superscript"/>
          <w:rtl/>
          <w:lang w:val="en-US" w:eastAsia="fr-FR" w:bidi="ar-DZ"/>
        </w:rPr>
        <w:t>54</w:t>
      </w:r>
      <w:r w:rsidRPr="009420B6">
        <w:rPr>
          <w:rFonts w:ascii="Traditional Arabic" w:eastAsia="Times New Roman" w:hAnsi="Traditional Arabic" w:cs="Traditional Arabic"/>
          <w:sz w:val="32"/>
          <w:szCs w:val="32"/>
          <w:rtl/>
          <w:lang w:val="en-US" w:eastAsia="fr-FR" w:bidi="ar-DZ"/>
        </w:rPr>
        <w:t xml:space="preserve">. </w:t>
      </w:r>
    </w:p>
    <w:p w:rsidR="007F1131" w:rsidRPr="009420B6" w:rsidRDefault="007F1131" w:rsidP="004F7045">
      <w:pPr>
        <w:bidi/>
        <w:spacing w:after="0" w:line="240" w:lineRule="auto"/>
        <w:ind w:firstLine="708"/>
        <w:jc w:val="both"/>
        <w:rPr>
          <w:rFonts w:ascii="Traditional Arabic" w:eastAsia="Times New Roman" w:hAnsi="Traditional Arabic" w:cs="Traditional Arabic"/>
          <w:sz w:val="32"/>
          <w:szCs w:val="32"/>
          <w:rtl/>
          <w:lang w:eastAsia="fr-FR" w:bidi="ar-DZ"/>
        </w:rPr>
      </w:pPr>
      <w:r w:rsidRPr="009420B6">
        <w:rPr>
          <w:rFonts w:ascii="Traditional Arabic" w:eastAsia="Times New Roman" w:hAnsi="Traditional Arabic" w:cs="Traditional Arabic"/>
          <w:sz w:val="32"/>
          <w:szCs w:val="32"/>
          <w:rtl/>
          <w:lang w:eastAsia="fr-FR" w:bidi="ar-DZ"/>
        </w:rPr>
        <w:t xml:space="preserve">فالضحايا الأوائل للعنف المسلح كانوا المثقفين – جامعيين وأطباء، صحافيين ونقابيين – أي </w:t>
      </w:r>
      <w:r w:rsidR="000002CF">
        <w:rPr>
          <w:rFonts w:ascii="Traditional Arabic" w:eastAsia="Times New Roman" w:hAnsi="Traditional Arabic" w:cs="Traditional Arabic" w:hint="cs"/>
          <w:sz w:val="32"/>
          <w:szCs w:val="32"/>
          <w:rtl/>
          <w:lang w:eastAsia="fr-FR" w:bidi="ar-DZ"/>
        </w:rPr>
        <w:t>الممثلين</w:t>
      </w:r>
      <w:r w:rsidR="009C6A71">
        <w:rPr>
          <w:rFonts w:ascii="Traditional Arabic" w:eastAsia="Times New Roman" w:hAnsi="Traditional Arabic" w:cs="Traditional Arabic" w:hint="cs"/>
          <w:sz w:val="32"/>
          <w:szCs w:val="32"/>
          <w:rtl/>
          <w:lang w:eastAsia="fr-FR" w:bidi="ar-DZ"/>
        </w:rPr>
        <w:t xml:space="preserve"> </w:t>
      </w:r>
      <w:r w:rsidR="000002CF">
        <w:rPr>
          <w:rFonts w:ascii="Traditional Arabic" w:eastAsia="Times New Roman" w:hAnsi="Traditional Arabic" w:cs="Traditional Arabic" w:hint="cs"/>
          <w:sz w:val="32"/>
          <w:szCs w:val="32"/>
          <w:rtl/>
          <w:lang w:eastAsia="fr-FR" w:bidi="ar-DZ"/>
        </w:rPr>
        <w:t>لل</w:t>
      </w:r>
      <w:r w:rsidR="009C6A71">
        <w:rPr>
          <w:rFonts w:ascii="Traditional Arabic" w:eastAsia="Times New Roman" w:hAnsi="Traditional Arabic" w:cs="Traditional Arabic"/>
          <w:sz w:val="32"/>
          <w:szCs w:val="32"/>
          <w:rtl/>
          <w:lang w:eastAsia="fr-FR" w:bidi="ar-DZ"/>
        </w:rPr>
        <w:t>آراء النقدية وخاصة</w:t>
      </w:r>
      <w:r w:rsidRPr="009420B6">
        <w:rPr>
          <w:rFonts w:ascii="Traditional Arabic" w:eastAsia="Times New Roman" w:hAnsi="Traditional Arabic" w:cs="Traditional Arabic"/>
          <w:sz w:val="32"/>
          <w:szCs w:val="32"/>
          <w:rtl/>
          <w:lang w:eastAsia="fr-FR" w:bidi="ar-DZ"/>
        </w:rPr>
        <w:t xml:space="preserve"> </w:t>
      </w:r>
      <w:r w:rsidR="009C6A71">
        <w:rPr>
          <w:rFonts w:ascii="Traditional Arabic" w:eastAsia="Times New Roman" w:hAnsi="Traditional Arabic" w:cs="Traditional Arabic" w:hint="cs"/>
          <w:sz w:val="32"/>
          <w:szCs w:val="32"/>
          <w:rtl/>
          <w:lang w:eastAsia="fr-FR" w:bidi="ar-DZ"/>
        </w:rPr>
        <w:t xml:space="preserve">المتعلقة منها بالنقاش العمومي والقضايا </w:t>
      </w:r>
      <w:r w:rsidRPr="009420B6">
        <w:rPr>
          <w:rFonts w:ascii="Traditional Arabic" w:eastAsia="Times New Roman" w:hAnsi="Traditional Arabic" w:cs="Traditional Arabic"/>
          <w:sz w:val="32"/>
          <w:szCs w:val="32"/>
          <w:rtl/>
          <w:lang w:eastAsia="fr-FR" w:bidi="ar-DZ"/>
        </w:rPr>
        <w:t xml:space="preserve">التي تهم </w:t>
      </w:r>
      <w:r w:rsidR="009C6A71">
        <w:rPr>
          <w:rFonts w:ascii="Traditional Arabic" w:eastAsia="Times New Roman" w:hAnsi="Traditional Arabic" w:cs="Traditional Arabic" w:hint="cs"/>
          <w:sz w:val="32"/>
          <w:szCs w:val="32"/>
          <w:rtl/>
          <w:lang w:eastAsia="fr-FR" w:bidi="ar-DZ"/>
        </w:rPr>
        <w:t>ال</w:t>
      </w:r>
      <w:r w:rsidRPr="009420B6">
        <w:rPr>
          <w:rFonts w:ascii="Traditional Arabic" w:eastAsia="Times New Roman" w:hAnsi="Traditional Arabic" w:cs="Traditional Arabic"/>
          <w:sz w:val="32"/>
          <w:szCs w:val="32"/>
          <w:rtl/>
          <w:lang w:eastAsia="fr-FR" w:bidi="ar-DZ"/>
        </w:rPr>
        <w:t xml:space="preserve">مجتمع </w:t>
      </w:r>
      <w:r w:rsidR="009C6A71">
        <w:rPr>
          <w:rFonts w:ascii="Traditional Arabic" w:eastAsia="Times New Roman" w:hAnsi="Traditional Arabic" w:cs="Traditional Arabic" w:hint="cs"/>
          <w:sz w:val="32"/>
          <w:szCs w:val="32"/>
          <w:rtl/>
          <w:lang w:eastAsia="fr-FR" w:bidi="ar-DZ"/>
        </w:rPr>
        <w:t>ال</w:t>
      </w:r>
      <w:r w:rsidR="009C6A71">
        <w:rPr>
          <w:rFonts w:ascii="Traditional Arabic" w:eastAsia="Times New Roman" w:hAnsi="Traditional Arabic" w:cs="Traditional Arabic"/>
          <w:sz w:val="32"/>
          <w:szCs w:val="32"/>
          <w:rtl/>
          <w:lang w:eastAsia="fr-FR" w:bidi="ar-DZ"/>
        </w:rPr>
        <w:t>محكوم عليه</w:t>
      </w:r>
      <w:r w:rsidRPr="009420B6">
        <w:rPr>
          <w:rFonts w:ascii="Traditional Arabic" w:eastAsia="Times New Roman" w:hAnsi="Traditional Arabic" w:cs="Traditional Arabic"/>
          <w:sz w:val="32"/>
          <w:szCs w:val="32"/>
          <w:rtl/>
          <w:lang w:eastAsia="fr-FR" w:bidi="ar-DZ"/>
        </w:rPr>
        <w:t xml:space="preserve"> بالخطي</w:t>
      </w:r>
      <w:r w:rsidR="000004A4">
        <w:rPr>
          <w:rFonts w:ascii="Traditional Arabic" w:eastAsia="Times New Roman" w:hAnsi="Traditional Arabic" w:cs="Traditional Arabic" w:hint="cs"/>
          <w:sz w:val="32"/>
          <w:szCs w:val="32"/>
          <w:rtl/>
          <w:lang w:eastAsia="fr-FR" w:bidi="ar-DZ"/>
        </w:rPr>
        <w:t>ئ</w:t>
      </w:r>
      <w:r w:rsidRPr="009420B6">
        <w:rPr>
          <w:rFonts w:ascii="Traditional Arabic" w:eastAsia="Times New Roman" w:hAnsi="Traditional Arabic" w:cs="Traditional Arabic"/>
          <w:sz w:val="32"/>
          <w:szCs w:val="32"/>
          <w:rtl/>
          <w:lang w:eastAsia="fr-FR" w:bidi="ar-DZ"/>
        </w:rPr>
        <w:t>ة وذلك ل</w:t>
      </w:r>
      <w:r w:rsidR="009C6A71">
        <w:rPr>
          <w:rFonts w:ascii="Traditional Arabic" w:eastAsia="Times New Roman" w:hAnsi="Traditional Arabic" w:cs="Traditional Arabic" w:hint="cs"/>
          <w:sz w:val="32"/>
          <w:szCs w:val="32"/>
          <w:rtl/>
          <w:lang w:eastAsia="fr-FR" w:bidi="ar-DZ"/>
        </w:rPr>
        <w:t xml:space="preserve">درجة </w:t>
      </w:r>
      <w:r w:rsidRPr="009420B6">
        <w:rPr>
          <w:rFonts w:ascii="Traditional Arabic" w:eastAsia="Times New Roman" w:hAnsi="Traditional Arabic" w:cs="Traditional Arabic"/>
          <w:sz w:val="32"/>
          <w:szCs w:val="32"/>
          <w:rtl/>
          <w:lang w:eastAsia="fr-FR" w:bidi="ar-DZ"/>
        </w:rPr>
        <w:t>تأثيرها على الجماهير الشعبية. ومن بين هؤلاء الضحايا نجد (جيلالي ليابس). فتاريخ اغتياله في مارس 1993 يعتبر تدشينا لمرحلة الاغتيالات التي مست العشرات من المثقفين. حيث كانت هذه الاغتيالات تتم بطريقة وحشية وبربرية وتأخذ شكل طقوس. فمن شهر ماي 1993 إلى غاية ديسمبر 1994 تم اغتيال 23 صحفيا، ومن بينهم كتاب وشعراء، وتم اغتيال في نفس الفترة أكثر من 20 جامعيا، من بينهم أساتذة من المستويات العليا، وكذلك فنانين من طراز عالمي في مجال الأغنية والمسرح، وأكثر من عشرة نقابيين، وخاصة الذين ينشطون في قطاع التعليم</w:t>
      </w:r>
      <w:r w:rsidR="004F7045">
        <w:rPr>
          <w:rFonts w:ascii="Traditional Arabic" w:eastAsia="Times New Roman" w:hAnsi="Traditional Arabic" w:cs="Traditional Arabic" w:hint="cs"/>
          <w:sz w:val="32"/>
          <w:szCs w:val="32"/>
          <w:vertAlign w:val="superscript"/>
          <w:rtl/>
          <w:lang w:eastAsia="fr-FR" w:bidi="ar-DZ"/>
        </w:rPr>
        <w:t>55</w:t>
      </w:r>
      <w:r w:rsidRPr="009420B6">
        <w:rPr>
          <w:rFonts w:ascii="Traditional Arabic" w:eastAsia="Times New Roman" w:hAnsi="Traditional Arabic" w:cs="Traditional Arabic"/>
          <w:sz w:val="32"/>
          <w:szCs w:val="32"/>
          <w:rtl/>
          <w:lang w:eastAsia="fr-FR" w:bidi="ar-DZ"/>
        </w:rPr>
        <w:t xml:space="preserve">. </w:t>
      </w:r>
    </w:p>
    <w:p w:rsidR="007F1131" w:rsidRPr="009420B6" w:rsidRDefault="007F1131" w:rsidP="004F7045">
      <w:pPr>
        <w:bidi/>
        <w:spacing w:after="0" w:line="240" w:lineRule="auto"/>
        <w:ind w:firstLine="708"/>
        <w:jc w:val="both"/>
        <w:rPr>
          <w:rFonts w:ascii="Traditional Arabic" w:eastAsia="Times New Roman" w:hAnsi="Traditional Arabic" w:cs="Traditional Arabic"/>
          <w:sz w:val="32"/>
          <w:szCs w:val="32"/>
          <w:rtl/>
          <w:lang w:eastAsia="fr-FR" w:bidi="ar-DZ"/>
        </w:rPr>
      </w:pPr>
      <w:r w:rsidRPr="009420B6">
        <w:rPr>
          <w:rFonts w:ascii="Traditional Arabic" w:eastAsia="Times New Roman" w:hAnsi="Traditional Arabic" w:cs="Traditional Arabic"/>
          <w:sz w:val="32"/>
          <w:szCs w:val="32"/>
          <w:rtl/>
          <w:lang w:eastAsia="fr-FR" w:bidi="ar-DZ"/>
        </w:rPr>
        <w:t xml:space="preserve">ففي القطاع الجامعي، كان المثقفين المغتالين أساتذة من الوجوه المشهود لها بالتأهل العلمي كما كانوا يحظون باحترام كبير من طرف الجميع. وقد كانت تتم عملية الاغتيال في بعض الأحيان أمام مرأى الجميع، وذلك من أجل الترهيب وإعطاء المثال للغير. فهذه الفئة من المثقفين الذين اغتيلوا كانوا يمثلون ما نسميهم بحملة للمعنى </w:t>
      </w:r>
      <w:r w:rsidRPr="00FF2705">
        <w:rPr>
          <w:rFonts w:asciiTheme="majorBidi" w:eastAsia="Times New Roman" w:hAnsiTheme="majorBidi" w:cstheme="majorBidi"/>
          <w:sz w:val="32"/>
          <w:szCs w:val="32"/>
          <w:lang w:eastAsia="fr-FR" w:bidi="ar-DZ"/>
        </w:rPr>
        <w:t>Porteurs du sens</w:t>
      </w:r>
      <w:r w:rsidRPr="009420B6">
        <w:rPr>
          <w:rFonts w:ascii="Traditional Arabic" w:eastAsia="Times New Roman" w:hAnsi="Traditional Arabic" w:cs="Traditional Arabic"/>
          <w:sz w:val="32"/>
          <w:szCs w:val="32"/>
          <w:rtl/>
          <w:lang w:val="en-US" w:eastAsia="fr-FR" w:bidi="ar-DZ"/>
        </w:rPr>
        <w:t xml:space="preserve">، ومعلمي المعنى </w:t>
      </w:r>
      <w:r w:rsidRPr="00FF2705">
        <w:rPr>
          <w:rFonts w:asciiTheme="majorBidi" w:eastAsia="Times New Roman" w:hAnsiTheme="majorBidi" w:cstheme="majorBidi"/>
          <w:sz w:val="32"/>
          <w:szCs w:val="32"/>
          <w:lang w:eastAsia="fr-FR" w:bidi="ar-DZ"/>
        </w:rPr>
        <w:t>Maitres du sens</w:t>
      </w:r>
      <w:r w:rsidRPr="009420B6">
        <w:rPr>
          <w:rFonts w:ascii="Traditional Arabic" w:eastAsia="Times New Roman" w:hAnsi="Traditional Arabic" w:cs="Traditional Arabic"/>
          <w:sz w:val="32"/>
          <w:szCs w:val="32"/>
          <w:rtl/>
          <w:lang w:val="en-US" w:eastAsia="fr-FR" w:bidi="ar-DZ"/>
        </w:rPr>
        <w:t xml:space="preserve">، وقد كانوا يحظون بالإصغاء من طرف المقربين منهم، </w:t>
      </w:r>
      <w:r w:rsidR="002644D8">
        <w:rPr>
          <w:rFonts w:ascii="Traditional Arabic" w:eastAsia="Times New Roman" w:hAnsi="Traditional Arabic" w:cs="Traditional Arabic" w:hint="cs"/>
          <w:sz w:val="32"/>
          <w:szCs w:val="32"/>
          <w:rtl/>
          <w:lang w:val="en-US" w:eastAsia="fr-FR" w:bidi="ar-DZ"/>
        </w:rPr>
        <w:t>ب</w:t>
      </w:r>
      <w:r w:rsidRPr="009420B6">
        <w:rPr>
          <w:rFonts w:ascii="Traditional Arabic" w:eastAsia="Times New Roman" w:hAnsi="Traditional Arabic" w:cs="Traditional Arabic"/>
          <w:sz w:val="32"/>
          <w:szCs w:val="32"/>
          <w:rtl/>
          <w:lang w:val="en-US" w:eastAsia="fr-FR" w:bidi="ar-DZ"/>
        </w:rPr>
        <w:t>ل من طرف غالبية الجماهير. فقد كانوا يتدخلون ويشاركون عبر وسائل الإعلام (التلفزيون والجرائد المعروفة، والمحاضرات) حول الكثير من المواضيع والتي تكون في بعض الأحيان خارجة عن مجالات</w:t>
      </w:r>
      <w:r w:rsidRPr="009420B6">
        <w:rPr>
          <w:rFonts w:ascii="Traditional Arabic" w:eastAsia="Times New Roman" w:hAnsi="Traditional Arabic" w:cs="Traditional Arabic"/>
          <w:sz w:val="32"/>
          <w:szCs w:val="32"/>
          <w:rtl/>
          <w:lang w:eastAsia="fr-FR" w:bidi="ar-DZ"/>
        </w:rPr>
        <w:t xml:space="preserve"> تخصصاتهم، ولكن الأهم من كل هذا هو أنهم كانوا يضعون القيم والمثل من أجل إرساء معالم لمشروع مجتمع</w:t>
      </w:r>
      <w:r w:rsidR="004F7045">
        <w:rPr>
          <w:rFonts w:ascii="Traditional Arabic" w:eastAsia="Times New Roman" w:hAnsi="Traditional Arabic" w:cs="Traditional Arabic" w:hint="cs"/>
          <w:sz w:val="32"/>
          <w:szCs w:val="32"/>
          <w:vertAlign w:val="superscript"/>
          <w:rtl/>
          <w:lang w:eastAsia="fr-FR" w:bidi="ar-DZ"/>
        </w:rPr>
        <w:t>56</w:t>
      </w:r>
      <w:r w:rsidRPr="009420B6">
        <w:rPr>
          <w:rFonts w:ascii="Traditional Arabic" w:eastAsia="Times New Roman" w:hAnsi="Traditional Arabic" w:cs="Traditional Arabic"/>
          <w:sz w:val="32"/>
          <w:szCs w:val="32"/>
          <w:rtl/>
          <w:lang w:eastAsia="fr-FR" w:bidi="ar-DZ"/>
        </w:rPr>
        <w:t>.</w:t>
      </w:r>
    </w:p>
    <w:p w:rsidR="007F1131" w:rsidRPr="009420B6" w:rsidRDefault="007F1131" w:rsidP="00BF737E">
      <w:pPr>
        <w:bidi/>
        <w:spacing w:after="0" w:line="240" w:lineRule="auto"/>
        <w:ind w:firstLine="708"/>
        <w:jc w:val="both"/>
        <w:rPr>
          <w:rFonts w:ascii="Traditional Arabic" w:eastAsia="Times New Roman" w:hAnsi="Traditional Arabic" w:cs="Traditional Arabic"/>
          <w:sz w:val="32"/>
          <w:szCs w:val="32"/>
          <w:rtl/>
          <w:lang w:val="en-US" w:eastAsia="fr-FR" w:bidi="ar-DZ"/>
        </w:rPr>
      </w:pPr>
      <w:r w:rsidRPr="009420B6">
        <w:rPr>
          <w:rFonts w:ascii="Traditional Arabic" w:eastAsia="Times New Roman" w:hAnsi="Traditional Arabic" w:cs="Traditional Arabic"/>
          <w:sz w:val="32"/>
          <w:szCs w:val="32"/>
          <w:rtl/>
          <w:lang w:val="en-US" w:eastAsia="fr-FR" w:bidi="ar-DZ"/>
        </w:rPr>
        <w:t xml:space="preserve">وعلى الرغم من الصعوبات والتهديدات التي لقيها المثقفون أثناء الأزمة في العشرية الأخيرة من القرن العشرين، إلا أننا نجد رجالا </w:t>
      </w:r>
      <w:r w:rsidR="00D32734" w:rsidRPr="009420B6">
        <w:rPr>
          <w:rFonts w:ascii="Traditional Arabic" w:eastAsia="Times New Roman" w:hAnsi="Traditional Arabic" w:cs="Traditional Arabic"/>
          <w:sz w:val="32"/>
          <w:szCs w:val="32"/>
          <w:rtl/>
          <w:lang w:val="en-US" w:eastAsia="fr-FR" w:bidi="ar-DZ"/>
        </w:rPr>
        <w:t>ونساء</w:t>
      </w:r>
      <w:r w:rsidRPr="009420B6">
        <w:rPr>
          <w:rFonts w:ascii="Traditional Arabic" w:eastAsia="Times New Roman" w:hAnsi="Traditional Arabic" w:cs="Traditional Arabic"/>
          <w:sz w:val="32"/>
          <w:szCs w:val="32"/>
          <w:rtl/>
          <w:lang w:val="en-US" w:eastAsia="fr-FR" w:bidi="ar-DZ"/>
        </w:rPr>
        <w:t xml:space="preserve"> بقوا يعملون على تحمل مسؤولياتهم الفكرية والثقافية، وبطرق مختلفة، فقد كانوا يدّرسون، يكتبون، ينشرون مقالات وكتب، يتدخلون عبر وسائل الإعلام، وينشئون دور النشر، كما عملوا على إحياء بعض المجلات، وإنتاج منتوجات فنية. لقد وضعوا كل اهتماماتهم، ويقظتهم، ووعيهم، وذكائهم، ومعانيهم الأخلاقية، في خدمة المجتمع، والأمة، وقد وصلت لدرجة </w:t>
      </w:r>
      <w:r w:rsidR="002644D8">
        <w:rPr>
          <w:rFonts w:ascii="Traditional Arabic" w:eastAsia="Times New Roman" w:hAnsi="Traditional Arabic" w:cs="Traditional Arabic" w:hint="cs"/>
          <w:sz w:val="32"/>
          <w:szCs w:val="32"/>
          <w:rtl/>
          <w:lang w:val="en-US" w:eastAsia="fr-FR" w:bidi="ar-DZ"/>
        </w:rPr>
        <w:t>ا</w:t>
      </w:r>
      <w:r w:rsidRPr="009420B6">
        <w:rPr>
          <w:rFonts w:ascii="Traditional Arabic" w:eastAsia="Times New Roman" w:hAnsi="Traditional Arabic" w:cs="Traditional Arabic"/>
          <w:sz w:val="32"/>
          <w:szCs w:val="32"/>
          <w:rtl/>
          <w:lang w:val="en-US" w:eastAsia="fr-FR" w:bidi="ar-DZ"/>
        </w:rPr>
        <w:t>لتضحية بأرواحهم وأنفسهم</w:t>
      </w:r>
      <w:r w:rsidR="00BF737E">
        <w:rPr>
          <w:rFonts w:ascii="Traditional Arabic" w:eastAsia="Times New Roman" w:hAnsi="Traditional Arabic" w:cs="Traditional Arabic" w:hint="cs"/>
          <w:sz w:val="32"/>
          <w:szCs w:val="32"/>
          <w:vertAlign w:val="superscript"/>
          <w:rtl/>
          <w:lang w:val="en-US" w:eastAsia="fr-FR" w:bidi="ar-DZ"/>
        </w:rPr>
        <w:t>57</w:t>
      </w:r>
      <w:r w:rsidRPr="009420B6">
        <w:rPr>
          <w:rFonts w:ascii="Traditional Arabic" w:eastAsia="Times New Roman" w:hAnsi="Traditional Arabic" w:cs="Traditional Arabic"/>
          <w:sz w:val="32"/>
          <w:szCs w:val="32"/>
          <w:rtl/>
          <w:lang w:val="en-US" w:eastAsia="fr-FR" w:bidi="ar-DZ"/>
        </w:rPr>
        <w:t xml:space="preserve">. وهذا ما يمكن أن </w:t>
      </w:r>
      <w:r w:rsidR="002644D8">
        <w:rPr>
          <w:rFonts w:ascii="Traditional Arabic" w:eastAsia="Times New Roman" w:hAnsi="Traditional Arabic" w:cs="Traditional Arabic" w:hint="cs"/>
          <w:sz w:val="32"/>
          <w:szCs w:val="32"/>
          <w:rtl/>
          <w:lang w:val="en-US" w:eastAsia="fr-FR" w:bidi="ar-DZ"/>
        </w:rPr>
        <w:t>تب</w:t>
      </w:r>
      <w:r w:rsidRPr="009420B6">
        <w:rPr>
          <w:rFonts w:ascii="Traditional Arabic" w:eastAsia="Times New Roman" w:hAnsi="Traditional Arabic" w:cs="Traditional Arabic"/>
          <w:sz w:val="32"/>
          <w:szCs w:val="32"/>
          <w:rtl/>
          <w:lang w:val="en-US" w:eastAsia="fr-FR" w:bidi="ar-DZ"/>
        </w:rPr>
        <w:t>ينه القائمة الطويلة للمثقفين المغتالين.</w:t>
      </w:r>
    </w:p>
    <w:p w:rsidR="007F1131" w:rsidRPr="009420B6" w:rsidRDefault="007F1131" w:rsidP="00BF737E">
      <w:pPr>
        <w:bidi/>
        <w:spacing w:after="0" w:line="240" w:lineRule="auto"/>
        <w:ind w:firstLine="708"/>
        <w:jc w:val="both"/>
        <w:rPr>
          <w:rFonts w:ascii="Traditional Arabic" w:eastAsia="Times New Roman" w:hAnsi="Traditional Arabic" w:cs="Traditional Arabic"/>
          <w:sz w:val="32"/>
          <w:szCs w:val="32"/>
          <w:rtl/>
          <w:lang w:val="en-US" w:eastAsia="fr-FR" w:bidi="ar-DZ"/>
        </w:rPr>
      </w:pPr>
      <w:r w:rsidRPr="009420B6">
        <w:rPr>
          <w:rFonts w:ascii="Traditional Arabic" w:eastAsia="Times New Roman" w:hAnsi="Traditional Arabic" w:cs="Traditional Arabic"/>
          <w:sz w:val="32"/>
          <w:szCs w:val="32"/>
          <w:rtl/>
          <w:lang w:val="en-US" w:eastAsia="fr-FR" w:bidi="ar-DZ"/>
        </w:rPr>
        <w:lastRenderedPageBreak/>
        <w:t>وأمام هذه الوضعية في سنوات التسعينيات، والتي تميزت بالعنف المسلح وكثرة الاغتيالات، وجد المثقفون النقديون أنفسهم مضطرين إلى الركون إلى الصمت، أو الالتحاق والانضمام إلى التيار الإصلاحي الج</w:t>
      </w:r>
      <w:bookmarkStart w:id="0" w:name="_GoBack"/>
      <w:bookmarkEnd w:id="0"/>
      <w:r w:rsidRPr="009420B6">
        <w:rPr>
          <w:rFonts w:ascii="Traditional Arabic" w:eastAsia="Times New Roman" w:hAnsi="Traditional Arabic" w:cs="Traditional Arabic"/>
          <w:sz w:val="32"/>
          <w:szCs w:val="32"/>
          <w:rtl/>
          <w:lang w:val="en-US" w:eastAsia="fr-FR" w:bidi="ar-DZ"/>
        </w:rPr>
        <w:t>ديد</w:t>
      </w:r>
      <w:r w:rsidR="00BF737E">
        <w:rPr>
          <w:rFonts w:ascii="Traditional Arabic" w:eastAsia="Times New Roman" w:hAnsi="Traditional Arabic" w:cs="Traditional Arabic" w:hint="cs"/>
          <w:sz w:val="32"/>
          <w:szCs w:val="32"/>
          <w:vertAlign w:val="superscript"/>
          <w:rtl/>
          <w:lang w:val="en-US" w:eastAsia="fr-FR" w:bidi="ar-DZ"/>
        </w:rPr>
        <w:t>58</w:t>
      </w:r>
      <w:r w:rsidRPr="009420B6">
        <w:rPr>
          <w:rFonts w:ascii="Traditional Arabic" w:eastAsia="Times New Roman" w:hAnsi="Traditional Arabic" w:cs="Traditional Arabic"/>
          <w:sz w:val="32"/>
          <w:szCs w:val="32"/>
          <w:rtl/>
          <w:lang w:val="en-US" w:eastAsia="fr-FR" w:bidi="ar-DZ"/>
        </w:rPr>
        <w:t>. وعلى الرغم من هذا بقي الكثير من المثقفين على قناعاتهم ونشاطاتهم ولو بصورة محتشمة، ووفق ما تسمحه به الظروف.</w:t>
      </w:r>
    </w:p>
    <w:p w:rsidR="00E35DD6" w:rsidRPr="00CD1B88" w:rsidRDefault="00CD1B88" w:rsidP="00631A92">
      <w:pPr>
        <w:bidi/>
        <w:jc w:val="both"/>
        <w:rPr>
          <w:rFonts w:ascii="Traditional Arabic" w:hAnsi="Traditional Arabic" w:cs="Traditional Arabic"/>
          <w:sz w:val="32"/>
          <w:szCs w:val="32"/>
          <w:rtl/>
          <w:lang w:bidi="ar-DZ"/>
        </w:rPr>
        <w:sectPr w:rsidR="00E35DD6" w:rsidRPr="00CD1B88" w:rsidSect="00974A4E">
          <w:headerReference w:type="default" r:id="rId7"/>
          <w:footerReference w:type="default" r:id="rId8"/>
          <w:endnotePr>
            <w:numFmt w:val="decimal"/>
          </w:endnotePr>
          <w:pgSz w:w="11906" w:h="16838"/>
          <w:pgMar w:top="1134" w:right="1701" w:bottom="1134" w:left="1134" w:header="709" w:footer="709" w:gutter="0"/>
          <w:cols w:space="708"/>
          <w:rtlGutter/>
          <w:docGrid w:linePitch="360"/>
        </w:sectPr>
      </w:pPr>
      <w:r w:rsidRPr="00CD1B88">
        <w:rPr>
          <w:rFonts w:ascii="Traditional Arabic" w:hAnsi="Traditional Arabic" w:cs="Traditional Arabic" w:hint="cs"/>
          <w:b/>
          <w:bCs/>
          <w:sz w:val="32"/>
          <w:szCs w:val="32"/>
          <w:rtl/>
          <w:lang w:bidi="ar-DZ"/>
        </w:rPr>
        <w:t xml:space="preserve">الخاتمة: </w:t>
      </w:r>
      <w:r w:rsidR="009D37A3" w:rsidRPr="009D37A3">
        <w:rPr>
          <w:rFonts w:ascii="Traditional Arabic" w:hAnsi="Traditional Arabic" w:cs="Traditional Arabic" w:hint="cs"/>
          <w:sz w:val="32"/>
          <w:szCs w:val="32"/>
          <w:rtl/>
          <w:lang w:bidi="ar-DZ"/>
        </w:rPr>
        <w:t xml:space="preserve">يبقى موضوع المثقف </w:t>
      </w:r>
      <w:r w:rsidR="009D37A3">
        <w:rPr>
          <w:rFonts w:ascii="Traditional Arabic" w:hAnsi="Traditional Arabic" w:cs="Traditional Arabic" w:hint="cs"/>
          <w:sz w:val="32"/>
          <w:szCs w:val="32"/>
          <w:rtl/>
          <w:lang w:bidi="ar-DZ"/>
        </w:rPr>
        <w:t xml:space="preserve">من المواضيع التي تثير الكثير من النقاش والجدل من قبل الباحثين والدارسين في المجال الاجتماعي والإنساني والثقافي، ولا يزال المجتمع بحاجة لوجود المثقف النقدي والتنويري كي يحدد له الأهداف ويرسم له الخطط المستقبلية، وينتج له المفاهيم والقيم والدلالات والتي لا يمكن للمجتمع أن ينمو ويتطور بدونها. </w:t>
      </w:r>
      <w:r w:rsidR="00557B2D">
        <w:rPr>
          <w:rFonts w:ascii="Traditional Arabic" w:hAnsi="Traditional Arabic" w:cs="Traditional Arabic" w:hint="cs"/>
          <w:sz w:val="32"/>
          <w:szCs w:val="32"/>
          <w:rtl/>
          <w:lang w:bidi="ar-DZ"/>
        </w:rPr>
        <w:t>أما بالنسبة للمثقف الجزائري الحالي فهو مطالب بإيجاد الحلول وا</w:t>
      </w:r>
      <w:r w:rsidR="00BB5F5A">
        <w:rPr>
          <w:rFonts w:ascii="Traditional Arabic" w:hAnsi="Traditional Arabic" w:cs="Traditional Arabic" w:hint="cs"/>
          <w:sz w:val="32"/>
          <w:szCs w:val="32"/>
          <w:rtl/>
          <w:lang w:bidi="ar-DZ"/>
        </w:rPr>
        <w:t>لأ</w:t>
      </w:r>
      <w:r w:rsidR="00557B2D">
        <w:rPr>
          <w:rFonts w:ascii="Traditional Arabic" w:hAnsi="Traditional Arabic" w:cs="Traditional Arabic" w:hint="cs"/>
          <w:sz w:val="32"/>
          <w:szCs w:val="32"/>
          <w:rtl/>
          <w:lang w:bidi="ar-DZ"/>
        </w:rPr>
        <w:t>جوبة التي يطرحها الواقع والمجتمع باستمرار، وذلك بترجمة</w:t>
      </w:r>
      <w:r w:rsidR="00740043">
        <w:rPr>
          <w:rFonts w:ascii="Traditional Arabic" w:hAnsi="Traditional Arabic" w:cs="Traditional Arabic" w:hint="cs"/>
          <w:sz w:val="32"/>
          <w:szCs w:val="32"/>
          <w:rtl/>
          <w:lang w:bidi="ar-DZ"/>
        </w:rPr>
        <w:t xml:space="preserve"> هذه الوقائع إلى مفاهيم ونظريات، ومن ثم صياغتها في شكل اطر نظرية حتى يتسنى له فهم هذا الواقع الذي يتغير ويت</w:t>
      </w:r>
      <w:r w:rsidR="005F4049">
        <w:rPr>
          <w:rFonts w:ascii="Traditional Arabic" w:hAnsi="Traditional Arabic" w:cs="Traditional Arabic" w:hint="cs"/>
          <w:sz w:val="32"/>
          <w:szCs w:val="32"/>
          <w:rtl/>
          <w:lang w:bidi="ar-DZ"/>
        </w:rPr>
        <w:t>حول</w:t>
      </w:r>
      <w:r w:rsidR="00740043">
        <w:rPr>
          <w:rFonts w:ascii="Traditional Arabic" w:hAnsi="Traditional Arabic" w:cs="Traditional Arabic" w:hint="cs"/>
          <w:sz w:val="32"/>
          <w:szCs w:val="32"/>
          <w:rtl/>
          <w:lang w:bidi="ar-DZ"/>
        </w:rPr>
        <w:t xml:space="preserve"> باستمرار.</w:t>
      </w:r>
      <w:r w:rsidR="005F4049">
        <w:rPr>
          <w:rFonts w:ascii="Traditional Arabic" w:hAnsi="Traditional Arabic" w:cs="Traditional Arabic" w:hint="cs"/>
          <w:sz w:val="32"/>
          <w:szCs w:val="32"/>
          <w:rtl/>
          <w:lang w:bidi="ar-DZ"/>
        </w:rPr>
        <w:t xml:space="preserve"> كما أن المثقف الجزائري ملزم بمواكبة التحولات الجذرية والعميقة التي يشهدها المجتمع جراء التطور المتسارع والرهيب الذي تعرفه وسائل الاعلام والاتصال الحديثة</w:t>
      </w:r>
      <w:r w:rsidR="00631A92">
        <w:rPr>
          <w:rFonts w:ascii="Traditional Arabic" w:hAnsi="Traditional Arabic" w:cs="Traditional Arabic" w:hint="cs"/>
          <w:sz w:val="32"/>
          <w:szCs w:val="32"/>
          <w:rtl/>
          <w:lang w:bidi="ar-DZ"/>
        </w:rPr>
        <w:t>.</w:t>
      </w:r>
    </w:p>
    <w:p w:rsidR="00CD1B88" w:rsidRPr="0074541B" w:rsidRDefault="0074541B" w:rsidP="00CD1B88">
      <w:pPr>
        <w:bidi/>
        <w:rPr>
          <w:rFonts w:ascii="Traditional Arabic" w:hAnsi="Traditional Arabic" w:cs="Traditional Arabic"/>
          <w:b/>
          <w:bCs/>
          <w:sz w:val="32"/>
          <w:szCs w:val="32"/>
          <w:rtl/>
          <w:lang w:bidi="ar-DZ"/>
        </w:rPr>
      </w:pPr>
      <w:r w:rsidRPr="0074541B">
        <w:rPr>
          <w:rFonts w:ascii="Traditional Arabic" w:hAnsi="Traditional Arabic" w:cs="Traditional Arabic" w:hint="cs"/>
          <w:b/>
          <w:bCs/>
          <w:sz w:val="32"/>
          <w:szCs w:val="32"/>
          <w:rtl/>
          <w:lang w:bidi="ar-DZ"/>
        </w:rPr>
        <w:lastRenderedPageBreak/>
        <w:t>الهوامش:</w:t>
      </w:r>
    </w:p>
    <w:p w:rsidR="002849C5" w:rsidRPr="005D5227" w:rsidRDefault="00E2118E" w:rsidP="002849C5">
      <w:pPr>
        <w:pStyle w:val="Notedefin"/>
        <w:rPr>
          <w:rFonts w:asciiTheme="majorBidi" w:hAnsiTheme="majorBidi" w:cstheme="majorBidi"/>
          <w:rtl/>
          <w:lang w:bidi="ar-DZ"/>
        </w:rPr>
      </w:pPr>
      <w:r>
        <w:rPr>
          <w:rFonts w:asciiTheme="majorBidi" w:hAnsiTheme="majorBidi" w:cstheme="majorBidi"/>
          <w:lang w:bidi="ar-DZ"/>
        </w:rPr>
        <w:t xml:space="preserve">1- </w:t>
      </w:r>
      <w:r w:rsidR="002849C5">
        <w:rPr>
          <w:lang w:bidi="ar-DZ"/>
        </w:rPr>
        <w:t>Saddak Benkada, Publicistes journalistes, anciennes et nouvelles élites du Maghreb,</w:t>
      </w:r>
      <w:r w:rsidR="002849C5" w:rsidRPr="00FD3A1B">
        <w:t xml:space="preserve"> </w:t>
      </w:r>
      <w:r w:rsidR="002849C5">
        <w:t>édisud, Aix- en Provence, 2003,</w:t>
      </w:r>
      <w:r w:rsidR="002849C5" w:rsidRPr="005D5227">
        <w:rPr>
          <w:rFonts w:asciiTheme="majorBidi" w:hAnsiTheme="majorBidi" w:cstheme="majorBidi"/>
          <w:lang w:val="en-US"/>
        </w:rPr>
        <w:t xml:space="preserve"> </w:t>
      </w:r>
      <w:r w:rsidR="002849C5" w:rsidRPr="005D5227">
        <w:rPr>
          <w:rFonts w:asciiTheme="majorBidi" w:hAnsiTheme="majorBidi" w:cstheme="majorBidi"/>
          <w:lang w:val="en-US" w:bidi="ar-DZ"/>
        </w:rPr>
        <w:t xml:space="preserve">p. 99.                                                                                                                                            </w:t>
      </w:r>
    </w:p>
    <w:p w:rsidR="002849C5" w:rsidRDefault="00E2118E" w:rsidP="002849C5">
      <w:pPr>
        <w:pStyle w:val="Notedebasdepage"/>
        <w:rPr>
          <w:lang w:bidi="ar-DZ"/>
        </w:rPr>
      </w:pPr>
      <w:r>
        <w:rPr>
          <w:rFonts w:asciiTheme="majorBidi" w:hAnsiTheme="majorBidi" w:cstheme="majorBidi"/>
        </w:rPr>
        <w:t xml:space="preserve">2- </w:t>
      </w:r>
      <w:r w:rsidR="002849C5" w:rsidRPr="005D5227">
        <w:rPr>
          <w:rFonts w:asciiTheme="majorBidi" w:hAnsiTheme="majorBidi" w:cstheme="majorBidi"/>
          <w:lang w:val="en-US" w:bidi="ar-DZ"/>
        </w:rPr>
        <w:t>Istivan Lokos</w:t>
      </w:r>
      <w:r w:rsidR="002849C5" w:rsidRPr="008600C8">
        <w:rPr>
          <w:lang w:bidi="ar-DZ"/>
        </w:rPr>
        <w:t>, «</w:t>
      </w:r>
      <w:r w:rsidR="002849C5">
        <w:rPr>
          <w:lang w:bidi="ar-DZ"/>
        </w:rPr>
        <w:t xml:space="preserve"> Elites et sentiments entre les deux guerres mondiales,</w:t>
      </w:r>
      <w:r w:rsidR="002849C5">
        <w:rPr>
          <w:rFonts w:ascii="Niagara Solid" w:hAnsi="Niagara Solid"/>
          <w:lang w:bidi="ar-DZ"/>
        </w:rPr>
        <w:t>»</w:t>
      </w:r>
      <w:r w:rsidR="002849C5">
        <w:rPr>
          <w:lang w:bidi="ar-DZ"/>
        </w:rPr>
        <w:t xml:space="preserve"> anciennes et nouvelles élites du           </w:t>
      </w:r>
    </w:p>
    <w:p w:rsidR="002849C5" w:rsidRPr="00485D39" w:rsidRDefault="002849C5" w:rsidP="002849C5">
      <w:pPr>
        <w:pStyle w:val="Notedefin"/>
        <w:rPr>
          <w:lang w:val="en-US" w:bidi="ar-DZ"/>
        </w:rPr>
      </w:pPr>
      <w:r>
        <w:rPr>
          <w:lang w:bidi="ar-DZ"/>
        </w:rPr>
        <w:t xml:space="preserve"> </w:t>
      </w:r>
      <w:r w:rsidRPr="00803A4E">
        <w:rPr>
          <w:lang w:bidi="ar-DZ"/>
        </w:rPr>
        <w:t>Maghreb</w:t>
      </w:r>
      <w:r>
        <w:rPr>
          <w:lang w:bidi="ar-DZ"/>
        </w:rPr>
        <w:t>, IREMAM, éditions Aix-en-Provence,</w:t>
      </w:r>
      <w:r>
        <w:rPr>
          <w:rFonts w:asciiTheme="majorBidi" w:hAnsiTheme="majorBidi" w:cstheme="majorBidi"/>
          <w:lang w:val="en-US" w:bidi="ar-DZ"/>
        </w:rPr>
        <w:t xml:space="preserve"> </w:t>
      </w:r>
      <w:r w:rsidRPr="005D5227">
        <w:rPr>
          <w:rFonts w:asciiTheme="majorBidi" w:hAnsiTheme="majorBidi" w:cstheme="majorBidi"/>
          <w:lang w:val="en-US" w:bidi="ar-DZ"/>
        </w:rPr>
        <w:t xml:space="preserve">p. 118.                                                               </w:t>
      </w:r>
    </w:p>
    <w:p w:rsidR="002849C5" w:rsidRPr="00C917A5" w:rsidRDefault="007F6CA9" w:rsidP="002849C5">
      <w:pPr>
        <w:pStyle w:val="Notedefin"/>
        <w:bidi/>
        <w:rPr>
          <w:rFonts w:ascii="Traditional Arabic" w:hAnsi="Traditional Arabic" w:cs="Traditional Arabic"/>
          <w:sz w:val="22"/>
          <w:szCs w:val="22"/>
          <w:rtl/>
          <w:lang w:bidi="ar-DZ"/>
        </w:rPr>
      </w:pPr>
      <w:r>
        <w:rPr>
          <w:rFonts w:ascii="Traditional Arabic" w:hAnsi="Traditional Arabic" w:cs="Traditional Arabic" w:hint="cs"/>
          <w:sz w:val="22"/>
          <w:szCs w:val="22"/>
          <w:rtl/>
        </w:rPr>
        <w:t>3-فلاديمير</w:t>
      </w:r>
      <w:r w:rsidR="002849C5" w:rsidRPr="00C917A5">
        <w:rPr>
          <w:rFonts w:ascii="Traditional Arabic" w:hAnsi="Traditional Arabic" w:cs="Traditional Arabic"/>
          <w:sz w:val="22"/>
          <w:szCs w:val="22"/>
          <w:rtl/>
          <w:lang w:bidi="ar-DZ"/>
        </w:rPr>
        <w:t xml:space="preserve"> ماكسيمنكو، ترجمة عبد العزيز بوباكير، </w:t>
      </w:r>
      <w:r w:rsidR="002849C5">
        <w:rPr>
          <w:rFonts w:ascii="Traditional Arabic" w:hAnsi="Traditional Arabic" w:cs="Traditional Arabic" w:hint="cs"/>
          <w:sz w:val="22"/>
          <w:szCs w:val="22"/>
          <w:rtl/>
          <w:lang w:bidi="ar-DZ"/>
        </w:rPr>
        <w:t>أنتلجنسيا المغرب العربي</w:t>
      </w:r>
      <w:r w:rsidR="002849C5" w:rsidRPr="00C917A5">
        <w:rPr>
          <w:rFonts w:ascii="Traditional Arabic" w:hAnsi="Traditional Arabic" w:cs="Traditional Arabic"/>
          <w:sz w:val="22"/>
          <w:szCs w:val="22"/>
          <w:rtl/>
          <w:lang w:bidi="ar-DZ"/>
        </w:rPr>
        <w:t xml:space="preserve">، </w:t>
      </w:r>
      <w:r w:rsidR="002849C5">
        <w:rPr>
          <w:rFonts w:ascii="Traditional Arabic" w:hAnsi="Traditional Arabic" w:cs="Traditional Arabic" w:hint="cs"/>
          <w:sz w:val="22"/>
          <w:szCs w:val="22"/>
          <w:rtl/>
          <w:lang w:bidi="ar-DZ"/>
        </w:rPr>
        <w:t xml:space="preserve">دار الحكمة ودار النهضة، الطبعة الأولى، 1994، </w:t>
      </w:r>
      <w:r w:rsidR="002849C5" w:rsidRPr="00C917A5">
        <w:rPr>
          <w:rFonts w:ascii="Traditional Arabic" w:hAnsi="Traditional Arabic" w:cs="Traditional Arabic"/>
          <w:sz w:val="22"/>
          <w:szCs w:val="22"/>
          <w:rtl/>
          <w:lang w:bidi="ar-DZ"/>
        </w:rPr>
        <w:t>ص 69.</w:t>
      </w:r>
    </w:p>
    <w:p w:rsidR="002849C5" w:rsidRPr="005D5227" w:rsidRDefault="007F6CA9" w:rsidP="002849C5">
      <w:pPr>
        <w:pStyle w:val="Notedefin"/>
        <w:rPr>
          <w:rFonts w:asciiTheme="majorBidi" w:hAnsiTheme="majorBidi" w:cstheme="majorBidi"/>
          <w:rtl/>
          <w:lang w:bidi="ar-DZ"/>
        </w:rPr>
      </w:pPr>
      <w:r>
        <w:rPr>
          <w:rFonts w:asciiTheme="majorBidi" w:hAnsiTheme="majorBidi" w:cstheme="majorBidi"/>
        </w:rPr>
        <w:t>4-</w:t>
      </w:r>
      <w:r w:rsidR="00E2118E">
        <w:rPr>
          <w:rFonts w:asciiTheme="majorBidi" w:hAnsiTheme="majorBidi" w:cstheme="majorBidi"/>
        </w:rPr>
        <w:t xml:space="preserve"> </w:t>
      </w:r>
      <w:r w:rsidR="002849C5" w:rsidRPr="005D5227">
        <w:rPr>
          <w:rFonts w:asciiTheme="majorBidi" w:hAnsiTheme="majorBidi" w:cstheme="majorBidi"/>
          <w:lang w:val="en-US"/>
        </w:rPr>
        <w:t>A</w:t>
      </w:r>
      <w:r w:rsidR="002849C5" w:rsidRPr="005D5227">
        <w:rPr>
          <w:rFonts w:asciiTheme="majorBidi" w:hAnsiTheme="majorBidi" w:cstheme="majorBidi"/>
          <w:lang w:val="en-US" w:bidi="ar-DZ"/>
        </w:rPr>
        <w:t>bd-el-Kader Djaghloul</w:t>
      </w:r>
      <w:r w:rsidR="002849C5" w:rsidRPr="005D5227">
        <w:rPr>
          <w:rFonts w:asciiTheme="majorBidi" w:hAnsiTheme="majorBidi" w:cstheme="majorBidi"/>
          <w:lang w:val="en-US"/>
        </w:rPr>
        <w:t>,</w:t>
      </w:r>
      <w:r w:rsidR="002849C5" w:rsidRPr="005D5227">
        <w:rPr>
          <w:rFonts w:asciiTheme="majorBidi" w:hAnsiTheme="majorBidi" w:cstheme="majorBidi"/>
          <w:lang w:val="en-US" w:bidi="ar-DZ"/>
        </w:rPr>
        <w:t xml:space="preserve"> </w:t>
      </w:r>
      <w:r w:rsidR="002849C5" w:rsidRPr="007750EB">
        <w:rPr>
          <w:rFonts w:ascii="Times New Roman" w:hAnsi="Times New Roman" w:cs="Traditional Arabic"/>
          <w:lang w:bidi="ar-DZ"/>
        </w:rPr>
        <w:t>Lettrés, intellectuel et militants en Algérie, 1880-1950</w:t>
      </w:r>
      <w:r w:rsidR="002849C5">
        <w:rPr>
          <w:rFonts w:ascii="Times New Roman" w:hAnsi="Times New Roman" w:cs="Traditional Arabic"/>
          <w:lang w:bidi="ar-DZ"/>
        </w:rPr>
        <w:t xml:space="preserve">, </w:t>
      </w:r>
      <w:r w:rsidR="002849C5" w:rsidRPr="007750EB">
        <w:rPr>
          <w:rFonts w:ascii="Times New Roman" w:hAnsi="Times New Roman" w:cs="Traditional Arabic"/>
          <w:lang w:bidi="ar-DZ"/>
        </w:rPr>
        <w:t>Urasc – Oran</w:t>
      </w:r>
      <w:r w:rsidR="002849C5">
        <w:rPr>
          <w:rFonts w:ascii="Times New Roman" w:hAnsi="Times New Roman" w:cs="Traditional Arabic"/>
          <w:lang w:bidi="ar-DZ"/>
        </w:rPr>
        <w:t xml:space="preserve"> -</w:t>
      </w:r>
      <w:r w:rsidR="002849C5" w:rsidRPr="007750EB">
        <w:rPr>
          <w:rFonts w:ascii="Times New Roman" w:hAnsi="Times New Roman" w:cs="Traditional Arabic"/>
          <w:lang w:bidi="ar-DZ"/>
        </w:rPr>
        <w:t xml:space="preserve"> Alger 1988,</w:t>
      </w:r>
      <w:r w:rsidR="002849C5" w:rsidRPr="005D5227">
        <w:rPr>
          <w:rFonts w:asciiTheme="majorBidi" w:hAnsiTheme="majorBidi" w:cstheme="majorBidi"/>
          <w:lang w:val="en-US" w:bidi="ar-DZ"/>
        </w:rPr>
        <w:t xml:space="preserve"> p 18.       </w:t>
      </w:r>
      <w:r w:rsidR="002849C5">
        <w:rPr>
          <w:rFonts w:asciiTheme="majorBidi" w:hAnsiTheme="majorBidi" w:cstheme="majorBidi"/>
          <w:lang w:val="en-US" w:bidi="ar-DZ"/>
        </w:rPr>
        <w:t xml:space="preserve"> </w:t>
      </w:r>
      <w:r w:rsidR="002849C5" w:rsidRPr="005D5227">
        <w:rPr>
          <w:rFonts w:asciiTheme="majorBidi" w:hAnsiTheme="majorBidi" w:cstheme="majorBidi"/>
          <w:lang w:val="en-US" w:bidi="ar-DZ"/>
        </w:rPr>
        <w:t xml:space="preserve">                                                                                                                             </w:t>
      </w:r>
    </w:p>
    <w:p w:rsidR="002849C5" w:rsidRPr="005D5227" w:rsidRDefault="00E2118E" w:rsidP="002849C5">
      <w:pPr>
        <w:pStyle w:val="Notedefin"/>
        <w:rPr>
          <w:rFonts w:asciiTheme="majorBidi" w:hAnsiTheme="majorBidi" w:cstheme="majorBidi"/>
          <w:lang w:bidi="ar-DZ"/>
        </w:rPr>
      </w:pPr>
      <w:r>
        <w:rPr>
          <w:rFonts w:asciiTheme="majorBidi" w:hAnsiTheme="majorBidi" w:cstheme="majorBidi"/>
        </w:rPr>
        <w:t xml:space="preserve">5- </w:t>
      </w:r>
      <w:r w:rsidR="002849C5" w:rsidRPr="005D5227">
        <w:rPr>
          <w:rFonts w:asciiTheme="majorBidi" w:hAnsiTheme="majorBidi" w:cstheme="majorBidi"/>
          <w:lang w:bidi="ar-DZ"/>
        </w:rPr>
        <w:t>Nouara Hocine</w:t>
      </w:r>
      <w:r w:rsidR="002849C5" w:rsidRPr="005D5227">
        <w:rPr>
          <w:rFonts w:asciiTheme="majorBidi" w:hAnsiTheme="majorBidi" w:cstheme="majorBidi"/>
        </w:rPr>
        <w:t>,</w:t>
      </w:r>
      <w:r w:rsidR="002849C5">
        <w:rPr>
          <w:rFonts w:asciiTheme="majorBidi" w:hAnsiTheme="majorBidi" w:cstheme="majorBidi"/>
        </w:rPr>
        <w:t xml:space="preserve"> les intellectuels algériens, éditions DAHLEB, Alger, 2005, </w:t>
      </w:r>
      <w:r w:rsidR="002849C5" w:rsidRPr="005D5227">
        <w:rPr>
          <w:rFonts w:asciiTheme="majorBidi" w:hAnsiTheme="majorBidi" w:cstheme="majorBidi"/>
          <w:lang w:bidi="ar-DZ"/>
        </w:rPr>
        <w:t xml:space="preserve"> p. 171.                                                                                                                                              </w:t>
      </w:r>
    </w:p>
    <w:p w:rsidR="002849C5" w:rsidRPr="005D5227" w:rsidRDefault="007F6CA9" w:rsidP="002849C5">
      <w:pPr>
        <w:pStyle w:val="Notedefin"/>
        <w:rPr>
          <w:rFonts w:asciiTheme="majorBidi" w:hAnsiTheme="majorBidi" w:cstheme="majorBidi"/>
          <w:rtl/>
          <w:lang w:bidi="ar-DZ"/>
        </w:rPr>
      </w:pPr>
      <w:r>
        <w:rPr>
          <w:rFonts w:asciiTheme="majorBidi" w:hAnsiTheme="majorBidi" w:cstheme="majorBidi"/>
        </w:rPr>
        <w:t xml:space="preserve">6- </w:t>
      </w:r>
      <w:r w:rsidR="002849C5" w:rsidRPr="005D5227">
        <w:rPr>
          <w:rFonts w:asciiTheme="majorBidi" w:hAnsiTheme="majorBidi" w:cstheme="majorBidi"/>
          <w:lang w:val="en-US" w:bidi="ar-DZ"/>
        </w:rPr>
        <w:t xml:space="preserve">Ibid. pp. 168 – 169.                                                                                                                             </w:t>
      </w:r>
    </w:p>
    <w:p w:rsidR="002849C5" w:rsidRPr="005D5227" w:rsidRDefault="007F6CA9" w:rsidP="002849C5">
      <w:pPr>
        <w:pStyle w:val="Notedefin"/>
        <w:rPr>
          <w:rFonts w:asciiTheme="majorBidi" w:hAnsiTheme="majorBidi" w:cstheme="majorBidi"/>
          <w:rtl/>
          <w:lang w:bidi="ar-DZ"/>
        </w:rPr>
      </w:pPr>
      <w:r>
        <w:rPr>
          <w:rFonts w:asciiTheme="majorBidi" w:hAnsiTheme="majorBidi" w:cstheme="majorBidi"/>
        </w:rPr>
        <w:t xml:space="preserve">7- </w:t>
      </w:r>
      <w:r w:rsidR="002849C5" w:rsidRPr="005D5227">
        <w:rPr>
          <w:rFonts w:asciiTheme="majorBidi" w:hAnsiTheme="majorBidi" w:cstheme="majorBidi"/>
          <w:lang w:val="en-US" w:bidi="ar-DZ"/>
        </w:rPr>
        <w:t>Saddak Benkada</w:t>
      </w:r>
      <w:r w:rsidR="002849C5" w:rsidRPr="005D5227">
        <w:rPr>
          <w:rFonts w:asciiTheme="majorBidi" w:hAnsiTheme="majorBidi" w:cstheme="majorBidi"/>
          <w:lang w:val="en-US"/>
        </w:rPr>
        <w:t>,</w:t>
      </w:r>
      <w:r w:rsidR="002849C5" w:rsidRPr="005D5227">
        <w:rPr>
          <w:rFonts w:asciiTheme="majorBidi" w:hAnsiTheme="majorBidi" w:cstheme="majorBidi"/>
          <w:lang w:val="en-US" w:bidi="ar-DZ"/>
        </w:rPr>
        <w:t xml:space="preserve"> Op.cit. p. 103.                                                                                                                                            </w:t>
      </w:r>
    </w:p>
    <w:p w:rsidR="002849C5" w:rsidRPr="005D5227" w:rsidRDefault="007F6CA9" w:rsidP="002849C5">
      <w:pPr>
        <w:pStyle w:val="Notedefin"/>
        <w:rPr>
          <w:rFonts w:asciiTheme="majorBidi" w:hAnsiTheme="majorBidi" w:cstheme="majorBidi"/>
          <w:rtl/>
          <w:lang w:bidi="ar-DZ"/>
        </w:rPr>
      </w:pPr>
      <w:r>
        <w:rPr>
          <w:rFonts w:asciiTheme="majorBidi" w:hAnsiTheme="majorBidi" w:cstheme="majorBidi"/>
        </w:rPr>
        <w:t xml:space="preserve">8- </w:t>
      </w:r>
      <w:r w:rsidR="002849C5" w:rsidRPr="005D5227">
        <w:rPr>
          <w:rFonts w:asciiTheme="majorBidi" w:hAnsiTheme="majorBidi" w:cstheme="majorBidi"/>
          <w:lang w:bidi="ar-DZ"/>
        </w:rPr>
        <w:t>Nouara Hocine</w:t>
      </w:r>
      <w:r w:rsidR="002849C5" w:rsidRPr="005D5227">
        <w:rPr>
          <w:rFonts w:asciiTheme="majorBidi" w:hAnsiTheme="majorBidi" w:cstheme="majorBidi"/>
        </w:rPr>
        <w:t>,</w:t>
      </w:r>
      <w:r w:rsidR="002849C5" w:rsidRPr="005D5227">
        <w:rPr>
          <w:rFonts w:asciiTheme="majorBidi" w:hAnsiTheme="majorBidi" w:cstheme="majorBidi"/>
          <w:lang w:bidi="ar-DZ"/>
        </w:rPr>
        <w:t xml:space="preserve"> Op.cit. p. 169.                                                                                                                                               </w:t>
      </w:r>
    </w:p>
    <w:p w:rsidR="002849C5" w:rsidRPr="005D5227" w:rsidRDefault="007F6CA9" w:rsidP="002849C5">
      <w:pPr>
        <w:pStyle w:val="Notedefin"/>
        <w:rPr>
          <w:rFonts w:asciiTheme="majorBidi" w:hAnsiTheme="majorBidi" w:cstheme="majorBidi"/>
          <w:lang w:bidi="ar-DZ"/>
        </w:rPr>
      </w:pPr>
      <w:r>
        <w:rPr>
          <w:rFonts w:asciiTheme="majorBidi" w:hAnsiTheme="majorBidi" w:cstheme="majorBidi"/>
        </w:rPr>
        <w:t xml:space="preserve">9- </w:t>
      </w:r>
      <w:r w:rsidR="002849C5" w:rsidRPr="005D5227">
        <w:rPr>
          <w:rFonts w:asciiTheme="majorBidi" w:hAnsiTheme="majorBidi" w:cstheme="majorBidi"/>
          <w:lang w:bidi="ar-DZ"/>
        </w:rPr>
        <w:t xml:space="preserve">Mostapha </w:t>
      </w:r>
      <w:r w:rsidR="002849C5">
        <w:rPr>
          <w:rFonts w:asciiTheme="majorBidi" w:hAnsiTheme="majorBidi" w:cstheme="majorBidi"/>
          <w:lang w:bidi="ar-DZ"/>
        </w:rPr>
        <w:t>madh</w:t>
      </w:r>
      <w:r w:rsidR="002849C5" w:rsidRPr="005D5227">
        <w:rPr>
          <w:rFonts w:asciiTheme="majorBidi" w:hAnsiTheme="majorBidi" w:cstheme="majorBidi"/>
          <w:lang w:bidi="ar-DZ"/>
        </w:rPr>
        <w:t>i,</w:t>
      </w:r>
      <w:r w:rsidR="002849C5" w:rsidRPr="005D5227">
        <w:rPr>
          <w:rFonts w:asciiTheme="majorBidi" w:hAnsiTheme="majorBidi" w:cstheme="majorBidi"/>
        </w:rPr>
        <w:t xml:space="preserve"> </w:t>
      </w:r>
      <w:r w:rsidR="002849C5">
        <w:rPr>
          <w:rFonts w:asciiTheme="majorBidi" w:hAnsiTheme="majorBidi" w:cstheme="majorBidi"/>
        </w:rPr>
        <w:t xml:space="preserve">hommage à Djilali liabes, éditions casbah, Hydra, Algérie, 2006, </w:t>
      </w:r>
      <w:r w:rsidR="002849C5" w:rsidRPr="005D5227">
        <w:rPr>
          <w:rFonts w:asciiTheme="majorBidi" w:hAnsiTheme="majorBidi" w:cstheme="majorBidi"/>
          <w:lang w:bidi="ar-DZ"/>
        </w:rPr>
        <w:t xml:space="preserve">p.65.                                  </w:t>
      </w:r>
    </w:p>
    <w:p w:rsidR="002849C5" w:rsidRPr="005D5227" w:rsidRDefault="007F6CA9" w:rsidP="002849C5">
      <w:pPr>
        <w:pStyle w:val="Notedefin"/>
        <w:rPr>
          <w:rFonts w:asciiTheme="majorBidi" w:hAnsiTheme="majorBidi" w:cstheme="majorBidi"/>
          <w:rtl/>
          <w:lang w:bidi="ar-DZ"/>
        </w:rPr>
      </w:pPr>
      <w:r>
        <w:rPr>
          <w:rFonts w:asciiTheme="majorBidi" w:hAnsiTheme="majorBidi" w:cstheme="majorBidi"/>
        </w:rPr>
        <w:t xml:space="preserve">10- </w:t>
      </w:r>
      <w:r w:rsidR="002849C5" w:rsidRPr="005D5227">
        <w:rPr>
          <w:rFonts w:asciiTheme="majorBidi" w:hAnsiTheme="majorBidi" w:cstheme="majorBidi"/>
          <w:lang w:bidi="ar-DZ"/>
        </w:rPr>
        <w:t>Nouara Hocine</w:t>
      </w:r>
      <w:r w:rsidR="002849C5" w:rsidRPr="005D5227">
        <w:rPr>
          <w:rFonts w:asciiTheme="majorBidi" w:hAnsiTheme="majorBidi" w:cstheme="majorBidi"/>
        </w:rPr>
        <w:t>,</w:t>
      </w:r>
      <w:r w:rsidR="002849C5" w:rsidRPr="005D5227">
        <w:rPr>
          <w:rFonts w:asciiTheme="majorBidi" w:hAnsiTheme="majorBidi" w:cstheme="majorBidi"/>
          <w:lang w:bidi="ar-DZ"/>
        </w:rPr>
        <w:t xml:space="preserve"> Op.cit. </w:t>
      </w:r>
      <w:r w:rsidR="002849C5" w:rsidRPr="005D5227">
        <w:rPr>
          <w:rFonts w:asciiTheme="majorBidi" w:hAnsiTheme="majorBidi" w:cstheme="majorBidi" w:hint="cs"/>
          <w:rtl/>
          <w:lang w:bidi="ar-DZ"/>
        </w:rPr>
        <w:t>.</w:t>
      </w:r>
      <w:r w:rsidR="002849C5" w:rsidRPr="005D5227">
        <w:rPr>
          <w:rFonts w:asciiTheme="majorBidi" w:hAnsiTheme="majorBidi" w:cstheme="majorBidi"/>
          <w:lang w:bidi="ar-DZ"/>
        </w:rPr>
        <w:t xml:space="preserve"> p 280.                                                                                                                                               </w:t>
      </w:r>
    </w:p>
    <w:p w:rsidR="002849C5" w:rsidRDefault="007F6CA9" w:rsidP="002849C5">
      <w:pPr>
        <w:pStyle w:val="Notedefin"/>
        <w:rPr>
          <w:rtl/>
          <w:lang w:bidi="ar-DZ"/>
        </w:rPr>
      </w:pPr>
      <w:r>
        <w:rPr>
          <w:rFonts w:asciiTheme="majorBidi" w:hAnsiTheme="majorBidi" w:cstheme="majorBidi"/>
        </w:rPr>
        <w:t xml:space="preserve">11- </w:t>
      </w:r>
      <w:r w:rsidR="002849C5" w:rsidRPr="005D5227">
        <w:rPr>
          <w:rFonts w:asciiTheme="majorBidi" w:hAnsiTheme="majorBidi" w:cstheme="majorBidi"/>
          <w:lang w:val="en-US" w:bidi="ar-DZ"/>
        </w:rPr>
        <w:t>Ibid</w:t>
      </w:r>
      <w:r w:rsidR="002849C5" w:rsidRPr="005D5227">
        <w:rPr>
          <w:rFonts w:asciiTheme="majorBidi" w:hAnsiTheme="majorBidi" w:cstheme="majorBidi"/>
          <w:lang w:bidi="ar-DZ"/>
        </w:rPr>
        <w:t>. p. 281</w:t>
      </w:r>
      <w:r w:rsidR="002849C5">
        <w:rPr>
          <w:lang w:bidi="ar-DZ"/>
        </w:rPr>
        <w:t xml:space="preserve">.                                                                                                                                               </w:t>
      </w:r>
    </w:p>
    <w:p w:rsidR="002849C5" w:rsidRPr="00C917A5" w:rsidRDefault="007F6CA9" w:rsidP="002849C5">
      <w:pPr>
        <w:pStyle w:val="Notedefin"/>
        <w:bidi/>
        <w:rPr>
          <w:rFonts w:ascii="Traditional Arabic" w:hAnsi="Traditional Arabic" w:cs="Traditional Arabic"/>
          <w:sz w:val="22"/>
          <w:szCs w:val="22"/>
          <w:rtl/>
          <w:lang w:bidi="ar-DZ"/>
        </w:rPr>
      </w:pPr>
      <w:r>
        <w:rPr>
          <w:rFonts w:ascii="Traditional Arabic" w:hAnsi="Traditional Arabic" w:cs="Traditional Arabic" w:hint="cs"/>
          <w:sz w:val="22"/>
          <w:szCs w:val="22"/>
          <w:rtl/>
        </w:rPr>
        <w:t>12-العربي</w:t>
      </w:r>
      <w:r w:rsidR="002849C5" w:rsidRPr="00C917A5">
        <w:rPr>
          <w:rFonts w:ascii="Traditional Arabic" w:hAnsi="Traditional Arabic" w:cs="Traditional Arabic"/>
          <w:sz w:val="22"/>
          <w:szCs w:val="22"/>
          <w:rtl/>
          <w:lang w:bidi="ar-DZ"/>
        </w:rPr>
        <w:t xml:space="preserve"> بن الزبيري، </w:t>
      </w:r>
      <w:r w:rsidR="002849C5">
        <w:rPr>
          <w:rFonts w:ascii="Traditional Arabic" w:hAnsi="Traditional Arabic" w:cs="Traditional Arabic" w:hint="cs"/>
          <w:sz w:val="22"/>
          <w:szCs w:val="22"/>
          <w:rtl/>
          <w:lang w:bidi="ar-DZ"/>
        </w:rPr>
        <w:t>المثقفون الجزائريون والثورة</w:t>
      </w:r>
      <w:r w:rsidR="002849C5" w:rsidRPr="00C917A5">
        <w:rPr>
          <w:rFonts w:ascii="Traditional Arabic" w:hAnsi="Traditional Arabic" w:cs="Traditional Arabic"/>
          <w:sz w:val="22"/>
          <w:szCs w:val="22"/>
          <w:rtl/>
          <w:lang w:bidi="ar-DZ"/>
        </w:rPr>
        <w:t xml:space="preserve">، </w:t>
      </w:r>
      <w:r w:rsidR="002849C5">
        <w:rPr>
          <w:rFonts w:ascii="Traditional Arabic" w:hAnsi="Traditional Arabic" w:cs="Traditional Arabic" w:hint="cs"/>
          <w:sz w:val="22"/>
          <w:szCs w:val="22"/>
          <w:rtl/>
          <w:lang w:bidi="ar-DZ"/>
        </w:rPr>
        <w:t xml:space="preserve">منشورات المتحف الوطني للجيش، الجزائر، 1986، </w:t>
      </w:r>
      <w:r w:rsidR="002849C5" w:rsidRPr="00C917A5">
        <w:rPr>
          <w:rFonts w:ascii="Traditional Arabic" w:hAnsi="Traditional Arabic" w:cs="Traditional Arabic"/>
          <w:sz w:val="22"/>
          <w:szCs w:val="22"/>
          <w:rtl/>
          <w:lang w:bidi="ar-DZ"/>
        </w:rPr>
        <w:t>ص 41.</w:t>
      </w:r>
    </w:p>
    <w:p w:rsidR="002849C5" w:rsidRPr="00C917A5" w:rsidRDefault="007F6CA9" w:rsidP="002849C5">
      <w:pPr>
        <w:pStyle w:val="Notedefin"/>
        <w:bidi/>
        <w:rPr>
          <w:rFonts w:ascii="Traditional Arabic" w:hAnsi="Traditional Arabic" w:cs="Traditional Arabic"/>
          <w:sz w:val="22"/>
          <w:szCs w:val="22"/>
          <w:rtl/>
          <w:lang w:bidi="ar-DZ"/>
        </w:rPr>
      </w:pPr>
      <w:r>
        <w:rPr>
          <w:rFonts w:ascii="Traditional Arabic" w:hAnsi="Traditional Arabic" w:cs="Traditional Arabic" w:hint="cs"/>
          <w:sz w:val="22"/>
          <w:szCs w:val="22"/>
          <w:rtl/>
        </w:rPr>
        <w:t>13-</w:t>
      </w:r>
      <w:r w:rsidR="002849C5" w:rsidRPr="00C917A5">
        <w:rPr>
          <w:rFonts w:ascii="Traditional Arabic" w:hAnsi="Traditional Arabic" w:cs="Traditional Arabic"/>
          <w:sz w:val="22"/>
          <w:szCs w:val="22"/>
          <w:rtl/>
          <w:lang w:bidi="ar-DZ"/>
        </w:rPr>
        <w:t xml:space="preserve">فلاديمير ماكسيمنكو، ترجمة عبد العزير </w:t>
      </w:r>
      <w:r w:rsidR="002849C5" w:rsidRPr="00C917A5">
        <w:rPr>
          <w:rFonts w:ascii="Traditional Arabic" w:hAnsi="Traditional Arabic" w:cs="Traditional Arabic" w:hint="cs"/>
          <w:sz w:val="22"/>
          <w:szCs w:val="22"/>
          <w:rtl/>
          <w:lang w:bidi="ar-DZ"/>
        </w:rPr>
        <w:t>بوباكير</w:t>
      </w:r>
      <w:r w:rsidR="002849C5" w:rsidRPr="00C917A5">
        <w:rPr>
          <w:rFonts w:ascii="Traditional Arabic" w:hAnsi="Traditional Arabic" w:cs="Traditional Arabic"/>
          <w:sz w:val="22"/>
          <w:szCs w:val="22"/>
          <w:rtl/>
          <w:lang w:bidi="ar-DZ"/>
        </w:rPr>
        <w:t>، مرجع سابق، ص 76.</w:t>
      </w:r>
    </w:p>
    <w:p w:rsidR="002849C5" w:rsidRPr="00C917A5" w:rsidRDefault="007F6CA9" w:rsidP="002849C5">
      <w:pPr>
        <w:pStyle w:val="Notedefin"/>
        <w:bidi/>
        <w:rPr>
          <w:rFonts w:ascii="Traditional Arabic" w:hAnsi="Traditional Arabic" w:cs="Traditional Arabic"/>
          <w:sz w:val="22"/>
          <w:szCs w:val="22"/>
          <w:rtl/>
          <w:lang w:bidi="ar-DZ"/>
        </w:rPr>
      </w:pPr>
      <w:r>
        <w:rPr>
          <w:rFonts w:ascii="Traditional Arabic" w:hAnsi="Traditional Arabic" w:cs="Traditional Arabic" w:hint="cs"/>
          <w:sz w:val="22"/>
          <w:szCs w:val="22"/>
          <w:rtl/>
        </w:rPr>
        <w:t>14-</w:t>
      </w:r>
      <w:r w:rsidR="002849C5" w:rsidRPr="00C917A5">
        <w:rPr>
          <w:rFonts w:ascii="Traditional Arabic" w:hAnsi="Traditional Arabic" w:cs="Traditional Arabic"/>
          <w:sz w:val="22"/>
          <w:szCs w:val="22"/>
          <w:rtl/>
          <w:lang w:bidi="ar-DZ"/>
        </w:rPr>
        <w:t>العربي الزبيري، مرجع سابق، ص 22.</w:t>
      </w:r>
    </w:p>
    <w:p w:rsidR="002849C5" w:rsidRPr="00C917A5" w:rsidRDefault="007F6CA9" w:rsidP="002849C5">
      <w:pPr>
        <w:pStyle w:val="Notedefin"/>
        <w:bidi/>
        <w:rPr>
          <w:rFonts w:ascii="Traditional Arabic" w:hAnsi="Traditional Arabic" w:cs="Traditional Arabic"/>
          <w:sz w:val="22"/>
          <w:szCs w:val="22"/>
          <w:rtl/>
          <w:lang w:bidi="ar-DZ"/>
        </w:rPr>
      </w:pPr>
      <w:r>
        <w:rPr>
          <w:rFonts w:ascii="Traditional Arabic" w:hAnsi="Traditional Arabic" w:cs="Traditional Arabic" w:hint="cs"/>
          <w:sz w:val="22"/>
          <w:szCs w:val="22"/>
          <w:rtl/>
        </w:rPr>
        <w:t>15-</w:t>
      </w:r>
      <w:r w:rsidR="002849C5" w:rsidRPr="00C917A5">
        <w:rPr>
          <w:rFonts w:ascii="Traditional Arabic" w:hAnsi="Traditional Arabic" w:cs="Traditional Arabic"/>
          <w:sz w:val="22"/>
          <w:szCs w:val="22"/>
          <w:rtl/>
          <w:lang w:bidi="ar-DZ"/>
        </w:rPr>
        <w:t>نفس</w:t>
      </w:r>
      <w:r w:rsidR="002849C5">
        <w:rPr>
          <w:rFonts w:ascii="Traditional Arabic" w:hAnsi="Traditional Arabic" w:cs="Traditional Arabic" w:hint="cs"/>
          <w:sz w:val="22"/>
          <w:szCs w:val="22"/>
          <w:rtl/>
          <w:lang w:bidi="ar-DZ"/>
        </w:rPr>
        <w:t xml:space="preserve"> </w:t>
      </w:r>
      <w:r w:rsidR="002849C5" w:rsidRPr="00C917A5">
        <w:rPr>
          <w:rFonts w:ascii="Traditional Arabic" w:hAnsi="Traditional Arabic" w:cs="Traditional Arabic" w:hint="cs"/>
          <w:sz w:val="22"/>
          <w:szCs w:val="22"/>
          <w:rtl/>
          <w:lang w:bidi="ar-DZ"/>
        </w:rPr>
        <w:t>المرجع،</w:t>
      </w:r>
      <w:r w:rsidR="002849C5" w:rsidRPr="00C917A5">
        <w:rPr>
          <w:rFonts w:ascii="Traditional Arabic" w:hAnsi="Traditional Arabic" w:cs="Traditional Arabic"/>
          <w:sz w:val="22"/>
          <w:szCs w:val="22"/>
          <w:rtl/>
          <w:lang w:bidi="ar-DZ"/>
        </w:rPr>
        <w:t xml:space="preserve"> ص 109.</w:t>
      </w:r>
      <w:r w:rsidR="002849C5">
        <w:rPr>
          <w:rFonts w:ascii="Traditional Arabic" w:hAnsi="Traditional Arabic" w:cs="Traditional Arabic" w:hint="cs"/>
          <w:sz w:val="22"/>
          <w:szCs w:val="22"/>
          <w:rtl/>
          <w:lang w:bidi="ar-DZ"/>
        </w:rPr>
        <w:t xml:space="preserve"> </w:t>
      </w:r>
    </w:p>
    <w:p w:rsidR="002849C5" w:rsidRPr="00C917A5" w:rsidRDefault="007F6CA9" w:rsidP="002849C5">
      <w:pPr>
        <w:pStyle w:val="Notedefin"/>
        <w:bidi/>
        <w:rPr>
          <w:rFonts w:ascii="Traditional Arabic" w:hAnsi="Traditional Arabic" w:cs="Traditional Arabic"/>
          <w:sz w:val="22"/>
          <w:szCs w:val="22"/>
          <w:rtl/>
          <w:lang w:bidi="ar-DZ"/>
        </w:rPr>
      </w:pPr>
      <w:r>
        <w:rPr>
          <w:rFonts w:ascii="Traditional Arabic" w:hAnsi="Traditional Arabic" w:cs="Traditional Arabic" w:hint="cs"/>
          <w:sz w:val="22"/>
          <w:szCs w:val="22"/>
          <w:rtl/>
        </w:rPr>
        <w:t>16-</w:t>
      </w:r>
      <w:r w:rsidR="002849C5" w:rsidRPr="00C917A5">
        <w:rPr>
          <w:rFonts w:ascii="Traditional Arabic" w:hAnsi="Traditional Arabic" w:cs="Traditional Arabic"/>
          <w:sz w:val="22"/>
          <w:szCs w:val="22"/>
          <w:rtl/>
          <w:lang w:bidi="ar-DZ"/>
        </w:rPr>
        <w:t>فلاديمير ماكسيمنكو، مرجع سابق، ص 08.</w:t>
      </w:r>
    </w:p>
    <w:p w:rsidR="002849C5" w:rsidRPr="005D5227" w:rsidRDefault="007F6CA9" w:rsidP="002849C5">
      <w:pPr>
        <w:pStyle w:val="Notedefin"/>
        <w:jc w:val="both"/>
        <w:rPr>
          <w:rFonts w:asciiTheme="majorBidi" w:hAnsiTheme="majorBidi" w:cstheme="majorBidi"/>
          <w:lang w:val="en-US" w:bidi="ar-DZ"/>
        </w:rPr>
      </w:pPr>
      <w:r>
        <w:rPr>
          <w:rFonts w:asciiTheme="majorBidi" w:hAnsiTheme="majorBidi" w:cstheme="majorBidi"/>
        </w:rPr>
        <w:t xml:space="preserve">17- </w:t>
      </w:r>
      <w:r w:rsidR="002849C5" w:rsidRPr="005D5227">
        <w:rPr>
          <w:rFonts w:asciiTheme="majorBidi" w:hAnsiTheme="majorBidi" w:cstheme="majorBidi"/>
          <w:lang w:bidi="ar-DZ"/>
        </w:rPr>
        <w:t>Gilbert Meynier, les cadres du FLN – ALN, 1954 – 1962. Anciennes et nouvelles élites du Maghreb</w:t>
      </w:r>
      <w:r w:rsidR="002849C5" w:rsidRPr="005D5227">
        <w:rPr>
          <w:rFonts w:asciiTheme="majorBidi" w:hAnsiTheme="majorBidi" w:cstheme="majorBidi"/>
        </w:rPr>
        <w:t>,</w:t>
      </w:r>
      <w:r w:rsidR="002849C5" w:rsidRPr="00442689">
        <w:rPr>
          <w:lang w:bidi="ar-DZ"/>
        </w:rPr>
        <w:t xml:space="preserve"> </w:t>
      </w:r>
      <w:r w:rsidR="002849C5">
        <w:rPr>
          <w:lang w:bidi="ar-DZ"/>
        </w:rPr>
        <w:t>IREMAM, éditions Aix-en-Provence,</w:t>
      </w:r>
      <w:r w:rsidR="002849C5" w:rsidRPr="005D5227">
        <w:rPr>
          <w:rFonts w:asciiTheme="majorBidi" w:hAnsiTheme="majorBidi" w:cstheme="majorBidi"/>
          <w:lang w:bidi="ar-DZ"/>
        </w:rPr>
        <w:t xml:space="preserve"> </w:t>
      </w:r>
      <w:r w:rsidR="002849C5" w:rsidRPr="005D5227">
        <w:rPr>
          <w:rFonts w:asciiTheme="majorBidi" w:hAnsiTheme="majorBidi" w:cstheme="majorBidi"/>
          <w:lang w:val="en-US" w:bidi="ar-DZ"/>
        </w:rPr>
        <w:t xml:space="preserve">p.214. </w:t>
      </w:r>
    </w:p>
    <w:p w:rsidR="002849C5" w:rsidRPr="005D5227" w:rsidRDefault="007F6CA9" w:rsidP="002849C5">
      <w:pPr>
        <w:pStyle w:val="Notedefin"/>
        <w:rPr>
          <w:rFonts w:asciiTheme="majorBidi" w:hAnsiTheme="majorBidi" w:cstheme="majorBidi"/>
          <w:rtl/>
          <w:lang w:bidi="ar-DZ"/>
        </w:rPr>
      </w:pPr>
      <w:r>
        <w:rPr>
          <w:rFonts w:asciiTheme="majorBidi" w:hAnsiTheme="majorBidi" w:cstheme="majorBidi"/>
        </w:rPr>
        <w:t xml:space="preserve">18- </w:t>
      </w:r>
      <w:r w:rsidR="002849C5" w:rsidRPr="005D5227">
        <w:rPr>
          <w:rFonts w:asciiTheme="majorBidi" w:hAnsiTheme="majorBidi" w:cstheme="majorBidi"/>
          <w:lang w:val="en-US" w:bidi="ar-DZ"/>
        </w:rPr>
        <w:t>Ibid</w:t>
      </w:r>
      <w:r w:rsidR="002849C5">
        <w:rPr>
          <w:rFonts w:asciiTheme="majorBidi" w:hAnsiTheme="majorBidi" w:cstheme="majorBidi"/>
          <w:lang w:val="en-US" w:bidi="ar-DZ"/>
        </w:rPr>
        <w:t>,</w:t>
      </w:r>
      <w:r w:rsidR="002849C5" w:rsidRPr="005D5227">
        <w:rPr>
          <w:rFonts w:asciiTheme="majorBidi" w:hAnsiTheme="majorBidi" w:cstheme="majorBidi"/>
        </w:rPr>
        <w:t xml:space="preserve"> </w:t>
      </w:r>
      <w:r w:rsidR="002849C5" w:rsidRPr="005D5227">
        <w:rPr>
          <w:rFonts w:asciiTheme="majorBidi" w:hAnsiTheme="majorBidi" w:cstheme="majorBidi"/>
          <w:lang w:bidi="ar-DZ"/>
        </w:rPr>
        <w:t xml:space="preserve">p 215.                                                                                                                                              </w:t>
      </w:r>
    </w:p>
    <w:p w:rsidR="002849C5" w:rsidRDefault="007F6CA9" w:rsidP="002849C5">
      <w:pPr>
        <w:pStyle w:val="Notedefin"/>
        <w:rPr>
          <w:rtl/>
          <w:lang w:bidi="ar-DZ"/>
        </w:rPr>
      </w:pPr>
      <w:r>
        <w:rPr>
          <w:rFonts w:asciiTheme="majorBidi" w:hAnsiTheme="majorBidi" w:cstheme="majorBidi"/>
        </w:rPr>
        <w:t xml:space="preserve">19- </w:t>
      </w:r>
      <w:r w:rsidR="002849C5" w:rsidRPr="005D5227">
        <w:rPr>
          <w:rFonts w:asciiTheme="majorBidi" w:hAnsiTheme="majorBidi" w:cstheme="majorBidi"/>
          <w:lang w:val="en-US" w:bidi="ar-DZ"/>
        </w:rPr>
        <w:t xml:space="preserve">Ibid. p.212.                                                                                                                                             </w:t>
      </w:r>
    </w:p>
    <w:p w:rsidR="002849C5" w:rsidRPr="005D5227" w:rsidRDefault="007F6CA9" w:rsidP="002849C5">
      <w:pPr>
        <w:pStyle w:val="Notedefin"/>
        <w:rPr>
          <w:rFonts w:asciiTheme="majorBidi" w:hAnsiTheme="majorBidi" w:cstheme="majorBidi"/>
          <w:lang w:val="de-DE" w:bidi="ar-DZ"/>
        </w:rPr>
      </w:pPr>
      <w:r>
        <w:rPr>
          <w:rFonts w:asciiTheme="majorBidi" w:hAnsiTheme="majorBidi" w:cstheme="majorBidi"/>
        </w:rPr>
        <w:t xml:space="preserve">20- </w:t>
      </w:r>
      <w:r w:rsidR="002849C5" w:rsidRPr="005D5227">
        <w:rPr>
          <w:rFonts w:asciiTheme="majorBidi" w:hAnsiTheme="majorBidi" w:cstheme="majorBidi"/>
          <w:lang w:val="en-US" w:bidi="ar-DZ"/>
        </w:rPr>
        <w:t>Ibid</w:t>
      </w:r>
      <w:r w:rsidR="002849C5" w:rsidRPr="005D5227">
        <w:rPr>
          <w:rFonts w:asciiTheme="majorBidi" w:hAnsiTheme="majorBidi" w:cstheme="majorBidi"/>
          <w:lang w:val="de-DE" w:bidi="ar-DZ"/>
        </w:rPr>
        <w:t>. p</w:t>
      </w:r>
      <w:r w:rsidR="002849C5" w:rsidRPr="005D5227">
        <w:rPr>
          <w:rFonts w:asciiTheme="majorBidi" w:hAnsiTheme="majorBidi" w:cstheme="majorBidi"/>
          <w:rtl/>
          <w:lang w:val="de-DE" w:bidi="ar-DZ"/>
        </w:rPr>
        <w:t>.</w:t>
      </w:r>
      <w:r w:rsidR="002849C5" w:rsidRPr="005D5227">
        <w:rPr>
          <w:rFonts w:asciiTheme="majorBidi" w:hAnsiTheme="majorBidi" w:cstheme="majorBidi"/>
          <w:lang w:val="de-DE" w:bidi="ar-DZ"/>
        </w:rPr>
        <w:t xml:space="preserve">216.                                                                                                                                             </w:t>
      </w:r>
    </w:p>
    <w:p w:rsidR="002849C5" w:rsidRPr="005D5227" w:rsidRDefault="007F6CA9" w:rsidP="002849C5">
      <w:pPr>
        <w:pStyle w:val="Notedefin"/>
        <w:rPr>
          <w:rFonts w:asciiTheme="majorBidi" w:hAnsiTheme="majorBidi" w:cstheme="majorBidi"/>
          <w:rtl/>
          <w:lang w:bidi="ar-DZ"/>
        </w:rPr>
      </w:pPr>
      <w:r>
        <w:rPr>
          <w:rFonts w:asciiTheme="majorBidi" w:hAnsiTheme="majorBidi" w:cstheme="majorBidi"/>
        </w:rPr>
        <w:t xml:space="preserve">21- </w:t>
      </w:r>
      <w:r w:rsidR="002849C5" w:rsidRPr="005D5227">
        <w:rPr>
          <w:rFonts w:asciiTheme="majorBidi" w:hAnsiTheme="majorBidi" w:cstheme="majorBidi"/>
          <w:lang w:val="nl-NL" w:bidi="ar-DZ"/>
        </w:rPr>
        <w:t>Mustafa Lachraf</w:t>
      </w:r>
      <w:r w:rsidR="002849C5" w:rsidRPr="005D5227">
        <w:rPr>
          <w:rFonts w:asciiTheme="majorBidi" w:hAnsiTheme="majorBidi" w:cstheme="majorBidi"/>
          <w:lang w:val="en-US"/>
        </w:rPr>
        <w:t>,</w:t>
      </w:r>
      <w:r w:rsidR="002849C5" w:rsidRPr="005D5227">
        <w:rPr>
          <w:rFonts w:asciiTheme="majorBidi" w:hAnsiTheme="majorBidi" w:cstheme="majorBidi"/>
          <w:lang w:val="en-US" w:bidi="ar-DZ"/>
        </w:rPr>
        <w:t xml:space="preserve"> </w:t>
      </w:r>
      <w:r w:rsidR="002849C5">
        <w:t xml:space="preserve">des noms et des lieux, édition casbah, Alger, 1998. </w:t>
      </w:r>
      <w:r w:rsidR="002849C5" w:rsidRPr="005D5227">
        <w:rPr>
          <w:rFonts w:asciiTheme="majorBidi" w:hAnsiTheme="majorBidi" w:cstheme="majorBidi"/>
          <w:lang w:val="en-US" w:bidi="ar-DZ"/>
        </w:rPr>
        <w:t>p.</w:t>
      </w:r>
      <w:r w:rsidR="002849C5" w:rsidRPr="005D5227">
        <w:rPr>
          <w:rFonts w:asciiTheme="majorBidi" w:hAnsiTheme="majorBidi" w:cstheme="majorBidi"/>
          <w:lang w:val="nl-NL" w:bidi="ar-DZ"/>
        </w:rPr>
        <w:t xml:space="preserve"> 90. </w:t>
      </w:r>
    </w:p>
    <w:p w:rsidR="002849C5" w:rsidRPr="005D5227" w:rsidRDefault="007F6CA9" w:rsidP="002849C5">
      <w:pPr>
        <w:pStyle w:val="Notedefin"/>
        <w:rPr>
          <w:rFonts w:asciiTheme="majorBidi" w:hAnsiTheme="majorBidi" w:cstheme="majorBidi"/>
          <w:rtl/>
          <w:lang w:bidi="ar-DZ"/>
        </w:rPr>
      </w:pPr>
      <w:r>
        <w:rPr>
          <w:rFonts w:asciiTheme="majorBidi" w:hAnsiTheme="majorBidi" w:cstheme="majorBidi"/>
        </w:rPr>
        <w:t xml:space="preserve">22- </w:t>
      </w:r>
      <w:r w:rsidR="002849C5" w:rsidRPr="005D5227">
        <w:rPr>
          <w:rFonts w:asciiTheme="majorBidi" w:hAnsiTheme="majorBidi" w:cstheme="majorBidi"/>
          <w:lang w:val="en-US" w:bidi="ar-DZ"/>
        </w:rPr>
        <w:t>Ibid</w:t>
      </w:r>
      <w:r w:rsidR="002849C5" w:rsidRPr="005D5227">
        <w:rPr>
          <w:rFonts w:asciiTheme="majorBidi" w:hAnsiTheme="majorBidi" w:cstheme="majorBidi"/>
          <w:lang w:val="nl-NL" w:bidi="ar-DZ"/>
        </w:rPr>
        <w:t xml:space="preserve">. p. 177.                                                                                                                                       </w:t>
      </w:r>
    </w:p>
    <w:p w:rsidR="002849C5" w:rsidRPr="005D5227" w:rsidRDefault="007F6CA9" w:rsidP="002849C5">
      <w:pPr>
        <w:pStyle w:val="Notedefin"/>
        <w:rPr>
          <w:rFonts w:asciiTheme="majorBidi" w:hAnsiTheme="majorBidi" w:cstheme="majorBidi"/>
          <w:rtl/>
          <w:lang w:bidi="ar-DZ"/>
        </w:rPr>
      </w:pPr>
      <w:r>
        <w:rPr>
          <w:rFonts w:asciiTheme="majorBidi" w:hAnsiTheme="majorBidi" w:cstheme="majorBidi"/>
        </w:rPr>
        <w:t xml:space="preserve">23- </w:t>
      </w:r>
      <w:r w:rsidR="002849C5" w:rsidRPr="005D5227">
        <w:rPr>
          <w:rFonts w:asciiTheme="majorBidi" w:hAnsiTheme="majorBidi" w:cstheme="majorBidi"/>
          <w:lang w:val="en-US" w:bidi="ar-DZ"/>
        </w:rPr>
        <w:t>Nouara Hocine</w:t>
      </w:r>
      <w:r w:rsidR="002849C5" w:rsidRPr="005D5227">
        <w:rPr>
          <w:rFonts w:asciiTheme="majorBidi" w:hAnsiTheme="majorBidi" w:cstheme="majorBidi"/>
          <w:lang w:val="en-US"/>
        </w:rPr>
        <w:t>,</w:t>
      </w:r>
      <w:r w:rsidR="002849C5" w:rsidRPr="005D5227">
        <w:rPr>
          <w:rFonts w:asciiTheme="majorBidi" w:hAnsiTheme="majorBidi" w:cstheme="majorBidi"/>
          <w:lang w:val="en-US" w:bidi="ar-DZ"/>
        </w:rPr>
        <w:t xml:space="preserve"> Op.cit. p. 280.    </w:t>
      </w:r>
      <w:r w:rsidR="002849C5">
        <w:rPr>
          <w:rFonts w:asciiTheme="majorBidi" w:hAnsiTheme="majorBidi" w:cstheme="majorBidi"/>
          <w:lang w:val="en-US" w:bidi="ar-DZ"/>
        </w:rPr>
        <w:t xml:space="preserve"> </w:t>
      </w:r>
      <w:r w:rsidR="002849C5" w:rsidRPr="005D5227">
        <w:rPr>
          <w:rFonts w:asciiTheme="majorBidi" w:hAnsiTheme="majorBidi" w:cstheme="majorBidi"/>
          <w:lang w:val="en-US" w:bidi="ar-DZ"/>
        </w:rPr>
        <w:t xml:space="preserve">                                                                                                                                           </w:t>
      </w:r>
    </w:p>
    <w:p w:rsidR="002849C5" w:rsidRDefault="007F6CA9" w:rsidP="002849C5">
      <w:pPr>
        <w:pStyle w:val="Notedefin"/>
        <w:rPr>
          <w:rtl/>
          <w:lang w:bidi="ar-DZ"/>
        </w:rPr>
      </w:pPr>
      <w:r>
        <w:rPr>
          <w:rFonts w:asciiTheme="majorBidi" w:hAnsiTheme="majorBidi" w:cstheme="majorBidi"/>
        </w:rPr>
        <w:t xml:space="preserve">24- </w:t>
      </w:r>
      <w:r w:rsidR="002849C5" w:rsidRPr="005D5227">
        <w:rPr>
          <w:rFonts w:asciiTheme="majorBidi" w:hAnsiTheme="majorBidi" w:cstheme="majorBidi"/>
          <w:lang w:val="en-US" w:bidi="ar-DZ"/>
        </w:rPr>
        <w:t>Ibid</w:t>
      </w:r>
      <w:r w:rsidR="002849C5" w:rsidRPr="005D5227">
        <w:rPr>
          <w:rFonts w:asciiTheme="majorBidi" w:hAnsiTheme="majorBidi" w:cstheme="majorBidi"/>
          <w:lang w:bidi="ar-DZ"/>
        </w:rPr>
        <w:t xml:space="preserve">. p. 171.                                                                                                                                               </w:t>
      </w:r>
    </w:p>
    <w:p w:rsidR="002849C5" w:rsidRPr="00C917A5" w:rsidRDefault="002849C5" w:rsidP="002849C5">
      <w:pPr>
        <w:pStyle w:val="Notedefin"/>
        <w:bidi/>
        <w:rPr>
          <w:rFonts w:ascii="Traditional Arabic" w:hAnsi="Traditional Arabic" w:cs="Traditional Arabic"/>
          <w:sz w:val="22"/>
          <w:szCs w:val="22"/>
          <w:rtl/>
          <w:lang w:bidi="ar-DZ"/>
        </w:rPr>
      </w:pPr>
      <w:r w:rsidRPr="00C917A5">
        <w:rPr>
          <w:rStyle w:val="Appeldenotedefin"/>
          <w:rFonts w:ascii="Traditional Arabic" w:hAnsi="Traditional Arabic" w:cs="Traditional Arabic"/>
          <w:sz w:val="22"/>
          <w:szCs w:val="22"/>
        </w:rPr>
        <w:footnoteRef/>
      </w:r>
      <w:r w:rsidRPr="00C917A5">
        <w:rPr>
          <w:rFonts w:ascii="Traditional Arabic" w:hAnsi="Traditional Arabic" w:cs="Traditional Arabic"/>
          <w:sz w:val="22"/>
          <w:szCs w:val="22"/>
          <w:rtl/>
          <w:lang w:bidi="ar-DZ"/>
        </w:rPr>
        <w:t xml:space="preserve"> العربي الزبيري، مرجع سابق، ص </w:t>
      </w:r>
      <w:r w:rsidRPr="00C917A5">
        <w:rPr>
          <w:rFonts w:ascii="Traditional Arabic" w:hAnsi="Traditional Arabic" w:cs="Traditional Arabic"/>
          <w:sz w:val="22"/>
          <w:szCs w:val="22"/>
          <w:lang w:bidi="ar-DZ"/>
        </w:rPr>
        <w:t>.</w:t>
      </w:r>
      <w:r w:rsidRPr="00C917A5">
        <w:rPr>
          <w:rFonts w:ascii="Traditional Arabic" w:hAnsi="Traditional Arabic" w:cs="Traditional Arabic"/>
          <w:sz w:val="22"/>
          <w:szCs w:val="22"/>
          <w:rtl/>
          <w:lang w:bidi="ar-DZ"/>
        </w:rPr>
        <w:t>110.</w:t>
      </w:r>
    </w:p>
    <w:p w:rsidR="002849C5" w:rsidRPr="00C917A5" w:rsidRDefault="002849C5" w:rsidP="002849C5">
      <w:pPr>
        <w:pStyle w:val="Notedefin"/>
        <w:bidi/>
        <w:rPr>
          <w:rFonts w:ascii="Traditional Arabic" w:hAnsi="Traditional Arabic" w:cs="Traditional Arabic"/>
          <w:sz w:val="22"/>
          <w:szCs w:val="22"/>
          <w:rtl/>
          <w:lang w:bidi="ar-DZ"/>
        </w:rPr>
      </w:pPr>
      <w:r w:rsidRPr="00C917A5">
        <w:rPr>
          <w:rStyle w:val="Appeldenotedefin"/>
          <w:rFonts w:ascii="Traditional Arabic" w:hAnsi="Traditional Arabic" w:cs="Traditional Arabic"/>
          <w:sz w:val="22"/>
          <w:szCs w:val="22"/>
        </w:rPr>
        <w:footnoteRef/>
      </w:r>
      <w:r w:rsidRPr="00C917A5">
        <w:rPr>
          <w:rFonts w:ascii="Traditional Arabic" w:hAnsi="Traditional Arabic" w:cs="Traditional Arabic"/>
          <w:sz w:val="22"/>
          <w:szCs w:val="22"/>
          <w:rtl/>
        </w:rPr>
        <w:t xml:space="preserve"> </w:t>
      </w:r>
      <w:r w:rsidRPr="00C917A5">
        <w:rPr>
          <w:rFonts w:ascii="Traditional Arabic" w:hAnsi="Traditional Arabic" w:cs="Traditional Arabic"/>
          <w:sz w:val="22"/>
          <w:szCs w:val="22"/>
          <w:rtl/>
          <w:lang w:bidi="ar-DZ"/>
        </w:rPr>
        <w:t>نفس</w:t>
      </w:r>
      <w:r>
        <w:rPr>
          <w:rFonts w:ascii="Traditional Arabic" w:hAnsi="Traditional Arabic" w:cs="Traditional Arabic" w:hint="cs"/>
          <w:sz w:val="22"/>
          <w:szCs w:val="22"/>
          <w:rtl/>
          <w:lang w:bidi="ar-DZ"/>
        </w:rPr>
        <w:t xml:space="preserve"> </w:t>
      </w:r>
      <w:r w:rsidRPr="00C917A5">
        <w:rPr>
          <w:rFonts w:ascii="Traditional Arabic" w:hAnsi="Traditional Arabic" w:cs="Traditional Arabic" w:hint="cs"/>
          <w:sz w:val="22"/>
          <w:szCs w:val="22"/>
          <w:rtl/>
          <w:lang w:bidi="ar-DZ"/>
        </w:rPr>
        <w:t>المرجع،</w:t>
      </w:r>
      <w:r w:rsidRPr="00C917A5">
        <w:rPr>
          <w:rFonts w:ascii="Traditional Arabic" w:hAnsi="Traditional Arabic" w:cs="Traditional Arabic"/>
          <w:sz w:val="22"/>
          <w:szCs w:val="22"/>
          <w:rtl/>
          <w:lang w:bidi="ar-DZ"/>
        </w:rPr>
        <w:t xml:space="preserve"> ص</w:t>
      </w:r>
      <w:r w:rsidRPr="00C917A5">
        <w:rPr>
          <w:rFonts w:ascii="Traditional Arabic" w:hAnsi="Traditional Arabic" w:cs="Traditional Arabic"/>
          <w:sz w:val="22"/>
          <w:szCs w:val="22"/>
          <w:lang w:bidi="ar-DZ"/>
        </w:rPr>
        <w:t>.</w:t>
      </w:r>
      <w:r w:rsidRPr="00C917A5">
        <w:rPr>
          <w:rFonts w:ascii="Traditional Arabic" w:hAnsi="Traditional Arabic" w:cs="Traditional Arabic"/>
          <w:sz w:val="22"/>
          <w:szCs w:val="22"/>
          <w:rtl/>
          <w:lang w:bidi="ar-DZ"/>
        </w:rPr>
        <w:t xml:space="preserve"> 169.</w:t>
      </w:r>
    </w:p>
    <w:p w:rsidR="002849C5" w:rsidRPr="005D5227" w:rsidRDefault="007F6CA9" w:rsidP="002849C5">
      <w:pPr>
        <w:pStyle w:val="Notedefin"/>
        <w:rPr>
          <w:rFonts w:ascii="Times New Roman" w:hAnsi="Times New Roman" w:cs="Times New Roman"/>
          <w:rtl/>
          <w:lang w:bidi="ar-DZ"/>
        </w:rPr>
      </w:pPr>
      <w:r>
        <w:rPr>
          <w:rFonts w:ascii="Times New Roman" w:hAnsi="Times New Roman" w:cs="Times New Roman"/>
        </w:rPr>
        <w:t xml:space="preserve">27- </w:t>
      </w:r>
      <w:r w:rsidR="002849C5" w:rsidRPr="005D5227">
        <w:rPr>
          <w:rFonts w:ascii="Times New Roman" w:hAnsi="Times New Roman" w:cs="Times New Roman"/>
          <w:lang w:bidi="ar-DZ"/>
        </w:rPr>
        <w:t>Nouara Hocine</w:t>
      </w:r>
      <w:r w:rsidR="002849C5" w:rsidRPr="005D5227">
        <w:rPr>
          <w:rFonts w:ascii="Times New Roman" w:hAnsi="Times New Roman" w:cs="Times New Roman"/>
        </w:rPr>
        <w:t>,</w:t>
      </w:r>
      <w:r w:rsidR="002849C5" w:rsidRPr="005D5227">
        <w:rPr>
          <w:rFonts w:ascii="Times New Roman" w:hAnsi="Times New Roman" w:cs="Times New Roman"/>
          <w:lang w:bidi="ar-DZ"/>
        </w:rPr>
        <w:t xml:space="preserve"> Op.cit. p. 176.                                                                                                                                               </w:t>
      </w:r>
    </w:p>
    <w:p w:rsidR="002849C5" w:rsidRPr="005D5227" w:rsidRDefault="007F6CA9" w:rsidP="002849C5">
      <w:pPr>
        <w:pStyle w:val="Notedefin"/>
        <w:rPr>
          <w:rFonts w:ascii="Times New Roman" w:hAnsi="Times New Roman" w:cs="Times New Roman"/>
          <w:rtl/>
          <w:lang w:bidi="ar-DZ"/>
        </w:rPr>
      </w:pPr>
      <w:r>
        <w:rPr>
          <w:rFonts w:ascii="Times New Roman" w:hAnsi="Times New Roman" w:cs="Times New Roman"/>
        </w:rPr>
        <w:lastRenderedPageBreak/>
        <w:t xml:space="preserve">28- </w:t>
      </w:r>
      <w:r w:rsidR="002849C5" w:rsidRPr="005D5227">
        <w:rPr>
          <w:rFonts w:ascii="Times New Roman" w:hAnsi="Times New Roman" w:cs="Times New Roman"/>
          <w:lang w:bidi="ar-DZ"/>
        </w:rPr>
        <w:t>Gilbert Meynier</w:t>
      </w:r>
      <w:r w:rsidR="002849C5" w:rsidRPr="005D5227">
        <w:rPr>
          <w:rFonts w:ascii="Times New Roman" w:hAnsi="Times New Roman" w:cs="Times New Roman"/>
        </w:rPr>
        <w:t>,</w:t>
      </w:r>
      <w:r w:rsidR="002849C5" w:rsidRPr="005D5227">
        <w:rPr>
          <w:rFonts w:ascii="Times New Roman" w:hAnsi="Times New Roman" w:cs="Times New Roman"/>
          <w:lang w:bidi="ar-DZ"/>
        </w:rPr>
        <w:t xml:space="preserve"> Op.cit. p.215.                                                                                                                                              </w:t>
      </w:r>
    </w:p>
    <w:p w:rsidR="002849C5" w:rsidRPr="005D5227" w:rsidRDefault="007F6CA9" w:rsidP="002849C5">
      <w:pPr>
        <w:pStyle w:val="Notedefin"/>
        <w:rPr>
          <w:rFonts w:ascii="Times New Roman" w:hAnsi="Times New Roman" w:cs="Times New Roman"/>
          <w:rtl/>
          <w:lang w:bidi="ar-DZ"/>
        </w:rPr>
      </w:pPr>
      <w:r>
        <w:rPr>
          <w:rFonts w:ascii="Times New Roman" w:hAnsi="Times New Roman" w:cs="Times New Roman"/>
        </w:rPr>
        <w:t xml:space="preserve">29- </w:t>
      </w:r>
      <w:r w:rsidR="002849C5" w:rsidRPr="005D5227">
        <w:rPr>
          <w:rFonts w:ascii="Times New Roman" w:hAnsi="Times New Roman" w:cs="Times New Roman"/>
          <w:lang w:val="en-US" w:bidi="ar-DZ"/>
        </w:rPr>
        <w:t>Ibid</w:t>
      </w:r>
      <w:r w:rsidR="002849C5" w:rsidRPr="005D5227">
        <w:rPr>
          <w:rFonts w:ascii="Times New Roman" w:hAnsi="Times New Roman" w:cs="Times New Roman"/>
          <w:lang w:val="de-DE" w:bidi="ar-DZ"/>
        </w:rPr>
        <w:t>,</w:t>
      </w:r>
      <w:r w:rsidR="002849C5" w:rsidRPr="005D5227">
        <w:rPr>
          <w:rFonts w:ascii="Times New Roman" w:hAnsi="Times New Roman" w:cs="Times New Roman"/>
          <w:lang w:val="de-DE"/>
        </w:rPr>
        <w:t xml:space="preserve"> </w:t>
      </w:r>
      <w:r w:rsidR="002849C5" w:rsidRPr="005D5227">
        <w:rPr>
          <w:rFonts w:ascii="Times New Roman" w:hAnsi="Times New Roman" w:cs="Times New Roman"/>
          <w:lang w:bidi="ar-DZ"/>
        </w:rPr>
        <w:t>p.p.</w:t>
      </w:r>
      <w:r w:rsidR="002849C5" w:rsidRPr="005D5227">
        <w:rPr>
          <w:rFonts w:ascii="Times New Roman" w:hAnsi="Times New Roman" w:cs="Times New Roman"/>
          <w:lang w:val="de-DE" w:bidi="ar-DZ"/>
        </w:rPr>
        <w:t xml:space="preserve"> 216 - 217.                                                                                                                                </w:t>
      </w:r>
    </w:p>
    <w:p w:rsidR="002849C5" w:rsidRPr="005D5227" w:rsidRDefault="007F6CA9" w:rsidP="002849C5">
      <w:pPr>
        <w:pStyle w:val="Notedefin"/>
        <w:rPr>
          <w:rFonts w:ascii="Times New Roman" w:hAnsi="Times New Roman" w:cs="Times New Roman"/>
          <w:lang w:val="de-DE" w:bidi="ar-DZ"/>
        </w:rPr>
      </w:pPr>
      <w:r>
        <w:rPr>
          <w:rFonts w:ascii="Times New Roman" w:hAnsi="Times New Roman" w:cs="Times New Roman"/>
        </w:rPr>
        <w:t xml:space="preserve">30- </w:t>
      </w:r>
      <w:r w:rsidR="002849C5" w:rsidRPr="005D5227">
        <w:rPr>
          <w:rFonts w:ascii="Times New Roman" w:hAnsi="Times New Roman" w:cs="Times New Roman"/>
          <w:lang w:val="en-US" w:bidi="ar-DZ"/>
        </w:rPr>
        <w:t>Ibid</w:t>
      </w:r>
      <w:r w:rsidR="002849C5" w:rsidRPr="005D5227">
        <w:rPr>
          <w:rFonts w:ascii="Times New Roman" w:hAnsi="Times New Roman" w:cs="Times New Roman"/>
          <w:lang w:val="de-DE" w:bidi="ar-DZ"/>
        </w:rPr>
        <w:t xml:space="preserve">, p. 220.              </w:t>
      </w:r>
      <w:r w:rsidR="002849C5">
        <w:rPr>
          <w:rFonts w:ascii="Times New Roman" w:hAnsi="Times New Roman" w:cs="Times New Roman"/>
          <w:lang w:val="de-DE" w:bidi="ar-DZ"/>
        </w:rPr>
        <w:t xml:space="preserve"> </w:t>
      </w:r>
      <w:r w:rsidR="002849C5" w:rsidRPr="005D5227">
        <w:rPr>
          <w:rFonts w:ascii="Times New Roman" w:hAnsi="Times New Roman" w:cs="Times New Roman"/>
          <w:lang w:val="de-DE" w:bidi="ar-DZ"/>
        </w:rPr>
        <w:t xml:space="preserve">                                                                                                                               </w:t>
      </w:r>
    </w:p>
    <w:p w:rsidR="002849C5" w:rsidRPr="005D5227" w:rsidRDefault="007F6CA9" w:rsidP="002849C5">
      <w:pPr>
        <w:pStyle w:val="Notedefin"/>
        <w:rPr>
          <w:rFonts w:ascii="Times New Roman" w:hAnsi="Times New Roman" w:cs="Times New Roman"/>
          <w:rtl/>
          <w:lang w:bidi="ar-DZ"/>
        </w:rPr>
      </w:pPr>
      <w:r>
        <w:rPr>
          <w:rFonts w:ascii="Times New Roman" w:hAnsi="Times New Roman" w:cs="Times New Roman"/>
        </w:rPr>
        <w:t xml:space="preserve">31- </w:t>
      </w:r>
      <w:r w:rsidR="002849C5" w:rsidRPr="005D5227">
        <w:rPr>
          <w:rFonts w:ascii="Times New Roman" w:hAnsi="Times New Roman" w:cs="Times New Roman"/>
          <w:lang w:val="en-US" w:bidi="ar-DZ"/>
        </w:rPr>
        <w:t>Ibid</w:t>
      </w:r>
      <w:r w:rsidR="002849C5" w:rsidRPr="005D5227">
        <w:rPr>
          <w:rFonts w:ascii="Times New Roman" w:hAnsi="Times New Roman" w:cs="Times New Roman"/>
          <w:lang w:val="de-DE" w:bidi="ar-DZ"/>
        </w:rPr>
        <w:t>,</w:t>
      </w:r>
      <w:r w:rsidR="002849C5" w:rsidRPr="005D5227">
        <w:rPr>
          <w:rFonts w:ascii="Times New Roman" w:hAnsi="Times New Roman" w:cs="Times New Roman"/>
          <w:lang w:val="en-US" w:bidi="ar-DZ"/>
        </w:rPr>
        <w:t xml:space="preserve"> p.</w:t>
      </w:r>
      <w:r w:rsidR="002849C5" w:rsidRPr="005D5227">
        <w:rPr>
          <w:rFonts w:ascii="Times New Roman" w:hAnsi="Times New Roman" w:cs="Times New Roman"/>
          <w:lang w:val="de-DE"/>
        </w:rPr>
        <w:t xml:space="preserve"> 220.</w:t>
      </w:r>
    </w:p>
    <w:p w:rsidR="002849C5" w:rsidRPr="005D5227" w:rsidRDefault="007F6CA9" w:rsidP="002849C5">
      <w:pPr>
        <w:pStyle w:val="Notedefin"/>
        <w:rPr>
          <w:rFonts w:ascii="Simplified Arabic" w:hAnsi="Simplified Arabic" w:cs="Simplified Arabic"/>
          <w:rtl/>
          <w:lang w:bidi="ar-DZ"/>
        </w:rPr>
      </w:pPr>
      <w:r>
        <w:rPr>
          <w:rFonts w:ascii="Times New Roman" w:hAnsi="Times New Roman" w:cs="Times New Roman"/>
        </w:rPr>
        <w:t xml:space="preserve">32- </w:t>
      </w:r>
      <w:r w:rsidR="002849C5" w:rsidRPr="005D5227">
        <w:rPr>
          <w:rFonts w:ascii="Times New Roman" w:hAnsi="Times New Roman" w:cs="Times New Roman"/>
          <w:lang w:val="en-US" w:bidi="ar-DZ"/>
        </w:rPr>
        <w:t>Ibid.</w:t>
      </w:r>
      <w:r w:rsidR="002849C5" w:rsidRPr="005D5227">
        <w:rPr>
          <w:rFonts w:ascii="Times New Roman" w:hAnsi="Times New Roman" w:cs="Times New Roman"/>
          <w:lang w:val="de-DE"/>
        </w:rPr>
        <w:t xml:space="preserve"> p. 2</w:t>
      </w:r>
      <w:r w:rsidR="002849C5" w:rsidRPr="005D5227">
        <w:rPr>
          <w:rFonts w:ascii="Times New Roman" w:hAnsi="Times New Roman" w:cs="Times New Roman"/>
          <w:rtl/>
        </w:rPr>
        <w:t>11</w:t>
      </w:r>
      <w:r w:rsidR="002849C5" w:rsidRPr="005D5227">
        <w:rPr>
          <w:rFonts w:ascii="Times New Roman" w:hAnsi="Times New Roman" w:cs="Times New Roman"/>
          <w:lang w:val="de-DE"/>
        </w:rPr>
        <w:t>.</w:t>
      </w:r>
    </w:p>
    <w:p w:rsidR="002849C5" w:rsidRPr="00C917A5" w:rsidRDefault="00581CAE" w:rsidP="002849C5">
      <w:pPr>
        <w:pStyle w:val="Notedefin"/>
        <w:bidi/>
        <w:rPr>
          <w:rFonts w:ascii="Traditional Arabic" w:hAnsi="Traditional Arabic" w:cs="Traditional Arabic"/>
          <w:sz w:val="22"/>
          <w:szCs w:val="22"/>
          <w:rtl/>
          <w:lang w:bidi="ar-DZ"/>
        </w:rPr>
      </w:pPr>
      <w:r>
        <w:rPr>
          <w:rFonts w:ascii="Traditional Arabic" w:hAnsi="Traditional Arabic" w:cs="Traditional Arabic" w:hint="cs"/>
          <w:sz w:val="22"/>
          <w:szCs w:val="22"/>
          <w:rtl/>
        </w:rPr>
        <w:t>33-</w:t>
      </w:r>
      <w:r w:rsidR="002849C5" w:rsidRPr="00C917A5">
        <w:rPr>
          <w:rFonts w:ascii="Traditional Arabic" w:hAnsi="Traditional Arabic" w:cs="Traditional Arabic"/>
          <w:sz w:val="22"/>
          <w:szCs w:val="22"/>
          <w:rtl/>
          <w:lang w:bidi="ar-DZ"/>
        </w:rPr>
        <w:t>العربي الزبيري، مرجع سابق، ص</w:t>
      </w:r>
      <w:r w:rsidR="002849C5" w:rsidRPr="00C917A5">
        <w:rPr>
          <w:rFonts w:ascii="Traditional Arabic" w:hAnsi="Traditional Arabic" w:cs="Traditional Arabic"/>
          <w:sz w:val="22"/>
          <w:szCs w:val="22"/>
          <w:lang w:bidi="ar-DZ"/>
        </w:rPr>
        <w:t>.</w:t>
      </w:r>
      <w:r w:rsidR="002849C5" w:rsidRPr="00C917A5">
        <w:rPr>
          <w:rFonts w:ascii="Traditional Arabic" w:hAnsi="Traditional Arabic" w:cs="Traditional Arabic"/>
          <w:sz w:val="22"/>
          <w:szCs w:val="22"/>
          <w:rtl/>
          <w:lang w:bidi="ar-DZ"/>
        </w:rPr>
        <w:t>111.</w:t>
      </w:r>
    </w:p>
    <w:p w:rsidR="002849C5" w:rsidRPr="00C917A5" w:rsidRDefault="00581CAE" w:rsidP="002849C5">
      <w:pPr>
        <w:pStyle w:val="Notedefin"/>
        <w:bidi/>
        <w:rPr>
          <w:rFonts w:ascii="Traditional Arabic" w:hAnsi="Traditional Arabic" w:cs="Traditional Arabic"/>
          <w:sz w:val="22"/>
          <w:szCs w:val="22"/>
          <w:rtl/>
          <w:lang w:bidi="ar-DZ"/>
        </w:rPr>
      </w:pPr>
      <w:r>
        <w:rPr>
          <w:rFonts w:ascii="Traditional Arabic" w:hAnsi="Traditional Arabic" w:cs="Traditional Arabic" w:hint="cs"/>
          <w:sz w:val="22"/>
          <w:szCs w:val="22"/>
          <w:rtl/>
        </w:rPr>
        <w:t>34-</w:t>
      </w:r>
      <w:r w:rsidR="002849C5" w:rsidRPr="00C917A5">
        <w:rPr>
          <w:rFonts w:ascii="Traditional Arabic" w:hAnsi="Traditional Arabic" w:cs="Traditional Arabic"/>
          <w:sz w:val="22"/>
          <w:szCs w:val="22"/>
          <w:rtl/>
          <w:lang w:bidi="ar-DZ"/>
        </w:rPr>
        <w:t>نفس</w:t>
      </w:r>
      <w:r w:rsidR="002849C5">
        <w:rPr>
          <w:rFonts w:ascii="Traditional Arabic" w:hAnsi="Traditional Arabic" w:cs="Traditional Arabic" w:hint="cs"/>
          <w:sz w:val="22"/>
          <w:szCs w:val="22"/>
          <w:rtl/>
          <w:lang w:bidi="ar-DZ"/>
        </w:rPr>
        <w:t xml:space="preserve"> </w:t>
      </w:r>
      <w:r w:rsidR="002849C5" w:rsidRPr="00C917A5">
        <w:rPr>
          <w:rFonts w:ascii="Traditional Arabic" w:hAnsi="Traditional Arabic" w:cs="Traditional Arabic" w:hint="cs"/>
          <w:sz w:val="22"/>
          <w:szCs w:val="22"/>
          <w:rtl/>
          <w:lang w:bidi="ar-DZ"/>
        </w:rPr>
        <w:t>المرجع</w:t>
      </w:r>
      <w:r w:rsidR="002849C5">
        <w:rPr>
          <w:rFonts w:ascii="Traditional Arabic" w:hAnsi="Traditional Arabic" w:cs="Traditional Arabic" w:hint="cs"/>
          <w:sz w:val="22"/>
          <w:szCs w:val="22"/>
          <w:rtl/>
          <w:lang w:bidi="ar-DZ"/>
        </w:rPr>
        <w:t>،</w:t>
      </w:r>
      <w:r w:rsidR="002849C5" w:rsidRPr="00C917A5">
        <w:rPr>
          <w:rFonts w:ascii="Traditional Arabic" w:hAnsi="Traditional Arabic" w:cs="Traditional Arabic"/>
          <w:sz w:val="22"/>
          <w:szCs w:val="22"/>
          <w:rtl/>
          <w:lang w:bidi="ar-DZ"/>
        </w:rPr>
        <w:t xml:space="preserve"> ص</w:t>
      </w:r>
      <w:r w:rsidR="002849C5" w:rsidRPr="00C917A5">
        <w:rPr>
          <w:rFonts w:ascii="Traditional Arabic" w:hAnsi="Traditional Arabic" w:cs="Traditional Arabic"/>
          <w:sz w:val="22"/>
          <w:szCs w:val="22"/>
          <w:lang w:bidi="ar-DZ"/>
        </w:rPr>
        <w:t>.</w:t>
      </w:r>
      <w:r w:rsidR="002849C5" w:rsidRPr="00C917A5">
        <w:rPr>
          <w:rFonts w:ascii="Traditional Arabic" w:hAnsi="Traditional Arabic" w:cs="Traditional Arabic"/>
          <w:sz w:val="22"/>
          <w:szCs w:val="22"/>
          <w:rtl/>
          <w:lang w:bidi="ar-DZ"/>
        </w:rPr>
        <w:t xml:space="preserve"> 164.</w:t>
      </w:r>
    </w:p>
    <w:p w:rsidR="002849C5" w:rsidRPr="005D5227" w:rsidRDefault="007F6CA9" w:rsidP="00581CAE">
      <w:pPr>
        <w:pStyle w:val="Notedefin"/>
        <w:rPr>
          <w:rFonts w:asciiTheme="majorBidi" w:hAnsiTheme="majorBidi" w:cstheme="majorBidi"/>
          <w:lang w:bidi="ar-DZ"/>
        </w:rPr>
      </w:pPr>
      <w:r>
        <w:rPr>
          <w:rFonts w:asciiTheme="majorBidi" w:hAnsiTheme="majorBidi" w:cstheme="majorBidi"/>
        </w:rPr>
        <w:t>3</w:t>
      </w:r>
      <w:r w:rsidR="00581CAE">
        <w:rPr>
          <w:rFonts w:asciiTheme="majorBidi" w:hAnsiTheme="majorBidi" w:cstheme="majorBidi"/>
        </w:rPr>
        <w:t>5</w:t>
      </w:r>
      <w:r>
        <w:rPr>
          <w:rFonts w:asciiTheme="majorBidi" w:hAnsiTheme="majorBidi" w:cstheme="majorBidi"/>
        </w:rPr>
        <w:t xml:space="preserve">- </w:t>
      </w:r>
      <w:r w:rsidR="002849C5" w:rsidRPr="005D5227">
        <w:rPr>
          <w:rFonts w:asciiTheme="majorBidi" w:hAnsiTheme="majorBidi" w:cstheme="majorBidi"/>
          <w:lang w:bidi="ar-DZ"/>
        </w:rPr>
        <w:t>Nouara Hocine</w:t>
      </w:r>
      <w:r w:rsidR="002849C5" w:rsidRPr="005D5227">
        <w:rPr>
          <w:rFonts w:asciiTheme="majorBidi" w:hAnsiTheme="majorBidi" w:cstheme="majorBidi"/>
        </w:rPr>
        <w:t>,</w:t>
      </w:r>
      <w:r w:rsidR="002849C5" w:rsidRPr="005D5227">
        <w:rPr>
          <w:rFonts w:asciiTheme="majorBidi" w:hAnsiTheme="majorBidi" w:cstheme="majorBidi"/>
          <w:lang w:bidi="ar-DZ"/>
        </w:rPr>
        <w:t xml:space="preserve"> Op.cit. p. 183.</w:t>
      </w:r>
    </w:p>
    <w:p w:rsidR="002849C5" w:rsidRPr="005D5227" w:rsidRDefault="007F6CA9" w:rsidP="00581CAE">
      <w:pPr>
        <w:pStyle w:val="Notedefin"/>
        <w:rPr>
          <w:rFonts w:asciiTheme="majorBidi" w:hAnsiTheme="majorBidi" w:cstheme="majorBidi"/>
          <w:rtl/>
          <w:lang w:bidi="ar-DZ"/>
        </w:rPr>
      </w:pPr>
      <w:r>
        <w:rPr>
          <w:rFonts w:asciiTheme="majorBidi" w:hAnsiTheme="majorBidi" w:cstheme="majorBidi"/>
        </w:rPr>
        <w:t>3</w:t>
      </w:r>
      <w:r w:rsidR="00581CAE">
        <w:rPr>
          <w:rFonts w:asciiTheme="majorBidi" w:hAnsiTheme="majorBidi" w:cstheme="majorBidi"/>
        </w:rPr>
        <w:t>6</w:t>
      </w:r>
      <w:r>
        <w:rPr>
          <w:rFonts w:asciiTheme="majorBidi" w:hAnsiTheme="majorBidi" w:cstheme="majorBidi"/>
        </w:rPr>
        <w:t xml:space="preserve">- </w:t>
      </w:r>
      <w:r w:rsidR="002849C5" w:rsidRPr="005D5227">
        <w:rPr>
          <w:rFonts w:asciiTheme="majorBidi" w:hAnsiTheme="majorBidi" w:cstheme="majorBidi"/>
          <w:lang w:val="en-US" w:bidi="ar-DZ"/>
        </w:rPr>
        <w:t>Ibid. p.p.178-179.</w:t>
      </w:r>
    </w:p>
    <w:p w:rsidR="002849C5" w:rsidRPr="00C917A5" w:rsidRDefault="00581CAE" w:rsidP="002849C5">
      <w:pPr>
        <w:pStyle w:val="Notedefin"/>
        <w:bidi/>
        <w:rPr>
          <w:rFonts w:ascii="Traditional Arabic" w:hAnsi="Traditional Arabic" w:cs="Traditional Arabic"/>
          <w:sz w:val="22"/>
          <w:szCs w:val="22"/>
          <w:rtl/>
          <w:lang w:bidi="ar-DZ"/>
        </w:rPr>
      </w:pPr>
      <w:r>
        <w:rPr>
          <w:rFonts w:ascii="Traditional Arabic" w:hAnsi="Traditional Arabic" w:cs="Traditional Arabic" w:hint="cs"/>
          <w:sz w:val="22"/>
          <w:szCs w:val="22"/>
          <w:rtl/>
          <w:lang w:bidi="ar-DZ"/>
        </w:rPr>
        <w:t>37-</w:t>
      </w:r>
      <w:r w:rsidR="002849C5" w:rsidRPr="00C917A5">
        <w:rPr>
          <w:rFonts w:ascii="Traditional Arabic" w:hAnsi="Traditional Arabic" w:cs="Traditional Arabic" w:hint="cs"/>
          <w:sz w:val="22"/>
          <w:szCs w:val="22"/>
          <w:rtl/>
        </w:rPr>
        <w:t>فلاديمير</w:t>
      </w:r>
      <w:r w:rsidR="002849C5" w:rsidRPr="00C917A5">
        <w:rPr>
          <w:rFonts w:ascii="Traditional Arabic" w:hAnsi="Traditional Arabic" w:cs="Traditional Arabic"/>
          <w:sz w:val="22"/>
          <w:szCs w:val="22"/>
          <w:rtl/>
        </w:rPr>
        <w:t xml:space="preserve"> </w:t>
      </w:r>
      <w:r w:rsidR="002849C5" w:rsidRPr="00C917A5">
        <w:rPr>
          <w:rFonts w:ascii="Traditional Arabic" w:hAnsi="Traditional Arabic" w:cs="Traditional Arabic" w:hint="cs"/>
          <w:sz w:val="22"/>
          <w:szCs w:val="22"/>
          <w:rtl/>
        </w:rPr>
        <w:t>ماكسيمنكو</w:t>
      </w:r>
      <w:r w:rsidR="002849C5" w:rsidRPr="00C917A5">
        <w:rPr>
          <w:rFonts w:ascii="Traditional Arabic" w:hAnsi="Traditional Arabic" w:cs="Traditional Arabic"/>
          <w:sz w:val="22"/>
          <w:szCs w:val="22"/>
          <w:rtl/>
        </w:rPr>
        <w:t>، ترجمة عبد العزيز بوباكير، مرجع سابق، ص</w:t>
      </w:r>
      <w:r w:rsidR="002849C5" w:rsidRPr="00C917A5">
        <w:rPr>
          <w:rFonts w:ascii="Traditional Arabic" w:hAnsi="Traditional Arabic" w:cs="Traditional Arabic"/>
          <w:sz w:val="22"/>
          <w:szCs w:val="22"/>
        </w:rPr>
        <w:t>.</w:t>
      </w:r>
      <w:r w:rsidR="002849C5" w:rsidRPr="00C917A5">
        <w:rPr>
          <w:rFonts w:ascii="Traditional Arabic" w:hAnsi="Traditional Arabic" w:cs="Traditional Arabic"/>
          <w:sz w:val="22"/>
          <w:szCs w:val="22"/>
          <w:rtl/>
        </w:rPr>
        <w:t xml:space="preserve"> 08.</w:t>
      </w:r>
    </w:p>
    <w:p w:rsidR="002849C5" w:rsidRPr="00C917A5" w:rsidRDefault="00581CAE" w:rsidP="002849C5">
      <w:pPr>
        <w:pStyle w:val="Notedefin"/>
        <w:bidi/>
        <w:rPr>
          <w:rFonts w:ascii="Traditional Arabic" w:hAnsi="Traditional Arabic" w:cs="Traditional Arabic"/>
          <w:sz w:val="22"/>
          <w:szCs w:val="22"/>
          <w:rtl/>
          <w:lang w:bidi="ar-DZ"/>
        </w:rPr>
      </w:pPr>
      <w:r>
        <w:rPr>
          <w:rFonts w:ascii="Traditional Arabic" w:hAnsi="Traditional Arabic" w:cs="Traditional Arabic" w:hint="cs"/>
          <w:sz w:val="22"/>
          <w:szCs w:val="22"/>
          <w:rtl/>
        </w:rPr>
        <w:t>38-</w:t>
      </w:r>
      <w:r w:rsidR="002849C5" w:rsidRPr="00C917A5">
        <w:rPr>
          <w:rFonts w:ascii="Traditional Arabic" w:hAnsi="Traditional Arabic" w:cs="Traditional Arabic"/>
          <w:sz w:val="22"/>
          <w:szCs w:val="22"/>
          <w:rtl/>
          <w:lang w:bidi="ar-DZ"/>
        </w:rPr>
        <w:t>نفس</w:t>
      </w:r>
      <w:r w:rsidR="002849C5">
        <w:rPr>
          <w:rFonts w:ascii="Traditional Arabic" w:hAnsi="Traditional Arabic" w:cs="Traditional Arabic" w:hint="cs"/>
          <w:sz w:val="22"/>
          <w:szCs w:val="22"/>
          <w:rtl/>
          <w:lang w:bidi="ar-DZ"/>
        </w:rPr>
        <w:t xml:space="preserve"> </w:t>
      </w:r>
      <w:r w:rsidR="002849C5" w:rsidRPr="00C917A5">
        <w:rPr>
          <w:rFonts w:ascii="Traditional Arabic" w:hAnsi="Traditional Arabic" w:cs="Traditional Arabic" w:hint="cs"/>
          <w:sz w:val="22"/>
          <w:szCs w:val="22"/>
          <w:rtl/>
          <w:lang w:bidi="ar-DZ"/>
        </w:rPr>
        <w:t>المرجع،</w:t>
      </w:r>
      <w:r w:rsidR="002849C5" w:rsidRPr="00C917A5">
        <w:rPr>
          <w:rFonts w:ascii="Traditional Arabic" w:hAnsi="Traditional Arabic" w:cs="Traditional Arabic"/>
          <w:sz w:val="22"/>
          <w:szCs w:val="22"/>
          <w:rtl/>
          <w:lang w:bidi="ar-DZ"/>
        </w:rPr>
        <w:t xml:space="preserve"> ص</w:t>
      </w:r>
      <w:r w:rsidR="002849C5" w:rsidRPr="00C917A5">
        <w:rPr>
          <w:rFonts w:ascii="Traditional Arabic" w:hAnsi="Traditional Arabic" w:cs="Traditional Arabic"/>
          <w:sz w:val="22"/>
          <w:szCs w:val="22"/>
          <w:lang w:bidi="ar-DZ"/>
        </w:rPr>
        <w:t>.</w:t>
      </w:r>
      <w:r w:rsidR="002849C5" w:rsidRPr="00C917A5">
        <w:rPr>
          <w:rFonts w:ascii="Traditional Arabic" w:hAnsi="Traditional Arabic" w:cs="Traditional Arabic"/>
          <w:sz w:val="22"/>
          <w:szCs w:val="22"/>
          <w:rtl/>
          <w:lang w:bidi="ar-DZ"/>
        </w:rPr>
        <w:t xml:space="preserve"> 76.</w:t>
      </w:r>
      <w:r w:rsidR="002849C5">
        <w:rPr>
          <w:rFonts w:ascii="Traditional Arabic" w:hAnsi="Traditional Arabic" w:cs="Traditional Arabic" w:hint="cs"/>
          <w:sz w:val="22"/>
          <w:szCs w:val="22"/>
          <w:rtl/>
          <w:lang w:bidi="ar-DZ"/>
        </w:rPr>
        <w:t xml:space="preserve"> </w:t>
      </w:r>
    </w:p>
    <w:p w:rsidR="002849C5" w:rsidRPr="00C917A5" w:rsidRDefault="00581CAE" w:rsidP="002849C5">
      <w:pPr>
        <w:pStyle w:val="Notedefin"/>
        <w:bidi/>
        <w:rPr>
          <w:rFonts w:ascii="Traditional Arabic" w:hAnsi="Traditional Arabic" w:cs="Traditional Arabic"/>
          <w:sz w:val="22"/>
          <w:szCs w:val="22"/>
          <w:rtl/>
          <w:lang w:bidi="ar-DZ"/>
        </w:rPr>
      </w:pPr>
      <w:r>
        <w:rPr>
          <w:rFonts w:ascii="Traditional Arabic" w:hAnsi="Traditional Arabic" w:cs="Traditional Arabic" w:hint="cs"/>
          <w:sz w:val="22"/>
          <w:szCs w:val="22"/>
          <w:rtl/>
        </w:rPr>
        <w:t>39-</w:t>
      </w:r>
      <w:r w:rsidR="002849C5" w:rsidRPr="00C917A5">
        <w:rPr>
          <w:rFonts w:ascii="Traditional Arabic" w:hAnsi="Traditional Arabic" w:cs="Traditional Arabic"/>
          <w:sz w:val="22"/>
          <w:szCs w:val="22"/>
          <w:rtl/>
          <w:lang w:bidi="ar-DZ"/>
        </w:rPr>
        <w:t>العربي الزبيري، مرجع سابق، ص 22.</w:t>
      </w:r>
    </w:p>
    <w:p w:rsidR="002849C5" w:rsidRPr="005D5227" w:rsidRDefault="007F6CA9" w:rsidP="00581CAE">
      <w:pPr>
        <w:pStyle w:val="Notedefin"/>
        <w:rPr>
          <w:rFonts w:asciiTheme="majorBidi" w:hAnsiTheme="majorBidi" w:cstheme="majorBidi"/>
          <w:lang w:bidi="ar-DZ"/>
        </w:rPr>
      </w:pPr>
      <w:r>
        <w:rPr>
          <w:rFonts w:asciiTheme="majorBidi" w:hAnsiTheme="majorBidi" w:cstheme="majorBidi"/>
        </w:rPr>
        <w:t>4</w:t>
      </w:r>
      <w:r w:rsidR="00581CAE">
        <w:rPr>
          <w:rFonts w:asciiTheme="majorBidi" w:hAnsiTheme="majorBidi" w:cstheme="majorBidi"/>
        </w:rPr>
        <w:t>0</w:t>
      </w:r>
      <w:r>
        <w:rPr>
          <w:rFonts w:asciiTheme="majorBidi" w:hAnsiTheme="majorBidi" w:cstheme="majorBidi"/>
        </w:rPr>
        <w:t xml:space="preserve">- </w:t>
      </w:r>
      <w:r w:rsidR="002849C5" w:rsidRPr="005D5227">
        <w:rPr>
          <w:rFonts w:asciiTheme="majorBidi" w:hAnsiTheme="majorBidi" w:cstheme="majorBidi"/>
          <w:lang w:bidi="ar-DZ"/>
        </w:rPr>
        <w:t>Laszlo Nagy. « Ferhat Abbes, Personnage prématuré, personnage. Dépassé?»   Anciennes et nouvelles élites du</w:t>
      </w:r>
      <w:r w:rsidR="002849C5" w:rsidRPr="005D5227">
        <w:rPr>
          <w:rFonts w:asciiTheme="majorBidi" w:hAnsiTheme="majorBidi" w:cstheme="majorBidi"/>
          <w:rtl/>
          <w:lang w:bidi="ar-DZ"/>
        </w:rPr>
        <w:t xml:space="preserve"> </w:t>
      </w:r>
      <w:r w:rsidR="002849C5" w:rsidRPr="005D5227">
        <w:rPr>
          <w:rFonts w:asciiTheme="majorBidi" w:hAnsiTheme="majorBidi" w:cstheme="majorBidi"/>
          <w:lang w:bidi="ar-DZ"/>
        </w:rPr>
        <w:t>Maghreb</w:t>
      </w:r>
      <w:r w:rsidR="002849C5" w:rsidRPr="005D5227">
        <w:rPr>
          <w:rFonts w:asciiTheme="majorBidi" w:hAnsiTheme="majorBidi" w:cstheme="majorBidi"/>
        </w:rPr>
        <w:t>,</w:t>
      </w:r>
      <w:r w:rsidR="002849C5" w:rsidRPr="005D5227">
        <w:rPr>
          <w:rFonts w:asciiTheme="majorBidi" w:hAnsiTheme="majorBidi" w:cstheme="majorBidi"/>
          <w:lang w:bidi="ar-DZ"/>
        </w:rPr>
        <w:t xml:space="preserve"> Op.cit. p.123</w:t>
      </w:r>
    </w:p>
    <w:p w:rsidR="002849C5" w:rsidRPr="005D5227" w:rsidRDefault="007F6CA9" w:rsidP="00581CAE">
      <w:pPr>
        <w:pStyle w:val="Notedefin"/>
        <w:rPr>
          <w:rFonts w:asciiTheme="majorBidi" w:hAnsiTheme="majorBidi" w:cstheme="majorBidi"/>
          <w:lang w:bidi="ar-DZ"/>
        </w:rPr>
      </w:pPr>
      <w:r>
        <w:rPr>
          <w:rFonts w:asciiTheme="majorBidi" w:hAnsiTheme="majorBidi" w:cstheme="majorBidi"/>
        </w:rPr>
        <w:t>4</w:t>
      </w:r>
      <w:r w:rsidR="00581CAE">
        <w:rPr>
          <w:rFonts w:asciiTheme="majorBidi" w:hAnsiTheme="majorBidi" w:cstheme="majorBidi"/>
        </w:rPr>
        <w:t>1</w:t>
      </w:r>
      <w:r>
        <w:rPr>
          <w:rFonts w:asciiTheme="majorBidi" w:hAnsiTheme="majorBidi" w:cstheme="majorBidi"/>
        </w:rPr>
        <w:t xml:space="preserve">- </w:t>
      </w:r>
      <w:r w:rsidR="002849C5" w:rsidRPr="005D5227">
        <w:rPr>
          <w:rFonts w:asciiTheme="majorBidi" w:hAnsiTheme="majorBidi" w:cstheme="majorBidi"/>
          <w:lang w:bidi="ar-DZ"/>
        </w:rPr>
        <w:t>Yamina Batahar, Les groupes émergeant des chimistes, anciennes et nouvelles élites du Maghreb</w:t>
      </w:r>
      <w:r w:rsidR="002849C5" w:rsidRPr="005D5227">
        <w:rPr>
          <w:rFonts w:asciiTheme="majorBidi" w:hAnsiTheme="majorBidi" w:cstheme="majorBidi"/>
        </w:rPr>
        <w:t>,</w:t>
      </w:r>
      <w:r w:rsidR="002849C5" w:rsidRPr="005D5227">
        <w:rPr>
          <w:rFonts w:asciiTheme="majorBidi" w:hAnsiTheme="majorBidi" w:cstheme="majorBidi"/>
          <w:lang w:bidi="ar-DZ"/>
        </w:rPr>
        <w:t xml:space="preserve"> </w:t>
      </w:r>
      <w:r w:rsidR="002849C5">
        <w:rPr>
          <w:lang w:bidi="ar-DZ"/>
        </w:rPr>
        <w:t>IREMAM, éditions Aix-en-Provence,</w:t>
      </w:r>
      <w:r w:rsidR="002849C5" w:rsidRPr="005D5227">
        <w:rPr>
          <w:rFonts w:asciiTheme="majorBidi" w:hAnsiTheme="majorBidi" w:cstheme="majorBidi"/>
          <w:lang w:bidi="ar-DZ"/>
        </w:rPr>
        <w:t xml:space="preserve"> p. 250.</w:t>
      </w:r>
      <w:r w:rsidR="002849C5">
        <w:rPr>
          <w:rFonts w:asciiTheme="majorBidi" w:hAnsiTheme="majorBidi" w:cstheme="majorBidi"/>
          <w:lang w:bidi="ar-DZ"/>
        </w:rPr>
        <w:t xml:space="preserve"> </w:t>
      </w:r>
    </w:p>
    <w:p w:rsidR="002849C5" w:rsidRPr="00C917A5" w:rsidRDefault="00581CAE" w:rsidP="002849C5">
      <w:pPr>
        <w:pStyle w:val="Notedefin"/>
        <w:bidi/>
        <w:rPr>
          <w:rFonts w:ascii="Traditional Arabic" w:hAnsi="Traditional Arabic" w:cs="Traditional Arabic"/>
          <w:sz w:val="22"/>
          <w:szCs w:val="22"/>
          <w:rtl/>
          <w:lang w:bidi="ar-DZ"/>
        </w:rPr>
      </w:pPr>
      <w:r>
        <w:rPr>
          <w:rFonts w:ascii="Traditional Arabic" w:hAnsi="Traditional Arabic" w:cs="Traditional Arabic" w:hint="cs"/>
          <w:sz w:val="22"/>
          <w:szCs w:val="22"/>
          <w:rtl/>
        </w:rPr>
        <w:t>42-</w:t>
      </w:r>
      <w:r w:rsidR="002849C5" w:rsidRPr="00C917A5">
        <w:rPr>
          <w:rFonts w:ascii="Traditional Arabic" w:hAnsi="Traditional Arabic" w:cs="Traditional Arabic"/>
          <w:sz w:val="22"/>
          <w:szCs w:val="22"/>
          <w:rtl/>
          <w:lang w:bidi="ar-DZ"/>
        </w:rPr>
        <w:t>فلاديمير ماكسيمنكو، ترجمة عبد العزيز بوباكير، مرجع سابق، ص 123.</w:t>
      </w:r>
    </w:p>
    <w:p w:rsidR="002849C5" w:rsidRPr="00C917A5" w:rsidRDefault="00581CAE" w:rsidP="002849C5">
      <w:pPr>
        <w:pStyle w:val="Notedefin"/>
        <w:bidi/>
        <w:rPr>
          <w:rFonts w:ascii="Traditional Arabic" w:hAnsi="Traditional Arabic" w:cs="Traditional Arabic"/>
          <w:sz w:val="22"/>
          <w:szCs w:val="22"/>
          <w:rtl/>
          <w:lang w:bidi="ar-DZ"/>
        </w:rPr>
      </w:pPr>
      <w:r>
        <w:rPr>
          <w:rFonts w:ascii="Traditional Arabic" w:hAnsi="Traditional Arabic" w:cs="Traditional Arabic" w:hint="cs"/>
          <w:sz w:val="22"/>
          <w:szCs w:val="22"/>
          <w:rtl/>
        </w:rPr>
        <w:t>43-</w:t>
      </w:r>
      <w:r w:rsidR="002849C5" w:rsidRPr="00C917A5">
        <w:rPr>
          <w:rFonts w:ascii="Traditional Arabic" w:hAnsi="Traditional Arabic" w:cs="Traditional Arabic"/>
          <w:sz w:val="22"/>
          <w:szCs w:val="22"/>
          <w:rtl/>
          <w:lang w:bidi="ar-DZ"/>
        </w:rPr>
        <w:t>نفس</w:t>
      </w:r>
      <w:r w:rsidR="002849C5">
        <w:rPr>
          <w:rFonts w:ascii="Traditional Arabic" w:hAnsi="Traditional Arabic" w:cs="Traditional Arabic" w:hint="cs"/>
          <w:sz w:val="22"/>
          <w:szCs w:val="22"/>
          <w:rtl/>
          <w:lang w:bidi="ar-DZ"/>
        </w:rPr>
        <w:t xml:space="preserve"> الرجع</w:t>
      </w:r>
      <w:r w:rsidR="002849C5" w:rsidRPr="00C917A5">
        <w:rPr>
          <w:rFonts w:ascii="Traditional Arabic" w:hAnsi="Traditional Arabic" w:cs="Traditional Arabic"/>
          <w:sz w:val="22"/>
          <w:szCs w:val="22"/>
          <w:rtl/>
          <w:lang w:bidi="ar-DZ"/>
        </w:rPr>
        <w:t xml:space="preserve">، ص 122. </w:t>
      </w:r>
    </w:p>
    <w:p w:rsidR="002849C5" w:rsidRPr="00C917A5" w:rsidRDefault="00581CAE" w:rsidP="002849C5">
      <w:pPr>
        <w:pStyle w:val="Notedefin"/>
        <w:bidi/>
        <w:rPr>
          <w:rFonts w:ascii="Traditional Arabic" w:hAnsi="Traditional Arabic" w:cs="Traditional Arabic"/>
          <w:sz w:val="22"/>
          <w:szCs w:val="22"/>
          <w:rtl/>
          <w:lang w:bidi="ar-DZ"/>
        </w:rPr>
      </w:pPr>
      <w:r>
        <w:rPr>
          <w:rFonts w:ascii="Traditional Arabic" w:hAnsi="Traditional Arabic" w:cs="Traditional Arabic" w:hint="cs"/>
          <w:sz w:val="22"/>
          <w:szCs w:val="22"/>
          <w:rtl/>
        </w:rPr>
        <w:t>44-</w:t>
      </w:r>
      <w:r w:rsidR="002849C5" w:rsidRPr="00C917A5">
        <w:rPr>
          <w:rFonts w:ascii="Traditional Arabic" w:hAnsi="Traditional Arabic" w:cs="Traditional Arabic"/>
          <w:sz w:val="22"/>
          <w:szCs w:val="22"/>
          <w:rtl/>
          <w:lang w:bidi="ar-DZ"/>
        </w:rPr>
        <w:t>عبد القادر رابحي،</w:t>
      </w:r>
      <w:r w:rsidR="002849C5">
        <w:rPr>
          <w:rFonts w:ascii="Traditional Arabic" w:hAnsi="Traditional Arabic" w:cs="Traditional Arabic"/>
          <w:sz w:val="22"/>
          <w:szCs w:val="22"/>
          <w:lang w:bidi="ar-DZ"/>
        </w:rPr>
        <w:t xml:space="preserve"> </w:t>
      </w:r>
      <w:r w:rsidR="002849C5">
        <w:rPr>
          <w:rFonts w:ascii="Traditional Arabic" w:hAnsi="Traditional Arabic" w:cs="Traditional Arabic" w:hint="cs"/>
          <w:sz w:val="22"/>
          <w:szCs w:val="22"/>
          <w:rtl/>
          <w:lang w:bidi="ar-DZ"/>
        </w:rPr>
        <w:t>"أيديولوجية الرواية والكسر التاريخي" الأدبي والأيديولوجي في رواية التسعينات، أعمال الملتقى الخامس للنقد الأدبي في الجزائر، جامعة سعيدة 2008</w:t>
      </w:r>
      <w:r w:rsidR="002849C5" w:rsidRPr="00C917A5">
        <w:rPr>
          <w:rFonts w:ascii="Traditional Arabic" w:hAnsi="Traditional Arabic" w:cs="Traditional Arabic"/>
          <w:sz w:val="22"/>
          <w:szCs w:val="22"/>
          <w:rtl/>
          <w:lang w:bidi="ar-DZ"/>
        </w:rPr>
        <w:t>، ص 53.</w:t>
      </w:r>
    </w:p>
    <w:p w:rsidR="002849C5" w:rsidRPr="00C917A5" w:rsidRDefault="00581CAE" w:rsidP="002849C5">
      <w:pPr>
        <w:pStyle w:val="Notedefin"/>
        <w:bidi/>
        <w:rPr>
          <w:rFonts w:ascii="Traditional Arabic" w:hAnsi="Traditional Arabic" w:cs="Traditional Arabic"/>
          <w:sz w:val="22"/>
          <w:szCs w:val="22"/>
          <w:rtl/>
          <w:lang w:bidi="ar-DZ"/>
        </w:rPr>
      </w:pPr>
      <w:r>
        <w:rPr>
          <w:rFonts w:ascii="Traditional Arabic" w:hAnsi="Traditional Arabic" w:cs="Traditional Arabic" w:hint="cs"/>
          <w:sz w:val="22"/>
          <w:szCs w:val="22"/>
          <w:rtl/>
        </w:rPr>
        <w:t>45-</w:t>
      </w:r>
      <w:r w:rsidR="002849C5">
        <w:rPr>
          <w:rFonts w:ascii="Traditional Arabic" w:hAnsi="Traditional Arabic" w:cs="Traditional Arabic" w:hint="cs"/>
          <w:sz w:val="22"/>
          <w:szCs w:val="22"/>
          <w:rtl/>
          <w:lang w:bidi="ar-DZ"/>
        </w:rPr>
        <w:t>نفس المرجع</w:t>
      </w:r>
      <w:r w:rsidR="002849C5" w:rsidRPr="00C917A5">
        <w:rPr>
          <w:rFonts w:ascii="Traditional Arabic" w:hAnsi="Traditional Arabic" w:cs="Traditional Arabic"/>
          <w:sz w:val="22"/>
          <w:szCs w:val="22"/>
          <w:rtl/>
          <w:lang w:bidi="ar-DZ"/>
        </w:rPr>
        <w:t>، ص 53.</w:t>
      </w:r>
    </w:p>
    <w:p w:rsidR="002849C5" w:rsidRPr="005D5227" w:rsidRDefault="007F6CA9" w:rsidP="00581CAE">
      <w:pPr>
        <w:pStyle w:val="Notedefin"/>
        <w:rPr>
          <w:rFonts w:ascii="Simplified Arabic" w:hAnsi="Simplified Arabic" w:cs="Simplified Arabic"/>
          <w:lang w:bidi="ar-DZ"/>
        </w:rPr>
      </w:pPr>
      <w:r>
        <w:rPr>
          <w:rFonts w:asciiTheme="majorBidi" w:hAnsiTheme="majorBidi" w:cstheme="majorBidi"/>
        </w:rPr>
        <w:t>4</w:t>
      </w:r>
      <w:r w:rsidR="00581CAE">
        <w:rPr>
          <w:rFonts w:asciiTheme="majorBidi" w:hAnsiTheme="majorBidi" w:cstheme="majorBidi"/>
        </w:rPr>
        <w:t>6</w:t>
      </w:r>
      <w:r>
        <w:rPr>
          <w:rFonts w:asciiTheme="majorBidi" w:hAnsiTheme="majorBidi" w:cstheme="majorBidi"/>
        </w:rPr>
        <w:t xml:space="preserve">- </w:t>
      </w:r>
      <w:r w:rsidR="002849C5" w:rsidRPr="005D5227">
        <w:rPr>
          <w:rFonts w:asciiTheme="majorBidi" w:hAnsiTheme="majorBidi" w:cstheme="majorBidi"/>
          <w:lang w:bidi="ar-DZ"/>
        </w:rPr>
        <w:t>Mostapha ma</w:t>
      </w:r>
      <w:r w:rsidR="002849C5">
        <w:rPr>
          <w:rFonts w:asciiTheme="majorBidi" w:hAnsiTheme="majorBidi" w:cstheme="majorBidi"/>
          <w:lang w:bidi="ar-DZ"/>
        </w:rPr>
        <w:t>dh</w:t>
      </w:r>
      <w:r w:rsidR="002849C5" w:rsidRPr="005D5227">
        <w:rPr>
          <w:rFonts w:asciiTheme="majorBidi" w:hAnsiTheme="majorBidi" w:cstheme="majorBidi"/>
          <w:lang w:bidi="ar-DZ"/>
        </w:rPr>
        <w:t>i,</w:t>
      </w:r>
      <w:r w:rsidR="002849C5" w:rsidRPr="005D5227">
        <w:rPr>
          <w:rFonts w:asciiTheme="majorBidi" w:hAnsiTheme="majorBidi" w:cstheme="majorBidi"/>
        </w:rPr>
        <w:t xml:space="preserve"> </w:t>
      </w:r>
      <w:r w:rsidR="002849C5" w:rsidRPr="005D5227">
        <w:rPr>
          <w:rFonts w:asciiTheme="majorBidi" w:hAnsiTheme="majorBidi" w:cstheme="majorBidi"/>
          <w:lang w:bidi="ar-DZ"/>
        </w:rPr>
        <w:t>Op.cit. p. 67.</w:t>
      </w:r>
    </w:p>
    <w:p w:rsidR="002849C5" w:rsidRPr="00C917A5" w:rsidRDefault="00581CAE" w:rsidP="002849C5">
      <w:pPr>
        <w:pStyle w:val="Notedefin"/>
        <w:bidi/>
        <w:rPr>
          <w:rFonts w:ascii="Traditional Arabic" w:hAnsi="Traditional Arabic" w:cs="Traditional Arabic"/>
          <w:sz w:val="22"/>
          <w:szCs w:val="22"/>
          <w:rtl/>
          <w:lang w:bidi="ar-DZ"/>
        </w:rPr>
      </w:pPr>
      <w:r>
        <w:rPr>
          <w:rFonts w:ascii="Traditional Arabic" w:hAnsi="Traditional Arabic" w:cs="Traditional Arabic" w:hint="cs"/>
          <w:sz w:val="22"/>
          <w:szCs w:val="22"/>
          <w:rtl/>
        </w:rPr>
        <w:t>47</w:t>
      </w:r>
      <w:r w:rsidR="002849C5" w:rsidRPr="00C917A5">
        <w:rPr>
          <w:rFonts w:ascii="Traditional Arabic" w:hAnsi="Traditional Arabic" w:cs="Traditional Arabic" w:hint="cs"/>
          <w:sz w:val="22"/>
          <w:szCs w:val="22"/>
          <w:rtl/>
          <w:lang w:bidi="ar-DZ"/>
        </w:rPr>
        <w:t>فلاديمير</w:t>
      </w:r>
      <w:r w:rsidR="002849C5" w:rsidRPr="00C917A5">
        <w:rPr>
          <w:rFonts w:ascii="Traditional Arabic" w:hAnsi="Traditional Arabic" w:cs="Traditional Arabic"/>
          <w:sz w:val="22"/>
          <w:szCs w:val="22"/>
          <w:rtl/>
          <w:lang w:bidi="ar-DZ"/>
        </w:rPr>
        <w:t xml:space="preserve"> ماكسيمنكو، ترجمة عبد العزيز بوباكير، مرجع سابق، ص.ص </w:t>
      </w:r>
      <w:r w:rsidR="002849C5" w:rsidRPr="00C917A5">
        <w:rPr>
          <w:rFonts w:ascii="Traditional Arabic" w:hAnsi="Traditional Arabic" w:cs="Traditional Arabic" w:hint="cs"/>
          <w:sz w:val="22"/>
          <w:szCs w:val="22"/>
          <w:rtl/>
          <w:lang w:bidi="ar-DZ"/>
        </w:rPr>
        <w:t>110-111</w:t>
      </w:r>
      <w:r w:rsidR="002849C5" w:rsidRPr="00C917A5">
        <w:rPr>
          <w:rFonts w:ascii="Traditional Arabic" w:hAnsi="Traditional Arabic" w:cs="Traditional Arabic"/>
          <w:sz w:val="22"/>
          <w:szCs w:val="22"/>
          <w:rtl/>
          <w:lang w:bidi="ar-DZ"/>
        </w:rPr>
        <w:t>.</w:t>
      </w:r>
    </w:p>
    <w:p w:rsidR="002849C5" w:rsidRPr="005D5227" w:rsidRDefault="007F6CA9" w:rsidP="00581CAE">
      <w:pPr>
        <w:pStyle w:val="Notedefin"/>
        <w:rPr>
          <w:rFonts w:asciiTheme="majorBidi" w:hAnsiTheme="majorBidi" w:cstheme="majorBidi"/>
          <w:lang w:bidi="ar-DZ"/>
        </w:rPr>
      </w:pPr>
      <w:r>
        <w:rPr>
          <w:rFonts w:asciiTheme="majorBidi" w:hAnsiTheme="majorBidi" w:cstheme="majorBidi"/>
        </w:rPr>
        <w:t>4</w:t>
      </w:r>
      <w:r w:rsidR="00581CAE">
        <w:rPr>
          <w:rFonts w:asciiTheme="majorBidi" w:hAnsiTheme="majorBidi" w:cstheme="majorBidi"/>
        </w:rPr>
        <w:t>8</w:t>
      </w:r>
      <w:r>
        <w:rPr>
          <w:rFonts w:asciiTheme="majorBidi" w:hAnsiTheme="majorBidi" w:cstheme="majorBidi"/>
        </w:rPr>
        <w:t xml:space="preserve">- </w:t>
      </w:r>
      <w:r w:rsidR="002849C5" w:rsidRPr="005D5227">
        <w:rPr>
          <w:rFonts w:asciiTheme="majorBidi" w:hAnsiTheme="majorBidi" w:cstheme="majorBidi"/>
          <w:lang w:bidi="ar-DZ"/>
        </w:rPr>
        <w:t>Malika Kebbas,  L’intellectuel en question dans (la traversée) de Mouloud Mammeri, INSANIYAT, N</w:t>
      </w:r>
      <w:r w:rsidR="002849C5" w:rsidRPr="005D5227">
        <w:rPr>
          <w:rFonts w:asciiTheme="majorBidi" w:hAnsiTheme="majorBidi" w:cstheme="majorBidi"/>
          <w:vertAlign w:val="superscript"/>
          <w:lang w:bidi="ar-DZ"/>
        </w:rPr>
        <w:t>°</w:t>
      </w:r>
      <w:r w:rsidR="002849C5" w:rsidRPr="005D5227">
        <w:rPr>
          <w:rFonts w:asciiTheme="majorBidi" w:hAnsiTheme="majorBidi" w:cstheme="majorBidi"/>
          <w:lang w:bidi="ar-DZ"/>
        </w:rPr>
        <w:t>14-15 Mai-decembre, 2001, p.170</w:t>
      </w:r>
    </w:p>
    <w:p w:rsidR="002849C5" w:rsidRPr="00C917A5" w:rsidRDefault="00581CAE" w:rsidP="002849C5">
      <w:pPr>
        <w:pStyle w:val="Notedefin"/>
        <w:bidi/>
        <w:rPr>
          <w:rFonts w:ascii="Traditional Arabic" w:hAnsi="Traditional Arabic" w:cs="Traditional Arabic"/>
          <w:sz w:val="22"/>
          <w:szCs w:val="22"/>
          <w:rtl/>
          <w:lang w:bidi="ar-DZ"/>
        </w:rPr>
      </w:pPr>
      <w:r>
        <w:rPr>
          <w:rFonts w:ascii="Traditional Arabic" w:hAnsi="Traditional Arabic" w:cs="Traditional Arabic" w:hint="cs"/>
          <w:sz w:val="22"/>
          <w:szCs w:val="22"/>
          <w:rtl/>
        </w:rPr>
        <w:t>49-</w:t>
      </w:r>
      <w:r w:rsidR="002849C5" w:rsidRPr="00C917A5">
        <w:rPr>
          <w:rFonts w:ascii="Traditional Arabic" w:hAnsi="Traditional Arabic" w:cs="Traditional Arabic"/>
          <w:sz w:val="22"/>
          <w:szCs w:val="22"/>
          <w:rtl/>
          <w:lang w:bidi="ar-DZ"/>
        </w:rPr>
        <w:t>عبد القادر رابحي، مرجع سابق، ص 49.</w:t>
      </w:r>
    </w:p>
    <w:p w:rsidR="002849C5" w:rsidRPr="00C917A5" w:rsidRDefault="00581CAE" w:rsidP="002849C5">
      <w:pPr>
        <w:pStyle w:val="Notedefin"/>
        <w:bidi/>
        <w:rPr>
          <w:rFonts w:ascii="Traditional Arabic" w:hAnsi="Traditional Arabic" w:cs="Traditional Arabic"/>
          <w:sz w:val="22"/>
          <w:szCs w:val="22"/>
          <w:rtl/>
          <w:lang w:bidi="ar-DZ"/>
        </w:rPr>
      </w:pPr>
      <w:r>
        <w:rPr>
          <w:rFonts w:ascii="Traditional Arabic" w:hAnsi="Traditional Arabic" w:cs="Traditional Arabic" w:hint="cs"/>
          <w:sz w:val="22"/>
          <w:szCs w:val="22"/>
          <w:rtl/>
        </w:rPr>
        <w:t>50-</w:t>
      </w:r>
      <w:r w:rsidR="002849C5">
        <w:rPr>
          <w:rFonts w:ascii="Traditional Arabic" w:hAnsi="Traditional Arabic" w:cs="Traditional Arabic" w:hint="cs"/>
          <w:sz w:val="22"/>
          <w:szCs w:val="22"/>
          <w:rtl/>
          <w:lang w:bidi="ar-DZ"/>
        </w:rPr>
        <w:t>نفس المرجع</w:t>
      </w:r>
      <w:r w:rsidR="002849C5" w:rsidRPr="00C917A5">
        <w:rPr>
          <w:rFonts w:ascii="Traditional Arabic" w:hAnsi="Traditional Arabic" w:cs="Traditional Arabic"/>
          <w:sz w:val="22"/>
          <w:szCs w:val="22"/>
          <w:rtl/>
          <w:lang w:bidi="ar-DZ"/>
        </w:rPr>
        <w:t>، ص.49</w:t>
      </w:r>
    </w:p>
    <w:p w:rsidR="002849C5" w:rsidRPr="00C917A5" w:rsidRDefault="00581CAE" w:rsidP="002849C5">
      <w:pPr>
        <w:pStyle w:val="Notedefin"/>
        <w:bidi/>
        <w:rPr>
          <w:rFonts w:ascii="Traditional Arabic" w:hAnsi="Traditional Arabic" w:cs="Traditional Arabic"/>
          <w:sz w:val="22"/>
          <w:szCs w:val="22"/>
          <w:rtl/>
          <w:lang w:bidi="ar-DZ"/>
        </w:rPr>
      </w:pPr>
      <w:r>
        <w:rPr>
          <w:rFonts w:ascii="Traditional Arabic" w:hAnsi="Traditional Arabic" w:cs="Traditional Arabic" w:hint="cs"/>
          <w:sz w:val="22"/>
          <w:szCs w:val="22"/>
          <w:rtl/>
        </w:rPr>
        <w:t>51-</w:t>
      </w:r>
      <w:r w:rsidR="002849C5">
        <w:rPr>
          <w:rFonts w:ascii="Traditional Arabic" w:hAnsi="Traditional Arabic" w:cs="Traditional Arabic" w:hint="cs"/>
          <w:sz w:val="22"/>
          <w:szCs w:val="22"/>
          <w:rtl/>
          <w:lang w:bidi="ar-DZ"/>
        </w:rPr>
        <w:t>نفس المرجع،</w:t>
      </w:r>
      <w:r w:rsidR="002849C5" w:rsidRPr="00C917A5">
        <w:rPr>
          <w:rFonts w:ascii="Traditional Arabic" w:hAnsi="Traditional Arabic" w:cs="Traditional Arabic"/>
          <w:sz w:val="22"/>
          <w:szCs w:val="22"/>
          <w:rtl/>
          <w:lang w:bidi="ar-DZ"/>
        </w:rPr>
        <w:t xml:space="preserve"> ص 49.</w:t>
      </w:r>
    </w:p>
    <w:p w:rsidR="002849C5" w:rsidRPr="005D5227" w:rsidRDefault="00581CAE" w:rsidP="002849C5">
      <w:pPr>
        <w:pStyle w:val="Notedefin"/>
        <w:rPr>
          <w:rFonts w:asciiTheme="majorBidi" w:hAnsiTheme="majorBidi" w:cstheme="majorBidi"/>
          <w:lang w:val="nl-NL" w:bidi="ar-DZ"/>
        </w:rPr>
      </w:pPr>
      <w:r>
        <w:rPr>
          <w:rFonts w:asciiTheme="majorBidi" w:hAnsiTheme="majorBidi" w:cstheme="majorBidi"/>
        </w:rPr>
        <w:t xml:space="preserve">52- </w:t>
      </w:r>
      <w:r w:rsidR="002849C5" w:rsidRPr="005D5227">
        <w:rPr>
          <w:rFonts w:asciiTheme="majorBidi" w:hAnsiTheme="majorBidi" w:cstheme="majorBidi"/>
          <w:lang w:bidi="ar-DZ"/>
        </w:rPr>
        <w:t>Ali El Kenz, Les écrits d’exil,</w:t>
      </w:r>
      <w:r w:rsidR="002849C5" w:rsidRPr="005D5227">
        <w:rPr>
          <w:rFonts w:asciiTheme="majorBidi" w:hAnsiTheme="majorBidi" w:cstheme="majorBidi"/>
        </w:rPr>
        <w:t xml:space="preserve"> </w:t>
      </w:r>
      <w:r w:rsidR="002849C5">
        <w:rPr>
          <w:rFonts w:asciiTheme="majorBidi" w:hAnsiTheme="majorBidi" w:cstheme="majorBidi"/>
        </w:rPr>
        <w:t xml:space="preserve">éditions CASBAH, Alger, 2009, </w:t>
      </w:r>
      <w:r w:rsidR="002849C5" w:rsidRPr="005D5227">
        <w:rPr>
          <w:rFonts w:asciiTheme="majorBidi" w:hAnsiTheme="majorBidi" w:cstheme="majorBidi"/>
          <w:lang w:bidi="ar-DZ"/>
        </w:rPr>
        <w:t>p</w:t>
      </w:r>
      <w:r w:rsidR="002849C5" w:rsidRPr="005D5227">
        <w:rPr>
          <w:rFonts w:asciiTheme="majorBidi" w:hAnsiTheme="majorBidi" w:cstheme="majorBidi"/>
          <w:lang w:val="nl-NL" w:bidi="ar-DZ"/>
        </w:rPr>
        <w:t xml:space="preserve"> 281.</w:t>
      </w:r>
    </w:p>
    <w:p w:rsidR="002849C5" w:rsidRPr="005D5227" w:rsidRDefault="00581CAE" w:rsidP="002849C5">
      <w:pPr>
        <w:pStyle w:val="Notedefin"/>
        <w:rPr>
          <w:rFonts w:asciiTheme="majorBidi" w:hAnsiTheme="majorBidi" w:cstheme="majorBidi"/>
          <w:rtl/>
          <w:lang w:bidi="ar-DZ"/>
        </w:rPr>
      </w:pPr>
      <w:r>
        <w:rPr>
          <w:rFonts w:asciiTheme="majorBidi" w:hAnsiTheme="majorBidi" w:cstheme="majorBidi"/>
        </w:rPr>
        <w:t xml:space="preserve">53- </w:t>
      </w:r>
      <w:proofErr w:type="spellStart"/>
      <w:r w:rsidR="002849C5">
        <w:rPr>
          <w:rFonts w:asciiTheme="majorBidi" w:hAnsiTheme="majorBidi" w:cstheme="majorBidi"/>
          <w:lang w:bidi="ar-DZ"/>
        </w:rPr>
        <w:t>Ibid</w:t>
      </w:r>
      <w:proofErr w:type="spellEnd"/>
      <w:r w:rsidR="002849C5">
        <w:rPr>
          <w:rFonts w:asciiTheme="majorBidi" w:hAnsiTheme="majorBidi" w:cstheme="majorBidi"/>
          <w:lang w:bidi="ar-DZ"/>
        </w:rPr>
        <w:t>,</w:t>
      </w:r>
      <w:r w:rsidR="002849C5" w:rsidRPr="005D5227">
        <w:rPr>
          <w:rFonts w:asciiTheme="majorBidi" w:hAnsiTheme="majorBidi" w:cstheme="majorBidi"/>
          <w:lang w:val="nl-NL" w:bidi="ar-DZ"/>
        </w:rPr>
        <w:t xml:space="preserve"> p.295.</w:t>
      </w:r>
    </w:p>
    <w:p w:rsidR="002849C5" w:rsidRPr="005D5227" w:rsidRDefault="00581CAE" w:rsidP="002849C5">
      <w:pPr>
        <w:pStyle w:val="Notedefin"/>
        <w:rPr>
          <w:rFonts w:asciiTheme="majorBidi" w:hAnsiTheme="majorBidi" w:cstheme="majorBidi"/>
          <w:rtl/>
          <w:lang w:bidi="ar-DZ"/>
        </w:rPr>
      </w:pPr>
      <w:r>
        <w:rPr>
          <w:rFonts w:asciiTheme="majorBidi" w:hAnsiTheme="majorBidi" w:cstheme="majorBidi"/>
        </w:rPr>
        <w:t xml:space="preserve">54- </w:t>
      </w:r>
      <w:proofErr w:type="spellStart"/>
      <w:r w:rsidR="002849C5">
        <w:rPr>
          <w:rFonts w:asciiTheme="majorBidi" w:hAnsiTheme="majorBidi" w:cstheme="majorBidi"/>
          <w:lang w:val="nl-NL" w:bidi="ar-DZ"/>
        </w:rPr>
        <w:t>Ibid</w:t>
      </w:r>
      <w:proofErr w:type="spellEnd"/>
      <w:r w:rsidR="002849C5">
        <w:rPr>
          <w:rFonts w:asciiTheme="majorBidi" w:hAnsiTheme="majorBidi" w:cstheme="majorBidi"/>
          <w:lang w:val="nl-NL" w:bidi="ar-DZ"/>
        </w:rPr>
        <w:t>,</w:t>
      </w:r>
      <w:r w:rsidR="002849C5" w:rsidRPr="005D5227">
        <w:rPr>
          <w:rFonts w:asciiTheme="majorBidi" w:hAnsiTheme="majorBidi" w:cstheme="majorBidi"/>
          <w:lang w:val="en-US" w:bidi="ar-DZ"/>
        </w:rPr>
        <w:t xml:space="preserve"> p</w:t>
      </w:r>
      <w:r w:rsidR="002849C5" w:rsidRPr="005D5227">
        <w:rPr>
          <w:rFonts w:asciiTheme="majorBidi" w:hAnsiTheme="majorBidi" w:cstheme="majorBidi"/>
          <w:lang w:val="nl-NL" w:bidi="ar-DZ"/>
        </w:rPr>
        <w:t>. 281.</w:t>
      </w:r>
    </w:p>
    <w:p w:rsidR="002849C5" w:rsidRPr="005D5227" w:rsidRDefault="00581CAE" w:rsidP="002849C5">
      <w:pPr>
        <w:pStyle w:val="Notedefin"/>
        <w:rPr>
          <w:rFonts w:asciiTheme="majorBidi" w:hAnsiTheme="majorBidi" w:cstheme="majorBidi"/>
          <w:rtl/>
          <w:lang w:bidi="ar-DZ"/>
        </w:rPr>
      </w:pPr>
      <w:r>
        <w:rPr>
          <w:rFonts w:asciiTheme="majorBidi" w:hAnsiTheme="majorBidi" w:cstheme="majorBidi"/>
        </w:rPr>
        <w:t xml:space="preserve">55- </w:t>
      </w:r>
      <w:proofErr w:type="spellStart"/>
      <w:r w:rsidR="002849C5">
        <w:rPr>
          <w:rFonts w:asciiTheme="majorBidi" w:hAnsiTheme="majorBidi" w:cstheme="majorBidi"/>
          <w:lang w:val="nl-NL" w:bidi="ar-DZ"/>
        </w:rPr>
        <w:t>Ibid</w:t>
      </w:r>
      <w:proofErr w:type="spellEnd"/>
      <w:r w:rsidR="002849C5">
        <w:rPr>
          <w:rFonts w:asciiTheme="majorBidi" w:hAnsiTheme="majorBidi" w:cstheme="majorBidi"/>
          <w:lang w:val="nl-NL" w:bidi="ar-DZ"/>
        </w:rPr>
        <w:t>,</w:t>
      </w:r>
      <w:r w:rsidR="002849C5" w:rsidRPr="005D5227">
        <w:rPr>
          <w:rFonts w:asciiTheme="majorBidi" w:hAnsiTheme="majorBidi" w:cstheme="majorBidi"/>
          <w:lang w:val="nl-NL" w:bidi="ar-DZ"/>
        </w:rPr>
        <w:t xml:space="preserve"> </w:t>
      </w:r>
      <w:r w:rsidR="002849C5" w:rsidRPr="005D5227">
        <w:rPr>
          <w:rFonts w:asciiTheme="majorBidi" w:hAnsiTheme="majorBidi" w:cstheme="majorBidi"/>
          <w:lang w:val="en-US" w:bidi="ar-DZ"/>
        </w:rPr>
        <w:t>p.</w:t>
      </w:r>
      <w:r w:rsidR="002849C5" w:rsidRPr="005D5227">
        <w:rPr>
          <w:rFonts w:asciiTheme="majorBidi" w:hAnsiTheme="majorBidi" w:cstheme="majorBidi"/>
          <w:rtl/>
          <w:lang w:val="nl-NL" w:bidi="ar-DZ"/>
        </w:rPr>
        <w:t xml:space="preserve"> </w:t>
      </w:r>
      <w:r w:rsidR="002849C5" w:rsidRPr="005D5227">
        <w:rPr>
          <w:rFonts w:asciiTheme="majorBidi" w:hAnsiTheme="majorBidi" w:cstheme="majorBidi"/>
          <w:rtl/>
          <w:lang w:bidi="ar-DZ"/>
        </w:rPr>
        <w:t>280</w:t>
      </w:r>
      <w:r w:rsidR="002849C5" w:rsidRPr="005D5227">
        <w:rPr>
          <w:rFonts w:asciiTheme="majorBidi" w:hAnsiTheme="majorBidi" w:cstheme="majorBidi"/>
          <w:lang w:val="nl-NL" w:bidi="ar-DZ"/>
        </w:rPr>
        <w:t>.</w:t>
      </w:r>
    </w:p>
    <w:p w:rsidR="002849C5" w:rsidRPr="005D5227" w:rsidRDefault="00581CAE" w:rsidP="002849C5">
      <w:pPr>
        <w:pStyle w:val="Notedefin"/>
        <w:rPr>
          <w:rFonts w:asciiTheme="majorBidi" w:hAnsiTheme="majorBidi" w:cstheme="majorBidi"/>
          <w:rtl/>
          <w:lang w:bidi="ar-DZ"/>
        </w:rPr>
      </w:pPr>
      <w:r>
        <w:rPr>
          <w:rFonts w:asciiTheme="majorBidi" w:hAnsiTheme="majorBidi" w:cstheme="majorBidi"/>
        </w:rPr>
        <w:t xml:space="preserve">56- </w:t>
      </w:r>
      <w:proofErr w:type="spellStart"/>
      <w:r w:rsidR="002849C5">
        <w:rPr>
          <w:rFonts w:asciiTheme="majorBidi" w:hAnsiTheme="majorBidi" w:cstheme="majorBidi"/>
          <w:lang w:val="nl-NL" w:bidi="ar-DZ"/>
        </w:rPr>
        <w:t>Ibid</w:t>
      </w:r>
      <w:proofErr w:type="spellEnd"/>
      <w:r w:rsidR="002849C5">
        <w:rPr>
          <w:rFonts w:asciiTheme="majorBidi" w:hAnsiTheme="majorBidi" w:cstheme="majorBidi"/>
          <w:lang w:val="nl-NL" w:bidi="ar-DZ"/>
        </w:rPr>
        <w:t>, p</w:t>
      </w:r>
      <w:r w:rsidR="002849C5" w:rsidRPr="005D5227">
        <w:rPr>
          <w:rFonts w:asciiTheme="majorBidi" w:hAnsiTheme="majorBidi" w:cstheme="majorBidi"/>
          <w:lang w:val="nl-NL" w:bidi="ar-DZ"/>
        </w:rPr>
        <w:t xml:space="preserve"> </w:t>
      </w:r>
      <w:r w:rsidR="002849C5" w:rsidRPr="005D5227">
        <w:rPr>
          <w:rFonts w:asciiTheme="majorBidi" w:hAnsiTheme="majorBidi" w:cstheme="majorBidi"/>
          <w:rtl/>
          <w:lang w:bidi="ar-DZ"/>
        </w:rPr>
        <w:t>294</w:t>
      </w:r>
      <w:r w:rsidR="002849C5" w:rsidRPr="005D5227">
        <w:rPr>
          <w:rFonts w:asciiTheme="majorBidi" w:hAnsiTheme="majorBidi" w:cstheme="majorBidi"/>
          <w:lang w:val="nl-NL" w:bidi="ar-DZ"/>
        </w:rPr>
        <w:t>.</w:t>
      </w:r>
    </w:p>
    <w:p w:rsidR="002849C5" w:rsidRPr="005D5227" w:rsidRDefault="00581CAE" w:rsidP="002849C5">
      <w:pPr>
        <w:pStyle w:val="Notedefin"/>
        <w:rPr>
          <w:rFonts w:asciiTheme="majorBidi" w:hAnsiTheme="majorBidi" w:cstheme="majorBidi"/>
          <w:rtl/>
          <w:lang w:bidi="ar-DZ"/>
        </w:rPr>
      </w:pPr>
      <w:r>
        <w:rPr>
          <w:rFonts w:asciiTheme="majorBidi" w:hAnsiTheme="majorBidi" w:cstheme="majorBidi"/>
        </w:rPr>
        <w:t xml:space="preserve">57- </w:t>
      </w:r>
      <w:r w:rsidR="002849C5" w:rsidRPr="005D5227">
        <w:rPr>
          <w:rFonts w:asciiTheme="majorBidi" w:hAnsiTheme="majorBidi" w:cstheme="majorBidi"/>
          <w:lang w:val="en-US" w:bidi="ar-DZ"/>
        </w:rPr>
        <w:t>Mustapha madhi,</w:t>
      </w:r>
      <w:r w:rsidR="002849C5" w:rsidRPr="005D5227">
        <w:rPr>
          <w:rFonts w:asciiTheme="majorBidi" w:hAnsiTheme="majorBidi" w:cstheme="majorBidi"/>
          <w:lang w:val="en-US"/>
        </w:rPr>
        <w:t xml:space="preserve"> </w:t>
      </w:r>
      <w:r w:rsidR="002849C5" w:rsidRPr="005D5227">
        <w:rPr>
          <w:rFonts w:asciiTheme="majorBidi" w:hAnsiTheme="majorBidi" w:cstheme="majorBidi"/>
          <w:lang w:val="en-US" w:bidi="ar-DZ"/>
        </w:rPr>
        <w:t xml:space="preserve">Op.cit. pp. </w:t>
      </w:r>
      <w:r w:rsidR="002849C5" w:rsidRPr="005D5227">
        <w:rPr>
          <w:rFonts w:asciiTheme="majorBidi" w:hAnsiTheme="majorBidi" w:cstheme="majorBidi"/>
          <w:rtl/>
          <w:lang w:bidi="ar-DZ"/>
        </w:rPr>
        <w:t>72</w:t>
      </w:r>
      <w:r w:rsidR="002849C5" w:rsidRPr="005D5227">
        <w:rPr>
          <w:rFonts w:asciiTheme="majorBidi" w:hAnsiTheme="majorBidi" w:cstheme="majorBidi"/>
          <w:lang w:val="en-US" w:bidi="ar-DZ"/>
        </w:rPr>
        <w:t xml:space="preserve"> – </w:t>
      </w:r>
      <w:r w:rsidR="002849C5" w:rsidRPr="005D5227">
        <w:rPr>
          <w:rFonts w:asciiTheme="majorBidi" w:hAnsiTheme="majorBidi" w:cstheme="majorBidi"/>
          <w:rtl/>
          <w:lang w:bidi="ar-DZ"/>
        </w:rPr>
        <w:t>73</w:t>
      </w:r>
      <w:r w:rsidR="002849C5" w:rsidRPr="005D5227">
        <w:rPr>
          <w:rFonts w:asciiTheme="majorBidi" w:hAnsiTheme="majorBidi" w:cstheme="majorBidi"/>
          <w:lang w:val="en-US" w:bidi="ar-DZ"/>
        </w:rPr>
        <w:t>.</w:t>
      </w:r>
    </w:p>
    <w:p w:rsidR="002849C5" w:rsidRDefault="00581CAE" w:rsidP="002849C5">
      <w:pPr>
        <w:pStyle w:val="Notedefin"/>
        <w:rPr>
          <w:rFonts w:asciiTheme="majorBidi" w:hAnsiTheme="majorBidi" w:cstheme="majorBidi"/>
          <w:lang w:val="nl-NL" w:bidi="ar-DZ"/>
        </w:rPr>
      </w:pPr>
      <w:r>
        <w:rPr>
          <w:rFonts w:asciiTheme="majorBidi" w:hAnsiTheme="majorBidi" w:cstheme="majorBidi"/>
        </w:rPr>
        <w:t xml:space="preserve">58- </w:t>
      </w:r>
      <w:r w:rsidR="002849C5" w:rsidRPr="005D5227">
        <w:rPr>
          <w:rFonts w:asciiTheme="majorBidi" w:hAnsiTheme="majorBidi" w:cstheme="majorBidi"/>
          <w:lang w:val="en-US" w:bidi="ar-DZ"/>
        </w:rPr>
        <w:t xml:space="preserve">Mohamed Arkoun, </w:t>
      </w:r>
      <w:r w:rsidR="002849C5">
        <w:rPr>
          <w:rFonts w:asciiTheme="majorBidi" w:hAnsiTheme="majorBidi" w:cstheme="majorBidi"/>
          <w:lang w:val="en-US" w:bidi="ar-DZ"/>
        </w:rPr>
        <w:t>humanism et Islam</w:t>
      </w:r>
      <w:r w:rsidR="002849C5" w:rsidRPr="005D5227">
        <w:rPr>
          <w:rFonts w:asciiTheme="majorBidi" w:hAnsiTheme="majorBidi" w:cstheme="majorBidi"/>
          <w:lang w:val="en-US" w:bidi="ar-DZ"/>
        </w:rPr>
        <w:t xml:space="preserve">, </w:t>
      </w:r>
      <w:r w:rsidR="002849C5">
        <w:rPr>
          <w:rFonts w:asciiTheme="majorBidi" w:hAnsiTheme="majorBidi" w:cstheme="majorBidi"/>
          <w:lang w:val="en-US" w:bidi="ar-DZ"/>
        </w:rPr>
        <w:t xml:space="preserve">editions el barzakh, Alger, 2006, </w:t>
      </w:r>
      <w:r w:rsidR="002849C5" w:rsidRPr="005D5227">
        <w:rPr>
          <w:rFonts w:asciiTheme="majorBidi" w:hAnsiTheme="majorBidi" w:cstheme="majorBidi"/>
          <w:lang w:val="en-US" w:bidi="ar-DZ"/>
        </w:rPr>
        <w:t>p.</w:t>
      </w:r>
      <w:r w:rsidR="002849C5" w:rsidRPr="005D5227">
        <w:rPr>
          <w:rFonts w:asciiTheme="majorBidi" w:hAnsiTheme="majorBidi" w:cstheme="majorBidi"/>
          <w:lang w:val="nl-NL" w:bidi="ar-DZ"/>
        </w:rPr>
        <w:t>164.</w:t>
      </w:r>
    </w:p>
    <w:p w:rsidR="002849C5" w:rsidRPr="002849C5" w:rsidRDefault="002849C5" w:rsidP="002849C5">
      <w:pPr>
        <w:bidi/>
        <w:rPr>
          <w:rFonts w:ascii="Traditional Arabic" w:hAnsi="Traditional Arabic" w:cs="Traditional Arabic"/>
          <w:sz w:val="32"/>
          <w:szCs w:val="32"/>
          <w:lang w:val="nl-NL" w:bidi="ar-DZ"/>
        </w:rPr>
      </w:pPr>
    </w:p>
    <w:sectPr w:rsidR="002849C5" w:rsidRPr="002849C5" w:rsidSect="007F1131">
      <w:type w:val="continuous"/>
      <w:pgSz w:w="11906" w:h="16838"/>
      <w:pgMar w:top="1134" w:right="1701" w:bottom="1134" w:left="1134"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BC7" w:rsidRDefault="00050BC7" w:rsidP="00974A4E">
      <w:pPr>
        <w:spacing w:after="0" w:line="240" w:lineRule="auto"/>
      </w:pPr>
      <w:r>
        <w:separator/>
      </w:r>
    </w:p>
  </w:endnote>
  <w:endnote w:type="continuationSeparator" w:id="0">
    <w:p w:rsidR="00050BC7" w:rsidRDefault="00050BC7" w:rsidP="00974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Niagara Solid">
    <w:panose1 w:val="0402050207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734" w:rsidRDefault="00D32734">
    <w:pPr>
      <w:pStyle w:val="Pieddepage"/>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9D4AEA">
      <w:rPr>
        <w:caps/>
        <w:noProof/>
        <w:color w:val="4F81BD" w:themeColor="accent1"/>
      </w:rPr>
      <w:t>17</w:t>
    </w:r>
    <w:r>
      <w:rPr>
        <w:caps/>
        <w:color w:val="4F81BD" w:themeColor="accent1"/>
      </w:rPr>
      <w:fldChar w:fldCharType="end"/>
    </w:r>
  </w:p>
  <w:p w:rsidR="004104E8" w:rsidRDefault="004104E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BC7" w:rsidRDefault="00050BC7" w:rsidP="00974A4E">
      <w:pPr>
        <w:spacing w:after="0" w:line="240" w:lineRule="auto"/>
      </w:pPr>
      <w:r>
        <w:separator/>
      </w:r>
    </w:p>
  </w:footnote>
  <w:footnote w:type="continuationSeparator" w:id="0">
    <w:p w:rsidR="00050BC7" w:rsidRDefault="00050BC7" w:rsidP="00974A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E82" w:rsidRDefault="005C3E82" w:rsidP="005C3E82">
    <w:pPr>
      <w:pStyle w:val="En-tte"/>
      <w:jc w:val="right"/>
      <w:rPr>
        <w:lang w:bidi="ar-DZ"/>
      </w:rPr>
    </w:pPr>
    <w:r>
      <w:rPr>
        <w:rFonts w:hint="cs"/>
        <w:rtl/>
        <w:lang w:bidi="ar-DZ"/>
      </w:rPr>
      <w:t>مصدر السلطة والشرعية لدى المثقف والسياسي في الجزائر، وطبيعة العلاقة بينهما</w:t>
    </w:r>
    <w:r w:rsidRPr="005C3E82">
      <w:rPr>
        <w:rFonts w:hint="cs"/>
        <w:rtl/>
        <w:lang w:bidi="ar-DZ"/>
      </w:rPr>
      <w:t xml:space="preserve"> </w:t>
    </w:r>
    <w:r>
      <w:rPr>
        <w:rFonts w:hint="cs"/>
        <w:rtl/>
        <w:lang w:bidi="ar-DZ"/>
      </w:rPr>
      <w:t xml:space="preserve">         أ دادي محمد /أ د مزوار بلخضر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DZ" w:vendorID="64" w:dllVersion="131078" w:nlCheck="1" w:checkStyle="0"/>
  <w:activeWritingStyle w:appName="MSWord" w:lang="fr-FR" w:vendorID="64" w:dllVersion="131078" w:nlCheck="1" w:checkStyle="1"/>
  <w:activeWritingStyle w:appName="MSWord" w:lang="en-US" w:vendorID="64" w:dllVersion="131078" w:nlCheck="1" w:checkStyle="1"/>
  <w:activeWritingStyle w:appName="MSWord" w:lang="ar-SA" w:vendorID="64" w:dllVersion="131078" w:nlCheck="1" w:checkStyle="0"/>
  <w:activeWritingStyle w:appName="MSWord" w:lang="de-DE" w:vendorID="64" w:dllVersion="131078" w:nlCheck="1" w:checkStyle="1"/>
  <w:activeWritingStyle w:appName="MSWord" w:lang="en-GB" w:vendorID="64" w:dllVersion="131078" w:nlCheck="1" w:checkStyle="1"/>
  <w:proofState w:spelling="clean" w:grammar="clean"/>
  <w:defaultTabStop w:val="708"/>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A4E"/>
    <w:rsid w:val="000002CF"/>
    <w:rsid w:val="000004A4"/>
    <w:rsid w:val="0001381C"/>
    <w:rsid w:val="00015391"/>
    <w:rsid w:val="00022F5B"/>
    <w:rsid w:val="00041044"/>
    <w:rsid w:val="00050BC7"/>
    <w:rsid w:val="0005454B"/>
    <w:rsid w:val="0007498D"/>
    <w:rsid w:val="000878F3"/>
    <w:rsid w:val="00095C8A"/>
    <w:rsid w:val="0016255A"/>
    <w:rsid w:val="001B58EC"/>
    <w:rsid w:val="00200CDC"/>
    <w:rsid w:val="00214225"/>
    <w:rsid w:val="002270E8"/>
    <w:rsid w:val="0024154D"/>
    <w:rsid w:val="00262988"/>
    <w:rsid w:val="002644D8"/>
    <w:rsid w:val="00282CE7"/>
    <w:rsid w:val="002849C5"/>
    <w:rsid w:val="002E278C"/>
    <w:rsid w:val="00324888"/>
    <w:rsid w:val="00333A70"/>
    <w:rsid w:val="00340FAA"/>
    <w:rsid w:val="00342773"/>
    <w:rsid w:val="00350E88"/>
    <w:rsid w:val="003B4C5F"/>
    <w:rsid w:val="004104E8"/>
    <w:rsid w:val="00433587"/>
    <w:rsid w:val="00442689"/>
    <w:rsid w:val="004800CF"/>
    <w:rsid w:val="004959F0"/>
    <w:rsid w:val="004C2FCE"/>
    <w:rsid w:val="004F7045"/>
    <w:rsid w:val="004F7995"/>
    <w:rsid w:val="00504A09"/>
    <w:rsid w:val="00557B2D"/>
    <w:rsid w:val="005735E3"/>
    <w:rsid w:val="00581CAE"/>
    <w:rsid w:val="005C3E82"/>
    <w:rsid w:val="005D5227"/>
    <w:rsid w:val="005F4049"/>
    <w:rsid w:val="00601AF1"/>
    <w:rsid w:val="006173CF"/>
    <w:rsid w:val="0062611D"/>
    <w:rsid w:val="006315A9"/>
    <w:rsid w:val="00631A92"/>
    <w:rsid w:val="00653006"/>
    <w:rsid w:val="00672B2D"/>
    <w:rsid w:val="00675322"/>
    <w:rsid w:val="006919C9"/>
    <w:rsid w:val="006F013C"/>
    <w:rsid w:val="00715B46"/>
    <w:rsid w:val="00720305"/>
    <w:rsid w:val="00726292"/>
    <w:rsid w:val="007271F2"/>
    <w:rsid w:val="00740043"/>
    <w:rsid w:val="007401CF"/>
    <w:rsid w:val="0074541B"/>
    <w:rsid w:val="00763158"/>
    <w:rsid w:val="00774A39"/>
    <w:rsid w:val="007750EB"/>
    <w:rsid w:val="007A3370"/>
    <w:rsid w:val="007B7BA9"/>
    <w:rsid w:val="007C576E"/>
    <w:rsid w:val="007F1131"/>
    <w:rsid w:val="007F6CA9"/>
    <w:rsid w:val="00815077"/>
    <w:rsid w:val="008430FB"/>
    <w:rsid w:val="0085012E"/>
    <w:rsid w:val="008561F1"/>
    <w:rsid w:val="008600C8"/>
    <w:rsid w:val="00860439"/>
    <w:rsid w:val="008D6C5B"/>
    <w:rsid w:val="008E156A"/>
    <w:rsid w:val="00914916"/>
    <w:rsid w:val="0092498A"/>
    <w:rsid w:val="00931632"/>
    <w:rsid w:val="009420B6"/>
    <w:rsid w:val="00943AAB"/>
    <w:rsid w:val="00974A4E"/>
    <w:rsid w:val="009B648E"/>
    <w:rsid w:val="009C2F6C"/>
    <w:rsid w:val="009C6A71"/>
    <w:rsid w:val="009D37A3"/>
    <w:rsid w:val="009D4AEA"/>
    <w:rsid w:val="009D6046"/>
    <w:rsid w:val="009E316C"/>
    <w:rsid w:val="009E4048"/>
    <w:rsid w:val="009F71FC"/>
    <w:rsid w:val="00A00C28"/>
    <w:rsid w:val="00A12C2A"/>
    <w:rsid w:val="00A158DB"/>
    <w:rsid w:val="00A73F7E"/>
    <w:rsid w:val="00A90BD3"/>
    <w:rsid w:val="00AA057F"/>
    <w:rsid w:val="00AA4362"/>
    <w:rsid w:val="00AF5344"/>
    <w:rsid w:val="00B7441C"/>
    <w:rsid w:val="00B761C0"/>
    <w:rsid w:val="00B81CCE"/>
    <w:rsid w:val="00B860AC"/>
    <w:rsid w:val="00B9256A"/>
    <w:rsid w:val="00BB1A42"/>
    <w:rsid w:val="00BB5F5A"/>
    <w:rsid w:val="00BB7BC3"/>
    <w:rsid w:val="00BF7134"/>
    <w:rsid w:val="00BF737E"/>
    <w:rsid w:val="00C01967"/>
    <w:rsid w:val="00C70806"/>
    <w:rsid w:val="00C81A6F"/>
    <w:rsid w:val="00C87699"/>
    <w:rsid w:val="00C917A5"/>
    <w:rsid w:val="00C91A3F"/>
    <w:rsid w:val="00CA18FD"/>
    <w:rsid w:val="00CC63BF"/>
    <w:rsid w:val="00CD1B88"/>
    <w:rsid w:val="00CD64CE"/>
    <w:rsid w:val="00CD71D7"/>
    <w:rsid w:val="00D03E71"/>
    <w:rsid w:val="00D15F44"/>
    <w:rsid w:val="00D210C8"/>
    <w:rsid w:val="00D32734"/>
    <w:rsid w:val="00D54721"/>
    <w:rsid w:val="00D54C05"/>
    <w:rsid w:val="00D67C4C"/>
    <w:rsid w:val="00D87106"/>
    <w:rsid w:val="00DB255B"/>
    <w:rsid w:val="00DC437F"/>
    <w:rsid w:val="00DE2E68"/>
    <w:rsid w:val="00DE5A43"/>
    <w:rsid w:val="00E2118E"/>
    <w:rsid w:val="00E27BCF"/>
    <w:rsid w:val="00E35DD6"/>
    <w:rsid w:val="00E47CE3"/>
    <w:rsid w:val="00EF1DAC"/>
    <w:rsid w:val="00EF5CAC"/>
    <w:rsid w:val="00F129D9"/>
    <w:rsid w:val="00F1323E"/>
    <w:rsid w:val="00F65D3E"/>
    <w:rsid w:val="00F70C5D"/>
    <w:rsid w:val="00F90016"/>
    <w:rsid w:val="00FA4C49"/>
    <w:rsid w:val="00FB114B"/>
    <w:rsid w:val="00FD3EEB"/>
    <w:rsid w:val="00FF270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77D21-23B4-42C1-98B0-3FF8FA63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A4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974A4E"/>
    <w:pPr>
      <w:spacing w:after="0" w:line="240" w:lineRule="auto"/>
    </w:pPr>
    <w:rPr>
      <w:sz w:val="20"/>
      <w:szCs w:val="20"/>
    </w:rPr>
  </w:style>
  <w:style w:type="character" w:customStyle="1" w:styleId="NotedefinCar">
    <w:name w:val="Note de fin Car"/>
    <w:basedOn w:val="Policepardfaut"/>
    <w:link w:val="Notedefin"/>
    <w:uiPriority w:val="99"/>
    <w:semiHidden/>
    <w:rsid w:val="00974A4E"/>
    <w:rPr>
      <w:sz w:val="20"/>
      <w:szCs w:val="20"/>
    </w:rPr>
  </w:style>
  <w:style w:type="character" w:styleId="Appeldenotedefin">
    <w:name w:val="endnote reference"/>
    <w:basedOn w:val="Policepardfaut"/>
    <w:uiPriority w:val="99"/>
    <w:semiHidden/>
    <w:unhideWhenUsed/>
    <w:rsid w:val="00974A4E"/>
    <w:rPr>
      <w:vertAlign w:val="superscript"/>
    </w:rPr>
  </w:style>
  <w:style w:type="paragraph" w:styleId="Notedebasdepage">
    <w:name w:val="footnote text"/>
    <w:basedOn w:val="Normal"/>
    <w:link w:val="NotedebasdepageCar"/>
    <w:semiHidden/>
    <w:unhideWhenUsed/>
    <w:rsid w:val="00974A4E"/>
    <w:pPr>
      <w:spacing w:after="0" w:line="240" w:lineRule="auto"/>
    </w:pPr>
    <w:rPr>
      <w:sz w:val="20"/>
      <w:szCs w:val="20"/>
    </w:rPr>
  </w:style>
  <w:style w:type="character" w:customStyle="1" w:styleId="NotedebasdepageCar">
    <w:name w:val="Note de bas de page Car"/>
    <w:basedOn w:val="Policepardfaut"/>
    <w:link w:val="Notedebasdepage"/>
    <w:semiHidden/>
    <w:rsid w:val="00974A4E"/>
    <w:rPr>
      <w:sz w:val="20"/>
      <w:szCs w:val="20"/>
    </w:rPr>
  </w:style>
  <w:style w:type="character" w:styleId="Appelnotedebasdep">
    <w:name w:val="footnote reference"/>
    <w:basedOn w:val="Policepardfaut"/>
    <w:semiHidden/>
    <w:rsid w:val="00974A4E"/>
    <w:rPr>
      <w:vertAlign w:val="superscript"/>
    </w:rPr>
  </w:style>
  <w:style w:type="paragraph" w:styleId="En-tte">
    <w:name w:val="header"/>
    <w:basedOn w:val="Normal"/>
    <w:link w:val="En-tteCar"/>
    <w:uiPriority w:val="99"/>
    <w:unhideWhenUsed/>
    <w:rsid w:val="004104E8"/>
    <w:pPr>
      <w:tabs>
        <w:tab w:val="center" w:pos="4536"/>
        <w:tab w:val="right" w:pos="9072"/>
      </w:tabs>
      <w:spacing w:after="0" w:line="240" w:lineRule="auto"/>
    </w:pPr>
  </w:style>
  <w:style w:type="character" w:customStyle="1" w:styleId="En-tteCar">
    <w:name w:val="En-tête Car"/>
    <w:basedOn w:val="Policepardfaut"/>
    <w:link w:val="En-tte"/>
    <w:uiPriority w:val="99"/>
    <w:rsid w:val="004104E8"/>
  </w:style>
  <w:style w:type="paragraph" w:styleId="Pieddepage">
    <w:name w:val="footer"/>
    <w:basedOn w:val="Normal"/>
    <w:link w:val="PieddepageCar"/>
    <w:uiPriority w:val="99"/>
    <w:unhideWhenUsed/>
    <w:rsid w:val="004104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04E8"/>
  </w:style>
  <w:style w:type="paragraph" w:customStyle="1" w:styleId="yiv8762476178ydp1639b0admsonormal">
    <w:name w:val="yiv8762476178ydp1639b0admsonormal"/>
    <w:basedOn w:val="Normal"/>
    <w:rsid w:val="000002C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10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1EE9E-4184-4E60-9003-D9DEE698A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1</Pages>
  <Words>7389</Words>
  <Characters>40642</Characters>
  <Application>Microsoft Office Word</Application>
  <DocSecurity>0</DocSecurity>
  <Lines>338</Lines>
  <Paragraphs>95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FALLAH</dc:creator>
  <cp:keywords/>
  <dc:description/>
  <cp:lastModifiedBy>FALLAH</cp:lastModifiedBy>
  <cp:revision>67</cp:revision>
  <dcterms:created xsi:type="dcterms:W3CDTF">2017-10-12T20:58:00Z</dcterms:created>
  <dcterms:modified xsi:type="dcterms:W3CDTF">2017-10-23T20:07:00Z</dcterms:modified>
</cp:coreProperties>
</file>